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7BD2" w14:textId="77777777" w:rsidR="00281608" w:rsidRDefault="00000000">
      <w:pPr>
        <w:spacing w:after="60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0980C8EF" w14:textId="77777777" w:rsidR="00281608" w:rsidRDefault="00000000">
      <w:pPr>
        <w:tabs>
          <w:tab w:val="center" w:pos="259"/>
          <w:tab w:val="center" w:pos="4793"/>
        </w:tabs>
        <w:spacing w:after="47"/>
      </w:pPr>
      <w:r>
        <w:tab/>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PŘÍSTAVIŠTĚ NA LABI – </w:t>
      </w:r>
      <w:proofErr w:type="spellStart"/>
      <w:proofErr w:type="gramStart"/>
      <w:r>
        <w:rPr>
          <w:rFonts w:ascii="Times New Roman" w:eastAsia="Times New Roman" w:hAnsi="Times New Roman" w:cs="Times New Roman"/>
          <w:b/>
          <w:sz w:val="36"/>
        </w:rPr>
        <w:t>II.fáze</w:t>
      </w:r>
      <w:proofErr w:type="spellEnd"/>
      <w:proofErr w:type="gramEnd"/>
      <w:r>
        <w:rPr>
          <w:rFonts w:ascii="Times New Roman" w:eastAsia="Times New Roman" w:hAnsi="Times New Roman" w:cs="Times New Roman"/>
          <w:b/>
          <w:sz w:val="36"/>
        </w:rPr>
        <w:t xml:space="preserve"> – OPAKOVANÉ </w:t>
      </w:r>
    </w:p>
    <w:p w14:paraId="2CA941A8" w14:textId="77777777" w:rsidR="00281608" w:rsidRDefault="00000000">
      <w:pPr>
        <w:spacing w:after="0"/>
        <w:ind w:right="60"/>
        <w:jc w:val="center"/>
      </w:pPr>
      <w:r>
        <w:rPr>
          <w:rFonts w:ascii="Times New Roman" w:eastAsia="Times New Roman" w:hAnsi="Times New Roman" w:cs="Times New Roman"/>
          <w:b/>
          <w:sz w:val="36"/>
        </w:rPr>
        <w:t xml:space="preserve">ŘÍZENÍ </w:t>
      </w:r>
    </w:p>
    <w:p w14:paraId="74489E49" w14:textId="77777777" w:rsidR="00281608" w:rsidRDefault="00000000">
      <w:pPr>
        <w:spacing w:after="23"/>
        <w:ind w:right="3"/>
        <w:jc w:val="center"/>
      </w:pPr>
      <w:r>
        <w:rPr>
          <w:rFonts w:ascii="Times New Roman" w:eastAsia="Times New Roman" w:hAnsi="Times New Roman" w:cs="Times New Roman"/>
          <w:b/>
        </w:rPr>
        <w:t xml:space="preserve"> </w:t>
      </w:r>
    </w:p>
    <w:p w14:paraId="20ED4D52" w14:textId="77777777" w:rsidR="00281608" w:rsidRDefault="00000000">
      <w:pPr>
        <w:spacing w:after="33"/>
        <w:ind w:right="55"/>
        <w:jc w:val="center"/>
      </w:pPr>
      <w:r>
        <w:rPr>
          <w:rFonts w:ascii="Times New Roman" w:eastAsia="Times New Roman" w:hAnsi="Times New Roman" w:cs="Times New Roman"/>
          <w:b/>
        </w:rPr>
        <w:t xml:space="preserve">Část ŘVC </w:t>
      </w:r>
    </w:p>
    <w:p w14:paraId="4ABC0925" w14:textId="77777777" w:rsidR="00281608" w:rsidRDefault="00000000">
      <w:pPr>
        <w:spacing w:after="92"/>
        <w:ind w:left="20"/>
        <w:jc w:val="center"/>
      </w:pPr>
      <w:r>
        <w:rPr>
          <w:rFonts w:ascii="Arial" w:eastAsia="Arial" w:hAnsi="Arial" w:cs="Arial"/>
          <w:b/>
          <w:sz w:val="28"/>
        </w:rPr>
        <w:t xml:space="preserve"> </w:t>
      </w:r>
    </w:p>
    <w:p w14:paraId="2AB7BFC9" w14:textId="77777777" w:rsidR="00281608" w:rsidRDefault="00000000">
      <w:pPr>
        <w:pStyle w:val="Nadpis1"/>
        <w:spacing w:after="57"/>
      </w:pPr>
      <w:r>
        <w:t xml:space="preserve">Rekreační přístav Kolín  </w:t>
      </w:r>
    </w:p>
    <w:p w14:paraId="664558B6" w14:textId="77777777" w:rsidR="00281608" w:rsidRDefault="00000000">
      <w:pPr>
        <w:spacing w:after="142"/>
        <w:ind w:left="12" w:right="60" w:hanging="10"/>
        <w:jc w:val="center"/>
      </w:pPr>
      <w:r>
        <w:rPr>
          <w:rFonts w:ascii="Times New Roman" w:eastAsia="Times New Roman" w:hAnsi="Times New Roman" w:cs="Times New Roman"/>
          <w:b/>
          <w:sz w:val="24"/>
        </w:rPr>
        <w:t xml:space="preserve">ISPROFOND 521 553 0009 </w:t>
      </w:r>
    </w:p>
    <w:p w14:paraId="0D691E07" w14:textId="77777777" w:rsidR="00281608" w:rsidRDefault="00000000">
      <w:pPr>
        <w:spacing w:after="14"/>
        <w:ind w:left="12" w:right="60" w:hanging="10"/>
        <w:jc w:val="center"/>
      </w:pPr>
      <w:r>
        <w:rPr>
          <w:rFonts w:ascii="Times New Roman" w:eastAsia="Times New Roman" w:hAnsi="Times New Roman" w:cs="Times New Roman"/>
          <w:b/>
          <w:sz w:val="24"/>
        </w:rPr>
        <w:t xml:space="preserve">JMENOVITÁ POLOŽKA: Rekreační přístav Kolín </w:t>
      </w:r>
    </w:p>
    <w:p w14:paraId="14B1B934" w14:textId="77777777" w:rsidR="00281608" w:rsidRDefault="00000000">
      <w:pPr>
        <w:spacing w:after="78"/>
        <w:ind w:right="8"/>
        <w:jc w:val="center"/>
      </w:pPr>
      <w:r>
        <w:rPr>
          <w:rFonts w:ascii="Times New Roman" w:eastAsia="Times New Roman" w:hAnsi="Times New Roman" w:cs="Times New Roman"/>
          <w:b/>
          <w:sz w:val="20"/>
        </w:rPr>
        <w:t xml:space="preserve"> </w:t>
      </w:r>
    </w:p>
    <w:p w14:paraId="011ABE63" w14:textId="77777777" w:rsidR="00281608" w:rsidRDefault="00000000">
      <w:pPr>
        <w:spacing w:after="14"/>
        <w:ind w:left="12" w:right="63" w:hanging="10"/>
        <w:jc w:val="center"/>
      </w:pPr>
      <w:r>
        <w:rPr>
          <w:rFonts w:ascii="Times New Roman" w:eastAsia="Times New Roman" w:hAnsi="Times New Roman" w:cs="Times New Roman"/>
          <w:b/>
          <w:sz w:val="24"/>
        </w:rPr>
        <w:t xml:space="preserve">                                 (ČÍSLO PROJEKTU </w:t>
      </w:r>
      <w:r>
        <w:rPr>
          <w:rFonts w:ascii="Times New Roman" w:eastAsia="Times New Roman" w:hAnsi="Times New Roman" w:cs="Times New Roman"/>
          <w:b/>
        </w:rPr>
        <w:t>521 553 0009</w:t>
      </w:r>
      <w:r>
        <w:rPr>
          <w:rFonts w:ascii="Times New Roman" w:eastAsia="Times New Roman" w:hAnsi="Times New Roman" w:cs="Times New Roman"/>
          <w:b/>
          <w:sz w:val="24"/>
        </w:rPr>
        <w:t xml:space="preserve">)               </w:t>
      </w:r>
      <w:r>
        <w:rPr>
          <w:rFonts w:ascii="Times New Roman" w:eastAsia="Times New Roman" w:hAnsi="Times New Roman" w:cs="Times New Roman"/>
          <w:sz w:val="24"/>
        </w:rPr>
        <w:t>VÝTISK Č.</w:t>
      </w:r>
      <w:r>
        <w:rPr>
          <w:rFonts w:ascii="Times New Roman" w:eastAsia="Times New Roman" w:hAnsi="Times New Roman" w:cs="Times New Roman"/>
          <w:b/>
          <w:sz w:val="24"/>
        </w:rPr>
        <w:t xml:space="preserve"> </w:t>
      </w:r>
    </w:p>
    <w:p w14:paraId="7A067BCE" w14:textId="77777777" w:rsidR="00281608" w:rsidRDefault="00000000">
      <w:pPr>
        <w:spacing w:after="64"/>
        <w:ind w:left="2"/>
        <w:jc w:val="center"/>
      </w:pPr>
      <w:r>
        <w:rPr>
          <w:rFonts w:ascii="Times New Roman" w:eastAsia="Times New Roman" w:hAnsi="Times New Roman" w:cs="Times New Roman"/>
          <w:b/>
          <w:sz w:val="24"/>
        </w:rPr>
        <w:t xml:space="preserve"> </w:t>
      </w:r>
    </w:p>
    <w:p w14:paraId="65C8959B" w14:textId="77777777" w:rsidR="00281608" w:rsidRDefault="00000000">
      <w:pPr>
        <w:tabs>
          <w:tab w:val="center" w:pos="2912"/>
          <w:tab w:val="center" w:pos="4537"/>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SMLOUVA O DÍLO </w:t>
      </w:r>
    </w:p>
    <w:p w14:paraId="5B2045C8" w14:textId="77777777" w:rsidR="00281608" w:rsidRDefault="00000000">
      <w:pPr>
        <w:spacing w:after="10"/>
      </w:pPr>
      <w:r>
        <w:rPr>
          <w:rFonts w:ascii="Times New Roman" w:eastAsia="Times New Roman" w:hAnsi="Times New Roman" w:cs="Times New Roman"/>
          <w:b/>
          <w:sz w:val="24"/>
        </w:rPr>
        <w:t xml:space="preserve"> </w:t>
      </w:r>
    </w:p>
    <w:p w14:paraId="0021E7C5" w14:textId="77777777" w:rsidR="00281608" w:rsidRDefault="00000000">
      <w:pPr>
        <w:spacing w:after="14"/>
        <w:ind w:left="12" w:right="60" w:hanging="10"/>
        <w:jc w:val="center"/>
      </w:pPr>
      <w:r>
        <w:rPr>
          <w:rFonts w:ascii="Times New Roman" w:eastAsia="Times New Roman" w:hAnsi="Times New Roman" w:cs="Times New Roman"/>
          <w:b/>
          <w:sz w:val="24"/>
        </w:rPr>
        <w:t>Evidenční číslo objednatele: S/ŘVC/086/R/</w:t>
      </w:r>
      <w:proofErr w:type="spellStart"/>
      <w:r>
        <w:rPr>
          <w:rFonts w:ascii="Times New Roman" w:eastAsia="Times New Roman" w:hAnsi="Times New Roman" w:cs="Times New Roman"/>
          <w:b/>
          <w:sz w:val="24"/>
        </w:rPr>
        <w:t>SoD</w:t>
      </w:r>
      <w:proofErr w:type="spellEnd"/>
      <w:r>
        <w:rPr>
          <w:rFonts w:ascii="Times New Roman" w:eastAsia="Times New Roman" w:hAnsi="Times New Roman" w:cs="Times New Roman"/>
          <w:b/>
          <w:sz w:val="24"/>
        </w:rPr>
        <w:t xml:space="preserve">/2020 </w:t>
      </w:r>
    </w:p>
    <w:p w14:paraId="2FC52970" w14:textId="77777777" w:rsidR="00281608" w:rsidRDefault="00000000">
      <w:pPr>
        <w:pStyle w:val="Nadpis2"/>
        <w:spacing w:after="0"/>
        <w:ind w:left="-5" w:right="0"/>
      </w:pPr>
      <w:r>
        <w:rPr>
          <w:rFonts w:ascii="Times New Roman" w:eastAsia="Times New Roman" w:hAnsi="Times New Roman" w:cs="Times New Roman"/>
        </w:rPr>
        <w:t xml:space="preserve">                               Evidenční číslo ZHOTOVITELE: S/……/31/2022 </w:t>
      </w:r>
    </w:p>
    <w:p w14:paraId="39D3825C" w14:textId="77777777" w:rsidR="00281608" w:rsidRDefault="00000000">
      <w:pPr>
        <w:spacing w:after="17"/>
      </w:pPr>
      <w:r>
        <w:rPr>
          <w:rFonts w:ascii="Times New Roman" w:eastAsia="Times New Roman" w:hAnsi="Times New Roman" w:cs="Times New Roman"/>
          <w:b/>
          <w:sz w:val="24"/>
        </w:rPr>
        <w:t xml:space="preserve"> </w:t>
      </w:r>
    </w:p>
    <w:p w14:paraId="023CCF07" w14:textId="77777777" w:rsidR="00281608" w:rsidRDefault="00000000">
      <w:pPr>
        <w:spacing w:after="5" w:line="267" w:lineRule="auto"/>
        <w:ind w:left="-5" w:hanging="10"/>
        <w:jc w:val="both"/>
      </w:pPr>
      <w:r>
        <w:rPr>
          <w:rFonts w:ascii="Times New Roman" w:eastAsia="Times New Roman" w:hAnsi="Times New Roman" w:cs="Times New Roman"/>
          <w:sz w:val="24"/>
        </w:rPr>
        <w:t>Tato</w:t>
      </w:r>
      <w:r>
        <w:rPr>
          <w:rFonts w:ascii="Times New Roman" w:eastAsia="Times New Roman" w:hAnsi="Times New Roman" w:cs="Times New Roman"/>
          <w:b/>
          <w:sz w:val="24"/>
        </w:rPr>
        <w:t xml:space="preserve"> Smlouva o dílo </w:t>
      </w:r>
      <w:r>
        <w:rPr>
          <w:rFonts w:ascii="Times New Roman" w:eastAsia="Times New Roman" w:hAnsi="Times New Roman" w:cs="Times New Roman"/>
          <w:sz w:val="24"/>
        </w:rPr>
        <w:t xml:space="preserve">byla sepsána  </w:t>
      </w:r>
    </w:p>
    <w:p w14:paraId="71DEFD95" w14:textId="77777777" w:rsidR="00281608" w:rsidRDefault="00000000">
      <w:pPr>
        <w:spacing w:after="0"/>
      </w:pPr>
      <w:r>
        <w:rPr>
          <w:rFonts w:ascii="Times New Roman" w:eastAsia="Times New Roman" w:hAnsi="Times New Roman" w:cs="Times New Roman"/>
          <w:sz w:val="24"/>
        </w:rPr>
        <w:t xml:space="preserve"> </w:t>
      </w:r>
    </w:p>
    <w:p w14:paraId="12B32642"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mezi  </w:t>
      </w:r>
    </w:p>
    <w:p w14:paraId="7DCF7662" w14:textId="77777777" w:rsidR="00281608" w:rsidRDefault="00000000">
      <w:pPr>
        <w:spacing w:after="26"/>
      </w:pPr>
      <w:r>
        <w:rPr>
          <w:rFonts w:ascii="Times New Roman" w:eastAsia="Times New Roman" w:hAnsi="Times New Roman" w:cs="Times New Roman"/>
          <w:sz w:val="24"/>
        </w:rPr>
        <w:t xml:space="preserve"> </w:t>
      </w:r>
    </w:p>
    <w:p w14:paraId="1AFD8796" w14:textId="77777777" w:rsidR="00281608" w:rsidRDefault="00000000">
      <w:pPr>
        <w:pStyle w:val="Nadpis2"/>
        <w:spacing w:after="0"/>
        <w:ind w:left="-5" w:right="0"/>
      </w:pPr>
      <w:r>
        <w:rPr>
          <w:rFonts w:ascii="Times New Roman" w:eastAsia="Times New Roman" w:hAnsi="Times New Roman" w:cs="Times New Roman"/>
        </w:rPr>
        <w:t xml:space="preserve">Českou republikou – Ředitelstvím vodních cest ČR </w:t>
      </w:r>
    </w:p>
    <w:p w14:paraId="0B47543F" w14:textId="77777777" w:rsidR="00281608" w:rsidRDefault="00000000">
      <w:pPr>
        <w:spacing w:after="6" w:line="273" w:lineRule="auto"/>
        <w:ind w:left="-5" w:right="97" w:hanging="10"/>
      </w:pPr>
      <w:r>
        <w:rPr>
          <w:rFonts w:ascii="Times New Roman" w:eastAsia="Times New Roman" w:hAnsi="Times New Roman" w:cs="Times New Roman"/>
          <w:sz w:val="24"/>
        </w:rPr>
        <w:t xml:space="preserve">organizační složka státu zřízená Ministerstvem dopravy České republiky, a to Rozhodnutím ministra dopravy a spojů České republiky, č. 849/98-KM ze dne 12. 3. 1998 (Zřizovací listina č. 849/98-KM ze dne 12. 3. 1998, ve znění Dodatků č. 1, 2, 3, 4, 5, 6, 7, 8, 9, 10, 11 a 12) 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nábř. L. Svobody 1222/12, 110 15 Praha 1 IČO, DIČ: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67981801, CZ67981801 </w:t>
      </w:r>
    </w:p>
    <w:p w14:paraId="4A77A4B1" w14:textId="77777777" w:rsidR="00281608" w:rsidRDefault="00000000">
      <w:pPr>
        <w:spacing w:after="6" w:line="273" w:lineRule="auto"/>
        <w:ind w:left="-5" w:right="608" w:hanging="10"/>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 xml:space="preserve">spojení: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Česká národní banka, pobočka Praha 1 , č. </w:t>
      </w:r>
      <w:proofErr w:type="spellStart"/>
      <w:r>
        <w:rPr>
          <w:rFonts w:ascii="Times New Roman" w:eastAsia="Times New Roman" w:hAnsi="Times New Roman" w:cs="Times New Roman"/>
          <w:sz w:val="24"/>
        </w:rPr>
        <w:t>ú.</w:t>
      </w:r>
      <w:proofErr w:type="spellEnd"/>
      <w:r>
        <w:rPr>
          <w:rFonts w:ascii="Times New Roman" w:eastAsia="Times New Roman" w:hAnsi="Times New Roman" w:cs="Times New Roman"/>
          <w:sz w:val="24"/>
        </w:rPr>
        <w:t xml:space="preserve">: 2006-8322071/0710 zastoupen: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Ing. Lubomír Fojtů, ředitel osoba oprávněná jednat ve věci této zakázky: Ing. Jaromír Manďák, Petr Sedlák </w:t>
      </w:r>
    </w:p>
    <w:p w14:paraId="6AF5EFCB" w14:textId="77777777" w:rsidR="00281608" w:rsidRDefault="00000000">
      <w:pPr>
        <w:spacing w:after="5" w:line="267" w:lineRule="auto"/>
        <w:ind w:left="-5" w:hanging="10"/>
        <w:jc w:val="both"/>
      </w:pPr>
      <w:r>
        <w:rPr>
          <w:rFonts w:ascii="Times New Roman" w:eastAsia="Times New Roman" w:hAnsi="Times New Roman" w:cs="Times New Roman"/>
          <w:sz w:val="24"/>
        </w:rPr>
        <w:t>(dále jen "</w:t>
      </w:r>
      <w:r>
        <w:rPr>
          <w:rFonts w:ascii="Times New Roman" w:eastAsia="Times New Roman" w:hAnsi="Times New Roman" w:cs="Times New Roman"/>
          <w:sz w:val="24"/>
          <w:u w:val="single" w:color="000000"/>
        </w:rPr>
        <w:t>Objednatelem</w:t>
      </w:r>
      <w:r>
        <w:rPr>
          <w:rFonts w:ascii="Times New Roman" w:eastAsia="Times New Roman" w:hAnsi="Times New Roman" w:cs="Times New Roman"/>
          <w:sz w:val="24"/>
        </w:rPr>
        <w:t xml:space="preserve">") na jedné straně  </w:t>
      </w:r>
    </w:p>
    <w:p w14:paraId="77FD223F" w14:textId="77777777" w:rsidR="00281608" w:rsidRDefault="00000000">
      <w:pPr>
        <w:spacing w:after="5" w:line="267" w:lineRule="auto"/>
        <w:ind w:left="-5" w:right="8960" w:hanging="10"/>
        <w:jc w:val="both"/>
      </w:pPr>
      <w:r>
        <w:rPr>
          <w:rFonts w:ascii="Times New Roman" w:eastAsia="Times New Roman" w:hAnsi="Times New Roman" w:cs="Times New Roman"/>
          <w:sz w:val="24"/>
        </w:rPr>
        <w:t xml:space="preserve"> a  </w:t>
      </w:r>
    </w:p>
    <w:p w14:paraId="4517D37B" w14:textId="77777777" w:rsidR="00281608" w:rsidRDefault="00000000">
      <w:pPr>
        <w:spacing w:after="25"/>
      </w:pPr>
      <w:r>
        <w:rPr>
          <w:rFonts w:ascii="Times New Roman" w:eastAsia="Times New Roman" w:hAnsi="Times New Roman" w:cs="Times New Roman"/>
          <w:i/>
          <w:sz w:val="24"/>
        </w:rPr>
        <w:t xml:space="preserve"> </w:t>
      </w:r>
    </w:p>
    <w:p w14:paraId="3E18F49E" w14:textId="77777777" w:rsidR="00281608" w:rsidRDefault="00000000">
      <w:pPr>
        <w:tabs>
          <w:tab w:val="center" w:pos="1416"/>
          <w:tab w:val="center" w:pos="4401"/>
        </w:tabs>
        <w:spacing w:after="27"/>
        <w:ind w:left="-15"/>
      </w:pPr>
      <w:proofErr w:type="gramStart"/>
      <w:r>
        <w:rPr>
          <w:rFonts w:ascii="Times New Roman" w:eastAsia="Times New Roman" w:hAnsi="Times New Roman" w:cs="Times New Roman"/>
          <w:b/>
          <w:sz w:val="24"/>
        </w:rPr>
        <w:t xml:space="preserve">název: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LABSKÁ, strojní a stavební společnost s.r.o.</w:t>
      </w:r>
      <w:r>
        <w:rPr>
          <w:rFonts w:ascii="Times New Roman" w:eastAsia="Times New Roman" w:hAnsi="Times New Roman" w:cs="Times New Roman"/>
          <w:sz w:val="24"/>
        </w:rPr>
        <w:t xml:space="preserve"> </w:t>
      </w:r>
    </w:p>
    <w:p w14:paraId="5E6D308E"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Zapsán v obchodním rejstříku vedeném u Krajského soudu v Hradci Králové, oddíl C vložka </w:t>
      </w:r>
    </w:p>
    <w:p w14:paraId="1DECABA7"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1768 </w:t>
      </w:r>
    </w:p>
    <w:p w14:paraId="1B81E702" w14:textId="77777777" w:rsidR="00281608" w:rsidRDefault="00000000">
      <w:pPr>
        <w:spacing w:after="5" w:line="267" w:lineRule="auto"/>
        <w:ind w:left="-5" w:right="3144" w:hanging="10"/>
        <w:jc w:val="both"/>
      </w:pPr>
      <w:r>
        <w:rPr>
          <w:rFonts w:ascii="Times New Roman" w:eastAsia="Times New Roman" w:hAnsi="Times New Roman" w:cs="Times New Roman"/>
          <w:sz w:val="24"/>
        </w:rPr>
        <w:t xml:space="preserve">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Kunětická 2679, Pardubice 530 09 IČO, DIČ: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45538093, CZ45538093 </w:t>
      </w:r>
    </w:p>
    <w:p w14:paraId="6187FA30" w14:textId="0F75917D" w:rsidR="00281608" w:rsidRDefault="00000000">
      <w:pPr>
        <w:tabs>
          <w:tab w:val="center" w:pos="4060"/>
        </w:tabs>
        <w:spacing w:after="5" w:line="267" w:lineRule="auto"/>
        <w:ind w:left="-15"/>
      </w:pPr>
      <w:r>
        <w:rPr>
          <w:rFonts w:ascii="Times New Roman" w:eastAsia="Times New Roman" w:hAnsi="Times New Roman" w:cs="Times New Roman"/>
          <w:sz w:val="24"/>
        </w:rPr>
        <w:t xml:space="preserve">bankovní spojení: </w:t>
      </w:r>
      <w:r>
        <w:rPr>
          <w:rFonts w:ascii="Times New Roman" w:eastAsia="Times New Roman" w:hAnsi="Times New Roman" w:cs="Times New Roman"/>
          <w:sz w:val="24"/>
        </w:rPr>
        <w:tab/>
      </w:r>
      <w:r w:rsidR="006B1211" w:rsidRPr="006B1211">
        <w:rPr>
          <w:rFonts w:ascii="Times New Roman" w:eastAsia="Times New Roman" w:hAnsi="Times New Roman" w:cs="Times New Roman"/>
          <w:sz w:val="24"/>
        </w:rPr>
        <w:t>XXXXXXXXXXXXX</w:t>
      </w:r>
    </w:p>
    <w:p w14:paraId="3895E1B3" w14:textId="1A848552" w:rsidR="00281608" w:rsidRDefault="00000000">
      <w:pPr>
        <w:spacing w:after="5" w:line="267" w:lineRule="auto"/>
        <w:ind w:left="-5" w:right="3320" w:hanging="10"/>
        <w:jc w:val="both"/>
      </w:pPr>
      <w:r>
        <w:rPr>
          <w:rFonts w:ascii="Times New Roman" w:eastAsia="Times New Roman" w:hAnsi="Times New Roman" w:cs="Times New Roman"/>
          <w:sz w:val="24"/>
        </w:rPr>
        <w:t xml:space="preserve">zastoupen: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6B1211">
        <w:rPr>
          <w:rFonts w:ascii="Times New Roman" w:eastAsia="Times New Roman" w:hAnsi="Times New Roman" w:cs="Times New Roman"/>
          <w:sz w:val="24"/>
        </w:rPr>
        <w:t>XXXXXXXXXXXXX</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jednatelem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6B1211">
        <w:rPr>
          <w:rFonts w:ascii="Times New Roman" w:eastAsia="Times New Roman" w:hAnsi="Times New Roman" w:cs="Times New Roman"/>
          <w:sz w:val="24"/>
        </w:rPr>
        <w:t>XXXXXXXXXXXXX</w:t>
      </w:r>
      <w:r>
        <w:rPr>
          <w:rFonts w:ascii="Times New Roman" w:eastAsia="Times New Roman" w:hAnsi="Times New Roman" w:cs="Times New Roman"/>
          <w:sz w:val="24"/>
        </w:rPr>
        <w:t xml:space="preserve">, jednatelem </w:t>
      </w:r>
    </w:p>
    <w:p w14:paraId="690056D5" w14:textId="77777777" w:rsidR="00281608" w:rsidRDefault="00000000">
      <w:pPr>
        <w:spacing w:after="0"/>
      </w:pPr>
      <w:r>
        <w:rPr>
          <w:rFonts w:ascii="Times New Roman" w:eastAsia="Times New Roman" w:hAnsi="Times New Roman" w:cs="Times New Roman"/>
          <w:sz w:val="24"/>
        </w:rPr>
        <w:t xml:space="preserve"> </w:t>
      </w:r>
    </w:p>
    <w:p w14:paraId="4D101C2B" w14:textId="77777777" w:rsidR="00281608" w:rsidRDefault="00000000">
      <w:pPr>
        <w:spacing w:after="0"/>
      </w:pPr>
      <w:r>
        <w:rPr>
          <w:rFonts w:ascii="Times New Roman" w:eastAsia="Times New Roman" w:hAnsi="Times New Roman" w:cs="Times New Roman"/>
          <w:sz w:val="24"/>
        </w:rPr>
        <w:t xml:space="preserve"> </w:t>
      </w:r>
    </w:p>
    <w:p w14:paraId="7E1581F2" w14:textId="77777777" w:rsidR="00281608" w:rsidRDefault="00000000">
      <w:pPr>
        <w:spacing w:after="5" w:line="267" w:lineRule="auto"/>
        <w:ind w:left="-5" w:hanging="10"/>
        <w:jc w:val="both"/>
      </w:pPr>
      <w:r>
        <w:rPr>
          <w:rFonts w:ascii="Times New Roman" w:eastAsia="Times New Roman" w:hAnsi="Times New Roman" w:cs="Times New Roman"/>
          <w:sz w:val="24"/>
        </w:rPr>
        <w:t>(dále jen "</w:t>
      </w:r>
      <w:r>
        <w:rPr>
          <w:rFonts w:ascii="Times New Roman" w:eastAsia="Times New Roman" w:hAnsi="Times New Roman" w:cs="Times New Roman"/>
          <w:sz w:val="24"/>
          <w:u w:val="single" w:color="000000"/>
        </w:rPr>
        <w:t>dodavatelem/Zhotovitelem</w:t>
      </w:r>
      <w:r>
        <w:rPr>
          <w:rFonts w:ascii="Times New Roman" w:eastAsia="Times New Roman" w:hAnsi="Times New Roman" w:cs="Times New Roman"/>
          <w:sz w:val="24"/>
        </w:rPr>
        <w:t xml:space="preserve">") na straně druhé. </w:t>
      </w:r>
    </w:p>
    <w:p w14:paraId="1A272970" w14:textId="77777777" w:rsidR="00281608" w:rsidRDefault="00000000">
      <w:pPr>
        <w:spacing w:after="0"/>
      </w:pPr>
      <w:r>
        <w:rPr>
          <w:rFonts w:ascii="Times New Roman" w:eastAsia="Times New Roman" w:hAnsi="Times New Roman" w:cs="Times New Roman"/>
          <w:sz w:val="24"/>
        </w:rPr>
        <w:lastRenderedPageBreak/>
        <w:t xml:space="preserve"> </w:t>
      </w:r>
    </w:p>
    <w:p w14:paraId="6B6D5F5D" w14:textId="77777777" w:rsidR="00281608" w:rsidRDefault="00000000">
      <w:pPr>
        <w:spacing w:after="25"/>
      </w:pPr>
      <w:r>
        <w:rPr>
          <w:rFonts w:ascii="Times New Roman" w:eastAsia="Times New Roman" w:hAnsi="Times New Roman" w:cs="Times New Roman"/>
          <w:sz w:val="24"/>
        </w:rPr>
        <w:t xml:space="preserve"> </w:t>
      </w:r>
    </w:p>
    <w:p w14:paraId="5DF05D08" w14:textId="77777777" w:rsidR="00281608" w:rsidRDefault="00000000">
      <w:pPr>
        <w:spacing w:after="0"/>
      </w:pPr>
      <w:r>
        <w:rPr>
          <w:rFonts w:ascii="Times New Roman" w:eastAsia="Times New Roman" w:hAnsi="Times New Roman" w:cs="Times New Roman"/>
          <w:sz w:val="24"/>
        </w:rPr>
        <w:t xml:space="preserve">Protože si </w:t>
      </w:r>
      <w:r>
        <w:rPr>
          <w:rFonts w:ascii="Times New Roman" w:eastAsia="Times New Roman" w:hAnsi="Times New Roman" w:cs="Times New Roman"/>
        </w:rPr>
        <w:t xml:space="preserve">Objednatel přeje, </w:t>
      </w:r>
      <w:r>
        <w:rPr>
          <w:rFonts w:ascii="Times New Roman" w:eastAsia="Times New Roman" w:hAnsi="Times New Roman" w:cs="Times New Roman"/>
          <w:sz w:val="24"/>
        </w:rPr>
        <w:t xml:space="preserve">aby Dílo </w:t>
      </w:r>
      <w:r>
        <w:rPr>
          <w:rFonts w:ascii="Times New Roman" w:eastAsia="Times New Roman" w:hAnsi="Times New Roman" w:cs="Times New Roman"/>
          <w:b/>
        </w:rPr>
        <w:t xml:space="preserve">Rekreační přístav Kolín, </w:t>
      </w:r>
    </w:p>
    <w:p w14:paraId="692DEB9F" w14:textId="77777777" w:rsidR="00281608" w:rsidRDefault="00000000">
      <w:pPr>
        <w:spacing w:after="463"/>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21B52C4C" w14:textId="77777777" w:rsidR="00281608" w:rsidRDefault="00000000">
      <w:pPr>
        <w:spacing w:after="6" w:line="273" w:lineRule="auto"/>
        <w:ind w:left="-5" w:right="2199" w:hanging="10"/>
      </w:pPr>
      <w:r>
        <w:rPr>
          <w:rFonts w:ascii="Times New Roman" w:eastAsia="Times New Roman" w:hAnsi="Times New Roman" w:cs="Times New Roman"/>
          <w:sz w:val="24"/>
        </w:rPr>
        <w:t xml:space="preserve">financovaného z rozpočtu Státního fondu dopravní infrastruktury, z položky: </w:t>
      </w:r>
      <w:r>
        <w:rPr>
          <w:rFonts w:ascii="Times New Roman" w:eastAsia="Times New Roman" w:hAnsi="Times New Roman" w:cs="Times New Roman"/>
          <w:b/>
          <w:sz w:val="24"/>
        </w:rPr>
        <w:t xml:space="preserve">Rekreační přístav Kolín, </w:t>
      </w:r>
      <w:r>
        <w:rPr>
          <w:rFonts w:ascii="Times New Roman" w:eastAsia="Times New Roman" w:hAnsi="Times New Roman" w:cs="Times New Roman"/>
          <w:sz w:val="24"/>
        </w:rPr>
        <w:t xml:space="preserve">ISPROFOND 521 553 0009, jmenovité akce: </w:t>
      </w:r>
      <w:r>
        <w:rPr>
          <w:rFonts w:ascii="Times New Roman" w:eastAsia="Times New Roman" w:hAnsi="Times New Roman" w:cs="Times New Roman"/>
          <w:b/>
          <w:sz w:val="24"/>
        </w:rPr>
        <w:t xml:space="preserve">Rekreační přístav Kolín, </w:t>
      </w:r>
      <w:r>
        <w:rPr>
          <w:rFonts w:ascii="Times New Roman" w:eastAsia="Times New Roman" w:hAnsi="Times New Roman" w:cs="Times New Roman"/>
          <w:sz w:val="24"/>
        </w:rPr>
        <w:t xml:space="preserve">číslo projektu 521 553 0009. </w:t>
      </w:r>
    </w:p>
    <w:p w14:paraId="3E712AEA"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Bylo provedeno dodavatelem/Zhotovitelem a přijal dodavatelovu/Zhotovitelovu nabídku na provedení a dokončení Díla a na odstranění všech vad na něm za Přijatou smluvní částku ve výši </w:t>
      </w:r>
      <w:r>
        <w:rPr>
          <w:rFonts w:ascii="Times New Roman" w:eastAsia="Times New Roman" w:hAnsi="Times New Roman" w:cs="Times New Roman"/>
          <w:b/>
          <w:sz w:val="24"/>
        </w:rPr>
        <w:t>20 302 658,18 v Kč bez DPH</w:t>
      </w:r>
      <w:r>
        <w:rPr>
          <w:rFonts w:ascii="Times New Roman" w:eastAsia="Times New Roman" w:hAnsi="Times New Roman" w:cs="Times New Roman"/>
          <w:sz w:val="24"/>
        </w:rPr>
        <w:t xml:space="preserve">, kalkulovanou takto: </w:t>
      </w:r>
    </w:p>
    <w:p w14:paraId="16881B8B" w14:textId="77777777" w:rsidR="00281608" w:rsidRDefault="00000000">
      <w:pPr>
        <w:spacing w:after="0"/>
      </w:pPr>
      <w:r>
        <w:rPr>
          <w:rFonts w:ascii="Times New Roman" w:eastAsia="Times New Roman" w:hAnsi="Times New Roman" w:cs="Times New Roman"/>
          <w:sz w:val="24"/>
        </w:rPr>
        <w:t xml:space="preserve"> </w:t>
      </w:r>
    </w:p>
    <w:tbl>
      <w:tblPr>
        <w:tblStyle w:val="TableGrid"/>
        <w:tblW w:w="8859" w:type="dxa"/>
        <w:tblInd w:w="106" w:type="dxa"/>
        <w:tblCellMar>
          <w:top w:w="18" w:type="dxa"/>
          <w:left w:w="67" w:type="dxa"/>
          <w:right w:w="68" w:type="dxa"/>
        </w:tblCellMar>
        <w:tblLook w:val="04A0" w:firstRow="1" w:lastRow="0" w:firstColumn="1" w:lastColumn="0" w:noHBand="0" w:noVBand="1"/>
      </w:tblPr>
      <w:tblGrid>
        <w:gridCol w:w="3093"/>
        <w:gridCol w:w="2219"/>
        <w:gridCol w:w="1552"/>
        <w:gridCol w:w="1995"/>
      </w:tblGrid>
      <w:tr w:rsidR="00281608" w14:paraId="388F77B5" w14:textId="77777777">
        <w:trPr>
          <w:trHeight w:val="1396"/>
        </w:trPr>
        <w:tc>
          <w:tcPr>
            <w:tcW w:w="3093" w:type="dxa"/>
            <w:tcBorders>
              <w:top w:val="single" w:sz="8" w:space="0" w:color="000000"/>
              <w:left w:val="single" w:sz="8" w:space="0" w:color="000000"/>
              <w:bottom w:val="single" w:sz="8" w:space="0" w:color="000000"/>
              <w:right w:val="single" w:sz="8" w:space="0" w:color="000000"/>
            </w:tcBorders>
            <w:shd w:val="clear" w:color="auto" w:fill="D9D9D9"/>
          </w:tcPr>
          <w:p w14:paraId="7E955060" w14:textId="77777777" w:rsidR="00281608" w:rsidRDefault="00000000">
            <w:pPr>
              <w:ind w:right="4"/>
              <w:jc w:val="center"/>
            </w:pPr>
            <w:r>
              <w:rPr>
                <w:rFonts w:ascii="Times New Roman" w:eastAsia="Times New Roman" w:hAnsi="Times New Roman" w:cs="Times New Roman"/>
                <w:b/>
                <w:sz w:val="24"/>
              </w:rPr>
              <w:t>Název stavby</w:t>
            </w:r>
            <w:r>
              <w:rPr>
                <w:rFonts w:ascii="Times New Roman" w:eastAsia="Times New Roman" w:hAnsi="Times New Roman" w:cs="Times New Roman"/>
                <w:sz w:val="24"/>
              </w:rPr>
              <w:t xml:space="preserve"> </w:t>
            </w:r>
          </w:p>
        </w:tc>
        <w:tc>
          <w:tcPr>
            <w:tcW w:w="2219" w:type="dxa"/>
            <w:tcBorders>
              <w:top w:val="single" w:sz="8" w:space="0" w:color="000000"/>
              <w:left w:val="single" w:sz="8" w:space="0" w:color="000000"/>
              <w:bottom w:val="single" w:sz="8" w:space="0" w:color="000000"/>
              <w:right w:val="single" w:sz="8" w:space="0" w:color="000000"/>
            </w:tcBorders>
            <w:shd w:val="clear" w:color="auto" w:fill="D9D9D9"/>
          </w:tcPr>
          <w:p w14:paraId="41396B83" w14:textId="77777777" w:rsidR="00281608" w:rsidRDefault="00000000">
            <w:pPr>
              <w:spacing w:line="260" w:lineRule="auto"/>
              <w:ind w:left="8" w:hanging="8"/>
              <w:jc w:val="center"/>
            </w:pPr>
            <w:r>
              <w:rPr>
                <w:rFonts w:ascii="Times New Roman" w:eastAsia="Times New Roman" w:hAnsi="Times New Roman" w:cs="Times New Roman"/>
                <w:b/>
                <w:sz w:val="24"/>
              </w:rPr>
              <w:t xml:space="preserve">Nabídková cena / Přijatá smluvní částka v Kč bez </w:t>
            </w:r>
          </w:p>
          <w:p w14:paraId="52DE4526" w14:textId="77777777" w:rsidR="00281608" w:rsidRDefault="00000000">
            <w:pPr>
              <w:ind w:left="4"/>
              <w:jc w:val="center"/>
            </w:pPr>
            <w:r>
              <w:rPr>
                <w:rFonts w:ascii="Times New Roman" w:eastAsia="Times New Roman" w:hAnsi="Times New Roman" w:cs="Times New Roman"/>
                <w:b/>
                <w:sz w:val="24"/>
              </w:rPr>
              <w:t>DPH</w:t>
            </w:r>
            <w:r>
              <w:rPr>
                <w:rFonts w:ascii="Times New Roman" w:eastAsia="Times New Roman" w:hAnsi="Times New Roman" w:cs="Times New Roman"/>
                <w:sz w:val="24"/>
              </w:rPr>
              <w:t xml:space="preserve"> </w:t>
            </w:r>
          </w:p>
        </w:tc>
        <w:tc>
          <w:tcPr>
            <w:tcW w:w="1552" w:type="dxa"/>
            <w:tcBorders>
              <w:top w:val="single" w:sz="8" w:space="0" w:color="000000"/>
              <w:left w:val="single" w:sz="8" w:space="0" w:color="000000"/>
              <w:bottom w:val="single" w:sz="8" w:space="0" w:color="000000"/>
              <w:right w:val="single" w:sz="8" w:space="0" w:color="000000"/>
            </w:tcBorders>
            <w:shd w:val="clear" w:color="auto" w:fill="D9D9D9"/>
          </w:tcPr>
          <w:p w14:paraId="340FA45D" w14:textId="77777777" w:rsidR="00281608" w:rsidRDefault="00000000">
            <w:pPr>
              <w:ind w:left="1"/>
              <w:jc w:val="center"/>
            </w:pPr>
            <w:r>
              <w:rPr>
                <w:rFonts w:ascii="Times New Roman" w:eastAsia="Times New Roman" w:hAnsi="Times New Roman" w:cs="Times New Roman"/>
                <w:b/>
                <w:sz w:val="24"/>
              </w:rPr>
              <w:t>DPH</w:t>
            </w:r>
            <w:r>
              <w:rPr>
                <w:rFonts w:ascii="Times New Roman" w:eastAsia="Times New Roman" w:hAnsi="Times New Roman" w:cs="Times New Roman"/>
                <w:sz w:val="24"/>
              </w:rPr>
              <w:t xml:space="preserve"> </w:t>
            </w:r>
          </w:p>
        </w:tc>
        <w:tc>
          <w:tcPr>
            <w:tcW w:w="1995" w:type="dxa"/>
            <w:tcBorders>
              <w:top w:val="single" w:sz="8" w:space="0" w:color="000000"/>
              <w:left w:val="single" w:sz="8" w:space="0" w:color="000000"/>
              <w:bottom w:val="single" w:sz="8" w:space="0" w:color="000000"/>
              <w:right w:val="single" w:sz="8" w:space="0" w:color="000000"/>
            </w:tcBorders>
            <w:shd w:val="clear" w:color="auto" w:fill="D9D9D9"/>
          </w:tcPr>
          <w:p w14:paraId="57214A4B" w14:textId="77777777" w:rsidR="00281608" w:rsidRDefault="00000000">
            <w:pPr>
              <w:spacing w:line="238" w:lineRule="auto"/>
              <w:jc w:val="center"/>
            </w:pPr>
            <w:r>
              <w:rPr>
                <w:rFonts w:ascii="Times New Roman" w:eastAsia="Times New Roman" w:hAnsi="Times New Roman" w:cs="Times New Roman"/>
                <w:b/>
                <w:sz w:val="24"/>
              </w:rPr>
              <w:t xml:space="preserve">Celková nabídková cena / </w:t>
            </w:r>
          </w:p>
          <w:p w14:paraId="332BF62A" w14:textId="77777777" w:rsidR="00281608" w:rsidRDefault="00000000">
            <w:pPr>
              <w:ind w:left="32" w:hanging="17"/>
              <w:jc w:val="center"/>
            </w:pPr>
            <w:r>
              <w:rPr>
                <w:rFonts w:ascii="Times New Roman" w:eastAsia="Times New Roman" w:hAnsi="Times New Roman" w:cs="Times New Roman"/>
                <w:b/>
                <w:sz w:val="24"/>
              </w:rPr>
              <w:t>Přijatá smluvní částka v Kč včetně DPH</w:t>
            </w:r>
            <w:r>
              <w:rPr>
                <w:rFonts w:ascii="Times New Roman" w:eastAsia="Times New Roman" w:hAnsi="Times New Roman" w:cs="Times New Roman"/>
                <w:sz w:val="24"/>
              </w:rPr>
              <w:t xml:space="preserve"> </w:t>
            </w:r>
          </w:p>
        </w:tc>
      </w:tr>
      <w:tr w:rsidR="00281608" w14:paraId="040B5F44" w14:textId="77777777">
        <w:trPr>
          <w:trHeight w:val="298"/>
        </w:trPr>
        <w:tc>
          <w:tcPr>
            <w:tcW w:w="3093" w:type="dxa"/>
            <w:tcBorders>
              <w:top w:val="single" w:sz="8" w:space="0" w:color="000000"/>
              <w:left w:val="single" w:sz="8" w:space="0" w:color="000000"/>
              <w:bottom w:val="single" w:sz="8" w:space="0" w:color="000000"/>
              <w:right w:val="single" w:sz="8" w:space="0" w:color="000000"/>
            </w:tcBorders>
          </w:tcPr>
          <w:p w14:paraId="72F03B69" w14:textId="77777777" w:rsidR="00281608" w:rsidRDefault="00000000">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c>
          <w:tcPr>
            <w:tcW w:w="2219" w:type="dxa"/>
            <w:tcBorders>
              <w:top w:val="single" w:sz="8" w:space="0" w:color="000000"/>
              <w:left w:val="single" w:sz="8" w:space="0" w:color="000000"/>
              <w:bottom w:val="single" w:sz="8" w:space="0" w:color="000000"/>
              <w:right w:val="single" w:sz="8" w:space="0" w:color="000000"/>
            </w:tcBorders>
          </w:tcPr>
          <w:p w14:paraId="05241120" w14:textId="77777777" w:rsidR="00281608" w:rsidRDefault="00000000">
            <w:pPr>
              <w:ind w:left="3"/>
              <w:jc w:val="center"/>
            </w:pPr>
            <w:r>
              <w:rPr>
                <w:rFonts w:ascii="Times New Roman" w:eastAsia="Times New Roman" w:hAnsi="Times New Roman" w:cs="Times New Roman"/>
                <w:b/>
                <w:sz w:val="24"/>
                <w:u w:val="single" w:color="000000"/>
              </w:rPr>
              <w:t>(a)</w:t>
            </w:r>
            <w:r>
              <w:rPr>
                <w:rFonts w:ascii="Times New Roman" w:eastAsia="Times New Roman" w:hAnsi="Times New Roman" w:cs="Times New Roman"/>
                <w:sz w:val="24"/>
              </w:rPr>
              <w:t xml:space="preserve"> </w:t>
            </w:r>
          </w:p>
        </w:tc>
        <w:tc>
          <w:tcPr>
            <w:tcW w:w="1552" w:type="dxa"/>
            <w:tcBorders>
              <w:top w:val="single" w:sz="8" w:space="0" w:color="000000"/>
              <w:left w:val="single" w:sz="8" w:space="0" w:color="000000"/>
              <w:bottom w:val="single" w:sz="8" w:space="0" w:color="000000"/>
              <w:right w:val="single" w:sz="8" w:space="0" w:color="000000"/>
            </w:tcBorders>
          </w:tcPr>
          <w:p w14:paraId="53B1B458" w14:textId="77777777" w:rsidR="00281608" w:rsidRDefault="00000000">
            <w:pPr>
              <w:ind w:left="5"/>
              <w:jc w:val="center"/>
            </w:pPr>
            <w:r>
              <w:rPr>
                <w:rFonts w:ascii="Times New Roman" w:eastAsia="Times New Roman" w:hAnsi="Times New Roman" w:cs="Times New Roman"/>
                <w:b/>
                <w:sz w:val="24"/>
              </w:rPr>
              <w:t>(b)</w:t>
            </w:r>
            <w:r>
              <w:rPr>
                <w:rFonts w:ascii="Times New Roman" w:eastAsia="Times New Roman" w:hAnsi="Times New Roman" w:cs="Times New Roman"/>
                <w:sz w:val="24"/>
              </w:rPr>
              <w:t xml:space="preserve"> </w:t>
            </w:r>
          </w:p>
        </w:tc>
        <w:tc>
          <w:tcPr>
            <w:tcW w:w="1995" w:type="dxa"/>
            <w:tcBorders>
              <w:top w:val="single" w:sz="8" w:space="0" w:color="000000"/>
              <w:left w:val="single" w:sz="8" w:space="0" w:color="000000"/>
              <w:bottom w:val="single" w:sz="8" w:space="0" w:color="000000"/>
              <w:right w:val="single" w:sz="8" w:space="0" w:color="000000"/>
            </w:tcBorders>
          </w:tcPr>
          <w:p w14:paraId="636064E4" w14:textId="77777777" w:rsidR="00281608" w:rsidRDefault="00000000">
            <w:pPr>
              <w:ind w:left="9"/>
              <w:jc w:val="center"/>
            </w:pPr>
            <w:r>
              <w:rPr>
                <w:rFonts w:ascii="Times New Roman" w:eastAsia="Times New Roman" w:hAnsi="Times New Roman" w:cs="Times New Roman"/>
                <w:b/>
                <w:sz w:val="24"/>
              </w:rPr>
              <w:t xml:space="preserve">(c) = (a) + (b) </w:t>
            </w:r>
            <w:r>
              <w:rPr>
                <w:rFonts w:ascii="Times New Roman" w:eastAsia="Times New Roman" w:hAnsi="Times New Roman" w:cs="Times New Roman"/>
                <w:sz w:val="24"/>
              </w:rPr>
              <w:t xml:space="preserve"> </w:t>
            </w:r>
          </w:p>
        </w:tc>
      </w:tr>
      <w:tr w:rsidR="00281608" w14:paraId="035B9F16" w14:textId="77777777">
        <w:trPr>
          <w:trHeight w:val="298"/>
        </w:trPr>
        <w:tc>
          <w:tcPr>
            <w:tcW w:w="3093" w:type="dxa"/>
            <w:tcBorders>
              <w:top w:val="single" w:sz="8" w:space="0" w:color="000000"/>
              <w:left w:val="single" w:sz="8" w:space="0" w:color="000000"/>
              <w:bottom w:val="single" w:sz="8" w:space="0" w:color="000000"/>
              <w:right w:val="single" w:sz="8" w:space="0" w:color="000000"/>
            </w:tcBorders>
          </w:tcPr>
          <w:p w14:paraId="43525E6A" w14:textId="77777777" w:rsidR="00281608" w:rsidRDefault="00000000">
            <w:pPr>
              <w:ind w:right="3"/>
              <w:jc w:val="center"/>
            </w:pPr>
            <w:r>
              <w:rPr>
                <w:rFonts w:ascii="Times New Roman" w:eastAsia="Times New Roman" w:hAnsi="Times New Roman" w:cs="Times New Roman"/>
                <w:b/>
                <w:sz w:val="24"/>
              </w:rPr>
              <w:t>Rekreační přístav Kolín</w:t>
            </w:r>
            <w:r>
              <w:rPr>
                <w:rFonts w:ascii="Times New Roman" w:eastAsia="Times New Roman" w:hAnsi="Times New Roman" w:cs="Times New Roman"/>
                <w:sz w:val="24"/>
              </w:rPr>
              <w:t xml:space="preserve"> </w:t>
            </w:r>
          </w:p>
        </w:tc>
        <w:tc>
          <w:tcPr>
            <w:tcW w:w="2219" w:type="dxa"/>
            <w:tcBorders>
              <w:top w:val="single" w:sz="8" w:space="0" w:color="000000"/>
              <w:left w:val="single" w:sz="8" w:space="0" w:color="000000"/>
              <w:bottom w:val="single" w:sz="8" w:space="0" w:color="000000"/>
              <w:right w:val="single" w:sz="8" w:space="0" w:color="000000"/>
            </w:tcBorders>
          </w:tcPr>
          <w:p w14:paraId="49FCD083" w14:textId="77777777" w:rsidR="00281608" w:rsidRDefault="00000000">
            <w:pPr>
              <w:ind w:left="4"/>
              <w:jc w:val="center"/>
            </w:pPr>
            <w:r>
              <w:rPr>
                <w:rFonts w:ascii="Times New Roman" w:eastAsia="Times New Roman" w:hAnsi="Times New Roman" w:cs="Times New Roman"/>
                <w:b/>
                <w:sz w:val="24"/>
              </w:rPr>
              <w:t>20 302 658,18</w:t>
            </w:r>
            <w:r>
              <w:rPr>
                <w:rFonts w:ascii="Times New Roman" w:eastAsia="Times New Roman" w:hAnsi="Times New Roman" w:cs="Times New Roman"/>
                <w:sz w:val="24"/>
              </w:rPr>
              <w:t xml:space="preserve"> </w:t>
            </w:r>
          </w:p>
        </w:tc>
        <w:tc>
          <w:tcPr>
            <w:tcW w:w="1552" w:type="dxa"/>
            <w:tcBorders>
              <w:top w:val="single" w:sz="8" w:space="0" w:color="000000"/>
              <w:left w:val="single" w:sz="8" w:space="0" w:color="000000"/>
              <w:bottom w:val="single" w:sz="8" w:space="0" w:color="000000"/>
              <w:right w:val="single" w:sz="8" w:space="0" w:color="000000"/>
            </w:tcBorders>
          </w:tcPr>
          <w:p w14:paraId="02D820CA" w14:textId="77777777" w:rsidR="00281608" w:rsidRDefault="00000000">
            <w:pPr>
              <w:ind w:left="79"/>
            </w:pPr>
            <w:r>
              <w:rPr>
                <w:rFonts w:ascii="Times New Roman" w:eastAsia="Times New Roman" w:hAnsi="Times New Roman" w:cs="Times New Roman"/>
                <w:b/>
                <w:sz w:val="24"/>
              </w:rPr>
              <w:t>4 263 558,22</w:t>
            </w:r>
            <w:r>
              <w:rPr>
                <w:rFonts w:ascii="Times New Roman" w:eastAsia="Times New Roman" w:hAnsi="Times New Roman" w:cs="Times New Roman"/>
                <w:sz w:val="24"/>
              </w:rPr>
              <w:t xml:space="preserve"> </w:t>
            </w:r>
          </w:p>
        </w:tc>
        <w:tc>
          <w:tcPr>
            <w:tcW w:w="1995" w:type="dxa"/>
            <w:tcBorders>
              <w:top w:val="single" w:sz="8" w:space="0" w:color="000000"/>
              <w:left w:val="single" w:sz="8" w:space="0" w:color="000000"/>
              <w:bottom w:val="single" w:sz="8" w:space="0" w:color="000000"/>
              <w:right w:val="single" w:sz="8" w:space="0" w:color="000000"/>
            </w:tcBorders>
          </w:tcPr>
          <w:p w14:paraId="386E87C7" w14:textId="77777777" w:rsidR="00281608" w:rsidRDefault="00000000">
            <w:pPr>
              <w:ind w:left="9"/>
              <w:jc w:val="center"/>
            </w:pPr>
            <w:r>
              <w:rPr>
                <w:rFonts w:ascii="Times New Roman" w:eastAsia="Times New Roman" w:hAnsi="Times New Roman" w:cs="Times New Roman"/>
                <w:b/>
                <w:sz w:val="24"/>
              </w:rPr>
              <w:t>24 566 216,40</w:t>
            </w:r>
            <w:r>
              <w:rPr>
                <w:rFonts w:ascii="Times New Roman" w:eastAsia="Times New Roman" w:hAnsi="Times New Roman" w:cs="Times New Roman"/>
                <w:sz w:val="24"/>
              </w:rPr>
              <w:t xml:space="preserve"> </w:t>
            </w:r>
          </w:p>
        </w:tc>
      </w:tr>
    </w:tbl>
    <w:p w14:paraId="6CF2C58A" w14:textId="77777777" w:rsidR="00281608" w:rsidRDefault="00000000">
      <w:pPr>
        <w:spacing w:after="20"/>
      </w:pPr>
      <w:r>
        <w:rPr>
          <w:rFonts w:ascii="Times New Roman" w:eastAsia="Times New Roman" w:hAnsi="Times New Roman" w:cs="Times New Roman"/>
          <w:sz w:val="24"/>
        </w:rPr>
        <w:t xml:space="preserve"> </w:t>
      </w:r>
    </w:p>
    <w:p w14:paraId="389121F7"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kterážto Přijatá smluvní částka byla spočtena na základě závazných jednotkových cen podle oceněného soupisu prací (Výkazu výměr). </w:t>
      </w:r>
    </w:p>
    <w:p w14:paraId="32D0CAB0" w14:textId="77777777" w:rsidR="00281608" w:rsidRDefault="00000000">
      <w:pPr>
        <w:spacing w:after="0"/>
      </w:pPr>
      <w:r>
        <w:rPr>
          <w:rFonts w:ascii="Times New Roman" w:eastAsia="Times New Roman" w:hAnsi="Times New Roman" w:cs="Times New Roman"/>
          <w:sz w:val="24"/>
        </w:rPr>
        <w:t xml:space="preserve"> </w:t>
      </w:r>
    </w:p>
    <w:p w14:paraId="0EFC8022" w14:textId="77777777" w:rsidR="00281608" w:rsidRDefault="00000000">
      <w:pPr>
        <w:spacing w:after="0"/>
        <w:ind w:left="-5" w:hanging="10"/>
      </w:pPr>
      <w:r>
        <w:rPr>
          <w:rFonts w:ascii="Times New Roman" w:eastAsia="Times New Roman" w:hAnsi="Times New Roman" w:cs="Times New Roman"/>
          <w:b/>
          <w:sz w:val="24"/>
        </w:rPr>
        <w:t xml:space="preserve">dohodli se Objednatel a dodavatel/Zhotovitel </w:t>
      </w:r>
      <w:r>
        <w:rPr>
          <w:rFonts w:ascii="Times New Roman" w:eastAsia="Times New Roman" w:hAnsi="Times New Roman" w:cs="Times New Roman"/>
          <w:sz w:val="24"/>
        </w:rPr>
        <w:t xml:space="preserve">takto: </w:t>
      </w:r>
    </w:p>
    <w:p w14:paraId="07CC42B1" w14:textId="77777777" w:rsidR="00281608" w:rsidRDefault="00000000">
      <w:pPr>
        <w:spacing w:after="0"/>
      </w:pPr>
      <w:r>
        <w:rPr>
          <w:rFonts w:ascii="Times New Roman" w:eastAsia="Times New Roman" w:hAnsi="Times New Roman" w:cs="Times New Roman"/>
          <w:sz w:val="24"/>
        </w:rPr>
        <w:t xml:space="preserve"> </w:t>
      </w:r>
    </w:p>
    <w:p w14:paraId="42272577"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Ve Smlouvě budou mít slova a výrazy stejný význam, jaký je jim připisován zadávací dokumentací veřejné zakázky na stavebně montážní práce </w:t>
      </w:r>
      <w:r>
        <w:rPr>
          <w:rFonts w:ascii="Times New Roman" w:eastAsia="Times New Roman" w:hAnsi="Times New Roman" w:cs="Times New Roman"/>
          <w:b/>
          <w:sz w:val="24"/>
        </w:rPr>
        <w:t xml:space="preserve">Rekreační přístav Kolín, </w:t>
      </w:r>
      <w:r>
        <w:rPr>
          <w:rFonts w:ascii="Times New Roman" w:eastAsia="Times New Roman" w:hAnsi="Times New Roman" w:cs="Times New Roman"/>
          <w:sz w:val="24"/>
        </w:rPr>
        <w:t>ev. č. S/ŘVC/086/R/</w:t>
      </w:r>
      <w:proofErr w:type="spellStart"/>
      <w:r>
        <w:rPr>
          <w:rFonts w:ascii="Times New Roman" w:eastAsia="Times New Roman" w:hAnsi="Times New Roman" w:cs="Times New Roman"/>
          <w:sz w:val="24"/>
        </w:rPr>
        <w:t>SoD</w:t>
      </w:r>
      <w:proofErr w:type="spellEnd"/>
      <w:r>
        <w:rPr>
          <w:rFonts w:ascii="Times New Roman" w:eastAsia="Times New Roman" w:hAnsi="Times New Roman" w:cs="Times New Roman"/>
          <w:sz w:val="24"/>
        </w:rPr>
        <w:t xml:space="preserve">/2020 dle registru veřejných zakázek Z2022-008257 a Smluvními podmínkami pro stavby menšího rozsahu, </w:t>
      </w:r>
    </w:p>
    <w:p w14:paraId="72D523AA"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-Obecné podmínky ve znění Smluvních podmínek pro stavby menšího rozsahu </w:t>
      </w:r>
    </w:p>
    <w:p w14:paraId="75C61E00"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 Zvláštní podmínky (dále jen „Smluvní podmínky“). </w:t>
      </w:r>
    </w:p>
    <w:p w14:paraId="4C79DFE8" w14:textId="77777777" w:rsidR="00281608" w:rsidRDefault="00000000">
      <w:pPr>
        <w:spacing w:after="23"/>
      </w:pPr>
      <w:r>
        <w:rPr>
          <w:rFonts w:ascii="Times New Roman" w:eastAsia="Times New Roman" w:hAnsi="Times New Roman" w:cs="Times New Roman"/>
          <w:sz w:val="24"/>
        </w:rPr>
        <w:t xml:space="preserve"> </w:t>
      </w:r>
    </w:p>
    <w:p w14:paraId="7A8FB57F"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Potvrzujeme, že následující dokumenty tvoří součást obsahu Smlouvy: </w:t>
      </w:r>
    </w:p>
    <w:p w14:paraId="7632D0C1" w14:textId="77777777" w:rsidR="00281608" w:rsidRDefault="00000000">
      <w:pPr>
        <w:spacing w:after="16"/>
      </w:pPr>
      <w:r>
        <w:rPr>
          <w:rFonts w:ascii="Times New Roman" w:eastAsia="Times New Roman" w:hAnsi="Times New Roman" w:cs="Times New Roman"/>
          <w:sz w:val="24"/>
        </w:rPr>
        <w:t xml:space="preserve"> </w:t>
      </w:r>
    </w:p>
    <w:p w14:paraId="167F73A0" w14:textId="77777777" w:rsidR="00281608" w:rsidRDefault="00000000">
      <w:pPr>
        <w:numPr>
          <w:ilvl w:val="0"/>
          <w:numId w:val="1"/>
        </w:numPr>
        <w:spacing w:after="30" w:line="267" w:lineRule="auto"/>
        <w:ind w:hanging="1411"/>
        <w:jc w:val="both"/>
      </w:pPr>
      <w:r>
        <w:rPr>
          <w:rFonts w:ascii="Times New Roman" w:eastAsia="Times New Roman" w:hAnsi="Times New Roman" w:cs="Times New Roman"/>
          <w:sz w:val="24"/>
        </w:rPr>
        <w:t xml:space="preserve">Smlouva o dílo </w:t>
      </w:r>
    </w:p>
    <w:p w14:paraId="3283902D" w14:textId="77777777" w:rsidR="00281608" w:rsidRDefault="00000000">
      <w:pPr>
        <w:numPr>
          <w:ilvl w:val="0"/>
          <w:numId w:val="1"/>
        </w:numPr>
        <w:spacing w:after="5" w:line="267" w:lineRule="auto"/>
        <w:ind w:hanging="1411"/>
        <w:jc w:val="both"/>
      </w:pPr>
      <w:r>
        <w:rPr>
          <w:rFonts w:ascii="Times New Roman" w:eastAsia="Times New Roman" w:hAnsi="Times New Roman" w:cs="Times New Roman"/>
          <w:sz w:val="24"/>
        </w:rPr>
        <w:t>Dopis o přijetí nabídky (Oznámení o výběru dodavatele)</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w:t>
      </w:r>
    </w:p>
    <w:p w14:paraId="7C3EDA06" w14:textId="77777777" w:rsidR="00281608" w:rsidRDefault="00000000">
      <w:pPr>
        <w:numPr>
          <w:ilvl w:val="0"/>
          <w:numId w:val="1"/>
        </w:numPr>
        <w:spacing w:after="31" w:line="267" w:lineRule="auto"/>
        <w:ind w:hanging="1411"/>
        <w:jc w:val="both"/>
      </w:pPr>
      <w:r>
        <w:rPr>
          <w:rFonts w:ascii="Times New Roman" w:eastAsia="Times New Roman" w:hAnsi="Times New Roman" w:cs="Times New Roman"/>
          <w:sz w:val="24"/>
        </w:rPr>
        <w:t xml:space="preserve">Příloha oceněný soupis prací – Výkaz výměr </w:t>
      </w:r>
    </w:p>
    <w:p w14:paraId="123F038E" w14:textId="77777777" w:rsidR="00281608" w:rsidRDefault="00000000">
      <w:pPr>
        <w:numPr>
          <w:ilvl w:val="0"/>
          <w:numId w:val="1"/>
        </w:numPr>
        <w:spacing w:after="39" w:line="267" w:lineRule="auto"/>
        <w:ind w:hanging="1411"/>
        <w:jc w:val="both"/>
      </w:pPr>
      <w:r>
        <w:rPr>
          <w:rFonts w:ascii="Times New Roman" w:eastAsia="Times New Roman" w:hAnsi="Times New Roman" w:cs="Times New Roman"/>
          <w:sz w:val="24"/>
        </w:rPr>
        <w:t>Smluvní podmínky pro stavby menšího rozsahu – Obecné podmínky</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p>
    <w:p w14:paraId="16781D4E" w14:textId="77777777" w:rsidR="00281608" w:rsidRDefault="00000000">
      <w:pPr>
        <w:numPr>
          <w:ilvl w:val="0"/>
          <w:numId w:val="1"/>
        </w:numPr>
        <w:spacing w:after="31" w:line="267" w:lineRule="auto"/>
        <w:ind w:hanging="1411"/>
        <w:jc w:val="both"/>
      </w:pPr>
      <w:r>
        <w:rPr>
          <w:rFonts w:ascii="Times New Roman" w:eastAsia="Times New Roman" w:hAnsi="Times New Roman" w:cs="Times New Roman"/>
          <w:sz w:val="24"/>
        </w:rPr>
        <w:t xml:space="preserve">Smluvní podmínky pro stavby menšího </w:t>
      </w:r>
      <w:proofErr w:type="gramStart"/>
      <w:r>
        <w:rPr>
          <w:rFonts w:ascii="Times New Roman" w:eastAsia="Times New Roman" w:hAnsi="Times New Roman" w:cs="Times New Roman"/>
          <w:sz w:val="24"/>
        </w:rPr>
        <w:t>rozsahu - Zvláštní</w:t>
      </w:r>
      <w:proofErr w:type="gramEnd"/>
      <w:r>
        <w:rPr>
          <w:rFonts w:ascii="Times New Roman" w:eastAsia="Times New Roman" w:hAnsi="Times New Roman" w:cs="Times New Roman"/>
          <w:sz w:val="24"/>
        </w:rPr>
        <w:t xml:space="preserve"> podmínky</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w:t>
      </w:r>
    </w:p>
    <w:p w14:paraId="1908EE17" w14:textId="77777777" w:rsidR="00281608" w:rsidRDefault="00000000">
      <w:pPr>
        <w:numPr>
          <w:ilvl w:val="0"/>
          <w:numId w:val="1"/>
        </w:numPr>
        <w:spacing w:after="27" w:line="267" w:lineRule="auto"/>
        <w:ind w:hanging="1411"/>
        <w:jc w:val="both"/>
      </w:pPr>
      <w:r>
        <w:rPr>
          <w:rFonts w:ascii="Times New Roman" w:eastAsia="Times New Roman" w:hAnsi="Times New Roman" w:cs="Times New Roman"/>
          <w:sz w:val="24"/>
        </w:rPr>
        <w:t>Technická specifikace</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p>
    <w:p w14:paraId="06A2970A" w14:textId="77777777" w:rsidR="00281608" w:rsidRDefault="00000000">
      <w:pPr>
        <w:numPr>
          <w:ilvl w:val="0"/>
          <w:numId w:val="1"/>
        </w:numPr>
        <w:spacing w:after="39" w:line="267" w:lineRule="auto"/>
        <w:ind w:hanging="1411"/>
        <w:jc w:val="both"/>
      </w:pPr>
      <w:r>
        <w:rPr>
          <w:rFonts w:ascii="Times New Roman" w:eastAsia="Times New Roman" w:hAnsi="Times New Roman" w:cs="Times New Roman"/>
          <w:sz w:val="24"/>
        </w:rPr>
        <w:t>Výkresy</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w:t>
      </w:r>
    </w:p>
    <w:p w14:paraId="26891454" w14:textId="77777777" w:rsidR="00281608" w:rsidRDefault="00000000">
      <w:pPr>
        <w:numPr>
          <w:ilvl w:val="0"/>
          <w:numId w:val="1"/>
        </w:numPr>
        <w:spacing w:after="5" w:line="267" w:lineRule="auto"/>
        <w:ind w:hanging="1411"/>
        <w:jc w:val="both"/>
      </w:pPr>
      <w:r>
        <w:rPr>
          <w:rFonts w:ascii="Times New Roman" w:eastAsia="Times New Roman" w:hAnsi="Times New Roman" w:cs="Times New Roman"/>
          <w:sz w:val="24"/>
        </w:rPr>
        <w:t xml:space="preserve">Formuláře a ostatní dokumenty, datový nosič </w:t>
      </w:r>
    </w:p>
    <w:p w14:paraId="73DDAF1B" w14:textId="77777777" w:rsidR="00281608" w:rsidRDefault="00000000">
      <w:pPr>
        <w:numPr>
          <w:ilvl w:val="1"/>
          <w:numId w:val="1"/>
        </w:numPr>
        <w:spacing w:after="5" w:line="267" w:lineRule="auto"/>
        <w:ind w:hanging="379"/>
        <w:jc w:val="both"/>
      </w:pPr>
      <w:r>
        <w:rPr>
          <w:rFonts w:ascii="Times New Roman" w:eastAsia="Times New Roman" w:hAnsi="Times New Roman" w:cs="Times New Roman"/>
          <w:sz w:val="24"/>
        </w:rPr>
        <w:t xml:space="preserve">Kontrolní kniha stavby                         </w:t>
      </w:r>
      <w:proofErr w:type="gramStart"/>
      <w:r>
        <w:rPr>
          <w:rFonts w:ascii="Times New Roman" w:eastAsia="Times New Roman" w:hAnsi="Times New Roman" w:cs="Times New Roman"/>
          <w:sz w:val="24"/>
        </w:rPr>
        <w:t>-  Publicita</w:t>
      </w:r>
      <w:proofErr w:type="gramEnd"/>
      <w:r>
        <w:rPr>
          <w:rFonts w:ascii="Times New Roman" w:eastAsia="Times New Roman" w:hAnsi="Times New Roman" w:cs="Times New Roman"/>
          <w:sz w:val="24"/>
        </w:rPr>
        <w:t xml:space="preserve">                         -   Seznam poddodavatelů a jiných osob (vyplněný formulář 2.3.3. dle přílohy č. </w:t>
      </w:r>
    </w:p>
    <w:p w14:paraId="1A93A1C9" w14:textId="77777777" w:rsidR="00281608" w:rsidRDefault="00000000">
      <w:pPr>
        <w:spacing w:after="5" w:line="267" w:lineRule="auto"/>
        <w:ind w:left="1712" w:hanging="10"/>
        <w:jc w:val="both"/>
      </w:pPr>
      <w:r>
        <w:rPr>
          <w:rFonts w:ascii="Times New Roman" w:eastAsia="Times New Roman" w:hAnsi="Times New Roman" w:cs="Times New Roman"/>
          <w:sz w:val="24"/>
        </w:rPr>
        <w:t xml:space="preserve">2 zadávací dokumentace) </w:t>
      </w:r>
    </w:p>
    <w:p w14:paraId="2CB262FA" w14:textId="77777777" w:rsidR="00281608" w:rsidRDefault="00000000">
      <w:pPr>
        <w:numPr>
          <w:ilvl w:val="1"/>
          <w:numId w:val="1"/>
        </w:numPr>
        <w:spacing w:after="5" w:line="267" w:lineRule="auto"/>
        <w:ind w:hanging="379"/>
        <w:jc w:val="both"/>
      </w:pPr>
      <w:r>
        <w:rPr>
          <w:rFonts w:ascii="Times New Roman" w:eastAsia="Times New Roman" w:hAnsi="Times New Roman" w:cs="Times New Roman"/>
          <w:sz w:val="24"/>
        </w:rPr>
        <w:t xml:space="preserve">Bankovní záruky </w:t>
      </w:r>
    </w:p>
    <w:p w14:paraId="528BEB2F" w14:textId="77777777" w:rsidR="00281608" w:rsidRDefault="00000000">
      <w:pPr>
        <w:spacing w:after="6"/>
      </w:pPr>
      <w:r>
        <w:rPr>
          <w:rFonts w:ascii="Times New Roman" w:eastAsia="Times New Roman" w:hAnsi="Times New Roman" w:cs="Times New Roman"/>
          <w:sz w:val="24"/>
        </w:rPr>
        <w:t xml:space="preserve"> </w:t>
      </w:r>
    </w:p>
    <w:p w14:paraId="5CCA4629"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Základní datum je 8.4.2022 </w:t>
      </w:r>
    </w:p>
    <w:p w14:paraId="56F275CC" w14:textId="77777777" w:rsidR="00281608" w:rsidRDefault="00000000">
      <w:pPr>
        <w:spacing w:after="0"/>
      </w:pPr>
      <w:r>
        <w:rPr>
          <w:noProof/>
        </w:rPr>
        <mc:AlternateContent>
          <mc:Choice Requires="wpg">
            <w:drawing>
              <wp:inline distT="0" distB="0" distL="0" distR="0" wp14:anchorId="0C8CD4AA" wp14:editId="11C72B9E">
                <wp:extent cx="1829054" cy="7620"/>
                <wp:effectExtent l="0" t="0" r="0" b="0"/>
                <wp:docPr id="311918" name="Group 31191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87079" name="Shape 48707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1918" style="width:144.02pt;height:0.599976pt;mso-position-horizontal-relative:char;mso-position-vertical-relative:line" coordsize="18290,76">
                <v:shape id="Shape 48708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2E9E0A52" w14:textId="77777777" w:rsidR="00281608" w:rsidRDefault="00000000">
      <w:pPr>
        <w:spacing w:after="25"/>
        <w:ind w:left="-5" w:hanging="10"/>
      </w:pPr>
      <w:r>
        <w:rPr>
          <w:rFonts w:ascii="Times New Roman" w:eastAsia="Times New Roman" w:hAnsi="Times New Roman" w:cs="Times New Roman"/>
          <w:sz w:val="20"/>
        </w:rPr>
        <w:lastRenderedPageBreak/>
        <w:t xml:space="preserve">1Z povahy tohoto dokumentu bude předloženo až vybraným účastníkem před podpisem smlouvy. </w:t>
      </w:r>
    </w:p>
    <w:p w14:paraId="7FFEC540" w14:textId="77777777" w:rsidR="00281608" w:rsidRDefault="00000000">
      <w:pPr>
        <w:spacing w:after="25"/>
        <w:ind w:left="-5" w:hanging="10"/>
      </w:pP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Uchazeč je oprávněn tuto přílohu </w:t>
      </w:r>
      <w:proofErr w:type="spellStart"/>
      <w:r>
        <w:rPr>
          <w:rFonts w:ascii="Times New Roman" w:eastAsia="Times New Roman" w:hAnsi="Times New Roman" w:cs="Times New Roman"/>
          <w:sz w:val="20"/>
        </w:rPr>
        <w:t>Smlouvypředložit</w:t>
      </w:r>
      <w:proofErr w:type="spellEnd"/>
      <w:r>
        <w:rPr>
          <w:rFonts w:ascii="Times New Roman" w:eastAsia="Times New Roman" w:hAnsi="Times New Roman" w:cs="Times New Roman"/>
          <w:sz w:val="20"/>
        </w:rPr>
        <w:t xml:space="preserve"> na elektronickém datovém nosiči. </w:t>
      </w:r>
    </w:p>
    <w:p w14:paraId="6BE223CE" w14:textId="77777777" w:rsidR="00281608" w:rsidRDefault="00000000">
      <w:pPr>
        <w:spacing w:after="25"/>
        <w:ind w:left="-5" w:hanging="10"/>
      </w:pP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xml:space="preserve">Uchazeč je oprávněn tuto přílohu Smlouvy předložit na elektronickém datovém nosiči. </w:t>
      </w:r>
    </w:p>
    <w:p w14:paraId="5D8483E7" w14:textId="77777777" w:rsidR="00281608" w:rsidRDefault="00000000">
      <w:pPr>
        <w:spacing w:after="62"/>
        <w:ind w:left="-5" w:hanging="10"/>
      </w:pP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Uchazeč je oprávněn tuto přílohu Smlouvy předložit na elektronickém datovém nosiči. </w:t>
      </w:r>
    </w:p>
    <w:p w14:paraId="3FC52EAD" w14:textId="77777777" w:rsidR="00281608" w:rsidRDefault="00000000">
      <w:pPr>
        <w:spacing w:after="206"/>
        <w:ind w:left="-5" w:hanging="10"/>
      </w:pPr>
      <w:r>
        <w:rPr>
          <w:rFonts w:ascii="Times New Roman" w:eastAsia="Times New Roman" w:hAnsi="Times New Roman" w:cs="Times New Roman"/>
          <w:sz w:val="20"/>
          <w:vertAlign w:val="superscript"/>
        </w:rPr>
        <w:t>5</w:t>
      </w:r>
      <w:r>
        <w:rPr>
          <w:rFonts w:ascii="Times New Roman" w:eastAsia="Times New Roman" w:hAnsi="Times New Roman" w:cs="Times New Roman"/>
          <w:sz w:val="20"/>
        </w:rPr>
        <w:t>Uchazeč je oprávněn tuto přílohu Smlouvy předložit na elektronickém datovém nosiči.</w:t>
      </w:r>
      <w:r>
        <w:rPr>
          <w:rFonts w:ascii="Times New Roman" w:eastAsia="Times New Roman" w:hAnsi="Times New Roman" w:cs="Times New Roman"/>
          <w:sz w:val="24"/>
        </w:rPr>
        <w:t xml:space="preserve"> </w:t>
      </w:r>
    </w:p>
    <w:p w14:paraId="0A9C830F" w14:textId="77777777" w:rsidR="00281608" w:rsidRDefault="00000000">
      <w:pPr>
        <w:pStyle w:val="Nadpis3"/>
        <w:spacing w:after="17"/>
        <w:ind w:left="-5"/>
      </w:pPr>
      <w:r>
        <w:rPr>
          <w:rFonts w:ascii="Calibri" w:eastAsia="Calibri" w:hAnsi="Calibri" w:cs="Calibri"/>
          <w:sz w:val="20"/>
        </w:rPr>
        <w:t>a) Smlouva S/ŘVC/086/R/</w:t>
      </w:r>
      <w:proofErr w:type="spellStart"/>
      <w:r>
        <w:rPr>
          <w:rFonts w:ascii="Calibri" w:eastAsia="Calibri" w:hAnsi="Calibri" w:cs="Calibri"/>
          <w:sz w:val="20"/>
        </w:rPr>
        <w:t>SoD</w:t>
      </w:r>
      <w:proofErr w:type="spellEnd"/>
      <w:r>
        <w:rPr>
          <w:rFonts w:ascii="Calibri" w:eastAsia="Calibri" w:hAnsi="Calibri" w:cs="Calibri"/>
          <w:sz w:val="20"/>
        </w:rPr>
        <w:t xml:space="preserve">/2020                                                                                </w:t>
      </w:r>
      <w:r>
        <w:rPr>
          <w:sz w:val="18"/>
        </w:rPr>
        <w:t>Rekreační přístav Kolín</w:t>
      </w:r>
      <w:r>
        <w:rPr>
          <w:rFonts w:ascii="Calibri" w:eastAsia="Calibri" w:hAnsi="Calibri" w:cs="Calibri"/>
          <w:sz w:val="20"/>
        </w:rPr>
        <w:t xml:space="preserve"> </w:t>
      </w:r>
    </w:p>
    <w:p w14:paraId="315C929E" w14:textId="77777777" w:rsidR="00281608" w:rsidRDefault="00000000">
      <w:pPr>
        <w:spacing w:after="0"/>
        <w:jc w:val="right"/>
      </w:pPr>
      <w:r>
        <w:rPr>
          <w:rFonts w:ascii="Times New Roman" w:eastAsia="Times New Roman" w:hAnsi="Times New Roman" w:cs="Times New Roman"/>
          <w:sz w:val="24"/>
        </w:rPr>
        <w:t xml:space="preserve"> </w:t>
      </w:r>
    </w:p>
    <w:p w14:paraId="47718BC4" w14:textId="77777777" w:rsidR="00281608" w:rsidRDefault="00000000">
      <w:pPr>
        <w:spacing w:after="0"/>
      </w:pPr>
      <w:r>
        <w:rPr>
          <w:rFonts w:ascii="Times New Roman" w:eastAsia="Times New Roman" w:hAnsi="Times New Roman" w:cs="Times New Roman"/>
          <w:sz w:val="24"/>
        </w:rPr>
        <w:t xml:space="preserve"> </w:t>
      </w:r>
    </w:p>
    <w:p w14:paraId="6A0BCC45" w14:textId="77777777" w:rsidR="00281608" w:rsidRDefault="00000000">
      <w:pPr>
        <w:spacing w:after="0"/>
      </w:pPr>
      <w:r>
        <w:rPr>
          <w:rFonts w:ascii="Times New Roman" w:eastAsia="Times New Roman" w:hAnsi="Times New Roman" w:cs="Times New Roman"/>
          <w:sz w:val="24"/>
        </w:rPr>
        <w:t xml:space="preserve"> </w:t>
      </w:r>
    </w:p>
    <w:p w14:paraId="61A86CC0" w14:textId="77777777" w:rsidR="00281608" w:rsidRDefault="00000000">
      <w:pPr>
        <w:spacing w:after="0"/>
      </w:pPr>
      <w:r>
        <w:rPr>
          <w:rFonts w:ascii="Times New Roman" w:eastAsia="Times New Roman" w:hAnsi="Times New Roman" w:cs="Times New Roman"/>
          <w:sz w:val="24"/>
        </w:rPr>
        <w:t xml:space="preserve"> </w:t>
      </w:r>
    </w:p>
    <w:p w14:paraId="1560DAFE"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Vzhledem k platbám, které má Objednatel uhradit dodavateli/Zhotoviteli, tak jak je zde uvedeno, se dodavatel/Zhotovitel tímto zavazuje Objednateli, že provede a dokončí Dílo a odstraní na něm všechny vady, v souladu s ustanoveními Smlouvy.  </w:t>
      </w:r>
    </w:p>
    <w:p w14:paraId="3FBE0290" w14:textId="77777777" w:rsidR="00281608" w:rsidRDefault="00000000">
      <w:pPr>
        <w:spacing w:after="22"/>
      </w:pPr>
      <w:r>
        <w:rPr>
          <w:rFonts w:ascii="Times New Roman" w:eastAsia="Times New Roman" w:hAnsi="Times New Roman" w:cs="Times New Roman"/>
          <w:sz w:val="24"/>
        </w:rPr>
        <w:t xml:space="preserve"> </w:t>
      </w:r>
    </w:p>
    <w:p w14:paraId="7775224E"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Objednatel se tímto zavazuje zaplatit dodavateli/Zhotoviteli, vzhledem k provedení a dokončení Díla a odstranění vad na něm, Smluvní cenu Díla v době a způsobem předepsaným ve Smlouvě. </w:t>
      </w:r>
    </w:p>
    <w:p w14:paraId="63B1FBED" w14:textId="77777777" w:rsidR="00281608" w:rsidRDefault="00000000">
      <w:pPr>
        <w:spacing w:after="8"/>
      </w:pPr>
      <w:r>
        <w:rPr>
          <w:rFonts w:ascii="Times New Roman" w:eastAsia="Times New Roman" w:hAnsi="Times New Roman" w:cs="Times New Roman"/>
          <w:sz w:val="24"/>
        </w:rPr>
        <w:t xml:space="preserve"> </w:t>
      </w:r>
    </w:p>
    <w:p w14:paraId="3E1A9B06" w14:textId="77777777" w:rsidR="00281608" w:rsidRDefault="00000000">
      <w:pPr>
        <w:spacing w:after="120" w:line="267" w:lineRule="auto"/>
        <w:ind w:left="-5" w:hanging="10"/>
        <w:jc w:val="both"/>
      </w:pPr>
      <w:r>
        <w:rPr>
          <w:rFonts w:ascii="Times New Roman" w:eastAsia="Times New Roman" w:hAnsi="Times New Roman" w:cs="Times New Roman"/>
          <w:sz w:val="24"/>
        </w:rPr>
        <w:t xml:space="preserve">Dodavatel/zhotovitel tímto poskytuje souhlas s uveřejněním smlouvy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 </w:t>
      </w:r>
    </w:p>
    <w:p w14:paraId="1DBA0C8C" w14:textId="77777777" w:rsidR="00281608" w:rsidRDefault="00000000">
      <w:pPr>
        <w:spacing w:after="122" w:line="267" w:lineRule="auto"/>
        <w:ind w:left="-5" w:hanging="10"/>
        <w:jc w:val="both"/>
      </w:pPr>
      <w:r>
        <w:rPr>
          <w:rFonts w:ascii="Times New Roman" w:eastAsia="Times New Roman" w:hAnsi="Times New Roman" w:cs="Times New Roman"/>
          <w:sz w:val="24"/>
        </w:rPr>
        <w:t xml:space="preserve">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xml:space="preserve">. § 3 odst. 1 zákona o registru smluv námi označené před podpisem Smlouvy. </w:t>
      </w:r>
    </w:p>
    <w:p w14:paraId="058028C3" w14:textId="77777777" w:rsidR="00281608" w:rsidRDefault="00000000">
      <w:pPr>
        <w:spacing w:after="12"/>
      </w:pPr>
      <w:r>
        <w:rPr>
          <w:rFonts w:ascii="Times New Roman" w:eastAsia="Times New Roman" w:hAnsi="Times New Roman" w:cs="Times New Roman"/>
          <w:sz w:val="24"/>
        </w:rPr>
        <w:t xml:space="preserve"> </w:t>
      </w:r>
    </w:p>
    <w:p w14:paraId="20A86269"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Tato Smlouva o dílo je vyhotovena v čtyřech] stejnopisech, z nichž dva obdrží objednatel a dva obdrží dodavatel/zhotovitel. </w:t>
      </w:r>
    </w:p>
    <w:p w14:paraId="76D41801" w14:textId="77777777" w:rsidR="00281608" w:rsidRDefault="00000000">
      <w:pPr>
        <w:spacing w:after="0"/>
      </w:pPr>
      <w:r>
        <w:rPr>
          <w:rFonts w:ascii="Times New Roman" w:eastAsia="Times New Roman" w:hAnsi="Times New Roman" w:cs="Times New Roman"/>
          <w:sz w:val="24"/>
        </w:rPr>
        <w:t xml:space="preserve"> </w:t>
      </w:r>
    </w:p>
    <w:p w14:paraId="41A9D19A" w14:textId="77777777" w:rsidR="00281608" w:rsidRDefault="00000000">
      <w:pPr>
        <w:spacing w:after="23"/>
      </w:pPr>
      <w:r>
        <w:rPr>
          <w:rFonts w:ascii="Times New Roman" w:eastAsia="Times New Roman" w:hAnsi="Times New Roman" w:cs="Times New Roman"/>
          <w:sz w:val="24"/>
        </w:rPr>
        <w:t xml:space="preserve"> </w:t>
      </w:r>
    </w:p>
    <w:p w14:paraId="2ADAE8DF" w14:textId="77777777" w:rsidR="00281608" w:rsidRDefault="00000000">
      <w:pPr>
        <w:spacing w:after="5" w:line="267" w:lineRule="auto"/>
        <w:ind w:hanging="1416"/>
        <w:jc w:val="both"/>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Na důkaz toho strany uzavírají tuto Smlouvu o dílo, která vstupuje v platnost podpisem obou stran. </w:t>
      </w:r>
    </w:p>
    <w:p w14:paraId="2B248A61" w14:textId="77777777" w:rsidR="00281608" w:rsidRDefault="00000000">
      <w:pPr>
        <w:spacing w:after="0"/>
      </w:pPr>
      <w:r>
        <w:rPr>
          <w:rFonts w:ascii="Times New Roman" w:eastAsia="Times New Roman" w:hAnsi="Times New Roman" w:cs="Times New Roman"/>
          <w:sz w:val="24"/>
        </w:rPr>
        <w:t xml:space="preserve"> </w:t>
      </w:r>
    </w:p>
    <w:p w14:paraId="33DD7D23" w14:textId="77777777" w:rsidR="00281608" w:rsidRDefault="00000000">
      <w:pPr>
        <w:tabs>
          <w:tab w:val="center" w:pos="2310"/>
          <w:tab w:val="center" w:pos="5317"/>
          <w:tab w:val="center" w:pos="6577"/>
        </w:tabs>
        <w:spacing w:after="5" w:line="267" w:lineRule="auto"/>
        <w:ind w:left="-1416"/>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Datum: ________________________________ </w:t>
      </w:r>
      <w:r>
        <w:rPr>
          <w:rFonts w:ascii="Times New Roman" w:eastAsia="Times New Roman" w:hAnsi="Times New Roman" w:cs="Times New Roman"/>
          <w:sz w:val="24"/>
        </w:rPr>
        <w:tab/>
        <w:t>Datum:</w:t>
      </w:r>
      <w:r>
        <w:rPr>
          <w:rFonts w:ascii="Times New Roman" w:eastAsia="Times New Roman" w:hAnsi="Times New Roman" w:cs="Times New Roman"/>
          <w:sz w:val="24"/>
        </w:rPr>
        <w:tab/>
        <w:t xml:space="preserve"> </w:t>
      </w:r>
    </w:p>
    <w:p w14:paraId="53166FA5" w14:textId="77777777" w:rsidR="00281608" w:rsidRDefault="00000000">
      <w:pPr>
        <w:spacing w:after="0"/>
      </w:pPr>
      <w:r>
        <w:rPr>
          <w:rFonts w:ascii="Times New Roman" w:eastAsia="Times New Roman" w:hAnsi="Times New Roman" w:cs="Times New Roman"/>
          <w:sz w:val="24"/>
        </w:rPr>
        <w:t xml:space="preserve"> </w:t>
      </w:r>
    </w:p>
    <w:p w14:paraId="1EC5F52B" w14:textId="77777777" w:rsidR="00281608" w:rsidRDefault="00000000">
      <w:pPr>
        <w:spacing w:after="33"/>
      </w:pPr>
      <w:r>
        <w:rPr>
          <w:rFonts w:ascii="Times New Roman" w:eastAsia="Times New Roman" w:hAnsi="Times New Roman" w:cs="Times New Roman"/>
          <w:sz w:val="24"/>
        </w:rPr>
        <w:t xml:space="preserve"> </w:t>
      </w:r>
    </w:p>
    <w:p w14:paraId="2B5B3F80" w14:textId="77777777" w:rsidR="00281608" w:rsidRDefault="00000000">
      <w:pPr>
        <w:spacing w:after="89"/>
      </w:pPr>
      <w:r>
        <w:rPr>
          <w:rFonts w:ascii="Tahoma" w:eastAsia="Tahoma" w:hAnsi="Tahoma" w:cs="Tahoma"/>
        </w:rPr>
        <w:t xml:space="preserve"> </w:t>
      </w:r>
    </w:p>
    <w:p w14:paraId="669FD2E9" w14:textId="77777777" w:rsidR="00281608" w:rsidRDefault="00000000">
      <w:pPr>
        <w:spacing w:after="133"/>
      </w:pPr>
      <w:r>
        <w:rPr>
          <w:rFonts w:ascii="Tahoma" w:eastAsia="Tahoma" w:hAnsi="Tahoma" w:cs="Tahoma"/>
        </w:rPr>
        <w:t xml:space="preserve">PODEPSÁN ________________________            </w:t>
      </w:r>
      <w:proofErr w:type="spellStart"/>
      <w:r>
        <w:rPr>
          <w:rFonts w:ascii="Tahoma" w:eastAsia="Tahoma" w:hAnsi="Tahoma" w:cs="Tahoma"/>
        </w:rPr>
        <w:t>PODEPSÁN</w:t>
      </w:r>
      <w:proofErr w:type="spellEnd"/>
      <w:r>
        <w:rPr>
          <w:rFonts w:ascii="Tahoma" w:eastAsia="Tahoma" w:hAnsi="Tahoma" w:cs="Tahoma"/>
        </w:rPr>
        <w:t xml:space="preserve">_______________________ </w:t>
      </w:r>
    </w:p>
    <w:p w14:paraId="1C6B2471" w14:textId="402E0455" w:rsidR="00281608" w:rsidRDefault="00000000">
      <w:pPr>
        <w:tabs>
          <w:tab w:val="center" w:pos="1300"/>
          <w:tab w:val="center" w:pos="3541"/>
          <w:tab w:val="center" w:pos="4249"/>
          <w:tab w:val="center" w:pos="6097"/>
          <w:tab w:val="center" w:pos="7799"/>
        </w:tabs>
        <w:spacing w:after="5" w:line="267" w:lineRule="auto"/>
        <w:ind w:left="-1416"/>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Jméno: Ing. Lubomír </w:t>
      </w:r>
      <w:proofErr w:type="gramStart"/>
      <w:r>
        <w:rPr>
          <w:rFonts w:ascii="Times New Roman" w:eastAsia="Times New Roman" w:hAnsi="Times New Roman" w:cs="Times New Roman"/>
          <w:sz w:val="24"/>
        </w:rPr>
        <w:t xml:space="preserve">Fojtů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Jméno: </w:t>
      </w:r>
      <w:r w:rsidR="006B1211" w:rsidRPr="006B1211">
        <w:rPr>
          <w:rFonts w:ascii="Times New Roman" w:eastAsia="Times New Roman" w:hAnsi="Times New Roman" w:cs="Times New Roman"/>
          <w:sz w:val="24"/>
        </w:rPr>
        <w:t>XXXXXXXXXXXXX</w:t>
      </w:r>
      <w:r>
        <w:rPr>
          <w:rFonts w:ascii="Times New Roman" w:eastAsia="Times New Roman" w:hAnsi="Times New Roman" w:cs="Times New Roman"/>
          <w:sz w:val="24"/>
        </w:rPr>
        <w:tab/>
        <w:t xml:space="preserve"> </w:t>
      </w:r>
    </w:p>
    <w:p w14:paraId="5561B6D3" w14:textId="77777777" w:rsidR="00281608" w:rsidRDefault="00000000">
      <w:pPr>
        <w:tabs>
          <w:tab w:val="center" w:pos="722"/>
          <w:tab w:val="center" w:pos="2124"/>
          <w:tab w:val="center" w:pos="2833"/>
          <w:tab w:val="center" w:pos="3541"/>
          <w:tab w:val="center" w:pos="4249"/>
          <w:tab w:val="center" w:pos="5752"/>
          <w:tab w:val="center" w:pos="7271"/>
        </w:tabs>
        <w:spacing w:after="5" w:line="267" w:lineRule="auto"/>
        <w:ind w:left="-1416"/>
      </w:pP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Funkce: ředitel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Funkce: jednatel </w:t>
      </w:r>
      <w:r>
        <w:rPr>
          <w:rFonts w:ascii="Times New Roman" w:eastAsia="Times New Roman" w:hAnsi="Times New Roman" w:cs="Times New Roman"/>
          <w:sz w:val="24"/>
        </w:rPr>
        <w:tab/>
        <w:t xml:space="preserve"> </w:t>
      </w:r>
    </w:p>
    <w:p w14:paraId="20AFAA33" w14:textId="77777777" w:rsidR="00281608" w:rsidRDefault="00000000">
      <w:pPr>
        <w:spacing w:after="0"/>
      </w:pPr>
      <w:r>
        <w:rPr>
          <w:rFonts w:ascii="Times New Roman" w:eastAsia="Times New Roman" w:hAnsi="Times New Roman" w:cs="Times New Roman"/>
          <w:sz w:val="24"/>
        </w:rPr>
        <w:t xml:space="preserve"> </w:t>
      </w:r>
    </w:p>
    <w:p w14:paraId="0E212F70" w14:textId="77777777" w:rsidR="00281608" w:rsidRDefault="00000000">
      <w:pPr>
        <w:tabs>
          <w:tab w:val="center" w:pos="2124"/>
          <w:tab w:val="center" w:pos="2833"/>
          <w:tab w:val="center" w:pos="3541"/>
          <w:tab w:val="center" w:pos="4249"/>
          <w:tab w:val="center" w:pos="6199"/>
        </w:tabs>
        <w:spacing w:after="5" w:line="267" w:lineRule="auto"/>
        <w:ind w:left="-15"/>
      </w:pPr>
      <w:r>
        <w:rPr>
          <w:rFonts w:ascii="Times New Roman" w:eastAsia="Times New Roman" w:hAnsi="Times New Roman" w:cs="Times New Roman"/>
          <w:sz w:val="24"/>
        </w:rPr>
        <w:t xml:space="preserve">za Objednatele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za dodavatele/Zhotovitele </w:t>
      </w:r>
    </w:p>
    <w:p w14:paraId="2A25850D" w14:textId="77777777" w:rsidR="00281608" w:rsidRDefault="00000000">
      <w:pPr>
        <w:tabs>
          <w:tab w:val="center" w:pos="1977"/>
          <w:tab w:val="center" w:pos="6850"/>
        </w:tabs>
        <w:spacing w:after="20"/>
        <w:ind w:left="-1416"/>
      </w:pP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Česká republika – Ředitelství vodních cest ČR</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0"/>
        </w:rPr>
        <w:t xml:space="preserve"> LABSKÁ, strojní a stavební společnost s.r.o. </w:t>
      </w:r>
    </w:p>
    <w:p w14:paraId="7C6E0163" w14:textId="77777777" w:rsidR="00281608" w:rsidRDefault="00000000">
      <w:pPr>
        <w:spacing w:after="138"/>
        <w:ind w:left="12"/>
        <w:jc w:val="center"/>
      </w:pPr>
      <w:r>
        <w:rPr>
          <w:rFonts w:ascii="Times New Roman" w:eastAsia="Times New Roman" w:hAnsi="Times New Roman" w:cs="Times New Roman"/>
          <w:b/>
          <w:sz w:val="28"/>
        </w:rPr>
        <w:t xml:space="preserve"> </w:t>
      </w:r>
    </w:p>
    <w:p w14:paraId="23381F9D" w14:textId="77777777" w:rsidR="00281608" w:rsidRDefault="00000000">
      <w:pPr>
        <w:spacing w:after="141"/>
        <w:ind w:left="12"/>
        <w:jc w:val="center"/>
      </w:pPr>
      <w:r>
        <w:rPr>
          <w:rFonts w:ascii="Times New Roman" w:eastAsia="Times New Roman" w:hAnsi="Times New Roman" w:cs="Times New Roman"/>
          <w:b/>
          <w:sz w:val="28"/>
        </w:rPr>
        <w:lastRenderedPageBreak/>
        <w:t xml:space="preserve"> </w:t>
      </w:r>
    </w:p>
    <w:p w14:paraId="3B218C33" w14:textId="77777777" w:rsidR="00281608" w:rsidRDefault="00000000">
      <w:pPr>
        <w:spacing w:after="138"/>
        <w:ind w:left="12"/>
        <w:jc w:val="center"/>
      </w:pPr>
      <w:r>
        <w:rPr>
          <w:rFonts w:ascii="Times New Roman" w:eastAsia="Times New Roman" w:hAnsi="Times New Roman" w:cs="Times New Roman"/>
          <w:b/>
          <w:sz w:val="28"/>
        </w:rPr>
        <w:t xml:space="preserve"> </w:t>
      </w:r>
    </w:p>
    <w:p w14:paraId="110C42EB" w14:textId="77777777" w:rsidR="00281608" w:rsidRDefault="00000000">
      <w:pPr>
        <w:spacing w:after="0"/>
        <w:ind w:left="12"/>
        <w:jc w:val="center"/>
      </w:pPr>
      <w:r>
        <w:rPr>
          <w:rFonts w:ascii="Times New Roman" w:eastAsia="Times New Roman" w:hAnsi="Times New Roman" w:cs="Times New Roman"/>
          <w:b/>
          <w:sz w:val="28"/>
        </w:rPr>
        <w:t xml:space="preserve"> </w:t>
      </w:r>
    </w:p>
    <w:p w14:paraId="1E6FE24D" w14:textId="77777777" w:rsidR="00281608" w:rsidRDefault="00281608">
      <w:pPr>
        <w:sectPr w:rsidR="00281608">
          <w:footerReference w:type="default" r:id="rId7"/>
          <w:footerReference w:type="first" r:id="rId8"/>
          <w:pgSz w:w="11899" w:h="16841"/>
          <w:pgMar w:top="753" w:right="1356" w:bottom="707" w:left="1416" w:header="708" w:footer="707" w:gutter="0"/>
          <w:cols w:space="708"/>
        </w:sectPr>
      </w:pPr>
    </w:p>
    <w:p w14:paraId="45496EE7" w14:textId="77777777" w:rsidR="00281608" w:rsidRDefault="00281608">
      <w:pPr>
        <w:spacing w:after="0"/>
      </w:pPr>
    </w:p>
    <w:p w14:paraId="2D305FF9" w14:textId="77777777" w:rsidR="00281608" w:rsidRDefault="00281608">
      <w:pPr>
        <w:sectPr w:rsidR="002816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pPr>
    </w:p>
    <w:p w14:paraId="33DE94F2" w14:textId="77777777" w:rsidR="00281608" w:rsidRDefault="00000000">
      <w:pPr>
        <w:pStyle w:val="Nadpis1"/>
        <w:spacing w:after="150"/>
        <w:ind w:right="1"/>
      </w:pPr>
      <w:r>
        <w:lastRenderedPageBreak/>
        <w:t xml:space="preserve">PŘÍLOHA </w:t>
      </w:r>
    </w:p>
    <w:p w14:paraId="7D04D84F" w14:textId="77777777" w:rsidR="00281608" w:rsidRDefault="00000000">
      <w:pPr>
        <w:spacing w:after="120" w:line="267" w:lineRule="auto"/>
        <w:ind w:left="-5" w:hanging="10"/>
        <w:jc w:val="both"/>
      </w:pPr>
      <w:r>
        <w:rPr>
          <w:rFonts w:ascii="Times New Roman" w:eastAsia="Times New Roman" w:hAnsi="Times New Roman" w:cs="Times New Roman"/>
          <w:sz w:val="24"/>
        </w:rPr>
        <w:t xml:space="preserve">Následující tabulka odkazuje na Smluvní podmínky pro stavby menšího rozsahu – Obecné podmínky ve znění Smluvních podmínek pro stavby menšího rozsahu – Zvláštní podmínky (dále jen „Smluvní podmínky“). </w:t>
      </w:r>
    </w:p>
    <w:p w14:paraId="3DEB4B15" w14:textId="77777777" w:rsidR="00281608" w:rsidRDefault="00000000">
      <w:pPr>
        <w:spacing w:after="203"/>
      </w:pPr>
      <w:r>
        <w:rPr>
          <w:rFonts w:ascii="Times New Roman" w:eastAsia="Times New Roman" w:hAnsi="Times New Roman" w:cs="Times New Roman"/>
          <w:sz w:val="24"/>
        </w:rPr>
        <w:t xml:space="preserve"> </w:t>
      </w:r>
    </w:p>
    <w:p w14:paraId="06AC2C30" w14:textId="77777777" w:rsidR="00281608" w:rsidRDefault="00000000">
      <w:pPr>
        <w:spacing w:after="0"/>
        <w:ind w:left="10" w:right="804" w:hanging="10"/>
        <w:jc w:val="both"/>
      </w:pPr>
      <w:r>
        <w:rPr>
          <w:rFonts w:ascii="Times New Roman" w:eastAsia="Times New Roman" w:hAnsi="Times New Roman" w:cs="Times New Roman"/>
          <w:sz w:val="24"/>
        </w:rPr>
        <w:t xml:space="preserve">Název díla: </w:t>
      </w:r>
      <w:r>
        <w:rPr>
          <w:rFonts w:ascii="Arial" w:eastAsia="Arial" w:hAnsi="Arial" w:cs="Arial"/>
          <w:b/>
          <w:sz w:val="18"/>
        </w:rPr>
        <w:t xml:space="preserve">Přístaviště Kolín </w:t>
      </w:r>
      <w:r>
        <w:rPr>
          <w:rFonts w:ascii="Times New Roman" w:eastAsia="Times New Roman" w:hAnsi="Times New Roman" w:cs="Times New Roman"/>
          <w:sz w:val="24"/>
        </w:rPr>
        <w:t xml:space="preserve"> </w:t>
      </w:r>
    </w:p>
    <w:p w14:paraId="1627F2D3" w14:textId="77777777" w:rsidR="00281608" w:rsidRDefault="00000000">
      <w:pPr>
        <w:spacing w:after="305"/>
      </w:pPr>
      <w:r>
        <w:rPr>
          <w:rFonts w:ascii="Times New Roman" w:eastAsia="Times New Roman" w:hAnsi="Times New Roman" w:cs="Times New Roman"/>
          <w:sz w:val="24"/>
        </w:rPr>
        <w:t xml:space="preserve"> </w:t>
      </w:r>
    </w:p>
    <w:p w14:paraId="159B43C6"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Následující tabulka odkazuje na </w:t>
      </w:r>
      <w:r>
        <w:rPr>
          <w:rFonts w:ascii="Times New Roman" w:eastAsia="Times New Roman" w:hAnsi="Times New Roman" w:cs="Times New Roman"/>
          <w:b/>
          <w:sz w:val="24"/>
        </w:rPr>
        <w:t>Smluvní podmínky.</w:t>
      </w:r>
      <w:r>
        <w:rPr>
          <w:rFonts w:ascii="Times New Roman" w:eastAsia="Times New Roman" w:hAnsi="Times New Roman" w:cs="Times New Roman"/>
          <w:sz w:val="24"/>
        </w:rPr>
        <w:t xml:space="preserve"> </w:t>
      </w:r>
    </w:p>
    <w:tbl>
      <w:tblPr>
        <w:tblStyle w:val="TableGrid"/>
        <w:tblW w:w="9366" w:type="dxa"/>
        <w:tblInd w:w="1" w:type="dxa"/>
        <w:tblCellMar>
          <w:top w:w="14" w:type="dxa"/>
          <w:left w:w="107" w:type="dxa"/>
          <w:right w:w="103" w:type="dxa"/>
        </w:tblCellMar>
        <w:tblLook w:val="04A0" w:firstRow="1" w:lastRow="0" w:firstColumn="1" w:lastColumn="0" w:noHBand="0" w:noVBand="1"/>
      </w:tblPr>
      <w:tblGrid>
        <w:gridCol w:w="2524"/>
        <w:gridCol w:w="1426"/>
        <w:gridCol w:w="5416"/>
      </w:tblGrid>
      <w:tr w:rsidR="00281608" w14:paraId="781F505F" w14:textId="77777777">
        <w:trPr>
          <w:trHeight w:val="1277"/>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0083C279"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59C850A1" w14:textId="77777777" w:rsidR="00281608" w:rsidRDefault="00000000">
            <w:pPr>
              <w:spacing w:line="275" w:lineRule="auto"/>
              <w:jc w:val="center"/>
            </w:pPr>
            <w:r>
              <w:rPr>
                <w:rFonts w:ascii="Times New Roman" w:eastAsia="Times New Roman" w:hAnsi="Times New Roman" w:cs="Times New Roman"/>
                <w:b/>
                <w:sz w:val="24"/>
              </w:rPr>
              <w:t xml:space="preserve">Číslo článku </w:t>
            </w:r>
          </w:p>
          <w:p w14:paraId="74CA24ED"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09F787BF" w14:textId="77777777" w:rsidR="00281608" w:rsidRDefault="00000000">
            <w:pPr>
              <w:ind w:left="2"/>
              <w:jc w:val="center"/>
            </w:pPr>
            <w:r>
              <w:rPr>
                <w:rFonts w:ascii="Times New Roman" w:eastAsia="Times New Roman" w:hAnsi="Times New Roman" w:cs="Times New Roman"/>
                <w:b/>
                <w:sz w:val="24"/>
              </w:rPr>
              <w:t xml:space="preserve">Příslušné údaje </w:t>
            </w:r>
          </w:p>
        </w:tc>
      </w:tr>
      <w:tr w:rsidR="00281608" w14:paraId="6649407C" w14:textId="77777777">
        <w:trPr>
          <w:trHeight w:val="851"/>
        </w:trPr>
        <w:tc>
          <w:tcPr>
            <w:tcW w:w="2524" w:type="dxa"/>
            <w:tcBorders>
              <w:top w:val="single" w:sz="4" w:space="0" w:color="000000"/>
              <w:left w:val="single" w:sz="4" w:space="0" w:color="000000"/>
              <w:bottom w:val="single" w:sz="4" w:space="0" w:color="000000"/>
              <w:right w:val="single" w:sz="4" w:space="0" w:color="000000"/>
            </w:tcBorders>
            <w:vAlign w:val="center"/>
          </w:tcPr>
          <w:p w14:paraId="645B503C" w14:textId="77777777" w:rsidR="00281608" w:rsidRDefault="00000000">
            <w:r>
              <w:rPr>
                <w:rFonts w:ascii="Times New Roman" w:eastAsia="Times New Roman" w:hAnsi="Times New Roman" w:cs="Times New Roman"/>
                <w:sz w:val="24"/>
              </w:rPr>
              <w:t xml:space="preserve">Název a adresa Objednatele </w:t>
            </w:r>
          </w:p>
        </w:tc>
        <w:tc>
          <w:tcPr>
            <w:tcW w:w="1426" w:type="dxa"/>
            <w:tcBorders>
              <w:top w:val="single" w:sz="4" w:space="0" w:color="000000"/>
              <w:left w:val="single" w:sz="4" w:space="0" w:color="000000"/>
              <w:bottom w:val="single" w:sz="4" w:space="0" w:color="000000"/>
              <w:right w:val="single" w:sz="4" w:space="0" w:color="000000"/>
            </w:tcBorders>
            <w:vAlign w:val="center"/>
          </w:tcPr>
          <w:p w14:paraId="1E21F43A" w14:textId="77777777" w:rsidR="00281608" w:rsidRDefault="00000000">
            <w:pPr>
              <w:ind w:left="1"/>
            </w:pPr>
            <w:r>
              <w:rPr>
                <w:rFonts w:ascii="Times New Roman" w:eastAsia="Times New Roman" w:hAnsi="Times New Roman" w:cs="Times New Roman"/>
                <w:sz w:val="24"/>
              </w:rPr>
              <w:t xml:space="preserve">1.1.4 </w:t>
            </w:r>
          </w:p>
        </w:tc>
        <w:tc>
          <w:tcPr>
            <w:tcW w:w="5417" w:type="dxa"/>
            <w:tcBorders>
              <w:top w:val="single" w:sz="4" w:space="0" w:color="000000"/>
              <w:left w:val="single" w:sz="4" w:space="0" w:color="000000"/>
              <w:bottom w:val="single" w:sz="4" w:space="0" w:color="000000"/>
              <w:right w:val="single" w:sz="4" w:space="0" w:color="000000"/>
            </w:tcBorders>
          </w:tcPr>
          <w:p w14:paraId="17A3142A" w14:textId="77777777" w:rsidR="00281608" w:rsidRDefault="00000000">
            <w:pPr>
              <w:ind w:left="1"/>
            </w:pPr>
            <w:r>
              <w:rPr>
                <w:rFonts w:ascii="Times New Roman" w:eastAsia="Times New Roman" w:hAnsi="Times New Roman" w:cs="Times New Roman"/>
                <w:sz w:val="24"/>
              </w:rPr>
              <w:t xml:space="preserve">Česká republika – Ředitelstvím vodních cest ČR nábř. L. Svobody 1222/12, 110 15 Praha 1 </w:t>
            </w:r>
          </w:p>
        </w:tc>
      </w:tr>
      <w:tr w:rsidR="00281608" w14:paraId="3E73A7D8" w14:textId="77777777">
        <w:trPr>
          <w:trHeight w:val="1082"/>
        </w:trPr>
        <w:tc>
          <w:tcPr>
            <w:tcW w:w="2524" w:type="dxa"/>
            <w:tcBorders>
              <w:top w:val="single" w:sz="4" w:space="0" w:color="000000"/>
              <w:left w:val="single" w:sz="4" w:space="0" w:color="000000"/>
              <w:bottom w:val="single" w:sz="4" w:space="0" w:color="000000"/>
              <w:right w:val="single" w:sz="4" w:space="0" w:color="000000"/>
            </w:tcBorders>
            <w:vAlign w:val="center"/>
          </w:tcPr>
          <w:p w14:paraId="233BBBDA" w14:textId="77777777" w:rsidR="00281608" w:rsidRDefault="00000000">
            <w:r>
              <w:rPr>
                <w:rFonts w:ascii="Times New Roman" w:eastAsia="Times New Roman" w:hAnsi="Times New Roman" w:cs="Times New Roman"/>
                <w:sz w:val="24"/>
              </w:rPr>
              <w:t xml:space="preserve">Název a adresa Zhotovitele </w:t>
            </w:r>
          </w:p>
        </w:tc>
        <w:tc>
          <w:tcPr>
            <w:tcW w:w="1426" w:type="dxa"/>
            <w:tcBorders>
              <w:top w:val="single" w:sz="4" w:space="0" w:color="000000"/>
              <w:left w:val="single" w:sz="4" w:space="0" w:color="000000"/>
              <w:bottom w:val="single" w:sz="4" w:space="0" w:color="000000"/>
              <w:right w:val="single" w:sz="4" w:space="0" w:color="000000"/>
            </w:tcBorders>
            <w:vAlign w:val="center"/>
          </w:tcPr>
          <w:p w14:paraId="45A255C3" w14:textId="77777777" w:rsidR="00281608" w:rsidRDefault="00000000">
            <w:pPr>
              <w:ind w:left="1"/>
            </w:pPr>
            <w:r>
              <w:rPr>
                <w:rFonts w:ascii="Times New Roman" w:eastAsia="Times New Roman" w:hAnsi="Times New Roman" w:cs="Times New Roman"/>
                <w:sz w:val="24"/>
              </w:rPr>
              <w:t xml:space="preserve">1.1.5 </w:t>
            </w:r>
          </w:p>
        </w:tc>
        <w:tc>
          <w:tcPr>
            <w:tcW w:w="5417" w:type="dxa"/>
            <w:tcBorders>
              <w:top w:val="single" w:sz="4" w:space="0" w:color="000000"/>
              <w:left w:val="single" w:sz="4" w:space="0" w:color="000000"/>
              <w:bottom w:val="single" w:sz="4" w:space="0" w:color="000000"/>
              <w:right w:val="single" w:sz="4" w:space="0" w:color="000000"/>
            </w:tcBorders>
          </w:tcPr>
          <w:p w14:paraId="7FC1032F" w14:textId="77777777" w:rsidR="00281608" w:rsidRDefault="00000000">
            <w:pPr>
              <w:spacing w:after="22"/>
              <w:ind w:left="1"/>
            </w:pPr>
            <w:r>
              <w:rPr>
                <w:rFonts w:ascii="Times New Roman" w:eastAsia="Times New Roman" w:hAnsi="Times New Roman" w:cs="Times New Roman"/>
                <w:sz w:val="24"/>
              </w:rPr>
              <w:t xml:space="preserve">LABSKÁ, strojní a stavební společnost s.r.o., </w:t>
            </w:r>
          </w:p>
          <w:p w14:paraId="2AA4311D" w14:textId="77777777" w:rsidR="00281608" w:rsidRDefault="00000000">
            <w:pPr>
              <w:spacing w:after="36"/>
              <w:ind w:left="1"/>
            </w:pPr>
            <w:r>
              <w:rPr>
                <w:rFonts w:ascii="Times New Roman" w:eastAsia="Times New Roman" w:hAnsi="Times New Roman" w:cs="Times New Roman"/>
                <w:sz w:val="24"/>
              </w:rPr>
              <w:t xml:space="preserve">Kunětická 2679, Pardubice 530 09 </w:t>
            </w:r>
          </w:p>
          <w:p w14:paraId="77FCF5EE" w14:textId="77777777" w:rsidR="00281608" w:rsidRDefault="00000000">
            <w:pPr>
              <w:ind w:left="1"/>
            </w:pPr>
            <w:r>
              <w:rPr>
                <w:rFonts w:ascii="Times New Roman" w:eastAsia="Times New Roman" w:hAnsi="Times New Roman" w:cs="Times New Roman"/>
                <w:sz w:val="24"/>
              </w:rPr>
              <w:t xml:space="preserve"> </w:t>
            </w:r>
          </w:p>
        </w:tc>
      </w:tr>
      <w:tr w:rsidR="00281608" w14:paraId="5388F403" w14:textId="77777777">
        <w:trPr>
          <w:trHeight w:val="3041"/>
        </w:trPr>
        <w:tc>
          <w:tcPr>
            <w:tcW w:w="2524" w:type="dxa"/>
            <w:tcBorders>
              <w:top w:val="single" w:sz="4" w:space="0" w:color="000000"/>
              <w:left w:val="single" w:sz="4" w:space="0" w:color="000000"/>
              <w:bottom w:val="single" w:sz="4" w:space="0" w:color="000000"/>
              <w:right w:val="single" w:sz="4" w:space="0" w:color="000000"/>
            </w:tcBorders>
            <w:vAlign w:val="center"/>
          </w:tcPr>
          <w:p w14:paraId="75FAD106" w14:textId="77777777" w:rsidR="00281608" w:rsidRDefault="00000000">
            <w:r>
              <w:rPr>
                <w:rFonts w:ascii="Times New Roman" w:eastAsia="Times New Roman" w:hAnsi="Times New Roman" w:cs="Times New Roman"/>
                <w:sz w:val="24"/>
              </w:rPr>
              <w:t xml:space="preserve">Data, lhůty a doby </w:t>
            </w:r>
          </w:p>
        </w:tc>
        <w:tc>
          <w:tcPr>
            <w:tcW w:w="1426" w:type="dxa"/>
            <w:tcBorders>
              <w:top w:val="single" w:sz="4" w:space="0" w:color="000000"/>
              <w:left w:val="single" w:sz="4" w:space="0" w:color="000000"/>
              <w:bottom w:val="single" w:sz="4" w:space="0" w:color="000000"/>
              <w:right w:val="single" w:sz="4" w:space="0" w:color="000000"/>
            </w:tcBorders>
            <w:vAlign w:val="center"/>
          </w:tcPr>
          <w:p w14:paraId="3231BEEE" w14:textId="77777777" w:rsidR="00281608" w:rsidRDefault="00000000">
            <w:pPr>
              <w:ind w:left="1"/>
            </w:pPr>
            <w:r>
              <w:rPr>
                <w:rFonts w:ascii="Times New Roman" w:eastAsia="Times New Roman" w:hAnsi="Times New Roman" w:cs="Times New Roman"/>
                <w:sz w:val="24"/>
              </w:rPr>
              <w:t xml:space="preserve">1.1.7 </w:t>
            </w:r>
          </w:p>
        </w:tc>
        <w:tc>
          <w:tcPr>
            <w:tcW w:w="5417" w:type="dxa"/>
            <w:tcBorders>
              <w:top w:val="single" w:sz="4" w:space="0" w:color="000000"/>
              <w:left w:val="single" w:sz="4" w:space="0" w:color="000000"/>
              <w:bottom w:val="single" w:sz="4" w:space="0" w:color="000000"/>
              <w:right w:val="single" w:sz="4" w:space="0" w:color="000000"/>
            </w:tcBorders>
            <w:vAlign w:val="center"/>
          </w:tcPr>
          <w:p w14:paraId="39766BBB" w14:textId="77777777" w:rsidR="00281608" w:rsidRDefault="00000000">
            <w:pPr>
              <w:spacing w:after="96" w:line="315" w:lineRule="auto"/>
              <w:ind w:left="1"/>
            </w:pPr>
            <w:r>
              <w:rPr>
                <w:rFonts w:ascii="Times New Roman" w:eastAsia="Times New Roman" w:hAnsi="Times New Roman" w:cs="Times New Roman"/>
                <w:sz w:val="24"/>
              </w:rPr>
              <w:t xml:space="preserve">Pod-článek 1.1.7 je odstraněn a nahrazen následujícím zněním: </w:t>
            </w:r>
          </w:p>
          <w:p w14:paraId="0F0FB26A" w14:textId="77777777" w:rsidR="00281608" w:rsidRDefault="00000000">
            <w:pPr>
              <w:spacing w:after="47" w:line="273" w:lineRule="auto"/>
              <w:ind w:left="1"/>
            </w:pPr>
            <w:r>
              <w:rPr>
                <w:rFonts w:ascii="Times New Roman" w:eastAsia="Times New Roman" w:hAnsi="Times New Roman" w:cs="Times New Roman"/>
                <w:sz w:val="24"/>
              </w:rPr>
              <w:t xml:space="preserve">Objednatel musí dát Zhotoviteli nejméně 7 (sedm) dnů předem oznámení o Datu zahájení prací. </w:t>
            </w:r>
          </w:p>
          <w:p w14:paraId="683C38F0" w14:textId="77777777" w:rsidR="00281608" w:rsidRDefault="00000000">
            <w:pPr>
              <w:spacing w:after="121" w:line="294" w:lineRule="auto"/>
              <w:ind w:left="1" w:right="60"/>
            </w:pPr>
            <w:r>
              <w:rPr>
                <w:rFonts w:ascii="Times New Roman" w:eastAsia="Times New Roman" w:hAnsi="Times New Roman" w:cs="Times New Roman"/>
                <w:sz w:val="24"/>
              </w:rPr>
              <w:t xml:space="preserve">Zhotovitel není oprávněn přistoupit k provádění prací na Díle před Datem zahájení prací uvedeným v oznámení podle předcházející věty. </w:t>
            </w:r>
          </w:p>
          <w:p w14:paraId="69614460" w14:textId="77777777" w:rsidR="00281608" w:rsidRDefault="00000000">
            <w:pPr>
              <w:ind w:left="1"/>
            </w:pPr>
            <w:r>
              <w:rPr>
                <w:rFonts w:ascii="Times New Roman" w:eastAsia="Times New Roman" w:hAnsi="Times New Roman" w:cs="Times New Roman"/>
                <w:sz w:val="24"/>
              </w:rPr>
              <w:t xml:space="preserve"> </w:t>
            </w:r>
          </w:p>
        </w:tc>
      </w:tr>
      <w:tr w:rsidR="00281608" w14:paraId="29FF7956" w14:textId="77777777">
        <w:trPr>
          <w:trHeight w:val="449"/>
        </w:trPr>
        <w:tc>
          <w:tcPr>
            <w:tcW w:w="2524" w:type="dxa"/>
            <w:tcBorders>
              <w:top w:val="single" w:sz="4" w:space="0" w:color="000000"/>
              <w:left w:val="single" w:sz="4" w:space="0" w:color="000000"/>
              <w:bottom w:val="single" w:sz="4" w:space="0" w:color="000000"/>
              <w:right w:val="single" w:sz="4" w:space="0" w:color="000000"/>
            </w:tcBorders>
          </w:tcPr>
          <w:p w14:paraId="4805E876" w14:textId="77777777" w:rsidR="00281608" w:rsidRDefault="00000000">
            <w:r>
              <w:rPr>
                <w:rFonts w:ascii="Times New Roman" w:eastAsia="Times New Roman" w:hAnsi="Times New Roman" w:cs="Times New Roman"/>
                <w:sz w:val="24"/>
              </w:rPr>
              <w:t xml:space="preserve">Doba pro dokončení </w:t>
            </w:r>
          </w:p>
        </w:tc>
        <w:tc>
          <w:tcPr>
            <w:tcW w:w="1426" w:type="dxa"/>
            <w:tcBorders>
              <w:top w:val="single" w:sz="4" w:space="0" w:color="000000"/>
              <w:left w:val="single" w:sz="4" w:space="0" w:color="000000"/>
              <w:bottom w:val="single" w:sz="4" w:space="0" w:color="000000"/>
              <w:right w:val="single" w:sz="4" w:space="0" w:color="000000"/>
            </w:tcBorders>
          </w:tcPr>
          <w:p w14:paraId="25B3DAC0" w14:textId="77777777" w:rsidR="00281608" w:rsidRDefault="00000000">
            <w:pPr>
              <w:ind w:left="1"/>
            </w:pPr>
            <w:r>
              <w:rPr>
                <w:rFonts w:ascii="Times New Roman" w:eastAsia="Times New Roman" w:hAnsi="Times New Roman" w:cs="Times New Roman"/>
                <w:sz w:val="24"/>
              </w:rPr>
              <w:t xml:space="preserve">1.1.9 </w:t>
            </w:r>
          </w:p>
        </w:tc>
        <w:tc>
          <w:tcPr>
            <w:tcW w:w="5417" w:type="dxa"/>
            <w:tcBorders>
              <w:top w:val="single" w:sz="4" w:space="0" w:color="000000"/>
              <w:left w:val="single" w:sz="4" w:space="0" w:color="000000"/>
              <w:bottom w:val="single" w:sz="4" w:space="0" w:color="000000"/>
              <w:right w:val="single" w:sz="4" w:space="0" w:color="000000"/>
            </w:tcBorders>
            <w:vAlign w:val="center"/>
          </w:tcPr>
          <w:p w14:paraId="7FDBB018" w14:textId="77777777" w:rsidR="00281608" w:rsidRDefault="00000000">
            <w:pPr>
              <w:ind w:left="1"/>
            </w:pPr>
            <w:r>
              <w:rPr>
                <w:rFonts w:ascii="Times New Roman" w:eastAsia="Times New Roman" w:hAnsi="Times New Roman" w:cs="Times New Roman"/>
                <w:sz w:val="24"/>
              </w:rPr>
              <w:t xml:space="preserve">32 týdnů </w:t>
            </w:r>
          </w:p>
        </w:tc>
      </w:tr>
      <w:tr w:rsidR="00281608" w14:paraId="0E275ED3" w14:textId="77777777">
        <w:trPr>
          <w:trHeight w:val="643"/>
        </w:trPr>
        <w:tc>
          <w:tcPr>
            <w:tcW w:w="2524" w:type="dxa"/>
            <w:tcBorders>
              <w:top w:val="single" w:sz="4" w:space="0" w:color="000000"/>
              <w:left w:val="single" w:sz="4" w:space="0" w:color="000000"/>
              <w:bottom w:val="single" w:sz="4" w:space="0" w:color="000000"/>
              <w:right w:val="single" w:sz="4" w:space="0" w:color="000000"/>
            </w:tcBorders>
          </w:tcPr>
          <w:p w14:paraId="48DEB261" w14:textId="77777777" w:rsidR="00281608" w:rsidRDefault="00000000">
            <w:r>
              <w:rPr>
                <w:rFonts w:ascii="Times New Roman" w:eastAsia="Times New Roman" w:hAnsi="Times New Roman" w:cs="Times New Roman"/>
                <w:sz w:val="24"/>
              </w:rPr>
              <w:t xml:space="preserve">Doba pro uvedení do provozu  </w:t>
            </w:r>
          </w:p>
        </w:tc>
        <w:tc>
          <w:tcPr>
            <w:tcW w:w="1426" w:type="dxa"/>
            <w:tcBorders>
              <w:top w:val="single" w:sz="4" w:space="0" w:color="000000"/>
              <w:left w:val="single" w:sz="4" w:space="0" w:color="000000"/>
              <w:bottom w:val="single" w:sz="4" w:space="0" w:color="000000"/>
              <w:right w:val="single" w:sz="4" w:space="0" w:color="000000"/>
            </w:tcBorders>
          </w:tcPr>
          <w:p w14:paraId="226E20C9" w14:textId="77777777" w:rsidR="00281608" w:rsidRDefault="00000000">
            <w:pPr>
              <w:ind w:left="1"/>
            </w:pPr>
            <w:r>
              <w:rPr>
                <w:rFonts w:ascii="Times New Roman" w:eastAsia="Times New Roman" w:hAnsi="Times New Roman" w:cs="Times New Roman"/>
                <w:sz w:val="24"/>
              </w:rPr>
              <w:t xml:space="preserve">1.1.22 </w:t>
            </w:r>
          </w:p>
        </w:tc>
        <w:tc>
          <w:tcPr>
            <w:tcW w:w="5417" w:type="dxa"/>
            <w:tcBorders>
              <w:top w:val="single" w:sz="4" w:space="0" w:color="000000"/>
              <w:left w:val="single" w:sz="4" w:space="0" w:color="000000"/>
              <w:bottom w:val="single" w:sz="4" w:space="0" w:color="000000"/>
              <w:right w:val="single" w:sz="4" w:space="0" w:color="000000"/>
            </w:tcBorders>
          </w:tcPr>
          <w:p w14:paraId="75EC87EC" w14:textId="77777777" w:rsidR="00281608" w:rsidRDefault="00000000">
            <w:pPr>
              <w:ind w:left="1"/>
            </w:pPr>
            <w:r>
              <w:rPr>
                <w:rFonts w:ascii="Times New Roman" w:eastAsia="Times New Roman" w:hAnsi="Times New Roman" w:cs="Times New Roman"/>
                <w:sz w:val="24"/>
              </w:rPr>
              <w:t xml:space="preserve">32 týdnů  </w:t>
            </w:r>
          </w:p>
        </w:tc>
      </w:tr>
      <w:tr w:rsidR="00281608" w14:paraId="20E7F7D3" w14:textId="77777777">
        <w:trPr>
          <w:trHeight w:val="533"/>
        </w:trPr>
        <w:tc>
          <w:tcPr>
            <w:tcW w:w="2524" w:type="dxa"/>
            <w:tcBorders>
              <w:top w:val="single" w:sz="4" w:space="0" w:color="000000"/>
              <w:left w:val="single" w:sz="4" w:space="0" w:color="000000"/>
              <w:bottom w:val="single" w:sz="4" w:space="0" w:color="000000"/>
              <w:right w:val="single" w:sz="4" w:space="0" w:color="000000"/>
            </w:tcBorders>
          </w:tcPr>
          <w:p w14:paraId="176D8252" w14:textId="77777777" w:rsidR="00281608" w:rsidRDefault="00000000">
            <w:r>
              <w:rPr>
                <w:rFonts w:ascii="Times New Roman" w:eastAsia="Times New Roman" w:hAnsi="Times New Roman" w:cs="Times New Roman"/>
                <w:sz w:val="24"/>
              </w:rPr>
              <w:t xml:space="preserve">Sekce </w:t>
            </w:r>
          </w:p>
        </w:tc>
        <w:tc>
          <w:tcPr>
            <w:tcW w:w="1426" w:type="dxa"/>
            <w:tcBorders>
              <w:top w:val="single" w:sz="4" w:space="0" w:color="000000"/>
              <w:left w:val="single" w:sz="4" w:space="0" w:color="000000"/>
              <w:bottom w:val="single" w:sz="4" w:space="0" w:color="000000"/>
              <w:right w:val="single" w:sz="4" w:space="0" w:color="000000"/>
            </w:tcBorders>
          </w:tcPr>
          <w:p w14:paraId="5F2D4A12" w14:textId="77777777" w:rsidR="00281608" w:rsidRDefault="00000000">
            <w:pPr>
              <w:ind w:left="1"/>
            </w:pPr>
            <w:r>
              <w:rPr>
                <w:rFonts w:ascii="Times New Roman" w:eastAsia="Times New Roman" w:hAnsi="Times New Roman" w:cs="Times New Roman"/>
                <w:sz w:val="24"/>
              </w:rPr>
              <w:t xml:space="preserve">1.1.26 </w:t>
            </w:r>
          </w:p>
        </w:tc>
        <w:tc>
          <w:tcPr>
            <w:tcW w:w="5417" w:type="dxa"/>
            <w:tcBorders>
              <w:top w:val="single" w:sz="4" w:space="0" w:color="000000"/>
              <w:left w:val="single" w:sz="4" w:space="0" w:color="000000"/>
              <w:bottom w:val="single" w:sz="4" w:space="0" w:color="000000"/>
              <w:right w:val="single" w:sz="4" w:space="0" w:color="000000"/>
            </w:tcBorders>
            <w:vAlign w:val="center"/>
          </w:tcPr>
          <w:p w14:paraId="677F7CE9" w14:textId="77777777" w:rsidR="00281608" w:rsidRDefault="00000000">
            <w:pPr>
              <w:ind w:left="1"/>
            </w:pPr>
            <w:r>
              <w:rPr>
                <w:rFonts w:ascii="Times New Roman" w:eastAsia="Times New Roman" w:hAnsi="Times New Roman" w:cs="Times New Roman"/>
                <w:sz w:val="24"/>
              </w:rPr>
              <w:t xml:space="preserve">: není </w:t>
            </w:r>
          </w:p>
        </w:tc>
      </w:tr>
      <w:tr w:rsidR="00281608" w14:paraId="122566D5" w14:textId="77777777">
        <w:trPr>
          <w:trHeight w:val="2232"/>
        </w:trPr>
        <w:tc>
          <w:tcPr>
            <w:tcW w:w="2524" w:type="dxa"/>
            <w:tcBorders>
              <w:top w:val="single" w:sz="4" w:space="0" w:color="000000"/>
              <w:left w:val="single" w:sz="4" w:space="0" w:color="000000"/>
              <w:bottom w:val="single" w:sz="4" w:space="0" w:color="000000"/>
              <w:right w:val="single" w:sz="4" w:space="0" w:color="000000"/>
            </w:tcBorders>
          </w:tcPr>
          <w:p w14:paraId="7E1B12D2" w14:textId="77777777" w:rsidR="00281608" w:rsidRDefault="00000000">
            <w:r>
              <w:rPr>
                <w:rFonts w:ascii="Times New Roman" w:eastAsia="Times New Roman" w:hAnsi="Times New Roman" w:cs="Times New Roman"/>
                <w:sz w:val="24"/>
              </w:rPr>
              <w:t xml:space="preserve">Hierarchie smluvních dokumentů  </w:t>
            </w:r>
          </w:p>
        </w:tc>
        <w:tc>
          <w:tcPr>
            <w:tcW w:w="1426" w:type="dxa"/>
            <w:tcBorders>
              <w:top w:val="single" w:sz="4" w:space="0" w:color="000000"/>
              <w:left w:val="single" w:sz="4" w:space="0" w:color="000000"/>
              <w:bottom w:val="single" w:sz="4" w:space="0" w:color="000000"/>
              <w:right w:val="single" w:sz="4" w:space="0" w:color="000000"/>
            </w:tcBorders>
          </w:tcPr>
          <w:p w14:paraId="6FADF2D4" w14:textId="77777777" w:rsidR="00281608" w:rsidRDefault="00000000">
            <w:pPr>
              <w:ind w:left="1"/>
            </w:pPr>
            <w:r>
              <w:rPr>
                <w:rFonts w:ascii="Times New Roman" w:eastAsia="Times New Roman" w:hAnsi="Times New Roman" w:cs="Times New Roman"/>
                <w:sz w:val="24"/>
              </w:rPr>
              <w:t xml:space="preserve">1.3 </w:t>
            </w:r>
          </w:p>
        </w:tc>
        <w:tc>
          <w:tcPr>
            <w:tcW w:w="5417" w:type="dxa"/>
            <w:tcBorders>
              <w:top w:val="single" w:sz="4" w:space="0" w:color="000000"/>
              <w:left w:val="single" w:sz="4" w:space="0" w:color="000000"/>
              <w:bottom w:val="single" w:sz="4" w:space="0" w:color="000000"/>
              <w:right w:val="single" w:sz="4" w:space="0" w:color="000000"/>
            </w:tcBorders>
          </w:tcPr>
          <w:p w14:paraId="7F49A89F" w14:textId="77777777" w:rsidR="00281608" w:rsidRDefault="00000000">
            <w:pPr>
              <w:numPr>
                <w:ilvl w:val="0"/>
                <w:numId w:val="7"/>
              </w:numPr>
              <w:spacing w:after="50"/>
              <w:ind w:hanging="396"/>
            </w:pPr>
            <w:r>
              <w:rPr>
                <w:rFonts w:ascii="Times New Roman" w:eastAsia="Times New Roman" w:hAnsi="Times New Roman" w:cs="Times New Roman"/>
                <w:sz w:val="24"/>
              </w:rPr>
              <w:t xml:space="preserve">Smlouva o dílo </w:t>
            </w:r>
          </w:p>
          <w:p w14:paraId="47D6D479" w14:textId="77777777" w:rsidR="00281608" w:rsidRDefault="00000000">
            <w:pPr>
              <w:numPr>
                <w:ilvl w:val="0"/>
                <w:numId w:val="7"/>
              </w:numPr>
              <w:spacing w:after="58"/>
              <w:ind w:hanging="396"/>
            </w:pPr>
            <w:r>
              <w:rPr>
                <w:rFonts w:ascii="Times New Roman" w:eastAsia="Times New Roman" w:hAnsi="Times New Roman" w:cs="Times New Roman"/>
                <w:sz w:val="24"/>
              </w:rPr>
              <w:t xml:space="preserve">Příloha </w:t>
            </w:r>
          </w:p>
          <w:p w14:paraId="17A1F16A" w14:textId="77777777" w:rsidR="00281608" w:rsidRDefault="00000000">
            <w:pPr>
              <w:numPr>
                <w:ilvl w:val="0"/>
                <w:numId w:val="7"/>
              </w:numPr>
              <w:spacing w:after="66"/>
              <w:ind w:hanging="396"/>
            </w:pPr>
            <w:r>
              <w:rPr>
                <w:rFonts w:ascii="Times New Roman" w:eastAsia="Times New Roman" w:hAnsi="Times New Roman" w:cs="Times New Roman"/>
                <w:sz w:val="24"/>
              </w:rPr>
              <w:t xml:space="preserve">Zvláštní podmínky </w:t>
            </w:r>
            <w:r>
              <w:rPr>
                <w:rFonts w:ascii="Times New Roman" w:eastAsia="Times New Roman" w:hAnsi="Times New Roman" w:cs="Times New Roman"/>
                <w:sz w:val="24"/>
              </w:rPr>
              <w:tab/>
              <w:t xml:space="preserve"> </w:t>
            </w:r>
          </w:p>
          <w:p w14:paraId="3AB71F9D" w14:textId="77777777" w:rsidR="00281608" w:rsidRDefault="00000000">
            <w:pPr>
              <w:numPr>
                <w:ilvl w:val="0"/>
                <w:numId w:val="7"/>
              </w:numPr>
              <w:spacing w:after="66"/>
              <w:ind w:hanging="396"/>
            </w:pPr>
            <w:r>
              <w:rPr>
                <w:rFonts w:ascii="Times New Roman" w:eastAsia="Times New Roman" w:hAnsi="Times New Roman" w:cs="Times New Roman"/>
                <w:sz w:val="24"/>
              </w:rPr>
              <w:t xml:space="preserve">Obecné podmínky </w:t>
            </w:r>
            <w:r>
              <w:rPr>
                <w:rFonts w:ascii="Times New Roman" w:eastAsia="Times New Roman" w:hAnsi="Times New Roman" w:cs="Times New Roman"/>
                <w:sz w:val="24"/>
              </w:rPr>
              <w:tab/>
              <w:t xml:space="preserve"> </w:t>
            </w:r>
          </w:p>
          <w:p w14:paraId="1E44950A" w14:textId="77777777" w:rsidR="00281608" w:rsidRDefault="00000000">
            <w:pPr>
              <w:numPr>
                <w:ilvl w:val="0"/>
                <w:numId w:val="7"/>
              </w:numPr>
              <w:spacing w:after="63"/>
              <w:ind w:hanging="396"/>
            </w:pPr>
            <w:r>
              <w:rPr>
                <w:rFonts w:ascii="Times New Roman" w:eastAsia="Times New Roman" w:hAnsi="Times New Roman" w:cs="Times New Roman"/>
                <w:sz w:val="24"/>
              </w:rPr>
              <w:t xml:space="preserve">Technická specifikace </w:t>
            </w:r>
          </w:p>
          <w:p w14:paraId="481673A7" w14:textId="77777777" w:rsidR="00281608" w:rsidRDefault="00000000">
            <w:pPr>
              <w:numPr>
                <w:ilvl w:val="0"/>
                <w:numId w:val="7"/>
              </w:numPr>
              <w:spacing w:after="62"/>
              <w:ind w:hanging="396"/>
            </w:pPr>
            <w:r>
              <w:rPr>
                <w:rFonts w:ascii="Times New Roman" w:eastAsia="Times New Roman" w:hAnsi="Times New Roman" w:cs="Times New Roman"/>
                <w:sz w:val="24"/>
              </w:rPr>
              <w:t xml:space="preserve">Výkresy                                                </w:t>
            </w:r>
          </w:p>
          <w:p w14:paraId="205FB166" w14:textId="77777777" w:rsidR="00281608" w:rsidRDefault="00000000">
            <w:pPr>
              <w:numPr>
                <w:ilvl w:val="0"/>
                <w:numId w:val="7"/>
              </w:numPr>
              <w:ind w:hanging="396"/>
            </w:pPr>
            <w:r>
              <w:rPr>
                <w:rFonts w:ascii="Times New Roman" w:eastAsia="Times New Roman" w:hAnsi="Times New Roman" w:cs="Times New Roman"/>
                <w:sz w:val="24"/>
              </w:rPr>
              <w:t xml:space="preserve">Nabídková projektová dokumentace </w:t>
            </w:r>
            <w:r>
              <w:rPr>
                <w:rFonts w:ascii="Times New Roman" w:eastAsia="Times New Roman" w:hAnsi="Times New Roman" w:cs="Times New Roman"/>
                <w:sz w:val="24"/>
              </w:rPr>
              <w:tab/>
              <w:t xml:space="preserve"> </w:t>
            </w:r>
          </w:p>
        </w:tc>
      </w:tr>
    </w:tbl>
    <w:p w14:paraId="3FE6A583" w14:textId="77777777" w:rsidR="00281608" w:rsidRDefault="00281608">
      <w:pPr>
        <w:spacing w:after="0"/>
        <w:ind w:left="-1416" w:right="10485"/>
      </w:pPr>
    </w:p>
    <w:tbl>
      <w:tblPr>
        <w:tblStyle w:val="TableGrid"/>
        <w:tblW w:w="9366" w:type="dxa"/>
        <w:tblInd w:w="1" w:type="dxa"/>
        <w:tblCellMar>
          <w:top w:w="14" w:type="dxa"/>
          <w:left w:w="107" w:type="dxa"/>
          <w:bottom w:w="6" w:type="dxa"/>
          <w:right w:w="47" w:type="dxa"/>
        </w:tblCellMar>
        <w:tblLook w:val="04A0" w:firstRow="1" w:lastRow="0" w:firstColumn="1" w:lastColumn="0" w:noHBand="0" w:noVBand="1"/>
      </w:tblPr>
      <w:tblGrid>
        <w:gridCol w:w="2524"/>
        <w:gridCol w:w="1426"/>
        <w:gridCol w:w="5416"/>
      </w:tblGrid>
      <w:tr w:rsidR="00281608" w14:paraId="4D8F32EB" w14:textId="77777777">
        <w:trPr>
          <w:trHeight w:val="1278"/>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0E686BE8"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57006A89" w14:textId="77777777" w:rsidR="00281608" w:rsidRDefault="00000000">
            <w:pPr>
              <w:spacing w:line="274" w:lineRule="auto"/>
              <w:jc w:val="center"/>
            </w:pPr>
            <w:r>
              <w:rPr>
                <w:rFonts w:ascii="Times New Roman" w:eastAsia="Times New Roman" w:hAnsi="Times New Roman" w:cs="Times New Roman"/>
                <w:b/>
                <w:sz w:val="24"/>
              </w:rPr>
              <w:t xml:space="preserve">Číslo článku </w:t>
            </w:r>
          </w:p>
          <w:p w14:paraId="46040002"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22811855" w14:textId="77777777" w:rsidR="00281608" w:rsidRDefault="00000000">
            <w:pPr>
              <w:ind w:right="53"/>
              <w:jc w:val="center"/>
            </w:pPr>
            <w:r>
              <w:rPr>
                <w:rFonts w:ascii="Times New Roman" w:eastAsia="Times New Roman" w:hAnsi="Times New Roman" w:cs="Times New Roman"/>
                <w:b/>
                <w:sz w:val="24"/>
              </w:rPr>
              <w:t xml:space="preserve">Příslušné údaje </w:t>
            </w:r>
          </w:p>
        </w:tc>
      </w:tr>
      <w:tr w:rsidR="00281608" w14:paraId="72E77D04" w14:textId="77777777">
        <w:trPr>
          <w:trHeight w:val="472"/>
        </w:trPr>
        <w:tc>
          <w:tcPr>
            <w:tcW w:w="2524" w:type="dxa"/>
            <w:tcBorders>
              <w:top w:val="single" w:sz="4" w:space="0" w:color="000000"/>
              <w:left w:val="single" w:sz="4" w:space="0" w:color="000000"/>
              <w:bottom w:val="single" w:sz="4" w:space="0" w:color="000000"/>
              <w:right w:val="single" w:sz="4" w:space="0" w:color="000000"/>
            </w:tcBorders>
          </w:tcPr>
          <w:p w14:paraId="09A14A80" w14:textId="77777777" w:rsidR="00281608" w:rsidRDefault="00281608"/>
        </w:tc>
        <w:tc>
          <w:tcPr>
            <w:tcW w:w="1426" w:type="dxa"/>
            <w:tcBorders>
              <w:top w:val="single" w:sz="4" w:space="0" w:color="000000"/>
              <w:left w:val="single" w:sz="4" w:space="0" w:color="000000"/>
              <w:bottom w:val="single" w:sz="4" w:space="0" w:color="000000"/>
              <w:right w:val="single" w:sz="4" w:space="0" w:color="000000"/>
            </w:tcBorders>
          </w:tcPr>
          <w:p w14:paraId="0BB3BDE9" w14:textId="77777777" w:rsidR="00281608" w:rsidRDefault="00281608"/>
        </w:tc>
        <w:tc>
          <w:tcPr>
            <w:tcW w:w="5417" w:type="dxa"/>
            <w:tcBorders>
              <w:top w:val="single" w:sz="4" w:space="0" w:color="000000"/>
              <w:left w:val="single" w:sz="4" w:space="0" w:color="000000"/>
              <w:bottom w:val="single" w:sz="4" w:space="0" w:color="000000"/>
              <w:right w:val="single" w:sz="4" w:space="0" w:color="000000"/>
            </w:tcBorders>
          </w:tcPr>
          <w:p w14:paraId="098949F9" w14:textId="77777777" w:rsidR="00281608" w:rsidRDefault="00000000">
            <w:pPr>
              <w:tabs>
                <w:tab w:val="center" w:pos="925"/>
                <w:tab w:val="center" w:pos="2834"/>
              </w:tabs>
            </w:pPr>
            <w:r>
              <w:tab/>
            </w:r>
            <w:r>
              <w:rPr>
                <w:rFonts w:ascii="Times New Roman" w:eastAsia="Times New Roman" w:hAnsi="Times New Roman" w:cs="Times New Roman"/>
                <w:sz w:val="24"/>
              </w:rPr>
              <w:t>(h)</w:t>
            </w:r>
            <w:r>
              <w:rPr>
                <w:rFonts w:ascii="Arial" w:eastAsia="Arial" w:hAnsi="Arial" w:cs="Arial"/>
                <w:sz w:val="24"/>
              </w:rPr>
              <w:t xml:space="preserve"> </w:t>
            </w:r>
            <w:r>
              <w:rPr>
                <w:rFonts w:ascii="Times New Roman" w:eastAsia="Times New Roman" w:hAnsi="Times New Roman" w:cs="Times New Roman"/>
                <w:sz w:val="24"/>
              </w:rPr>
              <w:t xml:space="preserve">Výkaz výměr        </w:t>
            </w:r>
            <w:r>
              <w:rPr>
                <w:rFonts w:ascii="Times New Roman" w:eastAsia="Times New Roman" w:hAnsi="Times New Roman" w:cs="Times New Roman"/>
                <w:sz w:val="24"/>
              </w:rPr>
              <w:tab/>
              <w:t xml:space="preserve"> </w:t>
            </w:r>
          </w:p>
        </w:tc>
      </w:tr>
      <w:tr w:rsidR="00281608" w14:paraId="6533E90A" w14:textId="77777777">
        <w:trPr>
          <w:trHeight w:val="326"/>
        </w:trPr>
        <w:tc>
          <w:tcPr>
            <w:tcW w:w="2524" w:type="dxa"/>
            <w:tcBorders>
              <w:top w:val="single" w:sz="4" w:space="0" w:color="000000"/>
              <w:left w:val="single" w:sz="4" w:space="0" w:color="000000"/>
              <w:bottom w:val="single" w:sz="4" w:space="0" w:color="000000"/>
              <w:right w:val="single" w:sz="4" w:space="0" w:color="000000"/>
            </w:tcBorders>
          </w:tcPr>
          <w:p w14:paraId="35B3FF0F" w14:textId="77777777" w:rsidR="00281608" w:rsidRDefault="00000000">
            <w:r>
              <w:rPr>
                <w:rFonts w:ascii="Times New Roman" w:eastAsia="Times New Roman" w:hAnsi="Times New Roman" w:cs="Times New Roman"/>
                <w:sz w:val="24"/>
              </w:rPr>
              <w:t xml:space="preserve">Právo  </w:t>
            </w:r>
          </w:p>
        </w:tc>
        <w:tc>
          <w:tcPr>
            <w:tcW w:w="1426" w:type="dxa"/>
            <w:tcBorders>
              <w:top w:val="single" w:sz="4" w:space="0" w:color="000000"/>
              <w:left w:val="single" w:sz="4" w:space="0" w:color="000000"/>
              <w:bottom w:val="single" w:sz="4" w:space="0" w:color="000000"/>
              <w:right w:val="single" w:sz="4" w:space="0" w:color="000000"/>
            </w:tcBorders>
          </w:tcPr>
          <w:p w14:paraId="554CBEFC" w14:textId="77777777" w:rsidR="00281608" w:rsidRDefault="00000000">
            <w:pPr>
              <w:ind w:left="1"/>
            </w:pPr>
            <w:r>
              <w:rPr>
                <w:rFonts w:ascii="Times New Roman" w:eastAsia="Times New Roman" w:hAnsi="Times New Roman" w:cs="Times New Roman"/>
                <w:sz w:val="24"/>
              </w:rPr>
              <w:t xml:space="preserve">1.4 </w:t>
            </w:r>
          </w:p>
        </w:tc>
        <w:tc>
          <w:tcPr>
            <w:tcW w:w="5417" w:type="dxa"/>
            <w:tcBorders>
              <w:top w:val="single" w:sz="4" w:space="0" w:color="000000"/>
              <w:left w:val="single" w:sz="4" w:space="0" w:color="000000"/>
              <w:bottom w:val="single" w:sz="4" w:space="0" w:color="000000"/>
              <w:right w:val="single" w:sz="4" w:space="0" w:color="000000"/>
            </w:tcBorders>
          </w:tcPr>
          <w:p w14:paraId="7C47AFE5" w14:textId="77777777" w:rsidR="00281608" w:rsidRDefault="00000000">
            <w:pPr>
              <w:ind w:left="1"/>
            </w:pPr>
            <w:r>
              <w:rPr>
                <w:rFonts w:ascii="Times New Roman" w:eastAsia="Times New Roman" w:hAnsi="Times New Roman" w:cs="Times New Roman"/>
                <w:sz w:val="24"/>
              </w:rPr>
              <w:t xml:space="preserve">právo České republiky </w:t>
            </w:r>
          </w:p>
        </w:tc>
      </w:tr>
      <w:tr w:rsidR="00281608" w14:paraId="75F6E13B" w14:textId="77777777">
        <w:trPr>
          <w:trHeight w:val="329"/>
        </w:trPr>
        <w:tc>
          <w:tcPr>
            <w:tcW w:w="2524" w:type="dxa"/>
            <w:tcBorders>
              <w:top w:val="single" w:sz="4" w:space="0" w:color="000000"/>
              <w:left w:val="single" w:sz="4" w:space="0" w:color="000000"/>
              <w:bottom w:val="single" w:sz="4" w:space="0" w:color="000000"/>
              <w:right w:val="single" w:sz="4" w:space="0" w:color="000000"/>
            </w:tcBorders>
          </w:tcPr>
          <w:p w14:paraId="1380006C" w14:textId="77777777" w:rsidR="00281608" w:rsidRDefault="00000000">
            <w:r>
              <w:rPr>
                <w:rFonts w:ascii="Times New Roman" w:eastAsia="Times New Roman" w:hAnsi="Times New Roman" w:cs="Times New Roman"/>
                <w:sz w:val="24"/>
              </w:rPr>
              <w:t xml:space="preserve">Komunikace </w:t>
            </w:r>
          </w:p>
        </w:tc>
        <w:tc>
          <w:tcPr>
            <w:tcW w:w="1426" w:type="dxa"/>
            <w:tcBorders>
              <w:top w:val="single" w:sz="4" w:space="0" w:color="000000"/>
              <w:left w:val="single" w:sz="4" w:space="0" w:color="000000"/>
              <w:bottom w:val="single" w:sz="4" w:space="0" w:color="000000"/>
              <w:right w:val="single" w:sz="4" w:space="0" w:color="000000"/>
            </w:tcBorders>
          </w:tcPr>
          <w:p w14:paraId="309CF645" w14:textId="77777777" w:rsidR="00281608" w:rsidRDefault="00000000">
            <w:pPr>
              <w:ind w:left="1"/>
            </w:pPr>
            <w:r>
              <w:rPr>
                <w:rFonts w:ascii="Times New Roman" w:eastAsia="Times New Roman" w:hAnsi="Times New Roman" w:cs="Times New Roman"/>
                <w:sz w:val="24"/>
              </w:rPr>
              <w:t xml:space="preserve">1.5 </w:t>
            </w:r>
          </w:p>
        </w:tc>
        <w:tc>
          <w:tcPr>
            <w:tcW w:w="5417" w:type="dxa"/>
            <w:tcBorders>
              <w:top w:val="single" w:sz="4" w:space="0" w:color="000000"/>
              <w:left w:val="single" w:sz="4" w:space="0" w:color="000000"/>
              <w:bottom w:val="single" w:sz="4" w:space="0" w:color="000000"/>
              <w:right w:val="single" w:sz="4" w:space="0" w:color="000000"/>
            </w:tcBorders>
          </w:tcPr>
          <w:p w14:paraId="10A0700A" w14:textId="77777777" w:rsidR="00281608" w:rsidRDefault="00000000">
            <w:pPr>
              <w:ind w:left="1"/>
            </w:pPr>
            <w:r>
              <w:rPr>
                <w:rFonts w:ascii="Times New Roman" w:eastAsia="Times New Roman" w:hAnsi="Times New Roman" w:cs="Times New Roman"/>
                <w:sz w:val="24"/>
              </w:rPr>
              <w:t xml:space="preserve">Čeština </w:t>
            </w:r>
          </w:p>
        </w:tc>
      </w:tr>
      <w:tr w:rsidR="00281608" w14:paraId="1E555E3A" w14:textId="77777777">
        <w:trPr>
          <w:trHeight w:val="326"/>
        </w:trPr>
        <w:tc>
          <w:tcPr>
            <w:tcW w:w="2524" w:type="dxa"/>
            <w:tcBorders>
              <w:top w:val="single" w:sz="4" w:space="0" w:color="000000"/>
              <w:left w:val="single" w:sz="4" w:space="0" w:color="000000"/>
              <w:bottom w:val="single" w:sz="4" w:space="0" w:color="000000"/>
              <w:right w:val="single" w:sz="4" w:space="0" w:color="000000"/>
            </w:tcBorders>
          </w:tcPr>
          <w:p w14:paraId="1B2B9E14" w14:textId="77777777" w:rsidR="00281608" w:rsidRDefault="00000000">
            <w:r>
              <w:rPr>
                <w:rFonts w:ascii="Times New Roman" w:eastAsia="Times New Roman" w:hAnsi="Times New Roman" w:cs="Times New Roman"/>
                <w:sz w:val="24"/>
              </w:rPr>
              <w:t xml:space="preserve">Sociální odpovědnost </w:t>
            </w:r>
          </w:p>
        </w:tc>
        <w:tc>
          <w:tcPr>
            <w:tcW w:w="1426" w:type="dxa"/>
            <w:tcBorders>
              <w:top w:val="single" w:sz="4" w:space="0" w:color="000000"/>
              <w:left w:val="single" w:sz="4" w:space="0" w:color="000000"/>
              <w:bottom w:val="single" w:sz="4" w:space="0" w:color="000000"/>
              <w:right w:val="single" w:sz="4" w:space="0" w:color="000000"/>
            </w:tcBorders>
          </w:tcPr>
          <w:p w14:paraId="735C32AA" w14:textId="77777777" w:rsidR="00281608" w:rsidRDefault="00000000">
            <w:pPr>
              <w:ind w:left="1"/>
            </w:pPr>
            <w:r>
              <w:rPr>
                <w:rFonts w:ascii="Times New Roman" w:eastAsia="Times New Roman" w:hAnsi="Times New Roman" w:cs="Times New Roman"/>
                <w:sz w:val="24"/>
              </w:rPr>
              <w:t xml:space="preserve">1.7 </w:t>
            </w:r>
          </w:p>
        </w:tc>
        <w:tc>
          <w:tcPr>
            <w:tcW w:w="5417" w:type="dxa"/>
            <w:tcBorders>
              <w:top w:val="single" w:sz="4" w:space="0" w:color="000000"/>
              <w:left w:val="single" w:sz="4" w:space="0" w:color="000000"/>
              <w:bottom w:val="single" w:sz="4" w:space="0" w:color="000000"/>
              <w:right w:val="single" w:sz="4" w:space="0" w:color="000000"/>
            </w:tcBorders>
          </w:tcPr>
          <w:p w14:paraId="331095F3" w14:textId="77777777" w:rsidR="00281608" w:rsidRDefault="00000000">
            <w:pPr>
              <w:ind w:left="1"/>
            </w:pPr>
            <w:r>
              <w:rPr>
                <w:rFonts w:ascii="Times New Roman" w:eastAsia="Times New Roman" w:hAnsi="Times New Roman" w:cs="Times New Roman"/>
                <w:sz w:val="24"/>
              </w:rPr>
              <w:t xml:space="preserve">ne </w:t>
            </w:r>
          </w:p>
        </w:tc>
      </w:tr>
      <w:tr w:rsidR="00281608" w14:paraId="397339F7" w14:textId="77777777">
        <w:trPr>
          <w:trHeight w:val="4443"/>
        </w:trPr>
        <w:tc>
          <w:tcPr>
            <w:tcW w:w="2524" w:type="dxa"/>
            <w:tcBorders>
              <w:top w:val="single" w:sz="4" w:space="0" w:color="000000"/>
              <w:left w:val="single" w:sz="4" w:space="0" w:color="000000"/>
              <w:bottom w:val="single" w:sz="4" w:space="0" w:color="000000"/>
              <w:right w:val="single" w:sz="4" w:space="0" w:color="000000"/>
            </w:tcBorders>
          </w:tcPr>
          <w:p w14:paraId="4C0C8D78" w14:textId="77777777" w:rsidR="00281608" w:rsidRDefault="00000000">
            <w:r>
              <w:rPr>
                <w:rFonts w:ascii="Times New Roman" w:eastAsia="Times New Roman" w:hAnsi="Times New Roman" w:cs="Times New Roman"/>
                <w:sz w:val="24"/>
              </w:rPr>
              <w:t xml:space="preserve">Poskytnutí staveniště </w:t>
            </w:r>
          </w:p>
        </w:tc>
        <w:tc>
          <w:tcPr>
            <w:tcW w:w="1426" w:type="dxa"/>
            <w:tcBorders>
              <w:top w:val="single" w:sz="4" w:space="0" w:color="000000"/>
              <w:left w:val="single" w:sz="4" w:space="0" w:color="000000"/>
              <w:bottom w:val="single" w:sz="4" w:space="0" w:color="000000"/>
              <w:right w:val="single" w:sz="4" w:space="0" w:color="000000"/>
            </w:tcBorders>
          </w:tcPr>
          <w:p w14:paraId="189C097E" w14:textId="77777777" w:rsidR="00281608" w:rsidRDefault="00000000">
            <w:pPr>
              <w:ind w:left="1"/>
            </w:pPr>
            <w:r>
              <w:rPr>
                <w:rFonts w:ascii="Times New Roman" w:eastAsia="Times New Roman" w:hAnsi="Times New Roman" w:cs="Times New Roman"/>
                <w:sz w:val="24"/>
              </w:rPr>
              <w:t xml:space="preserve">2.1 </w:t>
            </w:r>
          </w:p>
        </w:tc>
        <w:tc>
          <w:tcPr>
            <w:tcW w:w="5417" w:type="dxa"/>
            <w:tcBorders>
              <w:top w:val="single" w:sz="4" w:space="0" w:color="000000"/>
              <w:left w:val="single" w:sz="4" w:space="0" w:color="000000"/>
              <w:bottom w:val="single" w:sz="4" w:space="0" w:color="000000"/>
              <w:right w:val="single" w:sz="4" w:space="0" w:color="000000"/>
            </w:tcBorders>
            <w:vAlign w:val="bottom"/>
          </w:tcPr>
          <w:p w14:paraId="3524D288" w14:textId="77777777" w:rsidR="00281608" w:rsidRDefault="00000000">
            <w:pPr>
              <w:spacing w:after="132" w:line="284" w:lineRule="auto"/>
              <w:ind w:left="1" w:right="46"/>
            </w:pPr>
            <w:r>
              <w:rPr>
                <w:rFonts w:ascii="Times New Roman" w:eastAsia="Times New Roman" w:hAnsi="Times New Roman" w:cs="Times New Roman"/>
                <w:sz w:val="24"/>
              </w:rPr>
              <w:t xml:space="preserve">Datem zahájení prací není uskutečněno předání staveniště a Zhotovitel nemůže na staveništi zahájit žádné práce. V předloženém harmonogramu Zhotovitelem bude Zhotovitelem vymezen nejzazší datum předání staveniště, aby bylo možné splnit Dobu pro uvedení do provozu. Na tomto základě bude mezi zhotovitelem a Objednatelem dohodnut termín předání staveniště, který umožní splnění Doby pro dokončení Díla. </w:t>
            </w:r>
          </w:p>
          <w:p w14:paraId="60AD883E" w14:textId="77777777" w:rsidR="00281608" w:rsidRDefault="00000000">
            <w:pPr>
              <w:spacing w:after="122" w:line="292" w:lineRule="auto"/>
              <w:ind w:left="1" w:right="2"/>
            </w:pPr>
            <w:r>
              <w:rPr>
                <w:rFonts w:ascii="Times New Roman" w:eastAsia="Times New Roman" w:hAnsi="Times New Roman" w:cs="Times New Roman"/>
                <w:sz w:val="24"/>
              </w:rPr>
              <w:t xml:space="preserve">Staveniště bude poskytnuto za podmínek všech orgánů vypsaných ve vydaném platném stavebním povolení. </w:t>
            </w:r>
          </w:p>
          <w:p w14:paraId="7C508E62" w14:textId="77777777" w:rsidR="00281608" w:rsidRDefault="00000000">
            <w:pPr>
              <w:ind w:left="1"/>
            </w:pPr>
            <w:r>
              <w:rPr>
                <w:rFonts w:ascii="Times New Roman" w:eastAsia="Times New Roman" w:hAnsi="Times New Roman" w:cs="Times New Roman"/>
                <w:sz w:val="24"/>
              </w:rPr>
              <w:t xml:space="preserve"> </w:t>
            </w:r>
          </w:p>
        </w:tc>
      </w:tr>
      <w:tr w:rsidR="00281608" w14:paraId="454D91C7" w14:textId="77777777">
        <w:trPr>
          <w:trHeight w:val="329"/>
        </w:trPr>
        <w:tc>
          <w:tcPr>
            <w:tcW w:w="2524" w:type="dxa"/>
            <w:tcBorders>
              <w:top w:val="single" w:sz="4" w:space="0" w:color="000000"/>
              <w:left w:val="single" w:sz="4" w:space="0" w:color="000000"/>
              <w:bottom w:val="single" w:sz="4" w:space="0" w:color="000000"/>
              <w:right w:val="single" w:sz="4" w:space="0" w:color="000000"/>
            </w:tcBorders>
          </w:tcPr>
          <w:p w14:paraId="14839605" w14:textId="77777777" w:rsidR="00281608" w:rsidRDefault="00000000">
            <w:r>
              <w:rPr>
                <w:rFonts w:ascii="Times New Roman" w:eastAsia="Times New Roman" w:hAnsi="Times New Roman" w:cs="Times New Roman"/>
                <w:sz w:val="24"/>
              </w:rPr>
              <w:t xml:space="preserve">Pověřená osoba </w:t>
            </w:r>
          </w:p>
        </w:tc>
        <w:tc>
          <w:tcPr>
            <w:tcW w:w="1426" w:type="dxa"/>
            <w:tcBorders>
              <w:top w:val="single" w:sz="4" w:space="0" w:color="000000"/>
              <w:left w:val="single" w:sz="4" w:space="0" w:color="000000"/>
              <w:bottom w:val="single" w:sz="4" w:space="0" w:color="000000"/>
              <w:right w:val="single" w:sz="4" w:space="0" w:color="000000"/>
            </w:tcBorders>
          </w:tcPr>
          <w:p w14:paraId="171EF6C4" w14:textId="77777777" w:rsidR="00281608" w:rsidRDefault="00000000">
            <w:pPr>
              <w:ind w:left="1"/>
            </w:pPr>
            <w:r>
              <w:rPr>
                <w:rFonts w:ascii="Times New Roman" w:eastAsia="Times New Roman" w:hAnsi="Times New Roman" w:cs="Times New Roman"/>
                <w:sz w:val="24"/>
              </w:rPr>
              <w:t xml:space="preserve">3.1 </w:t>
            </w:r>
          </w:p>
        </w:tc>
        <w:tc>
          <w:tcPr>
            <w:tcW w:w="5417" w:type="dxa"/>
            <w:tcBorders>
              <w:top w:val="single" w:sz="4" w:space="0" w:color="000000"/>
              <w:left w:val="single" w:sz="4" w:space="0" w:color="000000"/>
              <w:bottom w:val="single" w:sz="4" w:space="0" w:color="000000"/>
              <w:right w:val="single" w:sz="4" w:space="0" w:color="000000"/>
            </w:tcBorders>
          </w:tcPr>
          <w:p w14:paraId="19ED727B" w14:textId="6ABE8412" w:rsidR="00281608" w:rsidRDefault="006B1211">
            <w:pPr>
              <w:ind w:left="1"/>
            </w:pPr>
            <w:r w:rsidRPr="006B1211">
              <w:rPr>
                <w:rFonts w:ascii="Times New Roman" w:eastAsia="Times New Roman" w:hAnsi="Times New Roman" w:cs="Times New Roman"/>
                <w:sz w:val="24"/>
              </w:rPr>
              <w:t>XXXXXXXXXXXXX</w:t>
            </w:r>
          </w:p>
        </w:tc>
      </w:tr>
      <w:tr w:rsidR="00281608" w14:paraId="5BE86CF1" w14:textId="77777777">
        <w:trPr>
          <w:trHeight w:val="602"/>
        </w:trPr>
        <w:tc>
          <w:tcPr>
            <w:tcW w:w="2524" w:type="dxa"/>
            <w:tcBorders>
              <w:top w:val="single" w:sz="4" w:space="0" w:color="000000"/>
              <w:left w:val="single" w:sz="4" w:space="0" w:color="000000"/>
              <w:bottom w:val="single" w:sz="4" w:space="0" w:color="000000"/>
              <w:right w:val="single" w:sz="4" w:space="0" w:color="000000"/>
            </w:tcBorders>
          </w:tcPr>
          <w:p w14:paraId="4BDE68DE" w14:textId="77777777" w:rsidR="00281608" w:rsidRDefault="00000000">
            <w:r>
              <w:rPr>
                <w:rFonts w:ascii="Times New Roman" w:eastAsia="Times New Roman" w:hAnsi="Times New Roman" w:cs="Times New Roman"/>
                <w:sz w:val="24"/>
              </w:rPr>
              <w:t xml:space="preserve">Zástupce objednatele </w:t>
            </w:r>
          </w:p>
        </w:tc>
        <w:tc>
          <w:tcPr>
            <w:tcW w:w="1426" w:type="dxa"/>
            <w:tcBorders>
              <w:top w:val="single" w:sz="4" w:space="0" w:color="000000"/>
              <w:left w:val="single" w:sz="4" w:space="0" w:color="000000"/>
              <w:bottom w:val="single" w:sz="4" w:space="0" w:color="000000"/>
              <w:right w:val="single" w:sz="4" w:space="0" w:color="000000"/>
            </w:tcBorders>
          </w:tcPr>
          <w:p w14:paraId="2E69E3DE" w14:textId="77777777" w:rsidR="00281608" w:rsidRDefault="00000000">
            <w:pPr>
              <w:tabs>
                <w:tab w:val="center" w:pos="151"/>
                <w:tab w:val="center" w:pos="709"/>
              </w:tabs>
            </w:pPr>
            <w:r>
              <w:tab/>
            </w:r>
            <w:r>
              <w:rPr>
                <w:rFonts w:ascii="Times New Roman" w:eastAsia="Times New Roman" w:hAnsi="Times New Roman" w:cs="Times New Roman"/>
                <w:sz w:val="24"/>
              </w:rPr>
              <w:t xml:space="preserve">3.2 </w:t>
            </w:r>
            <w:r>
              <w:rPr>
                <w:rFonts w:ascii="Times New Roman" w:eastAsia="Times New Roman" w:hAnsi="Times New Roman" w:cs="Times New Roman"/>
                <w:sz w:val="24"/>
              </w:rPr>
              <w:tab/>
              <w:t xml:space="preserve"> </w:t>
            </w:r>
          </w:p>
        </w:tc>
        <w:tc>
          <w:tcPr>
            <w:tcW w:w="5417" w:type="dxa"/>
            <w:tcBorders>
              <w:top w:val="single" w:sz="4" w:space="0" w:color="000000"/>
              <w:left w:val="single" w:sz="4" w:space="0" w:color="000000"/>
              <w:bottom w:val="single" w:sz="4" w:space="0" w:color="000000"/>
              <w:right w:val="single" w:sz="4" w:space="0" w:color="000000"/>
            </w:tcBorders>
          </w:tcPr>
          <w:p w14:paraId="2F577F9C" w14:textId="77777777" w:rsidR="00281608" w:rsidRDefault="00000000">
            <w:pPr>
              <w:ind w:left="1"/>
            </w:pPr>
            <w:r>
              <w:rPr>
                <w:rFonts w:ascii="Times New Roman" w:eastAsia="Times New Roman" w:hAnsi="Times New Roman" w:cs="Times New Roman"/>
                <w:sz w:val="24"/>
              </w:rPr>
              <w:t xml:space="preserve">Správce stavby: IRIS Bohemia s.r.o. </w:t>
            </w:r>
          </w:p>
          <w:p w14:paraId="4AC753D8" w14:textId="77777777" w:rsidR="00281608" w:rsidRDefault="00000000">
            <w:pPr>
              <w:ind w:left="1"/>
            </w:pPr>
            <w:r>
              <w:rPr>
                <w:rFonts w:ascii="Times New Roman" w:eastAsia="Times New Roman" w:hAnsi="Times New Roman" w:cs="Times New Roman"/>
                <w:sz w:val="24"/>
              </w:rPr>
              <w:t xml:space="preserve"> </w:t>
            </w:r>
          </w:p>
        </w:tc>
      </w:tr>
      <w:tr w:rsidR="00281608" w14:paraId="571EE439" w14:textId="77777777">
        <w:trPr>
          <w:trHeight w:val="646"/>
        </w:trPr>
        <w:tc>
          <w:tcPr>
            <w:tcW w:w="2524" w:type="dxa"/>
            <w:tcBorders>
              <w:top w:val="single" w:sz="4" w:space="0" w:color="000000"/>
              <w:left w:val="single" w:sz="4" w:space="0" w:color="000000"/>
              <w:bottom w:val="single" w:sz="4" w:space="0" w:color="000000"/>
              <w:right w:val="single" w:sz="4" w:space="0" w:color="000000"/>
            </w:tcBorders>
          </w:tcPr>
          <w:p w14:paraId="7EA853D5" w14:textId="77777777" w:rsidR="00281608" w:rsidRDefault="00000000">
            <w:r>
              <w:rPr>
                <w:rFonts w:ascii="Times New Roman" w:eastAsia="Times New Roman" w:hAnsi="Times New Roman" w:cs="Times New Roman"/>
                <w:sz w:val="24"/>
              </w:rPr>
              <w:t xml:space="preserve">Jmenovaní podzhotovitelé </w:t>
            </w:r>
          </w:p>
        </w:tc>
        <w:tc>
          <w:tcPr>
            <w:tcW w:w="1426" w:type="dxa"/>
            <w:tcBorders>
              <w:top w:val="single" w:sz="4" w:space="0" w:color="000000"/>
              <w:left w:val="single" w:sz="4" w:space="0" w:color="000000"/>
              <w:bottom w:val="single" w:sz="4" w:space="0" w:color="000000"/>
              <w:right w:val="single" w:sz="4" w:space="0" w:color="000000"/>
            </w:tcBorders>
          </w:tcPr>
          <w:p w14:paraId="1AA4FD01" w14:textId="77777777" w:rsidR="00281608" w:rsidRDefault="00000000">
            <w:pPr>
              <w:ind w:left="1"/>
            </w:pPr>
            <w:r>
              <w:rPr>
                <w:rFonts w:ascii="Times New Roman" w:eastAsia="Times New Roman" w:hAnsi="Times New Roman" w:cs="Times New Roman"/>
                <w:sz w:val="24"/>
              </w:rPr>
              <w:t xml:space="preserve">4.3 </w:t>
            </w:r>
          </w:p>
        </w:tc>
        <w:tc>
          <w:tcPr>
            <w:tcW w:w="5417" w:type="dxa"/>
            <w:tcBorders>
              <w:top w:val="single" w:sz="4" w:space="0" w:color="000000"/>
              <w:left w:val="single" w:sz="4" w:space="0" w:color="000000"/>
              <w:bottom w:val="single" w:sz="4" w:space="0" w:color="000000"/>
              <w:right w:val="single" w:sz="4" w:space="0" w:color="000000"/>
            </w:tcBorders>
          </w:tcPr>
          <w:p w14:paraId="468AD51F" w14:textId="77777777" w:rsidR="00281608" w:rsidRDefault="00000000">
            <w:pPr>
              <w:ind w:left="1"/>
            </w:pPr>
            <w:r>
              <w:rPr>
                <w:rFonts w:ascii="Times New Roman" w:eastAsia="Times New Roman" w:hAnsi="Times New Roman" w:cs="Times New Roman"/>
                <w:sz w:val="24"/>
              </w:rPr>
              <w:t xml:space="preserve">Ne </w:t>
            </w:r>
          </w:p>
        </w:tc>
      </w:tr>
      <w:tr w:rsidR="00281608" w14:paraId="1981FF4C" w14:textId="77777777">
        <w:trPr>
          <w:trHeight w:val="643"/>
        </w:trPr>
        <w:tc>
          <w:tcPr>
            <w:tcW w:w="2524" w:type="dxa"/>
            <w:tcBorders>
              <w:top w:val="single" w:sz="4" w:space="0" w:color="000000"/>
              <w:left w:val="single" w:sz="4" w:space="0" w:color="000000"/>
              <w:bottom w:val="single" w:sz="4" w:space="0" w:color="000000"/>
              <w:right w:val="single" w:sz="4" w:space="0" w:color="000000"/>
            </w:tcBorders>
          </w:tcPr>
          <w:p w14:paraId="57263001" w14:textId="77777777" w:rsidR="00281608" w:rsidRDefault="00000000">
            <w:r>
              <w:rPr>
                <w:rFonts w:ascii="Times New Roman" w:eastAsia="Times New Roman" w:hAnsi="Times New Roman" w:cs="Times New Roman"/>
                <w:sz w:val="24"/>
              </w:rPr>
              <w:t xml:space="preserve">Zajištění splnění smlouvy </w:t>
            </w:r>
          </w:p>
        </w:tc>
        <w:tc>
          <w:tcPr>
            <w:tcW w:w="1426" w:type="dxa"/>
            <w:tcBorders>
              <w:top w:val="single" w:sz="4" w:space="0" w:color="000000"/>
              <w:left w:val="single" w:sz="4" w:space="0" w:color="000000"/>
              <w:bottom w:val="single" w:sz="4" w:space="0" w:color="000000"/>
              <w:right w:val="single" w:sz="4" w:space="0" w:color="000000"/>
            </w:tcBorders>
          </w:tcPr>
          <w:p w14:paraId="6F0C7346" w14:textId="77777777" w:rsidR="00281608" w:rsidRDefault="00000000">
            <w:pPr>
              <w:ind w:left="1"/>
            </w:pPr>
            <w:r>
              <w:rPr>
                <w:rFonts w:ascii="Times New Roman" w:eastAsia="Times New Roman" w:hAnsi="Times New Roman" w:cs="Times New Roman"/>
                <w:sz w:val="24"/>
              </w:rPr>
              <w:t xml:space="preserve">4.4 </w:t>
            </w:r>
          </w:p>
        </w:tc>
        <w:tc>
          <w:tcPr>
            <w:tcW w:w="5417" w:type="dxa"/>
            <w:tcBorders>
              <w:top w:val="single" w:sz="4" w:space="0" w:color="000000"/>
              <w:left w:val="single" w:sz="4" w:space="0" w:color="000000"/>
              <w:bottom w:val="single" w:sz="4" w:space="0" w:color="000000"/>
              <w:right w:val="single" w:sz="4" w:space="0" w:color="000000"/>
            </w:tcBorders>
          </w:tcPr>
          <w:p w14:paraId="4BAF2742" w14:textId="77777777" w:rsidR="00281608" w:rsidRDefault="00000000">
            <w:pPr>
              <w:ind w:left="1"/>
            </w:pPr>
            <w:r>
              <w:rPr>
                <w:rFonts w:ascii="Times New Roman" w:eastAsia="Times New Roman" w:hAnsi="Times New Roman" w:cs="Times New Roman"/>
                <w:sz w:val="24"/>
              </w:rPr>
              <w:t xml:space="preserve">10 % Přijaté smluvní částky bez DPH </w:t>
            </w:r>
          </w:p>
        </w:tc>
      </w:tr>
      <w:tr w:rsidR="00281608" w14:paraId="172BDB07" w14:textId="77777777">
        <w:trPr>
          <w:trHeight w:val="646"/>
        </w:trPr>
        <w:tc>
          <w:tcPr>
            <w:tcW w:w="2524" w:type="dxa"/>
            <w:tcBorders>
              <w:top w:val="single" w:sz="4" w:space="0" w:color="000000"/>
              <w:left w:val="single" w:sz="4" w:space="0" w:color="000000"/>
              <w:bottom w:val="single" w:sz="4" w:space="0" w:color="000000"/>
              <w:right w:val="single" w:sz="4" w:space="0" w:color="000000"/>
            </w:tcBorders>
          </w:tcPr>
          <w:p w14:paraId="2B2BC4CD" w14:textId="77777777" w:rsidR="00281608" w:rsidRDefault="00000000">
            <w:r>
              <w:rPr>
                <w:rFonts w:ascii="Times New Roman" w:eastAsia="Times New Roman" w:hAnsi="Times New Roman" w:cs="Times New Roman"/>
                <w:sz w:val="24"/>
              </w:rPr>
              <w:t xml:space="preserve">Záruka za odstranění vad </w:t>
            </w:r>
          </w:p>
        </w:tc>
        <w:tc>
          <w:tcPr>
            <w:tcW w:w="1426" w:type="dxa"/>
            <w:tcBorders>
              <w:top w:val="single" w:sz="4" w:space="0" w:color="000000"/>
              <w:left w:val="single" w:sz="4" w:space="0" w:color="000000"/>
              <w:bottom w:val="single" w:sz="4" w:space="0" w:color="000000"/>
              <w:right w:val="single" w:sz="4" w:space="0" w:color="000000"/>
            </w:tcBorders>
          </w:tcPr>
          <w:p w14:paraId="4929BD2C" w14:textId="77777777" w:rsidR="00281608" w:rsidRDefault="00000000">
            <w:pPr>
              <w:ind w:left="1"/>
            </w:pPr>
            <w:r>
              <w:rPr>
                <w:rFonts w:ascii="Times New Roman" w:eastAsia="Times New Roman" w:hAnsi="Times New Roman" w:cs="Times New Roman"/>
                <w:sz w:val="24"/>
              </w:rPr>
              <w:t xml:space="preserve">4.6. </w:t>
            </w:r>
          </w:p>
        </w:tc>
        <w:tc>
          <w:tcPr>
            <w:tcW w:w="5417" w:type="dxa"/>
            <w:tcBorders>
              <w:top w:val="single" w:sz="4" w:space="0" w:color="000000"/>
              <w:left w:val="single" w:sz="4" w:space="0" w:color="000000"/>
              <w:bottom w:val="single" w:sz="4" w:space="0" w:color="000000"/>
              <w:right w:val="single" w:sz="4" w:space="0" w:color="000000"/>
            </w:tcBorders>
          </w:tcPr>
          <w:p w14:paraId="614B0C83" w14:textId="77777777" w:rsidR="00281608" w:rsidRDefault="00000000">
            <w:pPr>
              <w:ind w:left="1"/>
            </w:pPr>
            <w:r>
              <w:rPr>
                <w:rFonts w:ascii="Times New Roman" w:eastAsia="Times New Roman" w:hAnsi="Times New Roman" w:cs="Times New Roman"/>
                <w:sz w:val="24"/>
              </w:rPr>
              <w:t xml:space="preserve">10 </w:t>
            </w:r>
            <w:proofErr w:type="gramStart"/>
            <w:r>
              <w:rPr>
                <w:rFonts w:ascii="Times New Roman" w:eastAsia="Times New Roman" w:hAnsi="Times New Roman" w:cs="Times New Roman"/>
                <w:sz w:val="24"/>
              </w:rPr>
              <w:t>%  Přijaté</w:t>
            </w:r>
            <w:proofErr w:type="gramEnd"/>
            <w:r>
              <w:rPr>
                <w:rFonts w:ascii="Times New Roman" w:eastAsia="Times New Roman" w:hAnsi="Times New Roman" w:cs="Times New Roman"/>
                <w:sz w:val="24"/>
              </w:rPr>
              <w:t xml:space="preserve"> smluvní částky bez DPH </w:t>
            </w:r>
          </w:p>
        </w:tc>
      </w:tr>
      <w:tr w:rsidR="00281608" w14:paraId="63591173" w14:textId="77777777">
        <w:trPr>
          <w:trHeight w:val="1597"/>
        </w:trPr>
        <w:tc>
          <w:tcPr>
            <w:tcW w:w="2524" w:type="dxa"/>
            <w:tcBorders>
              <w:top w:val="single" w:sz="4" w:space="0" w:color="000000"/>
              <w:left w:val="single" w:sz="4" w:space="0" w:color="000000"/>
              <w:bottom w:val="single" w:sz="4" w:space="0" w:color="000000"/>
              <w:right w:val="single" w:sz="4" w:space="0" w:color="000000"/>
            </w:tcBorders>
          </w:tcPr>
          <w:p w14:paraId="087E626E" w14:textId="77777777" w:rsidR="00281608" w:rsidRDefault="00000000">
            <w:pPr>
              <w:spacing w:after="2" w:line="273" w:lineRule="auto"/>
            </w:pPr>
            <w:r>
              <w:rPr>
                <w:rFonts w:ascii="Times New Roman" w:eastAsia="Times New Roman" w:hAnsi="Times New Roman" w:cs="Times New Roman"/>
                <w:sz w:val="24"/>
              </w:rPr>
              <w:t xml:space="preserve">Projektová dokumentace  </w:t>
            </w:r>
          </w:p>
          <w:p w14:paraId="7392C2FD" w14:textId="77777777" w:rsidR="00281608" w:rsidRDefault="00000000">
            <w:pPr>
              <w:spacing w:after="17"/>
            </w:pPr>
            <w:r>
              <w:rPr>
                <w:rFonts w:ascii="Times New Roman" w:eastAsia="Times New Roman" w:hAnsi="Times New Roman" w:cs="Times New Roman"/>
                <w:sz w:val="24"/>
              </w:rPr>
              <w:t xml:space="preserve"> </w:t>
            </w:r>
          </w:p>
          <w:p w14:paraId="604F6A7B" w14:textId="77777777" w:rsidR="00281608" w:rsidRDefault="00000000">
            <w:pPr>
              <w:spacing w:after="16"/>
            </w:pPr>
            <w:r>
              <w:rPr>
                <w:rFonts w:ascii="Times New Roman" w:eastAsia="Times New Roman" w:hAnsi="Times New Roman" w:cs="Times New Roman"/>
                <w:sz w:val="24"/>
              </w:rPr>
              <w:t xml:space="preserve"> </w:t>
            </w:r>
          </w:p>
          <w:p w14:paraId="61B4D336" w14:textId="77777777" w:rsidR="00281608" w:rsidRDefault="00000000">
            <w:r>
              <w:rPr>
                <w:rFonts w:ascii="Times New Roman" w:eastAsia="Times New Roman" w:hAnsi="Times New Roman" w:cs="Times New Roman"/>
                <w:sz w:val="24"/>
              </w:rPr>
              <w:t xml:space="preserve">Zhotovitel PD </w:t>
            </w:r>
          </w:p>
        </w:tc>
        <w:tc>
          <w:tcPr>
            <w:tcW w:w="1426" w:type="dxa"/>
            <w:tcBorders>
              <w:top w:val="single" w:sz="4" w:space="0" w:color="000000"/>
              <w:left w:val="single" w:sz="4" w:space="0" w:color="000000"/>
              <w:bottom w:val="single" w:sz="4" w:space="0" w:color="000000"/>
              <w:right w:val="single" w:sz="4" w:space="0" w:color="000000"/>
            </w:tcBorders>
          </w:tcPr>
          <w:p w14:paraId="7117B959" w14:textId="77777777" w:rsidR="00281608" w:rsidRDefault="00000000">
            <w:pPr>
              <w:ind w:left="1"/>
            </w:pPr>
            <w:r>
              <w:rPr>
                <w:rFonts w:ascii="Times New Roman" w:eastAsia="Times New Roman" w:hAnsi="Times New Roman" w:cs="Times New Roman"/>
                <w:sz w:val="24"/>
              </w:rPr>
              <w:t xml:space="preserve">5.1 </w:t>
            </w:r>
          </w:p>
        </w:tc>
        <w:tc>
          <w:tcPr>
            <w:tcW w:w="5417" w:type="dxa"/>
            <w:tcBorders>
              <w:top w:val="single" w:sz="4" w:space="0" w:color="000000"/>
              <w:left w:val="single" w:sz="4" w:space="0" w:color="000000"/>
              <w:bottom w:val="single" w:sz="4" w:space="0" w:color="000000"/>
              <w:right w:val="single" w:sz="4" w:space="0" w:color="000000"/>
            </w:tcBorders>
          </w:tcPr>
          <w:p w14:paraId="362E7967" w14:textId="77777777" w:rsidR="00281608" w:rsidRDefault="00000000">
            <w:pPr>
              <w:ind w:left="52"/>
            </w:pPr>
            <w:r>
              <w:rPr>
                <w:rFonts w:ascii="Times New Roman" w:eastAsia="Times New Roman" w:hAnsi="Times New Roman" w:cs="Times New Roman"/>
              </w:rPr>
              <w:t xml:space="preserve">Rekreační přístav Kolín  </w:t>
            </w:r>
          </w:p>
          <w:p w14:paraId="2FF437D1" w14:textId="77777777" w:rsidR="00281608" w:rsidRDefault="00000000">
            <w:pPr>
              <w:spacing w:after="21"/>
              <w:ind w:left="52"/>
            </w:pPr>
            <w:r>
              <w:rPr>
                <w:rFonts w:ascii="Times New Roman" w:eastAsia="Times New Roman" w:hAnsi="Times New Roman" w:cs="Times New Roman"/>
              </w:rPr>
              <w:t xml:space="preserve">TRANSCONSULT, s.r.o. </w:t>
            </w:r>
          </w:p>
          <w:p w14:paraId="470E06C5" w14:textId="77777777" w:rsidR="00281608" w:rsidRDefault="00000000">
            <w:pPr>
              <w:ind w:left="52"/>
            </w:pPr>
            <w:r>
              <w:rPr>
                <w:rFonts w:ascii="Times New Roman" w:eastAsia="Times New Roman" w:hAnsi="Times New Roman" w:cs="Times New Roman"/>
              </w:rPr>
              <w:t xml:space="preserve">Nerudova 37, 500 02 Hradec Králové </w:t>
            </w:r>
          </w:p>
          <w:p w14:paraId="0026961A" w14:textId="77777777" w:rsidR="00281608" w:rsidRDefault="00000000">
            <w:pPr>
              <w:ind w:left="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tc>
      </w:tr>
      <w:tr w:rsidR="00281608" w14:paraId="18269041" w14:textId="77777777">
        <w:trPr>
          <w:trHeight w:val="1342"/>
        </w:trPr>
        <w:tc>
          <w:tcPr>
            <w:tcW w:w="2524" w:type="dxa"/>
            <w:tcBorders>
              <w:top w:val="single" w:sz="4" w:space="0" w:color="000000"/>
              <w:left w:val="single" w:sz="4" w:space="0" w:color="000000"/>
              <w:bottom w:val="single" w:sz="4" w:space="0" w:color="000000"/>
              <w:right w:val="single" w:sz="4" w:space="0" w:color="000000"/>
            </w:tcBorders>
          </w:tcPr>
          <w:p w14:paraId="6AFF56D9" w14:textId="77777777" w:rsidR="00281608" w:rsidRDefault="00000000">
            <w:r>
              <w:rPr>
                <w:rFonts w:ascii="Times New Roman" w:eastAsia="Times New Roman" w:hAnsi="Times New Roman" w:cs="Times New Roman"/>
                <w:sz w:val="24"/>
              </w:rPr>
              <w:lastRenderedPageBreak/>
              <w:t xml:space="preserve">Harmonogram </w:t>
            </w:r>
          </w:p>
        </w:tc>
        <w:tc>
          <w:tcPr>
            <w:tcW w:w="1426" w:type="dxa"/>
            <w:tcBorders>
              <w:top w:val="single" w:sz="4" w:space="0" w:color="000000"/>
              <w:left w:val="single" w:sz="4" w:space="0" w:color="000000"/>
              <w:bottom w:val="single" w:sz="4" w:space="0" w:color="000000"/>
              <w:right w:val="single" w:sz="4" w:space="0" w:color="000000"/>
            </w:tcBorders>
          </w:tcPr>
          <w:p w14:paraId="60B3A489" w14:textId="77777777" w:rsidR="00281608" w:rsidRDefault="00000000">
            <w:pPr>
              <w:ind w:left="1"/>
            </w:pPr>
            <w:r>
              <w:rPr>
                <w:rFonts w:ascii="Times New Roman" w:eastAsia="Times New Roman" w:hAnsi="Times New Roman" w:cs="Times New Roman"/>
                <w:sz w:val="24"/>
              </w:rPr>
              <w:t xml:space="preserve">7.2 </w:t>
            </w:r>
          </w:p>
        </w:tc>
        <w:tc>
          <w:tcPr>
            <w:tcW w:w="5417" w:type="dxa"/>
            <w:tcBorders>
              <w:top w:val="single" w:sz="4" w:space="0" w:color="000000"/>
              <w:left w:val="single" w:sz="4" w:space="0" w:color="000000"/>
              <w:bottom w:val="single" w:sz="4" w:space="0" w:color="000000"/>
              <w:right w:val="single" w:sz="4" w:space="0" w:color="000000"/>
            </w:tcBorders>
          </w:tcPr>
          <w:p w14:paraId="66BC1693" w14:textId="77777777" w:rsidR="00281608" w:rsidRDefault="00000000">
            <w:pPr>
              <w:spacing w:after="79"/>
              <w:ind w:left="1"/>
            </w:pPr>
            <w:r>
              <w:rPr>
                <w:rFonts w:ascii="Times New Roman" w:eastAsia="Times New Roman" w:hAnsi="Times New Roman" w:cs="Times New Roman"/>
                <w:sz w:val="24"/>
              </w:rPr>
              <w:t xml:space="preserve">Viz. obecné podmínky. </w:t>
            </w:r>
          </w:p>
          <w:p w14:paraId="58BAFA70" w14:textId="77777777" w:rsidR="00281608" w:rsidRDefault="00000000">
            <w:pPr>
              <w:ind w:left="1" w:right="60"/>
              <w:jc w:val="both"/>
            </w:pPr>
            <w:r>
              <w:rPr>
                <w:rFonts w:ascii="Times New Roman" w:eastAsia="Times New Roman" w:hAnsi="Times New Roman" w:cs="Times New Roman"/>
                <w:sz w:val="24"/>
              </w:rPr>
              <w:t xml:space="preserve">Forma a požadavky na Harmonogram se musí řídit Metodikou pro časové řízení u stavebních zakázek podle smluvních podmínek FIDIC viz </w:t>
            </w:r>
          </w:p>
        </w:tc>
      </w:tr>
    </w:tbl>
    <w:p w14:paraId="1A78C0DE" w14:textId="77777777" w:rsidR="00281608" w:rsidRDefault="00281608">
      <w:pPr>
        <w:spacing w:after="0"/>
        <w:ind w:left="-1416" w:right="10485"/>
      </w:pPr>
    </w:p>
    <w:tbl>
      <w:tblPr>
        <w:tblStyle w:val="TableGrid"/>
        <w:tblW w:w="9366" w:type="dxa"/>
        <w:tblInd w:w="1" w:type="dxa"/>
        <w:tblCellMar>
          <w:top w:w="14" w:type="dxa"/>
          <w:left w:w="107" w:type="dxa"/>
          <w:bottom w:w="6" w:type="dxa"/>
          <w:right w:w="44" w:type="dxa"/>
        </w:tblCellMar>
        <w:tblLook w:val="04A0" w:firstRow="1" w:lastRow="0" w:firstColumn="1" w:lastColumn="0" w:noHBand="0" w:noVBand="1"/>
      </w:tblPr>
      <w:tblGrid>
        <w:gridCol w:w="2524"/>
        <w:gridCol w:w="1426"/>
        <w:gridCol w:w="5416"/>
      </w:tblGrid>
      <w:tr w:rsidR="00281608" w14:paraId="4865B273" w14:textId="77777777">
        <w:trPr>
          <w:trHeight w:val="1278"/>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258BC16B"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7D87E542" w14:textId="77777777" w:rsidR="00281608" w:rsidRDefault="00000000">
            <w:pPr>
              <w:spacing w:line="274" w:lineRule="auto"/>
              <w:ind w:right="2"/>
              <w:jc w:val="center"/>
            </w:pPr>
            <w:r>
              <w:rPr>
                <w:rFonts w:ascii="Times New Roman" w:eastAsia="Times New Roman" w:hAnsi="Times New Roman" w:cs="Times New Roman"/>
                <w:b/>
                <w:sz w:val="24"/>
              </w:rPr>
              <w:t xml:space="preserve">Číslo článku </w:t>
            </w:r>
          </w:p>
          <w:p w14:paraId="61730870"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1517AD72" w14:textId="77777777" w:rsidR="00281608" w:rsidRDefault="00000000">
            <w:pPr>
              <w:ind w:right="56"/>
              <w:jc w:val="center"/>
            </w:pPr>
            <w:r>
              <w:rPr>
                <w:rFonts w:ascii="Times New Roman" w:eastAsia="Times New Roman" w:hAnsi="Times New Roman" w:cs="Times New Roman"/>
                <w:b/>
                <w:sz w:val="24"/>
              </w:rPr>
              <w:t xml:space="preserve">Příslušné údaje </w:t>
            </w:r>
          </w:p>
        </w:tc>
      </w:tr>
      <w:tr w:rsidR="00281608" w14:paraId="754F438D" w14:textId="77777777">
        <w:trPr>
          <w:trHeight w:val="3328"/>
        </w:trPr>
        <w:tc>
          <w:tcPr>
            <w:tcW w:w="2524" w:type="dxa"/>
            <w:tcBorders>
              <w:top w:val="single" w:sz="4" w:space="0" w:color="000000"/>
              <w:left w:val="single" w:sz="4" w:space="0" w:color="000000"/>
              <w:bottom w:val="single" w:sz="4" w:space="0" w:color="000000"/>
              <w:right w:val="single" w:sz="4" w:space="0" w:color="000000"/>
            </w:tcBorders>
          </w:tcPr>
          <w:p w14:paraId="007BBCEC" w14:textId="77777777" w:rsidR="00281608" w:rsidRDefault="00281608"/>
        </w:tc>
        <w:tc>
          <w:tcPr>
            <w:tcW w:w="1426" w:type="dxa"/>
            <w:tcBorders>
              <w:top w:val="single" w:sz="4" w:space="0" w:color="000000"/>
              <w:left w:val="single" w:sz="4" w:space="0" w:color="000000"/>
              <w:bottom w:val="single" w:sz="4" w:space="0" w:color="000000"/>
              <w:right w:val="single" w:sz="4" w:space="0" w:color="000000"/>
            </w:tcBorders>
          </w:tcPr>
          <w:p w14:paraId="260B66BA" w14:textId="77777777" w:rsidR="00281608" w:rsidRDefault="00281608"/>
        </w:tc>
        <w:tc>
          <w:tcPr>
            <w:tcW w:w="5417" w:type="dxa"/>
            <w:tcBorders>
              <w:top w:val="single" w:sz="4" w:space="0" w:color="000000"/>
              <w:left w:val="single" w:sz="4" w:space="0" w:color="000000"/>
              <w:bottom w:val="single" w:sz="4" w:space="0" w:color="000000"/>
              <w:right w:val="single" w:sz="4" w:space="0" w:color="000000"/>
            </w:tcBorders>
          </w:tcPr>
          <w:p w14:paraId="1E70C1DE" w14:textId="77777777" w:rsidR="00281608" w:rsidRDefault="00000000">
            <w:pPr>
              <w:spacing w:after="144" w:line="273" w:lineRule="auto"/>
              <w:ind w:left="1"/>
            </w:pPr>
            <w:hyperlink r:id="rId15">
              <w:r>
                <w:rPr>
                  <w:rFonts w:ascii="Times New Roman" w:eastAsia="Times New Roman" w:hAnsi="Times New Roman" w:cs="Times New Roman"/>
                  <w:color w:val="0000FF"/>
                  <w:sz w:val="24"/>
                  <w:u w:val="single" w:color="0000FF"/>
                </w:rPr>
                <w:t>http://www.sfdi.cz/pravidla</w:t>
              </w:r>
            </w:hyperlink>
            <w:hyperlink r:id="rId16">
              <w:r>
                <w:rPr>
                  <w:rFonts w:ascii="Times New Roman" w:eastAsia="Times New Roman" w:hAnsi="Times New Roman" w:cs="Times New Roman"/>
                  <w:color w:val="0000FF"/>
                  <w:sz w:val="24"/>
                  <w:u w:val="single" w:color="0000FF"/>
                </w:rPr>
                <w:t>-</w:t>
              </w:r>
            </w:hyperlink>
            <w:hyperlink r:id="rId17">
              <w:r>
                <w:rPr>
                  <w:rFonts w:ascii="Times New Roman" w:eastAsia="Times New Roman" w:hAnsi="Times New Roman" w:cs="Times New Roman"/>
                  <w:color w:val="0000FF"/>
                  <w:sz w:val="24"/>
                  <w:u w:val="single" w:color="0000FF"/>
                </w:rPr>
                <w:t>metodiky</w:t>
              </w:r>
            </w:hyperlink>
            <w:hyperlink r:id="rId18">
              <w:r>
                <w:rPr>
                  <w:rFonts w:ascii="Times New Roman" w:eastAsia="Times New Roman" w:hAnsi="Times New Roman" w:cs="Times New Roman"/>
                  <w:color w:val="0000FF"/>
                  <w:sz w:val="24"/>
                  <w:u w:val="single" w:color="0000FF"/>
                </w:rPr>
                <w:t>-</w:t>
              </w:r>
              <w:proofErr w:type="spellStart"/>
            </w:hyperlink>
            <w:hyperlink r:id="rId19">
              <w:r>
                <w:rPr>
                  <w:rFonts w:ascii="Times New Roman" w:eastAsia="Times New Roman" w:hAnsi="Times New Roman" w:cs="Times New Roman"/>
                  <w:color w:val="0000FF"/>
                  <w:sz w:val="24"/>
                  <w:u w:val="single" w:color="0000FF"/>
                </w:rPr>
                <w:t>a</w:t>
              </w:r>
            </w:hyperlink>
            <w:hyperlink r:id="rId20"/>
            <w:hyperlink r:id="rId21">
              <w:r>
                <w:rPr>
                  <w:rFonts w:ascii="Times New Roman" w:eastAsia="Times New Roman" w:hAnsi="Times New Roman" w:cs="Times New Roman"/>
                  <w:color w:val="0000FF"/>
                  <w:sz w:val="24"/>
                  <w:u w:val="single" w:color="0000FF"/>
                </w:rPr>
                <w:t>ceniky</w:t>
              </w:r>
              <w:proofErr w:type="spellEnd"/>
              <w:r>
                <w:rPr>
                  <w:rFonts w:ascii="Times New Roman" w:eastAsia="Times New Roman" w:hAnsi="Times New Roman" w:cs="Times New Roman"/>
                  <w:color w:val="0000FF"/>
                  <w:sz w:val="24"/>
                  <w:u w:val="single" w:color="0000FF"/>
                </w:rPr>
                <w:t>/metodiky</w:t>
              </w:r>
            </w:hyperlink>
            <w:hyperlink r:id="rId22">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66CA2DE3" w14:textId="77777777" w:rsidR="00281608" w:rsidRDefault="00000000">
            <w:pPr>
              <w:ind w:left="1" w:right="60"/>
              <w:jc w:val="both"/>
            </w:pPr>
            <w:r>
              <w:rPr>
                <w:rFonts w:ascii="Times New Roman" w:eastAsia="Times New Roman" w:hAnsi="Times New Roman" w:cs="Times New Roman"/>
                <w:sz w:val="24"/>
              </w:rPr>
              <w:t>Harmonogram čerpání finančních prostředků a harmonogram postupu výstavby s vyznačením milníku a kritické cesty či technologické přestávky nebo odstávky (dále dokument).</w:t>
            </w:r>
            <w:r>
              <w:rPr>
                <w:rFonts w:ascii="Times New Roman" w:eastAsia="Times New Roman" w:hAnsi="Times New Roman" w:cs="Times New Roman"/>
                <w:b/>
                <w:sz w:val="24"/>
              </w:rPr>
              <w:t xml:space="preserve"> Požaduje zadavatel dokument předložit ve </w:t>
            </w:r>
            <w:proofErr w:type="gramStart"/>
            <w:r>
              <w:rPr>
                <w:rFonts w:ascii="Times New Roman" w:eastAsia="Times New Roman" w:hAnsi="Times New Roman" w:cs="Times New Roman"/>
                <w:b/>
                <w:sz w:val="24"/>
              </w:rPr>
              <w:t>formátu  (</w:t>
            </w:r>
            <w:proofErr w:type="gramEnd"/>
            <w:r>
              <w:rPr>
                <w:rFonts w:ascii="Times New Roman" w:eastAsia="Times New Roman" w:hAnsi="Times New Roman" w:cs="Times New Roman"/>
                <w:b/>
                <w:sz w:val="24"/>
              </w:rPr>
              <w:t xml:space="preserve">XC4), </w:t>
            </w:r>
            <w:r>
              <w:rPr>
                <w:rFonts w:ascii="Times New Roman" w:eastAsia="Times New Roman" w:hAnsi="Times New Roman" w:cs="Times New Roman"/>
                <w:sz w:val="24"/>
              </w:rPr>
              <w:t xml:space="preserve">rovněž tak veškeré jeho možné následné aktualizace . Z vypracovaného dokumentu musí být jasná vazba věcné (tj. postup výstavby) a finanční provázanosti. </w:t>
            </w:r>
          </w:p>
        </w:tc>
      </w:tr>
      <w:tr w:rsidR="00281608" w14:paraId="2444F9C6" w14:textId="77777777">
        <w:trPr>
          <w:trHeight w:val="1454"/>
        </w:trPr>
        <w:tc>
          <w:tcPr>
            <w:tcW w:w="2524" w:type="dxa"/>
            <w:tcBorders>
              <w:top w:val="single" w:sz="4" w:space="0" w:color="000000"/>
              <w:left w:val="single" w:sz="4" w:space="0" w:color="000000"/>
              <w:bottom w:val="single" w:sz="4" w:space="0" w:color="000000"/>
              <w:right w:val="single" w:sz="4" w:space="0" w:color="000000"/>
            </w:tcBorders>
          </w:tcPr>
          <w:p w14:paraId="7CDF77E6" w14:textId="77777777" w:rsidR="00281608" w:rsidRDefault="00000000">
            <w:r>
              <w:rPr>
                <w:rFonts w:ascii="Times New Roman" w:eastAsia="Times New Roman" w:hAnsi="Times New Roman" w:cs="Times New Roman"/>
                <w:sz w:val="24"/>
              </w:rPr>
              <w:t xml:space="preserve">Postupné závazné milníky </w:t>
            </w:r>
          </w:p>
        </w:tc>
        <w:tc>
          <w:tcPr>
            <w:tcW w:w="1426" w:type="dxa"/>
            <w:tcBorders>
              <w:top w:val="single" w:sz="4" w:space="0" w:color="000000"/>
              <w:left w:val="single" w:sz="4" w:space="0" w:color="000000"/>
              <w:bottom w:val="single" w:sz="4" w:space="0" w:color="000000"/>
              <w:right w:val="single" w:sz="4" w:space="0" w:color="000000"/>
            </w:tcBorders>
          </w:tcPr>
          <w:p w14:paraId="2407A02D" w14:textId="77777777" w:rsidR="00281608" w:rsidRDefault="00000000">
            <w:pPr>
              <w:ind w:left="1"/>
            </w:pPr>
            <w:r>
              <w:rPr>
                <w:rFonts w:ascii="Times New Roman" w:eastAsia="Times New Roman" w:hAnsi="Times New Roman" w:cs="Times New Roman"/>
                <w:sz w:val="24"/>
              </w:rPr>
              <w:t xml:space="preserve">7.5 </w:t>
            </w:r>
          </w:p>
        </w:tc>
        <w:tc>
          <w:tcPr>
            <w:tcW w:w="5417" w:type="dxa"/>
            <w:tcBorders>
              <w:top w:val="single" w:sz="4" w:space="0" w:color="000000"/>
              <w:left w:val="single" w:sz="4" w:space="0" w:color="000000"/>
              <w:bottom w:val="single" w:sz="4" w:space="0" w:color="000000"/>
              <w:right w:val="single" w:sz="4" w:space="0" w:color="000000"/>
            </w:tcBorders>
            <w:vAlign w:val="center"/>
          </w:tcPr>
          <w:p w14:paraId="5398AE4C" w14:textId="77777777" w:rsidR="00281608" w:rsidRDefault="00000000">
            <w:pPr>
              <w:spacing w:after="190"/>
              <w:ind w:left="1"/>
            </w:pPr>
            <w:r>
              <w:rPr>
                <w:rFonts w:ascii="Times New Roman" w:eastAsia="Times New Roman" w:hAnsi="Times New Roman" w:cs="Times New Roman"/>
                <w:sz w:val="24"/>
              </w:rPr>
              <w:t xml:space="preserve">Věcný </w:t>
            </w:r>
            <w:proofErr w:type="spellStart"/>
            <w:proofErr w:type="gramStart"/>
            <w:r>
              <w:rPr>
                <w:rFonts w:ascii="Times New Roman" w:eastAsia="Times New Roman" w:hAnsi="Times New Roman" w:cs="Times New Roman"/>
                <w:sz w:val="24"/>
              </w:rPr>
              <w:t>milník:Nepoužije</w:t>
            </w:r>
            <w:proofErr w:type="spellEnd"/>
            <w:proofErr w:type="gramEnd"/>
            <w:r>
              <w:rPr>
                <w:rFonts w:ascii="Times New Roman" w:eastAsia="Times New Roman" w:hAnsi="Times New Roman" w:cs="Times New Roman"/>
                <w:sz w:val="24"/>
              </w:rPr>
              <w:t xml:space="preserve"> se </w:t>
            </w:r>
          </w:p>
          <w:p w14:paraId="23636C2F" w14:textId="77777777" w:rsidR="00281608" w:rsidRDefault="00000000">
            <w:pPr>
              <w:spacing w:after="163"/>
              <w:ind w:left="1"/>
            </w:pPr>
            <w:r>
              <w:rPr>
                <w:rFonts w:ascii="Times New Roman" w:eastAsia="Times New Roman" w:hAnsi="Times New Roman" w:cs="Times New Roman"/>
                <w:sz w:val="24"/>
              </w:rPr>
              <w:t xml:space="preserve">Z </w:t>
            </w:r>
            <w:proofErr w:type="gramStart"/>
            <w:r>
              <w:rPr>
                <w:rFonts w:ascii="Times New Roman" w:eastAsia="Times New Roman" w:hAnsi="Times New Roman" w:cs="Times New Roman"/>
                <w:sz w:val="24"/>
              </w:rPr>
              <w:t>důvodu :krátké</w:t>
            </w:r>
            <w:proofErr w:type="gramEnd"/>
            <w:r>
              <w:rPr>
                <w:rFonts w:ascii="Times New Roman" w:eastAsia="Times New Roman" w:hAnsi="Times New Roman" w:cs="Times New Roman"/>
                <w:sz w:val="24"/>
              </w:rPr>
              <w:t xml:space="preserve"> doby pro realizaci, drobná stavba </w:t>
            </w:r>
          </w:p>
          <w:p w14:paraId="383A00FF" w14:textId="77777777" w:rsidR="00281608" w:rsidRDefault="00000000">
            <w:pPr>
              <w:ind w:left="1"/>
            </w:pPr>
            <w:r>
              <w:rPr>
                <w:rFonts w:ascii="Times New Roman" w:eastAsia="Times New Roman" w:hAnsi="Times New Roman" w:cs="Times New Roman"/>
                <w:sz w:val="24"/>
              </w:rPr>
              <w:t xml:space="preserve"> </w:t>
            </w:r>
          </w:p>
        </w:tc>
      </w:tr>
      <w:tr w:rsidR="00281608" w14:paraId="5C0DBF40" w14:textId="77777777">
        <w:trPr>
          <w:trHeight w:val="962"/>
        </w:trPr>
        <w:tc>
          <w:tcPr>
            <w:tcW w:w="2524" w:type="dxa"/>
            <w:tcBorders>
              <w:top w:val="single" w:sz="4" w:space="0" w:color="000000"/>
              <w:left w:val="single" w:sz="4" w:space="0" w:color="000000"/>
              <w:bottom w:val="single" w:sz="4" w:space="0" w:color="000000"/>
              <w:right w:val="single" w:sz="4" w:space="0" w:color="000000"/>
            </w:tcBorders>
          </w:tcPr>
          <w:p w14:paraId="052EF12F" w14:textId="77777777" w:rsidR="00281608" w:rsidRDefault="00000000">
            <w:r>
              <w:rPr>
                <w:rFonts w:ascii="Times New Roman" w:eastAsia="Times New Roman" w:hAnsi="Times New Roman" w:cs="Times New Roman"/>
                <w:sz w:val="24"/>
              </w:rPr>
              <w:t xml:space="preserve">Odstranění vad </w:t>
            </w:r>
          </w:p>
        </w:tc>
        <w:tc>
          <w:tcPr>
            <w:tcW w:w="1426" w:type="dxa"/>
            <w:tcBorders>
              <w:top w:val="single" w:sz="4" w:space="0" w:color="000000"/>
              <w:left w:val="single" w:sz="4" w:space="0" w:color="000000"/>
              <w:bottom w:val="single" w:sz="4" w:space="0" w:color="000000"/>
              <w:right w:val="single" w:sz="4" w:space="0" w:color="000000"/>
            </w:tcBorders>
          </w:tcPr>
          <w:p w14:paraId="74E739CA" w14:textId="77777777" w:rsidR="00281608" w:rsidRDefault="00000000">
            <w:pPr>
              <w:ind w:left="1"/>
            </w:pPr>
            <w:r>
              <w:rPr>
                <w:rFonts w:ascii="Times New Roman" w:eastAsia="Times New Roman" w:hAnsi="Times New Roman" w:cs="Times New Roman"/>
                <w:sz w:val="24"/>
              </w:rPr>
              <w:t xml:space="preserve">9.1 </w:t>
            </w:r>
          </w:p>
        </w:tc>
        <w:tc>
          <w:tcPr>
            <w:tcW w:w="5417" w:type="dxa"/>
            <w:tcBorders>
              <w:top w:val="single" w:sz="4" w:space="0" w:color="000000"/>
              <w:left w:val="single" w:sz="4" w:space="0" w:color="000000"/>
              <w:bottom w:val="single" w:sz="4" w:space="0" w:color="000000"/>
              <w:right w:val="single" w:sz="4" w:space="0" w:color="000000"/>
            </w:tcBorders>
          </w:tcPr>
          <w:p w14:paraId="65A0F08B" w14:textId="77777777" w:rsidR="00281608" w:rsidRDefault="00000000">
            <w:pPr>
              <w:spacing w:after="63"/>
              <w:ind w:left="1"/>
            </w:pPr>
            <w:r>
              <w:rPr>
                <w:rFonts w:ascii="Times New Roman" w:eastAsia="Times New Roman" w:hAnsi="Times New Roman" w:cs="Times New Roman"/>
                <w:sz w:val="24"/>
              </w:rPr>
              <w:t xml:space="preserve">Délka záruční doby ve smyslu Pod-článku 1.1.30 činí </w:t>
            </w:r>
          </w:p>
          <w:p w14:paraId="6A38EF91" w14:textId="77777777" w:rsidR="00281608" w:rsidRDefault="00000000">
            <w:pPr>
              <w:spacing w:after="19"/>
              <w:ind w:left="1"/>
            </w:pPr>
            <w:r>
              <w:rPr>
                <w:rFonts w:ascii="Times New Roman" w:eastAsia="Times New Roman" w:hAnsi="Times New Roman" w:cs="Times New Roman"/>
                <w:sz w:val="24"/>
              </w:rPr>
              <w:t xml:space="preserve">60 měsíců pro všechny objekty bez výjimek. </w:t>
            </w:r>
          </w:p>
          <w:p w14:paraId="254B7D2C" w14:textId="77777777" w:rsidR="00281608" w:rsidRDefault="00000000">
            <w:pPr>
              <w:ind w:left="1"/>
            </w:pPr>
            <w:r>
              <w:rPr>
                <w:rFonts w:ascii="Times New Roman" w:eastAsia="Times New Roman" w:hAnsi="Times New Roman" w:cs="Times New Roman"/>
                <w:sz w:val="24"/>
              </w:rPr>
              <w:t xml:space="preserve"> </w:t>
            </w:r>
          </w:p>
        </w:tc>
      </w:tr>
      <w:tr w:rsidR="00281608" w14:paraId="5F59422B" w14:textId="77777777">
        <w:trPr>
          <w:trHeight w:val="326"/>
        </w:trPr>
        <w:tc>
          <w:tcPr>
            <w:tcW w:w="2524" w:type="dxa"/>
            <w:tcBorders>
              <w:top w:val="single" w:sz="4" w:space="0" w:color="000000"/>
              <w:left w:val="single" w:sz="4" w:space="0" w:color="000000"/>
              <w:bottom w:val="single" w:sz="4" w:space="0" w:color="000000"/>
              <w:right w:val="single" w:sz="4" w:space="0" w:color="000000"/>
            </w:tcBorders>
          </w:tcPr>
          <w:p w14:paraId="166ED1EB" w14:textId="77777777" w:rsidR="00281608" w:rsidRDefault="00000000">
            <w:r>
              <w:rPr>
                <w:rFonts w:ascii="Times New Roman" w:eastAsia="Times New Roman" w:hAnsi="Times New Roman" w:cs="Times New Roman"/>
                <w:sz w:val="24"/>
              </w:rPr>
              <w:t xml:space="preserve">Oprávnění k Variaci </w:t>
            </w:r>
          </w:p>
        </w:tc>
        <w:tc>
          <w:tcPr>
            <w:tcW w:w="1426" w:type="dxa"/>
            <w:tcBorders>
              <w:top w:val="single" w:sz="4" w:space="0" w:color="000000"/>
              <w:left w:val="single" w:sz="4" w:space="0" w:color="000000"/>
              <w:bottom w:val="single" w:sz="4" w:space="0" w:color="000000"/>
              <w:right w:val="single" w:sz="4" w:space="0" w:color="000000"/>
            </w:tcBorders>
          </w:tcPr>
          <w:p w14:paraId="3477EBC7" w14:textId="77777777" w:rsidR="00281608" w:rsidRDefault="00000000">
            <w:pPr>
              <w:ind w:left="1"/>
            </w:pPr>
            <w:r>
              <w:rPr>
                <w:rFonts w:ascii="Times New Roman" w:eastAsia="Times New Roman" w:hAnsi="Times New Roman" w:cs="Times New Roman"/>
                <w:sz w:val="24"/>
              </w:rPr>
              <w:t xml:space="preserve">10.1 </w:t>
            </w:r>
          </w:p>
        </w:tc>
        <w:tc>
          <w:tcPr>
            <w:tcW w:w="5417" w:type="dxa"/>
            <w:tcBorders>
              <w:top w:val="single" w:sz="4" w:space="0" w:color="000000"/>
              <w:left w:val="single" w:sz="4" w:space="0" w:color="000000"/>
              <w:bottom w:val="single" w:sz="4" w:space="0" w:color="000000"/>
              <w:right w:val="single" w:sz="4" w:space="0" w:color="000000"/>
            </w:tcBorders>
          </w:tcPr>
          <w:p w14:paraId="779D0F1A" w14:textId="77777777" w:rsidR="00281608" w:rsidRDefault="00000000">
            <w:pPr>
              <w:ind w:left="1"/>
            </w:pPr>
            <w:r>
              <w:rPr>
                <w:rFonts w:ascii="Times New Roman" w:eastAsia="Times New Roman" w:hAnsi="Times New Roman" w:cs="Times New Roman"/>
                <w:sz w:val="24"/>
              </w:rPr>
              <w:t xml:space="preserve">Postup při Variacích je součástí této Přílohy </w:t>
            </w:r>
          </w:p>
        </w:tc>
      </w:tr>
      <w:tr w:rsidR="00281608" w14:paraId="21862578" w14:textId="77777777">
        <w:trPr>
          <w:trHeight w:val="329"/>
        </w:trPr>
        <w:tc>
          <w:tcPr>
            <w:tcW w:w="2524" w:type="dxa"/>
            <w:tcBorders>
              <w:top w:val="single" w:sz="4" w:space="0" w:color="000000"/>
              <w:left w:val="single" w:sz="4" w:space="0" w:color="000000"/>
              <w:bottom w:val="single" w:sz="4" w:space="0" w:color="000000"/>
              <w:right w:val="single" w:sz="4" w:space="0" w:color="000000"/>
            </w:tcBorders>
          </w:tcPr>
          <w:p w14:paraId="7E4C50D9" w14:textId="77777777" w:rsidR="00281608" w:rsidRDefault="00000000">
            <w:r>
              <w:rPr>
                <w:rFonts w:ascii="Times New Roman" w:eastAsia="Times New Roman" w:hAnsi="Times New Roman" w:cs="Times New Roman"/>
                <w:sz w:val="24"/>
              </w:rPr>
              <w:t xml:space="preserve">Cenová soustava </w:t>
            </w:r>
          </w:p>
        </w:tc>
        <w:tc>
          <w:tcPr>
            <w:tcW w:w="1426" w:type="dxa"/>
            <w:tcBorders>
              <w:top w:val="single" w:sz="4" w:space="0" w:color="000000"/>
              <w:left w:val="single" w:sz="4" w:space="0" w:color="000000"/>
              <w:bottom w:val="single" w:sz="4" w:space="0" w:color="000000"/>
              <w:right w:val="single" w:sz="4" w:space="0" w:color="000000"/>
            </w:tcBorders>
          </w:tcPr>
          <w:p w14:paraId="50C67DE1" w14:textId="77777777" w:rsidR="00281608" w:rsidRDefault="00000000">
            <w:pPr>
              <w:ind w:left="1"/>
            </w:pPr>
            <w:r>
              <w:rPr>
                <w:rFonts w:ascii="Times New Roman" w:eastAsia="Times New Roman" w:hAnsi="Times New Roman" w:cs="Times New Roman"/>
                <w:sz w:val="24"/>
              </w:rPr>
              <w:t xml:space="preserve">10.2 </w:t>
            </w:r>
          </w:p>
        </w:tc>
        <w:tc>
          <w:tcPr>
            <w:tcW w:w="5417" w:type="dxa"/>
            <w:tcBorders>
              <w:top w:val="single" w:sz="4" w:space="0" w:color="000000"/>
              <w:left w:val="single" w:sz="4" w:space="0" w:color="000000"/>
              <w:bottom w:val="single" w:sz="4" w:space="0" w:color="000000"/>
              <w:right w:val="single" w:sz="4" w:space="0" w:color="000000"/>
            </w:tcBorders>
          </w:tcPr>
          <w:p w14:paraId="69D8140D" w14:textId="77777777" w:rsidR="00281608" w:rsidRDefault="00000000">
            <w:pPr>
              <w:ind w:left="1"/>
            </w:pPr>
            <w:r>
              <w:rPr>
                <w:rFonts w:ascii="Times New Roman" w:eastAsia="Times New Roman" w:hAnsi="Times New Roman" w:cs="Times New Roman"/>
                <w:sz w:val="24"/>
              </w:rPr>
              <w:t xml:space="preserve">OTSKP  </w:t>
            </w:r>
          </w:p>
        </w:tc>
      </w:tr>
      <w:tr w:rsidR="00281608" w14:paraId="13F8D516" w14:textId="77777777">
        <w:trPr>
          <w:trHeight w:val="1279"/>
        </w:trPr>
        <w:tc>
          <w:tcPr>
            <w:tcW w:w="2524" w:type="dxa"/>
            <w:tcBorders>
              <w:top w:val="single" w:sz="4" w:space="0" w:color="000000"/>
              <w:left w:val="single" w:sz="4" w:space="0" w:color="000000"/>
              <w:bottom w:val="single" w:sz="4" w:space="0" w:color="000000"/>
              <w:right w:val="single" w:sz="4" w:space="0" w:color="000000"/>
            </w:tcBorders>
          </w:tcPr>
          <w:p w14:paraId="325831E7" w14:textId="77777777" w:rsidR="00281608" w:rsidRDefault="00000000">
            <w:r>
              <w:rPr>
                <w:rFonts w:ascii="Times New Roman" w:eastAsia="Times New Roman" w:hAnsi="Times New Roman" w:cs="Times New Roman"/>
                <w:sz w:val="24"/>
              </w:rPr>
              <w:t xml:space="preserve">Průběžné platby </w:t>
            </w:r>
          </w:p>
        </w:tc>
        <w:tc>
          <w:tcPr>
            <w:tcW w:w="1426" w:type="dxa"/>
            <w:tcBorders>
              <w:top w:val="single" w:sz="4" w:space="0" w:color="000000"/>
              <w:left w:val="single" w:sz="4" w:space="0" w:color="000000"/>
              <w:bottom w:val="single" w:sz="4" w:space="0" w:color="000000"/>
              <w:right w:val="single" w:sz="4" w:space="0" w:color="000000"/>
            </w:tcBorders>
          </w:tcPr>
          <w:p w14:paraId="7C7F456E" w14:textId="77777777" w:rsidR="00281608" w:rsidRDefault="00000000">
            <w:pPr>
              <w:ind w:left="1"/>
            </w:pPr>
            <w:r>
              <w:rPr>
                <w:rFonts w:ascii="Times New Roman" w:eastAsia="Times New Roman" w:hAnsi="Times New Roman" w:cs="Times New Roman"/>
                <w:sz w:val="24"/>
              </w:rPr>
              <w:t xml:space="preserve">11.3 </w:t>
            </w:r>
          </w:p>
        </w:tc>
        <w:tc>
          <w:tcPr>
            <w:tcW w:w="5417" w:type="dxa"/>
            <w:tcBorders>
              <w:top w:val="single" w:sz="4" w:space="0" w:color="000000"/>
              <w:left w:val="single" w:sz="4" w:space="0" w:color="000000"/>
              <w:bottom w:val="single" w:sz="4" w:space="0" w:color="000000"/>
              <w:right w:val="single" w:sz="4" w:space="0" w:color="000000"/>
            </w:tcBorders>
          </w:tcPr>
          <w:p w14:paraId="399776FC" w14:textId="77777777" w:rsidR="00281608" w:rsidRDefault="00000000">
            <w:pPr>
              <w:spacing w:after="25" w:line="294" w:lineRule="auto"/>
              <w:ind w:left="1" w:right="61"/>
              <w:jc w:val="both"/>
            </w:pPr>
            <w:r>
              <w:rPr>
                <w:rFonts w:ascii="Times New Roman" w:eastAsia="Times New Roman" w:hAnsi="Times New Roman" w:cs="Times New Roman"/>
                <w:sz w:val="24"/>
              </w:rPr>
              <w:t xml:space="preserve">a) je v prodlení s udržováním v platnosti bankovní záruky podle Pod-článku 4.4 (Zajištění splnění smlouvy), </w:t>
            </w:r>
          </w:p>
          <w:p w14:paraId="02BC7C4A" w14:textId="77777777" w:rsidR="00281608" w:rsidRDefault="00000000">
            <w:pPr>
              <w:ind w:left="1"/>
            </w:pPr>
            <w:r>
              <w:rPr>
                <w:rFonts w:ascii="Times New Roman" w:eastAsia="Times New Roman" w:hAnsi="Times New Roman" w:cs="Times New Roman"/>
                <w:sz w:val="24"/>
              </w:rPr>
              <w:t xml:space="preserve">30 % průběžné platby </w:t>
            </w:r>
          </w:p>
        </w:tc>
      </w:tr>
      <w:tr w:rsidR="00281608" w14:paraId="73FD02F7" w14:textId="77777777">
        <w:trPr>
          <w:trHeight w:val="1279"/>
        </w:trPr>
        <w:tc>
          <w:tcPr>
            <w:tcW w:w="2524" w:type="dxa"/>
            <w:tcBorders>
              <w:top w:val="single" w:sz="4" w:space="0" w:color="000000"/>
              <w:left w:val="single" w:sz="4" w:space="0" w:color="000000"/>
              <w:bottom w:val="single" w:sz="4" w:space="0" w:color="000000"/>
              <w:right w:val="single" w:sz="4" w:space="0" w:color="000000"/>
            </w:tcBorders>
          </w:tcPr>
          <w:p w14:paraId="4C137B4B"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26DD5F9" w14:textId="77777777" w:rsidR="00281608" w:rsidRDefault="00000000">
            <w:pPr>
              <w:ind w:left="1"/>
            </w:pPr>
            <w:r>
              <w:rPr>
                <w:rFonts w:ascii="Times New Roman" w:eastAsia="Times New Roman" w:hAnsi="Times New Roman" w:cs="Times New Roman"/>
                <w:sz w:val="24"/>
              </w:rPr>
              <w:t xml:space="preserve">11.3 </w:t>
            </w:r>
          </w:p>
        </w:tc>
        <w:tc>
          <w:tcPr>
            <w:tcW w:w="5417" w:type="dxa"/>
            <w:tcBorders>
              <w:top w:val="single" w:sz="4" w:space="0" w:color="000000"/>
              <w:left w:val="single" w:sz="4" w:space="0" w:color="000000"/>
              <w:bottom w:val="single" w:sz="4" w:space="0" w:color="000000"/>
              <w:right w:val="single" w:sz="4" w:space="0" w:color="000000"/>
            </w:tcBorders>
          </w:tcPr>
          <w:p w14:paraId="6AB6703F" w14:textId="77777777" w:rsidR="00281608" w:rsidRDefault="00000000">
            <w:pPr>
              <w:ind w:left="1" w:right="62"/>
              <w:jc w:val="both"/>
            </w:pPr>
            <w:r>
              <w:rPr>
                <w:rFonts w:ascii="Times New Roman" w:eastAsia="Times New Roman" w:hAnsi="Times New Roman" w:cs="Times New Roman"/>
                <w:sz w:val="24"/>
              </w:rPr>
              <w:t xml:space="preserve">b) přes pokyn Objednatele ke zjednání nápravy neplní povinnosti podle Pod-článku 4.8 (Bezpečnost a ochrana zdraví při práci), 10 % průběžné platby </w:t>
            </w:r>
          </w:p>
        </w:tc>
      </w:tr>
      <w:tr w:rsidR="00281608" w14:paraId="470D6AE9" w14:textId="77777777">
        <w:trPr>
          <w:trHeight w:val="1155"/>
        </w:trPr>
        <w:tc>
          <w:tcPr>
            <w:tcW w:w="2524" w:type="dxa"/>
            <w:tcBorders>
              <w:top w:val="single" w:sz="4" w:space="0" w:color="000000"/>
              <w:left w:val="single" w:sz="4" w:space="0" w:color="000000"/>
              <w:bottom w:val="single" w:sz="4" w:space="0" w:color="000000"/>
              <w:right w:val="single" w:sz="4" w:space="0" w:color="000000"/>
            </w:tcBorders>
          </w:tcPr>
          <w:p w14:paraId="4C67B504"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1983AE3" w14:textId="77777777" w:rsidR="00281608" w:rsidRDefault="00000000">
            <w:pPr>
              <w:ind w:left="1"/>
            </w:pPr>
            <w:r>
              <w:rPr>
                <w:rFonts w:ascii="Times New Roman" w:eastAsia="Times New Roman" w:hAnsi="Times New Roman" w:cs="Times New Roman"/>
                <w:sz w:val="24"/>
              </w:rPr>
              <w:t xml:space="preserve">11.3 </w:t>
            </w:r>
          </w:p>
        </w:tc>
        <w:tc>
          <w:tcPr>
            <w:tcW w:w="5417" w:type="dxa"/>
            <w:tcBorders>
              <w:top w:val="single" w:sz="4" w:space="0" w:color="000000"/>
              <w:left w:val="single" w:sz="4" w:space="0" w:color="000000"/>
              <w:bottom w:val="single" w:sz="4" w:space="0" w:color="000000"/>
              <w:right w:val="single" w:sz="4" w:space="0" w:color="000000"/>
            </w:tcBorders>
          </w:tcPr>
          <w:p w14:paraId="0817E78A" w14:textId="77777777" w:rsidR="00281608" w:rsidRDefault="00000000">
            <w:pPr>
              <w:spacing w:after="30" w:line="253" w:lineRule="auto"/>
              <w:ind w:left="1" w:right="63"/>
              <w:jc w:val="both"/>
            </w:pPr>
            <w:r>
              <w:rPr>
                <w:rFonts w:ascii="Times New Roman" w:eastAsia="Times New Roman" w:hAnsi="Times New Roman" w:cs="Times New Roman"/>
                <w:sz w:val="24"/>
              </w:rPr>
              <w:t xml:space="preserve">c) nepředloží na základě pokynu Objednatele ve stanoveném termínu aktualizovaný Harmonogram podle Pod-článku 7.2 (Harmonogram),  </w:t>
            </w:r>
          </w:p>
          <w:p w14:paraId="181A6124" w14:textId="77777777" w:rsidR="00281608" w:rsidRDefault="00000000">
            <w:pPr>
              <w:ind w:left="1"/>
            </w:pPr>
            <w:r>
              <w:rPr>
                <w:rFonts w:ascii="Times New Roman" w:eastAsia="Times New Roman" w:hAnsi="Times New Roman" w:cs="Times New Roman"/>
                <w:sz w:val="24"/>
              </w:rPr>
              <w:t xml:space="preserve">30 % průběžné platby </w:t>
            </w:r>
          </w:p>
        </w:tc>
      </w:tr>
      <w:tr w:rsidR="00281608" w14:paraId="3DE4EDCD" w14:textId="77777777">
        <w:trPr>
          <w:trHeight w:val="962"/>
        </w:trPr>
        <w:tc>
          <w:tcPr>
            <w:tcW w:w="2524" w:type="dxa"/>
            <w:tcBorders>
              <w:top w:val="single" w:sz="4" w:space="0" w:color="000000"/>
              <w:left w:val="single" w:sz="4" w:space="0" w:color="000000"/>
              <w:bottom w:val="single" w:sz="4" w:space="0" w:color="000000"/>
              <w:right w:val="single" w:sz="4" w:space="0" w:color="000000"/>
            </w:tcBorders>
          </w:tcPr>
          <w:p w14:paraId="68CB3566" w14:textId="77777777" w:rsidR="00281608" w:rsidRDefault="00000000">
            <w:r>
              <w:rPr>
                <w:rFonts w:ascii="Times New Roman" w:eastAsia="Times New Roman" w:hAnsi="Times New Roman" w:cs="Times New Roman"/>
                <w:sz w:val="24"/>
              </w:rPr>
              <w:lastRenderedPageBreak/>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6CC7234" w14:textId="77777777" w:rsidR="00281608" w:rsidRDefault="00000000">
            <w:pPr>
              <w:ind w:left="1"/>
            </w:pPr>
            <w:r>
              <w:rPr>
                <w:rFonts w:ascii="Times New Roman" w:eastAsia="Times New Roman" w:hAnsi="Times New Roman" w:cs="Times New Roman"/>
                <w:sz w:val="24"/>
              </w:rPr>
              <w:t xml:space="preserve">11.3 </w:t>
            </w:r>
          </w:p>
        </w:tc>
        <w:tc>
          <w:tcPr>
            <w:tcW w:w="5417" w:type="dxa"/>
            <w:tcBorders>
              <w:top w:val="single" w:sz="4" w:space="0" w:color="000000"/>
              <w:left w:val="single" w:sz="4" w:space="0" w:color="000000"/>
              <w:bottom w:val="single" w:sz="4" w:space="0" w:color="000000"/>
              <w:right w:val="single" w:sz="4" w:space="0" w:color="000000"/>
            </w:tcBorders>
          </w:tcPr>
          <w:p w14:paraId="7C462129" w14:textId="77777777" w:rsidR="00281608" w:rsidRDefault="00000000">
            <w:pPr>
              <w:spacing w:line="316" w:lineRule="auto"/>
              <w:ind w:left="1"/>
              <w:jc w:val="both"/>
            </w:pPr>
            <w:r>
              <w:rPr>
                <w:rFonts w:ascii="Times New Roman" w:eastAsia="Times New Roman" w:hAnsi="Times New Roman" w:cs="Times New Roman"/>
                <w:sz w:val="24"/>
              </w:rPr>
              <w:t xml:space="preserve">d) nepředloží nebo neudržuje v platnosti pojistné smlouvy podle Článku 14 (Pojištění), </w:t>
            </w:r>
          </w:p>
          <w:p w14:paraId="29730DCB" w14:textId="77777777" w:rsidR="00281608" w:rsidRDefault="00000000">
            <w:pPr>
              <w:ind w:left="1"/>
            </w:pPr>
            <w:r>
              <w:rPr>
                <w:rFonts w:ascii="Times New Roman" w:eastAsia="Times New Roman" w:hAnsi="Times New Roman" w:cs="Times New Roman"/>
                <w:sz w:val="24"/>
              </w:rPr>
              <w:t xml:space="preserve">30 % průběžné platby </w:t>
            </w:r>
          </w:p>
        </w:tc>
      </w:tr>
      <w:tr w:rsidR="00281608" w14:paraId="2BBA0E81" w14:textId="77777777">
        <w:trPr>
          <w:trHeight w:val="329"/>
        </w:trPr>
        <w:tc>
          <w:tcPr>
            <w:tcW w:w="2524" w:type="dxa"/>
            <w:tcBorders>
              <w:top w:val="single" w:sz="4" w:space="0" w:color="000000"/>
              <w:left w:val="single" w:sz="4" w:space="0" w:color="000000"/>
              <w:bottom w:val="single" w:sz="4" w:space="0" w:color="000000"/>
              <w:right w:val="single" w:sz="4" w:space="0" w:color="000000"/>
            </w:tcBorders>
          </w:tcPr>
          <w:p w14:paraId="1283AF23" w14:textId="77777777" w:rsidR="00281608" w:rsidRDefault="00000000">
            <w:r>
              <w:rPr>
                <w:rFonts w:ascii="Times New Roman" w:eastAsia="Times New Roman" w:hAnsi="Times New Roman" w:cs="Times New Roman"/>
                <w:sz w:val="24"/>
              </w:rPr>
              <w:t xml:space="preserve">Měna  </w:t>
            </w:r>
          </w:p>
        </w:tc>
        <w:tc>
          <w:tcPr>
            <w:tcW w:w="1426" w:type="dxa"/>
            <w:tcBorders>
              <w:top w:val="single" w:sz="4" w:space="0" w:color="000000"/>
              <w:left w:val="single" w:sz="4" w:space="0" w:color="000000"/>
              <w:bottom w:val="single" w:sz="4" w:space="0" w:color="000000"/>
              <w:right w:val="single" w:sz="4" w:space="0" w:color="000000"/>
            </w:tcBorders>
          </w:tcPr>
          <w:p w14:paraId="60E28723" w14:textId="77777777" w:rsidR="00281608" w:rsidRDefault="00000000">
            <w:pPr>
              <w:ind w:left="1"/>
            </w:pPr>
            <w:r>
              <w:rPr>
                <w:rFonts w:ascii="Times New Roman" w:eastAsia="Times New Roman" w:hAnsi="Times New Roman" w:cs="Times New Roman"/>
                <w:sz w:val="24"/>
              </w:rPr>
              <w:t xml:space="preserve">11.7 </w:t>
            </w:r>
          </w:p>
        </w:tc>
        <w:tc>
          <w:tcPr>
            <w:tcW w:w="5417" w:type="dxa"/>
            <w:tcBorders>
              <w:top w:val="single" w:sz="4" w:space="0" w:color="000000"/>
              <w:left w:val="single" w:sz="4" w:space="0" w:color="000000"/>
              <w:bottom w:val="single" w:sz="4" w:space="0" w:color="000000"/>
              <w:right w:val="single" w:sz="4" w:space="0" w:color="000000"/>
            </w:tcBorders>
          </w:tcPr>
          <w:p w14:paraId="6D67371C" w14:textId="77777777" w:rsidR="00281608" w:rsidRDefault="00000000">
            <w:pPr>
              <w:ind w:left="1"/>
            </w:pPr>
            <w:r>
              <w:rPr>
                <w:rFonts w:ascii="Times New Roman" w:eastAsia="Times New Roman" w:hAnsi="Times New Roman" w:cs="Times New Roman"/>
                <w:sz w:val="24"/>
              </w:rPr>
              <w:t xml:space="preserve">koruna česká </w:t>
            </w:r>
          </w:p>
        </w:tc>
      </w:tr>
      <w:tr w:rsidR="00281608" w14:paraId="7006AE3F" w14:textId="77777777">
        <w:trPr>
          <w:trHeight w:val="802"/>
        </w:trPr>
        <w:tc>
          <w:tcPr>
            <w:tcW w:w="2524" w:type="dxa"/>
            <w:tcBorders>
              <w:top w:val="single" w:sz="4" w:space="0" w:color="000000"/>
              <w:left w:val="single" w:sz="4" w:space="0" w:color="000000"/>
              <w:bottom w:val="single" w:sz="4" w:space="0" w:color="000000"/>
              <w:right w:val="single" w:sz="4" w:space="0" w:color="000000"/>
            </w:tcBorders>
          </w:tcPr>
          <w:p w14:paraId="1BCB42E8" w14:textId="77777777" w:rsidR="00281608" w:rsidRDefault="00000000">
            <w:r>
              <w:rPr>
                <w:rFonts w:ascii="Times New Roman" w:eastAsia="Times New Roman" w:hAnsi="Times New Roman" w:cs="Times New Roman"/>
                <w:sz w:val="24"/>
              </w:rPr>
              <w:t xml:space="preserve">Povinnost Zhotovitele zaplatit smluvní pokutu </w:t>
            </w:r>
          </w:p>
        </w:tc>
        <w:tc>
          <w:tcPr>
            <w:tcW w:w="1426" w:type="dxa"/>
            <w:tcBorders>
              <w:top w:val="single" w:sz="4" w:space="0" w:color="000000"/>
              <w:left w:val="single" w:sz="4" w:space="0" w:color="000000"/>
              <w:bottom w:val="single" w:sz="4" w:space="0" w:color="000000"/>
              <w:right w:val="single" w:sz="4" w:space="0" w:color="000000"/>
            </w:tcBorders>
          </w:tcPr>
          <w:p w14:paraId="5FD2822A" w14:textId="77777777" w:rsidR="00281608" w:rsidRDefault="00000000">
            <w:pPr>
              <w:ind w:left="1"/>
            </w:pPr>
            <w:r>
              <w:rPr>
                <w:rFonts w:ascii="Times New Roman" w:eastAsia="Times New Roman" w:hAnsi="Times New Roman" w:cs="Times New Roman"/>
                <w:sz w:val="24"/>
              </w:rPr>
              <w:t xml:space="preserve">12.5 a) </w:t>
            </w:r>
          </w:p>
        </w:tc>
        <w:tc>
          <w:tcPr>
            <w:tcW w:w="5417" w:type="dxa"/>
            <w:tcBorders>
              <w:top w:val="single" w:sz="4" w:space="0" w:color="000000"/>
              <w:left w:val="single" w:sz="4" w:space="0" w:color="000000"/>
              <w:bottom w:val="single" w:sz="4" w:space="0" w:color="000000"/>
              <w:right w:val="single" w:sz="4" w:space="0" w:color="000000"/>
            </w:tcBorders>
            <w:vAlign w:val="bottom"/>
          </w:tcPr>
          <w:p w14:paraId="29D874D4" w14:textId="77777777" w:rsidR="00281608" w:rsidRDefault="00000000">
            <w:pPr>
              <w:ind w:left="1"/>
              <w:jc w:val="both"/>
            </w:pPr>
            <w:r>
              <w:rPr>
                <w:rFonts w:ascii="Times New Roman" w:eastAsia="Times New Roman" w:hAnsi="Times New Roman" w:cs="Times New Roman"/>
                <w:sz w:val="24"/>
              </w:rPr>
              <w:t xml:space="preserve">Zhotovitel nedodrží lhůty (a další časová určení) stanovené jemu v rozhodnutí příslušného </w:t>
            </w:r>
          </w:p>
        </w:tc>
      </w:tr>
    </w:tbl>
    <w:p w14:paraId="4B57A0CB" w14:textId="77777777" w:rsidR="00281608" w:rsidRDefault="00281608">
      <w:pPr>
        <w:spacing w:after="0"/>
        <w:ind w:left="-1416" w:right="10485"/>
      </w:pPr>
    </w:p>
    <w:tbl>
      <w:tblPr>
        <w:tblStyle w:val="TableGrid"/>
        <w:tblW w:w="9366" w:type="dxa"/>
        <w:tblInd w:w="1" w:type="dxa"/>
        <w:tblCellMar>
          <w:top w:w="14" w:type="dxa"/>
          <w:left w:w="107" w:type="dxa"/>
          <w:bottom w:w="6" w:type="dxa"/>
          <w:right w:w="45" w:type="dxa"/>
        </w:tblCellMar>
        <w:tblLook w:val="04A0" w:firstRow="1" w:lastRow="0" w:firstColumn="1" w:lastColumn="0" w:noHBand="0" w:noVBand="1"/>
      </w:tblPr>
      <w:tblGrid>
        <w:gridCol w:w="2524"/>
        <w:gridCol w:w="1426"/>
        <w:gridCol w:w="5416"/>
      </w:tblGrid>
      <w:tr w:rsidR="00281608" w14:paraId="06784076" w14:textId="77777777">
        <w:trPr>
          <w:trHeight w:val="1278"/>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7BC079F6"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2213D9FD" w14:textId="77777777" w:rsidR="00281608" w:rsidRDefault="00000000">
            <w:pPr>
              <w:spacing w:line="274" w:lineRule="auto"/>
              <w:ind w:right="2"/>
              <w:jc w:val="center"/>
            </w:pPr>
            <w:r>
              <w:rPr>
                <w:rFonts w:ascii="Times New Roman" w:eastAsia="Times New Roman" w:hAnsi="Times New Roman" w:cs="Times New Roman"/>
                <w:b/>
                <w:sz w:val="24"/>
              </w:rPr>
              <w:t xml:space="preserve">Číslo článku </w:t>
            </w:r>
          </w:p>
          <w:p w14:paraId="6E9E900E"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54095E6C" w14:textId="77777777" w:rsidR="00281608" w:rsidRDefault="00000000">
            <w:pPr>
              <w:ind w:right="56"/>
              <w:jc w:val="center"/>
            </w:pPr>
            <w:r>
              <w:rPr>
                <w:rFonts w:ascii="Times New Roman" w:eastAsia="Times New Roman" w:hAnsi="Times New Roman" w:cs="Times New Roman"/>
                <w:b/>
                <w:sz w:val="24"/>
              </w:rPr>
              <w:t xml:space="preserve">Příslušné údaje </w:t>
            </w:r>
          </w:p>
        </w:tc>
      </w:tr>
      <w:tr w:rsidR="00281608" w14:paraId="130D5CDE" w14:textId="77777777">
        <w:trPr>
          <w:trHeight w:val="1400"/>
        </w:trPr>
        <w:tc>
          <w:tcPr>
            <w:tcW w:w="2524" w:type="dxa"/>
            <w:tcBorders>
              <w:top w:val="single" w:sz="4" w:space="0" w:color="000000"/>
              <w:left w:val="single" w:sz="4" w:space="0" w:color="000000"/>
              <w:bottom w:val="single" w:sz="4" w:space="0" w:color="000000"/>
              <w:right w:val="single" w:sz="4" w:space="0" w:color="000000"/>
            </w:tcBorders>
          </w:tcPr>
          <w:p w14:paraId="4E4D9F92" w14:textId="77777777" w:rsidR="00281608" w:rsidRDefault="00281608"/>
        </w:tc>
        <w:tc>
          <w:tcPr>
            <w:tcW w:w="1426" w:type="dxa"/>
            <w:tcBorders>
              <w:top w:val="single" w:sz="4" w:space="0" w:color="000000"/>
              <w:left w:val="single" w:sz="4" w:space="0" w:color="000000"/>
              <w:bottom w:val="single" w:sz="4" w:space="0" w:color="000000"/>
              <w:right w:val="single" w:sz="4" w:space="0" w:color="000000"/>
            </w:tcBorders>
          </w:tcPr>
          <w:p w14:paraId="12EF806E" w14:textId="77777777" w:rsidR="00281608" w:rsidRDefault="00281608"/>
        </w:tc>
        <w:tc>
          <w:tcPr>
            <w:tcW w:w="5417" w:type="dxa"/>
            <w:tcBorders>
              <w:top w:val="single" w:sz="4" w:space="0" w:color="000000"/>
              <w:left w:val="single" w:sz="4" w:space="0" w:color="000000"/>
              <w:bottom w:val="single" w:sz="4" w:space="0" w:color="000000"/>
              <w:right w:val="single" w:sz="4" w:space="0" w:color="000000"/>
            </w:tcBorders>
          </w:tcPr>
          <w:p w14:paraId="091EAE04" w14:textId="77777777" w:rsidR="00281608" w:rsidRDefault="00000000">
            <w:pPr>
              <w:spacing w:after="16"/>
              <w:ind w:left="1"/>
            </w:pPr>
            <w:r>
              <w:rPr>
                <w:rFonts w:ascii="Times New Roman" w:eastAsia="Times New Roman" w:hAnsi="Times New Roman" w:cs="Times New Roman"/>
                <w:sz w:val="24"/>
              </w:rPr>
              <w:t xml:space="preserve">veřejnoprávního orgánu podle pod-odstavce 4.1.8 </w:t>
            </w:r>
          </w:p>
          <w:p w14:paraId="79068FD0" w14:textId="77777777" w:rsidR="00281608" w:rsidRDefault="00000000">
            <w:pPr>
              <w:spacing w:after="81"/>
              <w:ind w:left="1"/>
            </w:pPr>
            <w:r>
              <w:rPr>
                <w:rFonts w:ascii="Times New Roman" w:eastAsia="Times New Roman" w:hAnsi="Times New Roman" w:cs="Times New Roman"/>
                <w:sz w:val="24"/>
              </w:rPr>
              <w:t xml:space="preserve">Pod-článku 4.1 (Obecné povinnosti); </w:t>
            </w:r>
          </w:p>
          <w:p w14:paraId="0BC81FE4" w14:textId="77777777" w:rsidR="00281608" w:rsidRDefault="00000000">
            <w:pPr>
              <w:spacing w:after="62"/>
              <w:ind w:left="1"/>
            </w:pPr>
            <w:r>
              <w:rPr>
                <w:rFonts w:ascii="Times New Roman" w:eastAsia="Times New Roman" w:hAnsi="Times New Roman" w:cs="Times New Roman"/>
                <w:sz w:val="24"/>
              </w:rPr>
              <w:t xml:space="preserve">[5 % Přijaté smluvní částky, nejméně však 30.000 </w:t>
            </w:r>
          </w:p>
          <w:p w14:paraId="177C3516" w14:textId="77777777" w:rsidR="00281608" w:rsidRDefault="00000000">
            <w:pPr>
              <w:ind w:left="1"/>
            </w:pPr>
            <w:r>
              <w:rPr>
                <w:rFonts w:ascii="Times New Roman" w:eastAsia="Times New Roman" w:hAnsi="Times New Roman" w:cs="Times New Roman"/>
                <w:sz w:val="24"/>
              </w:rPr>
              <w:t xml:space="preserve">Kč] Kč za každý případ porušení </w:t>
            </w:r>
          </w:p>
        </w:tc>
      </w:tr>
      <w:tr w:rsidR="00281608" w14:paraId="0DE80B8E" w14:textId="77777777">
        <w:trPr>
          <w:trHeight w:val="1642"/>
        </w:trPr>
        <w:tc>
          <w:tcPr>
            <w:tcW w:w="2524" w:type="dxa"/>
            <w:tcBorders>
              <w:top w:val="single" w:sz="4" w:space="0" w:color="000000"/>
              <w:left w:val="single" w:sz="4" w:space="0" w:color="000000"/>
              <w:bottom w:val="single" w:sz="4" w:space="0" w:color="000000"/>
              <w:right w:val="single" w:sz="4" w:space="0" w:color="000000"/>
            </w:tcBorders>
          </w:tcPr>
          <w:p w14:paraId="02B07C41" w14:textId="77777777" w:rsidR="00281608" w:rsidRDefault="00000000">
            <w:pPr>
              <w:spacing w:after="19"/>
            </w:pPr>
            <w:r>
              <w:rPr>
                <w:rFonts w:ascii="Times New Roman" w:eastAsia="Times New Roman" w:hAnsi="Times New Roman" w:cs="Times New Roman"/>
                <w:sz w:val="24"/>
              </w:rPr>
              <w:t xml:space="preserve"> </w:t>
            </w:r>
          </w:p>
          <w:p w14:paraId="479B87A7" w14:textId="77777777" w:rsidR="00281608" w:rsidRDefault="00000000">
            <w:pPr>
              <w:spacing w:after="16"/>
            </w:pPr>
            <w:r>
              <w:rPr>
                <w:rFonts w:ascii="Times New Roman" w:eastAsia="Times New Roman" w:hAnsi="Times New Roman" w:cs="Times New Roman"/>
                <w:sz w:val="24"/>
              </w:rPr>
              <w:t xml:space="preserve"> </w:t>
            </w:r>
          </w:p>
          <w:p w14:paraId="34AFFACC" w14:textId="77777777" w:rsidR="00281608" w:rsidRDefault="00000000">
            <w:pPr>
              <w:spacing w:after="16"/>
            </w:pPr>
            <w:r>
              <w:rPr>
                <w:rFonts w:ascii="Times New Roman" w:eastAsia="Times New Roman" w:hAnsi="Times New Roman" w:cs="Times New Roman"/>
                <w:sz w:val="24"/>
              </w:rPr>
              <w:t xml:space="preserve"> </w:t>
            </w:r>
          </w:p>
          <w:p w14:paraId="5E352884"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86049F0" w14:textId="77777777" w:rsidR="00281608" w:rsidRDefault="00000000">
            <w:pPr>
              <w:ind w:left="1"/>
            </w:pPr>
            <w:r>
              <w:rPr>
                <w:rFonts w:ascii="Times New Roman" w:eastAsia="Times New Roman" w:hAnsi="Times New Roman" w:cs="Times New Roman"/>
                <w:sz w:val="24"/>
              </w:rPr>
              <w:t xml:space="preserve">12.5 b) </w:t>
            </w:r>
          </w:p>
        </w:tc>
        <w:tc>
          <w:tcPr>
            <w:tcW w:w="5417" w:type="dxa"/>
            <w:tcBorders>
              <w:top w:val="single" w:sz="4" w:space="0" w:color="000000"/>
              <w:left w:val="single" w:sz="4" w:space="0" w:color="000000"/>
              <w:bottom w:val="single" w:sz="4" w:space="0" w:color="000000"/>
              <w:right w:val="single" w:sz="4" w:space="0" w:color="000000"/>
            </w:tcBorders>
            <w:vAlign w:val="bottom"/>
          </w:tcPr>
          <w:p w14:paraId="61014AEF" w14:textId="77777777" w:rsidR="00281608" w:rsidRDefault="00000000">
            <w:pPr>
              <w:spacing w:after="58" w:line="277" w:lineRule="auto"/>
              <w:ind w:left="1"/>
            </w:pPr>
            <w:r>
              <w:rPr>
                <w:rFonts w:ascii="Times New Roman" w:eastAsia="Times New Roman" w:hAnsi="Times New Roman" w:cs="Times New Roman"/>
                <w:sz w:val="24"/>
              </w:rPr>
              <w:t xml:space="preserve">Zhotovitel poruší povinnost podle Pod-článku 4.3 (Subdodávky) </w:t>
            </w:r>
          </w:p>
          <w:p w14:paraId="09A4AF5C" w14:textId="77777777" w:rsidR="00281608" w:rsidRDefault="00000000">
            <w:pPr>
              <w:ind w:left="1"/>
            </w:pPr>
            <w:r>
              <w:rPr>
                <w:rFonts w:ascii="Times New Roman" w:eastAsia="Times New Roman" w:hAnsi="Times New Roman" w:cs="Times New Roman"/>
                <w:sz w:val="24"/>
              </w:rPr>
              <w:t xml:space="preserve">[20 % Přijaté smluvní částky] Kč za každý jednotlivý případ porušení </w:t>
            </w:r>
          </w:p>
        </w:tc>
      </w:tr>
      <w:tr w:rsidR="00281608" w14:paraId="18BEC088" w14:textId="77777777">
        <w:trPr>
          <w:trHeight w:val="2186"/>
        </w:trPr>
        <w:tc>
          <w:tcPr>
            <w:tcW w:w="2524" w:type="dxa"/>
            <w:tcBorders>
              <w:top w:val="single" w:sz="4" w:space="0" w:color="000000"/>
              <w:left w:val="single" w:sz="4" w:space="0" w:color="000000"/>
              <w:bottom w:val="single" w:sz="4" w:space="0" w:color="000000"/>
              <w:right w:val="single" w:sz="4" w:space="0" w:color="000000"/>
            </w:tcBorders>
          </w:tcPr>
          <w:p w14:paraId="1A1003BB"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36BD8CC" w14:textId="77777777" w:rsidR="00281608" w:rsidRDefault="00000000">
            <w:pPr>
              <w:ind w:left="1"/>
            </w:pPr>
            <w:r>
              <w:rPr>
                <w:rFonts w:ascii="Times New Roman" w:eastAsia="Times New Roman" w:hAnsi="Times New Roman" w:cs="Times New Roman"/>
                <w:sz w:val="24"/>
              </w:rPr>
              <w:t xml:space="preserve">12.5 c) </w:t>
            </w:r>
          </w:p>
        </w:tc>
        <w:tc>
          <w:tcPr>
            <w:tcW w:w="5417" w:type="dxa"/>
            <w:tcBorders>
              <w:top w:val="single" w:sz="4" w:space="0" w:color="000000"/>
              <w:left w:val="single" w:sz="4" w:space="0" w:color="000000"/>
              <w:bottom w:val="single" w:sz="4" w:space="0" w:color="000000"/>
              <w:right w:val="single" w:sz="4" w:space="0" w:color="000000"/>
            </w:tcBorders>
            <w:vAlign w:val="bottom"/>
          </w:tcPr>
          <w:p w14:paraId="0B690F56" w14:textId="77777777" w:rsidR="00281608" w:rsidRDefault="00000000">
            <w:pPr>
              <w:spacing w:after="239" w:line="278" w:lineRule="auto"/>
              <w:ind w:left="1"/>
              <w:jc w:val="both"/>
            </w:pPr>
            <w:r>
              <w:rPr>
                <w:rFonts w:ascii="Times New Roman" w:eastAsia="Times New Roman" w:hAnsi="Times New Roman" w:cs="Times New Roman"/>
                <w:sz w:val="24"/>
              </w:rPr>
              <w:t xml:space="preserve">Zhotovitel nedodrží Dobu pro dokončení podle Článku 7 (Doba pro dokončení); </w:t>
            </w:r>
          </w:p>
          <w:p w14:paraId="587E0838" w14:textId="77777777" w:rsidR="00281608" w:rsidRDefault="00000000">
            <w:pPr>
              <w:spacing w:line="278" w:lineRule="auto"/>
              <w:ind w:left="1" w:right="62"/>
              <w:jc w:val="both"/>
            </w:pPr>
            <w:r>
              <w:rPr>
                <w:rFonts w:ascii="Times New Roman" w:eastAsia="Times New Roman" w:hAnsi="Times New Roman" w:cs="Times New Roman"/>
                <w:sz w:val="24"/>
              </w:rPr>
              <w:t xml:space="preserve">[2 % Přijaté smluvní částky] Kč za každý započatý den prodlení Zhotovitele s dokončením Díla v Době pro dokončení </w:t>
            </w:r>
          </w:p>
          <w:p w14:paraId="760E2C19" w14:textId="77777777" w:rsidR="00281608" w:rsidRDefault="00000000">
            <w:pPr>
              <w:ind w:left="1"/>
            </w:pPr>
            <w:r>
              <w:rPr>
                <w:rFonts w:ascii="Times New Roman" w:eastAsia="Times New Roman" w:hAnsi="Times New Roman" w:cs="Times New Roman"/>
                <w:sz w:val="24"/>
              </w:rPr>
              <w:t xml:space="preserve"> </w:t>
            </w:r>
          </w:p>
        </w:tc>
      </w:tr>
      <w:tr w:rsidR="00281608" w14:paraId="4A4CC854" w14:textId="77777777">
        <w:trPr>
          <w:trHeight w:val="526"/>
        </w:trPr>
        <w:tc>
          <w:tcPr>
            <w:tcW w:w="2524" w:type="dxa"/>
            <w:tcBorders>
              <w:top w:val="single" w:sz="4" w:space="0" w:color="000000"/>
              <w:left w:val="single" w:sz="4" w:space="0" w:color="000000"/>
              <w:bottom w:val="single" w:sz="4" w:space="0" w:color="000000"/>
              <w:right w:val="single" w:sz="4" w:space="0" w:color="000000"/>
            </w:tcBorders>
          </w:tcPr>
          <w:p w14:paraId="68ECE836"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63955268" w14:textId="77777777" w:rsidR="00281608" w:rsidRDefault="00000000">
            <w:pPr>
              <w:ind w:left="1"/>
            </w:pPr>
            <w:r>
              <w:rPr>
                <w:rFonts w:ascii="Times New Roman" w:eastAsia="Times New Roman" w:hAnsi="Times New Roman" w:cs="Times New Roman"/>
                <w:sz w:val="24"/>
              </w:rPr>
              <w:t xml:space="preserve">12.5 d) </w:t>
            </w:r>
          </w:p>
        </w:tc>
        <w:tc>
          <w:tcPr>
            <w:tcW w:w="5417" w:type="dxa"/>
            <w:tcBorders>
              <w:top w:val="single" w:sz="4" w:space="0" w:color="000000"/>
              <w:left w:val="single" w:sz="4" w:space="0" w:color="000000"/>
              <w:bottom w:val="single" w:sz="4" w:space="0" w:color="000000"/>
              <w:right w:val="single" w:sz="4" w:space="0" w:color="000000"/>
            </w:tcBorders>
            <w:vAlign w:val="bottom"/>
          </w:tcPr>
          <w:p w14:paraId="7287441C" w14:textId="77777777" w:rsidR="00281608" w:rsidRDefault="00000000">
            <w:pPr>
              <w:ind w:left="1"/>
            </w:pPr>
            <w:proofErr w:type="gramStart"/>
            <w:r>
              <w:rPr>
                <w:rFonts w:ascii="Times New Roman" w:eastAsia="Times New Roman" w:hAnsi="Times New Roman" w:cs="Times New Roman"/>
                <w:sz w:val="24"/>
              </w:rPr>
              <w:t>Bez  milníku</w:t>
            </w:r>
            <w:proofErr w:type="gramEnd"/>
            <w:r>
              <w:rPr>
                <w:rFonts w:ascii="Times New Roman" w:eastAsia="Times New Roman" w:hAnsi="Times New Roman" w:cs="Times New Roman"/>
                <w:sz w:val="24"/>
              </w:rPr>
              <w:t xml:space="preserve"> – krátká doba výstavby  </w:t>
            </w:r>
          </w:p>
        </w:tc>
      </w:tr>
      <w:tr w:rsidR="00281608" w14:paraId="169E50DD" w14:textId="77777777">
        <w:trPr>
          <w:trHeight w:val="1916"/>
        </w:trPr>
        <w:tc>
          <w:tcPr>
            <w:tcW w:w="2524" w:type="dxa"/>
            <w:tcBorders>
              <w:top w:val="single" w:sz="4" w:space="0" w:color="000000"/>
              <w:left w:val="single" w:sz="4" w:space="0" w:color="000000"/>
              <w:bottom w:val="single" w:sz="4" w:space="0" w:color="000000"/>
              <w:right w:val="single" w:sz="4" w:space="0" w:color="000000"/>
            </w:tcBorders>
          </w:tcPr>
          <w:p w14:paraId="7EAE168E"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7A42FD5" w14:textId="77777777" w:rsidR="00281608" w:rsidRDefault="00000000">
            <w:pPr>
              <w:ind w:left="1"/>
            </w:pPr>
            <w:r>
              <w:rPr>
                <w:rFonts w:ascii="Times New Roman" w:eastAsia="Times New Roman" w:hAnsi="Times New Roman" w:cs="Times New Roman"/>
                <w:sz w:val="24"/>
              </w:rPr>
              <w:t xml:space="preserve">12.5 e) </w:t>
            </w:r>
          </w:p>
        </w:tc>
        <w:tc>
          <w:tcPr>
            <w:tcW w:w="5417" w:type="dxa"/>
            <w:tcBorders>
              <w:top w:val="single" w:sz="4" w:space="0" w:color="000000"/>
              <w:left w:val="single" w:sz="4" w:space="0" w:color="000000"/>
              <w:bottom w:val="single" w:sz="4" w:space="0" w:color="000000"/>
              <w:right w:val="single" w:sz="4" w:space="0" w:color="000000"/>
            </w:tcBorders>
          </w:tcPr>
          <w:p w14:paraId="70CBEE18" w14:textId="77777777" w:rsidR="00281608" w:rsidRDefault="00000000">
            <w:pPr>
              <w:spacing w:after="6" w:line="306" w:lineRule="auto"/>
              <w:ind w:left="1"/>
              <w:jc w:val="both"/>
            </w:pPr>
            <w:r>
              <w:rPr>
                <w:rFonts w:ascii="Times New Roman" w:eastAsia="Times New Roman" w:hAnsi="Times New Roman" w:cs="Times New Roman"/>
                <w:sz w:val="24"/>
              </w:rPr>
              <w:t xml:space="preserve">Zhotovitel nedodrží Dobu pro uvedení do provozu podle Pod-článku 7.6 (Předčasné užívání); </w:t>
            </w:r>
          </w:p>
          <w:p w14:paraId="5A7A0853" w14:textId="77777777" w:rsidR="00281608" w:rsidRDefault="00000000">
            <w:pPr>
              <w:ind w:left="1" w:right="93"/>
            </w:pPr>
            <w:r>
              <w:rPr>
                <w:rFonts w:ascii="Times New Roman" w:eastAsia="Times New Roman" w:hAnsi="Times New Roman" w:cs="Times New Roman"/>
                <w:sz w:val="24"/>
              </w:rPr>
              <w:t xml:space="preserve">[10 % Přijaté smluvní částky] Kč za každý započatý den prodlení Zhotovitele s dokončením prací v rozsahu nezbytném pro uvedení Díla nebo Sekce do provozu </w:t>
            </w:r>
          </w:p>
        </w:tc>
      </w:tr>
      <w:tr w:rsidR="00281608" w14:paraId="603F89D6" w14:textId="77777777">
        <w:trPr>
          <w:trHeight w:val="1910"/>
        </w:trPr>
        <w:tc>
          <w:tcPr>
            <w:tcW w:w="2524" w:type="dxa"/>
            <w:tcBorders>
              <w:top w:val="single" w:sz="4" w:space="0" w:color="000000"/>
              <w:left w:val="single" w:sz="4" w:space="0" w:color="000000"/>
              <w:bottom w:val="single" w:sz="4" w:space="0" w:color="000000"/>
              <w:right w:val="single" w:sz="4" w:space="0" w:color="000000"/>
            </w:tcBorders>
          </w:tcPr>
          <w:p w14:paraId="5290F9AA"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EC6BE42" w14:textId="77777777" w:rsidR="00281608" w:rsidRDefault="00000000">
            <w:pPr>
              <w:ind w:left="1"/>
            </w:pPr>
            <w:r>
              <w:rPr>
                <w:rFonts w:ascii="Times New Roman" w:eastAsia="Times New Roman" w:hAnsi="Times New Roman" w:cs="Times New Roman"/>
                <w:sz w:val="24"/>
              </w:rPr>
              <w:t xml:space="preserve">12.5 f) </w:t>
            </w:r>
          </w:p>
        </w:tc>
        <w:tc>
          <w:tcPr>
            <w:tcW w:w="5417" w:type="dxa"/>
            <w:tcBorders>
              <w:top w:val="single" w:sz="4" w:space="0" w:color="000000"/>
              <w:left w:val="single" w:sz="4" w:space="0" w:color="000000"/>
              <w:bottom w:val="single" w:sz="4" w:space="0" w:color="000000"/>
              <w:right w:val="single" w:sz="4" w:space="0" w:color="000000"/>
            </w:tcBorders>
            <w:vAlign w:val="bottom"/>
          </w:tcPr>
          <w:p w14:paraId="497DB91A" w14:textId="77777777" w:rsidR="00281608" w:rsidRDefault="00000000">
            <w:pPr>
              <w:spacing w:after="251" w:line="267" w:lineRule="auto"/>
              <w:ind w:left="1"/>
              <w:jc w:val="both"/>
            </w:pPr>
            <w:r>
              <w:rPr>
                <w:rFonts w:ascii="Times New Roman" w:eastAsia="Times New Roman" w:hAnsi="Times New Roman" w:cs="Times New Roman"/>
                <w:sz w:val="24"/>
              </w:rPr>
              <w:t xml:space="preserve">Zhotovitel neodstraní vadu nebo poškození do data oznámeného Objednatelem podle Pod-článku 9.1. </w:t>
            </w:r>
          </w:p>
          <w:p w14:paraId="7732ED17" w14:textId="77777777" w:rsidR="00281608" w:rsidRDefault="00000000">
            <w:pPr>
              <w:spacing w:line="276" w:lineRule="auto"/>
              <w:ind w:left="1"/>
            </w:pPr>
            <w:r>
              <w:rPr>
                <w:rFonts w:ascii="Times New Roman" w:eastAsia="Times New Roman" w:hAnsi="Times New Roman" w:cs="Times New Roman"/>
                <w:sz w:val="24"/>
              </w:rPr>
              <w:t xml:space="preserve">[2 % Přijaté smluvní částky] Kč za každý započatý den prodlení </w:t>
            </w:r>
          </w:p>
          <w:p w14:paraId="77BE729B" w14:textId="77777777" w:rsidR="00281608" w:rsidRDefault="00000000">
            <w:pPr>
              <w:ind w:left="1"/>
            </w:pPr>
            <w:r>
              <w:rPr>
                <w:rFonts w:ascii="Times New Roman" w:eastAsia="Times New Roman" w:hAnsi="Times New Roman" w:cs="Times New Roman"/>
                <w:sz w:val="24"/>
              </w:rPr>
              <w:t xml:space="preserve"> </w:t>
            </w:r>
          </w:p>
        </w:tc>
      </w:tr>
      <w:tr w:rsidR="00281608" w14:paraId="23450F2C" w14:textId="77777777">
        <w:trPr>
          <w:trHeight w:val="1628"/>
        </w:trPr>
        <w:tc>
          <w:tcPr>
            <w:tcW w:w="2524" w:type="dxa"/>
            <w:tcBorders>
              <w:top w:val="single" w:sz="4" w:space="0" w:color="000000"/>
              <w:left w:val="single" w:sz="4" w:space="0" w:color="000000"/>
              <w:bottom w:val="single" w:sz="4" w:space="0" w:color="000000"/>
              <w:right w:val="single" w:sz="4" w:space="0" w:color="000000"/>
            </w:tcBorders>
            <w:vAlign w:val="center"/>
          </w:tcPr>
          <w:p w14:paraId="0097B561" w14:textId="77777777" w:rsidR="00281608" w:rsidRDefault="00000000">
            <w:r>
              <w:rPr>
                <w:rFonts w:ascii="Times New Roman" w:eastAsia="Times New Roman" w:hAnsi="Times New Roman" w:cs="Times New Roman"/>
                <w:sz w:val="24"/>
              </w:rPr>
              <w:lastRenderedPageBreak/>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14:paraId="57160D86" w14:textId="77777777" w:rsidR="00281608" w:rsidRDefault="00000000">
            <w:pPr>
              <w:ind w:left="1"/>
            </w:pPr>
            <w:r>
              <w:rPr>
                <w:rFonts w:ascii="Times New Roman" w:eastAsia="Times New Roman" w:hAnsi="Times New Roman" w:cs="Times New Roman"/>
                <w:sz w:val="24"/>
              </w:rPr>
              <w:t xml:space="preserve">12.5 g) </w:t>
            </w:r>
          </w:p>
        </w:tc>
        <w:tc>
          <w:tcPr>
            <w:tcW w:w="5417" w:type="dxa"/>
            <w:tcBorders>
              <w:top w:val="single" w:sz="4" w:space="0" w:color="000000"/>
              <w:left w:val="single" w:sz="4" w:space="0" w:color="000000"/>
              <w:bottom w:val="single" w:sz="4" w:space="0" w:color="000000"/>
              <w:right w:val="single" w:sz="4" w:space="0" w:color="000000"/>
            </w:tcBorders>
          </w:tcPr>
          <w:p w14:paraId="0411ABDF" w14:textId="77777777" w:rsidR="00281608" w:rsidRDefault="00000000">
            <w:pPr>
              <w:spacing w:after="183" w:line="278" w:lineRule="auto"/>
              <w:ind w:left="1"/>
            </w:pPr>
            <w:r>
              <w:rPr>
                <w:rFonts w:ascii="Times New Roman" w:eastAsia="Times New Roman" w:hAnsi="Times New Roman" w:cs="Times New Roman"/>
                <w:sz w:val="24"/>
              </w:rPr>
              <w:t xml:space="preserve">Zhotovitel nepředloží harmonogram v souladu s ustanovením Pod-článku 7.2 [Harmonogram]. </w:t>
            </w:r>
          </w:p>
          <w:p w14:paraId="34FB2EF4" w14:textId="77777777" w:rsidR="00281608" w:rsidRDefault="00000000">
            <w:pPr>
              <w:ind w:left="1"/>
            </w:pPr>
            <w:r>
              <w:rPr>
                <w:rFonts w:ascii="Times New Roman" w:eastAsia="Times New Roman" w:hAnsi="Times New Roman" w:cs="Times New Roman"/>
                <w:sz w:val="24"/>
              </w:rPr>
              <w:t xml:space="preserve">[4 % Přijaté smluvní částky] Kč za každý započatý den prodlení </w:t>
            </w:r>
          </w:p>
        </w:tc>
      </w:tr>
      <w:tr w:rsidR="00281608" w14:paraId="1592F9E1" w14:textId="77777777">
        <w:trPr>
          <w:trHeight w:val="850"/>
        </w:trPr>
        <w:tc>
          <w:tcPr>
            <w:tcW w:w="2524" w:type="dxa"/>
            <w:tcBorders>
              <w:top w:val="single" w:sz="4" w:space="0" w:color="000000"/>
              <w:left w:val="single" w:sz="4" w:space="0" w:color="000000"/>
              <w:bottom w:val="single" w:sz="4" w:space="0" w:color="000000"/>
              <w:right w:val="single" w:sz="4" w:space="0" w:color="000000"/>
            </w:tcBorders>
          </w:tcPr>
          <w:p w14:paraId="2B63DE3B" w14:textId="77777777" w:rsidR="00281608" w:rsidRDefault="00000000">
            <w:pPr>
              <w:ind w:right="15"/>
            </w:pPr>
            <w:r>
              <w:rPr>
                <w:rFonts w:ascii="Times New Roman" w:eastAsia="Times New Roman" w:hAnsi="Times New Roman" w:cs="Times New Roman"/>
                <w:sz w:val="24"/>
              </w:rPr>
              <w:t xml:space="preserve">Maximální celková výše smluvních pokut </w:t>
            </w:r>
          </w:p>
        </w:tc>
        <w:tc>
          <w:tcPr>
            <w:tcW w:w="1426" w:type="dxa"/>
            <w:tcBorders>
              <w:top w:val="single" w:sz="4" w:space="0" w:color="000000"/>
              <w:left w:val="single" w:sz="4" w:space="0" w:color="000000"/>
              <w:bottom w:val="single" w:sz="4" w:space="0" w:color="000000"/>
              <w:right w:val="single" w:sz="4" w:space="0" w:color="000000"/>
            </w:tcBorders>
          </w:tcPr>
          <w:p w14:paraId="31514FB5" w14:textId="77777777" w:rsidR="00281608" w:rsidRDefault="00000000">
            <w:pPr>
              <w:ind w:left="1"/>
            </w:pPr>
            <w:r>
              <w:rPr>
                <w:rFonts w:ascii="Times New Roman" w:eastAsia="Times New Roman" w:hAnsi="Times New Roman" w:cs="Times New Roman"/>
                <w:sz w:val="24"/>
              </w:rPr>
              <w:t xml:space="preserve">12.5 </w:t>
            </w:r>
          </w:p>
        </w:tc>
        <w:tc>
          <w:tcPr>
            <w:tcW w:w="5417" w:type="dxa"/>
            <w:tcBorders>
              <w:top w:val="single" w:sz="4" w:space="0" w:color="000000"/>
              <w:left w:val="single" w:sz="4" w:space="0" w:color="000000"/>
              <w:bottom w:val="single" w:sz="4" w:space="0" w:color="000000"/>
              <w:right w:val="single" w:sz="4" w:space="0" w:color="000000"/>
            </w:tcBorders>
          </w:tcPr>
          <w:p w14:paraId="176B972B" w14:textId="77777777" w:rsidR="00281608" w:rsidRDefault="00000000">
            <w:pPr>
              <w:ind w:left="1"/>
            </w:pPr>
            <w:r>
              <w:rPr>
                <w:rFonts w:ascii="Times New Roman" w:eastAsia="Times New Roman" w:hAnsi="Times New Roman" w:cs="Times New Roman"/>
                <w:sz w:val="24"/>
              </w:rPr>
              <w:t xml:space="preserve">30 % Přijaté smluvní částky (bez DPH) </w:t>
            </w:r>
          </w:p>
        </w:tc>
      </w:tr>
    </w:tbl>
    <w:p w14:paraId="4288FB7D" w14:textId="77777777" w:rsidR="00281608" w:rsidRDefault="00281608">
      <w:pPr>
        <w:spacing w:after="0"/>
        <w:ind w:left="-1416" w:right="10485"/>
      </w:pPr>
    </w:p>
    <w:tbl>
      <w:tblPr>
        <w:tblStyle w:val="TableGrid"/>
        <w:tblW w:w="9366" w:type="dxa"/>
        <w:tblInd w:w="1" w:type="dxa"/>
        <w:tblCellMar>
          <w:top w:w="14" w:type="dxa"/>
          <w:left w:w="107" w:type="dxa"/>
          <w:right w:w="46" w:type="dxa"/>
        </w:tblCellMar>
        <w:tblLook w:val="04A0" w:firstRow="1" w:lastRow="0" w:firstColumn="1" w:lastColumn="0" w:noHBand="0" w:noVBand="1"/>
      </w:tblPr>
      <w:tblGrid>
        <w:gridCol w:w="2524"/>
        <w:gridCol w:w="1426"/>
        <w:gridCol w:w="5416"/>
      </w:tblGrid>
      <w:tr w:rsidR="00281608" w14:paraId="48850DDE" w14:textId="77777777">
        <w:trPr>
          <w:trHeight w:val="1278"/>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1C24C095"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48FCC342" w14:textId="77777777" w:rsidR="00281608" w:rsidRDefault="00000000">
            <w:pPr>
              <w:spacing w:line="274" w:lineRule="auto"/>
              <w:ind w:right="1"/>
              <w:jc w:val="center"/>
            </w:pPr>
            <w:r>
              <w:rPr>
                <w:rFonts w:ascii="Times New Roman" w:eastAsia="Times New Roman" w:hAnsi="Times New Roman" w:cs="Times New Roman"/>
                <w:b/>
                <w:sz w:val="24"/>
              </w:rPr>
              <w:t xml:space="preserve">Číslo článku </w:t>
            </w:r>
          </w:p>
          <w:p w14:paraId="23DB9E7C"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3B5BB6EA" w14:textId="77777777" w:rsidR="00281608" w:rsidRDefault="00000000">
            <w:pPr>
              <w:ind w:right="55"/>
              <w:jc w:val="center"/>
            </w:pPr>
            <w:r>
              <w:rPr>
                <w:rFonts w:ascii="Times New Roman" w:eastAsia="Times New Roman" w:hAnsi="Times New Roman" w:cs="Times New Roman"/>
                <w:b/>
                <w:sz w:val="24"/>
              </w:rPr>
              <w:t xml:space="preserve">Příslušné údaje </w:t>
            </w:r>
          </w:p>
        </w:tc>
      </w:tr>
      <w:tr w:rsidR="00281608" w14:paraId="424604A2" w14:textId="77777777">
        <w:trPr>
          <w:trHeight w:val="1391"/>
        </w:trPr>
        <w:tc>
          <w:tcPr>
            <w:tcW w:w="2524" w:type="dxa"/>
            <w:tcBorders>
              <w:top w:val="single" w:sz="4" w:space="0" w:color="000000"/>
              <w:left w:val="single" w:sz="4" w:space="0" w:color="000000"/>
              <w:bottom w:val="single" w:sz="4" w:space="0" w:color="000000"/>
              <w:right w:val="single" w:sz="4" w:space="0" w:color="000000"/>
            </w:tcBorders>
          </w:tcPr>
          <w:p w14:paraId="3371D5D7" w14:textId="77777777" w:rsidR="00281608" w:rsidRDefault="00000000">
            <w:r>
              <w:rPr>
                <w:rFonts w:ascii="Times New Roman" w:eastAsia="Times New Roman" w:hAnsi="Times New Roman" w:cs="Times New Roman"/>
                <w:sz w:val="24"/>
              </w:rPr>
              <w:t xml:space="preserve">Rozsah stavebně montážního pojištění </w:t>
            </w:r>
          </w:p>
        </w:tc>
        <w:tc>
          <w:tcPr>
            <w:tcW w:w="1426" w:type="dxa"/>
            <w:tcBorders>
              <w:top w:val="single" w:sz="4" w:space="0" w:color="000000"/>
              <w:left w:val="single" w:sz="4" w:space="0" w:color="000000"/>
              <w:bottom w:val="single" w:sz="4" w:space="0" w:color="000000"/>
              <w:right w:val="single" w:sz="4" w:space="0" w:color="000000"/>
            </w:tcBorders>
          </w:tcPr>
          <w:p w14:paraId="31256AEE" w14:textId="77777777" w:rsidR="00281608" w:rsidRDefault="00000000">
            <w:pPr>
              <w:ind w:left="1"/>
            </w:pPr>
            <w:r>
              <w:rPr>
                <w:rFonts w:ascii="Times New Roman" w:eastAsia="Times New Roman" w:hAnsi="Times New Roman" w:cs="Times New Roman"/>
                <w:sz w:val="24"/>
              </w:rPr>
              <w:t xml:space="preserve">14.2. </w:t>
            </w:r>
          </w:p>
        </w:tc>
        <w:tc>
          <w:tcPr>
            <w:tcW w:w="5417" w:type="dxa"/>
            <w:tcBorders>
              <w:top w:val="single" w:sz="4" w:space="0" w:color="000000"/>
              <w:left w:val="single" w:sz="4" w:space="0" w:color="000000"/>
              <w:bottom w:val="single" w:sz="4" w:space="0" w:color="000000"/>
              <w:right w:val="single" w:sz="4" w:space="0" w:color="000000"/>
            </w:tcBorders>
          </w:tcPr>
          <w:p w14:paraId="0383ED6E" w14:textId="77777777" w:rsidR="00281608" w:rsidRDefault="00000000">
            <w:pPr>
              <w:spacing w:line="260" w:lineRule="auto"/>
              <w:ind w:left="1" w:right="62"/>
              <w:jc w:val="both"/>
            </w:pPr>
            <w:r>
              <w:rPr>
                <w:rFonts w:ascii="Times New Roman" w:eastAsia="Times New Roman" w:hAnsi="Times New Roman" w:cs="Times New Roman"/>
                <w:sz w:val="24"/>
              </w:rPr>
              <w:t xml:space="preserve">Maximální výše spoluúčasti pro jednu pojistnou událost ve výši 100000 Kč, vyjma rizika povodně/záplavy, pro které nesmí být spoluúčast vyšší než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 xml:space="preserve"> z Přijaté smluvní částky.  </w:t>
            </w:r>
          </w:p>
          <w:p w14:paraId="77383494" w14:textId="77777777" w:rsidR="00281608" w:rsidRDefault="00000000">
            <w:pPr>
              <w:ind w:left="1"/>
            </w:pPr>
            <w:r>
              <w:rPr>
                <w:rFonts w:ascii="Times New Roman" w:eastAsia="Times New Roman" w:hAnsi="Times New Roman" w:cs="Times New Roman"/>
                <w:sz w:val="24"/>
              </w:rPr>
              <w:t xml:space="preserve"> </w:t>
            </w:r>
          </w:p>
        </w:tc>
      </w:tr>
      <w:tr w:rsidR="00281608" w14:paraId="3D1AB09F" w14:textId="77777777">
        <w:trPr>
          <w:trHeight w:val="1942"/>
        </w:trPr>
        <w:tc>
          <w:tcPr>
            <w:tcW w:w="2524" w:type="dxa"/>
            <w:tcBorders>
              <w:top w:val="single" w:sz="4" w:space="0" w:color="000000"/>
              <w:left w:val="single" w:sz="4" w:space="0" w:color="000000"/>
              <w:bottom w:val="single" w:sz="4" w:space="0" w:color="000000"/>
              <w:right w:val="single" w:sz="4" w:space="0" w:color="000000"/>
            </w:tcBorders>
          </w:tcPr>
          <w:p w14:paraId="132C7FDD"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D31FFED" w14:textId="77777777" w:rsidR="00281608" w:rsidRDefault="00000000">
            <w:pPr>
              <w:ind w:left="1"/>
            </w:pPr>
            <w:r>
              <w:rPr>
                <w:rFonts w:ascii="Times New Roman" w:eastAsia="Times New Roman" w:hAnsi="Times New Roman" w:cs="Times New Roman"/>
                <w:sz w:val="24"/>
              </w:rPr>
              <w:t xml:space="preserve">14.2 </w:t>
            </w:r>
          </w:p>
        </w:tc>
        <w:tc>
          <w:tcPr>
            <w:tcW w:w="5417" w:type="dxa"/>
            <w:tcBorders>
              <w:top w:val="single" w:sz="4" w:space="0" w:color="000000"/>
              <w:left w:val="single" w:sz="4" w:space="0" w:color="000000"/>
              <w:bottom w:val="single" w:sz="4" w:space="0" w:color="000000"/>
              <w:right w:val="single" w:sz="4" w:space="0" w:color="000000"/>
            </w:tcBorders>
          </w:tcPr>
          <w:p w14:paraId="7233FB3D" w14:textId="77777777" w:rsidR="00281608" w:rsidRDefault="00000000">
            <w:pPr>
              <w:spacing w:line="278" w:lineRule="auto"/>
              <w:ind w:left="1" w:right="60"/>
              <w:jc w:val="both"/>
            </w:pPr>
            <w:r>
              <w:rPr>
                <w:rFonts w:ascii="Times New Roman" w:eastAsia="Times New Roman" w:hAnsi="Times New Roman" w:cs="Times New Roman"/>
                <w:sz w:val="24"/>
              </w:rPr>
              <w:t xml:space="preserve">Parametry pro pojištění Díla a vybavení zhotovitele: - rozšířené pojištění škod během Záruční doby po dobu min. 24 měsíců </w:t>
            </w:r>
          </w:p>
          <w:p w14:paraId="4F3A52B0" w14:textId="77777777" w:rsidR="00281608" w:rsidRDefault="00000000">
            <w:pPr>
              <w:numPr>
                <w:ilvl w:val="0"/>
                <w:numId w:val="8"/>
              </w:numPr>
              <w:spacing w:after="22"/>
              <w:ind w:right="31"/>
            </w:pPr>
            <w:r>
              <w:rPr>
                <w:rFonts w:ascii="Times New Roman" w:eastAsia="Times New Roman" w:hAnsi="Times New Roman" w:cs="Times New Roman"/>
                <w:sz w:val="24"/>
              </w:rPr>
              <w:t xml:space="preserve">pojištění okolního majetku  </w:t>
            </w:r>
          </w:p>
          <w:p w14:paraId="0B8309C6" w14:textId="77777777" w:rsidR="00281608" w:rsidRDefault="00000000">
            <w:pPr>
              <w:numPr>
                <w:ilvl w:val="0"/>
                <w:numId w:val="8"/>
              </w:numPr>
              <w:ind w:right="31"/>
            </w:pPr>
            <w:r>
              <w:rPr>
                <w:rFonts w:ascii="Times New Roman" w:eastAsia="Times New Roman" w:hAnsi="Times New Roman" w:cs="Times New Roman"/>
                <w:sz w:val="24"/>
              </w:rPr>
              <w:t xml:space="preserve">pojištěnými dle této pojistné smlouvy budou Objednatel, Zhotovitel a Podzhotovitelé smluvně vázaní na Díle </w:t>
            </w:r>
          </w:p>
        </w:tc>
      </w:tr>
      <w:tr w:rsidR="00281608" w14:paraId="3F8F2309" w14:textId="77777777">
        <w:trPr>
          <w:trHeight w:val="850"/>
        </w:trPr>
        <w:tc>
          <w:tcPr>
            <w:tcW w:w="2524" w:type="dxa"/>
            <w:tcBorders>
              <w:top w:val="single" w:sz="4" w:space="0" w:color="000000"/>
              <w:left w:val="single" w:sz="4" w:space="0" w:color="000000"/>
              <w:bottom w:val="single" w:sz="4" w:space="0" w:color="000000"/>
              <w:right w:val="single" w:sz="4" w:space="0" w:color="000000"/>
            </w:tcBorders>
          </w:tcPr>
          <w:p w14:paraId="43F68660" w14:textId="77777777" w:rsidR="00281608" w:rsidRDefault="00000000">
            <w:r>
              <w:rPr>
                <w:rFonts w:ascii="Times New Roman" w:eastAsia="Times New Roman" w:hAnsi="Times New Roman" w:cs="Times New Roman"/>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638DD6B5" w14:textId="77777777" w:rsidR="00281608" w:rsidRDefault="00000000">
            <w:pPr>
              <w:ind w:left="1"/>
            </w:pPr>
            <w:r>
              <w:rPr>
                <w:rFonts w:ascii="Times New Roman" w:eastAsia="Times New Roman" w:hAnsi="Times New Roman" w:cs="Times New Roman"/>
                <w:sz w:val="24"/>
              </w:rPr>
              <w:t xml:space="preserve">14.2 </w:t>
            </w:r>
          </w:p>
        </w:tc>
        <w:tc>
          <w:tcPr>
            <w:tcW w:w="5417" w:type="dxa"/>
            <w:tcBorders>
              <w:top w:val="single" w:sz="4" w:space="0" w:color="000000"/>
              <w:left w:val="single" w:sz="4" w:space="0" w:color="000000"/>
              <w:bottom w:val="single" w:sz="4" w:space="0" w:color="000000"/>
              <w:right w:val="single" w:sz="4" w:space="0" w:color="000000"/>
            </w:tcBorders>
          </w:tcPr>
          <w:p w14:paraId="5372C2AE" w14:textId="77777777" w:rsidR="00281608" w:rsidRDefault="00000000">
            <w:pPr>
              <w:spacing w:after="20"/>
              <w:ind w:left="1"/>
            </w:pPr>
            <w:r>
              <w:rPr>
                <w:rFonts w:ascii="Times New Roman" w:eastAsia="Times New Roman" w:hAnsi="Times New Roman" w:cs="Times New Roman"/>
                <w:sz w:val="24"/>
              </w:rPr>
              <w:t xml:space="preserve">Pojištění odpovědnosti </w:t>
            </w:r>
          </w:p>
          <w:p w14:paraId="74A380BF" w14:textId="77777777" w:rsidR="00281608" w:rsidRDefault="00000000">
            <w:pPr>
              <w:ind w:left="1"/>
            </w:pPr>
            <w:r>
              <w:rPr>
                <w:rFonts w:ascii="Times New Roman" w:eastAsia="Times New Roman" w:hAnsi="Times New Roman" w:cs="Times New Roman"/>
                <w:sz w:val="24"/>
              </w:rPr>
              <w:t xml:space="preserve">Minimální limit 10 mil. Kč na jednu pojistnou událost a všechny pojistné události v úhrnu </w:t>
            </w:r>
          </w:p>
        </w:tc>
      </w:tr>
      <w:tr w:rsidR="00281608" w14:paraId="3475DD27" w14:textId="77777777">
        <w:trPr>
          <w:trHeight w:val="847"/>
        </w:trPr>
        <w:tc>
          <w:tcPr>
            <w:tcW w:w="2524" w:type="dxa"/>
            <w:tcBorders>
              <w:top w:val="single" w:sz="4" w:space="0" w:color="000000"/>
              <w:left w:val="single" w:sz="4" w:space="0" w:color="000000"/>
              <w:bottom w:val="single" w:sz="4" w:space="0" w:color="000000"/>
              <w:right w:val="single" w:sz="4" w:space="0" w:color="000000"/>
            </w:tcBorders>
            <w:vAlign w:val="center"/>
          </w:tcPr>
          <w:p w14:paraId="713FEFA7" w14:textId="77777777" w:rsidR="00281608" w:rsidRDefault="00000000">
            <w:r>
              <w:rPr>
                <w:rFonts w:ascii="Times New Roman" w:eastAsia="Times New Roman" w:hAnsi="Times New Roman" w:cs="Times New Roman"/>
                <w:sz w:val="24"/>
              </w:rPr>
              <w:t xml:space="preserve">Způsob rozhodování sporů </w:t>
            </w:r>
          </w:p>
        </w:tc>
        <w:tc>
          <w:tcPr>
            <w:tcW w:w="1426" w:type="dxa"/>
            <w:tcBorders>
              <w:top w:val="single" w:sz="4" w:space="0" w:color="000000"/>
              <w:left w:val="single" w:sz="4" w:space="0" w:color="000000"/>
              <w:bottom w:val="single" w:sz="4" w:space="0" w:color="000000"/>
              <w:right w:val="single" w:sz="4" w:space="0" w:color="000000"/>
            </w:tcBorders>
            <w:vAlign w:val="center"/>
          </w:tcPr>
          <w:p w14:paraId="3CD9BC46" w14:textId="77777777" w:rsidR="00281608" w:rsidRDefault="00000000">
            <w:pPr>
              <w:ind w:left="1"/>
            </w:pPr>
            <w:r>
              <w:rPr>
                <w:rFonts w:ascii="Times New Roman" w:eastAsia="Times New Roman" w:hAnsi="Times New Roman" w:cs="Times New Roman"/>
                <w:sz w:val="24"/>
              </w:rPr>
              <w:t xml:space="preserve">15 </w:t>
            </w:r>
          </w:p>
        </w:tc>
        <w:tc>
          <w:tcPr>
            <w:tcW w:w="5417" w:type="dxa"/>
            <w:tcBorders>
              <w:top w:val="single" w:sz="4" w:space="0" w:color="000000"/>
              <w:left w:val="single" w:sz="4" w:space="0" w:color="000000"/>
              <w:bottom w:val="single" w:sz="4" w:space="0" w:color="000000"/>
              <w:right w:val="single" w:sz="4" w:space="0" w:color="000000"/>
            </w:tcBorders>
            <w:vAlign w:val="center"/>
          </w:tcPr>
          <w:p w14:paraId="0818A4C5" w14:textId="77777777" w:rsidR="00281608" w:rsidRDefault="00000000">
            <w:pPr>
              <w:ind w:left="1"/>
            </w:pPr>
            <w:r>
              <w:rPr>
                <w:rFonts w:ascii="Times New Roman" w:eastAsia="Times New Roman" w:hAnsi="Times New Roman" w:cs="Times New Roman"/>
                <w:sz w:val="24"/>
              </w:rPr>
              <w:t xml:space="preserve">Použije se varianta B: Rozhodování před obecným soudem  </w:t>
            </w:r>
          </w:p>
        </w:tc>
      </w:tr>
      <w:tr w:rsidR="00281608" w14:paraId="548A9EC6" w14:textId="77777777">
        <w:trPr>
          <w:trHeight w:val="7170"/>
        </w:trPr>
        <w:tc>
          <w:tcPr>
            <w:tcW w:w="2524" w:type="dxa"/>
            <w:tcBorders>
              <w:top w:val="single" w:sz="4" w:space="0" w:color="000000"/>
              <w:left w:val="single" w:sz="4" w:space="0" w:color="000000"/>
              <w:bottom w:val="single" w:sz="4" w:space="0" w:color="000000"/>
              <w:right w:val="single" w:sz="4" w:space="0" w:color="000000"/>
            </w:tcBorders>
            <w:vAlign w:val="center"/>
          </w:tcPr>
          <w:p w14:paraId="28B1F4DD" w14:textId="77777777" w:rsidR="00281608" w:rsidRDefault="00000000">
            <w:r>
              <w:rPr>
                <w:rFonts w:ascii="Times New Roman" w:eastAsia="Times New Roman" w:hAnsi="Times New Roman" w:cs="Times New Roman"/>
                <w:sz w:val="24"/>
              </w:rPr>
              <w:lastRenderedPageBreak/>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14:paraId="4E0B9801" w14:textId="77777777" w:rsidR="00281608" w:rsidRDefault="00000000">
            <w:pPr>
              <w:ind w:left="1"/>
            </w:pPr>
            <w:r>
              <w:rPr>
                <w:rFonts w:ascii="Times New Roman" w:eastAsia="Times New Roman" w:hAnsi="Times New Roman" w:cs="Times New Roman"/>
                <w:sz w:val="24"/>
              </w:rPr>
              <w:t xml:space="preserve">11.9 </w:t>
            </w:r>
          </w:p>
        </w:tc>
        <w:tc>
          <w:tcPr>
            <w:tcW w:w="5417" w:type="dxa"/>
            <w:tcBorders>
              <w:top w:val="single" w:sz="4" w:space="0" w:color="000000"/>
              <w:left w:val="single" w:sz="4" w:space="0" w:color="000000"/>
              <w:bottom w:val="single" w:sz="4" w:space="0" w:color="000000"/>
              <w:right w:val="single" w:sz="4" w:space="0" w:color="000000"/>
            </w:tcBorders>
          </w:tcPr>
          <w:p w14:paraId="2DD33069" w14:textId="77777777" w:rsidR="00281608" w:rsidRDefault="00000000">
            <w:pPr>
              <w:spacing w:after="144" w:line="313" w:lineRule="auto"/>
              <w:ind w:left="1"/>
            </w:pPr>
            <w:r>
              <w:rPr>
                <w:rFonts w:ascii="Times New Roman" w:eastAsia="Times New Roman" w:hAnsi="Times New Roman" w:cs="Times New Roman"/>
                <w:sz w:val="24"/>
              </w:rPr>
              <w:t xml:space="preserve">Pod-článek 11.9 je odstraněn a nahrazen následujícím zněním: </w:t>
            </w:r>
          </w:p>
          <w:p w14:paraId="19F50204" w14:textId="77777777" w:rsidR="00281608" w:rsidRDefault="00000000">
            <w:pPr>
              <w:spacing w:after="123" w:line="294" w:lineRule="auto"/>
              <w:ind w:left="1"/>
            </w:pPr>
            <w:r>
              <w:rPr>
                <w:rFonts w:ascii="Times New Roman" w:eastAsia="Times New Roman" w:hAnsi="Times New Roman" w:cs="Times New Roman"/>
                <w:sz w:val="24"/>
              </w:rPr>
              <w:t>„Zálohovou platbu je</w:t>
            </w:r>
            <w:r>
              <w:rPr>
                <w:rFonts w:ascii="Times New Roman" w:eastAsia="Times New Roman" w:hAnsi="Times New Roman" w:cs="Times New Roman"/>
                <w:b/>
                <w:sz w:val="24"/>
              </w:rPr>
              <w:t xml:space="preserve"> možné</w:t>
            </w:r>
            <w:r>
              <w:rPr>
                <w:rFonts w:ascii="Times New Roman" w:eastAsia="Times New Roman" w:hAnsi="Times New Roman" w:cs="Times New Roman"/>
                <w:sz w:val="24"/>
              </w:rPr>
              <w:t xml:space="preserve"> poskytnout ve výši maximálně 40 % Přijaté smluvní částky jako jednorázovou zálohovou platbu při zahájení prací.  </w:t>
            </w:r>
          </w:p>
          <w:p w14:paraId="675B0D12" w14:textId="77777777" w:rsidR="00281608" w:rsidRDefault="00000000">
            <w:pPr>
              <w:spacing w:after="129" w:line="287" w:lineRule="auto"/>
              <w:ind w:left="1" w:right="116"/>
            </w:pPr>
            <w:r>
              <w:rPr>
                <w:rFonts w:ascii="Times New Roman" w:eastAsia="Times New Roman" w:hAnsi="Times New Roman" w:cs="Times New Roman"/>
                <w:sz w:val="24"/>
              </w:rPr>
              <w:t>Objednatel poskytne zálohovou platbu jako bezúročnou půjčku na mobilizaci za podmínky, že Zhotovitel předloží (i) Zajištění splnění smlouvy v souladu s Pod-článkem 4.4 [Zajištění splnění smlouvy] a (</w:t>
            </w:r>
            <w:proofErr w:type="spellStart"/>
            <w:r>
              <w:rPr>
                <w:rFonts w:ascii="Times New Roman" w:eastAsia="Times New Roman" w:hAnsi="Times New Roman" w:cs="Times New Roman"/>
                <w:sz w:val="24"/>
              </w:rPr>
              <w:t>ii</w:t>
            </w:r>
            <w:proofErr w:type="spellEnd"/>
            <w:r>
              <w:rPr>
                <w:rFonts w:ascii="Times New Roman" w:eastAsia="Times New Roman" w:hAnsi="Times New Roman" w:cs="Times New Roman"/>
                <w:sz w:val="24"/>
              </w:rPr>
              <w:t xml:space="preserve">) záruku za zálohu v částkách a měnách rovnajících se zálohové platbě. Tato záruka musí být vydána právnickou osobou z členského státu EU a musí mít formu vzoru, který je součástí zadávací dokumentace. </w:t>
            </w:r>
          </w:p>
          <w:p w14:paraId="2B115F88" w14:textId="77777777" w:rsidR="00281608" w:rsidRDefault="00000000">
            <w:pPr>
              <w:ind w:left="1" w:right="172"/>
            </w:pPr>
            <w:r>
              <w:rPr>
                <w:rFonts w:ascii="Times New Roman" w:eastAsia="Times New Roman" w:hAnsi="Times New Roman" w:cs="Times New Roman"/>
                <w:sz w:val="24"/>
              </w:rPr>
              <w:t xml:space="preserve">Zhotovitel musí zajistit, že záruka bude platná a vymahatelná do vrácení zálohové platby, ale její částka může být postupně snižována o částku vrácenou Zhotovitelem tak, jak je uvedeno v Potvrzeních platby. Jestliže podmínky záruky specifikují uplynutí doby její platnosti a zálohová platba nebyla vrácena do 28 dne před datem uplynutí </w:t>
            </w:r>
          </w:p>
        </w:tc>
      </w:tr>
      <w:tr w:rsidR="00281608" w14:paraId="0B9094A1" w14:textId="77777777">
        <w:trPr>
          <w:trHeight w:val="1278"/>
        </w:trPr>
        <w:tc>
          <w:tcPr>
            <w:tcW w:w="2524" w:type="dxa"/>
            <w:tcBorders>
              <w:top w:val="single" w:sz="4" w:space="0" w:color="000000"/>
              <w:left w:val="single" w:sz="4" w:space="0" w:color="000000"/>
              <w:bottom w:val="single" w:sz="4" w:space="0" w:color="000000"/>
              <w:right w:val="single" w:sz="4" w:space="0" w:color="000000"/>
            </w:tcBorders>
            <w:shd w:val="clear" w:color="auto" w:fill="E6E6E6"/>
          </w:tcPr>
          <w:p w14:paraId="64F9FEE0" w14:textId="77777777" w:rsidR="00281608" w:rsidRDefault="00000000">
            <w:pPr>
              <w:jc w:val="center"/>
            </w:pPr>
            <w:r>
              <w:rPr>
                <w:rFonts w:ascii="Times New Roman" w:eastAsia="Times New Roman" w:hAnsi="Times New Roman" w:cs="Times New Roman"/>
                <w:b/>
                <w:sz w:val="24"/>
              </w:rPr>
              <w:t xml:space="preserve">Název článku Smluvních podmínek </w:t>
            </w:r>
          </w:p>
        </w:tc>
        <w:tc>
          <w:tcPr>
            <w:tcW w:w="1426" w:type="dxa"/>
            <w:tcBorders>
              <w:top w:val="single" w:sz="4" w:space="0" w:color="000000"/>
              <w:left w:val="single" w:sz="4" w:space="0" w:color="000000"/>
              <w:bottom w:val="single" w:sz="4" w:space="0" w:color="000000"/>
              <w:right w:val="single" w:sz="4" w:space="0" w:color="000000"/>
            </w:tcBorders>
            <w:shd w:val="clear" w:color="auto" w:fill="E6E6E6"/>
          </w:tcPr>
          <w:p w14:paraId="65B3B542" w14:textId="77777777" w:rsidR="00281608" w:rsidRDefault="00000000">
            <w:pPr>
              <w:spacing w:line="274" w:lineRule="auto"/>
              <w:jc w:val="center"/>
            </w:pPr>
            <w:r>
              <w:rPr>
                <w:rFonts w:ascii="Times New Roman" w:eastAsia="Times New Roman" w:hAnsi="Times New Roman" w:cs="Times New Roman"/>
                <w:b/>
                <w:sz w:val="24"/>
              </w:rPr>
              <w:t xml:space="preserve">Číslo článku </w:t>
            </w:r>
          </w:p>
          <w:p w14:paraId="3A3D95AB" w14:textId="77777777" w:rsidR="00281608" w:rsidRDefault="00000000">
            <w:pPr>
              <w:jc w:val="center"/>
            </w:pPr>
            <w:r>
              <w:rPr>
                <w:rFonts w:ascii="Times New Roman" w:eastAsia="Times New Roman" w:hAnsi="Times New Roman" w:cs="Times New Roman"/>
                <w:b/>
                <w:sz w:val="24"/>
              </w:rPr>
              <w:t xml:space="preserve">Smluvních podmínek </w:t>
            </w:r>
          </w:p>
        </w:tc>
        <w:tc>
          <w:tcPr>
            <w:tcW w:w="5417" w:type="dxa"/>
            <w:tcBorders>
              <w:top w:val="single" w:sz="4" w:space="0" w:color="000000"/>
              <w:left w:val="single" w:sz="4" w:space="0" w:color="000000"/>
              <w:bottom w:val="single" w:sz="4" w:space="0" w:color="000000"/>
              <w:right w:val="single" w:sz="4" w:space="0" w:color="000000"/>
            </w:tcBorders>
            <w:shd w:val="clear" w:color="auto" w:fill="E6E6E6"/>
          </w:tcPr>
          <w:p w14:paraId="67A3A227" w14:textId="77777777" w:rsidR="00281608" w:rsidRDefault="00000000">
            <w:pPr>
              <w:ind w:right="52"/>
              <w:jc w:val="center"/>
            </w:pPr>
            <w:r>
              <w:rPr>
                <w:rFonts w:ascii="Times New Roman" w:eastAsia="Times New Roman" w:hAnsi="Times New Roman" w:cs="Times New Roman"/>
                <w:b/>
                <w:sz w:val="24"/>
              </w:rPr>
              <w:t xml:space="preserve">Příslušné údaje </w:t>
            </w:r>
          </w:p>
        </w:tc>
      </w:tr>
      <w:tr w:rsidR="00281608" w14:paraId="0D1A5CD7" w14:textId="77777777">
        <w:trPr>
          <w:trHeight w:val="10570"/>
        </w:trPr>
        <w:tc>
          <w:tcPr>
            <w:tcW w:w="2524" w:type="dxa"/>
            <w:tcBorders>
              <w:top w:val="single" w:sz="4" w:space="0" w:color="000000"/>
              <w:left w:val="single" w:sz="4" w:space="0" w:color="000000"/>
              <w:bottom w:val="single" w:sz="4" w:space="0" w:color="000000"/>
              <w:right w:val="single" w:sz="4" w:space="0" w:color="000000"/>
            </w:tcBorders>
          </w:tcPr>
          <w:p w14:paraId="44A28B87" w14:textId="77777777" w:rsidR="00281608" w:rsidRDefault="00281608"/>
        </w:tc>
        <w:tc>
          <w:tcPr>
            <w:tcW w:w="1426" w:type="dxa"/>
            <w:tcBorders>
              <w:top w:val="single" w:sz="4" w:space="0" w:color="000000"/>
              <w:left w:val="single" w:sz="4" w:space="0" w:color="000000"/>
              <w:bottom w:val="single" w:sz="4" w:space="0" w:color="000000"/>
              <w:right w:val="single" w:sz="4" w:space="0" w:color="000000"/>
            </w:tcBorders>
          </w:tcPr>
          <w:p w14:paraId="2ACF85DF" w14:textId="77777777" w:rsidR="00281608" w:rsidRDefault="00281608"/>
        </w:tc>
        <w:tc>
          <w:tcPr>
            <w:tcW w:w="5417" w:type="dxa"/>
            <w:tcBorders>
              <w:top w:val="single" w:sz="4" w:space="0" w:color="000000"/>
              <w:left w:val="single" w:sz="4" w:space="0" w:color="000000"/>
              <w:bottom w:val="single" w:sz="4" w:space="0" w:color="000000"/>
              <w:right w:val="single" w:sz="4" w:space="0" w:color="000000"/>
            </w:tcBorders>
          </w:tcPr>
          <w:p w14:paraId="764F8EF4" w14:textId="77777777" w:rsidR="00281608" w:rsidRDefault="00000000">
            <w:pPr>
              <w:spacing w:after="97" w:line="314" w:lineRule="auto"/>
            </w:pPr>
            <w:r>
              <w:rPr>
                <w:rFonts w:ascii="Times New Roman" w:eastAsia="Times New Roman" w:hAnsi="Times New Roman" w:cs="Times New Roman"/>
                <w:sz w:val="24"/>
              </w:rPr>
              <w:t xml:space="preserve">doby platnosti, musí Zhotovitel prodloužit platnost záruky až do vrácení zálohové platby. </w:t>
            </w:r>
          </w:p>
          <w:p w14:paraId="652C29C3" w14:textId="77777777" w:rsidR="00281608" w:rsidRDefault="00000000">
            <w:pPr>
              <w:spacing w:after="112" w:line="303" w:lineRule="auto"/>
            </w:pPr>
            <w:r>
              <w:rPr>
                <w:rFonts w:ascii="Times New Roman" w:eastAsia="Times New Roman" w:hAnsi="Times New Roman" w:cs="Times New Roman"/>
                <w:sz w:val="24"/>
              </w:rPr>
              <w:t xml:space="preserve">Pokud a dokud Objednatel neobdrží tuto záruku, tento Pod-článek se nepoužije. </w:t>
            </w:r>
          </w:p>
          <w:p w14:paraId="6A4B193F" w14:textId="77777777" w:rsidR="00281608" w:rsidRDefault="00000000">
            <w:pPr>
              <w:spacing w:after="128" w:line="287" w:lineRule="auto"/>
              <w:ind w:right="102"/>
            </w:pPr>
            <w:r>
              <w:rPr>
                <w:rFonts w:ascii="Times New Roman" w:eastAsia="Times New Roman" w:hAnsi="Times New Roman" w:cs="Times New Roman"/>
                <w:sz w:val="24"/>
              </w:rPr>
              <w:t xml:space="preserve">Zálohová platba musí být vrácena formou odpočtu částky potvrzené v Potvrzeních průběžné platby, která budou následovat po vydání Potvrzení průběžné platby, v němž součet všech potvrzených průběžných plateb (mimo zálohovou platbu) překročí padesát procent (50 %) Přijaté smluvní částky bez Podmíněných obnosů. Tyto odpočty uplatní Zhotovitel v plné výši ve všech následujících měsíčních vyúčtováních a Potvrzeních průběžné platby v souladu s ustanovením Pod-článku 11.2 a 11.3 tak a v takovém rozsahu, dokud zálohová platba poskytnutá podle tohoto Pod-článku 11.9 nebude vrácena. Celková hodnota zálohové platby musí být splacena nejpozději před vydáním Potvrzení o převzetí Díla. </w:t>
            </w:r>
          </w:p>
          <w:p w14:paraId="5E1465F1" w14:textId="77777777" w:rsidR="00281608" w:rsidRDefault="00000000">
            <w:pPr>
              <w:spacing w:after="127" w:line="290" w:lineRule="auto"/>
              <w:ind w:right="10"/>
            </w:pPr>
            <w:r>
              <w:rPr>
                <w:rFonts w:ascii="Times New Roman" w:eastAsia="Times New Roman" w:hAnsi="Times New Roman" w:cs="Times New Roman"/>
                <w:sz w:val="24"/>
              </w:rPr>
              <w:t xml:space="preserve">Jestliže zálohová platba nebyla splacena před vydáním Potvrzení o převzetí Díla nebo před odstoupením podle Článku 12 [Neplnění] nebo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13.2 [Vyšší moc] (podle okolností), celkový zůstatek, který v té době zbývá, se stává okamžitě splatným Zhotovitelem Objednateli. </w:t>
            </w:r>
          </w:p>
          <w:p w14:paraId="4F97C982" w14:textId="77777777" w:rsidR="00281608" w:rsidRDefault="00000000">
            <w:pPr>
              <w:ind w:right="107"/>
            </w:pPr>
            <w:r>
              <w:rPr>
                <w:rFonts w:ascii="Times New Roman" w:eastAsia="Times New Roman" w:hAnsi="Times New Roman" w:cs="Times New Roman"/>
                <w:sz w:val="24"/>
              </w:rPr>
              <w:t xml:space="preserve">Objednatel musí Zhotoviteli zaplatit splátku zálohové platby do lhůty 30 dnů běžící od vyžádání zálohové platby Zhotovitelem nebo po obdržení dokumentů v souladu s Pod-článkem 4.4 [Zajištění splnění smlouvy] a Pod-článkem 11.9 [Zálohová platba] podle toho, co se stane později.“ </w:t>
            </w:r>
          </w:p>
        </w:tc>
      </w:tr>
    </w:tbl>
    <w:p w14:paraId="47686B10" w14:textId="77777777" w:rsidR="00281608" w:rsidRDefault="00000000">
      <w:pPr>
        <w:spacing w:after="131" w:line="267" w:lineRule="auto"/>
        <w:ind w:left="-5" w:hanging="10"/>
        <w:jc w:val="both"/>
      </w:pPr>
      <w:r>
        <w:rPr>
          <w:rFonts w:ascii="Times New Roman" w:eastAsia="Times New Roman" w:hAnsi="Times New Roman" w:cs="Times New Roman"/>
          <w:sz w:val="24"/>
        </w:rPr>
        <w:t xml:space="preserve">Datum:3.5.2022  </w:t>
      </w:r>
    </w:p>
    <w:p w14:paraId="0BE01F2E" w14:textId="77777777" w:rsidR="00281608" w:rsidRDefault="00000000">
      <w:pPr>
        <w:spacing w:after="59" w:line="267" w:lineRule="auto"/>
        <w:ind w:left="-5" w:hanging="10"/>
        <w:jc w:val="both"/>
      </w:pPr>
      <w:r>
        <w:rPr>
          <w:rFonts w:ascii="Times New Roman" w:eastAsia="Times New Roman" w:hAnsi="Times New Roman" w:cs="Times New Roman"/>
          <w:sz w:val="24"/>
        </w:rPr>
        <w:t xml:space="preserve">____________________________ </w:t>
      </w:r>
    </w:p>
    <w:p w14:paraId="3018DD70" w14:textId="54CF6F73" w:rsidR="00281608" w:rsidRDefault="006B1211">
      <w:pPr>
        <w:spacing w:after="67"/>
        <w:ind w:left="-5" w:hanging="10"/>
      </w:pPr>
      <w:r>
        <w:rPr>
          <w:rFonts w:ascii="Times New Roman" w:eastAsia="Times New Roman" w:hAnsi="Times New Roman" w:cs="Times New Roman"/>
          <w:b/>
          <w:i/>
          <w:sz w:val="24"/>
        </w:rPr>
        <w:t>XXXXXXXXXXXXX</w:t>
      </w:r>
      <w:r w:rsidR="00000000">
        <w:rPr>
          <w:rFonts w:ascii="Times New Roman" w:eastAsia="Times New Roman" w:hAnsi="Times New Roman" w:cs="Times New Roman"/>
          <w:b/>
          <w:i/>
          <w:sz w:val="24"/>
        </w:rPr>
        <w:t xml:space="preserve">, jednatel </w:t>
      </w:r>
    </w:p>
    <w:p w14:paraId="44F3CE3B" w14:textId="77777777" w:rsidR="00281608" w:rsidRDefault="00000000">
      <w:pPr>
        <w:spacing w:after="21"/>
        <w:ind w:left="-5" w:hanging="10"/>
      </w:pPr>
      <w:r>
        <w:rPr>
          <w:rFonts w:ascii="Times New Roman" w:eastAsia="Times New Roman" w:hAnsi="Times New Roman" w:cs="Times New Roman"/>
          <w:b/>
          <w:i/>
          <w:sz w:val="24"/>
        </w:rPr>
        <w:t xml:space="preserve">LABSKÁ, strojní a stavební společnost s.r.o. </w:t>
      </w:r>
    </w:p>
    <w:p w14:paraId="583B7E48" w14:textId="77777777" w:rsidR="00281608" w:rsidRDefault="00000000">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7D68699E" w14:textId="77777777" w:rsidR="00281608" w:rsidRDefault="00000000">
      <w:pPr>
        <w:spacing w:after="106"/>
      </w:pPr>
      <w:r>
        <w:rPr>
          <w:rFonts w:ascii="Times New Roman" w:eastAsia="Times New Roman" w:hAnsi="Times New Roman" w:cs="Times New Roman"/>
          <w:sz w:val="24"/>
        </w:rPr>
        <w:t xml:space="preserve"> </w:t>
      </w:r>
    </w:p>
    <w:p w14:paraId="29A8CDF5" w14:textId="77777777" w:rsidR="00281608" w:rsidRDefault="00000000">
      <w:pPr>
        <w:spacing w:after="0"/>
        <w:ind w:left="10" w:right="2" w:hanging="10"/>
        <w:jc w:val="center"/>
      </w:pPr>
      <w:r>
        <w:rPr>
          <w:rFonts w:ascii="Times New Roman" w:eastAsia="Times New Roman" w:hAnsi="Times New Roman" w:cs="Times New Roman"/>
          <w:b/>
          <w:sz w:val="28"/>
        </w:rPr>
        <w:t>PŘÍLOHA K NABÍDCE</w:t>
      </w:r>
      <w:r>
        <w:rPr>
          <w:rFonts w:ascii="Times New Roman" w:eastAsia="Times New Roman" w:hAnsi="Times New Roman" w:cs="Times New Roman"/>
          <w:b/>
          <w:sz w:val="32"/>
        </w:rPr>
        <w:t xml:space="preserve"> </w:t>
      </w:r>
    </w:p>
    <w:p w14:paraId="4BF1F7B6" w14:textId="77777777" w:rsidR="00281608" w:rsidRDefault="00000000">
      <w:pPr>
        <w:spacing w:after="30"/>
        <w:ind w:left="80"/>
        <w:jc w:val="center"/>
      </w:pPr>
      <w:r>
        <w:rPr>
          <w:rFonts w:ascii="Times New Roman" w:eastAsia="Times New Roman" w:hAnsi="Times New Roman" w:cs="Times New Roman"/>
          <w:b/>
          <w:sz w:val="32"/>
        </w:rPr>
        <w:t xml:space="preserve"> </w:t>
      </w:r>
    </w:p>
    <w:p w14:paraId="1CB8D471" w14:textId="77777777" w:rsidR="00281608" w:rsidRDefault="00000000">
      <w:pPr>
        <w:pStyle w:val="Nadpis1"/>
        <w:spacing w:after="13"/>
        <w:ind w:left="0" w:right="4" w:firstLine="0"/>
      </w:pPr>
      <w:r>
        <w:rPr>
          <w:sz w:val="32"/>
        </w:rPr>
        <w:lastRenderedPageBreak/>
        <w:t xml:space="preserve">- POSTUP PŘI VARIACÍCH - </w:t>
      </w:r>
    </w:p>
    <w:p w14:paraId="79BAA5ED" w14:textId="77777777" w:rsidR="00281608" w:rsidRDefault="00000000">
      <w:pPr>
        <w:spacing w:after="145"/>
      </w:pPr>
      <w:r>
        <w:rPr>
          <w:rFonts w:ascii="Times New Roman" w:eastAsia="Times New Roman" w:hAnsi="Times New Roman" w:cs="Times New Roman"/>
          <w:sz w:val="24"/>
        </w:rPr>
        <w:t xml:space="preserve"> </w:t>
      </w:r>
    </w:p>
    <w:p w14:paraId="087C5BC1" w14:textId="77777777" w:rsidR="00281608" w:rsidRDefault="00000000">
      <w:pPr>
        <w:numPr>
          <w:ilvl w:val="0"/>
          <w:numId w:val="2"/>
        </w:numPr>
        <w:spacing w:after="274" w:line="267" w:lineRule="auto"/>
        <w:ind w:hanging="492"/>
        <w:jc w:val="both"/>
      </w:pPr>
      <w:r>
        <w:rPr>
          <w:rFonts w:ascii="Times New Roman" w:eastAsia="Times New Roman" w:hAnsi="Times New Roman" w:cs="Times New Roman"/>
          <w:sz w:val="24"/>
        </w:rPr>
        <w:t xml:space="preserve">Tento dokument, jako součást Přílohy, závazně doplňuje obecný postup Stran při </w:t>
      </w:r>
      <w:r>
        <w:rPr>
          <w:rFonts w:ascii="Times New Roman" w:eastAsia="Times New Roman" w:hAnsi="Times New Roman" w:cs="Times New Roman"/>
          <w:i/>
          <w:sz w:val="24"/>
        </w:rPr>
        <w:t>Variacích</w:t>
      </w:r>
      <w:r>
        <w:rPr>
          <w:rFonts w:ascii="Times New Roman" w:eastAsia="Times New Roman" w:hAnsi="Times New Roman" w:cs="Times New Roman"/>
          <w:sz w:val="24"/>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25D8A8E5" w14:textId="77777777" w:rsidR="00281608" w:rsidRDefault="00000000">
      <w:pPr>
        <w:numPr>
          <w:ilvl w:val="0"/>
          <w:numId w:val="2"/>
        </w:numPr>
        <w:spacing w:after="275" w:line="267" w:lineRule="auto"/>
        <w:ind w:hanging="492"/>
        <w:jc w:val="both"/>
      </w:pPr>
      <w:r>
        <w:rPr>
          <w:rFonts w:ascii="Times New Roman" w:eastAsia="Times New Roman" w:hAnsi="Times New Roman" w:cs="Times New Roman"/>
          <w:sz w:val="24"/>
        </w:rPr>
        <w:t xml:space="preserve">Pro účely administrace se </w:t>
      </w:r>
      <w:r>
        <w:rPr>
          <w:rFonts w:ascii="Times New Roman" w:eastAsia="Times New Roman" w:hAnsi="Times New Roman" w:cs="Times New Roman"/>
          <w:i/>
          <w:sz w:val="24"/>
        </w:rPr>
        <w:t>Variací</w:t>
      </w:r>
      <w:r>
        <w:rPr>
          <w:rFonts w:ascii="Times New Roman" w:eastAsia="Times New Roman" w:hAnsi="Times New Roman" w:cs="Times New Roman"/>
          <w:sz w:val="24"/>
        </w:rPr>
        <w:t xml:space="preserve"> rozumí Změna, tj. jakákoli změna Díla sjednaného na základě původního zadávacího řízení veřejné zakázky. Variací není měření skutečně provedeného množství plnění nebo Smluvní kompenzační nárok (</w:t>
      </w:r>
      <w:proofErr w:type="spellStart"/>
      <w:r>
        <w:rPr>
          <w:rFonts w:ascii="Times New Roman" w:eastAsia="Times New Roman" w:hAnsi="Times New Roman" w:cs="Times New Roman"/>
          <w:sz w:val="24"/>
        </w:rPr>
        <w:t>Claim</w:t>
      </w:r>
      <w:proofErr w:type="spellEnd"/>
      <w:r>
        <w:rPr>
          <w:rFonts w:ascii="Times New Roman" w:eastAsia="Times New Roman" w:hAnsi="Times New Roman" w:cs="Times New Roman"/>
          <w:sz w:val="24"/>
        </w:rPr>
        <w:t xml:space="preserve">).  </w:t>
      </w:r>
    </w:p>
    <w:p w14:paraId="03D4325C" w14:textId="77777777" w:rsidR="00281608" w:rsidRDefault="00000000">
      <w:pPr>
        <w:numPr>
          <w:ilvl w:val="0"/>
          <w:numId w:val="2"/>
        </w:numPr>
        <w:spacing w:after="272" w:line="267" w:lineRule="auto"/>
        <w:ind w:hanging="492"/>
        <w:jc w:val="both"/>
      </w:pPr>
      <w:r>
        <w:rPr>
          <w:rFonts w:ascii="Times New Roman" w:eastAsia="Times New Roman" w:hAnsi="Times New Roman" w:cs="Times New Roman"/>
          <w:sz w:val="24"/>
        </w:rPr>
        <w:t xml:space="preserve">V případě, že </w:t>
      </w:r>
      <w:r>
        <w:rPr>
          <w:rFonts w:ascii="Times New Roman" w:eastAsia="Times New Roman" w:hAnsi="Times New Roman" w:cs="Times New Roman"/>
          <w:i/>
          <w:sz w:val="24"/>
        </w:rPr>
        <w:t>Variace</w:t>
      </w:r>
      <w:r>
        <w:rPr>
          <w:rFonts w:ascii="Times New Roman" w:eastAsia="Times New Roman" w:hAnsi="Times New Roman" w:cs="Times New Roman"/>
          <w:sz w:val="24"/>
        </w:rPr>
        <w:t xml:space="preserve"> zahrnuje změnu množství nebo kvality plnění, budou parametry změny závazku definovány ve Změnovém listu, potvrzeném (podepsaném) Stranami. </w:t>
      </w:r>
    </w:p>
    <w:p w14:paraId="7E9CACBD" w14:textId="77777777" w:rsidR="00281608" w:rsidRDefault="00000000">
      <w:pPr>
        <w:numPr>
          <w:ilvl w:val="0"/>
          <w:numId w:val="2"/>
        </w:numPr>
        <w:spacing w:after="276" w:line="267" w:lineRule="auto"/>
        <w:ind w:hanging="492"/>
        <w:jc w:val="both"/>
      </w:pPr>
      <w:r>
        <w:rPr>
          <w:rFonts w:ascii="Times New Roman" w:eastAsia="Times New Roman" w:hAnsi="Times New Roman" w:cs="Times New Roman"/>
          <w:sz w:val="24"/>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5B9BCD23" w14:textId="77777777" w:rsidR="00281608" w:rsidRDefault="00000000">
      <w:pPr>
        <w:numPr>
          <w:ilvl w:val="0"/>
          <w:numId w:val="2"/>
        </w:numPr>
        <w:spacing w:after="275" w:line="267" w:lineRule="auto"/>
        <w:ind w:hanging="492"/>
        <w:jc w:val="both"/>
      </w:pPr>
      <w:r>
        <w:rPr>
          <w:rFonts w:ascii="Times New Roman" w:eastAsia="Times New Roman" w:hAnsi="Times New Roman" w:cs="Times New Roman"/>
          <w:sz w:val="24"/>
        </w:rPr>
        <w:t xml:space="preserve">Předložený návrh Objednatel se Zhotovitelem projedná a výsledky jednání zaznamená do Zápisu o projednání ocenění soupisu prací a ceny stavebního objektu/provozního souboru, kterého se </w:t>
      </w:r>
      <w:r>
        <w:rPr>
          <w:rFonts w:ascii="Times New Roman" w:eastAsia="Times New Roman" w:hAnsi="Times New Roman" w:cs="Times New Roman"/>
          <w:i/>
          <w:sz w:val="24"/>
        </w:rPr>
        <w:t>Variace</w:t>
      </w:r>
      <w:r>
        <w:rPr>
          <w:rFonts w:ascii="Times New Roman" w:eastAsia="Times New Roman" w:hAnsi="Times New Roman" w:cs="Times New Roman"/>
          <w:sz w:val="24"/>
        </w:rPr>
        <w:t xml:space="preserve"> týká.  </w:t>
      </w:r>
    </w:p>
    <w:p w14:paraId="0319A8EF" w14:textId="77777777" w:rsidR="00281608" w:rsidRDefault="00000000">
      <w:pPr>
        <w:numPr>
          <w:ilvl w:val="0"/>
          <w:numId w:val="2"/>
        </w:numPr>
        <w:spacing w:after="253" w:line="267" w:lineRule="auto"/>
        <w:ind w:hanging="492"/>
        <w:jc w:val="both"/>
      </w:pPr>
      <w:r>
        <w:rPr>
          <w:rFonts w:ascii="Times New Roman" w:eastAsia="Times New Roman" w:hAnsi="Times New Roman" w:cs="Times New Roman"/>
          <w:sz w:val="24"/>
        </w:rPr>
        <w:t xml:space="preserve">Objednatel vydá Zhotoviteli pokyn k provedení </w:t>
      </w:r>
      <w:r>
        <w:rPr>
          <w:rFonts w:ascii="Times New Roman" w:eastAsia="Times New Roman" w:hAnsi="Times New Roman" w:cs="Times New Roman"/>
          <w:i/>
          <w:sz w:val="24"/>
        </w:rPr>
        <w:t>Variace</w:t>
      </w:r>
      <w:r>
        <w:rPr>
          <w:rFonts w:ascii="Times New Roman" w:eastAsia="Times New Roman" w:hAnsi="Times New Roman" w:cs="Times New Roman"/>
          <w:sz w:val="24"/>
        </w:rPr>
        <w:t xml:space="preserve"> v rozsahu dle Změnového listu neprodleně po potvrzení (podpisu) Změnového listu. Objednatel nemůže Zhotoviteli pokyn k provedení </w:t>
      </w:r>
      <w:r>
        <w:rPr>
          <w:rFonts w:ascii="Times New Roman" w:eastAsia="Times New Roman" w:hAnsi="Times New Roman" w:cs="Times New Roman"/>
          <w:i/>
          <w:sz w:val="24"/>
        </w:rPr>
        <w:t>Variace</w:t>
      </w:r>
      <w:r>
        <w:rPr>
          <w:rFonts w:ascii="Times New Roman" w:eastAsia="Times New Roman" w:hAnsi="Times New Roman" w:cs="Times New Roman"/>
          <w:sz w:val="24"/>
        </w:rPr>
        <w:t xml:space="preserve"> před potvrzením (podpisem) Změnového listu vydat s výjimkou uvedenou v bodě (7).  </w:t>
      </w:r>
    </w:p>
    <w:p w14:paraId="0A729DE9" w14:textId="77777777" w:rsidR="00281608" w:rsidRDefault="00000000">
      <w:pPr>
        <w:numPr>
          <w:ilvl w:val="0"/>
          <w:numId w:val="2"/>
        </w:numPr>
        <w:spacing w:after="257" w:line="267" w:lineRule="auto"/>
        <w:ind w:hanging="492"/>
        <w:jc w:val="both"/>
      </w:pPr>
      <w:r>
        <w:rPr>
          <w:rFonts w:ascii="Times New Roman" w:eastAsia="Times New Roman" w:hAnsi="Times New Roman" w:cs="Times New Roman"/>
          <w:sz w:val="24"/>
        </w:rPr>
        <w:t xml:space="preserve">Objednatel může vydat pokyn k provedení </w:t>
      </w:r>
      <w:r>
        <w:rPr>
          <w:rFonts w:ascii="Times New Roman" w:eastAsia="Times New Roman" w:hAnsi="Times New Roman" w:cs="Times New Roman"/>
          <w:i/>
          <w:sz w:val="24"/>
        </w:rPr>
        <w:t>Variace</w:t>
      </w:r>
      <w:r>
        <w:rPr>
          <w:rFonts w:ascii="Times New Roman" w:eastAsia="Times New Roman" w:hAnsi="Times New Roman" w:cs="Times New Roman"/>
          <w:sz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6A20B941" w14:textId="77777777" w:rsidR="00281608" w:rsidRDefault="00000000">
      <w:pPr>
        <w:numPr>
          <w:ilvl w:val="0"/>
          <w:numId w:val="2"/>
        </w:numPr>
        <w:spacing w:after="254" w:line="267" w:lineRule="auto"/>
        <w:ind w:hanging="492"/>
        <w:jc w:val="both"/>
      </w:pPr>
      <w:r>
        <w:rPr>
          <w:rFonts w:ascii="Times New Roman" w:eastAsia="Times New Roman" w:hAnsi="Times New Roman" w:cs="Times New Roman"/>
          <w:sz w:val="24"/>
        </w:rPr>
        <w:t xml:space="preserve">Jiné výjimky nad rámec předchozích ustanovení může z důvodů hodných zvláštního zřetele schválit oprávněná osoba objednatele. </w:t>
      </w:r>
    </w:p>
    <w:p w14:paraId="046FD9A2" w14:textId="77777777" w:rsidR="00281608" w:rsidRDefault="00000000">
      <w:pPr>
        <w:numPr>
          <w:ilvl w:val="0"/>
          <w:numId w:val="2"/>
        </w:numPr>
        <w:spacing w:after="89" w:line="267" w:lineRule="auto"/>
        <w:ind w:hanging="492"/>
        <w:jc w:val="both"/>
      </w:pPr>
      <w:r>
        <w:rPr>
          <w:rFonts w:ascii="Times New Roman" w:eastAsia="Times New Roman" w:hAnsi="Times New Roman" w:cs="Times New Roman"/>
          <w:sz w:val="24"/>
        </w:rPr>
        <w:t xml:space="preserve">Do doby potvrzení (podpisu) Změnového </w:t>
      </w:r>
      <w:proofErr w:type="gramStart"/>
      <w:r>
        <w:rPr>
          <w:rFonts w:ascii="Times New Roman" w:eastAsia="Times New Roman" w:hAnsi="Times New Roman" w:cs="Times New Roman"/>
          <w:sz w:val="24"/>
        </w:rPr>
        <w:t>listu  nemohou</w:t>
      </w:r>
      <w:proofErr w:type="gramEnd"/>
      <w:r>
        <w:rPr>
          <w:rFonts w:ascii="Times New Roman" w:eastAsia="Times New Roman" w:hAnsi="Times New Roman" w:cs="Times New Roman"/>
          <w:sz w:val="24"/>
        </w:rPr>
        <w:t xml:space="preserve">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51FCDD0A" w14:textId="77777777" w:rsidR="00281608" w:rsidRDefault="00000000">
      <w:pPr>
        <w:spacing w:after="0"/>
        <w:ind w:left="852"/>
      </w:pPr>
      <w:r>
        <w:rPr>
          <w:rFonts w:ascii="Times New Roman" w:eastAsia="Times New Roman" w:hAnsi="Times New Roman" w:cs="Times New Roman"/>
          <w:sz w:val="24"/>
        </w:rPr>
        <w:t xml:space="preserve"> </w:t>
      </w:r>
    </w:p>
    <w:p w14:paraId="6CB8A385" w14:textId="77777777" w:rsidR="00281608" w:rsidRDefault="00281608">
      <w:pPr>
        <w:sectPr w:rsidR="00281608">
          <w:headerReference w:type="even" r:id="rId23"/>
          <w:headerReference w:type="default" r:id="rId24"/>
          <w:footerReference w:type="even" r:id="rId25"/>
          <w:footerReference w:type="default" r:id="rId26"/>
          <w:headerReference w:type="first" r:id="rId27"/>
          <w:footerReference w:type="first" r:id="rId28"/>
          <w:pgSz w:w="11899" w:h="16841"/>
          <w:pgMar w:top="1423" w:right="1414" w:bottom="1756" w:left="1416" w:header="708" w:footer="707" w:gutter="0"/>
          <w:pgNumType w:start="4"/>
          <w:cols w:space="708"/>
        </w:sectPr>
      </w:pPr>
    </w:p>
    <w:p w14:paraId="02660BD3" w14:textId="77777777" w:rsidR="00281608" w:rsidRDefault="00281608">
      <w:pPr>
        <w:spacing w:after="0"/>
      </w:pPr>
    </w:p>
    <w:p w14:paraId="1FE03D59" w14:textId="77777777" w:rsidR="00281608" w:rsidRDefault="00281608">
      <w:pPr>
        <w:sectPr w:rsidR="0028160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sectPr>
      </w:pPr>
    </w:p>
    <w:p w14:paraId="789E52CD" w14:textId="77777777" w:rsidR="00281608" w:rsidRDefault="00000000">
      <w:pPr>
        <w:spacing w:after="0"/>
        <w:ind w:left="-24"/>
        <w:jc w:val="both"/>
      </w:pPr>
      <w:r>
        <w:rPr>
          <w:rFonts w:ascii="Times New Roman" w:eastAsia="Times New Roman" w:hAnsi="Times New Roman" w:cs="Times New Roman"/>
          <w:sz w:val="24"/>
        </w:rPr>
        <w:lastRenderedPageBreak/>
        <w:t xml:space="preserve"> </w:t>
      </w:r>
    </w:p>
    <w:tbl>
      <w:tblPr>
        <w:tblStyle w:val="TableGrid"/>
        <w:tblW w:w="8934" w:type="dxa"/>
        <w:tblInd w:w="99" w:type="dxa"/>
        <w:tblCellMar>
          <w:left w:w="70" w:type="dxa"/>
          <w:right w:w="7" w:type="dxa"/>
        </w:tblCellMar>
        <w:tblLook w:val="04A0" w:firstRow="1" w:lastRow="0" w:firstColumn="1" w:lastColumn="0" w:noHBand="0" w:noVBand="1"/>
      </w:tblPr>
      <w:tblGrid>
        <w:gridCol w:w="202"/>
        <w:gridCol w:w="2524"/>
        <w:gridCol w:w="982"/>
        <w:gridCol w:w="1299"/>
        <w:gridCol w:w="698"/>
        <w:gridCol w:w="284"/>
        <w:gridCol w:w="350"/>
        <w:gridCol w:w="629"/>
        <w:gridCol w:w="787"/>
        <w:gridCol w:w="193"/>
        <w:gridCol w:w="784"/>
        <w:gridCol w:w="202"/>
      </w:tblGrid>
      <w:tr w:rsidR="00281608" w14:paraId="3BE35C03" w14:textId="77777777">
        <w:trPr>
          <w:trHeight w:val="456"/>
        </w:trPr>
        <w:tc>
          <w:tcPr>
            <w:tcW w:w="8934" w:type="dxa"/>
            <w:gridSpan w:val="12"/>
            <w:tcBorders>
              <w:top w:val="single" w:sz="8" w:space="0" w:color="000000"/>
              <w:left w:val="single" w:sz="8" w:space="0" w:color="000000"/>
              <w:bottom w:val="single" w:sz="4" w:space="0" w:color="000000"/>
              <w:right w:val="single" w:sz="8" w:space="0" w:color="000000"/>
            </w:tcBorders>
          </w:tcPr>
          <w:p w14:paraId="6CDB80A6" w14:textId="77777777" w:rsidR="00281608" w:rsidRDefault="00000000">
            <w:pPr>
              <w:ind w:right="60"/>
              <w:jc w:val="center"/>
            </w:pPr>
            <w:r>
              <w:rPr>
                <w:rFonts w:ascii="Times New Roman" w:eastAsia="Times New Roman" w:hAnsi="Times New Roman" w:cs="Times New Roman"/>
                <w:b/>
                <w:sz w:val="28"/>
              </w:rPr>
              <w:t xml:space="preserve">Změnový list (součást Přílohy k nabídce) </w:t>
            </w:r>
          </w:p>
        </w:tc>
      </w:tr>
      <w:tr w:rsidR="00281608" w14:paraId="4A2A6891" w14:textId="77777777">
        <w:trPr>
          <w:trHeight w:val="660"/>
        </w:trPr>
        <w:tc>
          <w:tcPr>
            <w:tcW w:w="5706" w:type="dxa"/>
            <w:gridSpan w:val="5"/>
            <w:tcBorders>
              <w:top w:val="single" w:sz="4" w:space="0" w:color="000000"/>
              <w:left w:val="single" w:sz="8" w:space="0" w:color="000000"/>
              <w:bottom w:val="single" w:sz="8" w:space="0" w:color="000000"/>
              <w:right w:val="single" w:sz="8" w:space="0" w:color="000000"/>
            </w:tcBorders>
          </w:tcPr>
          <w:p w14:paraId="1C4DB4BC" w14:textId="77777777" w:rsidR="00281608" w:rsidRDefault="00000000">
            <w:pPr>
              <w:tabs>
                <w:tab w:val="center" w:pos="2648"/>
                <w:tab w:val="center" w:pos="4189"/>
                <w:tab w:val="center" w:pos="4460"/>
                <w:tab w:val="center" w:pos="4731"/>
                <w:tab w:val="center" w:pos="5437"/>
              </w:tabs>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Název a evidenční číslo Stavby: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6C1B5B5F" w14:textId="77777777" w:rsidR="00281608" w:rsidRDefault="00000000">
            <w:pPr>
              <w:tabs>
                <w:tab w:val="center" w:pos="4460"/>
                <w:tab w:val="center" w:pos="4731"/>
                <w:tab w:val="center" w:pos="5437"/>
              </w:tabs>
            </w:pPr>
            <w:r>
              <w:rPr>
                <w:rFonts w:ascii="Times New Roman" w:eastAsia="Times New Roman" w:hAnsi="Times New Roman" w:cs="Times New Roman"/>
                <w:sz w:val="24"/>
              </w:rPr>
              <w:t xml:space="preserve">  </w:t>
            </w:r>
            <w:r>
              <w:rPr>
                <w:rFonts w:ascii="Times New Roman" w:eastAsia="Times New Roman" w:hAnsi="Times New Roman" w:cs="Times New Roman"/>
                <w:sz w:val="16"/>
              </w:rPr>
              <w:t>Název stavebního objektu/provozního souboru (SO/PS):</w:t>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2050" w:type="dxa"/>
            <w:gridSpan w:val="4"/>
            <w:tcBorders>
              <w:top w:val="single" w:sz="4" w:space="0" w:color="000000"/>
              <w:left w:val="single" w:sz="8" w:space="0" w:color="000000"/>
              <w:bottom w:val="single" w:sz="8" w:space="0" w:color="000000"/>
              <w:right w:val="single" w:sz="8" w:space="0" w:color="000000"/>
            </w:tcBorders>
          </w:tcPr>
          <w:p w14:paraId="708D4BDC" w14:textId="77777777" w:rsidR="00281608" w:rsidRDefault="00000000">
            <w:pPr>
              <w:spacing w:after="22"/>
              <w:ind w:left="2"/>
            </w:pPr>
            <w:r>
              <w:rPr>
                <w:rFonts w:ascii="Times New Roman" w:eastAsia="Times New Roman" w:hAnsi="Times New Roman" w:cs="Times New Roman"/>
                <w:sz w:val="16"/>
              </w:rPr>
              <w:t xml:space="preserve">Číslo SO/PS / číslo </w:t>
            </w:r>
          </w:p>
          <w:p w14:paraId="77A43CF7" w14:textId="77777777" w:rsidR="00281608" w:rsidRDefault="00000000">
            <w:pPr>
              <w:tabs>
                <w:tab w:val="center" w:pos="967"/>
                <w:tab w:val="center" w:pos="1760"/>
              </w:tabs>
              <w:spacing w:after="54"/>
            </w:pPr>
            <w:r>
              <w:rPr>
                <w:rFonts w:ascii="Times New Roman" w:eastAsia="Times New Roman" w:hAnsi="Times New Roman" w:cs="Times New Roman"/>
                <w:sz w:val="16"/>
              </w:rPr>
              <w:t xml:space="preserve">Změny SO/PS: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72C3CE48" w14:textId="77777777" w:rsidR="00281608" w:rsidRDefault="00000000">
            <w:pPr>
              <w:ind w:right="20"/>
              <w:jc w:val="center"/>
            </w:pPr>
            <w:r>
              <w:rPr>
                <w:rFonts w:ascii="Times New Roman" w:eastAsia="Times New Roman" w:hAnsi="Times New Roman" w:cs="Times New Roman"/>
                <w:b/>
                <w:sz w:val="16"/>
              </w:rPr>
              <w:t xml:space="preserve">  </w:t>
            </w:r>
          </w:p>
        </w:tc>
        <w:tc>
          <w:tcPr>
            <w:tcW w:w="1178" w:type="dxa"/>
            <w:gridSpan w:val="3"/>
            <w:tcBorders>
              <w:top w:val="single" w:sz="4" w:space="0" w:color="000000"/>
              <w:left w:val="single" w:sz="8" w:space="0" w:color="000000"/>
              <w:bottom w:val="single" w:sz="8" w:space="0" w:color="000000"/>
              <w:right w:val="single" w:sz="8" w:space="0" w:color="000000"/>
            </w:tcBorders>
          </w:tcPr>
          <w:p w14:paraId="5CCD986A" w14:textId="77777777" w:rsidR="00281608" w:rsidRDefault="00000000">
            <w:pPr>
              <w:spacing w:line="238" w:lineRule="auto"/>
              <w:jc w:val="center"/>
            </w:pPr>
            <w:r>
              <w:rPr>
                <w:rFonts w:ascii="Times New Roman" w:eastAsia="Times New Roman" w:hAnsi="Times New Roman" w:cs="Times New Roman"/>
                <w:sz w:val="16"/>
              </w:rPr>
              <w:t xml:space="preserve">Pořadové číslo ZBV: </w:t>
            </w:r>
          </w:p>
          <w:p w14:paraId="565D08E0" w14:textId="77777777" w:rsidR="00281608" w:rsidRDefault="00000000">
            <w:r>
              <w:rPr>
                <w:rFonts w:ascii="Times New Roman" w:eastAsia="Times New Roman" w:hAnsi="Times New Roman" w:cs="Times New Roman"/>
                <w:b/>
                <w:sz w:val="16"/>
              </w:rPr>
              <w:t xml:space="preserve"> </w:t>
            </w:r>
          </w:p>
        </w:tc>
      </w:tr>
      <w:tr w:rsidR="00281608" w14:paraId="3FCD23C4" w14:textId="77777777">
        <w:trPr>
          <w:trHeight w:val="847"/>
        </w:trPr>
        <w:tc>
          <w:tcPr>
            <w:tcW w:w="8934" w:type="dxa"/>
            <w:gridSpan w:val="12"/>
            <w:tcBorders>
              <w:top w:val="single" w:sz="8" w:space="0" w:color="000000"/>
              <w:left w:val="single" w:sz="8" w:space="0" w:color="000000"/>
              <w:bottom w:val="single" w:sz="8" w:space="0" w:color="000000"/>
              <w:right w:val="single" w:sz="8" w:space="0" w:color="000000"/>
            </w:tcBorders>
          </w:tcPr>
          <w:p w14:paraId="57FA71CB" w14:textId="77777777" w:rsidR="00281608" w:rsidRDefault="00000000">
            <w:pPr>
              <w:tabs>
                <w:tab w:val="center" w:pos="8735"/>
              </w:tabs>
              <w:spacing w:after="87"/>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Strany smlouvy o dílo na realizaci výše uvedené Stavby uzavřené dne </w:t>
            </w:r>
            <w:r>
              <w:rPr>
                <w:rFonts w:ascii="Times New Roman" w:eastAsia="Times New Roman" w:hAnsi="Times New Roman" w:cs="Times New Roman"/>
                <w:color w:val="00B050"/>
                <w:sz w:val="16"/>
              </w:rPr>
              <w:t>[doplňte!!!]</w:t>
            </w:r>
            <w:r>
              <w:rPr>
                <w:rFonts w:ascii="Times New Roman" w:eastAsia="Times New Roman" w:hAnsi="Times New Roman" w:cs="Times New Roman"/>
                <w:sz w:val="16"/>
              </w:rPr>
              <w:t xml:space="preserve"> (dále jen Smlouva): </w:t>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4"/>
              </w:rPr>
              <w:t xml:space="preserve">  </w:t>
            </w:r>
          </w:p>
          <w:p w14:paraId="3DEC60E6" w14:textId="77777777" w:rsidR="00281608" w:rsidRDefault="00000000">
            <w:pPr>
              <w:tabs>
                <w:tab w:val="center" w:pos="8735"/>
              </w:tabs>
              <w:spacing w:after="55"/>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Objednatel: Ředitelství vodních cest ČR se sídlem nábřeží L. Svobody 1222/12, 110 </w:t>
            </w:r>
            <w:proofErr w:type="gramStart"/>
            <w:r>
              <w:rPr>
                <w:rFonts w:ascii="Times New Roman" w:eastAsia="Times New Roman" w:hAnsi="Times New Roman" w:cs="Times New Roman"/>
                <w:sz w:val="16"/>
              </w:rPr>
              <w:t>15  Praha</w:t>
            </w:r>
            <w:proofErr w:type="gramEnd"/>
            <w:r>
              <w:rPr>
                <w:rFonts w:ascii="Times New Roman" w:eastAsia="Times New Roman" w:hAnsi="Times New Roman" w:cs="Times New Roman"/>
                <w:sz w:val="16"/>
              </w:rPr>
              <w:t xml:space="preserve"> 1</w:t>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4"/>
              </w:rPr>
              <w:t xml:space="preserve">  </w:t>
            </w:r>
          </w:p>
          <w:p w14:paraId="304E1D77" w14:textId="77777777" w:rsidR="00281608" w:rsidRDefault="00000000">
            <w:pPr>
              <w:tabs>
                <w:tab w:val="center" w:pos="8735"/>
              </w:tabs>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16"/>
              </w:rPr>
              <w:t xml:space="preserve">Zhotovitel:  </w:t>
            </w:r>
            <w:r>
              <w:rPr>
                <w:rFonts w:ascii="Times New Roman" w:eastAsia="Times New Roman" w:hAnsi="Times New Roman" w:cs="Times New Roman"/>
                <w:color w:val="00B050"/>
                <w:sz w:val="16"/>
              </w:rPr>
              <w:t>[</w:t>
            </w:r>
            <w:proofErr w:type="gramEnd"/>
            <w:r>
              <w:rPr>
                <w:rFonts w:ascii="Times New Roman" w:eastAsia="Times New Roman" w:hAnsi="Times New Roman" w:cs="Times New Roman"/>
                <w:color w:val="00B050"/>
                <w:sz w:val="16"/>
              </w:rPr>
              <w:t>doplňte]</w:t>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4"/>
              </w:rPr>
              <w:t xml:space="preserve">  </w:t>
            </w:r>
          </w:p>
        </w:tc>
      </w:tr>
      <w:tr w:rsidR="00281608" w14:paraId="5F7E2697" w14:textId="77777777">
        <w:trPr>
          <w:trHeight w:val="290"/>
        </w:trPr>
        <w:tc>
          <w:tcPr>
            <w:tcW w:w="202" w:type="dxa"/>
            <w:tcBorders>
              <w:top w:val="single" w:sz="8" w:space="0" w:color="000000"/>
              <w:left w:val="single" w:sz="8" w:space="0" w:color="000000"/>
              <w:bottom w:val="nil"/>
              <w:right w:val="single" w:sz="8" w:space="0" w:color="000000"/>
            </w:tcBorders>
          </w:tcPr>
          <w:p w14:paraId="3BE1DF42" w14:textId="77777777" w:rsidR="00281608" w:rsidRDefault="00000000">
            <w:pPr>
              <w:ind w:left="2"/>
            </w:pPr>
            <w:r>
              <w:rPr>
                <w:rFonts w:ascii="Times New Roman" w:eastAsia="Times New Roman" w:hAnsi="Times New Roman" w:cs="Times New Roman"/>
                <w:sz w:val="24"/>
              </w:rPr>
              <w:t xml:space="preserve">  </w:t>
            </w:r>
          </w:p>
        </w:tc>
        <w:tc>
          <w:tcPr>
            <w:tcW w:w="5504" w:type="dxa"/>
            <w:gridSpan w:val="4"/>
            <w:tcBorders>
              <w:top w:val="single" w:sz="8" w:space="0" w:color="000000"/>
              <w:left w:val="single" w:sz="8" w:space="0" w:color="000000"/>
              <w:bottom w:val="nil"/>
              <w:right w:val="single" w:sz="8" w:space="0" w:color="000000"/>
            </w:tcBorders>
          </w:tcPr>
          <w:p w14:paraId="633EC4A3" w14:textId="77777777" w:rsidR="00281608" w:rsidRDefault="00000000">
            <w:pPr>
              <w:ind w:right="857"/>
              <w:jc w:val="right"/>
            </w:pPr>
            <w:r>
              <w:rPr>
                <w:rFonts w:ascii="Times New Roman" w:eastAsia="Times New Roman" w:hAnsi="Times New Roman" w:cs="Times New Roman"/>
                <w:sz w:val="16"/>
              </w:rPr>
              <w:t xml:space="preserve"> </w:t>
            </w:r>
          </w:p>
          <w:p w14:paraId="7A0A7D00" w14:textId="77777777" w:rsidR="00281608" w:rsidRDefault="00000000">
            <w:pPr>
              <w:tabs>
                <w:tab w:val="center" w:pos="1145"/>
                <w:tab w:val="center" w:pos="5235"/>
              </w:tabs>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Přílohy Změnového listu</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tc>
        <w:tc>
          <w:tcPr>
            <w:tcW w:w="634" w:type="dxa"/>
            <w:gridSpan w:val="2"/>
            <w:tcBorders>
              <w:top w:val="single" w:sz="8" w:space="0" w:color="000000"/>
              <w:left w:val="single" w:sz="8" w:space="0" w:color="000000"/>
              <w:bottom w:val="nil"/>
              <w:right w:val="single" w:sz="8" w:space="0" w:color="000000"/>
            </w:tcBorders>
            <w:vAlign w:val="bottom"/>
          </w:tcPr>
          <w:p w14:paraId="7F6A5664" w14:textId="77777777" w:rsidR="00281608" w:rsidRDefault="00000000">
            <w:pPr>
              <w:ind w:left="2"/>
            </w:pPr>
            <w:r>
              <w:rPr>
                <w:rFonts w:ascii="Times New Roman" w:eastAsia="Times New Roman" w:hAnsi="Times New Roman" w:cs="Times New Roman"/>
                <w:sz w:val="16"/>
              </w:rPr>
              <w:t xml:space="preserve"> </w:t>
            </w:r>
          </w:p>
        </w:tc>
        <w:tc>
          <w:tcPr>
            <w:tcW w:w="2393" w:type="dxa"/>
            <w:gridSpan w:val="4"/>
            <w:tcBorders>
              <w:top w:val="single" w:sz="8" w:space="0" w:color="000000"/>
              <w:left w:val="single" w:sz="8" w:space="0" w:color="000000"/>
              <w:bottom w:val="nil"/>
              <w:right w:val="single" w:sz="8" w:space="0" w:color="000000"/>
            </w:tcBorders>
            <w:vAlign w:val="bottom"/>
          </w:tcPr>
          <w:p w14:paraId="2D814206" w14:textId="77777777" w:rsidR="00281608" w:rsidRDefault="00000000">
            <w:pPr>
              <w:tabs>
                <w:tab w:val="center" w:pos="831"/>
                <w:tab w:val="center" w:pos="1303"/>
                <w:tab w:val="center" w:pos="1755"/>
                <w:tab w:val="center" w:pos="2007"/>
              </w:tabs>
            </w:pP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Paré</w:t>
            </w:r>
            <w:proofErr w:type="spellEnd"/>
            <w:r>
              <w:rPr>
                <w:rFonts w:ascii="Times New Roman" w:eastAsia="Times New Roman" w:hAnsi="Times New Roman" w:cs="Times New Roman"/>
                <w:sz w:val="16"/>
              </w:rPr>
              <w:t xml:space="preserve"> č.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Příjemce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202" w:type="dxa"/>
            <w:tcBorders>
              <w:top w:val="single" w:sz="8" w:space="0" w:color="000000"/>
              <w:left w:val="single" w:sz="8" w:space="0" w:color="000000"/>
              <w:bottom w:val="nil"/>
              <w:right w:val="single" w:sz="8" w:space="0" w:color="000000"/>
            </w:tcBorders>
          </w:tcPr>
          <w:p w14:paraId="52CEB838" w14:textId="77777777" w:rsidR="00281608" w:rsidRDefault="00000000">
            <w:pPr>
              <w:ind w:left="2"/>
            </w:pPr>
            <w:r>
              <w:rPr>
                <w:rFonts w:ascii="Times New Roman" w:eastAsia="Times New Roman" w:hAnsi="Times New Roman" w:cs="Times New Roman"/>
                <w:sz w:val="24"/>
              </w:rPr>
              <w:t xml:space="preserve">  </w:t>
            </w:r>
          </w:p>
        </w:tc>
      </w:tr>
      <w:tr w:rsidR="00281608" w14:paraId="71841E2A" w14:textId="77777777">
        <w:trPr>
          <w:trHeight w:val="3088"/>
        </w:trPr>
        <w:tc>
          <w:tcPr>
            <w:tcW w:w="202" w:type="dxa"/>
            <w:tcBorders>
              <w:top w:val="nil"/>
              <w:left w:val="single" w:sz="8" w:space="0" w:color="000000"/>
              <w:bottom w:val="nil"/>
              <w:right w:val="single" w:sz="8" w:space="0" w:color="000000"/>
            </w:tcBorders>
            <w:vAlign w:val="bottom"/>
          </w:tcPr>
          <w:p w14:paraId="059B5E6D" w14:textId="77777777" w:rsidR="00281608" w:rsidRDefault="00000000">
            <w:pPr>
              <w:spacing w:after="65"/>
              <w:ind w:left="2"/>
            </w:pPr>
            <w:r>
              <w:rPr>
                <w:rFonts w:ascii="Times New Roman" w:eastAsia="Times New Roman" w:hAnsi="Times New Roman" w:cs="Times New Roman"/>
                <w:sz w:val="24"/>
              </w:rPr>
              <w:t xml:space="preserve">  </w:t>
            </w:r>
          </w:p>
          <w:p w14:paraId="348240D5" w14:textId="77777777" w:rsidR="00281608" w:rsidRDefault="00000000">
            <w:pPr>
              <w:spacing w:after="64"/>
              <w:ind w:left="2"/>
            </w:pPr>
            <w:r>
              <w:rPr>
                <w:rFonts w:ascii="Times New Roman" w:eastAsia="Times New Roman" w:hAnsi="Times New Roman" w:cs="Times New Roman"/>
                <w:sz w:val="24"/>
              </w:rPr>
              <w:t xml:space="preserve">  </w:t>
            </w:r>
          </w:p>
          <w:p w14:paraId="03FDFEEE" w14:textId="77777777" w:rsidR="00281608" w:rsidRDefault="00000000">
            <w:pPr>
              <w:spacing w:after="62"/>
              <w:ind w:left="2"/>
            </w:pPr>
            <w:r>
              <w:rPr>
                <w:rFonts w:ascii="Times New Roman" w:eastAsia="Times New Roman" w:hAnsi="Times New Roman" w:cs="Times New Roman"/>
                <w:sz w:val="24"/>
              </w:rPr>
              <w:t xml:space="preserve">  </w:t>
            </w:r>
          </w:p>
          <w:p w14:paraId="422991E1" w14:textId="77777777" w:rsidR="00281608" w:rsidRDefault="00000000">
            <w:pPr>
              <w:spacing w:after="398"/>
              <w:ind w:left="2"/>
            </w:pPr>
            <w:r>
              <w:rPr>
                <w:rFonts w:ascii="Times New Roman" w:eastAsia="Times New Roman" w:hAnsi="Times New Roman" w:cs="Times New Roman"/>
                <w:sz w:val="24"/>
              </w:rPr>
              <w:t xml:space="preserve">  </w:t>
            </w:r>
          </w:p>
          <w:p w14:paraId="4FCE3F07" w14:textId="77777777" w:rsidR="00281608" w:rsidRDefault="00000000">
            <w:pPr>
              <w:ind w:left="2"/>
            </w:pPr>
            <w:r>
              <w:rPr>
                <w:rFonts w:ascii="Times New Roman" w:eastAsia="Times New Roman" w:hAnsi="Times New Roman" w:cs="Times New Roman"/>
                <w:sz w:val="24"/>
              </w:rPr>
              <w:t xml:space="preserve">  </w:t>
            </w:r>
          </w:p>
          <w:p w14:paraId="3654C4AA" w14:textId="77777777" w:rsidR="00281608" w:rsidRDefault="00000000">
            <w:pPr>
              <w:ind w:left="2"/>
            </w:pPr>
            <w:r>
              <w:rPr>
                <w:rFonts w:ascii="Times New Roman" w:eastAsia="Times New Roman" w:hAnsi="Times New Roman" w:cs="Times New Roman"/>
                <w:sz w:val="24"/>
              </w:rPr>
              <w:t xml:space="preserve">  </w:t>
            </w:r>
          </w:p>
        </w:tc>
        <w:tc>
          <w:tcPr>
            <w:tcW w:w="5504" w:type="dxa"/>
            <w:gridSpan w:val="4"/>
            <w:tcBorders>
              <w:top w:val="nil"/>
              <w:left w:val="single" w:sz="8" w:space="0" w:color="000000"/>
              <w:bottom w:val="nil"/>
              <w:right w:val="single" w:sz="8" w:space="0" w:color="000000"/>
            </w:tcBorders>
            <w:vAlign w:val="bottom"/>
          </w:tcPr>
          <w:p w14:paraId="6D096E6B" w14:textId="77777777" w:rsidR="00281608" w:rsidRDefault="00000000">
            <w:pPr>
              <w:spacing w:after="274"/>
              <w:ind w:left="326"/>
            </w:pPr>
            <w:r>
              <w:rPr>
                <w:rFonts w:ascii="Times New Roman" w:eastAsia="Times New Roman" w:hAnsi="Times New Roman" w:cs="Times New Roman"/>
                <w:sz w:val="16"/>
              </w:rPr>
              <w:t xml:space="preserve">Rozpis ocenění změn položek </w:t>
            </w:r>
          </w:p>
          <w:p w14:paraId="1DDDF5B6" w14:textId="77777777" w:rsidR="00281608" w:rsidRDefault="00000000">
            <w:pPr>
              <w:spacing w:after="237"/>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6727FDE3" w14:textId="77777777" w:rsidR="00281608" w:rsidRDefault="00000000">
            <w:pPr>
              <w:spacing w:after="2"/>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0443E534" w14:textId="77777777" w:rsidR="00281608" w:rsidRDefault="00000000">
            <w:pPr>
              <w:ind w:left="326"/>
            </w:pPr>
            <w:r>
              <w:rPr>
                <w:rFonts w:ascii="Times New Roman" w:eastAsia="Times New Roman" w:hAnsi="Times New Roman" w:cs="Times New Roman"/>
                <w:sz w:val="16"/>
              </w:rPr>
              <w:t xml:space="preserve"> </w:t>
            </w:r>
          </w:p>
          <w:p w14:paraId="3BBCB968" w14:textId="77777777" w:rsidR="00281608" w:rsidRDefault="00000000">
            <w:pPr>
              <w:spacing w:after="234"/>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5221A97D" w14:textId="77777777" w:rsidR="00281608" w:rsidRDefault="00000000">
            <w:pPr>
              <w:spacing w:after="170"/>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70701106" w14:textId="77777777" w:rsidR="00281608" w:rsidRDefault="00000000">
            <w:pPr>
              <w:spacing w:after="130"/>
              <w:ind w:left="326"/>
            </w:pPr>
            <w:r>
              <w:rPr>
                <w:rFonts w:ascii="Times New Roman" w:eastAsia="Times New Roman" w:hAnsi="Times New Roman" w:cs="Times New Roman"/>
                <w:sz w:val="16"/>
              </w:rPr>
              <w:t xml:space="preserve"> </w:t>
            </w:r>
          </w:p>
          <w:p w14:paraId="164A139C" w14:textId="77777777" w:rsidR="00281608" w:rsidRDefault="00000000">
            <w:pPr>
              <w:spacing w:after="96"/>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14:paraId="32DF0809" w14:textId="77777777" w:rsidR="00281608" w:rsidRDefault="00000000">
            <w:pPr>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634" w:type="dxa"/>
            <w:gridSpan w:val="2"/>
            <w:tcBorders>
              <w:top w:val="nil"/>
              <w:left w:val="single" w:sz="8" w:space="0" w:color="000000"/>
              <w:bottom w:val="nil"/>
              <w:right w:val="single" w:sz="8" w:space="0" w:color="000000"/>
            </w:tcBorders>
            <w:vAlign w:val="bottom"/>
          </w:tcPr>
          <w:p w14:paraId="31441C3C" w14:textId="77777777" w:rsidR="00281608" w:rsidRDefault="00000000">
            <w:pPr>
              <w:spacing w:after="164"/>
              <w:ind w:left="2"/>
            </w:pPr>
            <w:r>
              <w:rPr>
                <w:rFonts w:ascii="Times New Roman" w:eastAsia="Times New Roman" w:hAnsi="Times New Roman" w:cs="Times New Roman"/>
                <w:sz w:val="16"/>
              </w:rPr>
              <w:t xml:space="preserve"> </w:t>
            </w:r>
          </w:p>
          <w:p w14:paraId="1CFBF0E8" w14:textId="77777777" w:rsidR="00281608" w:rsidRDefault="00000000">
            <w:pPr>
              <w:spacing w:after="164"/>
              <w:ind w:left="2"/>
            </w:pPr>
            <w:r>
              <w:rPr>
                <w:rFonts w:ascii="Times New Roman" w:eastAsia="Times New Roman" w:hAnsi="Times New Roman" w:cs="Times New Roman"/>
                <w:sz w:val="16"/>
              </w:rPr>
              <w:t xml:space="preserve"> </w:t>
            </w:r>
          </w:p>
          <w:p w14:paraId="0855B639" w14:textId="77777777" w:rsidR="00281608" w:rsidRDefault="00000000">
            <w:pPr>
              <w:spacing w:after="161"/>
              <w:ind w:left="2"/>
            </w:pPr>
            <w:r>
              <w:rPr>
                <w:rFonts w:ascii="Times New Roman" w:eastAsia="Times New Roman" w:hAnsi="Times New Roman" w:cs="Times New Roman"/>
                <w:sz w:val="16"/>
              </w:rPr>
              <w:t xml:space="preserve"> </w:t>
            </w:r>
          </w:p>
          <w:p w14:paraId="5B3C5630" w14:textId="77777777" w:rsidR="00281608" w:rsidRDefault="00000000">
            <w:pPr>
              <w:spacing w:after="497"/>
              <w:ind w:left="2"/>
            </w:pPr>
            <w:r>
              <w:rPr>
                <w:rFonts w:ascii="Times New Roman" w:eastAsia="Times New Roman" w:hAnsi="Times New Roman" w:cs="Times New Roman"/>
                <w:sz w:val="16"/>
              </w:rPr>
              <w:t xml:space="preserve"> </w:t>
            </w:r>
          </w:p>
          <w:p w14:paraId="34C35318" w14:textId="77777777" w:rsidR="00281608" w:rsidRDefault="00000000">
            <w:pPr>
              <w:ind w:left="2"/>
            </w:pPr>
            <w:r>
              <w:rPr>
                <w:rFonts w:ascii="Times New Roman" w:eastAsia="Times New Roman" w:hAnsi="Times New Roman" w:cs="Times New Roman"/>
                <w:sz w:val="16"/>
              </w:rPr>
              <w:t xml:space="preserve"> </w:t>
            </w:r>
          </w:p>
        </w:tc>
        <w:tc>
          <w:tcPr>
            <w:tcW w:w="2393" w:type="dxa"/>
            <w:gridSpan w:val="4"/>
            <w:tcBorders>
              <w:top w:val="nil"/>
              <w:left w:val="single" w:sz="8" w:space="0" w:color="000000"/>
              <w:bottom w:val="nil"/>
              <w:right w:val="single" w:sz="8" w:space="0" w:color="000000"/>
            </w:tcBorders>
          </w:tcPr>
          <w:p w14:paraId="44578986" w14:textId="77777777" w:rsidR="00281608" w:rsidRDefault="00000000">
            <w:pPr>
              <w:spacing w:line="249" w:lineRule="auto"/>
              <w:ind w:left="1018"/>
            </w:pPr>
            <w:r>
              <w:rPr>
                <w:rFonts w:ascii="Times New Roman" w:eastAsia="Times New Roman" w:hAnsi="Times New Roman" w:cs="Times New Roman"/>
                <w:sz w:val="16"/>
              </w:rPr>
              <w:t xml:space="preserve">Objednatel (Správce stavby jako zástupce Objednatele) (v </w:t>
            </w:r>
          </w:p>
          <w:p w14:paraId="6D43B04B" w14:textId="77777777" w:rsidR="00281608" w:rsidRDefault="00000000">
            <w:pPr>
              <w:spacing w:after="15"/>
              <w:ind w:right="149"/>
              <w:jc w:val="right"/>
            </w:pPr>
            <w:r>
              <w:rPr>
                <w:rFonts w:ascii="Times New Roman" w:eastAsia="Times New Roman" w:hAnsi="Times New Roman" w:cs="Times New Roman"/>
                <w:sz w:val="16"/>
              </w:rPr>
              <w:t xml:space="preserve">elektronické verzi </w:t>
            </w:r>
          </w:p>
          <w:p w14:paraId="58CF2C8C" w14:textId="77777777" w:rsidR="00281608" w:rsidRDefault="00000000">
            <w:pPr>
              <w:numPr>
                <w:ilvl w:val="0"/>
                <w:numId w:val="9"/>
              </w:numPr>
              <w:spacing w:after="203"/>
              <w:ind w:hanging="829"/>
            </w:pPr>
            <w:r>
              <w:rPr>
                <w:rFonts w:ascii="Times New Roman" w:eastAsia="Times New Roman" w:hAnsi="Times New Roman" w:cs="Times New Roman"/>
                <w:sz w:val="16"/>
              </w:rPr>
              <w:t xml:space="preserve">Intranet ŘVC ČR) </w:t>
            </w:r>
          </w:p>
          <w:p w14:paraId="1EECE814" w14:textId="77777777" w:rsidR="00281608" w:rsidRDefault="00000000">
            <w:pPr>
              <w:numPr>
                <w:ilvl w:val="0"/>
                <w:numId w:val="9"/>
              </w:numPr>
              <w:spacing w:after="202"/>
              <w:ind w:hanging="829"/>
            </w:pPr>
            <w:r>
              <w:rPr>
                <w:rFonts w:ascii="Times New Roman" w:eastAsia="Times New Roman" w:hAnsi="Times New Roman" w:cs="Times New Roman"/>
                <w:sz w:val="16"/>
              </w:rPr>
              <w:t xml:space="preserve">Zhotovitel </w:t>
            </w:r>
          </w:p>
          <w:p w14:paraId="01900C5B" w14:textId="77777777" w:rsidR="00281608" w:rsidRDefault="00000000">
            <w:pPr>
              <w:numPr>
                <w:ilvl w:val="0"/>
                <w:numId w:val="9"/>
              </w:numPr>
              <w:spacing w:after="199"/>
              <w:ind w:hanging="829"/>
            </w:pPr>
            <w:r>
              <w:rPr>
                <w:rFonts w:ascii="Times New Roman" w:eastAsia="Times New Roman" w:hAnsi="Times New Roman" w:cs="Times New Roman"/>
                <w:sz w:val="16"/>
              </w:rPr>
              <w:t xml:space="preserve">Projektant </w:t>
            </w:r>
          </w:p>
          <w:p w14:paraId="0E369E4F" w14:textId="77777777" w:rsidR="00281608" w:rsidRDefault="00000000">
            <w:pPr>
              <w:numPr>
                <w:ilvl w:val="0"/>
                <w:numId w:val="9"/>
              </w:numPr>
              <w:spacing w:after="554"/>
              <w:ind w:hanging="829"/>
            </w:pPr>
            <w:r>
              <w:rPr>
                <w:rFonts w:ascii="Times New Roman" w:eastAsia="Times New Roman" w:hAnsi="Times New Roman" w:cs="Times New Roman"/>
                <w:sz w:val="16"/>
              </w:rPr>
              <w:t xml:space="preserve">Supervize </w:t>
            </w:r>
          </w:p>
          <w:p w14:paraId="6063E65C" w14:textId="77777777" w:rsidR="00281608" w:rsidRDefault="00000000">
            <w:pPr>
              <w:tabs>
                <w:tab w:val="center" w:pos="1027"/>
                <w:tab w:val="center" w:pos="2007"/>
              </w:tabs>
              <w:spacing w:after="79"/>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color w:val="00B050"/>
                <w:sz w:val="16"/>
              </w:rPr>
              <w:t>[doplňte dle potřeby]</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73893C76" w14:textId="77777777" w:rsidR="00281608" w:rsidRDefault="00000000">
            <w:pPr>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202" w:type="dxa"/>
            <w:tcBorders>
              <w:top w:val="nil"/>
              <w:left w:val="single" w:sz="8" w:space="0" w:color="000000"/>
              <w:bottom w:val="nil"/>
              <w:right w:val="single" w:sz="8" w:space="0" w:color="000000"/>
            </w:tcBorders>
            <w:vAlign w:val="bottom"/>
          </w:tcPr>
          <w:p w14:paraId="72E165B6" w14:textId="77777777" w:rsidR="00281608" w:rsidRDefault="00000000">
            <w:pPr>
              <w:spacing w:after="65"/>
              <w:ind w:left="2"/>
            </w:pPr>
            <w:r>
              <w:rPr>
                <w:rFonts w:ascii="Times New Roman" w:eastAsia="Times New Roman" w:hAnsi="Times New Roman" w:cs="Times New Roman"/>
                <w:sz w:val="24"/>
              </w:rPr>
              <w:t xml:space="preserve">  </w:t>
            </w:r>
          </w:p>
          <w:p w14:paraId="4C07F838" w14:textId="77777777" w:rsidR="00281608" w:rsidRDefault="00000000">
            <w:pPr>
              <w:spacing w:after="64"/>
              <w:ind w:left="2"/>
            </w:pPr>
            <w:r>
              <w:rPr>
                <w:rFonts w:ascii="Times New Roman" w:eastAsia="Times New Roman" w:hAnsi="Times New Roman" w:cs="Times New Roman"/>
                <w:sz w:val="24"/>
              </w:rPr>
              <w:t xml:space="preserve">  </w:t>
            </w:r>
          </w:p>
          <w:p w14:paraId="68CA54FB" w14:textId="77777777" w:rsidR="00281608" w:rsidRDefault="00000000">
            <w:pPr>
              <w:spacing w:after="62"/>
              <w:ind w:left="2"/>
            </w:pPr>
            <w:r>
              <w:rPr>
                <w:rFonts w:ascii="Times New Roman" w:eastAsia="Times New Roman" w:hAnsi="Times New Roman" w:cs="Times New Roman"/>
                <w:sz w:val="24"/>
              </w:rPr>
              <w:t xml:space="preserve">  </w:t>
            </w:r>
          </w:p>
          <w:p w14:paraId="352B1CD1" w14:textId="77777777" w:rsidR="00281608" w:rsidRDefault="00000000">
            <w:pPr>
              <w:spacing w:after="398"/>
              <w:ind w:left="2"/>
            </w:pPr>
            <w:r>
              <w:rPr>
                <w:rFonts w:ascii="Times New Roman" w:eastAsia="Times New Roman" w:hAnsi="Times New Roman" w:cs="Times New Roman"/>
                <w:sz w:val="24"/>
              </w:rPr>
              <w:t xml:space="preserve">  </w:t>
            </w:r>
          </w:p>
          <w:p w14:paraId="51FD4C86" w14:textId="77777777" w:rsidR="00281608" w:rsidRDefault="00000000">
            <w:pPr>
              <w:ind w:left="2"/>
            </w:pPr>
            <w:r>
              <w:rPr>
                <w:rFonts w:ascii="Times New Roman" w:eastAsia="Times New Roman" w:hAnsi="Times New Roman" w:cs="Times New Roman"/>
                <w:sz w:val="24"/>
              </w:rPr>
              <w:t xml:space="preserve">  </w:t>
            </w:r>
          </w:p>
          <w:p w14:paraId="7D6D9F45" w14:textId="77777777" w:rsidR="00281608" w:rsidRDefault="00000000">
            <w:pPr>
              <w:ind w:left="2"/>
            </w:pPr>
            <w:r>
              <w:rPr>
                <w:rFonts w:ascii="Times New Roman" w:eastAsia="Times New Roman" w:hAnsi="Times New Roman" w:cs="Times New Roman"/>
                <w:sz w:val="24"/>
              </w:rPr>
              <w:t xml:space="preserve">  </w:t>
            </w:r>
          </w:p>
        </w:tc>
      </w:tr>
      <w:tr w:rsidR="00281608" w14:paraId="0B32C304" w14:textId="77777777">
        <w:trPr>
          <w:trHeight w:val="3616"/>
        </w:trPr>
        <w:tc>
          <w:tcPr>
            <w:tcW w:w="8934" w:type="dxa"/>
            <w:gridSpan w:val="12"/>
            <w:tcBorders>
              <w:top w:val="nil"/>
              <w:left w:val="single" w:sz="8" w:space="0" w:color="000000"/>
              <w:bottom w:val="single" w:sz="15" w:space="0" w:color="000000"/>
              <w:right w:val="single" w:sz="8" w:space="0" w:color="000000"/>
            </w:tcBorders>
          </w:tcPr>
          <w:p w14:paraId="74861416" w14:textId="77777777" w:rsidR="00281608" w:rsidRDefault="00000000">
            <w:pPr>
              <w:tabs>
                <w:tab w:val="center" w:pos="2935"/>
                <w:tab w:val="center" w:pos="7466"/>
              </w:tabs>
              <w:spacing w:after="172"/>
            </w:pPr>
            <w:r>
              <w:tab/>
            </w:r>
            <w:r>
              <w:rPr>
                <w:noProof/>
              </w:rPr>
              <mc:AlternateContent>
                <mc:Choice Requires="wpg">
                  <w:drawing>
                    <wp:inline distT="0" distB="0" distL="0" distR="0" wp14:anchorId="20E1062C" wp14:editId="73B67B2E">
                      <wp:extent cx="3507308" cy="12192"/>
                      <wp:effectExtent l="0" t="0" r="0" b="0"/>
                      <wp:docPr id="323753" name="Group 323753"/>
                      <wp:cNvGraphicFramePr/>
                      <a:graphic xmlns:a="http://schemas.openxmlformats.org/drawingml/2006/main">
                        <a:graphicData uri="http://schemas.microsoft.com/office/word/2010/wordprocessingGroup">
                          <wpg:wgp>
                            <wpg:cNvGrpSpPr/>
                            <wpg:grpSpPr>
                              <a:xfrm>
                                <a:off x="0" y="0"/>
                                <a:ext cx="3507308" cy="12192"/>
                                <a:chOff x="0" y="0"/>
                                <a:chExt cx="3507308" cy="12192"/>
                              </a:xfrm>
                            </wpg:grpSpPr>
                            <wps:wsp>
                              <wps:cNvPr id="487081" name="Shape 48708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2" name="Shape 487082"/>
                              <wps:cNvSpPr/>
                              <wps:spPr>
                                <a:xfrm>
                                  <a:off x="121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3" name="Shape 487083"/>
                              <wps:cNvSpPr/>
                              <wps:spPr>
                                <a:xfrm>
                                  <a:off x="24384" y="0"/>
                                  <a:ext cx="187452" cy="12192"/>
                                </a:xfrm>
                                <a:custGeom>
                                  <a:avLst/>
                                  <a:gdLst/>
                                  <a:ahLst/>
                                  <a:cxnLst/>
                                  <a:rect l="0" t="0" r="0" b="0"/>
                                  <a:pathLst>
                                    <a:path w="187452" h="12192">
                                      <a:moveTo>
                                        <a:pt x="0" y="0"/>
                                      </a:moveTo>
                                      <a:lnTo>
                                        <a:pt x="187452" y="0"/>
                                      </a:lnTo>
                                      <a:lnTo>
                                        <a:pt x="1874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4" name="Shape 487084"/>
                              <wps:cNvSpPr/>
                              <wps:spPr>
                                <a:xfrm>
                                  <a:off x="21178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5" name="Shape 487085"/>
                              <wps:cNvSpPr/>
                              <wps:spPr>
                                <a:xfrm>
                                  <a:off x="223977" y="0"/>
                                  <a:ext cx="213360" cy="12192"/>
                                </a:xfrm>
                                <a:custGeom>
                                  <a:avLst/>
                                  <a:gdLst/>
                                  <a:ahLst/>
                                  <a:cxnLst/>
                                  <a:rect l="0" t="0" r="0" b="0"/>
                                  <a:pathLst>
                                    <a:path w="213360" h="12192">
                                      <a:moveTo>
                                        <a:pt x="0" y="0"/>
                                      </a:moveTo>
                                      <a:lnTo>
                                        <a:pt x="213360" y="0"/>
                                      </a:lnTo>
                                      <a:lnTo>
                                        <a:pt x="2133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6" name="Shape 487086"/>
                              <wps:cNvSpPr/>
                              <wps:spPr>
                                <a:xfrm>
                                  <a:off x="4373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7" name="Shape 487087"/>
                              <wps:cNvSpPr/>
                              <wps:spPr>
                                <a:xfrm>
                                  <a:off x="449529" y="0"/>
                                  <a:ext cx="211836" cy="12192"/>
                                </a:xfrm>
                                <a:custGeom>
                                  <a:avLst/>
                                  <a:gdLst/>
                                  <a:ahLst/>
                                  <a:cxnLst/>
                                  <a:rect l="0" t="0" r="0" b="0"/>
                                  <a:pathLst>
                                    <a:path w="211836" h="12192">
                                      <a:moveTo>
                                        <a:pt x="0" y="0"/>
                                      </a:moveTo>
                                      <a:lnTo>
                                        <a:pt x="211836" y="0"/>
                                      </a:lnTo>
                                      <a:lnTo>
                                        <a:pt x="2118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8" name="Shape 487088"/>
                              <wps:cNvSpPr/>
                              <wps:spPr>
                                <a:xfrm>
                                  <a:off x="6613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89" name="Shape 487089"/>
                              <wps:cNvSpPr/>
                              <wps:spPr>
                                <a:xfrm>
                                  <a:off x="673557" y="0"/>
                                  <a:ext cx="210312" cy="12192"/>
                                </a:xfrm>
                                <a:custGeom>
                                  <a:avLst/>
                                  <a:gdLst/>
                                  <a:ahLst/>
                                  <a:cxnLst/>
                                  <a:rect l="0" t="0" r="0" b="0"/>
                                  <a:pathLst>
                                    <a:path w="210312" h="12192">
                                      <a:moveTo>
                                        <a:pt x="0" y="0"/>
                                      </a:moveTo>
                                      <a:lnTo>
                                        <a:pt x="210312" y="0"/>
                                      </a:lnTo>
                                      <a:lnTo>
                                        <a:pt x="210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0" name="Shape 487090"/>
                              <wps:cNvSpPr/>
                              <wps:spPr>
                                <a:xfrm>
                                  <a:off x="88386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1" name="Shape 487091"/>
                              <wps:cNvSpPr/>
                              <wps:spPr>
                                <a:xfrm>
                                  <a:off x="896061" y="0"/>
                                  <a:ext cx="213360" cy="12192"/>
                                </a:xfrm>
                                <a:custGeom>
                                  <a:avLst/>
                                  <a:gdLst/>
                                  <a:ahLst/>
                                  <a:cxnLst/>
                                  <a:rect l="0" t="0" r="0" b="0"/>
                                  <a:pathLst>
                                    <a:path w="213360" h="12192">
                                      <a:moveTo>
                                        <a:pt x="0" y="0"/>
                                      </a:moveTo>
                                      <a:lnTo>
                                        <a:pt x="213360" y="0"/>
                                      </a:lnTo>
                                      <a:lnTo>
                                        <a:pt x="2133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2" name="Shape 487092"/>
                              <wps:cNvSpPr/>
                              <wps:spPr>
                                <a:xfrm>
                                  <a:off x="110942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3" name="Shape 487093"/>
                              <wps:cNvSpPr/>
                              <wps:spPr>
                                <a:xfrm>
                                  <a:off x="1121613" y="0"/>
                                  <a:ext cx="212141" cy="12192"/>
                                </a:xfrm>
                                <a:custGeom>
                                  <a:avLst/>
                                  <a:gdLst/>
                                  <a:ahLst/>
                                  <a:cxnLst/>
                                  <a:rect l="0" t="0" r="0" b="0"/>
                                  <a:pathLst>
                                    <a:path w="212141" h="12192">
                                      <a:moveTo>
                                        <a:pt x="0" y="0"/>
                                      </a:moveTo>
                                      <a:lnTo>
                                        <a:pt x="212141" y="0"/>
                                      </a:lnTo>
                                      <a:lnTo>
                                        <a:pt x="21214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4" name="Shape 487094"/>
                              <wps:cNvSpPr/>
                              <wps:spPr>
                                <a:xfrm>
                                  <a:off x="13338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5" name="Shape 487095"/>
                              <wps:cNvSpPr/>
                              <wps:spPr>
                                <a:xfrm>
                                  <a:off x="1346022" y="0"/>
                                  <a:ext cx="213360" cy="12192"/>
                                </a:xfrm>
                                <a:custGeom>
                                  <a:avLst/>
                                  <a:gdLst/>
                                  <a:ahLst/>
                                  <a:cxnLst/>
                                  <a:rect l="0" t="0" r="0" b="0"/>
                                  <a:pathLst>
                                    <a:path w="213360" h="12192">
                                      <a:moveTo>
                                        <a:pt x="0" y="0"/>
                                      </a:moveTo>
                                      <a:lnTo>
                                        <a:pt x="213360" y="0"/>
                                      </a:lnTo>
                                      <a:lnTo>
                                        <a:pt x="2133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6" name="Shape 487096"/>
                              <wps:cNvSpPr/>
                              <wps:spPr>
                                <a:xfrm>
                                  <a:off x="15593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7" name="Shape 487097"/>
                              <wps:cNvSpPr/>
                              <wps:spPr>
                                <a:xfrm>
                                  <a:off x="1571574" y="0"/>
                                  <a:ext cx="966216" cy="12192"/>
                                </a:xfrm>
                                <a:custGeom>
                                  <a:avLst/>
                                  <a:gdLst/>
                                  <a:ahLst/>
                                  <a:cxnLst/>
                                  <a:rect l="0" t="0" r="0" b="0"/>
                                  <a:pathLst>
                                    <a:path w="966216" h="12192">
                                      <a:moveTo>
                                        <a:pt x="0" y="0"/>
                                      </a:moveTo>
                                      <a:lnTo>
                                        <a:pt x="966216" y="0"/>
                                      </a:lnTo>
                                      <a:lnTo>
                                        <a:pt x="9662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8" name="Shape 487098"/>
                              <wps:cNvSpPr/>
                              <wps:spPr>
                                <a:xfrm>
                                  <a:off x="253779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099" name="Shape 487099"/>
                              <wps:cNvSpPr/>
                              <wps:spPr>
                                <a:xfrm>
                                  <a:off x="2549982" y="0"/>
                                  <a:ext cx="160020" cy="12192"/>
                                </a:xfrm>
                                <a:custGeom>
                                  <a:avLst/>
                                  <a:gdLst/>
                                  <a:ahLst/>
                                  <a:cxnLst/>
                                  <a:rect l="0" t="0" r="0" b="0"/>
                                  <a:pathLst>
                                    <a:path w="160020" h="12192">
                                      <a:moveTo>
                                        <a:pt x="0" y="0"/>
                                      </a:moveTo>
                                      <a:lnTo>
                                        <a:pt x="160020" y="0"/>
                                      </a:lnTo>
                                      <a:lnTo>
                                        <a:pt x="1600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0" name="Shape 487100"/>
                              <wps:cNvSpPr/>
                              <wps:spPr>
                                <a:xfrm>
                                  <a:off x="27100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1" name="Shape 487101"/>
                              <wps:cNvSpPr/>
                              <wps:spPr>
                                <a:xfrm>
                                  <a:off x="2722194" y="0"/>
                                  <a:ext cx="158801" cy="12192"/>
                                </a:xfrm>
                                <a:custGeom>
                                  <a:avLst/>
                                  <a:gdLst/>
                                  <a:ahLst/>
                                  <a:cxnLst/>
                                  <a:rect l="0" t="0" r="0" b="0"/>
                                  <a:pathLst>
                                    <a:path w="158801" h="12192">
                                      <a:moveTo>
                                        <a:pt x="0" y="0"/>
                                      </a:moveTo>
                                      <a:lnTo>
                                        <a:pt x="158801" y="0"/>
                                      </a:lnTo>
                                      <a:lnTo>
                                        <a:pt x="1588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2" name="Shape 487102"/>
                              <wps:cNvSpPr/>
                              <wps:spPr>
                                <a:xfrm>
                                  <a:off x="28809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3" name="Shape 487103"/>
                              <wps:cNvSpPr/>
                              <wps:spPr>
                                <a:xfrm>
                                  <a:off x="2893136" y="0"/>
                                  <a:ext cx="437388" cy="12192"/>
                                </a:xfrm>
                                <a:custGeom>
                                  <a:avLst/>
                                  <a:gdLst/>
                                  <a:ahLst/>
                                  <a:cxnLst/>
                                  <a:rect l="0" t="0" r="0" b="0"/>
                                  <a:pathLst>
                                    <a:path w="437388" h="12192">
                                      <a:moveTo>
                                        <a:pt x="0" y="0"/>
                                      </a:moveTo>
                                      <a:lnTo>
                                        <a:pt x="437388" y="0"/>
                                      </a:lnTo>
                                      <a:lnTo>
                                        <a:pt x="4373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4" name="Shape 487104"/>
                              <wps:cNvSpPr/>
                              <wps:spPr>
                                <a:xfrm>
                                  <a:off x="33305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5" name="Shape 487105"/>
                              <wps:cNvSpPr/>
                              <wps:spPr>
                                <a:xfrm>
                                  <a:off x="3342716" y="0"/>
                                  <a:ext cx="152400" cy="12192"/>
                                </a:xfrm>
                                <a:custGeom>
                                  <a:avLst/>
                                  <a:gdLst/>
                                  <a:ahLst/>
                                  <a:cxnLst/>
                                  <a:rect l="0" t="0" r="0" b="0"/>
                                  <a:pathLst>
                                    <a:path w="152400" h="12192">
                                      <a:moveTo>
                                        <a:pt x="0" y="0"/>
                                      </a:moveTo>
                                      <a:lnTo>
                                        <a:pt x="152400" y="0"/>
                                      </a:lnTo>
                                      <a:lnTo>
                                        <a:pt x="1524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06" name="Shape 487106"/>
                              <wps:cNvSpPr/>
                              <wps:spPr>
                                <a:xfrm>
                                  <a:off x="349511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753" style="width:276.166pt;height:0.959991pt;mso-position-horizontal-relative:char;mso-position-vertical-relative:line" coordsize="35073,121">
                      <v:shape id="Shape 487107" style="position:absolute;width:121;height:121;left:0;top:0;" coordsize="12192,12192" path="m0,0l12192,0l12192,12192l0,12192l0,0">
                        <v:stroke weight="0pt" endcap="flat" joinstyle="miter" miterlimit="10" on="false" color="#000000" opacity="0"/>
                        <v:fill on="true" color="#000000"/>
                      </v:shape>
                      <v:shape id="Shape 487108" style="position:absolute;width:121;height:121;left:121;top:0;" coordsize="12192,12192" path="m0,0l12192,0l12192,12192l0,12192l0,0">
                        <v:stroke weight="0pt" endcap="flat" joinstyle="miter" miterlimit="10" on="false" color="#000000" opacity="0"/>
                        <v:fill on="true" color="#000000"/>
                      </v:shape>
                      <v:shape id="Shape 487109" style="position:absolute;width:1874;height:121;left:243;top:0;" coordsize="187452,12192" path="m0,0l187452,0l187452,12192l0,12192l0,0">
                        <v:stroke weight="0pt" endcap="flat" joinstyle="miter" miterlimit="10" on="false" color="#000000" opacity="0"/>
                        <v:fill on="true" color="#000000"/>
                      </v:shape>
                      <v:shape id="Shape 487110" style="position:absolute;width:121;height:121;left:2117;top:0;" coordsize="12192,12192" path="m0,0l12192,0l12192,12192l0,12192l0,0">
                        <v:stroke weight="0pt" endcap="flat" joinstyle="miter" miterlimit="10" on="false" color="#000000" opacity="0"/>
                        <v:fill on="true" color="#000000"/>
                      </v:shape>
                      <v:shape id="Shape 487111" style="position:absolute;width:2133;height:121;left:2239;top:0;" coordsize="213360,12192" path="m0,0l213360,0l213360,12192l0,12192l0,0">
                        <v:stroke weight="0pt" endcap="flat" joinstyle="miter" miterlimit="10" on="false" color="#000000" opacity="0"/>
                        <v:fill on="true" color="#000000"/>
                      </v:shape>
                      <v:shape id="Shape 487112" style="position:absolute;width:121;height:121;left:4373;top:0;" coordsize="12192,12192" path="m0,0l12192,0l12192,12192l0,12192l0,0">
                        <v:stroke weight="0pt" endcap="flat" joinstyle="miter" miterlimit="10" on="false" color="#000000" opacity="0"/>
                        <v:fill on="true" color="#000000"/>
                      </v:shape>
                      <v:shape id="Shape 487113" style="position:absolute;width:2118;height:121;left:4495;top:0;" coordsize="211836,12192" path="m0,0l211836,0l211836,12192l0,12192l0,0">
                        <v:stroke weight="0pt" endcap="flat" joinstyle="miter" miterlimit="10" on="false" color="#000000" opacity="0"/>
                        <v:fill on="true" color="#000000"/>
                      </v:shape>
                      <v:shape id="Shape 487114" style="position:absolute;width:121;height:121;left:6613;top:0;" coordsize="12192,12192" path="m0,0l12192,0l12192,12192l0,12192l0,0">
                        <v:stroke weight="0pt" endcap="flat" joinstyle="miter" miterlimit="10" on="false" color="#000000" opacity="0"/>
                        <v:fill on="true" color="#000000"/>
                      </v:shape>
                      <v:shape id="Shape 487115" style="position:absolute;width:2103;height:121;left:6735;top:0;" coordsize="210312,12192" path="m0,0l210312,0l210312,12192l0,12192l0,0">
                        <v:stroke weight="0pt" endcap="flat" joinstyle="miter" miterlimit="10" on="false" color="#000000" opacity="0"/>
                        <v:fill on="true" color="#000000"/>
                      </v:shape>
                      <v:shape id="Shape 487116" style="position:absolute;width:121;height:121;left:8838;top:0;" coordsize="12192,12192" path="m0,0l12192,0l12192,12192l0,12192l0,0">
                        <v:stroke weight="0pt" endcap="flat" joinstyle="miter" miterlimit="10" on="false" color="#000000" opacity="0"/>
                        <v:fill on="true" color="#000000"/>
                      </v:shape>
                      <v:shape id="Shape 487117" style="position:absolute;width:2133;height:121;left:8960;top:0;" coordsize="213360,12192" path="m0,0l213360,0l213360,12192l0,12192l0,0">
                        <v:stroke weight="0pt" endcap="flat" joinstyle="miter" miterlimit="10" on="false" color="#000000" opacity="0"/>
                        <v:fill on="true" color="#000000"/>
                      </v:shape>
                      <v:shape id="Shape 487118" style="position:absolute;width:121;height:121;left:11094;top:0;" coordsize="12192,12192" path="m0,0l12192,0l12192,12192l0,12192l0,0">
                        <v:stroke weight="0pt" endcap="flat" joinstyle="miter" miterlimit="10" on="false" color="#000000" opacity="0"/>
                        <v:fill on="true" color="#000000"/>
                      </v:shape>
                      <v:shape id="Shape 487119" style="position:absolute;width:2121;height:121;left:11216;top:0;" coordsize="212141,12192" path="m0,0l212141,0l212141,12192l0,12192l0,0">
                        <v:stroke weight="0pt" endcap="flat" joinstyle="miter" miterlimit="10" on="false" color="#000000" opacity="0"/>
                        <v:fill on="true" color="#000000"/>
                      </v:shape>
                      <v:shape id="Shape 487120" style="position:absolute;width:121;height:121;left:13338;top:0;" coordsize="12192,12192" path="m0,0l12192,0l12192,12192l0,12192l0,0">
                        <v:stroke weight="0pt" endcap="flat" joinstyle="miter" miterlimit="10" on="false" color="#000000" opacity="0"/>
                        <v:fill on="true" color="#000000"/>
                      </v:shape>
                      <v:shape id="Shape 487121" style="position:absolute;width:2133;height:121;left:13460;top:0;" coordsize="213360,12192" path="m0,0l213360,0l213360,12192l0,12192l0,0">
                        <v:stroke weight="0pt" endcap="flat" joinstyle="miter" miterlimit="10" on="false" color="#000000" opacity="0"/>
                        <v:fill on="true" color="#000000"/>
                      </v:shape>
                      <v:shape id="Shape 487122" style="position:absolute;width:121;height:121;left:15593;top:0;" coordsize="12192,12192" path="m0,0l12192,0l12192,12192l0,12192l0,0">
                        <v:stroke weight="0pt" endcap="flat" joinstyle="miter" miterlimit="10" on="false" color="#000000" opacity="0"/>
                        <v:fill on="true" color="#000000"/>
                      </v:shape>
                      <v:shape id="Shape 487123" style="position:absolute;width:9662;height:121;left:15715;top:0;" coordsize="966216,12192" path="m0,0l966216,0l966216,12192l0,12192l0,0">
                        <v:stroke weight="0pt" endcap="flat" joinstyle="miter" miterlimit="10" on="false" color="#000000" opacity="0"/>
                        <v:fill on="true" color="#000000"/>
                      </v:shape>
                      <v:shape id="Shape 487124" style="position:absolute;width:121;height:121;left:25377;top:0;" coordsize="12192,12192" path="m0,0l12192,0l12192,12192l0,12192l0,0">
                        <v:stroke weight="0pt" endcap="flat" joinstyle="miter" miterlimit="10" on="false" color="#000000" opacity="0"/>
                        <v:fill on="true" color="#000000"/>
                      </v:shape>
                      <v:shape id="Shape 487125" style="position:absolute;width:1600;height:121;left:25499;top:0;" coordsize="160020,12192" path="m0,0l160020,0l160020,12192l0,12192l0,0">
                        <v:stroke weight="0pt" endcap="flat" joinstyle="miter" miterlimit="10" on="false" color="#000000" opacity="0"/>
                        <v:fill on="true" color="#000000"/>
                      </v:shape>
                      <v:shape id="Shape 487126" style="position:absolute;width:121;height:121;left:27100;top:0;" coordsize="12192,12192" path="m0,0l12192,0l12192,12192l0,12192l0,0">
                        <v:stroke weight="0pt" endcap="flat" joinstyle="miter" miterlimit="10" on="false" color="#000000" opacity="0"/>
                        <v:fill on="true" color="#000000"/>
                      </v:shape>
                      <v:shape id="Shape 487127" style="position:absolute;width:1588;height:121;left:27221;top:0;" coordsize="158801,12192" path="m0,0l158801,0l158801,12192l0,12192l0,0">
                        <v:stroke weight="0pt" endcap="flat" joinstyle="miter" miterlimit="10" on="false" color="#000000" opacity="0"/>
                        <v:fill on="true" color="#000000"/>
                      </v:shape>
                      <v:shape id="Shape 487128" style="position:absolute;width:121;height:121;left:28809;top:0;" coordsize="12192,12192" path="m0,0l12192,0l12192,12192l0,12192l0,0">
                        <v:stroke weight="0pt" endcap="flat" joinstyle="miter" miterlimit="10" on="false" color="#000000" opacity="0"/>
                        <v:fill on="true" color="#000000"/>
                      </v:shape>
                      <v:shape id="Shape 487129" style="position:absolute;width:4373;height:121;left:28931;top:0;" coordsize="437388,12192" path="m0,0l437388,0l437388,12192l0,12192l0,0">
                        <v:stroke weight="0pt" endcap="flat" joinstyle="miter" miterlimit="10" on="false" color="#000000" opacity="0"/>
                        <v:fill on="true" color="#000000"/>
                      </v:shape>
                      <v:shape id="Shape 487130" style="position:absolute;width:121;height:121;left:33305;top:0;" coordsize="12192,12192" path="m0,0l12192,0l12192,12192l0,12192l0,0">
                        <v:stroke weight="0pt" endcap="flat" joinstyle="miter" miterlimit="10" on="false" color="#000000" opacity="0"/>
                        <v:fill on="true" color="#000000"/>
                      </v:shape>
                      <v:shape id="Shape 487131" style="position:absolute;width:1524;height:121;left:33427;top:0;" coordsize="152400,12192" path="m0,0l152400,0l152400,12192l0,12192l0,0">
                        <v:stroke weight="0pt" endcap="flat" joinstyle="miter" miterlimit="10" on="false" color="#000000" opacity="0"/>
                        <v:fill on="true" color="#000000"/>
                      </v:shape>
                      <v:shape id="Shape 487132" style="position:absolute;width:121;height:121;left:34951;top:0;" coordsize="12192,12192" path="m0,0l12192,0l12192,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noProof/>
              </w:rPr>
              <mc:AlternateContent>
                <mc:Choice Requires="wpg">
                  <w:drawing>
                    <wp:inline distT="0" distB="0" distL="0" distR="0" wp14:anchorId="3AA09291" wp14:editId="3D238C15">
                      <wp:extent cx="1532001" cy="12192"/>
                      <wp:effectExtent l="0" t="0" r="0" b="0"/>
                      <wp:docPr id="323754" name="Group 323754"/>
                      <wp:cNvGraphicFramePr/>
                      <a:graphic xmlns:a="http://schemas.openxmlformats.org/drawingml/2006/main">
                        <a:graphicData uri="http://schemas.microsoft.com/office/word/2010/wordprocessingGroup">
                          <wpg:wgp>
                            <wpg:cNvGrpSpPr/>
                            <wpg:grpSpPr>
                              <a:xfrm>
                                <a:off x="0" y="0"/>
                                <a:ext cx="1532001" cy="12192"/>
                                <a:chOff x="0" y="0"/>
                                <a:chExt cx="1532001" cy="12192"/>
                              </a:xfrm>
                            </wpg:grpSpPr>
                            <wps:wsp>
                              <wps:cNvPr id="487133" name="Shape 48713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4" name="Shape 487134"/>
                              <wps:cNvSpPr/>
                              <wps:spPr>
                                <a:xfrm>
                                  <a:off x="12192" y="0"/>
                                  <a:ext cx="114300" cy="12192"/>
                                </a:xfrm>
                                <a:custGeom>
                                  <a:avLst/>
                                  <a:gdLst/>
                                  <a:ahLst/>
                                  <a:cxnLst/>
                                  <a:rect l="0" t="0" r="0" b="0"/>
                                  <a:pathLst>
                                    <a:path w="114300" h="12192">
                                      <a:moveTo>
                                        <a:pt x="0" y="0"/>
                                      </a:moveTo>
                                      <a:lnTo>
                                        <a:pt x="114300" y="0"/>
                                      </a:lnTo>
                                      <a:lnTo>
                                        <a:pt x="1143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5" name="Shape 487135"/>
                              <wps:cNvSpPr/>
                              <wps:spPr>
                                <a:xfrm>
                                  <a:off x="1264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6" name="Shape 487136"/>
                              <wps:cNvSpPr/>
                              <wps:spPr>
                                <a:xfrm>
                                  <a:off x="138684" y="0"/>
                                  <a:ext cx="393497" cy="12192"/>
                                </a:xfrm>
                                <a:custGeom>
                                  <a:avLst/>
                                  <a:gdLst/>
                                  <a:ahLst/>
                                  <a:cxnLst/>
                                  <a:rect l="0" t="0" r="0" b="0"/>
                                  <a:pathLst>
                                    <a:path w="393497" h="12192">
                                      <a:moveTo>
                                        <a:pt x="0" y="0"/>
                                      </a:moveTo>
                                      <a:lnTo>
                                        <a:pt x="393497" y="0"/>
                                      </a:lnTo>
                                      <a:lnTo>
                                        <a:pt x="393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7" name="Shape 487137"/>
                              <wps:cNvSpPr/>
                              <wps:spPr>
                                <a:xfrm>
                                  <a:off x="53225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8" name="Shape 487138"/>
                              <wps:cNvSpPr/>
                              <wps:spPr>
                                <a:xfrm>
                                  <a:off x="544449" y="0"/>
                                  <a:ext cx="108204" cy="12192"/>
                                </a:xfrm>
                                <a:custGeom>
                                  <a:avLst/>
                                  <a:gdLst/>
                                  <a:ahLst/>
                                  <a:cxnLst/>
                                  <a:rect l="0" t="0" r="0" b="0"/>
                                  <a:pathLst>
                                    <a:path w="108204" h="12192">
                                      <a:moveTo>
                                        <a:pt x="0" y="0"/>
                                      </a:moveTo>
                                      <a:lnTo>
                                        <a:pt x="108204" y="0"/>
                                      </a:lnTo>
                                      <a:lnTo>
                                        <a:pt x="1082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39" name="Shape 487139"/>
                              <wps:cNvSpPr/>
                              <wps:spPr>
                                <a:xfrm>
                                  <a:off x="65265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0" name="Shape 487140"/>
                              <wps:cNvSpPr/>
                              <wps:spPr>
                                <a:xfrm>
                                  <a:off x="664845" y="0"/>
                                  <a:ext cx="240792" cy="12192"/>
                                </a:xfrm>
                                <a:custGeom>
                                  <a:avLst/>
                                  <a:gdLst/>
                                  <a:ahLst/>
                                  <a:cxnLst/>
                                  <a:rect l="0" t="0" r="0" b="0"/>
                                  <a:pathLst>
                                    <a:path w="240792" h="12192">
                                      <a:moveTo>
                                        <a:pt x="0" y="0"/>
                                      </a:moveTo>
                                      <a:lnTo>
                                        <a:pt x="240792" y="0"/>
                                      </a:lnTo>
                                      <a:lnTo>
                                        <a:pt x="2407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1" name="Shape 487141"/>
                              <wps:cNvSpPr/>
                              <wps:spPr>
                                <a:xfrm>
                                  <a:off x="9056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2" name="Shape 487142"/>
                              <wps:cNvSpPr/>
                              <wps:spPr>
                                <a:xfrm>
                                  <a:off x="917829" y="0"/>
                                  <a:ext cx="201168" cy="12192"/>
                                </a:xfrm>
                                <a:custGeom>
                                  <a:avLst/>
                                  <a:gdLst/>
                                  <a:ahLst/>
                                  <a:cxnLst/>
                                  <a:rect l="0" t="0" r="0" b="0"/>
                                  <a:pathLst>
                                    <a:path w="201168" h="12192">
                                      <a:moveTo>
                                        <a:pt x="0" y="0"/>
                                      </a:moveTo>
                                      <a:lnTo>
                                        <a:pt x="201168" y="0"/>
                                      </a:lnTo>
                                      <a:lnTo>
                                        <a:pt x="2011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3" name="Shape 487143"/>
                              <wps:cNvSpPr/>
                              <wps:spPr>
                                <a:xfrm>
                                  <a:off x="111899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4" name="Shape 487144"/>
                              <wps:cNvSpPr/>
                              <wps:spPr>
                                <a:xfrm>
                                  <a:off x="1131189" y="0"/>
                                  <a:ext cx="149352" cy="12192"/>
                                </a:xfrm>
                                <a:custGeom>
                                  <a:avLst/>
                                  <a:gdLst/>
                                  <a:ahLst/>
                                  <a:cxnLst/>
                                  <a:rect l="0" t="0" r="0" b="0"/>
                                  <a:pathLst>
                                    <a:path w="149352" h="12192">
                                      <a:moveTo>
                                        <a:pt x="0" y="0"/>
                                      </a:moveTo>
                                      <a:lnTo>
                                        <a:pt x="149352" y="0"/>
                                      </a:lnTo>
                                      <a:lnTo>
                                        <a:pt x="1493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5" name="Shape 487145"/>
                              <wps:cNvSpPr/>
                              <wps:spPr>
                                <a:xfrm>
                                  <a:off x="128054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6" name="Shape 487146"/>
                              <wps:cNvSpPr/>
                              <wps:spPr>
                                <a:xfrm>
                                  <a:off x="1292733" y="0"/>
                                  <a:ext cx="227076" cy="12192"/>
                                </a:xfrm>
                                <a:custGeom>
                                  <a:avLst/>
                                  <a:gdLst/>
                                  <a:ahLst/>
                                  <a:cxnLst/>
                                  <a:rect l="0" t="0" r="0" b="0"/>
                                  <a:pathLst>
                                    <a:path w="227076" h="12192">
                                      <a:moveTo>
                                        <a:pt x="0" y="0"/>
                                      </a:moveTo>
                                      <a:lnTo>
                                        <a:pt x="227076" y="0"/>
                                      </a:lnTo>
                                      <a:lnTo>
                                        <a:pt x="22707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47" name="Shape 487147"/>
                              <wps:cNvSpPr/>
                              <wps:spPr>
                                <a:xfrm>
                                  <a:off x="151980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754" style="width:120.63pt;height:0.959991pt;mso-position-horizontal-relative:char;mso-position-vertical-relative:line" coordsize="15320,121">
                      <v:shape id="Shape 487148" style="position:absolute;width:121;height:121;left:0;top:0;" coordsize="12192,12192" path="m0,0l12192,0l12192,12192l0,12192l0,0">
                        <v:stroke weight="0pt" endcap="flat" joinstyle="miter" miterlimit="10" on="false" color="#000000" opacity="0"/>
                        <v:fill on="true" color="#000000"/>
                      </v:shape>
                      <v:shape id="Shape 487149" style="position:absolute;width:1143;height:121;left:121;top:0;" coordsize="114300,12192" path="m0,0l114300,0l114300,12192l0,12192l0,0">
                        <v:stroke weight="0pt" endcap="flat" joinstyle="miter" miterlimit="10" on="false" color="#000000" opacity="0"/>
                        <v:fill on="true" color="#000000"/>
                      </v:shape>
                      <v:shape id="Shape 487150" style="position:absolute;width:121;height:121;left:1264;top:0;" coordsize="12192,12192" path="m0,0l12192,0l12192,12192l0,12192l0,0">
                        <v:stroke weight="0pt" endcap="flat" joinstyle="miter" miterlimit="10" on="false" color="#000000" opacity="0"/>
                        <v:fill on="true" color="#000000"/>
                      </v:shape>
                      <v:shape id="Shape 487151" style="position:absolute;width:3934;height:121;left:1386;top:0;" coordsize="393497,12192" path="m0,0l393497,0l393497,12192l0,12192l0,0">
                        <v:stroke weight="0pt" endcap="flat" joinstyle="miter" miterlimit="10" on="false" color="#000000" opacity="0"/>
                        <v:fill on="true" color="#000000"/>
                      </v:shape>
                      <v:shape id="Shape 487152" style="position:absolute;width:121;height:121;left:5322;top:0;" coordsize="12192,12192" path="m0,0l12192,0l12192,12192l0,12192l0,0">
                        <v:stroke weight="0pt" endcap="flat" joinstyle="miter" miterlimit="10" on="false" color="#000000" opacity="0"/>
                        <v:fill on="true" color="#000000"/>
                      </v:shape>
                      <v:shape id="Shape 487153" style="position:absolute;width:1082;height:121;left:5444;top:0;" coordsize="108204,12192" path="m0,0l108204,0l108204,12192l0,12192l0,0">
                        <v:stroke weight="0pt" endcap="flat" joinstyle="miter" miterlimit="10" on="false" color="#000000" opacity="0"/>
                        <v:fill on="true" color="#000000"/>
                      </v:shape>
                      <v:shape id="Shape 487154" style="position:absolute;width:121;height:121;left:6526;top:0;" coordsize="12192,12192" path="m0,0l12192,0l12192,12192l0,12192l0,0">
                        <v:stroke weight="0pt" endcap="flat" joinstyle="miter" miterlimit="10" on="false" color="#000000" opacity="0"/>
                        <v:fill on="true" color="#000000"/>
                      </v:shape>
                      <v:shape id="Shape 487155" style="position:absolute;width:2407;height:121;left:6648;top:0;" coordsize="240792,12192" path="m0,0l240792,0l240792,12192l0,12192l0,0">
                        <v:stroke weight="0pt" endcap="flat" joinstyle="miter" miterlimit="10" on="false" color="#000000" opacity="0"/>
                        <v:fill on="true" color="#000000"/>
                      </v:shape>
                      <v:shape id="Shape 487156" style="position:absolute;width:121;height:121;left:9056;top:0;" coordsize="12192,12192" path="m0,0l12192,0l12192,12192l0,12192l0,0">
                        <v:stroke weight="0pt" endcap="flat" joinstyle="miter" miterlimit="10" on="false" color="#000000" opacity="0"/>
                        <v:fill on="true" color="#000000"/>
                      </v:shape>
                      <v:shape id="Shape 487157" style="position:absolute;width:2011;height:121;left:9178;top:0;" coordsize="201168,12192" path="m0,0l201168,0l201168,12192l0,12192l0,0">
                        <v:stroke weight="0pt" endcap="flat" joinstyle="miter" miterlimit="10" on="false" color="#000000" opacity="0"/>
                        <v:fill on="true" color="#000000"/>
                      </v:shape>
                      <v:shape id="Shape 487158" style="position:absolute;width:121;height:121;left:11189;top:0;" coordsize="12192,12192" path="m0,0l12192,0l12192,12192l0,12192l0,0">
                        <v:stroke weight="0pt" endcap="flat" joinstyle="miter" miterlimit="10" on="false" color="#000000" opacity="0"/>
                        <v:fill on="true" color="#000000"/>
                      </v:shape>
                      <v:shape id="Shape 487159" style="position:absolute;width:1493;height:121;left:11311;top:0;" coordsize="149352,12192" path="m0,0l149352,0l149352,12192l0,12192l0,0">
                        <v:stroke weight="0pt" endcap="flat" joinstyle="miter" miterlimit="10" on="false" color="#000000" opacity="0"/>
                        <v:fill on="true" color="#000000"/>
                      </v:shape>
                      <v:shape id="Shape 487160" style="position:absolute;width:121;height:121;left:12805;top:0;" coordsize="12192,12192" path="m0,0l12192,0l12192,12192l0,12192l0,0">
                        <v:stroke weight="0pt" endcap="flat" joinstyle="miter" miterlimit="10" on="false" color="#000000" opacity="0"/>
                        <v:fill on="true" color="#000000"/>
                      </v:shape>
                      <v:shape id="Shape 487161" style="position:absolute;width:2270;height:121;left:12927;top:0;" coordsize="227076,12192" path="m0,0l227076,0l227076,12192l0,12192l0,0">
                        <v:stroke weight="0pt" endcap="flat" joinstyle="miter" miterlimit="10" on="false" color="#000000" opacity="0"/>
                        <v:fill on="true" color="#000000"/>
                      </v:shape>
                      <v:shape id="Shape 487162" style="position:absolute;width:121;height:121;left:15198;top:0;" coordsize="12192,12192" path="m0,0l12192,0l12192,12192l0,12192l0,0">
                        <v:stroke weight="0pt" endcap="flat" joinstyle="miter" miterlimit="10" on="false" color="#000000" opacity="0"/>
                        <v:fill on="true" color="#000000"/>
                      </v:shape>
                    </v:group>
                  </w:pict>
                </mc:Fallback>
              </mc:AlternateContent>
            </w:r>
          </w:p>
          <w:p w14:paraId="56BD804F" w14:textId="77777777" w:rsidR="00281608" w:rsidRDefault="00000000">
            <w:pPr>
              <w:tabs>
                <w:tab w:val="center" w:pos="8735"/>
              </w:tabs>
              <w:spacing w:after="15"/>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Iniciátor změny: </w:t>
            </w:r>
            <w:r>
              <w:rPr>
                <w:rFonts w:ascii="Times New Roman" w:eastAsia="Times New Roman" w:hAnsi="Times New Roman" w:cs="Times New Roman"/>
                <w:color w:val="00B050"/>
                <w:sz w:val="16"/>
              </w:rPr>
              <w:t>[</w:t>
            </w:r>
            <w:proofErr w:type="gramStart"/>
            <w:r>
              <w:rPr>
                <w:rFonts w:ascii="Times New Roman" w:eastAsia="Times New Roman" w:hAnsi="Times New Roman" w:cs="Times New Roman"/>
                <w:color w:val="00B050"/>
                <w:sz w:val="16"/>
              </w:rPr>
              <w:t>doplňte - buď</w:t>
            </w:r>
            <w:proofErr w:type="gramEnd"/>
            <w:r>
              <w:rPr>
                <w:rFonts w:ascii="Times New Roman" w:eastAsia="Times New Roman" w:hAnsi="Times New Roman" w:cs="Times New Roman"/>
                <w:color w:val="00B050"/>
                <w:sz w:val="16"/>
              </w:rPr>
              <w:t xml:space="preserve"> Zhotovitel nebo Objednatel]</w: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4"/>
              </w:rPr>
              <w:t xml:space="preserve">  </w:t>
            </w:r>
          </w:p>
          <w:p w14:paraId="3EF03B54" w14:textId="77777777" w:rsidR="00281608" w:rsidRDefault="00000000">
            <w:pPr>
              <w:tabs>
                <w:tab w:val="center" w:pos="8735"/>
              </w:tabs>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Popis Změny: </w:t>
            </w:r>
            <w:r>
              <w:rPr>
                <w:rFonts w:ascii="Times New Roman" w:eastAsia="Times New Roman" w:hAnsi="Times New Roman" w:cs="Times New Roman"/>
                <w:sz w:val="16"/>
              </w:rPr>
              <w:tab/>
            </w:r>
            <w:r>
              <w:rPr>
                <w:rFonts w:ascii="Times New Roman" w:eastAsia="Times New Roman" w:hAnsi="Times New Roman" w:cs="Times New Roman"/>
                <w:sz w:val="24"/>
              </w:rPr>
              <w:t xml:space="preserve">  </w:t>
            </w:r>
          </w:p>
          <w:tbl>
            <w:tblPr>
              <w:tblStyle w:val="TableGrid"/>
              <w:tblW w:w="8531" w:type="dxa"/>
              <w:tblInd w:w="132" w:type="dxa"/>
              <w:tblCellMar>
                <w:top w:w="66" w:type="dxa"/>
                <w:left w:w="72" w:type="dxa"/>
                <w:right w:w="115" w:type="dxa"/>
              </w:tblCellMar>
              <w:tblLook w:val="04A0" w:firstRow="1" w:lastRow="0" w:firstColumn="1" w:lastColumn="0" w:noHBand="0" w:noVBand="1"/>
            </w:tblPr>
            <w:tblGrid>
              <w:gridCol w:w="8531"/>
            </w:tblGrid>
            <w:tr w:rsidR="00281608" w14:paraId="0B751B7F" w14:textId="77777777">
              <w:trPr>
                <w:trHeight w:val="574"/>
              </w:trPr>
              <w:tc>
                <w:tcPr>
                  <w:tcW w:w="8531" w:type="dxa"/>
                  <w:tcBorders>
                    <w:top w:val="single" w:sz="8" w:space="0" w:color="000000"/>
                    <w:left w:val="single" w:sz="8" w:space="0" w:color="000000"/>
                    <w:bottom w:val="single" w:sz="8" w:space="0" w:color="000000"/>
                    <w:right w:val="single" w:sz="8" w:space="0" w:color="000000"/>
                  </w:tcBorders>
                </w:tcPr>
                <w:p w14:paraId="2120DD2F" w14:textId="77777777" w:rsidR="00281608" w:rsidRDefault="00000000">
                  <w:pPr>
                    <w:spacing w:after="125"/>
                  </w:pPr>
                  <w:r>
                    <w:rPr>
                      <w:rFonts w:ascii="Times New Roman" w:eastAsia="Times New Roman" w:hAnsi="Times New Roman" w:cs="Times New Roman"/>
                      <w:color w:val="00B050"/>
                      <w:sz w:val="16"/>
                    </w:rPr>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r>
                    <w:rPr>
                      <w:rFonts w:ascii="Times New Roman" w:eastAsia="Times New Roman" w:hAnsi="Times New Roman" w:cs="Times New Roman"/>
                      <w:color w:val="00B050"/>
                      <w:sz w:val="16"/>
                    </w:rPr>
                    <w:tab/>
                    <w:t xml:space="preserve">  </w:t>
                  </w:r>
                </w:p>
                <w:p w14:paraId="04D21B7C" w14:textId="77777777" w:rsidR="00281608" w:rsidRDefault="00000000">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r>
          </w:tbl>
          <w:p w14:paraId="26AC9A80" w14:textId="77777777" w:rsidR="00281608" w:rsidRDefault="00000000">
            <w:pPr>
              <w:tabs>
                <w:tab w:val="center" w:pos="528"/>
                <w:tab w:val="center" w:pos="883"/>
                <w:tab w:val="center" w:pos="1234"/>
                <w:tab w:val="center" w:pos="1586"/>
                <w:tab w:val="center" w:pos="1939"/>
                <w:tab w:val="center" w:pos="2295"/>
                <w:tab w:val="center" w:pos="3345"/>
                <w:tab w:val="center" w:pos="5437"/>
                <w:tab w:val="center" w:pos="5708"/>
                <w:tab w:val="center" w:pos="6342"/>
                <w:tab w:val="center" w:pos="6529"/>
                <w:tab w:val="center" w:pos="7170"/>
                <w:tab w:val="center" w:pos="7358"/>
                <w:tab w:val="center" w:pos="7756"/>
                <w:tab w:val="center" w:pos="8094"/>
                <w:tab w:val="center" w:pos="8346"/>
                <w:tab w:val="center" w:pos="8735"/>
              </w:tabs>
            </w:pPr>
            <w:r>
              <w:rPr>
                <w:rFonts w:ascii="Times New Roman" w:eastAsia="Times New Roman" w:hAnsi="Times New Roman" w:cs="Times New Roman"/>
                <w:sz w:val="24"/>
              </w:rPr>
              <w:t xml:space="preserve">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Údaje v Kč bez DPH: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4"/>
              </w:rPr>
              <w:t xml:space="preserve">  </w:t>
            </w:r>
          </w:p>
          <w:tbl>
            <w:tblPr>
              <w:tblStyle w:val="TableGrid"/>
              <w:tblW w:w="6085" w:type="dxa"/>
              <w:tblInd w:w="2578" w:type="dxa"/>
              <w:tblCellMar>
                <w:top w:w="18" w:type="dxa"/>
                <w:left w:w="91" w:type="dxa"/>
                <w:right w:w="52" w:type="dxa"/>
              </w:tblCellMar>
              <w:tblLook w:val="04A0" w:firstRow="1" w:lastRow="0" w:firstColumn="1" w:lastColumn="0" w:noHBand="0" w:noVBand="1"/>
            </w:tblPr>
            <w:tblGrid>
              <w:gridCol w:w="2789"/>
              <w:gridCol w:w="1921"/>
              <w:gridCol w:w="1375"/>
            </w:tblGrid>
            <w:tr w:rsidR="00281608" w14:paraId="6948FC84" w14:textId="77777777">
              <w:trPr>
                <w:trHeight w:val="936"/>
              </w:trPr>
              <w:tc>
                <w:tcPr>
                  <w:tcW w:w="2789" w:type="dxa"/>
                  <w:tcBorders>
                    <w:top w:val="single" w:sz="8" w:space="0" w:color="000000"/>
                    <w:left w:val="single" w:sz="8" w:space="0" w:color="000000"/>
                    <w:bottom w:val="single" w:sz="4" w:space="0" w:color="000000"/>
                    <w:right w:val="single" w:sz="4" w:space="0" w:color="000000"/>
                  </w:tcBorders>
                  <w:vAlign w:val="center"/>
                </w:tcPr>
                <w:p w14:paraId="46AFDF4A" w14:textId="77777777" w:rsidR="00281608" w:rsidRDefault="00000000">
                  <w:pPr>
                    <w:ind w:right="41"/>
                    <w:jc w:val="center"/>
                  </w:pPr>
                  <w:r>
                    <w:rPr>
                      <w:rFonts w:ascii="Times New Roman" w:eastAsia="Times New Roman" w:hAnsi="Times New Roman" w:cs="Times New Roman"/>
                      <w:sz w:val="16"/>
                    </w:rPr>
                    <w:t xml:space="preserve">Cena navrhovaných Změn záporných  </w:t>
                  </w:r>
                </w:p>
              </w:tc>
              <w:tc>
                <w:tcPr>
                  <w:tcW w:w="1921" w:type="dxa"/>
                  <w:tcBorders>
                    <w:top w:val="single" w:sz="8" w:space="0" w:color="000000"/>
                    <w:left w:val="single" w:sz="4" w:space="0" w:color="000000"/>
                    <w:bottom w:val="single" w:sz="4" w:space="0" w:color="000000"/>
                    <w:right w:val="single" w:sz="4" w:space="0" w:color="000000"/>
                  </w:tcBorders>
                  <w:vAlign w:val="center"/>
                </w:tcPr>
                <w:p w14:paraId="6415FBF6" w14:textId="77777777" w:rsidR="00281608" w:rsidRDefault="00000000">
                  <w:pPr>
                    <w:jc w:val="center"/>
                  </w:pPr>
                  <w:r>
                    <w:rPr>
                      <w:rFonts w:ascii="Times New Roman" w:eastAsia="Times New Roman" w:hAnsi="Times New Roman" w:cs="Times New Roman"/>
                      <w:sz w:val="16"/>
                    </w:rPr>
                    <w:t xml:space="preserve">Cena navrhovaných Změn kladných </w:t>
                  </w:r>
                </w:p>
              </w:tc>
              <w:tc>
                <w:tcPr>
                  <w:tcW w:w="1375" w:type="dxa"/>
                  <w:tcBorders>
                    <w:top w:val="single" w:sz="8" w:space="0" w:color="000000"/>
                    <w:left w:val="single" w:sz="4" w:space="0" w:color="000000"/>
                    <w:bottom w:val="single" w:sz="4" w:space="0" w:color="000000"/>
                    <w:right w:val="single" w:sz="8" w:space="0" w:color="000000"/>
                  </w:tcBorders>
                </w:tcPr>
                <w:p w14:paraId="3A7003A7" w14:textId="77777777" w:rsidR="00281608" w:rsidRDefault="00000000">
                  <w:pPr>
                    <w:spacing w:line="239" w:lineRule="auto"/>
                    <w:jc w:val="center"/>
                  </w:pPr>
                  <w:r>
                    <w:rPr>
                      <w:rFonts w:ascii="Times New Roman" w:eastAsia="Times New Roman" w:hAnsi="Times New Roman" w:cs="Times New Roman"/>
                      <w:sz w:val="16"/>
                    </w:rPr>
                    <w:t xml:space="preserve">Cena navrhovaných </w:t>
                  </w:r>
                </w:p>
                <w:p w14:paraId="7648FE19" w14:textId="77777777" w:rsidR="00281608" w:rsidRDefault="00000000">
                  <w:pPr>
                    <w:jc w:val="center"/>
                  </w:pPr>
                  <w:r>
                    <w:rPr>
                      <w:rFonts w:ascii="Times New Roman" w:eastAsia="Times New Roman" w:hAnsi="Times New Roman" w:cs="Times New Roman"/>
                      <w:sz w:val="16"/>
                    </w:rPr>
                    <w:t xml:space="preserve">Změn záporných a Změn kladných celkem </w:t>
                  </w:r>
                </w:p>
              </w:tc>
            </w:tr>
            <w:tr w:rsidR="00281608" w14:paraId="1AC83088" w14:textId="77777777">
              <w:trPr>
                <w:trHeight w:val="420"/>
              </w:trPr>
              <w:tc>
                <w:tcPr>
                  <w:tcW w:w="2789" w:type="dxa"/>
                  <w:tcBorders>
                    <w:top w:val="single" w:sz="4" w:space="0" w:color="000000"/>
                    <w:left w:val="single" w:sz="8" w:space="0" w:color="000000"/>
                    <w:bottom w:val="single" w:sz="8" w:space="0" w:color="000000"/>
                    <w:right w:val="single" w:sz="4" w:space="0" w:color="000000"/>
                  </w:tcBorders>
                  <w:vAlign w:val="center"/>
                </w:tcPr>
                <w:p w14:paraId="300C4279" w14:textId="77777777" w:rsidR="00281608" w:rsidRDefault="00000000">
                  <w:pPr>
                    <w:ind w:right="2"/>
                    <w:jc w:val="center"/>
                  </w:pPr>
                  <w:r>
                    <w:rPr>
                      <w:rFonts w:ascii="Times New Roman" w:eastAsia="Times New Roman" w:hAnsi="Times New Roman" w:cs="Times New Roman"/>
                      <w:b/>
                      <w:sz w:val="16"/>
                    </w:rPr>
                    <w:t xml:space="preserve">  </w:t>
                  </w:r>
                </w:p>
              </w:tc>
              <w:tc>
                <w:tcPr>
                  <w:tcW w:w="1921" w:type="dxa"/>
                  <w:tcBorders>
                    <w:top w:val="single" w:sz="4" w:space="0" w:color="000000"/>
                    <w:left w:val="single" w:sz="4" w:space="0" w:color="000000"/>
                    <w:bottom w:val="single" w:sz="8" w:space="0" w:color="000000"/>
                    <w:right w:val="single" w:sz="4" w:space="0" w:color="000000"/>
                  </w:tcBorders>
                  <w:vAlign w:val="center"/>
                </w:tcPr>
                <w:p w14:paraId="615EF2B9" w14:textId="77777777" w:rsidR="00281608" w:rsidRDefault="00000000">
                  <w:pPr>
                    <w:ind w:right="2"/>
                    <w:jc w:val="center"/>
                  </w:pPr>
                  <w:r>
                    <w:rPr>
                      <w:rFonts w:ascii="Times New Roman" w:eastAsia="Times New Roman" w:hAnsi="Times New Roman" w:cs="Times New Roman"/>
                      <w:b/>
                      <w:sz w:val="16"/>
                    </w:rPr>
                    <w:t xml:space="preserve">  </w:t>
                  </w:r>
                </w:p>
              </w:tc>
              <w:tc>
                <w:tcPr>
                  <w:tcW w:w="1375" w:type="dxa"/>
                  <w:tcBorders>
                    <w:top w:val="single" w:sz="4" w:space="0" w:color="000000"/>
                    <w:left w:val="single" w:sz="4" w:space="0" w:color="000000"/>
                    <w:bottom w:val="single" w:sz="8" w:space="0" w:color="000000"/>
                    <w:right w:val="single" w:sz="8" w:space="0" w:color="000000"/>
                  </w:tcBorders>
                  <w:vAlign w:val="center"/>
                </w:tcPr>
                <w:p w14:paraId="12928A16" w14:textId="77777777" w:rsidR="00281608" w:rsidRDefault="00000000">
                  <w:pPr>
                    <w:ind w:right="38"/>
                    <w:jc w:val="center"/>
                  </w:pPr>
                  <w:r>
                    <w:rPr>
                      <w:rFonts w:ascii="Times New Roman" w:eastAsia="Times New Roman" w:hAnsi="Times New Roman" w:cs="Times New Roman"/>
                      <w:b/>
                      <w:sz w:val="16"/>
                    </w:rPr>
                    <w:t xml:space="preserve">0,00 </w:t>
                  </w:r>
                </w:p>
              </w:tc>
            </w:tr>
            <w:tr w:rsidR="00281608" w14:paraId="627802D5" w14:textId="77777777">
              <w:trPr>
                <w:trHeight w:val="425"/>
              </w:trPr>
              <w:tc>
                <w:tcPr>
                  <w:tcW w:w="2789" w:type="dxa"/>
                  <w:tcBorders>
                    <w:top w:val="single" w:sz="8" w:space="0" w:color="000000"/>
                    <w:left w:val="single" w:sz="8" w:space="0" w:color="000000"/>
                    <w:bottom w:val="single" w:sz="8" w:space="0" w:color="000000"/>
                    <w:right w:val="single" w:sz="4" w:space="0" w:color="000000"/>
                  </w:tcBorders>
                </w:tcPr>
                <w:p w14:paraId="0CFA9046" w14:textId="77777777" w:rsidR="00281608" w:rsidRDefault="00000000">
                  <w:pPr>
                    <w:jc w:val="center"/>
                  </w:pPr>
                  <w:r>
                    <w:rPr>
                      <w:rFonts w:ascii="Times New Roman" w:eastAsia="Times New Roman" w:hAnsi="Times New Roman" w:cs="Times New Roman"/>
                      <w:sz w:val="16"/>
                    </w:rPr>
                    <w:t xml:space="preserve">Časový vliv na termín dokončení / uvedení do provozu </w:t>
                  </w:r>
                </w:p>
              </w:tc>
              <w:tc>
                <w:tcPr>
                  <w:tcW w:w="1921" w:type="dxa"/>
                  <w:tcBorders>
                    <w:top w:val="single" w:sz="8" w:space="0" w:color="000000"/>
                    <w:left w:val="single" w:sz="4" w:space="0" w:color="000000"/>
                    <w:bottom w:val="single" w:sz="8" w:space="0" w:color="000000"/>
                    <w:right w:val="single" w:sz="4" w:space="0" w:color="000000"/>
                  </w:tcBorders>
                  <w:vAlign w:val="center"/>
                </w:tcPr>
                <w:p w14:paraId="037D901F" w14:textId="77777777" w:rsidR="00281608" w:rsidRDefault="00000000">
                  <w:pPr>
                    <w:jc w:val="center"/>
                  </w:pPr>
                  <w:r>
                    <w:rPr>
                      <w:rFonts w:ascii="Times New Roman" w:eastAsia="Times New Roman" w:hAnsi="Times New Roman" w:cs="Times New Roman"/>
                      <w:b/>
                      <w:sz w:val="16"/>
                    </w:rPr>
                    <w:t xml:space="preserve"> </w:t>
                  </w:r>
                </w:p>
              </w:tc>
              <w:tc>
                <w:tcPr>
                  <w:tcW w:w="1375" w:type="dxa"/>
                  <w:tcBorders>
                    <w:top w:val="single" w:sz="8" w:space="0" w:color="000000"/>
                    <w:left w:val="single" w:sz="4" w:space="0" w:color="000000"/>
                    <w:bottom w:val="single" w:sz="8" w:space="0" w:color="000000"/>
                    <w:right w:val="single" w:sz="8" w:space="0" w:color="000000"/>
                  </w:tcBorders>
                  <w:vAlign w:val="center"/>
                </w:tcPr>
                <w:p w14:paraId="030E9BB4" w14:textId="77777777" w:rsidR="00281608" w:rsidRDefault="00000000">
                  <w:pPr>
                    <w:ind w:right="1"/>
                    <w:jc w:val="center"/>
                  </w:pPr>
                  <w:r>
                    <w:rPr>
                      <w:rFonts w:ascii="Times New Roman" w:eastAsia="Times New Roman" w:hAnsi="Times New Roman" w:cs="Times New Roman"/>
                      <w:b/>
                      <w:sz w:val="16"/>
                    </w:rPr>
                    <w:t xml:space="preserve"> </w:t>
                  </w:r>
                </w:p>
              </w:tc>
            </w:tr>
          </w:tbl>
          <w:p w14:paraId="3111994C" w14:textId="77777777" w:rsidR="00281608" w:rsidRDefault="00000000">
            <w:pPr>
              <w:ind w:left="2"/>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4"/>
              </w:rPr>
              <w:t xml:space="preserve">  </w:t>
            </w:r>
          </w:p>
        </w:tc>
      </w:tr>
      <w:tr w:rsidR="00281608" w14:paraId="7AD98C21" w14:textId="77777777">
        <w:trPr>
          <w:trHeight w:val="826"/>
        </w:trPr>
        <w:tc>
          <w:tcPr>
            <w:tcW w:w="2727" w:type="dxa"/>
            <w:gridSpan w:val="2"/>
            <w:tcBorders>
              <w:top w:val="single" w:sz="15" w:space="0" w:color="000000"/>
              <w:left w:val="single" w:sz="8" w:space="0" w:color="000000"/>
              <w:bottom w:val="single" w:sz="15" w:space="0" w:color="000000"/>
              <w:right w:val="single" w:sz="8" w:space="0" w:color="000000"/>
            </w:tcBorders>
            <w:vAlign w:val="bottom"/>
          </w:tcPr>
          <w:p w14:paraId="35703217" w14:textId="77777777" w:rsidR="00281608" w:rsidRDefault="00000000">
            <w:pPr>
              <w:spacing w:after="67"/>
              <w:ind w:left="204"/>
            </w:pPr>
            <w:r>
              <w:rPr>
                <w:rFonts w:ascii="Times New Roman" w:eastAsia="Times New Roman" w:hAnsi="Times New Roman" w:cs="Times New Roman"/>
                <w:b/>
                <w:sz w:val="20"/>
              </w:rPr>
              <w:t xml:space="preserve">Charakter změny </w:t>
            </w:r>
          </w:p>
          <w:p w14:paraId="2C3E7AB1" w14:textId="77777777" w:rsidR="00281608" w:rsidRDefault="00000000">
            <w:pPr>
              <w:tabs>
                <w:tab w:val="center" w:pos="2648"/>
              </w:tabs>
            </w:pPr>
            <w:r>
              <w:rPr>
                <w:rFonts w:ascii="Times New Roman" w:eastAsia="Times New Roman" w:hAnsi="Times New Roman" w:cs="Times New Roman"/>
                <w:sz w:val="24"/>
              </w:rPr>
              <w:t xml:space="preserve"> </w:t>
            </w:r>
            <w:r>
              <w:rPr>
                <w:rFonts w:ascii="Times New Roman" w:eastAsia="Times New Roman" w:hAnsi="Times New Roman" w:cs="Times New Roman"/>
                <w:sz w:val="20"/>
              </w:rPr>
              <w:t>(nehodící škrtněte)</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
                <w:vertAlign w:val="subscript"/>
              </w:rPr>
              <w:t xml:space="preserve"> </w:t>
            </w:r>
          </w:p>
        </w:tc>
        <w:tc>
          <w:tcPr>
            <w:tcW w:w="982" w:type="dxa"/>
            <w:tcBorders>
              <w:top w:val="single" w:sz="15" w:space="0" w:color="000000"/>
              <w:left w:val="single" w:sz="8" w:space="0" w:color="000000"/>
              <w:bottom w:val="single" w:sz="15" w:space="0" w:color="000000"/>
              <w:right w:val="single" w:sz="8" w:space="0" w:color="000000"/>
            </w:tcBorders>
            <w:vAlign w:val="center"/>
          </w:tcPr>
          <w:p w14:paraId="73F5A613" w14:textId="77777777" w:rsidR="00281608" w:rsidRDefault="00000000">
            <w:pPr>
              <w:ind w:left="2"/>
            </w:pPr>
            <w:r>
              <w:rPr>
                <w:rFonts w:ascii="Times New Roman" w:eastAsia="Times New Roman" w:hAnsi="Times New Roman" w:cs="Times New Roman"/>
                <w:b/>
                <w:sz w:val="20"/>
              </w:rPr>
              <w:t xml:space="preserve">A </w:t>
            </w:r>
          </w:p>
        </w:tc>
        <w:tc>
          <w:tcPr>
            <w:tcW w:w="1299" w:type="dxa"/>
            <w:tcBorders>
              <w:top w:val="single" w:sz="15" w:space="0" w:color="000000"/>
              <w:left w:val="single" w:sz="8" w:space="0" w:color="000000"/>
              <w:bottom w:val="single" w:sz="15" w:space="0" w:color="000000"/>
              <w:right w:val="single" w:sz="8" w:space="0" w:color="000000"/>
            </w:tcBorders>
            <w:vAlign w:val="center"/>
          </w:tcPr>
          <w:p w14:paraId="31F11593" w14:textId="77777777" w:rsidR="00281608" w:rsidRDefault="00000000">
            <w:r>
              <w:rPr>
                <w:rFonts w:ascii="Times New Roman" w:eastAsia="Times New Roman" w:hAnsi="Times New Roman" w:cs="Times New Roman"/>
                <w:b/>
                <w:sz w:val="20"/>
              </w:rPr>
              <w:t xml:space="preserve">B </w:t>
            </w:r>
          </w:p>
        </w:tc>
        <w:tc>
          <w:tcPr>
            <w:tcW w:w="982" w:type="dxa"/>
            <w:gridSpan w:val="2"/>
            <w:tcBorders>
              <w:top w:val="single" w:sz="15" w:space="0" w:color="000000"/>
              <w:left w:val="single" w:sz="8" w:space="0" w:color="000000"/>
              <w:bottom w:val="single" w:sz="15" w:space="0" w:color="000000"/>
              <w:right w:val="single" w:sz="8" w:space="0" w:color="000000"/>
            </w:tcBorders>
            <w:vAlign w:val="center"/>
          </w:tcPr>
          <w:p w14:paraId="08D566D2" w14:textId="77777777" w:rsidR="00281608" w:rsidRDefault="00000000">
            <w:pPr>
              <w:ind w:left="2"/>
            </w:pPr>
            <w:r>
              <w:rPr>
                <w:rFonts w:ascii="Times New Roman" w:eastAsia="Times New Roman" w:hAnsi="Times New Roman" w:cs="Times New Roman"/>
                <w:b/>
                <w:sz w:val="20"/>
              </w:rPr>
              <w:t xml:space="preserve">C </w:t>
            </w:r>
          </w:p>
        </w:tc>
        <w:tc>
          <w:tcPr>
            <w:tcW w:w="979" w:type="dxa"/>
            <w:gridSpan w:val="2"/>
            <w:tcBorders>
              <w:top w:val="single" w:sz="15" w:space="0" w:color="000000"/>
              <w:left w:val="single" w:sz="8" w:space="0" w:color="000000"/>
              <w:bottom w:val="single" w:sz="15" w:space="0" w:color="000000"/>
              <w:right w:val="single" w:sz="8" w:space="0" w:color="000000"/>
            </w:tcBorders>
            <w:vAlign w:val="center"/>
          </w:tcPr>
          <w:p w14:paraId="7DD64586" w14:textId="77777777" w:rsidR="00281608" w:rsidRDefault="00000000">
            <w:r>
              <w:rPr>
                <w:rFonts w:ascii="Times New Roman" w:eastAsia="Times New Roman" w:hAnsi="Times New Roman" w:cs="Times New Roman"/>
                <w:b/>
                <w:sz w:val="20"/>
              </w:rPr>
              <w:t xml:space="preserve">D </w:t>
            </w:r>
          </w:p>
        </w:tc>
        <w:tc>
          <w:tcPr>
            <w:tcW w:w="980" w:type="dxa"/>
            <w:gridSpan w:val="2"/>
            <w:tcBorders>
              <w:top w:val="single" w:sz="15" w:space="0" w:color="000000"/>
              <w:left w:val="single" w:sz="8" w:space="0" w:color="000000"/>
              <w:bottom w:val="single" w:sz="15" w:space="0" w:color="000000"/>
              <w:right w:val="single" w:sz="8" w:space="0" w:color="000000"/>
            </w:tcBorders>
            <w:vAlign w:val="center"/>
          </w:tcPr>
          <w:p w14:paraId="20363193" w14:textId="77777777" w:rsidR="00281608" w:rsidRDefault="00000000">
            <w:r>
              <w:rPr>
                <w:rFonts w:ascii="Times New Roman" w:eastAsia="Times New Roman" w:hAnsi="Times New Roman" w:cs="Times New Roman"/>
                <w:b/>
                <w:sz w:val="20"/>
              </w:rPr>
              <w:t xml:space="preserve">E </w:t>
            </w:r>
          </w:p>
        </w:tc>
        <w:tc>
          <w:tcPr>
            <w:tcW w:w="986" w:type="dxa"/>
            <w:gridSpan w:val="2"/>
            <w:tcBorders>
              <w:top w:val="single" w:sz="15" w:space="0" w:color="000000"/>
              <w:left w:val="single" w:sz="8" w:space="0" w:color="000000"/>
              <w:bottom w:val="single" w:sz="15" w:space="0" w:color="000000"/>
              <w:right w:val="single" w:sz="8" w:space="0" w:color="000000"/>
            </w:tcBorders>
          </w:tcPr>
          <w:p w14:paraId="5A188CAC" w14:textId="77777777" w:rsidR="00281608" w:rsidRDefault="00281608"/>
        </w:tc>
      </w:tr>
      <w:tr w:rsidR="00281608" w14:paraId="4DA02035" w14:textId="77777777">
        <w:trPr>
          <w:trHeight w:val="949"/>
        </w:trPr>
        <w:tc>
          <w:tcPr>
            <w:tcW w:w="8934" w:type="dxa"/>
            <w:gridSpan w:val="12"/>
            <w:tcBorders>
              <w:top w:val="single" w:sz="15" w:space="0" w:color="000000"/>
              <w:left w:val="single" w:sz="8" w:space="0" w:color="000000"/>
              <w:bottom w:val="single" w:sz="8" w:space="0" w:color="000000"/>
              <w:right w:val="single" w:sz="8" w:space="0" w:color="000000"/>
            </w:tcBorders>
          </w:tcPr>
          <w:p w14:paraId="06E1D28A" w14:textId="77777777" w:rsidR="00281608" w:rsidRDefault="00000000">
            <w:pPr>
              <w:spacing w:line="280" w:lineRule="auto"/>
              <w:ind w:left="204"/>
            </w:pPr>
            <w:r>
              <w:rPr>
                <w:rFonts w:ascii="Times New Roman" w:eastAsia="Times New Roman" w:hAnsi="Times New Roman" w:cs="Times New Roman"/>
                <w:sz w:val="20"/>
              </w:rPr>
              <w:t xml:space="preserve">Popis a zdůvodnění nepředvídatelnosti, nemožnosti oddělení dodatečných prací (služeb, stavební práce) od původní zakázky a nezbytnost změny pro dokončení předmětu původní zakázky: </w:t>
            </w:r>
          </w:p>
          <w:p w14:paraId="2056B80D" w14:textId="77777777" w:rsidR="00281608" w:rsidRDefault="00000000">
            <w:pPr>
              <w:ind w:left="204"/>
            </w:pPr>
            <w:r>
              <w:rPr>
                <w:rFonts w:ascii="Times New Roman" w:eastAsia="Times New Roman" w:hAnsi="Times New Roman" w:cs="Times New Roman"/>
                <w:sz w:val="20"/>
              </w:rPr>
              <w:t xml:space="preserve"> </w:t>
            </w:r>
          </w:p>
          <w:p w14:paraId="39DF7BE0" w14:textId="77777777" w:rsidR="00281608" w:rsidRDefault="00000000">
            <w:pPr>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tc>
      </w:tr>
      <w:tr w:rsidR="00281608" w14:paraId="7F8F56C3" w14:textId="77777777">
        <w:trPr>
          <w:trHeight w:val="1402"/>
        </w:trPr>
        <w:tc>
          <w:tcPr>
            <w:tcW w:w="202" w:type="dxa"/>
            <w:vMerge w:val="restart"/>
            <w:tcBorders>
              <w:top w:val="nil"/>
              <w:left w:val="single" w:sz="8" w:space="0" w:color="000000"/>
              <w:bottom w:val="nil"/>
              <w:right w:val="single" w:sz="8" w:space="0" w:color="000000"/>
            </w:tcBorders>
            <w:vAlign w:val="bottom"/>
          </w:tcPr>
          <w:p w14:paraId="1300774F" w14:textId="77777777" w:rsidR="00281608" w:rsidRDefault="00000000">
            <w:pPr>
              <w:spacing w:after="391"/>
              <w:ind w:left="2"/>
            </w:pPr>
            <w:r>
              <w:rPr>
                <w:rFonts w:ascii="Times New Roman" w:eastAsia="Times New Roman" w:hAnsi="Times New Roman" w:cs="Times New Roman"/>
                <w:sz w:val="24"/>
              </w:rPr>
              <w:lastRenderedPageBreak/>
              <w:t xml:space="preserve"> </w:t>
            </w:r>
          </w:p>
          <w:p w14:paraId="13EDD450" w14:textId="77777777" w:rsidR="00281608" w:rsidRDefault="00000000">
            <w:pPr>
              <w:spacing w:after="868"/>
              <w:ind w:left="2"/>
            </w:pPr>
            <w:r>
              <w:rPr>
                <w:rFonts w:ascii="Times New Roman" w:eastAsia="Times New Roman" w:hAnsi="Times New Roman" w:cs="Times New Roman"/>
                <w:sz w:val="24"/>
              </w:rPr>
              <w:t xml:space="preserve"> </w:t>
            </w:r>
          </w:p>
          <w:p w14:paraId="25F6C6E6" w14:textId="77777777" w:rsidR="00281608" w:rsidRDefault="00000000">
            <w:pPr>
              <w:ind w:left="2"/>
            </w:pPr>
            <w:r>
              <w:rPr>
                <w:rFonts w:ascii="Times New Roman" w:eastAsia="Times New Roman" w:hAnsi="Times New Roman" w:cs="Times New Roman"/>
                <w:sz w:val="24"/>
              </w:rPr>
              <w:t xml:space="preserve"> </w:t>
            </w:r>
          </w:p>
        </w:tc>
        <w:tc>
          <w:tcPr>
            <w:tcW w:w="8733" w:type="dxa"/>
            <w:gridSpan w:val="11"/>
            <w:tcBorders>
              <w:top w:val="single" w:sz="8" w:space="0" w:color="000000"/>
              <w:left w:val="single" w:sz="8" w:space="0" w:color="000000"/>
              <w:bottom w:val="single" w:sz="8" w:space="0" w:color="000000"/>
              <w:right w:val="single" w:sz="8" w:space="0" w:color="000000"/>
            </w:tcBorders>
          </w:tcPr>
          <w:p w14:paraId="07392420" w14:textId="77777777" w:rsidR="00281608" w:rsidRDefault="00000000">
            <w:pPr>
              <w:spacing w:after="18"/>
              <w:ind w:left="2"/>
            </w:pPr>
            <w:r>
              <w:rPr>
                <w:rFonts w:ascii="Times New Roman" w:eastAsia="Times New Roman" w:hAnsi="Times New Roman" w:cs="Times New Roman"/>
                <w:b/>
                <w:sz w:val="20"/>
              </w:rPr>
              <w:t>ZMĚNA SMLOUVY NENÍ PODSTATNOU ZMĚNOU TJ. SPADÁ POD JEDEN Z BODŮ A-E</w:t>
            </w:r>
            <w:r>
              <w:rPr>
                <w:rFonts w:ascii="Times New Roman" w:eastAsia="Times New Roman" w:hAnsi="Times New Roman" w:cs="Times New Roman"/>
                <w:sz w:val="20"/>
              </w:rPr>
              <w:t xml:space="preserve"> </w:t>
            </w:r>
          </w:p>
          <w:p w14:paraId="362B8670" w14:textId="77777777" w:rsidR="00281608" w:rsidRDefault="00000000">
            <w:pPr>
              <w:spacing w:line="280" w:lineRule="auto"/>
              <w:ind w:left="2"/>
            </w:pPr>
            <w:r>
              <w:rPr>
                <w:rFonts w:ascii="Times New Roman" w:eastAsia="Times New Roman" w:hAnsi="Times New Roman" w:cs="Times New Roman"/>
                <w:sz w:val="20"/>
              </w:rPr>
              <w:t xml:space="preserve">(nevztahuje se na ní </w:t>
            </w:r>
            <w:proofErr w:type="gramStart"/>
            <w:r>
              <w:rPr>
                <w:rFonts w:ascii="Times New Roman" w:eastAsia="Times New Roman" w:hAnsi="Times New Roman" w:cs="Times New Roman"/>
                <w:sz w:val="20"/>
              </w:rPr>
              <w:t>odstavec  3</w:t>
            </w:r>
            <w:proofErr w:type="gramEnd"/>
            <w:r>
              <w:rPr>
                <w:rFonts w:ascii="Times New Roman" w:eastAsia="Times New Roman" w:hAnsi="Times New Roman" w:cs="Times New Roman"/>
                <w:sz w:val="20"/>
              </w:rPr>
              <w:t xml:space="preserve"> článku 40 Směrnice č.S-11/2016 o oběhu smluv a o </w:t>
            </w:r>
            <w:proofErr w:type="spellStart"/>
            <w:r>
              <w:rPr>
                <w:rFonts w:ascii="Times New Roman" w:eastAsia="Times New Roman" w:hAnsi="Times New Roman" w:cs="Times New Roman"/>
                <w:sz w:val="20"/>
              </w:rPr>
              <w:t>zádávání</w:t>
            </w:r>
            <w:proofErr w:type="spellEnd"/>
            <w:r>
              <w:rPr>
                <w:rFonts w:ascii="Times New Roman" w:eastAsia="Times New Roman" w:hAnsi="Times New Roman" w:cs="Times New Roman"/>
                <w:sz w:val="20"/>
              </w:rPr>
              <w:t xml:space="preserve"> veřejných zakázek Ředitelství vodních cest ČR) Verze 1.0 </w:t>
            </w:r>
          </w:p>
          <w:p w14:paraId="3ED153F9" w14:textId="77777777" w:rsidR="00281608" w:rsidRDefault="00000000">
            <w:pPr>
              <w:ind w:left="2"/>
            </w:pPr>
            <w:r>
              <w:rPr>
                <w:rFonts w:ascii="Times New Roman" w:eastAsia="Times New Roman" w:hAnsi="Times New Roman" w:cs="Times New Roman"/>
                <w:sz w:val="20"/>
              </w:rPr>
              <w:t xml:space="preserve">Při postupu podle bodu C a D nesmí celkový cenový nárůst související se změnami při odečtení stavebních prací, služeb nebo dodávek, které nebyly s ohledem na tyto změny realizovány, přesáhnout 30 % původní hodnoty závazku. </w:t>
            </w:r>
          </w:p>
        </w:tc>
      </w:tr>
      <w:tr w:rsidR="00281608" w14:paraId="2FAF1593" w14:textId="77777777">
        <w:trPr>
          <w:trHeight w:val="1171"/>
        </w:trPr>
        <w:tc>
          <w:tcPr>
            <w:tcW w:w="0" w:type="auto"/>
            <w:vMerge/>
            <w:tcBorders>
              <w:top w:val="nil"/>
              <w:left w:val="single" w:sz="8" w:space="0" w:color="000000"/>
              <w:bottom w:val="nil"/>
              <w:right w:val="single" w:sz="8" w:space="0" w:color="000000"/>
            </w:tcBorders>
          </w:tcPr>
          <w:p w14:paraId="390078D7" w14:textId="77777777" w:rsidR="00281608" w:rsidRDefault="00281608"/>
        </w:tc>
        <w:tc>
          <w:tcPr>
            <w:tcW w:w="8733" w:type="dxa"/>
            <w:gridSpan w:val="11"/>
            <w:tcBorders>
              <w:top w:val="single" w:sz="8" w:space="0" w:color="000000"/>
              <w:left w:val="single" w:sz="8" w:space="0" w:color="000000"/>
              <w:bottom w:val="single" w:sz="8" w:space="0" w:color="000000"/>
              <w:right w:val="single" w:sz="8" w:space="0" w:color="000000"/>
            </w:tcBorders>
          </w:tcPr>
          <w:p w14:paraId="6228AFA3" w14:textId="77777777" w:rsidR="00281608" w:rsidRDefault="00000000">
            <w:pPr>
              <w:spacing w:line="252" w:lineRule="auto"/>
              <w:ind w:left="2"/>
            </w:pPr>
            <w:r>
              <w:rPr>
                <w:rFonts w:ascii="Times New Roman" w:eastAsia="Times New Roman" w:hAnsi="Times New Roman" w:cs="Times New Roman"/>
                <w:b/>
                <w:sz w:val="20"/>
              </w:rPr>
              <w:t>A. Nejde o podstatnou změnu závazku</w:t>
            </w:r>
            <w:r>
              <w:rPr>
                <w:rFonts w:ascii="Times New Roman" w:eastAsia="Times New Roman" w:hAnsi="Times New Roman" w:cs="Times New Roman"/>
                <w:sz w:val="20"/>
              </w:rPr>
              <w:t xml:space="preserve">,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 </w:t>
            </w:r>
          </w:p>
          <w:p w14:paraId="4DE6F0C2" w14:textId="77777777" w:rsidR="00281608" w:rsidRDefault="00000000">
            <w:pPr>
              <w:ind w:left="2"/>
            </w:pPr>
            <w:r>
              <w:rPr>
                <w:rFonts w:ascii="Times New Roman" w:eastAsia="Times New Roman" w:hAnsi="Times New Roman" w:cs="Times New Roman"/>
                <w:sz w:val="20"/>
              </w:rPr>
              <w:t xml:space="preserve"> </w:t>
            </w:r>
          </w:p>
        </w:tc>
      </w:tr>
    </w:tbl>
    <w:p w14:paraId="6ADB6CBC" w14:textId="77777777" w:rsidR="00281608" w:rsidRDefault="00281608">
      <w:pPr>
        <w:spacing w:after="0"/>
        <w:ind w:left="-1440" w:right="10459"/>
      </w:pPr>
    </w:p>
    <w:tbl>
      <w:tblPr>
        <w:tblStyle w:val="TableGrid"/>
        <w:tblW w:w="8934" w:type="dxa"/>
        <w:tblInd w:w="99" w:type="dxa"/>
        <w:tblCellMar>
          <w:top w:w="19" w:type="dxa"/>
          <w:left w:w="70" w:type="dxa"/>
          <w:right w:w="10" w:type="dxa"/>
        </w:tblCellMar>
        <w:tblLook w:val="04A0" w:firstRow="1" w:lastRow="0" w:firstColumn="1" w:lastColumn="0" w:noHBand="0" w:noVBand="1"/>
      </w:tblPr>
      <w:tblGrid>
        <w:gridCol w:w="201"/>
        <w:gridCol w:w="2446"/>
        <w:gridCol w:w="1541"/>
        <w:gridCol w:w="1517"/>
        <w:gridCol w:w="823"/>
        <w:gridCol w:w="829"/>
        <w:gridCol w:w="1577"/>
      </w:tblGrid>
      <w:tr w:rsidR="00281608" w14:paraId="22F76B38" w14:textId="77777777">
        <w:trPr>
          <w:trHeight w:val="941"/>
        </w:trPr>
        <w:tc>
          <w:tcPr>
            <w:tcW w:w="202" w:type="dxa"/>
            <w:vMerge w:val="restart"/>
            <w:tcBorders>
              <w:top w:val="nil"/>
              <w:left w:val="single" w:sz="8" w:space="0" w:color="000000"/>
              <w:bottom w:val="single" w:sz="8" w:space="0" w:color="000000"/>
              <w:right w:val="single" w:sz="8" w:space="0" w:color="000000"/>
            </w:tcBorders>
            <w:vAlign w:val="bottom"/>
          </w:tcPr>
          <w:p w14:paraId="7EE75B4F" w14:textId="77777777" w:rsidR="00281608" w:rsidRDefault="00000000">
            <w:pPr>
              <w:spacing w:after="180"/>
            </w:pPr>
            <w:r>
              <w:rPr>
                <w:rFonts w:ascii="Times New Roman" w:eastAsia="Times New Roman" w:hAnsi="Times New Roman" w:cs="Times New Roman"/>
                <w:sz w:val="24"/>
              </w:rPr>
              <w:t xml:space="preserve"> </w:t>
            </w:r>
          </w:p>
          <w:p w14:paraId="0CA6DF03" w14:textId="77777777" w:rsidR="00281608" w:rsidRDefault="00000000">
            <w:r>
              <w:rPr>
                <w:rFonts w:ascii="Times New Roman" w:eastAsia="Times New Roman" w:hAnsi="Times New Roman" w:cs="Times New Roman"/>
                <w:sz w:val="24"/>
              </w:rPr>
              <w:t xml:space="preserve"> </w:t>
            </w:r>
          </w:p>
          <w:p w14:paraId="78C62C8F" w14:textId="77777777" w:rsidR="00281608" w:rsidRDefault="00000000">
            <w:r>
              <w:rPr>
                <w:rFonts w:ascii="Times New Roman" w:eastAsia="Times New Roman" w:hAnsi="Times New Roman" w:cs="Times New Roman"/>
                <w:sz w:val="24"/>
              </w:rPr>
              <w:t xml:space="preserve"> </w:t>
            </w:r>
          </w:p>
          <w:p w14:paraId="65A86C2C" w14:textId="77777777" w:rsidR="00281608" w:rsidRDefault="00000000">
            <w:r>
              <w:rPr>
                <w:rFonts w:ascii="Times New Roman" w:eastAsia="Times New Roman" w:hAnsi="Times New Roman" w:cs="Times New Roman"/>
                <w:sz w:val="24"/>
              </w:rPr>
              <w:t xml:space="preserve"> </w:t>
            </w:r>
          </w:p>
          <w:p w14:paraId="094AC880" w14:textId="77777777" w:rsidR="00281608" w:rsidRDefault="00000000">
            <w:r>
              <w:rPr>
                <w:rFonts w:ascii="Times New Roman" w:eastAsia="Times New Roman" w:hAnsi="Times New Roman" w:cs="Times New Roman"/>
                <w:sz w:val="24"/>
              </w:rPr>
              <w:t xml:space="preserve"> </w:t>
            </w:r>
          </w:p>
          <w:p w14:paraId="14FA9B4A" w14:textId="77777777" w:rsidR="00281608" w:rsidRDefault="00000000">
            <w:pPr>
              <w:spacing w:after="168"/>
            </w:pPr>
            <w:r>
              <w:rPr>
                <w:rFonts w:ascii="Times New Roman" w:eastAsia="Times New Roman" w:hAnsi="Times New Roman" w:cs="Times New Roman"/>
                <w:sz w:val="24"/>
              </w:rPr>
              <w:t xml:space="preserve"> </w:t>
            </w:r>
          </w:p>
          <w:p w14:paraId="6D240F9E" w14:textId="77777777" w:rsidR="00281608" w:rsidRDefault="00000000">
            <w:r>
              <w:rPr>
                <w:rFonts w:ascii="Times New Roman" w:eastAsia="Times New Roman" w:hAnsi="Times New Roman" w:cs="Times New Roman"/>
                <w:sz w:val="24"/>
              </w:rPr>
              <w:t xml:space="preserve"> </w:t>
            </w:r>
          </w:p>
          <w:p w14:paraId="1B7800E9" w14:textId="77777777" w:rsidR="00281608" w:rsidRDefault="00000000">
            <w:pPr>
              <w:spacing w:after="398"/>
            </w:pPr>
            <w:r>
              <w:rPr>
                <w:rFonts w:ascii="Times New Roman" w:eastAsia="Times New Roman" w:hAnsi="Times New Roman" w:cs="Times New Roman"/>
                <w:sz w:val="24"/>
              </w:rPr>
              <w:t xml:space="preserve"> </w:t>
            </w:r>
          </w:p>
          <w:p w14:paraId="65C79C52" w14:textId="77777777" w:rsidR="00281608" w:rsidRDefault="00000000">
            <w:pPr>
              <w:spacing w:after="180"/>
            </w:pPr>
            <w:r>
              <w:rPr>
                <w:rFonts w:ascii="Times New Roman" w:eastAsia="Times New Roman" w:hAnsi="Times New Roman" w:cs="Times New Roman"/>
                <w:sz w:val="24"/>
              </w:rPr>
              <w:t xml:space="preserve"> </w:t>
            </w:r>
          </w:p>
          <w:p w14:paraId="35C4E00A" w14:textId="77777777" w:rsidR="00281608" w:rsidRDefault="00000000">
            <w:pPr>
              <w:spacing w:after="400"/>
            </w:pPr>
            <w:r>
              <w:rPr>
                <w:rFonts w:ascii="Times New Roman" w:eastAsia="Times New Roman" w:hAnsi="Times New Roman" w:cs="Times New Roman"/>
                <w:sz w:val="24"/>
              </w:rPr>
              <w:t xml:space="preserve"> </w:t>
            </w:r>
          </w:p>
          <w:p w14:paraId="5CD3A8D6" w14:textId="77777777" w:rsidR="00281608" w:rsidRDefault="00000000">
            <w:pPr>
              <w:spacing w:after="400"/>
            </w:pPr>
            <w:r>
              <w:rPr>
                <w:rFonts w:ascii="Times New Roman" w:eastAsia="Times New Roman" w:hAnsi="Times New Roman" w:cs="Times New Roman"/>
                <w:sz w:val="24"/>
              </w:rPr>
              <w:t xml:space="preserve"> </w:t>
            </w:r>
          </w:p>
          <w:p w14:paraId="3F010557" w14:textId="77777777" w:rsidR="00281608" w:rsidRDefault="00000000">
            <w:pPr>
              <w:spacing w:after="168"/>
            </w:pPr>
            <w:r>
              <w:rPr>
                <w:rFonts w:ascii="Times New Roman" w:eastAsia="Times New Roman" w:hAnsi="Times New Roman" w:cs="Times New Roman"/>
                <w:sz w:val="24"/>
              </w:rPr>
              <w:t xml:space="preserve"> </w:t>
            </w:r>
          </w:p>
          <w:p w14:paraId="2536AE27" w14:textId="77777777" w:rsidR="00281608" w:rsidRDefault="00000000">
            <w:pPr>
              <w:spacing w:after="631"/>
            </w:pPr>
            <w:r>
              <w:rPr>
                <w:rFonts w:ascii="Times New Roman" w:eastAsia="Times New Roman" w:hAnsi="Times New Roman" w:cs="Times New Roman"/>
                <w:sz w:val="24"/>
              </w:rPr>
              <w:t xml:space="preserve"> </w:t>
            </w:r>
          </w:p>
          <w:p w14:paraId="3DC3D5F3" w14:textId="77777777" w:rsidR="00281608" w:rsidRDefault="00000000">
            <w:pPr>
              <w:spacing w:after="189"/>
            </w:pPr>
            <w:r>
              <w:rPr>
                <w:rFonts w:ascii="Times New Roman" w:eastAsia="Times New Roman" w:hAnsi="Times New Roman" w:cs="Times New Roman"/>
                <w:sz w:val="24"/>
              </w:rPr>
              <w:t xml:space="preserve"> </w:t>
            </w:r>
          </w:p>
          <w:p w14:paraId="1CF3A592" w14:textId="77777777" w:rsidR="00281608" w:rsidRDefault="00000000">
            <w:r>
              <w:rPr>
                <w:rFonts w:ascii="Times New Roman" w:eastAsia="Times New Roman" w:hAnsi="Times New Roman" w:cs="Times New Roman"/>
                <w:sz w:val="24"/>
              </w:rPr>
              <w:t xml:space="preserve">  </w:t>
            </w:r>
          </w:p>
        </w:tc>
        <w:tc>
          <w:tcPr>
            <w:tcW w:w="8733" w:type="dxa"/>
            <w:gridSpan w:val="6"/>
            <w:tcBorders>
              <w:top w:val="single" w:sz="8" w:space="0" w:color="000000"/>
              <w:left w:val="single" w:sz="8" w:space="0" w:color="000000"/>
              <w:bottom w:val="single" w:sz="8" w:space="0" w:color="000000"/>
              <w:right w:val="single" w:sz="8" w:space="0" w:color="000000"/>
            </w:tcBorders>
          </w:tcPr>
          <w:p w14:paraId="4A2380CB" w14:textId="77777777" w:rsidR="00281608" w:rsidRDefault="00000000">
            <w:r>
              <w:rPr>
                <w:rFonts w:ascii="Times New Roman" w:eastAsia="Times New Roman" w:hAnsi="Times New Roman" w:cs="Times New Roman"/>
                <w:sz w:val="20"/>
              </w:rPr>
              <w:t xml:space="preserve"> </w:t>
            </w:r>
          </w:p>
          <w:p w14:paraId="4F10D2C6" w14:textId="77777777" w:rsidR="00281608" w:rsidRDefault="00000000">
            <w:r>
              <w:rPr>
                <w:rFonts w:ascii="Times New Roman" w:eastAsia="Times New Roman" w:hAnsi="Times New Roman" w:cs="Times New Roman"/>
                <w:sz w:val="20"/>
              </w:rPr>
              <w:t xml:space="preserve"> </w:t>
            </w:r>
          </w:p>
          <w:p w14:paraId="5372C667" w14:textId="77777777" w:rsidR="00281608" w:rsidRDefault="00000000">
            <w:r>
              <w:rPr>
                <w:rFonts w:ascii="Times New Roman" w:eastAsia="Times New Roman" w:hAnsi="Times New Roman" w:cs="Times New Roman"/>
                <w:sz w:val="20"/>
              </w:rPr>
              <w:t xml:space="preserve"> </w:t>
            </w:r>
          </w:p>
          <w:p w14:paraId="75323A67" w14:textId="77777777" w:rsidR="00281608" w:rsidRDefault="00000000">
            <w:r>
              <w:rPr>
                <w:rFonts w:ascii="Times New Roman" w:eastAsia="Times New Roman" w:hAnsi="Times New Roman" w:cs="Times New Roman"/>
                <w:sz w:val="20"/>
              </w:rPr>
              <w:t xml:space="preserve"> </w:t>
            </w:r>
          </w:p>
        </w:tc>
      </w:tr>
      <w:tr w:rsidR="00281608" w14:paraId="52324F14" w14:textId="77777777">
        <w:trPr>
          <w:trHeight w:val="710"/>
        </w:trPr>
        <w:tc>
          <w:tcPr>
            <w:tcW w:w="0" w:type="auto"/>
            <w:vMerge/>
            <w:tcBorders>
              <w:top w:val="nil"/>
              <w:left w:val="single" w:sz="8" w:space="0" w:color="000000"/>
              <w:bottom w:val="nil"/>
              <w:right w:val="single" w:sz="8" w:space="0" w:color="000000"/>
            </w:tcBorders>
          </w:tcPr>
          <w:p w14:paraId="08D9091B" w14:textId="77777777" w:rsidR="00281608" w:rsidRDefault="00281608"/>
        </w:tc>
        <w:tc>
          <w:tcPr>
            <w:tcW w:w="8733" w:type="dxa"/>
            <w:gridSpan w:val="6"/>
            <w:tcBorders>
              <w:top w:val="single" w:sz="8" w:space="0" w:color="000000"/>
              <w:left w:val="single" w:sz="8" w:space="0" w:color="000000"/>
              <w:bottom w:val="single" w:sz="8" w:space="0" w:color="000000"/>
              <w:right w:val="single" w:sz="8" w:space="0" w:color="000000"/>
            </w:tcBorders>
          </w:tcPr>
          <w:p w14:paraId="093F0869" w14:textId="77777777" w:rsidR="00281608" w:rsidRDefault="00000000">
            <w:r>
              <w:rPr>
                <w:rFonts w:ascii="Times New Roman" w:eastAsia="Times New Roman" w:hAnsi="Times New Roman" w:cs="Times New Roman"/>
                <w:b/>
                <w:sz w:val="20"/>
              </w:rPr>
              <w:t>B.  Nejde o podstatnou změnu závazku</w:t>
            </w:r>
            <w:r>
              <w:rPr>
                <w:rFonts w:ascii="Times New Roman" w:eastAsia="Times New Roman" w:hAnsi="Times New Roman" w:cs="Times New Roman"/>
                <w:sz w:val="20"/>
              </w:rPr>
              <w:t xml:space="preserve">, neboť finanční limit změny (a souhrn všech předpokládaných změn smlouvy) nepřevýší 15 % původní hodnoty veřejné zakázky na stavební práce (10 % u ostatních zakázek). </w:t>
            </w:r>
          </w:p>
        </w:tc>
      </w:tr>
      <w:tr w:rsidR="00281608" w14:paraId="79AE72A9" w14:textId="77777777">
        <w:trPr>
          <w:trHeight w:val="475"/>
        </w:trPr>
        <w:tc>
          <w:tcPr>
            <w:tcW w:w="0" w:type="auto"/>
            <w:vMerge/>
            <w:tcBorders>
              <w:top w:val="nil"/>
              <w:left w:val="single" w:sz="8" w:space="0" w:color="000000"/>
              <w:bottom w:val="nil"/>
              <w:right w:val="single" w:sz="8" w:space="0" w:color="000000"/>
            </w:tcBorders>
          </w:tcPr>
          <w:p w14:paraId="6F108F2D" w14:textId="77777777" w:rsidR="00281608" w:rsidRDefault="00281608"/>
        </w:tc>
        <w:tc>
          <w:tcPr>
            <w:tcW w:w="8733" w:type="dxa"/>
            <w:gridSpan w:val="6"/>
            <w:tcBorders>
              <w:top w:val="single" w:sz="8" w:space="0" w:color="000000"/>
              <w:left w:val="single" w:sz="8" w:space="0" w:color="000000"/>
              <w:bottom w:val="single" w:sz="4" w:space="0" w:color="000000"/>
              <w:right w:val="single" w:sz="8" w:space="0" w:color="000000"/>
            </w:tcBorders>
          </w:tcPr>
          <w:p w14:paraId="6951942D" w14:textId="77777777" w:rsidR="00281608" w:rsidRDefault="00000000">
            <w:r>
              <w:rPr>
                <w:rFonts w:ascii="Times New Roman" w:eastAsia="Times New Roman" w:hAnsi="Times New Roman" w:cs="Times New Roman"/>
                <w:b/>
                <w:sz w:val="20"/>
              </w:rPr>
              <w:t>C. Nejde o podstatnou změnu závazku</w:t>
            </w:r>
            <w:r>
              <w:rPr>
                <w:rFonts w:ascii="Times New Roman" w:eastAsia="Times New Roman" w:hAnsi="Times New Roman" w:cs="Times New Roman"/>
                <w:sz w:val="20"/>
              </w:rPr>
              <w:t xml:space="preserve">, neboť dodatečné stavební práce /služby od dodavatele původní veřejné zakázky jsou nezbytné a změna v osobě dodavatele:  </w:t>
            </w:r>
          </w:p>
        </w:tc>
      </w:tr>
      <w:tr w:rsidR="00281608" w14:paraId="079E451D" w14:textId="77777777">
        <w:trPr>
          <w:trHeight w:val="286"/>
        </w:trPr>
        <w:tc>
          <w:tcPr>
            <w:tcW w:w="0" w:type="auto"/>
            <w:vMerge/>
            <w:tcBorders>
              <w:top w:val="nil"/>
              <w:left w:val="single" w:sz="8" w:space="0" w:color="000000"/>
              <w:bottom w:val="nil"/>
              <w:right w:val="single" w:sz="8" w:space="0" w:color="000000"/>
            </w:tcBorders>
          </w:tcPr>
          <w:p w14:paraId="3471C850"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0C1E75EA" w14:textId="77777777" w:rsidR="00281608" w:rsidRDefault="00000000">
            <w:r>
              <w:rPr>
                <w:rFonts w:ascii="Times New Roman" w:eastAsia="Times New Roman" w:hAnsi="Times New Roman" w:cs="Times New Roman"/>
                <w:sz w:val="20"/>
              </w:rPr>
              <w:t xml:space="preserve">a) není možná z ekonomických nebo technických důvodů </w:t>
            </w:r>
          </w:p>
        </w:tc>
      </w:tr>
      <w:tr w:rsidR="00281608" w14:paraId="2743E603" w14:textId="77777777">
        <w:trPr>
          <w:trHeight w:val="286"/>
        </w:trPr>
        <w:tc>
          <w:tcPr>
            <w:tcW w:w="0" w:type="auto"/>
            <w:vMerge/>
            <w:tcBorders>
              <w:top w:val="nil"/>
              <w:left w:val="single" w:sz="8" w:space="0" w:color="000000"/>
              <w:bottom w:val="nil"/>
              <w:right w:val="single" w:sz="8" w:space="0" w:color="000000"/>
            </w:tcBorders>
          </w:tcPr>
          <w:p w14:paraId="5DCE185D"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468995C8" w14:textId="77777777" w:rsidR="00281608" w:rsidRDefault="00000000">
            <w:r>
              <w:rPr>
                <w:rFonts w:ascii="Times New Roman" w:eastAsia="Times New Roman" w:hAnsi="Times New Roman" w:cs="Times New Roman"/>
                <w:sz w:val="20"/>
              </w:rPr>
              <w:t xml:space="preserve">b) by zadavateli způsobila značné obtíže nebo výrazné zvýšení nákladů </w:t>
            </w:r>
          </w:p>
        </w:tc>
      </w:tr>
      <w:tr w:rsidR="00281608" w14:paraId="04C0D0A9" w14:textId="77777777">
        <w:trPr>
          <w:trHeight w:val="290"/>
        </w:trPr>
        <w:tc>
          <w:tcPr>
            <w:tcW w:w="0" w:type="auto"/>
            <w:vMerge/>
            <w:tcBorders>
              <w:top w:val="nil"/>
              <w:left w:val="single" w:sz="8" w:space="0" w:color="000000"/>
              <w:bottom w:val="nil"/>
              <w:right w:val="single" w:sz="8" w:space="0" w:color="000000"/>
            </w:tcBorders>
          </w:tcPr>
          <w:p w14:paraId="72DBB816" w14:textId="77777777" w:rsidR="00281608" w:rsidRDefault="00281608"/>
        </w:tc>
        <w:tc>
          <w:tcPr>
            <w:tcW w:w="8733" w:type="dxa"/>
            <w:gridSpan w:val="6"/>
            <w:tcBorders>
              <w:top w:val="single" w:sz="4" w:space="0" w:color="000000"/>
              <w:left w:val="single" w:sz="8" w:space="0" w:color="000000"/>
              <w:bottom w:val="single" w:sz="8" w:space="0" w:color="000000"/>
              <w:right w:val="single" w:sz="8" w:space="0" w:color="000000"/>
            </w:tcBorders>
          </w:tcPr>
          <w:p w14:paraId="72320A44" w14:textId="77777777" w:rsidR="00281608" w:rsidRDefault="00000000">
            <w:r>
              <w:rPr>
                <w:rFonts w:ascii="Times New Roman" w:eastAsia="Times New Roman" w:hAnsi="Times New Roman" w:cs="Times New Roman"/>
                <w:sz w:val="20"/>
              </w:rPr>
              <w:t xml:space="preserve">c) hodnota dodatečných stavebních prací / služeb nepřekročí 50 % původní hodnoty závazku  </w:t>
            </w:r>
          </w:p>
        </w:tc>
      </w:tr>
      <w:tr w:rsidR="00281608" w14:paraId="53439DF0" w14:textId="77777777">
        <w:trPr>
          <w:trHeight w:val="293"/>
        </w:trPr>
        <w:tc>
          <w:tcPr>
            <w:tcW w:w="0" w:type="auto"/>
            <w:vMerge/>
            <w:tcBorders>
              <w:top w:val="nil"/>
              <w:left w:val="single" w:sz="8" w:space="0" w:color="000000"/>
              <w:bottom w:val="nil"/>
              <w:right w:val="single" w:sz="8" w:space="0" w:color="000000"/>
            </w:tcBorders>
          </w:tcPr>
          <w:p w14:paraId="7411A3E8" w14:textId="77777777" w:rsidR="00281608" w:rsidRDefault="00281608"/>
        </w:tc>
        <w:tc>
          <w:tcPr>
            <w:tcW w:w="8733" w:type="dxa"/>
            <w:gridSpan w:val="6"/>
            <w:tcBorders>
              <w:top w:val="single" w:sz="8" w:space="0" w:color="000000"/>
              <w:left w:val="single" w:sz="8" w:space="0" w:color="000000"/>
              <w:bottom w:val="single" w:sz="4" w:space="0" w:color="000000"/>
              <w:right w:val="single" w:sz="8" w:space="0" w:color="000000"/>
            </w:tcBorders>
          </w:tcPr>
          <w:p w14:paraId="63C9E42E" w14:textId="77777777" w:rsidR="00281608" w:rsidRDefault="00000000">
            <w:r>
              <w:rPr>
                <w:rFonts w:ascii="Times New Roman" w:eastAsia="Times New Roman" w:hAnsi="Times New Roman" w:cs="Times New Roman"/>
                <w:b/>
                <w:sz w:val="20"/>
              </w:rPr>
              <w:t xml:space="preserve">D. Nejde o podstatnou změnu závazku, neboť:  </w:t>
            </w:r>
          </w:p>
        </w:tc>
      </w:tr>
      <w:tr w:rsidR="00281608" w14:paraId="0A158EE7" w14:textId="77777777">
        <w:trPr>
          <w:trHeight w:val="468"/>
        </w:trPr>
        <w:tc>
          <w:tcPr>
            <w:tcW w:w="0" w:type="auto"/>
            <w:vMerge/>
            <w:tcBorders>
              <w:top w:val="nil"/>
              <w:left w:val="single" w:sz="8" w:space="0" w:color="000000"/>
              <w:bottom w:val="nil"/>
              <w:right w:val="single" w:sz="8" w:space="0" w:color="000000"/>
            </w:tcBorders>
          </w:tcPr>
          <w:p w14:paraId="640EE93C"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2B1695F7" w14:textId="77777777" w:rsidR="00281608" w:rsidRDefault="00000000">
            <w:r>
              <w:rPr>
                <w:rFonts w:ascii="Times New Roman" w:eastAsia="Times New Roman" w:hAnsi="Times New Roman" w:cs="Times New Roman"/>
                <w:sz w:val="20"/>
              </w:rPr>
              <w:t xml:space="preserve">a) potřeba změny vznikla v důsledku okolností, které zadavatel jednající s náležitou péčí nemohl předvídat </w:t>
            </w:r>
          </w:p>
          <w:p w14:paraId="1C83DF2D" w14:textId="77777777" w:rsidR="00281608" w:rsidRDefault="00000000">
            <w:r>
              <w:rPr>
                <w:rFonts w:ascii="Times New Roman" w:eastAsia="Times New Roman" w:hAnsi="Times New Roman" w:cs="Times New Roman"/>
                <w:sz w:val="20"/>
              </w:rPr>
              <w:t xml:space="preserve">-    </w:t>
            </w:r>
          </w:p>
        </w:tc>
      </w:tr>
      <w:tr w:rsidR="00281608" w14:paraId="7583625B" w14:textId="77777777">
        <w:trPr>
          <w:trHeight w:val="289"/>
        </w:trPr>
        <w:tc>
          <w:tcPr>
            <w:tcW w:w="0" w:type="auto"/>
            <w:vMerge/>
            <w:tcBorders>
              <w:top w:val="nil"/>
              <w:left w:val="single" w:sz="8" w:space="0" w:color="000000"/>
              <w:bottom w:val="nil"/>
              <w:right w:val="single" w:sz="8" w:space="0" w:color="000000"/>
            </w:tcBorders>
          </w:tcPr>
          <w:p w14:paraId="7817E751"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4811FF7E" w14:textId="77777777" w:rsidR="00281608" w:rsidRDefault="00000000">
            <w:r>
              <w:rPr>
                <w:rFonts w:ascii="Times New Roman" w:eastAsia="Times New Roman" w:hAnsi="Times New Roman" w:cs="Times New Roman"/>
                <w:sz w:val="20"/>
              </w:rPr>
              <w:t xml:space="preserve">b) nemění celkovou povahu zakázky            </w:t>
            </w:r>
          </w:p>
        </w:tc>
      </w:tr>
      <w:tr w:rsidR="00281608" w14:paraId="112FC854" w14:textId="77777777">
        <w:trPr>
          <w:trHeight w:val="703"/>
        </w:trPr>
        <w:tc>
          <w:tcPr>
            <w:tcW w:w="0" w:type="auto"/>
            <w:vMerge/>
            <w:tcBorders>
              <w:top w:val="nil"/>
              <w:left w:val="single" w:sz="8" w:space="0" w:color="000000"/>
              <w:bottom w:val="nil"/>
              <w:right w:val="single" w:sz="8" w:space="0" w:color="000000"/>
            </w:tcBorders>
          </w:tcPr>
          <w:p w14:paraId="4C61383E" w14:textId="77777777" w:rsidR="00281608" w:rsidRDefault="00281608"/>
        </w:tc>
        <w:tc>
          <w:tcPr>
            <w:tcW w:w="8733" w:type="dxa"/>
            <w:gridSpan w:val="6"/>
            <w:tcBorders>
              <w:top w:val="single" w:sz="4" w:space="0" w:color="000000"/>
              <w:left w:val="single" w:sz="8" w:space="0" w:color="000000"/>
              <w:bottom w:val="single" w:sz="8" w:space="0" w:color="000000"/>
              <w:right w:val="single" w:sz="8" w:space="0" w:color="000000"/>
            </w:tcBorders>
          </w:tcPr>
          <w:p w14:paraId="48B76DAD" w14:textId="77777777" w:rsidR="00281608" w:rsidRDefault="00000000">
            <w:pPr>
              <w:spacing w:line="277" w:lineRule="auto"/>
            </w:pPr>
            <w:r>
              <w:rPr>
                <w:rFonts w:ascii="Times New Roman" w:eastAsia="Times New Roman" w:hAnsi="Times New Roman" w:cs="Times New Roman"/>
                <w:sz w:val="20"/>
              </w:rPr>
              <w:t>c) hodnota dodatečných stavebních prací, služeb nebo dodávek (tj. víceprací) nepřekročí 50 % původní hodnoty závazku</w:t>
            </w:r>
            <w:r>
              <w:rPr>
                <w:rFonts w:ascii="Times New Roman" w:eastAsia="Times New Roman" w:hAnsi="Times New Roman" w:cs="Times New Roman"/>
                <w:i/>
                <w:sz w:val="20"/>
              </w:rPr>
              <w:t xml:space="preserve"> </w:t>
            </w:r>
          </w:p>
          <w:p w14:paraId="3FF766CE" w14:textId="77777777" w:rsidR="00281608" w:rsidRDefault="00000000">
            <w:r>
              <w:rPr>
                <w:rFonts w:ascii="Times New Roman" w:eastAsia="Times New Roman" w:hAnsi="Times New Roman" w:cs="Times New Roman"/>
                <w:sz w:val="20"/>
              </w:rPr>
              <w:t xml:space="preserve"> </w:t>
            </w:r>
          </w:p>
        </w:tc>
      </w:tr>
      <w:tr w:rsidR="00281608" w14:paraId="24792984" w14:textId="77777777">
        <w:trPr>
          <w:trHeight w:val="475"/>
        </w:trPr>
        <w:tc>
          <w:tcPr>
            <w:tcW w:w="0" w:type="auto"/>
            <w:vMerge/>
            <w:tcBorders>
              <w:top w:val="nil"/>
              <w:left w:val="single" w:sz="8" w:space="0" w:color="000000"/>
              <w:bottom w:val="nil"/>
              <w:right w:val="single" w:sz="8" w:space="0" w:color="000000"/>
            </w:tcBorders>
          </w:tcPr>
          <w:p w14:paraId="7124E9AC" w14:textId="77777777" w:rsidR="00281608" w:rsidRDefault="00281608"/>
        </w:tc>
        <w:tc>
          <w:tcPr>
            <w:tcW w:w="8733" w:type="dxa"/>
            <w:gridSpan w:val="6"/>
            <w:tcBorders>
              <w:top w:val="single" w:sz="8" w:space="0" w:color="000000"/>
              <w:left w:val="single" w:sz="8" w:space="0" w:color="000000"/>
              <w:bottom w:val="single" w:sz="4" w:space="0" w:color="000000"/>
              <w:right w:val="single" w:sz="8" w:space="0" w:color="000000"/>
            </w:tcBorders>
          </w:tcPr>
          <w:p w14:paraId="30255D4D" w14:textId="77777777" w:rsidR="00281608" w:rsidRDefault="00000000">
            <w:r>
              <w:rPr>
                <w:rFonts w:ascii="Times New Roman" w:eastAsia="Times New Roman" w:hAnsi="Times New Roman" w:cs="Times New Roman"/>
                <w:b/>
                <w:sz w:val="20"/>
              </w:rPr>
              <w:t>E. Za podstatnou změnu závazku</w:t>
            </w:r>
            <w:r>
              <w:rPr>
                <w:rFonts w:ascii="Times New Roman" w:eastAsia="Times New Roman" w:hAnsi="Times New Roman" w:cs="Times New Roman"/>
                <w:sz w:val="20"/>
              </w:rPr>
              <w:t xml:space="preserve"> se nepovažuje záměna jedné nebo více položek soupisu stavebních prací za předpokladu, že:  </w:t>
            </w:r>
          </w:p>
        </w:tc>
      </w:tr>
      <w:tr w:rsidR="00281608" w14:paraId="06A49047" w14:textId="77777777">
        <w:trPr>
          <w:trHeight w:val="701"/>
        </w:trPr>
        <w:tc>
          <w:tcPr>
            <w:tcW w:w="0" w:type="auto"/>
            <w:vMerge/>
            <w:tcBorders>
              <w:top w:val="nil"/>
              <w:left w:val="single" w:sz="8" w:space="0" w:color="000000"/>
              <w:bottom w:val="nil"/>
              <w:right w:val="single" w:sz="8" w:space="0" w:color="000000"/>
            </w:tcBorders>
          </w:tcPr>
          <w:p w14:paraId="573A7EEC"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7A2418FE" w14:textId="77777777" w:rsidR="00281608" w:rsidRDefault="00000000">
            <w:pPr>
              <w:spacing w:line="280" w:lineRule="auto"/>
            </w:pPr>
            <w:r>
              <w:rPr>
                <w:rFonts w:ascii="Times New Roman" w:eastAsia="Times New Roman" w:hAnsi="Times New Roman" w:cs="Times New Roman"/>
                <w:sz w:val="20"/>
              </w:rPr>
              <w:t xml:space="preserve">a) nové položky soupisu stavebních prací představují srovnatelný druh materiálu nebo prací ve vztahu k nahrazovaným položkám  </w:t>
            </w:r>
          </w:p>
          <w:p w14:paraId="55DFD2BD" w14:textId="77777777" w:rsidR="00281608" w:rsidRDefault="00000000">
            <w:r>
              <w:rPr>
                <w:rFonts w:ascii="Times New Roman" w:eastAsia="Times New Roman" w:hAnsi="Times New Roman" w:cs="Times New Roman"/>
                <w:sz w:val="20"/>
              </w:rPr>
              <w:t xml:space="preserve">-  </w:t>
            </w:r>
          </w:p>
        </w:tc>
      </w:tr>
      <w:tr w:rsidR="00281608" w14:paraId="306AD401" w14:textId="77777777">
        <w:trPr>
          <w:trHeight w:val="701"/>
        </w:trPr>
        <w:tc>
          <w:tcPr>
            <w:tcW w:w="0" w:type="auto"/>
            <w:vMerge/>
            <w:tcBorders>
              <w:top w:val="nil"/>
              <w:left w:val="single" w:sz="8" w:space="0" w:color="000000"/>
              <w:bottom w:val="nil"/>
              <w:right w:val="single" w:sz="8" w:space="0" w:color="000000"/>
            </w:tcBorders>
          </w:tcPr>
          <w:p w14:paraId="723FB1AE"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109061C4" w14:textId="77777777" w:rsidR="00281608" w:rsidRDefault="00000000">
            <w:pPr>
              <w:spacing w:line="280" w:lineRule="auto"/>
            </w:pPr>
            <w:r>
              <w:rPr>
                <w:rFonts w:ascii="Times New Roman" w:eastAsia="Times New Roman" w:hAnsi="Times New Roman" w:cs="Times New Roman"/>
                <w:sz w:val="20"/>
              </w:rPr>
              <w:t xml:space="preserve">b) cena materiálu nebo prací podle nových položek soupisu stavebních prací je ve vztahu k nahrazovaným položkám stejná nebo nižší </w:t>
            </w:r>
          </w:p>
          <w:p w14:paraId="0E0351EE" w14:textId="77777777" w:rsidR="00281608" w:rsidRDefault="00000000">
            <w:r>
              <w:rPr>
                <w:rFonts w:ascii="Times New Roman" w:eastAsia="Times New Roman" w:hAnsi="Times New Roman" w:cs="Times New Roman"/>
                <w:sz w:val="20"/>
              </w:rPr>
              <w:t xml:space="preserve"> -   </w:t>
            </w:r>
          </w:p>
        </w:tc>
      </w:tr>
      <w:tr w:rsidR="00281608" w14:paraId="49B09AD2" w14:textId="77777777">
        <w:trPr>
          <w:trHeight w:val="468"/>
        </w:trPr>
        <w:tc>
          <w:tcPr>
            <w:tcW w:w="0" w:type="auto"/>
            <w:vMerge/>
            <w:tcBorders>
              <w:top w:val="nil"/>
              <w:left w:val="single" w:sz="8" w:space="0" w:color="000000"/>
              <w:bottom w:val="nil"/>
              <w:right w:val="single" w:sz="8" w:space="0" w:color="000000"/>
            </w:tcBorders>
          </w:tcPr>
          <w:p w14:paraId="0D53FB37" w14:textId="77777777" w:rsidR="00281608" w:rsidRDefault="00281608"/>
        </w:tc>
        <w:tc>
          <w:tcPr>
            <w:tcW w:w="8733" w:type="dxa"/>
            <w:gridSpan w:val="6"/>
            <w:tcBorders>
              <w:top w:val="single" w:sz="4" w:space="0" w:color="000000"/>
              <w:left w:val="single" w:sz="8" w:space="0" w:color="000000"/>
              <w:bottom w:val="single" w:sz="4" w:space="0" w:color="000000"/>
              <w:right w:val="single" w:sz="8" w:space="0" w:color="000000"/>
            </w:tcBorders>
          </w:tcPr>
          <w:p w14:paraId="69D92014" w14:textId="77777777" w:rsidR="00281608" w:rsidRDefault="00000000">
            <w:r>
              <w:rPr>
                <w:rFonts w:ascii="Times New Roman" w:eastAsia="Times New Roman" w:hAnsi="Times New Roman" w:cs="Times New Roman"/>
                <w:sz w:val="20"/>
              </w:rPr>
              <w:t xml:space="preserve">c) materiál nebo práce podle nových položek soupisu stavebních prací jsou ve vztahu k nahrazovaným položkám kvalitativně stejné nebo vyšší  </w:t>
            </w:r>
          </w:p>
        </w:tc>
      </w:tr>
      <w:tr w:rsidR="00281608" w14:paraId="06A2AC60" w14:textId="77777777">
        <w:trPr>
          <w:trHeight w:val="941"/>
        </w:trPr>
        <w:tc>
          <w:tcPr>
            <w:tcW w:w="0" w:type="auto"/>
            <w:vMerge/>
            <w:tcBorders>
              <w:top w:val="nil"/>
              <w:left w:val="single" w:sz="8" w:space="0" w:color="000000"/>
              <w:bottom w:val="nil"/>
              <w:right w:val="single" w:sz="8" w:space="0" w:color="000000"/>
            </w:tcBorders>
          </w:tcPr>
          <w:p w14:paraId="17305849" w14:textId="77777777" w:rsidR="00281608" w:rsidRDefault="00281608"/>
        </w:tc>
        <w:tc>
          <w:tcPr>
            <w:tcW w:w="8733" w:type="dxa"/>
            <w:gridSpan w:val="6"/>
            <w:tcBorders>
              <w:top w:val="single" w:sz="4" w:space="0" w:color="000000"/>
              <w:left w:val="single" w:sz="8" w:space="0" w:color="000000"/>
              <w:bottom w:val="single" w:sz="12" w:space="0" w:color="000000"/>
              <w:right w:val="single" w:sz="8" w:space="0" w:color="000000"/>
            </w:tcBorders>
          </w:tcPr>
          <w:p w14:paraId="34B7B4DF" w14:textId="77777777" w:rsidR="00281608" w:rsidRDefault="00000000">
            <w:pPr>
              <w:ind w:right="1812"/>
            </w:pPr>
            <w:r>
              <w:rPr>
                <w:rFonts w:ascii="Times New Roman" w:eastAsia="Times New Roman" w:hAnsi="Times New Roman" w:cs="Times New Roman"/>
                <w:sz w:val="20"/>
              </w:rPr>
              <w:t xml:space="preserve">d) 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a stejné nebo vyšší kvality  </w:t>
            </w:r>
          </w:p>
        </w:tc>
      </w:tr>
      <w:tr w:rsidR="00281608" w14:paraId="09F59164" w14:textId="77777777">
        <w:trPr>
          <w:trHeight w:val="485"/>
        </w:trPr>
        <w:tc>
          <w:tcPr>
            <w:tcW w:w="0" w:type="auto"/>
            <w:vMerge/>
            <w:tcBorders>
              <w:top w:val="nil"/>
              <w:left w:val="single" w:sz="8" w:space="0" w:color="000000"/>
              <w:bottom w:val="single" w:sz="8" w:space="0" w:color="000000"/>
              <w:right w:val="single" w:sz="8" w:space="0" w:color="000000"/>
            </w:tcBorders>
          </w:tcPr>
          <w:p w14:paraId="29BB9ECA" w14:textId="77777777" w:rsidR="00281608" w:rsidRDefault="00281608"/>
        </w:tc>
        <w:tc>
          <w:tcPr>
            <w:tcW w:w="8733" w:type="dxa"/>
            <w:gridSpan w:val="6"/>
            <w:tcBorders>
              <w:top w:val="single" w:sz="12" w:space="0" w:color="000000"/>
              <w:left w:val="nil"/>
              <w:bottom w:val="single" w:sz="8" w:space="0" w:color="000000"/>
              <w:right w:val="single" w:sz="8" w:space="0" w:color="000000"/>
            </w:tcBorders>
          </w:tcPr>
          <w:p w14:paraId="1DC782E7" w14:textId="77777777" w:rsidR="00281608" w:rsidRDefault="00000000">
            <w:pPr>
              <w:ind w:right="5663"/>
            </w:pPr>
            <w:r>
              <w:rPr>
                <w:rFonts w:ascii="Times New Roman" w:eastAsia="Times New Roman" w:hAnsi="Times New Roman" w:cs="Times New Roman"/>
                <w:sz w:val="20"/>
              </w:rPr>
              <w:t xml:space="preserve">Podpis vyjadřuje souhlas se Změnou: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5EE4A76D" w14:textId="77777777">
        <w:trPr>
          <w:trHeight w:val="504"/>
        </w:trPr>
        <w:tc>
          <w:tcPr>
            <w:tcW w:w="8934" w:type="dxa"/>
            <w:gridSpan w:val="7"/>
            <w:tcBorders>
              <w:top w:val="single" w:sz="8" w:space="0" w:color="000000"/>
              <w:left w:val="single" w:sz="8" w:space="0" w:color="000000"/>
              <w:bottom w:val="single" w:sz="8" w:space="0" w:color="000000"/>
              <w:right w:val="single" w:sz="8" w:space="0" w:color="000000"/>
            </w:tcBorders>
            <w:vAlign w:val="center"/>
          </w:tcPr>
          <w:p w14:paraId="2CD76905" w14:textId="77777777" w:rsidR="00281608" w:rsidRDefault="00000000">
            <w:pPr>
              <w:tabs>
                <w:tab w:val="center" w:pos="1202"/>
                <w:tab w:val="center" w:pos="2898"/>
                <w:tab w:val="center" w:pos="4851"/>
                <w:tab w:val="center" w:pos="5958"/>
                <w:tab w:val="center" w:pos="6848"/>
                <w:tab w:val="center" w:pos="7630"/>
                <w:tab w:val="center" w:pos="8320"/>
                <w:tab w:val="center" w:pos="8735"/>
              </w:tabs>
            </w:pPr>
            <w:r>
              <w:tab/>
            </w:r>
            <w:r>
              <w:rPr>
                <w:rFonts w:ascii="Times New Roman" w:eastAsia="Times New Roman" w:hAnsi="Times New Roman" w:cs="Times New Roman"/>
              </w:rPr>
              <w:t xml:space="preserve">  </w:t>
            </w:r>
            <w:r>
              <w:rPr>
                <w:rFonts w:ascii="Times New Roman" w:eastAsia="Times New Roman" w:hAnsi="Times New Roman" w:cs="Times New Roman"/>
                <w:sz w:val="20"/>
              </w:rPr>
              <w:t xml:space="preserve">Projektant (autorský dozor) </w:t>
            </w:r>
            <w:r>
              <w:rPr>
                <w:rFonts w:ascii="Times New Roman" w:eastAsia="Times New Roman" w:hAnsi="Times New Roman" w:cs="Times New Roman"/>
                <w:sz w:val="20"/>
              </w:rPr>
              <w:tab/>
              <w:t xml:space="preserve">jméno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datum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Podpis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36440CAD" w14:textId="77777777">
        <w:trPr>
          <w:trHeight w:val="506"/>
        </w:trPr>
        <w:tc>
          <w:tcPr>
            <w:tcW w:w="8934" w:type="dxa"/>
            <w:gridSpan w:val="7"/>
            <w:tcBorders>
              <w:top w:val="single" w:sz="8" w:space="0" w:color="000000"/>
              <w:left w:val="single" w:sz="8" w:space="0" w:color="000000"/>
              <w:bottom w:val="single" w:sz="8" w:space="0" w:color="000000"/>
              <w:right w:val="single" w:sz="8" w:space="0" w:color="000000"/>
            </w:tcBorders>
            <w:vAlign w:val="center"/>
          </w:tcPr>
          <w:p w14:paraId="04F7ECCC" w14:textId="77777777" w:rsidR="00281608" w:rsidRDefault="00000000">
            <w:pPr>
              <w:tabs>
                <w:tab w:val="center" w:pos="2"/>
                <w:tab w:val="center" w:pos="2082"/>
                <w:tab w:val="center" w:pos="4878"/>
                <w:tab w:val="center" w:pos="5708"/>
                <w:tab w:val="center" w:pos="6872"/>
                <w:tab w:val="center" w:pos="7358"/>
                <w:tab w:val="center" w:pos="8344"/>
                <w:tab w:val="center" w:pos="8735"/>
              </w:tabs>
            </w:pPr>
            <w:r>
              <w:lastRenderedPageBreak/>
              <w:tab/>
            </w: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sz w:val="20"/>
              </w:rPr>
              <w:t xml:space="preserve">Vyjádření: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2D3C56A4" w14:textId="77777777">
        <w:trPr>
          <w:trHeight w:val="626"/>
        </w:trPr>
        <w:tc>
          <w:tcPr>
            <w:tcW w:w="8934" w:type="dxa"/>
            <w:gridSpan w:val="7"/>
            <w:tcBorders>
              <w:top w:val="single" w:sz="8" w:space="0" w:color="000000"/>
              <w:left w:val="single" w:sz="8" w:space="0" w:color="000000"/>
              <w:bottom w:val="single" w:sz="8" w:space="0" w:color="000000"/>
              <w:right w:val="single" w:sz="8" w:space="0" w:color="000000"/>
            </w:tcBorders>
          </w:tcPr>
          <w:p w14:paraId="6BA71605" w14:textId="77777777" w:rsidR="00281608" w:rsidRDefault="00000000">
            <w:pPr>
              <w:ind w:left="2903"/>
              <w:jc w:val="center"/>
            </w:pPr>
            <w:r>
              <w:rPr>
                <w:rFonts w:ascii="Times New Roman" w:eastAsia="Times New Roman" w:hAnsi="Times New Roman" w:cs="Times New Roman"/>
                <w:sz w:val="20"/>
              </w:rPr>
              <w:t>datu</w:t>
            </w:r>
          </w:p>
          <w:p w14:paraId="0404C178" w14:textId="77777777" w:rsidR="00281608" w:rsidRDefault="00000000">
            <w:pPr>
              <w:tabs>
                <w:tab w:val="center" w:pos="1676"/>
                <w:tab w:val="center" w:pos="4851"/>
                <w:tab w:val="center" w:pos="6342"/>
                <w:tab w:val="center" w:pos="6848"/>
                <w:tab w:val="center" w:pos="7630"/>
                <w:tab w:val="center" w:pos="8320"/>
              </w:tabs>
            </w:pPr>
            <w:r>
              <w:tab/>
            </w:r>
            <w:r>
              <w:rPr>
                <w:rFonts w:ascii="Times New Roman" w:eastAsia="Times New Roman" w:hAnsi="Times New Roman" w:cs="Times New Roman"/>
                <w:sz w:val="20"/>
              </w:rPr>
              <w:t xml:space="preserve">Garant smlouvy objednatele jméno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Podpis </w:t>
            </w:r>
            <w:r>
              <w:rPr>
                <w:rFonts w:ascii="Times New Roman" w:eastAsia="Times New Roman" w:hAnsi="Times New Roman" w:cs="Times New Roman"/>
                <w:sz w:val="20"/>
              </w:rPr>
              <w:tab/>
              <w:t xml:space="preserve">  </w:t>
            </w:r>
          </w:p>
          <w:p w14:paraId="457ED19D" w14:textId="77777777" w:rsidR="00281608" w:rsidRDefault="00000000">
            <w:pPr>
              <w:tabs>
                <w:tab w:val="center" w:pos="2"/>
                <w:tab w:val="center" w:pos="5786"/>
                <w:tab w:val="center" w:pos="8735"/>
              </w:tabs>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m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3FFA76F5" w14:textId="77777777">
        <w:trPr>
          <w:trHeight w:val="504"/>
        </w:trPr>
        <w:tc>
          <w:tcPr>
            <w:tcW w:w="8934" w:type="dxa"/>
            <w:gridSpan w:val="7"/>
            <w:tcBorders>
              <w:top w:val="single" w:sz="8" w:space="0" w:color="000000"/>
              <w:left w:val="single" w:sz="8" w:space="0" w:color="000000"/>
              <w:bottom w:val="single" w:sz="8" w:space="0" w:color="000000"/>
              <w:right w:val="single" w:sz="8" w:space="0" w:color="000000"/>
            </w:tcBorders>
            <w:vAlign w:val="center"/>
          </w:tcPr>
          <w:p w14:paraId="7ED4ACEA" w14:textId="77777777" w:rsidR="00281608" w:rsidRDefault="00000000">
            <w:pPr>
              <w:tabs>
                <w:tab w:val="center" w:pos="503"/>
                <w:tab w:val="center" w:pos="2898"/>
                <w:tab w:val="center" w:pos="4851"/>
                <w:tab w:val="center" w:pos="5958"/>
                <w:tab w:val="center" w:pos="6848"/>
                <w:tab w:val="center" w:pos="7630"/>
                <w:tab w:val="center" w:pos="8320"/>
                <w:tab w:val="center" w:pos="8735"/>
              </w:tabs>
            </w:pPr>
            <w:r>
              <w:tab/>
            </w:r>
            <w:r>
              <w:rPr>
                <w:rFonts w:ascii="Times New Roman" w:eastAsia="Times New Roman" w:hAnsi="Times New Roman" w:cs="Times New Roman"/>
                <w:sz w:val="34"/>
                <w:vertAlign w:val="subscript"/>
              </w:rPr>
              <w:t xml:space="preserve">  </w:t>
            </w:r>
            <w:r>
              <w:rPr>
                <w:rFonts w:ascii="Times New Roman" w:eastAsia="Times New Roman" w:hAnsi="Times New Roman" w:cs="Times New Roman"/>
                <w:sz w:val="20"/>
              </w:rPr>
              <w:t xml:space="preserve">Supervize </w:t>
            </w:r>
            <w:r>
              <w:rPr>
                <w:rFonts w:ascii="Times New Roman" w:eastAsia="Times New Roman" w:hAnsi="Times New Roman" w:cs="Times New Roman"/>
                <w:sz w:val="20"/>
              </w:rPr>
              <w:tab/>
              <w:t xml:space="preserve">jméno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datum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Podpis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48E9F537" w14:textId="77777777">
        <w:trPr>
          <w:trHeight w:val="507"/>
        </w:trPr>
        <w:tc>
          <w:tcPr>
            <w:tcW w:w="8934" w:type="dxa"/>
            <w:gridSpan w:val="7"/>
            <w:tcBorders>
              <w:top w:val="single" w:sz="8" w:space="0" w:color="000000"/>
              <w:left w:val="single" w:sz="8" w:space="0" w:color="000000"/>
              <w:bottom w:val="single" w:sz="8" w:space="0" w:color="000000"/>
              <w:right w:val="single" w:sz="8" w:space="0" w:color="000000"/>
            </w:tcBorders>
          </w:tcPr>
          <w:p w14:paraId="06B268DA" w14:textId="77777777" w:rsidR="00281608" w:rsidRDefault="00000000">
            <w:pPr>
              <w:tabs>
                <w:tab w:val="center" w:pos="1073"/>
                <w:tab w:val="center" w:pos="5880"/>
              </w:tabs>
            </w:pPr>
            <w:r>
              <w:tab/>
            </w:r>
            <w:r>
              <w:rPr>
                <w:rFonts w:ascii="Times New Roman" w:eastAsia="Times New Roman" w:hAnsi="Times New Roman" w:cs="Times New Roman"/>
                <w:sz w:val="20"/>
              </w:rPr>
              <w:t xml:space="preserve">Zástupce Objednatele </w:t>
            </w:r>
            <w:r>
              <w:rPr>
                <w:rFonts w:ascii="Times New Roman" w:eastAsia="Times New Roman" w:hAnsi="Times New Roman" w:cs="Times New Roman"/>
                <w:sz w:val="20"/>
              </w:rPr>
              <w:tab/>
              <w:t>datu</w:t>
            </w:r>
          </w:p>
          <w:p w14:paraId="056D307E" w14:textId="77777777" w:rsidR="00281608" w:rsidRDefault="00000000">
            <w:pPr>
              <w:tabs>
                <w:tab w:val="center" w:pos="778"/>
                <w:tab w:val="center" w:pos="2898"/>
                <w:tab w:val="center" w:pos="4851"/>
                <w:tab w:val="center" w:pos="5786"/>
                <w:tab w:val="center" w:pos="6342"/>
                <w:tab w:val="center" w:pos="6848"/>
                <w:tab w:val="center" w:pos="7630"/>
                <w:tab w:val="center" w:pos="8320"/>
                <w:tab w:val="center" w:pos="8735"/>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0"/>
              </w:rPr>
              <w:t>(</w:t>
            </w:r>
            <w:r>
              <w:rPr>
                <w:rFonts w:ascii="Times New Roman" w:eastAsia="Times New Roman" w:hAnsi="Times New Roman" w:cs="Times New Roman"/>
                <w:sz w:val="31"/>
                <w:vertAlign w:val="subscript"/>
              </w:rPr>
              <w:t>Správce stavby</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jméno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m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Podpis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2DA6CE1D" w14:textId="77777777">
        <w:trPr>
          <w:trHeight w:val="941"/>
        </w:trPr>
        <w:tc>
          <w:tcPr>
            <w:tcW w:w="8934" w:type="dxa"/>
            <w:gridSpan w:val="7"/>
            <w:tcBorders>
              <w:top w:val="single" w:sz="8" w:space="0" w:color="000000"/>
              <w:left w:val="single" w:sz="8" w:space="0" w:color="000000"/>
              <w:bottom w:val="single" w:sz="8" w:space="0" w:color="000000"/>
              <w:right w:val="single" w:sz="8" w:space="0" w:color="000000"/>
            </w:tcBorders>
          </w:tcPr>
          <w:p w14:paraId="52711599" w14:textId="77777777" w:rsidR="00281608" w:rsidRDefault="00000000">
            <w:pPr>
              <w:ind w:left="2645"/>
            </w:pPr>
            <w:r>
              <w:rPr>
                <w:rFonts w:ascii="Times New Roman" w:eastAsia="Times New Roman" w:hAnsi="Times New Roman" w:cs="Times New Roman"/>
                <w:sz w:val="20"/>
              </w:rPr>
              <w:t xml:space="preserve"> </w:t>
            </w:r>
          </w:p>
          <w:p w14:paraId="57566785" w14:textId="77777777" w:rsidR="00281608" w:rsidRDefault="00000000">
            <w:pPr>
              <w:ind w:left="2506"/>
            </w:pPr>
            <w:r>
              <w:rPr>
                <w:rFonts w:ascii="Times New Roman" w:eastAsia="Times New Roman" w:hAnsi="Times New Roman" w:cs="Times New Roman"/>
                <w:sz w:val="20"/>
              </w:rPr>
              <w:t xml:space="preserve"> </w:t>
            </w:r>
          </w:p>
          <w:p w14:paraId="28CE4A76" w14:textId="77777777" w:rsidR="00281608" w:rsidRDefault="00000000">
            <w:pPr>
              <w:ind w:left="2645"/>
            </w:pPr>
            <w:r>
              <w:rPr>
                <w:rFonts w:ascii="Times New Roman" w:eastAsia="Times New Roman" w:hAnsi="Times New Roman" w:cs="Times New Roman"/>
                <w:sz w:val="20"/>
              </w:rPr>
              <w:t xml:space="preserve"> </w:t>
            </w:r>
          </w:p>
          <w:p w14:paraId="0D0B4EFC" w14:textId="77777777" w:rsidR="00281608" w:rsidRDefault="00000000">
            <w:pPr>
              <w:tabs>
                <w:tab w:val="center" w:pos="2082"/>
                <w:tab w:val="center" w:pos="4878"/>
                <w:tab w:val="center" w:pos="5708"/>
                <w:tab w:val="center" w:pos="6342"/>
                <w:tab w:val="center" w:pos="6872"/>
                <w:tab w:val="center" w:pos="7358"/>
                <w:tab w:val="center" w:pos="8344"/>
              </w:tabs>
            </w:pPr>
            <w:r>
              <w:tab/>
            </w:r>
            <w:r>
              <w:rPr>
                <w:rFonts w:ascii="Times New Roman" w:eastAsia="Times New Roman" w:hAnsi="Times New Roman" w:cs="Times New Roman"/>
                <w:sz w:val="20"/>
              </w:rPr>
              <w:t xml:space="preserve">Vyjádření: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5E1E348" w14:textId="77777777" w:rsidR="00281608" w:rsidRDefault="00000000">
            <w:pPr>
              <w:spacing w:after="21"/>
              <w:ind w:left="2645"/>
            </w:pPr>
            <w:r>
              <w:rPr>
                <w:rFonts w:ascii="Times New Roman" w:eastAsia="Times New Roman" w:hAnsi="Times New Roman" w:cs="Times New Roman"/>
                <w:sz w:val="20"/>
              </w:rPr>
              <w:t xml:space="preserve"> </w:t>
            </w:r>
          </w:p>
          <w:p w14:paraId="45D8EA71" w14:textId="77777777" w:rsidR="00281608" w:rsidRDefault="00000000">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r w:rsidR="00281608" w14:paraId="2B83F731" w14:textId="77777777">
        <w:trPr>
          <w:trHeight w:val="1390"/>
        </w:trPr>
        <w:tc>
          <w:tcPr>
            <w:tcW w:w="8934" w:type="dxa"/>
            <w:gridSpan w:val="7"/>
            <w:tcBorders>
              <w:top w:val="single" w:sz="8" w:space="0" w:color="000000"/>
              <w:left w:val="single" w:sz="8" w:space="0" w:color="000000"/>
              <w:bottom w:val="nil"/>
              <w:right w:val="single" w:sz="8" w:space="0" w:color="000000"/>
            </w:tcBorders>
          </w:tcPr>
          <w:p w14:paraId="733DF8F0" w14:textId="77777777" w:rsidR="00281608" w:rsidRDefault="00000000">
            <w:pPr>
              <w:ind w:right="1"/>
            </w:pPr>
            <w:r>
              <w:rPr>
                <w:rFonts w:ascii="Times New Roman" w:eastAsia="Times New Roman" w:hAnsi="Times New Roman" w:cs="Times New Roman"/>
                <w:sz w:val="20"/>
              </w:rPr>
              <w:t>Objednatel a Zhotovitel se dohodli, že u výše uvedeného SO/PS, který je součástí výše uvedené Stavby, budou provedeny Změny, jež jsou podrobně popsány, zdůvodněny, dokladovány a oceněny v dokumentaci této Změny</w:t>
            </w:r>
            <w:r>
              <w:rPr>
                <w:rFonts w:ascii="Times New Roman" w:eastAsia="Times New Roman" w:hAnsi="Times New Roman" w:cs="Times New Roman"/>
                <w:color w:val="00B050"/>
                <w:sz w:val="20"/>
              </w:rPr>
              <w:t>.</w:t>
            </w:r>
            <w:r>
              <w:rPr>
                <w:rFonts w:ascii="Times New Roman" w:eastAsia="Times New Roman" w:hAnsi="Times New Roman" w:cs="Times New Roman"/>
                <w:sz w:val="20"/>
              </w:rPr>
              <w:t xml:space="preserve">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 </w:t>
            </w:r>
            <w:r>
              <w:rPr>
                <w:rFonts w:ascii="Times New Roman" w:eastAsia="Times New Roman" w:hAnsi="Times New Roman" w:cs="Times New Roman"/>
                <w:sz w:val="20"/>
              </w:rPr>
              <w:tab/>
              <w:t xml:space="preserve"> </w:t>
            </w:r>
          </w:p>
        </w:tc>
      </w:tr>
      <w:tr w:rsidR="00281608" w14:paraId="55D437A1" w14:textId="77777777">
        <w:trPr>
          <w:trHeight w:val="839"/>
        </w:trPr>
        <w:tc>
          <w:tcPr>
            <w:tcW w:w="202" w:type="dxa"/>
            <w:tcBorders>
              <w:top w:val="single" w:sz="8" w:space="0" w:color="000000"/>
              <w:left w:val="single" w:sz="8" w:space="0" w:color="000000"/>
              <w:bottom w:val="single" w:sz="8" w:space="0" w:color="000000"/>
              <w:right w:val="single" w:sz="8" w:space="0" w:color="000000"/>
            </w:tcBorders>
          </w:tcPr>
          <w:p w14:paraId="00AECAC7" w14:textId="77777777" w:rsidR="00281608" w:rsidRDefault="00000000">
            <w:pPr>
              <w:ind w:left="2"/>
            </w:pPr>
            <w:r>
              <w:rPr>
                <w:rFonts w:ascii="Times New Roman" w:eastAsia="Times New Roman" w:hAnsi="Times New Roman" w:cs="Times New Roman"/>
                <w:sz w:val="24"/>
              </w:rPr>
              <w:t xml:space="preserve"> </w:t>
            </w:r>
          </w:p>
        </w:tc>
        <w:tc>
          <w:tcPr>
            <w:tcW w:w="2446" w:type="dxa"/>
            <w:tcBorders>
              <w:top w:val="single" w:sz="8" w:space="0" w:color="000000"/>
              <w:left w:val="single" w:sz="8" w:space="0" w:color="000000"/>
              <w:bottom w:val="single" w:sz="4" w:space="0" w:color="000000"/>
              <w:right w:val="single" w:sz="4" w:space="0" w:color="000000"/>
            </w:tcBorders>
            <w:vAlign w:val="center"/>
          </w:tcPr>
          <w:p w14:paraId="4CA5DBB4" w14:textId="77777777" w:rsidR="00281608" w:rsidRDefault="00000000">
            <w:pPr>
              <w:spacing w:after="20"/>
              <w:ind w:left="2"/>
            </w:pPr>
            <w:r>
              <w:rPr>
                <w:rFonts w:ascii="Times New Roman" w:eastAsia="Times New Roman" w:hAnsi="Times New Roman" w:cs="Times New Roman"/>
                <w:sz w:val="20"/>
              </w:rPr>
              <w:t xml:space="preserve">číslo smlouvy </w:t>
            </w:r>
          </w:p>
          <w:p w14:paraId="11EA7710" w14:textId="77777777" w:rsidR="00281608" w:rsidRDefault="00000000">
            <w:pPr>
              <w:ind w:left="2"/>
            </w:pPr>
            <w:r>
              <w:rPr>
                <w:rFonts w:ascii="Times New Roman" w:eastAsia="Times New Roman" w:hAnsi="Times New Roman" w:cs="Times New Roman"/>
                <w:sz w:val="20"/>
              </w:rPr>
              <w:t>:S/ŘVC/</w:t>
            </w: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xxx</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SoD</w:t>
            </w:r>
            <w:proofErr w:type="spellEnd"/>
            <w:r>
              <w:rPr>
                <w:rFonts w:ascii="Times New Roman" w:eastAsia="Times New Roman" w:hAnsi="Times New Roman" w:cs="Times New Roman"/>
                <w:sz w:val="20"/>
              </w:rPr>
              <w:t>/20xx</w:t>
            </w:r>
            <w:r>
              <w:rPr>
                <w:rFonts w:ascii="Times New Roman" w:eastAsia="Times New Roman" w:hAnsi="Times New Roman" w:cs="Times New Roman"/>
                <w:b/>
                <w:sz w:val="20"/>
              </w:rPr>
              <w:t xml:space="preserve"> </w:t>
            </w:r>
          </w:p>
        </w:tc>
        <w:tc>
          <w:tcPr>
            <w:tcW w:w="1541" w:type="dxa"/>
            <w:tcBorders>
              <w:top w:val="single" w:sz="8" w:space="0" w:color="000000"/>
              <w:left w:val="single" w:sz="4" w:space="0" w:color="000000"/>
              <w:bottom w:val="single" w:sz="4" w:space="0" w:color="000000"/>
              <w:right w:val="single" w:sz="4" w:space="0" w:color="000000"/>
            </w:tcBorders>
            <w:vAlign w:val="center"/>
          </w:tcPr>
          <w:p w14:paraId="6AE66A9D" w14:textId="77777777" w:rsidR="00281608" w:rsidRDefault="00000000">
            <w:r>
              <w:rPr>
                <w:rFonts w:ascii="Times New Roman" w:eastAsia="Times New Roman" w:hAnsi="Times New Roman" w:cs="Times New Roman"/>
                <w:sz w:val="20"/>
              </w:rPr>
              <w:t xml:space="preserve">předpokládaný výdaj v Kč </w:t>
            </w:r>
          </w:p>
        </w:tc>
        <w:tc>
          <w:tcPr>
            <w:tcW w:w="1517" w:type="dxa"/>
            <w:tcBorders>
              <w:top w:val="single" w:sz="8" w:space="0" w:color="000000"/>
              <w:left w:val="single" w:sz="4" w:space="0" w:color="000000"/>
              <w:bottom w:val="single" w:sz="4" w:space="0" w:color="000000"/>
              <w:right w:val="single" w:sz="4" w:space="0" w:color="000000"/>
            </w:tcBorders>
            <w:vAlign w:val="center"/>
          </w:tcPr>
          <w:p w14:paraId="24950604" w14:textId="77777777" w:rsidR="00281608" w:rsidRDefault="00000000">
            <w:pPr>
              <w:jc w:val="center"/>
            </w:pPr>
            <w:r>
              <w:rPr>
                <w:rFonts w:ascii="Times New Roman" w:eastAsia="Times New Roman" w:hAnsi="Times New Roman" w:cs="Times New Roman"/>
                <w:sz w:val="20"/>
              </w:rPr>
              <w:t xml:space="preserve">Předpokládaný termín úhrady </w:t>
            </w:r>
          </w:p>
        </w:tc>
        <w:tc>
          <w:tcPr>
            <w:tcW w:w="823" w:type="dxa"/>
            <w:tcBorders>
              <w:top w:val="single" w:sz="8" w:space="0" w:color="000000"/>
              <w:left w:val="single" w:sz="4" w:space="0" w:color="000000"/>
              <w:bottom w:val="single" w:sz="8" w:space="0" w:color="000000"/>
              <w:right w:val="single" w:sz="8" w:space="0" w:color="000000"/>
            </w:tcBorders>
            <w:vAlign w:val="center"/>
          </w:tcPr>
          <w:p w14:paraId="0414A066" w14:textId="77777777" w:rsidR="00281608" w:rsidRDefault="00000000">
            <w:pPr>
              <w:ind w:left="2"/>
            </w:pPr>
            <w:r>
              <w:rPr>
                <w:rFonts w:ascii="Times New Roman" w:eastAsia="Times New Roman" w:hAnsi="Times New Roman" w:cs="Times New Roman"/>
                <w:sz w:val="20"/>
              </w:rPr>
              <w:t xml:space="preserve">  </w:t>
            </w:r>
          </w:p>
        </w:tc>
        <w:tc>
          <w:tcPr>
            <w:tcW w:w="2405" w:type="dxa"/>
            <w:gridSpan w:val="2"/>
            <w:tcBorders>
              <w:top w:val="single" w:sz="8" w:space="0" w:color="000000"/>
              <w:left w:val="single" w:sz="8" w:space="0" w:color="000000"/>
              <w:bottom w:val="single" w:sz="8" w:space="0" w:color="000000"/>
              <w:right w:val="single" w:sz="8" w:space="0" w:color="000000"/>
            </w:tcBorders>
          </w:tcPr>
          <w:p w14:paraId="265A0D79" w14:textId="77777777" w:rsidR="00281608" w:rsidRDefault="00000000">
            <w:pPr>
              <w:spacing w:after="1"/>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67C39912" w14:textId="77777777" w:rsidR="00281608" w:rsidRDefault="00000000">
            <w:pPr>
              <w:ind w:left="343"/>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r w:rsidR="00281608" w14:paraId="0222F421" w14:textId="77777777">
        <w:trPr>
          <w:trHeight w:val="841"/>
        </w:trPr>
        <w:tc>
          <w:tcPr>
            <w:tcW w:w="202" w:type="dxa"/>
            <w:tcBorders>
              <w:top w:val="single" w:sz="8" w:space="0" w:color="000000"/>
              <w:left w:val="single" w:sz="8" w:space="0" w:color="000000"/>
              <w:bottom w:val="single" w:sz="8" w:space="0" w:color="000000"/>
              <w:right w:val="single" w:sz="8" w:space="0" w:color="000000"/>
            </w:tcBorders>
          </w:tcPr>
          <w:p w14:paraId="49671180" w14:textId="77777777" w:rsidR="00281608" w:rsidRDefault="00000000">
            <w:pPr>
              <w:ind w:left="2"/>
            </w:pPr>
            <w:r>
              <w:rPr>
                <w:rFonts w:ascii="Times New Roman" w:eastAsia="Times New Roman" w:hAnsi="Times New Roman" w:cs="Times New Roman"/>
                <w:sz w:val="24"/>
              </w:rPr>
              <w:t xml:space="preserve"> </w:t>
            </w:r>
          </w:p>
        </w:tc>
        <w:tc>
          <w:tcPr>
            <w:tcW w:w="2446" w:type="dxa"/>
            <w:tcBorders>
              <w:top w:val="single" w:sz="4" w:space="0" w:color="000000"/>
              <w:left w:val="single" w:sz="8" w:space="0" w:color="000000"/>
              <w:bottom w:val="single" w:sz="8" w:space="0" w:color="000000"/>
              <w:right w:val="single" w:sz="4" w:space="0" w:color="000000"/>
            </w:tcBorders>
            <w:vAlign w:val="center"/>
          </w:tcPr>
          <w:p w14:paraId="12173890" w14:textId="77777777" w:rsidR="00281608" w:rsidRDefault="00000000">
            <w:pPr>
              <w:ind w:left="2"/>
            </w:pPr>
            <w:r>
              <w:rPr>
                <w:rFonts w:ascii="Times New Roman" w:eastAsia="Times New Roman" w:hAnsi="Times New Roman" w:cs="Times New Roman"/>
                <w:sz w:val="20"/>
              </w:rPr>
              <w:t xml:space="preserve">týká se </w:t>
            </w:r>
            <w:proofErr w:type="gramStart"/>
            <w:r>
              <w:rPr>
                <w:rFonts w:ascii="Times New Roman" w:eastAsia="Times New Roman" w:hAnsi="Times New Roman" w:cs="Times New Roman"/>
                <w:sz w:val="20"/>
              </w:rPr>
              <w:t>bodu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c>
          <w:tcPr>
            <w:tcW w:w="1541" w:type="dxa"/>
            <w:tcBorders>
              <w:top w:val="single" w:sz="4" w:space="0" w:color="000000"/>
              <w:left w:val="single" w:sz="4" w:space="0" w:color="000000"/>
              <w:bottom w:val="single" w:sz="8" w:space="0" w:color="000000"/>
              <w:right w:val="single" w:sz="4" w:space="0" w:color="000000"/>
            </w:tcBorders>
            <w:vAlign w:val="center"/>
          </w:tcPr>
          <w:p w14:paraId="1FE1B6B8" w14:textId="77777777" w:rsidR="00281608" w:rsidRDefault="00000000">
            <w:r>
              <w:rPr>
                <w:rFonts w:ascii="Times New Roman" w:eastAsia="Times New Roman" w:hAnsi="Times New Roman" w:cs="Times New Roman"/>
                <w:sz w:val="20"/>
              </w:rPr>
              <w:t xml:space="preserve">Kč vč. DPH </w:t>
            </w:r>
          </w:p>
        </w:tc>
        <w:tc>
          <w:tcPr>
            <w:tcW w:w="1517" w:type="dxa"/>
            <w:tcBorders>
              <w:top w:val="single" w:sz="4" w:space="0" w:color="000000"/>
              <w:left w:val="single" w:sz="4" w:space="0" w:color="000000"/>
              <w:bottom w:val="single" w:sz="8" w:space="0" w:color="000000"/>
              <w:right w:val="single" w:sz="8" w:space="0" w:color="000000"/>
            </w:tcBorders>
            <w:vAlign w:val="center"/>
          </w:tcPr>
          <w:p w14:paraId="312B727B" w14:textId="77777777" w:rsidR="00281608" w:rsidRDefault="00000000">
            <w:pPr>
              <w:ind w:right="10"/>
              <w:jc w:val="center"/>
            </w:pPr>
            <w:r>
              <w:rPr>
                <w:rFonts w:ascii="Times New Roman" w:eastAsia="Times New Roman" w:hAnsi="Times New Roman" w:cs="Times New Roman"/>
                <w:sz w:val="20"/>
              </w:rPr>
              <w:t xml:space="preserve"> </w:t>
            </w:r>
          </w:p>
        </w:tc>
        <w:tc>
          <w:tcPr>
            <w:tcW w:w="823" w:type="dxa"/>
            <w:tcBorders>
              <w:top w:val="single" w:sz="8" w:space="0" w:color="000000"/>
              <w:left w:val="single" w:sz="8" w:space="0" w:color="000000"/>
              <w:bottom w:val="single" w:sz="8" w:space="0" w:color="000000"/>
              <w:right w:val="nil"/>
            </w:tcBorders>
            <w:vAlign w:val="center"/>
          </w:tcPr>
          <w:p w14:paraId="6AD3B704" w14:textId="77777777" w:rsidR="00281608" w:rsidRDefault="00000000">
            <w:pPr>
              <w:ind w:left="2"/>
            </w:pPr>
            <w:r>
              <w:rPr>
                <w:rFonts w:ascii="Times New Roman" w:eastAsia="Times New Roman" w:hAnsi="Times New Roman" w:cs="Times New Roman"/>
                <w:sz w:val="20"/>
              </w:rPr>
              <w:t xml:space="preserve"> </w:t>
            </w:r>
          </w:p>
        </w:tc>
        <w:tc>
          <w:tcPr>
            <w:tcW w:w="2405" w:type="dxa"/>
            <w:gridSpan w:val="2"/>
            <w:tcBorders>
              <w:top w:val="single" w:sz="8" w:space="0" w:color="000000"/>
              <w:left w:val="nil"/>
              <w:bottom w:val="single" w:sz="8" w:space="0" w:color="000000"/>
              <w:right w:val="single" w:sz="8" w:space="0" w:color="000000"/>
            </w:tcBorders>
          </w:tcPr>
          <w:p w14:paraId="57210897" w14:textId="77777777" w:rsidR="00281608" w:rsidRDefault="00000000">
            <w:pPr>
              <w:spacing w:after="3"/>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295377AD" w14:textId="77777777" w:rsidR="00281608" w:rsidRDefault="00000000">
            <w:pPr>
              <w:ind w:left="343"/>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r w:rsidR="00281608" w14:paraId="3D21A41E" w14:textId="77777777">
        <w:trPr>
          <w:trHeight w:val="838"/>
        </w:trPr>
        <w:tc>
          <w:tcPr>
            <w:tcW w:w="4189" w:type="dxa"/>
            <w:gridSpan w:val="3"/>
            <w:tcBorders>
              <w:top w:val="single" w:sz="8" w:space="0" w:color="000000"/>
              <w:left w:val="single" w:sz="8" w:space="0" w:color="000000"/>
              <w:bottom w:val="single" w:sz="8" w:space="0" w:color="000000"/>
              <w:right w:val="nil"/>
            </w:tcBorders>
          </w:tcPr>
          <w:p w14:paraId="11FC4605" w14:textId="77777777" w:rsidR="00281608" w:rsidRDefault="00000000">
            <w:pPr>
              <w:ind w:left="2"/>
            </w:pPr>
            <w:r>
              <w:rPr>
                <w:rFonts w:ascii="Times New Roman" w:eastAsia="Times New Roman" w:hAnsi="Times New Roman" w:cs="Times New Roman"/>
                <w:sz w:val="24"/>
              </w:rPr>
              <w:t xml:space="preserve">  </w:t>
            </w:r>
          </w:p>
          <w:p w14:paraId="1616F1DB" w14:textId="77777777" w:rsidR="00281608" w:rsidRDefault="00000000">
            <w:pPr>
              <w:tabs>
                <w:tab w:val="center" w:pos="681"/>
                <w:tab w:val="center" w:pos="2898"/>
              </w:tabs>
            </w:pPr>
            <w:r>
              <w:tab/>
            </w:r>
            <w:proofErr w:type="gramStart"/>
            <w:r>
              <w:rPr>
                <w:rFonts w:ascii="Times New Roman" w:eastAsia="Times New Roman" w:hAnsi="Times New Roman" w:cs="Times New Roman"/>
                <w:b/>
                <w:sz w:val="20"/>
              </w:rPr>
              <w:t xml:space="preserve">Objednatel  </w:t>
            </w:r>
            <w:r>
              <w:rPr>
                <w:rFonts w:ascii="Times New Roman" w:eastAsia="Times New Roman" w:hAnsi="Times New Roman" w:cs="Times New Roman"/>
                <w:b/>
                <w:sz w:val="20"/>
              </w:rPr>
              <w:tab/>
            </w:r>
            <w:proofErr w:type="gramEnd"/>
            <w:r>
              <w:rPr>
                <w:rFonts w:ascii="Times New Roman" w:eastAsia="Times New Roman" w:hAnsi="Times New Roman" w:cs="Times New Roman"/>
                <w:sz w:val="20"/>
              </w:rPr>
              <w:t xml:space="preserve">jméno </w:t>
            </w:r>
          </w:p>
        </w:tc>
        <w:tc>
          <w:tcPr>
            <w:tcW w:w="1517" w:type="dxa"/>
            <w:tcBorders>
              <w:top w:val="single" w:sz="8" w:space="0" w:color="000000"/>
              <w:left w:val="nil"/>
              <w:bottom w:val="single" w:sz="8" w:space="0" w:color="000000"/>
              <w:right w:val="nil"/>
            </w:tcBorders>
            <w:vAlign w:val="center"/>
          </w:tcPr>
          <w:p w14:paraId="09492658"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5650B1E5"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tcPr>
          <w:p w14:paraId="70C5734F" w14:textId="77777777" w:rsidR="00281608" w:rsidRDefault="00000000">
            <w:pPr>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61E584B9" w14:textId="77777777" w:rsidR="00281608" w:rsidRDefault="00000000">
            <w:pPr>
              <w:tabs>
                <w:tab w:val="center" w:pos="319"/>
                <w:tab w:val="center" w:pos="110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
        </w:tc>
      </w:tr>
      <w:tr w:rsidR="00281608" w14:paraId="6C1F0B8D" w14:textId="77777777">
        <w:trPr>
          <w:trHeight w:val="840"/>
        </w:trPr>
        <w:tc>
          <w:tcPr>
            <w:tcW w:w="4189" w:type="dxa"/>
            <w:gridSpan w:val="3"/>
            <w:tcBorders>
              <w:top w:val="single" w:sz="8" w:space="0" w:color="000000"/>
              <w:left w:val="single" w:sz="8" w:space="0" w:color="000000"/>
              <w:bottom w:val="single" w:sz="8" w:space="0" w:color="000000"/>
              <w:right w:val="nil"/>
            </w:tcBorders>
          </w:tcPr>
          <w:p w14:paraId="4EA1F6DA" w14:textId="77777777" w:rsidR="00281608" w:rsidRDefault="00000000">
            <w:pPr>
              <w:ind w:left="2"/>
            </w:pPr>
            <w:r>
              <w:rPr>
                <w:rFonts w:ascii="Times New Roman" w:eastAsia="Times New Roman" w:hAnsi="Times New Roman" w:cs="Times New Roman"/>
                <w:sz w:val="24"/>
              </w:rPr>
              <w:t xml:space="preserve"> </w:t>
            </w:r>
          </w:p>
          <w:p w14:paraId="3687EEE0" w14:textId="77777777" w:rsidR="00281608" w:rsidRDefault="00000000">
            <w:pPr>
              <w:ind w:left="1730" w:right="775" w:hanging="1368"/>
              <w:jc w:val="both"/>
            </w:pPr>
            <w:r>
              <w:rPr>
                <w:rFonts w:ascii="Times New Roman" w:eastAsia="Times New Roman" w:hAnsi="Times New Roman" w:cs="Times New Roman"/>
                <w:b/>
                <w:sz w:val="20"/>
              </w:rPr>
              <w:t xml:space="preserve">vedoucí oddělení garanta smlouvy: </w:t>
            </w:r>
            <w:r>
              <w:rPr>
                <w:rFonts w:ascii="Times New Roman" w:eastAsia="Times New Roman" w:hAnsi="Times New Roman" w:cs="Times New Roman"/>
                <w:sz w:val="20"/>
              </w:rPr>
              <w:t xml:space="preserve">jméno </w:t>
            </w:r>
          </w:p>
        </w:tc>
        <w:tc>
          <w:tcPr>
            <w:tcW w:w="1517" w:type="dxa"/>
            <w:tcBorders>
              <w:top w:val="single" w:sz="8" w:space="0" w:color="000000"/>
              <w:left w:val="nil"/>
              <w:bottom w:val="single" w:sz="8" w:space="0" w:color="000000"/>
              <w:right w:val="nil"/>
            </w:tcBorders>
            <w:vAlign w:val="center"/>
          </w:tcPr>
          <w:p w14:paraId="17E3CD83"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194FCEAB"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tcPr>
          <w:p w14:paraId="25B832D1" w14:textId="77777777" w:rsidR="00281608" w:rsidRDefault="00000000">
            <w:pPr>
              <w:spacing w:after="3"/>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26823459" w14:textId="77777777" w:rsidR="00281608" w:rsidRDefault="00000000">
            <w:pPr>
              <w:tabs>
                <w:tab w:val="center" w:pos="319"/>
                <w:tab w:val="center" w:pos="110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
        </w:tc>
      </w:tr>
      <w:tr w:rsidR="00281608" w14:paraId="653FA8EA" w14:textId="77777777">
        <w:trPr>
          <w:trHeight w:val="838"/>
        </w:trPr>
        <w:tc>
          <w:tcPr>
            <w:tcW w:w="4189" w:type="dxa"/>
            <w:gridSpan w:val="3"/>
            <w:tcBorders>
              <w:top w:val="single" w:sz="8" w:space="0" w:color="000000"/>
              <w:left w:val="single" w:sz="8" w:space="0" w:color="000000"/>
              <w:bottom w:val="single" w:sz="8" w:space="0" w:color="000000"/>
              <w:right w:val="nil"/>
            </w:tcBorders>
          </w:tcPr>
          <w:p w14:paraId="7E0B1C86" w14:textId="77777777" w:rsidR="00281608" w:rsidRDefault="00000000">
            <w:pPr>
              <w:ind w:left="2"/>
            </w:pPr>
            <w:r>
              <w:rPr>
                <w:rFonts w:ascii="Times New Roman" w:eastAsia="Times New Roman" w:hAnsi="Times New Roman" w:cs="Times New Roman"/>
                <w:sz w:val="24"/>
              </w:rPr>
              <w:t xml:space="preserve"> </w:t>
            </w:r>
          </w:p>
          <w:p w14:paraId="0B524E13" w14:textId="77777777" w:rsidR="00281608" w:rsidRDefault="00000000">
            <w:pPr>
              <w:ind w:left="30"/>
              <w:jc w:val="center"/>
            </w:pPr>
            <w:r>
              <w:rPr>
                <w:rFonts w:ascii="Times New Roman" w:eastAsia="Times New Roman" w:hAnsi="Times New Roman" w:cs="Times New Roman"/>
                <w:b/>
                <w:sz w:val="20"/>
              </w:rPr>
              <w:t xml:space="preserve">příkazce operace: </w:t>
            </w:r>
            <w:r>
              <w:rPr>
                <w:rFonts w:ascii="Times New Roman" w:eastAsia="Times New Roman" w:hAnsi="Times New Roman" w:cs="Times New Roman"/>
                <w:sz w:val="20"/>
              </w:rPr>
              <w:t xml:space="preserve">jméno </w:t>
            </w:r>
          </w:p>
        </w:tc>
        <w:tc>
          <w:tcPr>
            <w:tcW w:w="1517" w:type="dxa"/>
            <w:tcBorders>
              <w:top w:val="single" w:sz="8" w:space="0" w:color="000000"/>
              <w:left w:val="nil"/>
              <w:bottom w:val="single" w:sz="8" w:space="0" w:color="000000"/>
              <w:right w:val="nil"/>
            </w:tcBorders>
            <w:vAlign w:val="center"/>
          </w:tcPr>
          <w:p w14:paraId="6F89D916"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165A04F3"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tcPr>
          <w:p w14:paraId="167C9DBF" w14:textId="77777777" w:rsidR="00281608" w:rsidRDefault="00000000">
            <w:pPr>
              <w:spacing w:after="3"/>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45BC5618" w14:textId="77777777" w:rsidR="00281608" w:rsidRDefault="00000000">
            <w:pPr>
              <w:tabs>
                <w:tab w:val="center" w:pos="319"/>
                <w:tab w:val="center" w:pos="110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
        </w:tc>
      </w:tr>
      <w:tr w:rsidR="00281608" w14:paraId="0AC5EE48" w14:textId="77777777">
        <w:trPr>
          <w:trHeight w:val="840"/>
        </w:trPr>
        <w:tc>
          <w:tcPr>
            <w:tcW w:w="4189" w:type="dxa"/>
            <w:gridSpan w:val="3"/>
            <w:tcBorders>
              <w:top w:val="single" w:sz="8" w:space="0" w:color="000000"/>
              <w:left w:val="single" w:sz="8" w:space="0" w:color="000000"/>
              <w:bottom w:val="single" w:sz="8" w:space="0" w:color="000000"/>
              <w:right w:val="nil"/>
            </w:tcBorders>
          </w:tcPr>
          <w:p w14:paraId="563FFCD0" w14:textId="77777777" w:rsidR="00281608" w:rsidRDefault="00000000">
            <w:pPr>
              <w:ind w:left="2"/>
            </w:pPr>
            <w:r>
              <w:rPr>
                <w:rFonts w:ascii="Times New Roman" w:eastAsia="Times New Roman" w:hAnsi="Times New Roman" w:cs="Times New Roman"/>
                <w:sz w:val="24"/>
              </w:rPr>
              <w:t xml:space="preserve"> </w:t>
            </w:r>
          </w:p>
          <w:p w14:paraId="6FD28F4D" w14:textId="77777777" w:rsidR="00281608" w:rsidRDefault="00000000">
            <w:pPr>
              <w:ind w:left="302" w:right="925" w:firstLine="142"/>
            </w:pPr>
            <w:r>
              <w:rPr>
                <w:rFonts w:ascii="Times New Roman" w:eastAsia="Times New Roman" w:hAnsi="Times New Roman" w:cs="Times New Roman"/>
                <w:b/>
                <w:sz w:val="20"/>
              </w:rPr>
              <w:t xml:space="preserve">vedoucí oddělení vnitřní správy, správce rozpočtu: </w:t>
            </w:r>
            <w:r>
              <w:rPr>
                <w:rFonts w:ascii="Times New Roman" w:eastAsia="Times New Roman" w:hAnsi="Times New Roman" w:cs="Times New Roman"/>
                <w:sz w:val="31"/>
                <w:vertAlign w:val="superscript"/>
              </w:rPr>
              <w:t>jméno</w:t>
            </w:r>
            <w:r>
              <w:rPr>
                <w:rFonts w:ascii="Times New Roman" w:eastAsia="Times New Roman" w:hAnsi="Times New Roman" w:cs="Times New Roman"/>
                <w:sz w:val="20"/>
              </w:rPr>
              <w:t xml:space="preserve"> </w:t>
            </w:r>
          </w:p>
        </w:tc>
        <w:tc>
          <w:tcPr>
            <w:tcW w:w="1517" w:type="dxa"/>
            <w:tcBorders>
              <w:top w:val="single" w:sz="8" w:space="0" w:color="000000"/>
              <w:left w:val="nil"/>
              <w:bottom w:val="single" w:sz="8" w:space="0" w:color="000000"/>
              <w:right w:val="nil"/>
            </w:tcBorders>
            <w:vAlign w:val="center"/>
          </w:tcPr>
          <w:p w14:paraId="7BD071B5"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06A72CF6"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tcPr>
          <w:p w14:paraId="567484C0" w14:textId="77777777" w:rsidR="00281608" w:rsidRDefault="00000000">
            <w:pPr>
              <w:spacing w:after="3"/>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4F159A1B" w14:textId="77777777" w:rsidR="00281608" w:rsidRDefault="00000000">
            <w:pPr>
              <w:tabs>
                <w:tab w:val="center" w:pos="319"/>
                <w:tab w:val="center" w:pos="110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
        </w:tc>
      </w:tr>
      <w:tr w:rsidR="00281608" w14:paraId="3F3516CD" w14:textId="77777777">
        <w:trPr>
          <w:trHeight w:val="838"/>
        </w:trPr>
        <w:tc>
          <w:tcPr>
            <w:tcW w:w="4189" w:type="dxa"/>
            <w:gridSpan w:val="3"/>
            <w:tcBorders>
              <w:top w:val="single" w:sz="8" w:space="0" w:color="000000"/>
              <w:left w:val="single" w:sz="8" w:space="0" w:color="000000"/>
              <w:bottom w:val="single" w:sz="8" w:space="0" w:color="000000"/>
              <w:right w:val="nil"/>
            </w:tcBorders>
          </w:tcPr>
          <w:p w14:paraId="6652E5EB" w14:textId="77777777" w:rsidR="00281608" w:rsidRDefault="00000000">
            <w:pPr>
              <w:ind w:left="2"/>
            </w:pPr>
            <w:r>
              <w:rPr>
                <w:rFonts w:ascii="Times New Roman" w:eastAsia="Times New Roman" w:hAnsi="Times New Roman" w:cs="Times New Roman"/>
                <w:sz w:val="24"/>
              </w:rPr>
              <w:t xml:space="preserve"> </w:t>
            </w:r>
          </w:p>
          <w:p w14:paraId="154B5731" w14:textId="77777777" w:rsidR="00281608" w:rsidRDefault="00000000">
            <w:pPr>
              <w:ind w:left="324"/>
            </w:pPr>
            <w:r>
              <w:rPr>
                <w:rFonts w:ascii="Times New Roman" w:eastAsia="Times New Roman" w:hAnsi="Times New Roman" w:cs="Times New Roman"/>
                <w:b/>
                <w:sz w:val="20"/>
              </w:rPr>
              <w:t xml:space="preserve">Statutární orgán – ředitel </w:t>
            </w:r>
            <w:r>
              <w:rPr>
                <w:rFonts w:ascii="Times New Roman" w:eastAsia="Times New Roman" w:hAnsi="Times New Roman" w:cs="Times New Roman"/>
                <w:sz w:val="20"/>
              </w:rPr>
              <w:t xml:space="preserve">jméno </w:t>
            </w:r>
          </w:p>
        </w:tc>
        <w:tc>
          <w:tcPr>
            <w:tcW w:w="1517" w:type="dxa"/>
            <w:tcBorders>
              <w:top w:val="single" w:sz="8" w:space="0" w:color="000000"/>
              <w:left w:val="nil"/>
              <w:bottom w:val="single" w:sz="8" w:space="0" w:color="000000"/>
              <w:right w:val="nil"/>
            </w:tcBorders>
            <w:vAlign w:val="center"/>
          </w:tcPr>
          <w:p w14:paraId="065CBF15"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2F1B38A9"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tcPr>
          <w:p w14:paraId="42596F6E" w14:textId="77777777" w:rsidR="00281608" w:rsidRDefault="00000000">
            <w:pPr>
              <w:spacing w:after="3"/>
              <w:ind w:right="6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7C14A619" w14:textId="77777777" w:rsidR="00281608" w:rsidRDefault="00000000">
            <w:pPr>
              <w:tabs>
                <w:tab w:val="center" w:pos="319"/>
                <w:tab w:val="center" w:pos="110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
        </w:tc>
      </w:tr>
      <w:tr w:rsidR="00281608" w14:paraId="3C629139" w14:textId="77777777">
        <w:trPr>
          <w:trHeight w:val="506"/>
        </w:trPr>
        <w:tc>
          <w:tcPr>
            <w:tcW w:w="4189" w:type="dxa"/>
            <w:gridSpan w:val="3"/>
            <w:tcBorders>
              <w:top w:val="single" w:sz="8" w:space="0" w:color="000000"/>
              <w:left w:val="single" w:sz="8" w:space="0" w:color="000000"/>
              <w:bottom w:val="single" w:sz="8" w:space="0" w:color="000000"/>
              <w:right w:val="nil"/>
            </w:tcBorders>
            <w:vAlign w:val="center"/>
          </w:tcPr>
          <w:p w14:paraId="72B88AEA" w14:textId="77777777" w:rsidR="00281608" w:rsidRDefault="00000000">
            <w:pPr>
              <w:tabs>
                <w:tab w:val="center" w:pos="2898"/>
              </w:tabs>
            </w:pPr>
            <w:r>
              <w:rPr>
                <w:rFonts w:ascii="Times New Roman" w:eastAsia="Times New Roman" w:hAnsi="Times New Roman" w:cs="Times New Roman"/>
              </w:rPr>
              <w:t xml:space="preserve">  </w:t>
            </w:r>
            <w:r>
              <w:rPr>
                <w:rFonts w:ascii="Times New Roman" w:eastAsia="Times New Roman" w:hAnsi="Times New Roman" w:cs="Times New Roman"/>
                <w:b/>
                <w:sz w:val="20"/>
              </w:rPr>
              <w:t xml:space="preserve">Zhotovitel </w:t>
            </w:r>
            <w:r>
              <w:rPr>
                <w:rFonts w:ascii="Times New Roman" w:eastAsia="Times New Roman" w:hAnsi="Times New Roman" w:cs="Times New Roman"/>
                <w:b/>
                <w:sz w:val="20"/>
              </w:rPr>
              <w:tab/>
            </w:r>
            <w:r>
              <w:rPr>
                <w:rFonts w:ascii="Times New Roman" w:eastAsia="Times New Roman" w:hAnsi="Times New Roman" w:cs="Times New Roman"/>
                <w:sz w:val="20"/>
              </w:rPr>
              <w:t xml:space="preserve">jméno </w:t>
            </w:r>
          </w:p>
        </w:tc>
        <w:tc>
          <w:tcPr>
            <w:tcW w:w="1517" w:type="dxa"/>
            <w:tcBorders>
              <w:top w:val="single" w:sz="8" w:space="0" w:color="000000"/>
              <w:left w:val="nil"/>
              <w:bottom w:val="single" w:sz="8" w:space="0" w:color="000000"/>
              <w:right w:val="nil"/>
            </w:tcBorders>
            <w:vAlign w:val="center"/>
          </w:tcPr>
          <w:p w14:paraId="2CB6280C" w14:textId="77777777" w:rsidR="00281608" w:rsidRDefault="00000000">
            <w:pPr>
              <w:ind w:right="12"/>
              <w:jc w:val="center"/>
            </w:pPr>
            <w:r>
              <w:rPr>
                <w:rFonts w:ascii="Times New Roman" w:eastAsia="Times New Roman" w:hAnsi="Times New Roman" w:cs="Times New Roman"/>
                <w:sz w:val="20"/>
              </w:rPr>
              <w:t xml:space="preserve">  </w:t>
            </w:r>
          </w:p>
        </w:tc>
        <w:tc>
          <w:tcPr>
            <w:tcW w:w="823" w:type="dxa"/>
            <w:tcBorders>
              <w:top w:val="single" w:sz="8" w:space="0" w:color="000000"/>
              <w:left w:val="nil"/>
              <w:bottom w:val="single" w:sz="8" w:space="0" w:color="000000"/>
              <w:right w:val="nil"/>
            </w:tcBorders>
            <w:vAlign w:val="center"/>
          </w:tcPr>
          <w:p w14:paraId="632B23B5" w14:textId="77777777" w:rsidR="00281608" w:rsidRDefault="00000000">
            <w:pPr>
              <w:ind w:left="2"/>
            </w:pPr>
            <w:r>
              <w:rPr>
                <w:rFonts w:ascii="Times New Roman" w:eastAsia="Times New Roman" w:hAnsi="Times New Roman" w:cs="Times New Roman"/>
                <w:sz w:val="20"/>
              </w:rPr>
              <w:t xml:space="preserve">datum </w:t>
            </w:r>
          </w:p>
        </w:tc>
        <w:tc>
          <w:tcPr>
            <w:tcW w:w="2405" w:type="dxa"/>
            <w:gridSpan w:val="2"/>
            <w:tcBorders>
              <w:top w:val="single" w:sz="8" w:space="0" w:color="000000"/>
              <w:left w:val="nil"/>
              <w:bottom w:val="single" w:sz="8" w:space="0" w:color="000000"/>
              <w:right w:val="single" w:sz="8" w:space="0" w:color="000000"/>
            </w:tcBorders>
            <w:vAlign w:val="center"/>
          </w:tcPr>
          <w:p w14:paraId="0905BE4F" w14:textId="77777777" w:rsidR="00281608" w:rsidRDefault="00000000">
            <w:pPr>
              <w:tabs>
                <w:tab w:val="center" w:pos="319"/>
                <w:tab w:val="center" w:pos="1101"/>
                <w:tab w:val="center" w:pos="1791"/>
                <w:tab w:val="center" w:pos="2206"/>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Podpis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4"/>
              </w:rPr>
              <w:t xml:space="preserve">  </w:t>
            </w:r>
          </w:p>
        </w:tc>
      </w:tr>
      <w:tr w:rsidR="00281608" w14:paraId="01A80297" w14:textId="77777777">
        <w:trPr>
          <w:trHeight w:val="475"/>
        </w:trPr>
        <w:tc>
          <w:tcPr>
            <w:tcW w:w="4189" w:type="dxa"/>
            <w:gridSpan w:val="3"/>
            <w:tcBorders>
              <w:top w:val="single" w:sz="8" w:space="0" w:color="000000"/>
              <w:left w:val="single" w:sz="8" w:space="0" w:color="000000"/>
              <w:bottom w:val="single" w:sz="4" w:space="0" w:color="000000"/>
              <w:right w:val="nil"/>
            </w:tcBorders>
            <w:vAlign w:val="bottom"/>
          </w:tcPr>
          <w:p w14:paraId="2C6A1E36" w14:textId="77777777" w:rsidR="00281608" w:rsidRDefault="00000000">
            <w:pPr>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tc>
        <w:tc>
          <w:tcPr>
            <w:tcW w:w="1517" w:type="dxa"/>
            <w:tcBorders>
              <w:top w:val="single" w:sz="8" w:space="0" w:color="000000"/>
              <w:left w:val="nil"/>
              <w:bottom w:val="single" w:sz="4" w:space="0" w:color="000000"/>
              <w:right w:val="nil"/>
            </w:tcBorders>
            <w:vAlign w:val="bottom"/>
          </w:tcPr>
          <w:p w14:paraId="7E15C3AC" w14:textId="77777777" w:rsidR="00281608" w:rsidRDefault="00000000">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823" w:type="dxa"/>
            <w:tcBorders>
              <w:top w:val="single" w:sz="8" w:space="0" w:color="000000"/>
              <w:left w:val="nil"/>
              <w:bottom w:val="single" w:sz="4" w:space="0" w:color="000000"/>
              <w:right w:val="nil"/>
            </w:tcBorders>
            <w:vAlign w:val="bottom"/>
          </w:tcPr>
          <w:p w14:paraId="24009752" w14:textId="77777777" w:rsidR="00281608" w:rsidRDefault="00000000">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829" w:type="dxa"/>
            <w:tcBorders>
              <w:top w:val="single" w:sz="8" w:space="0" w:color="000000"/>
              <w:left w:val="nil"/>
              <w:bottom w:val="single" w:sz="4" w:space="0" w:color="000000"/>
              <w:right w:val="single" w:sz="8" w:space="0" w:color="000000"/>
            </w:tcBorders>
            <w:vAlign w:val="bottom"/>
          </w:tcPr>
          <w:p w14:paraId="45B9E5C0" w14:textId="77777777" w:rsidR="00281608" w:rsidRDefault="00000000">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1577" w:type="dxa"/>
            <w:tcBorders>
              <w:top w:val="single" w:sz="8" w:space="0" w:color="000000"/>
              <w:left w:val="single" w:sz="8" w:space="0" w:color="000000"/>
              <w:bottom w:val="single" w:sz="4" w:space="0" w:color="000000"/>
              <w:right w:val="single" w:sz="8" w:space="0" w:color="000000"/>
            </w:tcBorders>
          </w:tcPr>
          <w:p w14:paraId="07AFE31A" w14:textId="77777777" w:rsidR="00281608" w:rsidRDefault="00000000">
            <w:pPr>
              <w:ind w:right="628"/>
            </w:pPr>
            <w:r>
              <w:rPr>
                <w:rFonts w:ascii="Times New Roman" w:eastAsia="Times New Roman" w:hAnsi="Times New Roman" w:cs="Times New Roman"/>
                <w:sz w:val="20"/>
              </w:rPr>
              <w:t xml:space="preserve">Číslo </w:t>
            </w:r>
            <w:proofErr w:type="spellStart"/>
            <w:r>
              <w:rPr>
                <w:rFonts w:ascii="Times New Roman" w:eastAsia="Times New Roman" w:hAnsi="Times New Roman" w:cs="Times New Roman"/>
                <w:sz w:val="20"/>
              </w:rPr>
              <w:t>paré</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tc>
      </w:tr>
    </w:tbl>
    <w:p w14:paraId="2577F96E" w14:textId="77777777" w:rsidR="00281608" w:rsidRDefault="00000000">
      <w:pPr>
        <w:spacing w:after="0"/>
        <w:ind w:left="-24"/>
        <w:jc w:val="both"/>
      </w:pPr>
      <w:r>
        <w:rPr>
          <w:rFonts w:ascii="Times New Roman" w:eastAsia="Times New Roman" w:hAnsi="Times New Roman" w:cs="Times New Roman"/>
          <w:sz w:val="24"/>
        </w:rPr>
        <w:t xml:space="preserve"> </w:t>
      </w:r>
    </w:p>
    <w:p w14:paraId="06A8A8A3" w14:textId="77777777" w:rsidR="00281608" w:rsidRDefault="00000000">
      <w:pPr>
        <w:spacing w:after="0"/>
        <w:ind w:left="-24"/>
        <w:jc w:val="both"/>
      </w:pPr>
      <w:r>
        <w:rPr>
          <w:rFonts w:ascii="Times New Roman" w:eastAsia="Times New Roman" w:hAnsi="Times New Roman" w:cs="Times New Roman"/>
          <w:sz w:val="24"/>
        </w:rPr>
        <w:t xml:space="preserve"> </w:t>
      </w:r>
    </w:p>
    <w:p w14:paraId="0F5A329F" w14:textId="77777777" w:rsidR="00281608" w:rsidRDefault="00281608">
      <w:pPr>
        <w:sectPr w:rsidR="00281608">
          <w:headerReference w:type="even" r:id="rId35"/>
          <w:headerReference w:type="default" r:id="rId36"/>
          <w:footerReference w:type="even" r:id="rId37"/>
          <w:footerReference w:type="default" r:id="rId38"/>
          <w:headerReference w:type="first" r:id="rId39"/>
          <w:footerReference w:type="first" r:id="rId40"/>
          <w:pgSz w:w="11899" w:h="16841"/>
          <w:pgMar w:top="1426" w:right="1440" w:bottom="1440" w:left="1440" w:header="708" w:footer="707" w:gutter="0"/>
          <w:pgNumType w:start="11"/>
          <w:cols w:space="708"/>
        </w:sectPr>
      </w:pPr>
    </w:p>
    <w:p w14:paraId="1254BED7" w14:textId="77777777" w:rsidR="00281608" w:rsidRDefault="00281608">
      <w:pPr>
        <w:spacing w:after="0"/>
      </w:pPr>
    </w:p>
    <w:p w14:paraId="5829FB5C" w14:textId="77777777" w:rsidR="00281608" w:rsidRDefault="00281608">
      <w:pPr>
        <w:sectPr w:rsidR="00281608">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sectPr>
      </w:pPr>
    </w:p>
    <w:p w14:paraId="5D9CD1EC" w14:textId="77777777" w:rsidR="00281608" w:rsidRDefault="00000000">
      <w:pPr>
        <w:spacing w:after="60"/>
        <w:ind w:left="85"/>
        <w:jc w:val="center"/>
      </w:pPr>
      <w:r>
        <w:rPr>
          <w:rFonts w:ascii="Times New Roman" w:eastAsia="Times New Roman" w:hAnsi="Times New Roman" w:cs="Times New Roman"/>
          <w:b/>
          <w:sz w:val="24"/>
        </w:rPr>
        <w:lastRenderedPageBreak/>
        <w:t xml:space="preserve"> </w:t>
      </w:r>
    </w:p>
    <w:p w14:paraId="642E36A1" w14:textId="77777777" w:rsidR="00281608" w:rsidRDefault="00000000">
      <w:pPr>
        <w:pStyle w:val="Nadpis2"/>
        <w:spacing w:after="198"/>
        <w:ind w:right="0"/>
        <w:jc w:val="center"/>
      </w:pPr>
      <w:r>
        <w:rPr>
          <w:rFonts w:ascii="Calibri" w:eastAsia="Calibri" w:hAnsi="Calibri" w:cs="Calibri"/>
          <w:sz w:val="28"/>
        </w:rPr>
        <w:t xml:space="preserve"> b) Dopis o přijetí nabídky </w:t>
      </w:r>
    </w:p>
    <w:p w14:paraId="5BF2ADE8" w14:textId="77777777" w:rsidR="00281608" w:rsidRDefault="00000000">
      <w:pPr>
        <w:pStyle w:val="Nadpis3"/>
        <w:spacing w:after="228"/>
        <w:ind w:left="562"/>
      </w:pPr>
      <w:r>
        <w:rPr>
          <w:rFonts w:ascii="Calibri" w:eastAsia="Calibri" w:hAnsi="Calibri" w:cs="Calibri"/>
          <w:b w:val="0"/>
          <w:sz w:val="24"/>
        </w:rPr>
        <w:t>Dodavatel veřejné zakázky na stavebně – montážní práce „</w:t>
      </w:r>
      <w:r>
        <w:rPr>
          <w:sz w:val="18"/>
        </w:rPr>
        <w:t>Rekreační přístav Kolín</w:t>
      </w:r>
      <w:r>
        <w:rPr>
          <w:rFonts w:ascii="Calibri" w:eastAsia="Calibri" w:hAnsi="Calibri" w:cs="Calibri"/>
        </w:rPr>
        <w:t>,“</w:t>
      </w:r>
      <w:r>
        <w:rPr>
          <w:rFonts w:ascii="Calibri" w:eastAsia="Calibri" w:hAnsi="Calibri" w:cs="Calibri"/>
          <w:b w:val="0"/>
        </w:rPr>
        <w:t xml:space="preserve"> </w:t>
      </w:r>
    </w:p>
    <w:p w14:paraId="08067AF2" w14:textId="77777777" w:rsidR="00281608" w:rsidRDefault="00000000">
      <w:pPr>
        <w:spacing w:after="84"/>
        <w:ind w:left="567"/>
      </w:pPr>
      <w:r>
        <w:rPr>
          <w:sz w:val="24"/>
        </w:rPr>
        <w:t xml:space="preserve"> </w:t>
      </w:r>
    </w:p>
    <w:p w14:paraId="7BA74B56" w14:textId="77777777" w:rsidR="00281608" w:rsidRDefault="00000000">
      <w:pPr>
        <w:spacing w:after="8466"/>
      </w:pPr>
      <w:r>
        <w:rPr>
          <w:b/>
          <w:sz w:val="18"/>
        </w:rPr>
        <w:t xml:space="preserve"> </w:t>
      </w:r>
    </w:p>
    <w:p w14:paraId="5C020FA3" w14:textId="77777777" w:rsidR="00281608" w:rsidRDefault="00000000">
      <w:pPr>
        <w:spacing w:after="242"/>
      </w:pPr>
      <w:r>
        <w:rPr>
          <w:b/>
          <w:sz w:val="20"/>
        </w:rPr>
        <w:t xml:space="preserve"> </w:t>
      </w:r>
    </w:p>
    <w:p w14:paraId="561EC18C" w14:textId="77777777" w:rsidR="00281608" w:rsidRDefault="00000000">
      <w:pPr>
        <w:pStyle w:val="Nadpis4"/>
        <w:ind w:left="-5"/>
      </w:pPr>
      <w:r>
        <w:t xml:space="preserve"> b) Dopis o přijetí nabídky     </w:t>
      </w:r>
      <w:r>
        <w:rPr>
          <w:rFonts w:ascii="Arial" w:eastAsia="Arial" w:hAnsi="Arial" w:cs="Arial"/>
        </w:rPr>
        <w:t xml:space="preserve">Rekreační přístav Kolín                                     </w:t>
      </w:r>
      <w:r>
        <w:t xml:space="preserve">       S/ŘVC/086/R/</w:t>
      </w:r>
      <w:proofErr w:type="spellStart"/>
      <w:r>
        <w:t>SoD</w:t>
      </w:r>
      <w:proofErr w:type="spellEnd"/>
      <w:r>
        <w:t xml:space="preserve">/2020 </w:t>
      </w:r>
    </w:p>
    <w:p w14:paraId="74F3EFD3" w14:textId="77777777" w:rsidR="00281608" w:rsidRDefault="00000000">
      <w:pPr>
        <w:tabs>
          <w:tab w:val="center" w:pos="4537"/>
          <w:tab w:val="center" w:pos="9074"/>
          <w:tab w:val="right" w:pos="10322"/>
        </w:tabs>
        <w:spacing w:after="182"/>
        <w:ind w:left="-15"/>
      </w:pPr>
      <w:r>
        <w:t xml:space="preserve"> </w:t>
      </w:r>
      <w:r>
        <w:tab/>
        <w:t xml:space="preserve"> </w:t>
      </w:r>
      <w:r>
        <w:tab/>
        <w:t xml:space="preserve"> </w:t>
      </w:r>
      <w:r>
        <w:tab/>
        <w:t xml:space="preserve">1 </w:t>
      </w:r>
    </w:p>
    <w:p w14:paraId="4D4454EF" w14:textId="77777777" w:rsidR="00281608" w:rsidRDefault="00000000">
      <w:pPr>
        <w:spacing w:after="0"/>
        <w:ind w:left="41"/>
      </w:pPr>
      <w:r>
        <w:rPr>
          <w:rFonts w:ascii="Arial" w:eastAsia="Arial" w:hAnsi="Arial" w:cs="Arial"/>
          <w:sz w:val="14"/>
        </w:rPr>
        <w:t xml:space="preserve"> </w:t>
      </w:r>
    </w:p>
    <w:p w14:paraId="517B2239" w14:textId="77777777" w:rsidR="00281608" w:rsidRDefault="00281608">
      <w:pPr>
        <w:sectPr w:rsidR="00281608">
          <w:headerReference w:type="even" r:id="rId47"/>
          <w:headerReference w:type="default" r:id="rId48"/>
          <w:footerReference w:type="even" r:id="rId49"/>
          <w:footerReference w:type="default" r:id="rId50"/>
          <w:headerReference w:type="first" r:id="rId51"/>
          <w:footerReference w:type="first" r:id="rId52"/>
          <w:pgSz w:w="11904" w:h="16836"/>
          <w:pgMar w:top="1440" w:right="562" w:bottom="1440" w:left="1020" w:header="708" w:footer="708" w:gutter="0"/>
          <w:cols w:space="708"/>
        </w:sectPr>
      </w:pPr>
    </w:p>
    <w:p w14:paraId="7BDCD6E5" w14:textId="77777777" w:rsidR="00281608" w:rsidRDefault="00281608">
      <w:pPr>
        <w:spacing w:after="0"/>
      </w:pPr>
    </w:p>
    <w:p w14:paraId="622D0880" w14:textId="77777777" w:rsidR="00281608" w:rsidRDefault="00281608">
      <w:pPr>
        <w:sectPr w:rsidR="00281608">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sectPr>
      </w:pPr>
    </w:p>
    <w:p w14:paraId="74ABF355" w14:textId="77777777" w:rsidR="00281608" w:rsidRDefault="00000000">
      <w:pPr>
        <w:spacing w:after="0"/>
      </w:pPr>
      <w:r>
        <w:rPr>
          <w:rFonts w:ascii="Palatino Linotype" w:eastAsia="Palatino Linotype" w:hAnsi="Palatino Linotype" w:cs="Palatino Linotype"/>
          <w:b/>
        </w:rPr>
        <w:lastRenderedPageBreak/>
        <w:t xml:space="preserve"> </w:t>
      </w:r>
    </w:p>
    <w:p w14:paraId="03A3061C" w14:textId="77777777" w:rsidR="00281608" w:rsidRDefault="00000000">
      <w:pPr>
        <w:spacing w:after="5"/>
        <w:ind w:left="-29"/>
      </w:pPr>
      <w:r>
        <w:rPr>
          <w:noProof/>
        </w:rPr>
        <mc:AlternateContent>
          <mc:Choice Requires="wpg">
            <w:drawing>
              <wp:inline distT="0" distB="0" distL="0" distR="0" wp14:anchorId="17C1DF71" wp14:editId="03A5B56A">
                <wp:extent cx="5796661" cy="867283"/>
                <wp:effectExtent l="0" t="0" r="0" b="0"/>
                <wp:docPr id="323219" name="Group 323219"/>
                <wp:cNvGraphicFramePr/>
                <a:graphic xmlns:a="http://schemas.openxmlformats.org/drawingml/2006/main">
                  <a:graphicData uri="http://schemas.microsoft.com/office/word/2010/wordprocessingGroup">
                    <wpg:wgp>
                      <wpg:cNvGrpSpPr/>
                      <wpg:grpSpPr>
                        <a:xfrm>
                          <a:off x="0" y="0"/>
                          <a:ext cx="5796661" cy="867283"/>
                          <a:chOff x="0" y="0"/>
                          <a:chExt cx="5796661" cy="867283"/>
                        </a:xfrm>
                      </wpg:grpSpPr>
                      <wps:wsp>
                        <wps:cNvPr id="4670" name="Rectangle 4670"/>
                        <wps:cNvSpPr/>
                        <wps:spPr>
                          <a:xfrm>
                            <a:off x="1085037" y="569951"/>
                            <a:ext cx="1368171" cy="224380"/>
                          </a:xfrm>
                          <a:prstGeom prst="rect">
                            <a:avLst/>
                          </a:prstGeom>
                          <a:ln>
                            <a:noFill/>
                          </a:ln>
                        </wps:spPr>
                        <wps:txbx>
                          <w:txbxContent>
                            <w:p w14:paraId="1FC5CDEA" w14:textId="77777777" w:rsidR="00281608" w:rsidRDefault="00000000">
                              <w:r>
                                <w:rPr>
                                  <w:rFonts w:ascii="Times New Roman" w:eastAsia="Times New Roman" w:hAnsi="Times New Roman" w:cs="Times New Roman"/>
                                  <w:color w:val="0000FF"/>
                                  <w:sz w:val="24"/>
                                </w:rPr>
                                <w:t xml:space="preserve">                           </w:t>
                              </w:r>
                            </w:p>
                          </w:txbxContent>
                        </wps:txbx>
                        <wps:bodyPr horzOverflow="overflow" vert="horz" lIns="0" tIns="0" rIns="0" bIns="0" rtlCol="0">
                          <a:noAutofit/>
                        </wps:bodyPr>
                      </wps:wsp>
                      <wps:wsp>
                        <wps:cNvPr id="4671" name="Rectangle 4671"/>
                        <wps:cNvSpPr/>
                        <wps:spPr>
                          <a:xfrm>
                            <a:off x="2114118" y="568467"/>
                            <a:ext cx="4240229" cy="240884"/>
                          </a:xfrm>
                          <a:prstGeom prst="rect">
                            <a:avLst/>
                          </a:prstGeom>
                          <a:ln>
                            <a:noFill/>
                          </a:ln>
                        </wps:spPr>
                        <wps:txbx>
                          <w:txbxContent>
                            <w:p w14:paraId="00668DA7" w14:textId="77777777" w:rsidR="00281608" w:rsidRDefault="00000000">
                              <w:r>
                                <w:rPr>
                                  <w:rFonts w:ascii="Times New Roman" w:eastAsia="Times New Roman" w:hAnsi="Times New Roman" w:cs="Times New Roman"/>
                                  <w:b/>
                                  <w:color w:val="333399"/>
                                  <w:sz w:val="32"/>
                                </w:rPr>
                                <w:t>Ředitelství vodních cest Č</w:t>
                              </w:r>
                            </w:p>
                          </w:txbxContent>
                        </wps:txbx>
                        <wps:bodyPr horzOverflow="overflow" vert="horz" lIns="0" tIns="0" rIns="0" bIns="0" rtlCol="0">
                          <a:noAutofit/>
                        </wps:bodyPr>
                      </wps:wsp>
                      <wps:wsp>
                        <wps:cNvPr id="4672" name="Rectangle 4672"/>
                        <wps:cNvSpPr/>
                        <wps:spPr>
                          <a:xfrm>
                            <a:off x="5345634" y="525141"/>
                            <a:ext cx="194682" cy="298426"/>
                          </a:xfrm>
                          <a:prstGeom prst="rect">
                            <a:avLst/>
                          </a:prstGeom>
                          <a:ln>
                            <a:noFill/>
                          </a:ln>
                        </wps:spPr>
                        <wps:txbx>
                          <w:txbxContent>
                            <w:p w14:paraId="4C8D6943" w14:textId="77777777" w:rsidR="00281608" w:rsidRDefault="00000000">
                              <w:r>
                                <w:rPr>
                                  <w:rFonts w:ascii="Times New Roman" w:eastAsia="Times New Roman" w:hAnsi="Times New Roman" w:cs="Times New Roman"/>
                                  <w:b/>
                                  <w:color w:val="333399"/>
                                  <w:sz w:val="32"/>
                                </w:rPr>
                                <w:t>R</w:t>
                              </w:r>
                            </w:p>
                          </w:txbxContent>
                        </wps:txbx>
                        <wps:bodyPr horzOverflow="overflow" vert="horz" lIns="0" tIns="0" rIns="0" bIns="0" rtlCol="0">
                          <a:noAutofit/>
                        </wps:bodyPr>
                      </wps:wsp>
                      <wps:wsp>
                        <wps:cNvPr id="4673" name="Rectangle 4673"/>
                        <wps:cNvSpPr/>
                        <wps:spPr>
                          <a:xfrm>
                            <a:off x="5493461" y="525141"/>
                            <a:ext cx="67395" cy="298426"/>
                          </a:xfrm>
                          <a:prstGeom prst="rect">
                            <a:avLst/>
                          </a:prstGeom>
                          <a:ln>
                            <a:noFill/>
                          </a:ln>
                        </wps:spPr>
                        <wps:txbx>
                          <w:txbxContent>
                            <w:p w14:paraId="33B459C2" w14:textId="77777777" w:rsidR="00281608" w:rsidRDefault="00000000">
                              <w:r>
                                <w:rPr>
                                  <w:rFonts w:ascii="Times New Roman" w:eastAsia="Times New Roman" w:hAnsi="Times New Roman" w:cs="Times New Roman"/>
                                  <w:b/>
                                  <w:color w:val="333399"/>
                                  <w:sz w:val="32"/>
                                </w:rPr>
                                <w:t xml:space="preserve"> </w:t>
                              </w:r>
                            </w:p>
                          </w:txbxContent>
                        </wps:txbx>
                        <wps:bodyPr horzOverflow="overflow" vert="horz" lIns="0" tIns="0" rIns="0" bIns="0" rtlCol="0">
                          <a:noAutofit/>
                        </wps:bodyPr>
                      </wps:wsp>
                      <wps:wsp>
                        <wps:cNvPr id="487163" name="Shape 487163"/>
                        <wps:cNvSpPr/>
                        <wps:spPr>
                          <a:xfrm>
                            <a:off x="0" y="861187"/>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682" name="Picture 4682"/>
                          <pic:cNvPicPr/>
                        </pic:nvPicPr>
                        <pic:blipFill>
                          <a:blip r:embed="rId59"/>
                          <a:stretch>
                            <a:fillRect/>
                          </a:stretch>
                        </pic:blipFill>
                        <pic:spPr>
                          <a:xfrm>
                            <a:off x="17729" y="0"/>
                            <a:ext cx="1057275" cy="704850"/>
                          </a:xfrm>
                          <a:prstGeom prst="rect">
                            <a:avLst/>
                          </a:prstGeom>
                        </pic:spPr>
                      </pic:pic>
                    </wpg:wgp>
                  </a:graphicData>
                </a:graphic>
              </wp:inline>
            </w:drawing>
          </mc:Choice>
          <mc:Fallback>
            <w:pict>
              <v:group w14:anchorId="17C1DF71" id="Group 323219" o:spid="_x0000_s1026" style="width:456.45pt;height:68.3pt;mso-position-horizontal-relative:char;mso-position-vertical-relative:line" coordsize="57966,8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">
                <v:rect id="Rectangle 4670" o:spid="_x0000_s1027" style="position:absolute;left:10850;top:5699;width:136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14:paraId="1FC5CDEA" w14:textId="77777777" w:rsidR="00281608" w:rsidRDefault="00000000">
                        <w:r>
                          <w:rPr>
                            <w:rFonts w:ascii="Times New Roman" w:eastAsia="Times New Roman" w:hAnsi="Times New Roman" w:cs="Times New Roman"/>
                            <w:color w:val="0000FF"/>
                            <w:sz w:val="24"/>
                          </w:rPr>
                          <w:t xml:space="preserve">                           </w:t>
                        </w:r>
                      </w:p>
                    </w:txbxContent>
                  </v:textbox>
                </v:rect>
                <v:rect id="Rectangle 4671" o:spid="_x0000_s1028" style="position:absolute;left:21141;top:5684;width:4240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mkxgAAAN0AAAAPAAAAZHJzL2Rvd25yZXYueG1sRI9Li8JA&#10;EITvwv6HoRe86UQR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oxQ5pMYAAADdAAAA&#10;DwAAAAAAAAAAAAAAAAAHAgAAZHJzL2Rvd25yZXYueG1sUEsFBgAAAAADAAMAtwAAAPoCAAAAAA==&#10;" filled="f" stroked="f">
                  <v:textbox inset="0,0,0,0">
                    <w:txbxContent>
                      <w:p w14:paraId="00668DA7" w14:textId="77777777" w:rsidR="00281608" w:rsidRDefault="00000000">
                        <w:r>
                          <w:rPr>
                            <w:rFonts w:ascii="Times New Roman" w:eastAsia="Times New Roman" w:hAnsi="Times New Roman" w:cs="Times New Roman"/>
                            <w:b/>
                            <w:color w:val="333399"/>
                            <w:sz w:val="32"/>
                          </w:rPr>
                          <w:t>Ředitelství vodních cest Č</w:t>
                        </w:r>
                      </w:p>
                    </w:txbxContent>
                  </v:textbox>
                </v:rect>
                <v:rect id="Rectangle 4672" o:spid="_x0000_s1029" style="position:absolute;left:53456;top:5251;width:19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14:paraId="4C8D6943" w14:textId="77777777" w:rsidR="00281608" w:rsidRDefault="00000000">
                        <w:r>
                          <w:rPr>
                            <w:rFonts w:ascii="Times New Roman" w:eastAsia="Times New Roman" w:hAnsi="Times New Roman" w:cs="Times New Roman"/>
                            <w:b/>
                            <w:color w:val="333399"/>
                            <w:sz w:val="32"/>
                          </w:rPr>
                          <w:t>R</w:t>
                        </w:r>
                      </w:p>
                    </w:txbxContent>
                  </v:textbox>
                </v:rect>
                <v:rect id="Rectangle 4673" o:spid="_x0000_s1030" style="position:absolute;left:54934;top:5251;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JIxwAAAN0AAAAPAAAAZHJzL2Rvd25yZXYueG1sRI9Pa8JA&#10;FMTvBb/D8oTemo21pJ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DyKAkjHAAAA3QAA&#10;AA8AAAAAAAAAAAAAAAAABwIAAGRycy9kb3ducmV2LnhtbFBLBQYAAAAAAwADALcAAAD7AgAAAAA=&#10;" filled="f" stroked="f">
                  <v:textbox inset="0,0,0,0">
                    <w:txbxContent>
                      <w:p w14:paraId="33B459C2" w14:textId="77777777" w:rsidR="00281608" w:rsidRDefault="00000000">
                        <w:r>
                          <w:rPr>
                            <w:rFonts w:ascii="Times New Roman" w:eastAsia="Times New Roman" w:hAnsi="Times New Roman" w:cs="Times New Roman"/>
                            <w:b/>
                            <w:color w:val="333399"/>
                            <w:sz w:val="32"/>
                          </w:rPr>
                          <w:t xml:space="preserve"> </w:t>
                        </w:r>
                      </w:p>
                    </w:txbxContent>
                  </v:textbox>
                </v:rect>
                <v:shape id="Shape 487163" o:spid="_x0000_s1031" style="position:absolute;top:8611;width:57966;height:92;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" path="m,l5796661,r,9144l,9144,,e" fillcolor="black" stroked="f" strokeweight="0">
                  <v:stroke miterlimit="83231f" joinstyle="miter"/>
                  <v:path arrowok="t" textboxrect="0,0,579666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2" o:spid="_x0000_s1032" type="#_x0000_t75" style="position:absolute;left:177;width:10573;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">
                  <v:imagedata r:id="rId60" o:title=""/>
                </v:shape>
                <w10:anchorlock/>
              </v:group>
            </w:pict>
          </mc:Fallback>
        </mc:AlternateContent>
      </w:r>
    </w:p>
    <w:p w14:paraId="202E07F6" w14:textId="77777777" w:rsidR="00281608"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0F42D27" w14:textId="77777777" w:rsidR="00281608" w:rsidRDefault="00000000">
      <w:pPr>
        <w:spacing w:after="316"/>
      </w:pPr>
      <w:r>
        <w:rPr>
          <w:rFonts w:ascii="Times New Roman" w:eastAsia="Times New Roman" w:hAnsi="Times New Roman" w:cs="Times New Roman"/>
          <w:sz w:val="24"/>
        </w:rPr>
        <w:t xml:space="preserve"> </w:t>
      </w:r>
    </w:p>
    <w:p w14:paraId="52750144" w14:textId="77777777" w:rsidR="00281608" w:rsidRDefault="00000000">
      <w:pPr>
        <w:pStyle w:val="Nadpis3"/>
        <w:spacing w:after="193"/>
        <w:ind w:right="63"/>
        <w:jc w:val="center"/>
      </w:pPr>
      <w:r>
        <w:rPr>
          <w:rFonts w:ascii="Times New Roman" w:eastAsia="Times New Roman" w:hAnsi="Times New Roman" w:cs="Times New Roman"/>
          <w:sz w:val="28"/>
        </w:rPr>
        <w:t xml:space="preserve">ROZHODNUTÍ A OZNÁMENÍ O VÝBĚRU DODAVATELE  </w:t>
      </w:r>
    </w:p>
    <w:p w14:paraId="6DBE6E35" w14:textId="77777777" w:rsidR="00281608" w:rsidRDefault="00000000">
      <w:pPr>
        <w:spacing w:after="197" w:line="236" w:lineRule="auto"/>
        <w:jc w:val="center"/>
      </w:pPr>
      <w:r>
        <w:rPr>
          <w:rFonts w:ascii="Times New Roman" w:eastAsia="Times New Roman" w:hAnsi="Times New Roman" w:cs="Times New Roman"/>
        </w:rPr>
        <w:t xml:space="preserve">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xml:space="preserve">. § 122 a 123 zákona č. 134/2016 Sb., o zadávání veřejných zakázek, v účinném znění (dále jen "ZZVZ") </w:t>
      </w:r>
    </w:p>
    <w:p w14:paraId="3D96E5A9" w14:textId="77777777" w:rsidR="00281608" w:rsidRDefault="00000000">
      <w:pPr>
        <w:pStyle w:val="Nadpis4"/>
        <w:spacing w:after="0"/>
        <w:ind w:left="-5"/>
      </w:pPr>
      <w:r>
        <w:rPr>
          <w:rFonts w:ascii="Times New Roman" w:eastAsia="Times New Roman" w:hAnsi="Times New Roman" w:cs="Times New Roman"/>
          <w:sz w:val="24"/>
        </w:rPr>
        <w:t xml:space="preserve">Identifikační údaje zadavatele </w:t>
      </w:r>
    </w:p>
    <w:tbl>
      <w:tblPr>
        <w:tblStyle w:val="TableGrid"/>
        <w:tblW w:w="9074" w:type="dxa"/>
        <w:tblInd w:w="122" w:type="dxa"/>
        <w:tblCellMar>
          <w:top w:w="74" w:type="dxa"/>
          <w:left w:w="106" w:type="dxa"/>
          <w:right w:w="52" w:type="dxa"/>
        </w:tblCellMar>
        <w:tblLook w:val="04A0" w:firstRow="1" w:lastRow="0" w:firstColumn="1" w:lastColumn="0" w:noHBand="0" w:noVBand="1"/>
      </w:tblPr>
      <w:tblGrid>
        <w:gridCol w:w="2945"/>
        <w:gridCol w:w="6129"/>
      </w:tblGrid>
      <w:tr w:rsidR="00281608" w14:paraId="4F810DE9" w14:textId="77777777">
        <w:trPr>
          <w:trHeight w:val="458"/>
        </w:trPr>
        <w:tc>
          <w:tcPr>
            <w:tcW w:w="2945" w:type="dxa"/>
            <w:tcBorders>
              <w:top w:val="single" w:sz="12" w:space="0" w:color="000000"/>
              <w:left w:val="single" w:sz="12" w:space="0" w:color="000000"/>
              <w:bottom w:val="single" w:sz="6" w:space="0" w:color="000000"/>
              <w:right w:val="single" w:sz="6" w:space="0" w:color="000000"/>
            </w:tcBorders>
            <w:vAlign w:val="center"/>
          </w:tcPr>
          <w:p w14:paraId="60F5485A" w14:textId="77777777" w:rsidR="00281608" w:rsidRDefault="00000000">
            <w:pPr>
              <w:ind w:left="2"/>
            </w:pPr>
            <w:r>
              <w:rPr>
                <w:rFonts w:ascii="Times New Roman" w:eastAsia="Times New Roman" w:hAnsi="Times New Roman" w:cs="Times New Roman"/>
                <w:b/>
                <w:sz w:val="24"/>
              </w:rPr>
              <w:t xml:space="preserve">Název zadavatele </w:t>
            </w:r>
          </w:p>
        </w:tc>
        <w:tc>
          <w:tcPr>
            <w:tcW w:w="6128" w:type="dxa"/>
            <w:tcBorders>
              <w:top w:val="single" w:sz="12" w:space="0" w:color="000000"/>
              <w:left w:val="single" w:sz="6" w:space="0" w:color="000000"/>
              <w:bottom w:val="single" w:sz="6" w:space="0" w:color="000000"/>
              <w:right w:val="single" w:sz="12" w:space="0" w:color="000000"/>
            </w:tcBorders>
            <w:vAlign w:val="center"/>
          </w:tcPr>
          <w:p w14:paraId="3CE59B3B" w14:textId="77777777" w:rsidR="00281608" w:rsidRDefault="00000000">
            <w:r>
              <w:rPr>
                <w:rFonts w:ascii="Times New Roman" w:eastAsia="Times New Roman" w:hAnsi="Times New Roman" w:cs="Times New Roman"/>
                <w:b/>
                <w:sz w:val="24"/>
              </w:rPr>
              <w:t xml:space="preserve">Česká republika – Ředitelství vodních cest ČR </w:t>
            </w:r>
          </w:p>
        </w:tc>
      </w:tr>
      <w:tr w:rsidR="00281608" w14:paraId="05DBF1E0" w14:textId="77777777">
        <w:trPr>
          <w:trHeight w:val="454"/>
        </w:trPr>
        <w:tc>
          <w:tcPr>
            <w:tcW w:w="2945" w:type="dxa"/>
            <w:tcBorders>
              <w:top w:val="single" w:sz="6" w:space="0" w:color="000000"/>
              <w:left w:val="single" w:sz="12" w:space="0" w:color="000000"/>
              <w:bottom w:val="single" w:sz="6" w:space="0" w:color="000000"/>
              <w:right w:val="single" w:sz="6" w:space="0" w:color="000000"/>
            </w:tcBorders>
            <w:vAlign w:val="center"/>
          </w:tcPr>
          <w:p w14:paraId="24FF7791" w14:textId="77777777" w:rsidR="00281608" w:rsidRDefault="00000000">
            <w:pPr>
              <w:ind w:left="2"/>
            </w:pPr>
            <w:r>
              <w:rPr>
                <w:rFonts w:ascii="Times New Roman" w:eastAsia="Times New Roman" w:hAnsi="Times New Roman" w:cs="Times New Roman"/>
                <w:sz w:val="24"/>
              </w:rPr>
              <w:t xml:space="preserve">IČO </w:t>
            </w:r>
          </w:p>
        </w:tc>
        <w:tc>
          <w:tcPr>
            <w:tcW w:w="6128" w:type="dxa"/>
            <w:tcBorders>
              <w:top w:val="single" w:sz="6" w:space="0" w:color="000000"/>
              <w:left w:val="single" w:sz="6" w:space="0" w:color="000000"/>
              <w:bottom w:val="single" w:sz="6" w:space="0" w:color="000000"/>
              <w:right w:val="single" w:sz="12" w:space="0" w:color="000000"/>
            </w:tcBorders>
          </w:tcPr>
          <w:p w14:paraId="779AB9EF" w14:textId="77777777" w:rsidR="00281608" w:rsidRDefault="00000000">
            <w:r>
              <w:rPr>
                <w:rFonts w:ascii="Times New Roman" w:eastAsia="Times New Roman" w:hAnsi="Times New Roman" w:cs="Times New Roman"/>
                <w:sz w:val="24"/>
              </w:rPr>
              <w:t xml:space="preserve">679 81 801 </w:t>
            </w:r>
          </w:p>
        </w:tc>
      </w:tr>
      <w:tr w:rsidR="00281608" w14:paraId="09505EFA" w14:textId="77777777">
        <w:trPr>
          <w:trHeight w:val="451"/>
        </w:trPr>
        <w:tc>
          <w:tcPr>
            <w:tcW w:w="2945" w:type="dxa"/>
            <w:tcBorders>
              <w:top w:val="single" w:sz="6" w:space="0" w:color="000000"/>
              <w:left w:val="single" w:sz="12" w:space="0" w:color="000000"/>
              <w:bottom w:val="single" w:sz="6" w:space="0" w:color="000000"/>
              <w:right w:val="single" w:sz="6" w:space="0" w:color="000000"/>
            </w:tcBorders>
            <w:vAlign w:val="center"/>
          </w:tcPr>
          <w:p w14:paraId="61DACF27" w14:textId="77777777" w:rsidR="00281608" w:rsidRDefault="00000000">
            <w:pPr>
              <w:ind w:left="2"/>
            </w:pPr>
            <w:r>
              <w:rPr>
                <w:rFonts w:ascii="Times New Roman" w:eastAsia="Times New Roman" w:hAnsi="Times New Roman" w:cs="Times New Roman"/>
                <w:sz w:val="24"/>
              </w:rPr>
              <w:t xml:space="preserve">Adresa sídla </w:t>
            </w:r>
          </w:p>
        </w:tc>
        <w:tc>
          <w:tcPr>
            <w:tcW w:w="6128" w:type="dxa"/>
            <w:tcBorders>
              <w:top w:val="single" w:sz="6" w:space="0" w:color="000000"/>
              <w:left w:val="single" w:sz="6" w:space="0" w:color="000000"/>
              <w:bottom w:val="single" w:sz="6" w:space="0" w:color="000000"/>
              <w:right w:val="single" w:sz="12" w:space="0" w:color="000000"/>
            </w:tcBorders>
            <w:vAlign w:val="center"/>
          </w:tcPr>
          <w:p w14:paraId="2249EE86" w14:textId="77777777" w:rsidR="00281608" w:rsidRDefault="00000000">
            <w:r>
              <w:rPr>
                <w:rFonts w:ascii="Times New Roman" w:eastAsia="Times New Roman" w:hAnsi="Times New Roman" w:cs="Times New Roman"/>
                <w:sz w:val="24"/>
              </w:rPr>
              <w:t xml:space="preserve">nábř. L. Svobody 1222/12, 110 15 Praha 1 </w:t>
            </w:r>
          </w:p>
        </w:tc>
      </w:tr>
      <w:tr w:rsidR="00281608" w14:paraId="740C80D8" w14:textId="77777777">
        <w:trPr>
          <w:trHeight w:val="778"/>
        </w:trPr>
        <w:tc>
          <w:tcPr>
            <w:tcW w:w="2945" w:type="dxa"/>
            <w:tcBorders>
              <w:top w:val="single" w:sz="6" w:space="0" w:color="000000"/>
              <w:left w:val="single" w:sz="12" w:space="0" w:color="000000"/>
              <w:bottom w:val="single" w:sz="12" w:space="0" w:color="000000"/>
              <w:right w:val="single" w:sz="6" w:space="0" w:color="000000"/>
            </w:tcBorders>
            <w:vAlign w:val="center"/>
          </w:tcPr>
          <w:p w14:paraId="6B585D8E" w14:textId="77777777" w:rsidR="00281608" w:rsidRDefault="00000000">
            <w:pPr>
              <w:tabs>
                <w:tab w:val="right" w:pos="2788"/>
              </w:tabs>
              <w:spacing w:after="25"/>
            </w:pPr>
            <w:r>
              <w:rPr>
                <w:rFonts w:ascii="Times New Roman" w:eastAsia="Times New Roman" w:hAnsi="Times New Roman" w:cs="Times New Roman"/>
                <w:sz w:val="24"/>
              </w:rPr>
              <w:t xml:space="preserve">Osoba </w:t>
            </w:r>
            <w:r>
              <w:rPr>
                <w:rFonts w:ascii="Times New Roman" w:eastAsia="Times New Roman" w:hAnsi="Times New Roman" w:cs="Times New Roman"/>
                <w:sz w:val="24"/>
              </w:rPr>
              <w:tab/>
              <w:t xml:space="preserve">oprávněná </w:t>
            </w:r>
          </w:p>
          <w:p w14:paraId="380A0E64" w14:textId="77777777" w:rsidR="00281608" w:rsidRDefault="00000000">
            <w:pPr>
              <w:ind w:left="2"/>
            </w:pPr>
            <w:r>
              <w:rPr>
                <w:rFonts w:ascii="Times New Roman" w:eastAsia="Times New Roman" w:hAnsi="Times New Roman" w:cs="Times New Roman"/>
                <w:sz w:val="24"/>
              </w:rPr>
              <w:t xml:space="preserve">zastupovat zadavatele </w:t>
            </w:r>
          </w:p>
        </w:tc>
        <w:tc>
          <w:tcPr>
            <w:tcW w:w="6128" w:type="dxa"/>
            <w:tcBorders>
              <w:top w:val="single" w:sz="6" w:space="0" w:color="000000"/>
              <w:left w:val="single" w:sz="6" w:space="0" w:color="000000"/>
              <w:bottom w:val="single" w:sz="12" w:space="0" w:color="000000"/>
              <w:right w:val="single" w:sz="12" w:space="0" w:color="000000"/>
            </w:tcBorders>
            <w:vAlign w:val="center"/>
          </w:tcPr>
          <w:p w14:paraId="74D6EB44" w14:textId="77777777" w:rsidR="00281608" w:rsidRDefault="00000000">
            <w:r>
              <w:rPr>
                <w:rFonts w:ascii="Times New Roman" w:eastAsia="Times New Roman" w:hAnsi="Times New Roman" w:cs="Times New Roman"/>
                <w:sz w:val="24"/>
              </w:rPr>
              <w:t xml:space="preserve">Ing. Lubomír Fojtů, ředitel </w:t>
            </w:r>
          </w:p>
        </w:tc>
      </w:tr>
    </w:tbl>
    <w:p w14:paraId="1EB7C31A" w14:textId="77777777" w:rsidR="00281608" w:rsidRDefault="00000000">
      <w:pPr>
        <w:spacing w:after="0"/>
      </w:pPr>
      <w:r>
        <w:rPr>
          <w:rFonts w:ascii="Times New Roman" w:eastAsia="Times New Roman" w:hAnsi="Times New Roman" w:cs="Times New Roman"/>
          <w:b/>
          <w:sz w:val="24"/>
        </w:rPr>
        <w:t xml:space="preserve"> </w:t>
      </w:r>
    </w:p>
    <w:tbl>
      <w:tblPr>
        <w:tblStyle w:val="TableGrid"/>
        <w:tblW w:w="9074" w:type="dxa"/>
        <w:tblInd w:w="122" w:type="dxa"/>
        <w:tblCellMar>
          <w:top w:w="74" w:type="dxa"/>
          <w:left w:w="106" w:type="dxa"/>
          <w:right w:w="52" w:type="dxa"/>
        </w:tblCellMar>
        <w:tblLook w:val="04A0" w:firstRow="1" w:lastRow="0" w:firstColumn="1" w:lastColumn="0" w:noHBand="0" w:noVBand="1"/>
      </w:tblPr>
      <w:tblGrid>
        <w:gridCol w:w="2945"/>
        <w:gridCol w:w="6129"/>
      </w:tblGrid>
      <w:tr w:rsidR="00281608" w14:paraId="5E12143B" w14:textId="77777777">
        <w:trPr>
          <w:trHeight w:val="458"/>
        </w:trPr>
        <w:tc>
          <w:tcPr>
            <w:tcW w:w="2945" w:type="dxa"/>
            <w:tcBorders>
              <w:top w:val="single" w:sz="12" w:space="0" w:color="000000"/>
              <w:left w:val="single" w:sz="12" w:space="0" w:color="000000"/>
              <w:bottom w:val="single" w:sz="6" w:space="0" w:color="000000"/>
              <w:right w:val="single" w:sz="6" w:space="0" w:color="000000"/>
            </w:tcBorders>
            <w:vAlign w:val="center"/>
          </w:tcPr>
          <w:p w14:paraId="0AC46DD4" w14:textId="77777777" w:rsidR="00281608" w:rsidRDefault="00000000">
            <w:pPr>
              <w:ind w:left="2"/>
            </w:pPr>
            <w:r>
              <w:rPr>
                <w:rFonts w:ascii="Times New Roman" w:eastAsia="Times New Roman" w:hAnsi="Times New Roman" w:cs="Times New Roman"/>
                <w:b/>
                <w:sz w:val="24"/>
              </w:rPr>
              <w:t xml:space="preserve">Název zadavatele </w:t>
            </w:r>
          </w:p>
        </w:tc>
        <w:tc>
          <w:tcPr>
            <w:tcW w:w="6128" w:type="dxa"/>
            <w:tcBorders>
              <w:top w:val="single" w:sz="12" w:space="0" w:color="000000"/>
              <w:left w:val="single" w:sz="6" w:space="0" w:color="000000"/>
              <w:bottom w:val="single" w:sz="6" w:space="0" w:color="000000"/>
              <w:right w:val="single" w:sz="12" w:space="0" w:color="000000"/>
            </w:tcBorders>
            <w:vAlign w:val="center"/>
          </w:tcPr>
          <w:p w14:paraId="2CB60607" w14:textId="77777777" w:rsidR="00281608" w:rsidRDefault="00000000">
            <w:r>
              <w:rPr>
                <w:rFonts w:ascii="Times New Roman" w:eastAsia="Times New Roman" w:hAnsi="Times New Roman" w:cs="Times New Roman"/>
                <w:b/>
                <w:sz w:val="24"/>
              </w:rPr>
              <w:t xml:space="preserve">Město Čelákovice </w:t>
            </w:r>
          </w:p>
        </w:tc>
      </w:tr>
      <w:tr w:rsidR="00281608" w14:paraId="2AA1912F" w14:textId="77777777">
        <w:trPr>
          <w:trHeight w:val="454"/>
        </w:trPr>
        <w:tc>
          <w:tcPr>
            <w:tcW w:w="2945" w:type="dxa"/>
            <w:tcBorders>
              <w:top w:val="single" w:sz="6" w:space="0" w:color="000000"/>
              <w:left w:val="single" w:sz="12" w:space="0" w:color="000000"/>
              <w:bottom w:val="single" w:sz="6" w:space="0" w:color="000000"/>
              <w:right w:val="single" w:sz="6" w:space="0" w:color="000000"/>
            </w:tcBorders>
            <w:vAlign w:val="center"/>
          </w:tcPr>
          <w:p w14:paraId="769F0587" w14:textId="77777777" w:rsidR="00281608" w:rsidRDefault="00000000">
            <w:pPr>
              <w:ind w:left="2"/>
            </w:pPr>
            <w:r>
              <w:rPr>
                <w:rFonts w:ascii="Times New Roman" w:eastAsia="Times New Roman" w:hAnsi="Times New Roman" w:cs="Times New Roman"/>
                <w:sz w:val="24"/>
              </w:rPr>
              <w:t xml:space="preserve">IČO </w:t>
            </w:r>
          </w:p>
        </w:tc>
        <w:tc>
          <w:tcPr>
            <w:tcW w:w="6128" w:type="dxa"/>
            <w:tcBorders>
              <w:top w:val="single" w:sz="6" w:space="0" w:color="000000"/>
              <w:left w:val="single" w:sz="6" w:space="0" w:color="000000"/>
              <w:bottom w:val="single" w:sz="6" w:space="0" w:color="000000"/>
              <w:right w:val="single" w:sz="12" w:space="0" w:color="000000"/>
            </w:tcBorders>
          </w:tcPr>
          <w:p w14:paraId="4DA4140A" w14:textId="77777777" w:rsidR="00281608" w:rsidRDefault="00000000">
            <w:r>
              <w:rPr>
                <w:rFonts w:ascii="Times New Roman" w:eastAsia="Times New Roman" w:hAnsi="Times New Roman" w:cs="Times New Roman"/>
                <w:sz w:val="24"/>
              </w:rPr>
              <w:t xml:space="preserve">002 40 117 </w:t>
            </w:r>
          </w:p>
        </w:tc>
      </w:tr>
      <w:tr w:rsidR="00281608" w14:paraId="483375B6" w14:textId="77777777">
        <w:trPr>
          <w:trHeight w:val="451"/>
        </w:trPr>
        <w:tc>
          <w:tcPr>
            <w:tcW w:w="2945" w:type="dxa"/>
            <w:tcBorders>
              <w:top w:val="single" w:sz="6" w:space="0" w:color="000000"/>
              <w:left w:val="single" w:sz="12" w:space="0" w:color="000000"/>
              <w:bottom w:val="single" w:sz="6" w:space="0" w:color="000000"/>
              <w:right w:val="single" w:sz="6" w:space="0" w:color="000000"/>
            </w:tcBorders>
            <w:vAlign w:val="center"/>
          </w:tcPr>
          <w:p w14:paraId="134B91D7" w14:textId="77777777" w:rsidR="00281608" w:rsidRDefault="00000000">
            <w:pPr>
              <w:ind w:left="2"/>
            </w:pPr>
            <w:r>
              <w:rPr>
                <w:rFonts w:ascii="Times New Roman" w:eastAsia="Times New Roman" w:hAnsi="Times New Roman" w:cs="Times New Roman"/>
                <w:sz w:val="24"/>
              </w:rPr>
              <w:t xml:space="preserve">Adresa sídla </w:t>
            </w:r>
          </w:p>
        </w:tc>
        <w:tc>
          <w:tcPr>
            <w:tcW w:w="6128" w:type="dxa"/>
            <w:tcBorders>
              <w:top w:val="single" w:sz="6" w:space="0" w:color="000000"/>
              <w:left w:val="single" w:sz="6" w:space="0" w:color="000000"/>
              <w:bottom w:val="single" w:sz="6" w:space="0" w:color="000000"/>
              <w:right w:val="single" w:sz="12" w:space="0" w:color="000000"/>
            </w:tcBorders>
            <w:vAlign w:val="center"/>
          </w:tcPr>
          <w:p w14:paraId="5526AFCF" w14:textId="77777777" w:rsidR="00281608" w:rsidRDefault="00000000">
            <w:r>
              <w:rPr>
                <w:rFonts w:ascii="Times New Roman" w:eastAsia="Times New Roman" w:hAnsi="Times New Roman" w:cs="Times New Roman"/>
                <w:sz w:val="24"/>
              </w:rPr>
              <w:t xml:space="preserve">Čelákovice, nám. 5 května 1, PSČ 250 88 </w:t>
            </w:r>
          </w:p>
        </w:tc>
      </w:tr>
      <w:tr w:rsidR="00281608" w14:paraId="404567AF" w14:textId="77777777">
        <w:trPr>
          <w:trHeight w:val="780"/>
        </w:trPr>
        <w:tc>
          <w:tcPr>
            <w:tcW w:w="2945" w:type="dxa"/>
            <w:tcBorders>
              <w:top w:val="single" w:sz="6" w:space="0" w:color="000000"/>
              <w:left w:val="single" w:sz="12" w:space="0" w:color="000000"/>
              <w:bottom w:val="single" w:sz="12" w:space="0" w:color="000000"/>
              <w:right w:val="single" w:sz="6" w:space="0" w:color="000000"/>
            </w:tcBorders>
            <w:vAlign w:val="center"/>
          </w:tcPr>
          <w:p w14:paraId="793794F7" w14:textId="77777777" w:rsidR="00281608" w:rsidRDefault="00000000">
            <w:pPr>
              <w:tabs>
                <w:tab w:val="right" w:pos="2788"/>
              </w:tabs>
              <w:spacing w:after="23"/>
            </w:pPr>
            <w:r>
              <w:rPr>
                <w:rFonts w:ascii="Times New Roman" w:eastAsia="Times New Roman" w:hAnsi="Times New Roman" w:cs="Times New Roman"/>
                <w:sz w:val="24"/>
              </w:rPr>
              <w:t xml:space="preserve">Osoba </w:t>
            </w:r>
            <w:r>
              <w:rPr>
                <w:rFonts w:ascii="Times New Roman" w:eastAsia="Times New Roman" w:hAnsi="Times New Roman" w:cs="Times New Roman"/>
                <w:sz w:val="24"/>
              </w:rPr>
              <w:tab/>
              <w:t xml:space="preserve">oprávněná </w:t>
            </w:r>
          </w:p>
          <w:p w14:paraId="645ABD5E" w14:textId="77777777" w:rsidR="00281608" w:rsidRDefault="00000000">
            <w:pPr>
              <w:ind w:left="2"/>
            </w:pPr>
            <w:r>
              <w:rPr>
                <w:rFonts w:ascii="Times New Roman" w:eastAsia="Times New Roman" w:hAnsi="Times New Roman" w:cs="Times New Roman"/>
                <w:sz w:val="24"/>
              </w:rPr>
              <w:t xml:space="preserve">zastupovat zadavatele </w:t>
            </w:r>
          </w:p>
        </w:tc>
        <w:tc>
          <w:tcPr>
            <w:tcW w:w="6128" w:type="dxa"/>
            <w:tcBorders>
              <w:top w:val="single" w:sz="6" w:space="0" w:color="000000"/>
              <w:left w:val="single" w:sz="6" w:space="0" w:color="000000"/>
              <w:bottom w:val="single" w:sz="12" w:space="0" w:color="000000"/>
              <w:right w:val="single" w:sz="12" w:space="0" w:color="000000"/>
            </w:tcBorders>
            <w:vAlign w:val="center"/>
          </w:tcPr>
          <w:p w14:paraId="081F9FE2" w14:textId="77777777" w:rsidR="00281608" w:rsidRDefault="00000000">
            <w:r>
              <w:rPr>
                <w:rFonts w:ascii="Times New Roman" w:eastAsia="Times New Roman" w:hAnsi="Times New Roman" w:cs="Times New Roman"/>
                <w:sz w:val="24"/>
              </w:rPr>
              <w:t xml:space="preserve">Ing. Josef Pátek, starosta města </w:t>
            </w:r>
          </w:p>
        </w:tc>
      </w:tr>
    </w:tbl>
    <w:p w14:paraId="41A78276" w14:textId="77777777" w:rsidR="00281608" w:rsidRDefault="00000000">
      <w:pPr>
        <w:spacing w:after="0"/>
      </w:pPr>
      <w:r>
        <w:rPr>
          <w:rFonts w:ascii="Times New Roman" w:eastAsia="Times New Roman" w:hAnsi="Times New Roman" w:cs="Times New Roman"/>
          <w:b/>
          <w:sz w:val="24"/>
        </w:rPr>
        <w:t xml:space="preserve"> </w:t>
      </w:r>
    </w:p>
    <w:tbl>
      <w:tblPr>
        <w:tblStyle w:val="TableGrid"/>
        <w:tblW w:w="9074" w:type="dxa"/>
        <w:tblInd w:w="122" w:type="dxa"/>
        <w:tblCellMar>
          <w:top w:w="72" w:type="dxa"/>
          <w:left w:w="106" w:type="dxa"/>
          <w:right w:w="52" w:type="dxa"/>
        </w:tblCellMar>
        <w:tblLook w:val="04A0" w:firstRow="1" w:lastRow="0" w:firstColumn="1" w:lastColumn="0" w:noHBand="0" w:noVBand="1"/>
      </w:tblPr>
      <w:tblGrid>
        <w:gridCol w:w="2945"/>
        <w:gridCol w:w="6129"/>
      </w:tblGrid>
      <w:tr w:rsidR="00281608" w14:paraId="54AC6E9E" w14:textId="77777777">
        <w:trPr>
          <w:trHeight w:val="461"/>
        </w:trPr>
        <w:tc>
          <w:tcPr>
            <w:tcW w:w="2945" w:type="dxa"/>
            <w:tcBorders>
              <w:top w:val="single" w:sz="12" w:space="0" w:color="000000"/>
              <w:left w:val="single" w:sz="12" w:space="0" w:color="000000"/>
              <w:bottom w:val="single" w:sz="6" w:space="0" w:color="000000"/>
              <w:right w:val="single" w:sz="6" w:space="0" w:color="000000"/>
            </w:tcBorders>
            <w:vAlign w:val="center"/>
          </w:tcPr>
          <w:p w14:paraId="5244B332" w14:textId="77777777" w:rsidR="00281608" w:rsidRDefault="00000000">
            <w:pPr>
              <w:ind w:left="2"/>
            </w:pPr>
            <w:r>
              <w:rPr>
                <w:rFonts w:ascii="Times New Roman" w:eastAsia="Times New Roman" w:hAnsi="Times New Roman" w:cs="Times New Roman"/>
                <w:b/>
                <w:sz w:val="24"/>
              </w:rPr>
              <w:t xml:space="preserve">Název zadavatele </w:t>
            </w:r>
          </w:p>
        </w:tc>
        <w:tc>
          <w:tcPr>
            <w:tcW w:w="6128" w:type="dxa"/>
            <w:tcBorders>
              <w:top w:val="single" w:sz="12" w:space="0" w:color="000000"/>
              <w:left w:val="single" w:sz="6" w:space="0" w:color="000000"/>
              <w:bottom w:val="single" w:sz="6" w:space="0" w:color="000000"/>
              <w:right w:val="single" w:sz="12" w:space="0" w:color="000000"/>
            </w:tcBorders>
            <w:vAlign w:val="center"/>
          </w:tcPr>
          <w:p w14:paraId="309B6633" w14:textId="77777777" w:rsidR="00281608" w:rsidRDefault="00000000">
            <w:r>
              <w:rPr>
                <w:rFonts w:ascii="Times New Roman" w:eastAsia="Times New Roman" w:hAnsi="Times New Roman" w:cs="Times New Roman"/>
                <w:b/>
                <w:sz w:val="24"/>
              </w:rPr>
              <w:t xml:space="preserve">Město Kolín </w:t>
            </w:r>
          </w:p>
        </w:tc>
      </w:tr>
      <w:tr w:rsidR="00281608" w14:paraId="475708F0" w14:textId="77777777">
        <w:trPr>
          <w:trHeight w:val="451"/>
        </w:trPr>
        <w:tc>
          <w:tcPr>
            <w:tcW w:w="2945" w:type="dxa"/>
            <w:tcBorders>
              <w:top w:val="single" w:sz="6" w:space="0" w:color="000000"/>
              <w:left w:val="single" w:sz="12" w:space="0" w:color="000000"/>
              <w:bottom w:val="single" w:sz="6" w:space="0" w:color="000000"/>
              <w:right w:val="single" w:sz="6" w:space="0" w:color="000000"/>
            </w:tcBorders>
            <w:vAlign w:val="center"/>
          </w:tcPr>
          <w:p w14:paraId="761C9729" w14:textId="77777777" w:rsidR="00281608" w:rsidRDefault="00000000">
            <w:pPr>
              <w:ind w:left="2"/>
            </w:pPr>
            <w:r>
              <w:rPr>
                <w:rFonts w:ascii="Times New Roman" w:eastAsia="Times New Roman" w:hAnsi="Times New Roman" w:cs="Times New Roman"/>
                <w:sz w:val="24"/>
              </w:rPr>
              <w:t xml:space="preserve">IČO </w:t>
            </w:r>
          </w:p>
        </w:tc>
        <w:tc>
          <w:tcPr>
            <w:tcW w:w="6128" w:type="dxa"/>
            <w:tcBorders>
              <w:top w:val="single" w:sz="6" w:space="0" w:color="000000"/>
              <w:left w:val="single" w:sz="6" w:space="0" w:color="000000"/>
              <w:bottom w:val="single" w:sz="6" w:space="0" w:color="000000"/>
              <w:right w:val="single" w:sz="12" w:space="0" w:color="000000"/>
            </w:tcBorders>
          </w:tcPr>
          <w:p w14:paraId="41DFF216" w14:textId="77777777" w:rsidR="00281608" w:rsidRDefault="00000000">
            <w:r>
              <w:rPr>
                <w:rFonts w:ascii="Times New Roman" w:eastAsia="Times New Roman" w:hAnsi="Times New Roman" w:cs="Times New Roman"/>
                <w:sz w:val="24"/>
              </w:rPr>
              <w:t xml:space="preserve">00235440 </w:t>
            </w:r>
          </w:p>
        </w:tc>
      </w:tr>
      <w:tr w:rsidR="00281608" w14:paraId="1861202F" w14:textId="77777777">
        <w:trPr>
          <w:trHeight w:val="454"/>
        </w:trPr>
        <w:tc>
          <w:tcPr>
            <w:tcW w:w="2945" w:type="dxa"/>
            <w:tcBorders>
              <w:top w:val="single" w:sz="6" w:space="0" w:color="000000"/>
              <w:left w:val="single" w:sz="12" w:space="0" w:color="000000"/>
              <w:bottom w:val="single" w:sz="6" w:space="0" w:color="000000"/>
              <w:right w:val="single" w:sz="6" w:space="0" w:color="000000"/>
            </w:tcBorders>
            <w:vAlign w:val="center"/>
          </w:tcPr>
          <w:p w14:paraId="70FEBBF2" w14:textId="77777777" w:rsidR="00281608" w:rsidRDefault="00000000">
            <w:pPr>
              <w:ind w:left="2"/>
            </w:pPr>
            <w:r>
              <w:rPr>
                <w:rFonts w:ascii="Times New Roman" w:eastAsia="Times New Roman" w:hAnsi="Times New Roman" w:cs="Times New Roman"/>
                <w:sz w:val="24"/>
              </w:rPr>
              <w:t xml:space="preserve">Adresa sídla </w:t>
            </w:r>
          </w:p>
        </w:tc>
        <w:tc>
          <w:tcPr>
            <w:tcW w:w="6128" w:type="dxa"/>
            <w:tcBorders>
              <w:top w:val="single" w:sz="6" w:space="0" w:color="000000"/>
              <w:left w:val="single" w:sz="6" w:space="0" w:color="000000"/>
              <w:bottom w:val="single" w:sz="6" w:space="0" w:color="000000"/>
              <w:right w:val="single" w:sz="12" w:space="0" w:color="000000"/>
            </w:tcBorders>
            <w:vAlign w:val="center"/>
          </w:tcPr>
          <w:p w14:paraId="777D2E2B" w14:textId="77777777" w:rsidR="00281608" w:rsidRDefault="00000000">
            <w:r>
              <w:rPr>
                <w:rFonts w:ascii="Times New Roman" w:eastAsia="Times New Roman" w:hAnsi="Times New Roman" w:cs="Times New Roman"/>
                <w:sz w:val="24"/>
              </w:rPr>
              <w:t xml:space="preserve">Kolín 1, Karlovo náměstí 78, PSČ 280 12 </w:t>
            </w:r>
          </w:p>
        </w:tc>
      </w:tr>
      <w:tr w:rsidR="00281608" w14:paraId="29C23787" w14:textId="77777777">
        <w:trPr>
          <w:trHeight w:val="778"/>
        </w:trPr>
        <w:tc>
          <w:tcPr>
            <w:tcW w:w="2945" w:type="dxa"/>
            <w:tcBorders>
              <w:top w:val="single" w:sz="6" w:space="0" w:color="000000"/>
              <w:left w:val="single" w:sz="12" w:space="0" w:color="000000"/>
              <w:bottom w:val="single" w:sz="12" w:space="0" w:color="000000"/>
              <w:right w:val="single" w:sz="6" w:space="0" w:color="000000"/>
            </w:tcBorders>
            <w:vAlign w:val="center"/>
          </w:tcPr>
          <w:p w14:paraId="611C6897" w14:textId="77777777" w:rsidR="00281608" w:rsidRDefault="00000000">
            <w:pPr>
              <w:tabs>
                <w:tab w:val="right" w:pos="2788"/>
              </w:tabs>
              <w:spacing w:after="23"/>
            </w:pPr>
            <w:r>
              <w:rPr>
                <w:rFonts w:ascii="Times New Roman" w:eastAsia="Times New Roman" w:hAnsi="Times New Roman" w:cs="Times New Roman"/>
                <w:sz w:val="24"/>
              </w:rPr>
              <w:t xml:space="preserve">Osoba </w:t>
            </w:r>
            <w:r>
              <w:rPr>
                <w:rFonts w:ascii="Times New Roman" w:eastAsia="Times New Roman" w:hAnsi="Times New Roman" w:cs="Times New Roman"/>
                <w:sz w:val="24"/>
              </w:rPr>
              <w:tab/>
              <w:t xml:space="preserve">oprávněná </w:t>
            </w:r>
          </w:p>
          <w:p w14:paraId="19E54791" w14:textId="77777777" w:rsidR="00281608" w:rsidRDefault="00000000">
            <w:pPr>
              <w:ind w:left="2"/>
            </w:pPr>
            <w:r>
              <w:rPr>
                <w:rFonts w:ascii="Times New Roman" w:eastAsia="Times New Roman" w:hAnsi="Times New Roman" w:cs="Times New Roman"/>
                <w:sz w:val="24"/>
              </w:rPr>
              <w:t xml:space="preserve">zastupovat zadavatele </w:t>
            </w:r>
          </w:p>
        </w:tc>
        <w:tc>
          <w:tcPr>
            <w:tcW w:w="6128" w:type="dxa"/>
            <w:tcBorders>
              <w:top w:val="single" w:sz="6" w:space="0" w:color="000000"/>
              <w:left w:val="single" w:sz="6" w:space="0" w:color="000000"/>
              <w:bottom w:val="single" w:sz="12" w:space="0" w:color="000000"/>
              <w:right w:val="single" w:sz="12" w:space="0" w:color="000000"/>
            </w:tcBorders>
          </w:tcPr>
          <w:p w14:paraId="0BF74FEF" w14:textId="77777777" w:rsidR="00281608" w:rsidRDefault="00000000">
            <w:r>
              <w:rPr>
                <w:rFonts w:ascii="Times New Roman" w:eastAsia="Times New Roman" w:hAnsi="Times New Roman" w:cs="Times New Roman"/>
                <w:sz w:val="24"/>
              </w:rPr>
              <w:t xml:space="preserve">Mgr. Michael Kašpar, starosta města </w:t>
            </w:r>
          </w:p>
        </w:tc>
      </w:tr>
    </w:tbl>
    <w:p w14:paraId="1AD8F642" w14:textId="77777777" w:rsidR="00281608" w:rsidRDefault="00000000">
      <w:pPr>
        <w:spacing w:after="0"/>
      </w:pPr>
      <w:r>
        <w:rPr>
          <w:rFonts w:ascii="Times New Roman" w:eastAsia="Times New Roman" w:hAnsi="Times New Roman" w:cs="Times New Roman"/>
          <w:b/>
          <w:sz w:val="24"/>
        </w:rPr>
        <w:t xml:space="preserve"> </w:t>
      </w:r>
    </w:p>
    <w:tbl>
      <w:tblPr>
        <w:tblStyle w:val="TableGrid"/>
        <w:tblW w:w="9074" w:type="dxa"/>
        <w:tblInd w:w="122" w:type="dxa"/>
        <w:tblCellMar>
          <w:top w:w="72" w:type="dxa"/>
          <w:left w:w="106" w:type="dxa"/>
          <w:right w:w="52" w:type="dxa"/>
        </w:tblCellMar>
        <w:tblLook w:val="04A0" w:firstRow="1" w:lastRow="0" w:firstColumn="1" w:lastColumn="0" w:noHBand="0" w:noVBand="1"/>
      </w:tblPr>
      <w:tblGrid>
        <w:gridCol w:w="2945"/>
        <w:gridCol w:w="6129"/>
      </w:tblGrid>
      <w:tr w:rsidR="00281608" w14:paraId="3825F5AB" w14:textId="77777777">
        <w:trPr>
          <w:trHeight w:val="461"/>
        </w:trPr>
        <w:tc>
          <w:tcPr>
            <w:tcW w:w="2945" w:type="dxa"/>
            <w:tcBorders>
              <w:top w:val="single" w:sz="12" w:space="0" w:color="000000"/>
              <w:left w:val="single" w:sz="12" w:space="0" w:color="000000"/>
              <w:bottom w:val="single" w:sz="6" w:space="0" w:color="000000"/>
              <w:right w:val="single" w:sz="6" w:space="0" w:color="000000"/>
            </w:tcBorders>
            <w:vAlign w:val="center"/>
          </w:tcPr>
          <w:p w14:paraId="106C0F02" w14:textId="77777777" w:rsidR="00281608" w:rsidRDefault="00000000">
            <w:pPr>
              <w:ind w:left="2"/>
            </w:pPr>
            <w:r>
              <w:rPr>
                <w:rFonts w:ascii="Times New Roman" w:eastAsia="Times New Roman" w:hAnsi="Times New Roman" w:cs="Times New Roman"/>
                <w:b/>
                <w:sz w:val="24"/>
              </w:rPr>
              <w:t xml:space="preserve">Název zadavatele </w:t>
            </w:r>
          </w:p>
        </w:tc>
        <w:tc>
          <w:tcPr>
            <w:tcW w:w="6128" w:type="dxa"/>
            <w:tcBorders>
              <w:top w:val="single" w:sz="12" w:space="0" w:color="000000"/>
              <w:left w:val="single" w:sz="6" w:space="0" w:color="000000"/>
              <w:bottom w:val="single" w:sz="6" w:space="0" w:color="000000"/>
              <w:right w:val="single" w:sz="12" w:space="0" w:color="000000"/>
            </w:tcBorders>
            <w:vAlign w:val="center"/>
          </w:tcPr>
          <w:p w14:paraId="1C8868B7" w14:textId="77777777" w:rsidR="00281608" w:rsidRDefault="00000000">
            <w:r>
              <w:rPr>
                <w:rFonts w:ascii="Times New Roman" w:eastAsia="Times New Roman" w:hAnsi="Times New Roman" w:cs="Times New Roman"/>
                <w:b/>
                <w:sz w:val="24"/>
              </w:rPr>
              <w:t xml:space="preserve">Město Nymburk </w:t>
            </w:r>
          </w:p>
        </w:tc>
      </w:tr>
      <w:tr w:rsidR="00281608" w14:paraId="129E807F" w14:textId="77777777">
        <w:trPr>
          <w:trHeight w:val="452"/>
        </w:trPr>
        <w:tc>
          <w:tcPr>
            <w:tcW w:w="2945" w:type="dxa"/>
            <w:tcBorders>
              <w:top w:val="single" w:sz="6" w:space="0" w:color="000000"/>
              <w:left w:val="single" w:sz="12" w:space="0" w:color="000000"/>
              <w:bottom w:val="single" w:sz="6" w:space="0" w:color="000000"/>
              <w:right w:val="single" w:sz="6" w:space="0" w:color="000000"/>
            </w:tcBorders>
            <w:vAlign w:val="center"/>
          </w:tcPr>
          <w:p w14:paraId="234E7C03" w14:textId="77777777" w:rsidR="00281608" w:rsidRDefault="00000000">
            <w:pPr>
              <w:ind w:left="2"/>
            </w:pPr>
            <w:r>
              <w:rPr>
                <w:rFonts w:ascii="Times New Roman" w:eastAsia="Times New Roman" w:hAnsi="Times New Roman" w:cs="Times New Roman"/>
                <w:sz w:val="24"/>
              </w:rPr>
              <w:t xml:space="preserve">IČO </w:t>
            </w:r>
          </w:p>
        </w:tc>
        <w:tc>
          <w:tcPr>
            <w:tcW w:w="6128" w:type="dxa"/>
            <w:tcBorders>
              <w:top w:val="single" w:sz="6" w:space="0" w:color="000000"/>
              <w:left w:val="single" w:sz="6" w:space="0" w:color="000000"/>
              <w:bottom w:val="single" w:sz="6" w:space="0" w:color="000000"/>
              <w:right w:val="single" w:sz="12" w:space="0" w:color="000000"/>
            </w:tcBorders>
          </w:tcPr>
          <w:p w14:paraId="14F83F3B" w14:textId="77777777" w:rsidR="00281608" w:rsidRDefault="00000000">
            <w:r>
              <w:rPr>
                <w:rFonts w:ascii="Times New Roman" w:eastAsia="Times New Roman" w:hAnsi="Times New Roman" w:cs="Times New Roman"/>
                <w:sz w:val="24"/>
              </w:rPr>
              <w:t xml:space="preserve">00239500 </w:t>
            </w:r>
          </w:p>
        </w:tc>
      </w:tr>
      <w:tr w:rsidR="00281608" w14:paraId="2E1C1B70" w14:textId="77777777">
        <w:trPr>
          <w:trHeight w:val="454"/>
        </w:trPr>
        <w:tc>
          <w:tcPr>
            <w:tcW w:w="2945" w:type="dxa"/>
            <w:tcBorders>
              <w:top w:val="single" w:sz="6" w:space="0" w:color="000000"/>
              <w:left w:val="single" w:sz="12" w:space="0" w:color="000000"/>
              <w:bottom w:val="single" w:sz="6" w:space="0" w:color="000000"/>
              <w:right w:val="single" w:sz="6" w:space="0" w:color="000000"/>
            </w:tcBorders>
            <w:vAlign w:val="center"/>
          </w:tcPr>
          <w:p w14:paraId="65B4353E" w14:textId="77777777" w:rsidR="00281608" w:rsidRDefault="00000000">
            <w:pPr>
              <w:ind w:left="2"/>
            </w:pPr>
            <w:r>
              <w:rPr>
                <w:rFonts w:ascii="Times New Roman" w:eastAsia="Times New Roman" w:hAnsi="Times New Roman" w:cs="Times New Roman"/>
                <w:sz w:val="24"/>
              </w:rPr>
              <w:t xml:space="preserve">Adresa sídla </w:t>
            </w:r>
          </w:p>
        </w:tc>
        <w:tc>
          <w:tcPr>
            <w:tcW w:w="6128" w:type="dxa"/>
            <w:tcBorders>
              <w:top w:val="single" w:sz="6" w:space="0" w:color="000000"/>
              <w:left w:val="single" w:sz="6" w:space="0" w:color="000000"/>
              <w:bottom w:val="single" w:sz="6" w:space="0" w:color="000000"/>
              <w:right w:val="single" w:sz="12" w:space="0" w:color="000000"/>
            </w:tcBorders>
            <w:vAlign w:val="center"/>
          </w:tcPr>
          <w:p w14:paraId="4D6B72B3" w14:textId="77777777" w:rsidR="00281608" w:rsidRDefault="00000000">
            <w:r>
              <w:rPr>
                <w:rFonts w:ascii="Times New Roman" w:eastAsia="Times New Roman" w:hAnsi="Times New Roman" w:cs="Times New Roman"/>
                <w:sz w:val="24"/>
              </w:rPr>
              <w:t xml:space="preserve">Nymburk, Náměstí Přemyslovců, PSČ 288 28 </w:t>
            </w:r>
          </w:p>
        </w:tc>
      </w:tr>
      <w:tr w:rsidR="00281608" w14:paraId="41899D86" w14:textId="77777777">
        <w:trPr>
          <w:trHeight w:val="778"/>
        </w:trPr>
        <w:tc>
          <w:tcPr>
            <w:tcW w:w="2945" w:type="dxa"/>
            <w:tcBorders>
              <w:top w:val="single" w:sz="6" w:space="0" w:color="000000"/>
              <w:left w:val="single" w:sz="12" w:space="0" w:color="000000"/>
              <w:bottom w:val="single" w:sz="12" w:space="0" w:color="000000"/>
              <w:right w:val="single" w:sz="6" w:space="0" w:color="000000"/>
            </w:tcBorders>
            <w:vAlign w:val="center"/>
          </w:tcPr>
          <w:p w14:paraId="07556C6F" w14:textId="77777777" w:rsidR="00281608" w:rsidRDefault="00000000">
            <w:pPr>
              <w:tabs>
                <w:tab w:val="right" w:pos="2788"/>
              </w:tabs>
              <w:spacing w:after="23"/>
            </w:pPr>
            <w:r>
              <w:rPr>
                <w:rFonts w:ascii="Times New Roman" w:eastAsia="Times New Roman" w:hAnsi="Times New Roman" w:cs="Times New Roman"/>
                <w:sz w:val="24"/>
              </w:rPr>
              <w:lastRenderedPageBreak/>
              <w:t xml:space="preserve">Osoba </w:t>
            </w:r>
            <w:r>
              <w:rPr>
                <w:rFonts w:ascii="Times New Roman" w:eastAsia="Times New Roman" w:hAnsi="Times New Roman" w:cs="Times New Roman"/>
                <w:sz w:val="24"/>
              </w:rPr>
              <w:tab/>
              <w:t xml:space="preserve">oprávněná </w:t>
            </w:r>
          </w:p>
          <w:p w14:paraId="732DA282" w14:textId="77777777" w:rsidR="00281608" w:rsidRDefault="00000000">
            <w:pPr>
              <w:ind w:left="2"/>
            </w:pPr>
            <w:r>
              <w:rPr>
                <w:rFonts w:ascii="Times New Roman" w:eastAsia="Times New Roman" w:hAnsi="Times New Roman" w:cs="Times New Roman"/>
                <w:sz w:val="24"/>
              </w:rPr>
              <w:t xml:space="preserve">zastupovat zadavatele </w:t>
            </w:r>
          </w:p>
        </w:tc>
        <w:tc>
          <w:tcPr>
            <w:tcW w:w="6128" w:type="dxa"/>
            <w:tcBorders>
              <w:top w:val="single" w:sz="6" w:space="0" w:color="000000"/>
              <w:left w:val="single" w:sz="6" w:space="0" w:color="000000"/>
              <w:bottom w:val="single" w:sz="12" w:space="0" w:color="000000"/>
              <w:right w:val="single" w:sz="12" w:space="0" w:color="000000"/>
            </w:tcBorders>
            <w:vAlign w:val="center"/>
          </w:tcPr>
          <w:p w14:paraId="38C03A4E" w14:textId="77777777" w:rsidR="00281608" w:rsidRDefault="00000000">
            <w:r>
              <w:rPr>
                <w:rFonts w:ascii="Times New Roman" w:eastAsia="Times New Roman" w:hAnsi="Times New Roman" w:cs="Times New Roman"/>
                <w:sz w:val="24"/>
              </w:rPr>
              <w:t xml:space="preserve">Ing. Tomáš Mach, Ph.D., starosta města </w:t>
            </w:r>
          </w:p>
        </w:tc>
      </w:tr>
    </w:tbl>
    <w:p w14:paraId="576CF9B1" w14:textId="77777777" w:rsidR="00281608" w:rsidRDefault="00000000">
      <w:pPr>
        <w:spacing w:after="540"/>
      </w:pPr>
      <w:r>
        <w:rPr>
          <w:rFonts w:ascii="Times New Roman" w:eastAsia="Times New Roman" w:hAnsi="Times New Roman" w:cs="Times New Roman"/>
          <w:b/>
          <w:sz w:val="24"/>
        </w:rPr>
        <w:t xml:space="preserve"> </w:t>
      </w:r>
    </w:p>
    <w:p w14:paraId="0AB3D73E" w14:textId="77777777" w:rsidR="00281608" w:rsidRDefault="00000000">
      <w:pPr>
        <w:spacing w:after="36"/>
        <w:ind w:right="64"/>
        <w:jc w:val="center"/>
      </w:pPr>
      <w:r>
        <w:rPr>
          <w:rFonts w:ascii="Times New Roman" w:eastAsia="Times New Roman" w:hAnsi="Times New Roman" w:cs="Times New Roman"/>
          <w:sz w:val="18"/>
        </w:rPr>
        <w:t xml:space="preserve">1 </w:t>
      </w:r>
    </w:p>
    <w:p w14:paraId="30551421" w14:textId="77777777" w:rsidR="00281608" w:rsidRDefault="00000000">
      <w:pPr>
        <w:spacing w:after="0"/>
      </w:pPr>
      <w:r>
        <w:rPr>
          <w:rFonts w:ascii="Times New Roman" w:eastAsia="Times New Roman" w:hAnsi="Times New Roman" w:cs="Times New Roman"/>
          <w:sz w:val="24"/>
        </w:rPr>
        <w:t xml:space="preserve"> </w:t>
      </w:r>
    </w:p>
    <w:p w14:paraId="4AF20F14" w14:textId="77777777" w:rsidR="00281608" w:rsidRDefault="00000000">
      <w:pPr>
        <w:pStyle w:val="Nadpis4"/>
        <w:spacing w:after="0"/>
        <w:ind w:left="-5"/>
      </w:pPr>
      <w:r>
        <w:rPr>
          <w:rFonts w:ascii="Times New Roman" w:eastAsia="Times New Roman" w:hAnsi="Times New Roman" w:cs="Times New Roman"/>
          <w:sz w:val="24"/>
        </w:rPr>
        <w:t xml:space="preserve">Identifikační údaje zakázky </w:t>
      </w:r>
    </w:p>
    <w:tbl>
      <w:tblPr>
        <w:tblStyle w:val="TableGrid"/>
        <w:tblW w:w="9074" w:type="dxa"/>
        <w:tblInd w:w="122" w:type="dxa"/>
        <w:tblCellMar>
          <w:top w:w="72" w:type="dxa"/>
          <w:left w:w="108" w:type="dxa"/>
          <w:right w:w="50" w:type="dxa"/>
        </w:tblCellMar>
        <w:tblLook w:val="04A0" w:firstRow="1" w:lastRow="0" w:firstColumn="1" w:lastColumn="0" w:noHBand="0" w:noVBand="1"/>
      </w:tblPr>
      <w:tblGrid>
        <w:gridCol w:w="2955"/>
        <w:gridCol w:w="6119"/>
      </w:tblGrid>
      <w:tr w:rsidR="00281608" w14:paraId="36891D16" w14:textId="77777777">
        <w:trPr>
          <w:trHeight w:val="838"/>
        </w:trPr>
        <w:tc>
          <w:tcPr>
            <w:tcW w:w="2955" w:type="dxa"/>
            <w:tcBorders>
              <w:top w:val="single" w:sz="12" w:space="0" w:color="000000"/>
              <w:left w:val="single" w:sz="12" w:space="0" w:color="000000"/>
              <w:bottom w:val="single" w:sz="6" w:space="0" w:color="000000"/>
              <w:right w:val="single" w:sz="6" w:space="0" w:color="000000"/>
            </w:tcBorders>
            <w:vAlign w:val="center"/>
          </w:tcPr>
          <w:p w14:paraId="43394AFB" w14:textId="77777777" w:rsidR="00281608" w:rsidRDefault="00000000">
            <w:r>
              <w:rPr>
                <w:rFonts w:ascii="Times New Roman" w:eastAsia="Times New Roman" w:hAnsi="Times New Roman" w:cs="Times New Roman"/>
                <w:sz w:val="24"/>
              </w:rPr>
              <w:t xml:space="preserve">Název veřejné zakázky  </w:t>
            </w:r>
          </w:p>
        </w:tc>
        <w:tc>
          <w:tcPr>
            <w:tcW w:w="6119" w:type="dxa"/>
            <w:tcBorders>
              <w:top w:val="single" w:sz="12" w:space="0" w:color="000000"/>
              <w:left w:val="single" w:sz="6" w:space="0" w:color="000000"/>
              <w:bottom w:val="single" w:sz="6" w:space="0" w:color="000000"/>
              <w:right w:val="single" w:sz="12" w:space="0" w:color="000000"/>
            </w:tcBorders>
            <w:vAlign w:val="center"/>
          </w:tcPr>
          <w:p w14:paraId="07FE5B6D" w14:textId="77777777" w:rsidR="00281608" w:rsidRDefault="00000000">
            <w:pPr>
              <w:spacing w:after="123"/>
            </w:pPr>
            <w:r>
              <w:rPr>
                <w:rFonts w:ascii="Times New Roman" w:eastAsia="Times New Roman" w:hAnsi="Times New Roman" w:cs="Times New Roman"/>
                <w:b/>
                <w:sz w:val="24"/>
              </w:rPr>
              <w:t xml:space="preserve">Přístaviště na Labi – II. fáze – OPAKOVANÉ ŘÍZENÍ </w:t>
            </w:r>
          </w:p>
          <w:p w14:paraId="440608B7" w14:textId="77777777" w:rsidR="00281608" w:rsidRDefault="00000000">
            <w:r>
              <w:rPr>
                <w:rFonts w:ascii="Times New Roman" w:eastAsia="Times New Roman" w:hAnsi="Times New Roman" w:cs="Times New Roman"/>
                <w:b/>
                <w:sz w:val="24"/>
              </w:rPr>
              <w:t>Část 2: Rekreační přístav Kolín</w:t>
            </w:r>
            <w:r>
              <w:rPr>
                <w:rFonts w:ascii="Times New Roman" w:eastAsia="Times New Roman" w:hAnsi="Times New Roman" w:cs="Times New Roman"/>
                <w:sz w:val="24"/>
              </w:rPr>
              <w:t xml:space="preserve"> </w:t>
            </w:r>
          </w:p>
        </w:tc>
      </w:tr>
      <w:tr w:rsidR="00281608" w14:paraId="22112491" w14:textId="77777777">
        <w:trPr>
          <w:trHeight w:val="770"/>
        </w:trPr>
        <w:tc>
          <w:tcPr>
            <w:tcW w:w="2955" w:type="dxa"/>
            <w:tcBorders>
              <w:top w:val="single" w:sz="6" w:space="0" w:color="000000"/>
              <w:left w:val="single" w:sz="12" w:space="0" w:color="000000"/>
              <w:bottom w:val="single" w:sz="6" w:space="0" w:color="000000"/>
              <w:right w:val="single" w:sz="6" w:space="0" w:color="000000"/>
            </w:tcBorders>
            <w:vAlign w:val="center"/>
          </w:tcPr>
          <w:p w14:paraId="452DAF35" w14:textId="77777777" w:rsidR="00281608" w:rsidRDefault="00000000">
            <w:r>
              <w:rPr>
                <w:rFonts w:ascii="Times New Roman" w:eastAsia="Times New Roman" w:hAnsi="Times New Roman" w:cs="Times New Roman"/>
                <w:sz w:val="24"/>
              </w:rPr>
              <w:t xml:space="preserve">Číslo veřejné zakázky ve VVZ </w:t>
            </w:r>
          </w:p>
        </w:tc>
        <w:tc>
          <w:tcPr>
            <w:tcW w:w="6119" w:type="dxa"/>
            <w:tcBorders>
              <w:top w:val="single" w:sz="6" w:space="0" w:color="000000"/>
              <w:left w:val="single" w:sz="6" w:space="0" w:color="000000"/>
              <w:bottom w:val="single" w:sz="6" w:space="0" w:color="000000"/>
              <w:right w:val="single" w:sz="12" w:space="0" w:color="000000"/>
            </w:tcBorders>
          </w:tcPr>
          <w:p w14:paraId="04A75268" w14:textId="77777777" w:rsidR="00281608" w:rsidRDefault="00000000">
            <w:r>
              <w:rPr>
                <w:rFonts w:ascii="Times New Roman" w:eastAsia="Times New Roman" w:hAnsi="Times New Roman" w:cs="Times New Roman"/>
                <w:sz w:val="24"/>
              </w:rPr>
              <w:t xml:space="preserve">Z2022-008257 </w:t>
            </w:r>
          </w:p>
        </w:tc>
      </w:tr>
      <w:tr w:rsidR="00281608" w14:paraId="0366EBD3" w14:textId="77777777">
        <w:trPr>
          <w:trHeight w:val="770"/>
        </w:trPr>
        <w:tc>
          <w:tcPr>
            <w:tcW w:w="2955" w:type="dxa"/>
            <w:tcBorders>
              <w:top w:val="single" w:sz="6" w:space="0" w:color="000000"/>
              <w:left w:val="single" w:sz="12" w:space="0" w:color="000000"/>
              <w:bottom w:val="single" w:sz="6" w:space="0" w:color="000000"/>
              <w:right w:val="single" w:sz="6" w:space="0" w:color="000000"/>
            </w:tcBorders>
            <w:vAlign w:val="center"/>
          </w:tcPr>
          <w:p w14:paraId="06B49EC7" w14:textId="77777777" w:rsidR="00281608" w:rsidRDefault="00000000">
            <w:pPr>
              <w:tabs>
                <w:tab w:val="center" w:pos="1222"/>
                <w:tab w:val="right" w:pos="2797"/>
              </w:tabs>
              <w:spacing w:after="65"/>
            </w:pPr>
            <w:r>
              <w:rPr>
                <w:rFonts w:ascii="Times New Roman" w:eastAsia="Times New Roman" w:hAnsi="Times New Roman" w:cs="Times New Roman"/>
                <w:sz w:val="24"/>
              </w:rPr>
              <w:t xml:space="preserve">Druh </w:t>
            </w:r>
            <w:r>
              <w:rPr>
                <w:rFonts w:ascii="Times New Roman" w:eastAsia="Times New Roman" w:hAnsi="Times New Roman" w:cs="Times New Roman"/>
                <w:sz w:val="24"/>
              </w:rPr>
              <w:tab/>
              <w:t xml:space="preserve">veřejné </w:t>
            </w:r>
            <w:r>
              <w:rPr>
                <w:rFonts w:ascii="Times New Roman" w:eastAsia="Times New Roman" w:hAnsi="Times New Roman" w:cs="Times New Roman"/>
                <w:sz w:val="24"/>
              </w:rPr>
              <w:tab/>
              <w:t xml:space="preserve">zakázky </w:t>
            </w:r>
          </w:p>
          <w:p w14:paraId="5A3BF270" w14:textId="77777777" w:rsidR="00281608" w:rsidRDefault="00000000">
            <w:r>
              <w:rPr>
                <w:rFonts w:ascii="Times New Roman" w:eastAsia="Times New Roman" w:hAnsi="Times New Roman" w:cs="Times New Roman"/>
                <w:sz w:val="24"/>
              </w:rPr>
              <w:t xml:space="preserve">a zadávacího řízení </w:t>
            </w:r>
          </w:p>
        </w:tc>
        <w:tc>
          <w:tcPr>
            <w:tcW w:w="6119" w:type="dxa"/>
            <w:tcBorders>
              <w:top w:val="single" w:sz="6" w:space="0" w:color="000000"/>
              <w:left w:val="single" w:sz="6" w:space="0" w:color="000000"/>
              <w:bottom w:val="single" w:sz="6" w:space="0" w:color="000000"/>
              <w:right w:val="single" w:sz="12" w:space="0" w:color="000000"/>
            </w:tcBorders>
            <w:vAlign w:val="center"/>
          </w:tcPr>
          <w:p w14:paraId="48D08ABA" w14:textId="77777777" w:rsidR="00281608" w:rsidRDefault="00000000">
            <w:pPr>
              <w:jc w:val="both"/>
            </w:pPr>
            <w:r>
              <w:rPr>
                <w:rFonts w:ascii="Times New Roman" w:eastAsia="Times New Roman" w:hAnsi="Times New Roman" w:cs="Times New Roman"/>
                <w:sz w:val="24"/>
              </w:rPr>
              <w:t xml:space="preserve">Nadlimitní veřejná zakázka na stavební práce rozdělená na tři části zadávaná v otevřeném řízení </w:t>
            </w:r>
          </w:p>
        </w:tc>
      </w:tr>
      <w:tr w:rsidR="00281608" w14:paraId="586D290E" w14:textId="77777777">
        <w:trPr>
          <w:trHeight w:val="458"/>
        </w:trPr>
        <w:tc>
          <w:tcPr>
            <w:tcW w:w="2955" w:type="dxa"/>
            <w:tcBorders>
              <w:top w:val="single" w:sz="6" w:space="0" w:color="000000"/>
              <w:left w:val="single" w:sz="12" w:space="0" w:color="000000"/>
              <w:bottom w:val="single" w:sz="12" w:space="0" w:color="000000"/>
              <w:right w:val="single" w:sz="6" w:space="0" w:color="000000"/>
            </w:tcBorders>
            <w:vAlign w:val="center"/>
          </w:tcPr>
          <w:p w14:paraId="1E71A07F" w14:textId="77777777" w:rsidR="00281608" w:rsidRDefault="00000000">
            <w:r>
              <w:rPr>
                <w:rFonts w:ascii="Times New Roman" w:eastAsia="Times New Roman" w:hAnsi="Times New Roman" w:cs="Times New Roman"/>
                <w:sz w:val="24"/>
              </w:rPr>
              <w:t xml:space="preserve">Režim veřejné zakázky </w:t>
            </w:r>
          </w:p>
        </w:tc>
        <w:tc>
          <w:tcPr>
            <w:tcW w:w="6119" w:type="dxa"/>
            <w:tcBorders>
              <w:top w:val="single" w:sz="6" w:space="0" w:color="000000"/>
              <w:left w:val="single" w:sz="6" w:space="0" w:color="000000"/>
              <w:bottom w:val="single" w:sz="12" w:space="0" w:color="000000"/>
              <w:right w:val="single" w:sz="12" w:space="0" w:color="000000"/>
            </w:tcBorders>
            <w:vAlign w:val="center"/>
          </w:tcPr>
          <w:p w14:paraId="0826ED60" w14:textId="77777777" w:rsidR="00281608" w:rsidRDefault="00000000">
            <w:r>
              <w:rPr>
                <w:rFonts w:ascii="Times New Roman" w:eastAsia="Times New Roman" w:hAnsi="Times New Roman" w:cs="Times New Roman"/>
                <w:sz w:val="24"/>
              </w:rPr>
              <w:t xml:space="preserve">Nadlimitní </w:t>
            </w:r>
          </w:p>
        </w:tc>
      </w:tr>
    </w:tbl>
    <w:p w14:paraId="6ECCEC3A" w14:textId="77777777" w:rsidR="00281608" w:rsidRDefault="00000000">
      <w:pPr>
        <w:spacing w:after="136"/>
        <w:ind w:right="3"/>
        <w:jc w:val="center"/>
      </w:pPr>
      <w:r>
        <w:rPr>
          <w:rFonts w:ascii="Times New Roman" w:eastAsia="Times New Roman" w:hAnsi="Times New Roman" w:cs="Times New Roman"/>
          <w:sz w:val="24"/>
        </w:rPr>
        <w:t xml:space="preserve"> </w:t>
      </w:r>
    </w:p>
    <w:p w14:paraId="468F6DB9" w14:textId="77777777" w:rsidR="00281608" w:rsidRDefault="00000000">
      <w:pPr>
        <w:spacing w:after="264" w:line="267" w:lineRule="auto"/>
        <w:ind w:left="-5" w:hanging="10"/>
        <w:jc w:val="both"/>
      </w:pPr>
      <w:r>
        <w:rPr>
          <w:rFonts w:ascii="Times New Roman" w:eastAsia="Times New Roman" w:hAnsi="Times New Roman" w:cs="Times New Roman"/>
          <w:sz w:val="24"/>
        </w:rPr>
        <w:t xml:space="preserve">Zadavatel výše uvedené veřejné zakázky tímto </w:t>
      </w:r>
      <w:r>
        <w:rPr>
          <w:rFonts w:ascii="Times New Roman" w:eastAsia="Times New Roman" w:hAnsi="Times New Roman" w:cs="Times New Roman"/>
          <w:b/>
          <w:sz w:val="24"/>
        </w:rPr>
        <w:t>rozhoduje o výběru dodavatele</w:t>
      </w:r>
      <w:r>
        <w:rPr>
          <w:rFonts w:ascii="Times New Roman" w:eastAsia="Times New Roman" w:hAnsi="Times New Roman" w:cs="Times New Roman"/>
          <w:sz w:val="24"/>
        </w:rPr>
        <w:t xml:space="preserve"> </w:t>
      </w:r>
    </w:p>
    <w:p w14:paraId="07712767" w14:textId="77777777" w:rsidR="00281608" w:rsidRDefault="00000000">
      <w:pPr>
        <w:spacing w:after="14"/>
        <w:ind w:left="12" w:right="68" w:hanging="10"/>
        <w:jc w:val="center"/>
      </w:pPr>
      <w:r>
        <w:rPr>
          <w:rFonts w:ascii="Times New Roman" w:eastAsia="Times New Roman" w:hAnsi="Times New Roman" w:cs="Times New Roman"/>
          <w:b/>
          <w:sz w:val="24"/>
        </w:rPr>
        <w:t xml:space="preserve">LABSKÁ, strojní a stavební společnost s.r.o.  </w:t>
      </w:r>
    </w:p>
    <w:p w14:paraId="1B01620D" w14:textId="77777777" w:rsidR="00281608" w:rsidRDefault="00000000">
      <w:pPr>
        <w:spacing w:after="63"/>
        <w:ind w:left="10" w:right="63" w:hanging="10"/>
        <w:jc w:val="center"/>
      </w:pPr>
      <w:r>
        <w:rPr>
          <w:rFonts w:ascii="Times New Roman" w:eastAsia="Times New Roman" w:hAnsi="Times New Roman" w:cs="Times New Roman"/>
          <w:sz w:val="24"/>
        </w:rPr>
        <w:t xml:space="preserve">IČO: 45538093 </w:t>
      </w:r>
    </w:p>
    <w:p w14:paraId="1F1B5914" w14:textId="77777777" w:rsidR="00281608" w:rsidRDefault="00000000">
      <w:pPr>
        <w:spacing w:after="302"/>
        <w:ind w:left="10" w:right="67" w:hanging="10"/>
        <w:jc w:val="center"/>
      </w:pPr>
      <w:r>
        <w:rPr>
          <w:rFonts w:ascii="Times New Roman" w:eastAsia="Times New Roman" w:hAnsi="Times New Roman" w:cs="Times New Roman"/>
          <w:sz w:val="24"/>
        </w:rPr>
        <w:t xml:space="preserve">se sídlem Kunětická 2679, Pardubice 530 09 </w:t>
      </w:r>
    </w:p>
    <w:p w14:paraId="77350B43" w14:textId="77777777" w:rsidR="00281608" w:rsidRDefault="00000000">
      <w:pPr>
        <w:spacing w:after="248" w:line="267" w:lineRule="auto"/>
        <w:ind w:left="-5" w:hanging="10"/>
        <w:jc w:val="both"/>
      </w:pPr>
      <w:r>
        <w:rPr>
          <w:rFonts w:ascii="Times New Roman" w:eastAsia="Times New Roman" w:hAnsi="Times New Roman" w:cs="Times New Roman"/>
          <w:sz w:val="24"/>
        </w:rPr>
        <w:t xml:space="preserve">Zadavatel tímto v souladu s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xml:space="preserve">. § 123 ZZVZ tuto skutečnost oznamuje všem účastníkům zadávacího řízení na výše uvedenou část veřejné zakázky. </w:t>
      </w:r>
    </w:p>
    <w:p w14:paraId="48FDEF9E" w14:textId="77777777" w:rsidR="00281608" w:rsidRDefault="00000000">
      <w:pPr>
        <w:spacing w:after="294"/>
      </w:pPr>
      <w:r>
        <w:rPr>
          <w:rFonts w:ascii="Times New Roman" w:eastAsia="Times New Roman" w:hAnsi="Times New Roman" w:cs="Times New Roman"/>
          <w:b/>
          <w:sz w:val="24"/>
        </w:rPr>
        <w:t xml:space="preserve"> </w:t>
      </w:r>
    </w:p>
    <w:p w14:paraId="50DE57FD" w14:textId="77777777" w:rsidR="00281608" w:rsidRDefault="00000000">
      <w:pPr>
        <w:spacing w:after="286" w:line="267" w:lineRule="auto"/>
        <w:ind w:left="-5" w:hanging="10"/>
        <w:jc w:val="both"/>
      </w:pPr>
      <w:r>
        <w:rPr>
          <w:rFonts w:ascii="Times New Roman" w:eastAsia="Times New Roman" w:hAnsi="Times New Roman" w:cs="Times New Roman"/>
          <w:sz w:val="24"/>
        </w:rPr>
        <w:t xml:space="preserve">V této části zadávacího řízení byly podány dvě nabídky a jeden účastník byl ze zadávacího řízení vyloučen, takže v této části zadávacího řízení zůstal pouze jediný účastník, a to vybraný dodavatel. Vzhledem k výše uvedenému zadavatel neprováděl hodnocení nabídek, a tudíž nevyhotovil zprávu o hodnocení nabídek. Vybraný dodavatel současně splnil všechny zadávací podmínky, proto zadavatel rozhodl o výběru dodavatele, jak je uvedeno výše. </w:t>
      </w:r>
    </w:p>
    <w:p w14:paraId="7CE26BB5" w14:textId="77777777" w:rsidR="00281608" w:rsidRDefault="00000000">
      <w:pPr>
        <w:spacing w:after="252"/>
        <w:ind w:left="12" w:right="67" w:hanging="10"/>
        <w:jc w:val="center"/>
      </w:pPr>
      <w:r>
        <w:rPr>
          <w:rFonts w:ascii="Times New Roman" w:eastAsia="Times New Roman" w:hAnsi="Times New Roman" w:cs="Times New Roman"/>
          <w:b/>
          <w:sz w:val="24"/>
        </w:rPr>
        <w:t xml:space="preserve">Poučení: </w:t>
      </w:r>
    </w:p>
    <w:p w14:paraId="154B070D" w14:textId="77777777" w:rsidR="00281608" w:rsidRDefault="00000000">
      <w:pPr>
        <w:spacing w:after="246" w:line="267" w:lineRule="auto"/>
        <w:ind w:left="-5" w:hanging="10"/>
        <w:jc w:val="both"/>
      </w:pPr>
      <w:r>
        <w:rPr>
          <w:rFonts w:ascii="Times New Roman" w:eastAsia="Times New Roman" w:hAnsi="Times New Roman" w:cs="Times New Roman"/>
          <w:sz w:val="24"/>
        </w:rPr>
        <w:t xml:space="preserve">Proti rozhodnutí o výběru dodavatele lze podat námitky podle ustanovení § 241 odst. 1 a 2 písm. a) ZZVZ. Námitky musí být zadavateli doručeny nejpozději do 15 dnů ode dne doručení oznámení o výběru dodavatele. Zadavatel nesmí před uplynutím lhůty pro podání námitek proti rozhodnutí o výběru dodavatele uzavřít smlouvu s dodavatelem, jehož nabídka byla vybrána podle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xml:space="preserve">. § 122 ZZVZ. </w:t>
      </w:r>
    </w:p>
    <w:p w14:paraId="7A5A40C8" w14:textId="77777777" w:rsidR="00281608" w:rsidRDefault="00000000">
      <w:pPr>
        <w:spacing w:after="89" w:line="267" w:lineRule="auto"/>
        <w:ind w:left="-5" w:hanging="10"/>
        <w:jc w:val="both"/>
      </w:pPr>
      <w:r>
        <w:rPr>
          <w:rFonts w:ascii="Times New Roman" w:eastAsia="Times New Roman" w:hAnsi="Times New Roman" w:cs="Times New Roman"/>
          <w:sz w:val="24"/>
        </w:rPr>
        <w:t xml:space="preserve">V Praze  </w:t>
      </w:r>
    </w:p>
    <w:p w14:paraId="7374284C" w14:textId="77777777" w:rsidR="00281608" w:rsidRDefault="00000000">
      <w:pPr>
        <w:spacing w:after="96"/>
      </w:pPr>
      <w:r>
        <w:rPr>
          <w:rFonts w:ascii="Times New Roman" w:eastAsia="Times New Roman" w:hAnsi="Times New Roman" w:cs="Times New Roman"/>
          <w:sz w:val="24"/>
        </w:rPr>
        <w:t xml:space="preserve"> </w:t>
      </w:r>
    </w:p>
    <w:p w14:paraId="4A3ADE53" w14:textId="77777777" w:rsidR="00281608" w:rsidRDefault="00000000">
      <w:pPr>
        <w:spacing w:after="96"/>
      </w:pPr>
      <w:r>
        <w:rPr>
          <w:rFonts w:ascii="Times New Roman" w:eastAsia="Times New Roman" w:hAnsi="Times New Roman" w:cs="Times New Roman"/>
          <w:sz w:val="24"/>
        </w:rPr>
        <w:t xml:space="preserve"> </w:t>
      </w:r>
    </w:p>
    <w:p w14:paraId="4F6FF396" w14:textId="77777777" w:rsidR="00281608" w:rsidRDefault="00000000">
      <w:pPr>
        <w:spacing w:after="93"/>
      </w:pPr>
      <w:r>
        <w:rPr>
          <w:rFonts w:ascii="Times New Roman" w:eastAsia="Times New Roman" w:hAnsi="Times New Roman" w:cs="Times New Roman"/>
          <w:sz w:val="24"/>
        </w:rPr>
        <w:lastRenderedPageBreak/>
        <w:t xml:space="preserve"> </w:t>
      </w:r>
    </w:p>
    <w:p w14:paraId="14E0AEBE" w14:textId="77777777" w:rsidR="00281608" w:rsidRDefault="00000000">
      <w:pPr>
        <w:spacing w:after="5" w:line="381" w:lineRule="auto"/>
        <w:ind w:left="-5" w:right="4285" w:hanging="10"/>
        <w:jc w:val="both"/>
      </w:pPr>
      <w:r>
        <w:rPr>
          <w:rFonts w:ascii="Times New Roman" w:eastAsia="Times New Roman" w:hAnsi="Times New Roman" w:cs="Times New Roman"/>
          <w:sz w:val="24"/>
        </w:rPr>
        <w:t xml:space="preserve">___________________________________ Česká republika – Ředitelství vodních cest ČR </w:t>
      </w:r>
    </w:p>
    <w:p w14:paraId="0A9C5C0F" w14:textId="77777777" w:rsidR="00281608" w:rsidRDefault="00000000">
      <w:pPr>
        <w:spacing w:after="265" w:line="267" w:lineRule="auto"/>
        <w:ind w:left="-5" w:right="6614" w:hanging="10"/>
        <w:jc w:val="both"/>
      </w:pPr>
      <w:r>
        <w:rPr>
          <w:rFonts w:ascii="Times New Roman" w:eastAsia="Times New Roman" w:hAnsi="Times New Roman" w:cs="Times New Roman"/>
          <w:sz w:val="24"/>
        </w:rPr>
        <w:t xml:space="preserve">Ing. Lubomír Fojtů ředitel </w:t>
      </w:r>
    </w:p>
    <w:p w14:paraId="2B84654C" w14:textId="77777777" w:rsidR="00281608" w:rsidRDefault="00000000">
      <w:pPr>
        <w:spacing w:after="0"/>
        <w:jc w:val="right"/>
      </w:pPr>
      <w:r>
        <w:rPr>
          <w:rFonts w:ascii="Times New Roman" w:eastAsia="Times New Roman" w:hAnsi="Times New Roman" w:cs="Times New Roman"/>
          <w:sz w:val="24"/>
        </w:rPr>
        <w:t xml:space="preserve"> </w:t>
      </w:r>
    </w:p>
    <w:p w14:paraId="112ED0C8" w14:textId="77777777" w:rsidR="00281608" w:rsidRDefault="00000000">
      <w:pPr>
        <w:spacing w:after="0"/>
      </w:pPr>
      <w:r>
        <w:rPr>
          <w:rFonts w:ascii="Times New Roman" w:eastAsia="Times New Roman" w:hAnsi="Times New Roman" w:cs="Times New Roman"/>
          <w:sz w:val="24"/>
        </w:rPr>
        <w:t xml:space="preserve"> </w:t>
      </w:r>
    </w:p>
    <w:p w14:paraId="4C0C36A9" w14:textId="77777777" w:rsidR="00281608" w:rsidRDefault="00281608">
      <w:pPr>
        <w:sectPr w:rsidR="00281608">
          <w:headerReference w:type="even" r:id="rId61"/>
          <w:headerReference w:type="default" r:id="rId62"/>
          <w:footerReference w:type="even" r:id="rId63"/>
          <w:footerReference w:type="default" r:id="rId64"/>
          <w:headerReference w:type="first" r:id="rId65"/>
          <w:footerReference w:type="first" r:id="rId66"/>
          <w:pgSz w:w="11906" w:h="16838"/>
          <w:pgMar w:top="779" w:right="1356" w:bottom="714" w:left="1419" w:header="708" w:footer="1" w:gutter="0"/>
          <w:cols w:space="708"/>
        </w:sectPr>
      </w:pPr>
    </w:p>
    <w:p w14:paraId="0B99DF78" w14:textId="77777777" w:rsidR="00281608" w:rsidRDefault="00000000">
      <w:pPr>
        <w:spacing w:after="60"/>
        <w:ind w:left="85"/>
        <w:jc w:val="center"/>
      </w:pPr>
      <w:r>
        <w:rPr>
          <w:rFonts w:ascii="Times New Roman" w:eastAsia="Times New Roman" w:hAnsi="Times New Roman" w:cs="Times New Roman"/>
          <w:b/>
          <w:sz w:val="24"/>
        </w:rPr>
        <w:lastRenderedPageBreak/>
        <w:t xml:space="preserve"> </w:t>
      </w:r>
    </w:p>
    <w:p w14:paraId="291EAB8D" w14:textId="77777777" w:rsidR="00281608" w:rsidRDefault="00000000">
      <w:pPr>
        <w:pStyle w:val="Nadpis2"/>
        <w:spacing w:after="198"/>
        <w:ind w:right="4"/>
        <w:jc w:val="center"/>
      </w:pPr>
      <w:r>
        <w:rPr>
          <w:rFonts w:ascii="Calibri" w:eastAsia="Calibri" w:hAnsi="Calibri" w:cs="Calibri"/>
          <w:sz w:val="28"/>
        </w:rPr>
        <w:t xml:space="preserve"> c) Oceněný soupis prací </w:t>
      </w:r>
    </w:p>
    <w:p w14:paraId="18A81977" w14:textId="77777777" w:rsidR="00281608" w:rsidRDefault="00000000">
      <w:pPr>
        <w:pStyle w:val="Nadpis3"/>
        <w:spacing w:after="171"/>
        <w:ind w:left="562"/>
      </w:pPr>
      <w:r>
        <w:rPr>
          <w:rFonts w:ascii="Calibri" w:eastAsia="Calibri" w:hAnsi="Calibri" w:cs="Calibri"/>
          <w:b w:val="0"/>
          <w:sz w:val="24"/>
        </w:rPr>
        <w:t>Dodavatel veřejné zakázky na stavebně – montážní práce „</w:t>
      </w:r>
      <w:r>
        <w:rPr>
          <w:sz w:val="18"/>
        </w:rPr>
        <w:t>Rekreační přístav Kolín“</w:t>
      </w:r>
      <w:r>
        <w:rPr>
          <w:rFonts w:ascii="Calibri" w:eastAsia="Calibri" w:hAnsi="Calibri" w:cs="Calibri"/>
          <w:b w:val="0"/>
        </w:rPr>
        <w:t xml:space="preserve"> </w:t>
      </w:r>
    </w:p>
    <w:p w14:paraId="03E5AA86" w14:textId="77777777" w:rsidR="00281608" w:rsidRDefault="00000000">
      <w:pPr>
        <w:spacing w:after="231"/>
      </w:pPr>
      <w:r>
        <w:rPr>
          <w:rFonts w:ascii="Arial" w:eastAsia="Arial" w:hAnsi="Arial" w:cs="Arial"/>
          <w:b/>
          <w:sz w:val="18"/>
        </w:rPr>
        <w:t xml:space="preserve"> </w:t>
      </w:r>
    </w:p>
    <w:p w14:paraId="1CCB8450" w14:textId="77777777" w:rsidR="00281608" w:rsidRDefault="00000000">
      <w:pPr>
        <w:spacing w:after="209"/>
        <w:ind w:left="562" w:right="804" w:hanging="10"/>
        <w:jc w:val="both"/>
      </w:pPr>
      <w:r>
        <w:rPr>
          <w:rFonts w:ascii="Arial" w:eastAsia="Arial" w:hAnsi="Arial" w:cs="Arial"/>
          <w:b/>
          <w:sz w:val="18"/>
        </w:rPr>
        <w:t xml:space="preserve">Dodavatel </w:t>
      </w:r>
      <w:r>
        <w:rPr>
          <w:rFonts w:ascii="Arial" w:eastAsia="Arial" w:hAnsi="Arial" w:cs="Arial"/>
          <w:b/>
          <w:sz w:val="18"/>
          <w:u w:val="single" w:color="000000"/>
        </w:rPr>
        <w:t>nebude</w:t>
      </w:r>
      <w:r>
        <w:rPr>
          <w:rFonts w:ascii="Arial" w:eastAsia="Arial" w:hAnsi="Arial" w:cs="Arial"/>
          <w:b/>
          <w:sz w:val="18"/>
        </w:rPr>
        <w:t xml:space="preserve"> oceňovat vyjmenované části rozpočtu. Nevyjmenované části rozpočtu jsou předmětem této zakázky a naceňují se. </w:t>
      </w:r>
    </w:p>
    <w:p w14:paraId="469FBC4A" w14:textId="77777777" w:rsidR="00281608" w:rsidRDefault="00000000">
      <w:pPr>
        <w:spacing w:after="242"/>
        <w:ind w:left="567"/>
      </w:pPr>
      <w:r>
        <w:rPr>
          <w:rFonts w:ascii="Arial" w:eastAsia="Arial" w:hAnsi="Arial" w:cs="Arial"/>
          <w:b/>
          <w:sz w:val="18"/>
        </w:rPr>
        <w:t xml:space="preserve"> </w:t>
      </w:r>
    </w:p>
    <w:p w14:paraId="79074ACE" w14:textId="77777777" w:rsidR="00281608" w:rsidRDefault="00000000">
      <w:pPr>
        <w:spacing w:after="233"/>
        <w:ind w:left="562" w:right="804" w:hanging="10"/>
        <w:jc w:val="both"/>
      </w:pPr>
      <w:r>
        <w:rPr>
          <w:rFonts w:ascii="Arial" w:eastAsia="Arial" w:hAnsi="Arial" w:cs="Arial"/>
          <w:b/>
          <w:sz w:val="18"/>
        </w:rPr>
        <w:t xml:space="preserve">Vyjmenované části rozpočtu: </w:t>
      </w:r>
    </w:p>
    <w:p w14:paraId="27CDBE91" w14:textId="77777777" w:rsidR="00281608" w:rsidRDefault="00000000">
      <w:pPr>
        <w:spacing w:after="209"/>
        <w:ind w:left="694" w:right="804" w:hanging="142"/>
        <w:jc w:val="both"/>
      </w:pPr>
      <w:r>
        <w:rPr>
          <w:rFonts w:ascii="Arial" w:eastAsia="Arial" w:hAnsi="Arial" w:cs="Arial"/>
          <w:b/>
          <w:sz w:val="18"/>
        </w:rPr>
        <w:t xml:space="preserve">   PS 011 Osvětlení stání pro OLD, PS 012 Kamerový systém stání pro OLD, PS 013 Plavební znaky přístaviště OLD, PS 020 Můstek a nástupní lávka OLD, SO 010 Břehové patky stání pro OLD, SO 012 Rozvody </w:t>
      </w:r>
      <w:proofErr w:type="spellStart"/>
      <w:r>
        <w:rPr>
          <w:rFonts w:ascii="Arial" w:eastAsia="Arial" w:hAnsi="Arial" w:cs="Arial"/>
          <w:b/>
          <w:sz w:val="18"/>
        </w:rPr>
        <w:t>elektroobjektů</w:t>
      </w:r>
      <w:proofErr w:type="spellEnd"/>
      <w:r>
        <w:rPr>
          <w:rFonts w:ascii="Arial" w:eastAsia="Arial" w:hAnsi="Arial" w:cs="Arial"/>
          <w:b/>
          <w:sz w:val="18"/>
        </w:rPr>
        <w:t xml:space="preserve"> stání pro OLD </w:t>
      </w:r>
    </w:p>
    <w:p w14:paraId="1B1492BA" w14:textId="77777777" w:rsidR="00281608" w:rsidRDefault="00000000">
      <w:pPr>
        <w:spacing w:after="216"/>
        <w:ind w:left="567"/>
      </w:pPr>
      <w:r>
        <w:rPr>
          <w:rFonts w:ascii="Arial" w:eastAsia="Arial" w:hAnsi="Arial" w:cs="Arial"/>
          <w:b/>
          <w:sz w:val="18"/>
        </w:rPr>
        <w:t xml:space="preserve"> </w:t>
      </w:r>
    </w:p>
    <w:p w14:paraId="7F4D9912" w14:textId="77777777" w:rsidR="00281608" w:rsidRDefault="00000000">
      <w:pPr>
        <w:spacing w:after="216"/>
      </w:pPr>
      <w:r>
        <w:rPr>
          <w:sz w:val="18"/>
        </w:rPr>
        <w:t xml:space="preserve"> </w:t>
      </w:r>
    </w:p>
    <w:p w14:paraId="5EF64DE2" w14:textId="77777777" w:rsidR="00281608" w:rsidRDefault="00000000">
      <w:pPr>
        <w:spacing w:after="216"/>
      </w:pPr>
      <w:r>
        <w:rPr>
          <w:sz w:val="18"/>
        </w:rPr>
        <w:t xml:space="preserve"> </w:t>
      </w:r>
    </w:p>
    <w:p w14:paraId="2A16CB2B" w14:textId="77777777" w:rsidR="00281608" w:rsidRDefault="00000000">
      <w:pPr>
        <w:spacing w:after="214"/>
      </w:pPr>
      <w:r>
        <w:rPr>
          <w:sz w:val="18"/>
        </w:rPr>
        <w:t xml:space="preserve"> </w:t>
      </w:r>
    </w:p>
    <w:p w14:paraId="477CF1F5" w14:textId="77777777" w:rsidR="00281608" w:rsidRDefault="00000000">
      <w:pPr>
        <w:spacing w:after="216"/>
      </w:pPr>
      <w:r>
        <w:rPr>
          <w:sz w:val="18"/>
        </w:rPr>
        <w:t xml:space="preserve"> </w:t>
      </w:r>
    </w:p>
    <w:p w14:paraId="1F5B2CD5" w14:textId="77777777" w:rsidR="00281608" w:rsidRDefault="00000000">
      <w:pPr>
        <w:spacing w:after="217"/>
      </w:pPr>
      <w:r>
        <w:rPr>
          <w:sz w:val="18"/>
        </w:rPr>
        <w:t xml:space="preserve"> </w:t>
      </w:r>
    </w:p>
    <w:p w14:paraId="07D39F47" w14:textId="77777777" w:rsidR="00281608" w:rsidRDefault="00000000">
      <w:pPr>
        <w:spacing w:after="214"/>
      </w:pPr>
      <w:r>
        <w:rPr>
          <w:sz w:val="18"/>
        </w:rPr>
        <w:t xml:space="preserve"> </w:t>
      </w:r>
    </w:p>
    <w:p w14:paraId="5C922D99" w14:textId="77777777" w:rsidR="00281608" w:rsidRDefault="00000000">
      <w:pPr>
        <w:spacing w:after="216"/>
      </w:pPr>
      <w:r>
        <w:rPr>
          <w:sz w:val="18"/>
        </w:rPr>
        <w:t xml:space="preserve"> </w:t>
      </w:r>
    </w:p>
    <w:p w14:paraId="6EEC395F" w14:textId="77777777" w:rsidR="00281608" w:rsidRDefault="00000000">
      <w:pPr>
        <w:spacing w:after="214"/>
      </w:pPr>
      <w:r>
        <w:rPr>
          <w:sz w:val="18"/>
        </w:rPr>
        <w:t xml:space="preserve"> </w:t>
      </w:r>
    </w:p>
    <w:p w14:paraId="7761D5D6" w14:textId="77777777" w:rsidR="00281608" w:rsidRDefault="00000000">
      <w:pPr>
        <w:spacing w:after="216"/>
      </w:pPr>
      <w:r>
        <w:rPr>
          <w:sz w:val="18"/>
        </w:rPr>
        <w:t xml:space="preserve"> </w:t>
      </w:r>
    </w:p>
    <w:p w14:paraId="7F557B55" w14:textId="77777777" w:rsidR="00281608" w:rsidRDefault="00000000">
      <w:pPr>
        <w:spacing w:after="216"/>
      </w:pPr>
      <w:r>
        <w:rPr>
          <w:sz w:val="18"/>
        </w:rPr>
        <w:t xml:space="preserve"> </w:t>
      </w:r>
    </w:p>
    <w:p w14:paraId="0D69712E" w14:textId="77777777" w:rsidR="00281608" w:rsidRDefault="00000000">
      <w:pPr>
        <w:spacing w:after="214"/>
      </w:pPr>
      <w:r>
        <w:rPr>
          <w:sz w:val="18"/>
        </w:rPr>
        <w:t xml:space="preserve"> </w:t>
      </w:r>
    </w:p>
    <w:p w14:paraId="2127AA95" w14:textId="77777777" w:rsidR="00281608" w:rsidRDefault="00000000">
      <w:pPr>
        <w:spacing w:after="217"/>
      </w:pPr>
      <w:r>
        <w:rPr>
          <w:sz w:val="18"/>
        </w:rPr>
        <w:t xml:space="preserve"> </w:t>
      </w:r>
    </w:p>
    <w:p w14:paraId="09C7EACD" w14:textId="77777777" w:rsidR="00281608" w:rsidRDefault="00000000">
      <w:pPr>
        <w:spacing w:after="119" w:line="379" w:lineRule="auto"/>
        <w:ind w:right="10277"/>
      </w:pPr>
      <w:r>
        <w:rPr>
          <w:sz w:val="18"/>
        </w:rPr>
        <w:t xml:space="preserve"> </w:t>
      </w:r>
      <w:r>
        <w:rPr>
          <w:b/>
          <w:sz w:val="20"/>
        </w:rPr>
        <w:t xml:space="preserve"> </w:t>
      </w:r>
    </w:p>
    <w:p w14:paraId="558777B0" w14:textId="77777777" w:rsidR="00281608" w:rsidRDefault="00000000">
      <w:pPr>
        <w:pStyle w:val="Nadpis4"/>
        <w:ind w:left="-5"/>
      </w:pPr>
      <w:r>
        <w:t xml:space="preserve"> c) Oceněný soupis prací           </w:t>
      </w:r>
      <w:r>
        <w:rPr>
          <w:b w:val="0"/>
        </w:rPr>
        <w:t xml:space="preserve"> </w:t>
      </w:r>
      <w:r>
        <w:rPr>
          <w:rFonts w:ascii="Arial" w:eastAsia="Arial" w:hAnsi="Arial" w:cs="Arial"/>
        </w:rPr>
        <w:t xml:space="preserve">Rekreační přístav Kolín                                                     </w:t>
      </w:r>
      <w:r>
        <w:t>S/ŘVC/086/R/</w:t>
      </w:r>
      <w:proofErr w:type="spellStart"/>
      <w:r>
        <w:t>SoD</w:t>
      </w:r>
      <w:proofErr w:type="spellEnd"/>
      <w:r>
        <w:t xml:space="preserve">/2020 </w:t>
      </w:r>
    </w:p>
    <w:p w14:paraId="49078423" w14:textId="77777777" w:rsidR="00281608" w:rsidRDefault="00000000">
      <w:pPr>
        <w:tabs>
          <w:tab w:val="center" w:pos="4537"/>
          <w:tab w:val="center" w:pos="9074"/>
          <w:tab w:val="right" w:pos="10322"/>
        </w:tabs>
        <w:spacing w:after="182"/>
        <w:ind w:left="-15"/>
      </w:pPr>
      <w:r>
        <w:t xml:space="preserve"> </w:t>
      </w:r>
      <w:r>
        <w:tab/>
        <w:t xml:space="preserve"> </w:t>
      </w:r>
      <w:r>
        <w:tab/>
        <w:t xml:space="preserve"> </w:t>
      </w:r>
      <w:r>
        <w:tab/>
        <w:t xml:space="preserve">1 </w:t>
      </w:r>
    </w:p>
    <w:p w14:paraId="40650D74" w14:textId="77777777" w:rsidR="00281608" w:rsidRDefault="00000000">
      <w:pPr>
        <w:spacing w:after="0"/>
        <w:ind w:left="41"/>
      </w:pPr>
      <w:r>
        <w:rPr>
          <w:rFonts w:ascii="Arial" w:eastAsia="Arial" w:hAnsi="Arial" w:cs="Arial"/>
          <w:sz w:val="14"/>
        </w:rPr>
        <w:t xml:space="preserve"> </w:t>
      </w:r>
    </w:p>
    <w:p w14:paraId="7FC1F3B4" w14:textId="77777777" w:rsidR="00281608" w:rsidRDefault="00281608">
      <w:pPr>
        <w:sectPr w:rsidR="00281608">
          <w:headerReference w:type="even" r:id="rId67"/>
          <w:headerReference w:type="default" r:id="rId68"/>
          <w:footerReference w:type="even" r:id="rId69"/>
          <w:footerReference w:type="default" r:id="rId70"/>
          <w:headerReference w:type="first" r:id="rId71"/>
          <w:footerReference w:type="first" r:id="rId72"/>
          <w:pgSz w:w="11904" w:h="16836"/>
          <w:pgMar w:top="1440" w:right="562" w:bottom="1440" w:left="1020" w:header="708" w:footer="708" w:gutter="0"/>
          <w:cols w:space="708"/>
        </w:sectPr>
      </w:pPr>
    </w:p>
    <w:p w14:paraId="4EAF350E" w14:textId="77777777" w:rsidR="00281608" w:rsidRDefault="00281608">
      <w:pPr>
        <w:spacing w:after="0"/>
      </w:pPr>
    </w:p>
    <w:p w14:paraId="32932CE2" w14:textId="77777777" w:rsidR="00281608" w:rsidRDefault="00281608">
      <w:pPr>
        <w:sectPr w:rsidR="00281608">
          <w:headerReference w:type="even" r:id="rId73"/>
          <w:headerReference w:type="default" r:id="rId74"/>
          <w:footerReference w:type="even" r:id="rId75"/>
          <w:footerReference w:type="default" r:id="rId76"/>
          <w:headerReference w:type="first" r:id="rId77"/>
          <w:footerReference w:type="first" r:id="rId78"/>
          <w:pgSz w:w="11906" w:h="16838"/>
          <w:pgMar w:top="1440" w:right="1440" w:bottom="1440" w:left="1440" w:header="708" w:footer="708" w:gutter="0"/>
          <w:cols w:space="708"/>
        </w:sectPr>
      </w:pPr>
    </w:p>
    <w:tbl>
      <w:tblPr>
        <w:tblStyle w:val="TableGrid"/>
        <w:tblW w:w="9725" w:type="dxa"/>
        <w:tblInd w:w="-347" w:type="dxa"/>
        <w:tblLook w:val="04A0" w:firstRow="1" w:lastRow="0" w:firstColumn="1" w:lastColumn="0" w:noHBand="0" w:noVBand="1"/>
      </w:tblPr>
      <w:tblGrid>
        <w:gridCol w:w="649"/>
        <w:gridCol w:w="966"/>
        <w:gridCol w:w="4199"/>
        <w:gridCol w:w="1050"/>
        <w:gridCol w:w="254"/>
        <w:gridCol w:w="1050"/>
        <w:gridCol w:w="253"/>
        <w:gridCol w:w="1050"/>
        <w:gridCol w:w="254"/>
      </w:tblGrid>
      <w:tr w:rsidR="00281608" w14:paraId="0E0D52B7" w14:textId="77777777">
        <w:trPr>
          <w:trHeight w:val="1354"/>
        </w:trPr>
        <w:tc>
          <w:tcPr>
            <w:tcW w:w="1615" w:type="dxa"/>
            <w:gridSpan w:val="2"/>
            <w:tcBorders>
              <w:top w:val="nil"/>
              <w:left w:val="nil"/>
              <w:bottom w:val="double" w:sz="5" w:space="0" w:color="000000"/>
              <w:right w:val="nil"/>
            </w:tcBorders>
            <w:shd w:val="clear" w:color="auto" w:fill="D9D9D9"/>
          </w:tcPr>
          <w:p w14:paraId="532DA8ED" w14:textId="77777777" w:rsidR="00281608" w:rsidRDefault="00000000">
            <w:pPr>
              <w:ind w:left="17"/>
            </w:pPr>
            <w:r>
              <w:rPr>
                <w:noProof/>
              </w:rPr>
              <w:lastRenderedPageBreak/>
              <w:drawing>
                <wp:inline distT="0" distB="0" distL="0" distR="0" wp14:anchorId="072D624D" wp14:editId="7320DFB0">
                  <wp:extent cx="799186" cy="320040"/>
                  <wp:effectExtent l="0" t="0" r="0" b="0"/>
                  <wp:docPr id="5453" name="Picture 5453"/>
                  <wp:cNvGraphicFramePr/>
                  <a:graphic xmlns:a="http://schemas.openxmlformats.org/drawingml/2006/main">
                    <a:graphicData uri="http://schemas.openxmlformats.org/drawingml/2006/picture">
                      <pic:pic xmlns:pic="http://schemas.openxmlformats.org/drawingml/2006/picture">
                        <pic:nvPicPr>
                          <pic:cNvPr id="5453" name="Picture 5453"/>
                          <pic:cNvPicPr/>
                        </pic:nvPicPr>
                        <pic:blipFill>
                          <a:blip r:embed="rId79"/>
                          <a:stretch>
                            <a:fillRect/>
                          </a:stretch>
                        </pic:blipFill>
                        <pic:spPr>
                          <a:xfrm>
                            <a:off x="0" y="0"/>
                            <a:ext cx="799186" cy="320040"/>
                          </a:xfrm>
                          <a:prstGeom prst="rect">
                            <a:avLst/>
                          </a:prstGeom>
                        </pic:spPr>
                      </pic:pic>
                    </a:graphicData>
                  </a:graphic>
                </wp:inline>
              </w:drawing>
            </w:r>
          </w:p>
        </w:tc>
        <w:tc>
          <w:tcPr>
            <w:tcW w:w="5502" w:type="dxa"/>
            <w:gridSpan w:val="3"/>
            <w:tcBorders>
              <w:top w:val="nil"/>
              <w:left w:val="nil"/>
              <w:bottom w:val="double" w:sz="5" w:space="0" w:color="000000"/>
              <w:right w:val="nil"/>
            </w:tcBorders>
            <w:shd w:val="clear" w:color="auto" w:fill="D9D9D9"/>
          </w:tcPr>
          <w:p w14:paraId="19B6693C" w14:textId="77777777" w:rsidR="00281608" w:rsidRDefault="00000000">
            <w:pPr>
              <w:spacing w:after="119"/>
              <w:ind w:left="3"/>
            </w:pPr>
            <w:r>
              <w:rPr>
                <w:rFonts w:ascii="Arial" w:eastAsia="Arial" w:hAnsi="Arial" w:cs="Arial"/>
                <w:sz w:val="12"/>
              </w:rPr>
              <w:t xml:space="preserve">Firma: </w:t>
            </w:r>
            <w:proofErr w:type="spellStart"/>
            <w:r>
              <w:rPr>
                <w:rFonts w:ascii="Arial" w:eastAsia="Arial" w:hAnsi="Arial" w:cs="Arial"/>
                <w:sz w:val="12"/>
              </w:rPr>
              <w:t>Transconsult</w:t>
            </w:r>
            <w:proofErr w:type="spellEnd"/>
            <w:r>
              <w:rPr>
                <w:rFonts w:ascii="Arial" w:eastAsia="Arial" w:hAnsi="Arial" w:cs="Arial"/>
                <w:sz w:val="12"/>
              </w:rPr>
              <w:t xml:space="preserve"> s.r.o</w:t>
            </w:r>
          </w:p>
          <w:p w14:paraId="05EFF42C" w14:textId="77777777" w:rsidR="00281608" w:rsidRDefault="00000000">
            <w:pPr>
              <w:spacing w:after="76"/>
              <w:ind w:left="1140"/>
            </w:pPr>
            <w:r>
              <w:rPr>
                <w:rFonts w:ascii="Arial" w:eastAsia="Arial" w:hAnsi="Arial" w:cs="Arial"/>
                <w:b/>
                <w:sz w:val="18"/>
              </w:rPr>
              <w:t>Soupis objektů s DPH</w:t>
            </w:r>
          </w:p>
          <w:p w14:paraId="6176F980" w14:textId="77777777" w:rsidR="00281608" w:rsidRDefault="00000000">
            <w:pPr>
              <w:ind w:left="12"/>
            </w:pPr>
            <w:r>
              <w:rPr>
                <w:rFonts w:ascii="Arial" w:eastAsia="Arial" w:hAnsi="Arial" w:cs="Arial"/>
                <w:b/>
                <w:sz w:val="18"/>
              </w:rPr>
              <w:t xml:space="preserve">Stavba: 451 - Rekreační přístav </w:t>
            </w:r>
            <w:proofErr w:type="spellStart"/>
            <w:r>
              <w:rPr>
                <w:rFonts w:ascii="Arial" w:eastAsia="Arial" w:hAnsi="Arial" w:cs="Arial"/>
                <w:b/>
                <w:sz w:val="18"/>
              </w:rPr>
              <w:t>Kolín_ŘVC_Labská</w:t>
            </w:r>
            <w:proofErr w:type="spellEnd"/>
          </w:p>
          <w:p w14:paraId="2C4E8236" w14:textId="77777777" w:rsidR="00281608" w:rsidRDefault="00000000">
            <w:pPr>
              <w:spacing w:after="6"/>
              <w:ind w:left="3"/>
            </w:pPr>
            <w:r>
              <w:rPr>
                <w:rFonts w:ascii="Arial" w:eastAsia="Arial" w:hAnsi="Arial" w:cs="Arial"/>
                <w:sz w:val="12"/>
              </w:rPr>
              <w:t xml:space="preserve">Varianta: 004 - Rekreační přístav </w:t>
            </w:r>
            <w:proofErr w:type="gramStart"/>
            <w:r>
              <w:rPr>
                <w:rFonts w:ascii="Arial" w:eastAsia="Arial" w:hAnsi="Arial" w:cs="Arial"/>
                <w:sz w:val="12"/>
              </w:rPr>
              <w:t>Kolín - jiné</w:t>
            </w:r>
            <w:proofErr w:type="gramEnd"/>
            <w:r>
              <w:rPr>
                <w:rFonts w:ascii="Arial" w:eastAsia="Arial" w:hAnsi="Arial" w:cs="Arial"/>
                <w:sz w:val="12"/>
              </w:rPr>
              <w:t xml:space="preserve"> náklady - ŘVC ČR</w:t>
            </w:r>
          </w:p>
          <w:p w14:paraId="64FBEAE2" w14:textId="77777777" w:rsidR="006B3E6E" w:rsidRDefault="00000000">
            <w:pPr>
              <w:ind w:left="2996" w:hanging="127"/>
              <w:rPr>
                <w:rFonts w:ascii="Arial" w:eastAsia="Arial" w:hAnsi="Arial" w:cs="Arial"/>
                <w:b/>
                <w:sz w:val="12"/>
              </w:rPr>
            </w:pPr>
            <w:r>
              <w:rPr>
                <w:rFonts w:ascii="Arial" w:eastAsia="Arial" w:hAnsi="Arial" w:cs="Arial"/>
                <w:b/>
                <w:sz w:val="12"/>
              </w:rPr>
              <w:t>Celková cena bez DPH:</w:t>
            </w:r>
            <w:r>
              <w:rPr>
                <w:rFonts w:ascii="Arial" w:eastAsia="Arial" w:hAnsi="Arial" w:cs="Arial"/>
                <w:b/>
                <w:sz w:val="12"/>
              </w:rPr>
              <w:tab/>
            </w:r>
          </w:p>
          <w:p w14:paraId="5AE61BDF" w14:textId="2F6EC721" w:rsidR="00281608" w:rsidRDefault="00000000">
            <w:pPr>
              <w:ind w:left="2996" w:hanging="127"/>
            </w:pPr>
            <w:r>
              <w:rPr>
                <w:rFonts w:ascii="Arial" w:eastAsia="Arial" w:hAnsi="Arial" w:cs="Arial"/>
                <w:b/>
                <w:sz w:val="12"/>
              </w:rPr>
              <w:t>Celková cena s DPH:</w:t>
            </w:r>
            <w:r>
              <w:rPr>
                <w:rFonts w:ascii="Arial" w:eastAsia="Arial" w:hAnsi="Arial" w:cs="Arial"/>
                <w:b/>
                <w:sz w:val="12"/>
              </w:rPr>
              <w:tab/>
            </w:r>
          </w:p>
        </w:tc>
        <w:tc>
          <w:tcPr>
            <w:tcW w:w="1303" w:type="dxa"/>
            <w:gridSpan w:val="2"/>
            <w:tcBorders>
              <w:top w:val="nil"/>
              <w:left w:val="nil"/>
              <w:bottom w:val="double" w:sz="5" w:space="0" w:color="000000"/>
              <w:right w:val="nil"/>
            </w:tcBorders>
            <w:shd w:val="clear" w:color="auto" w:fill="D9D9D9"/>
          </w:tcPr>
          <w:p w14:paraId="48C81413" w14:textId="77777777" w:rsidR="00281608" w:rsidRDefault="00281608"/>
        </w:tc>
        <w:tc>
          <w:tcPr>
            <w:tcW w:w="1304" w:type="dxa"/>
            <w:gridSpan w:val="2"/>
            <w:tcBorders>
              <w:top w:val="nil"/>
              <w:left w:val="nil"/>
              <w:bottom w:val="double" w:sz="5" w:space="0" w:color="000000"/>
              <w:right w:val="nil"/>
            </w:tcBorders>
            <w:shd w:val="clear" w:color="auto" w:fill="D9D9D9"/>
          </w:tcPr>
          <w:p w14:paraId="3EB7037B" w14:textId="77777777" w:rsidR="00281608" w:rsidRDefault="00281608"/>
        </w:tc>
      </w:tr>
      <w:tr w:rsidR="00281608" w14:paraId="08C64BD0" w14:textId="77777777">
        <w:trPr>
          <w:trHeight w:val="72"/>
        </w:trPr>
        <w:tc>
          <w:tcPr>
            <w:tcW w:w="1615" w:type="dxa"/>
            <w:gridSpan w:val="2"/>
            <w:tcBorders>
              <w:top w:val="double" w:sz="5" w:space="0" w:color="000000"/>
              <w:left w:val="single" w:sz="5" w:space="0" w:color="000000"/>
              <w:bottom w:val="double" w:sz="5" w:space="0" w:color="000000"/>
              <w:right w:val="single" w:sz="5" w:space="0" w:color="000000"/>
            </w:tcBorders>
          </w:tcPr>
          <w:p w14:paraId="302ADF78" w14:textId="77777777" w:rsidR="00281608" w:rsidRDefault="00000000">
            <w:pPr>
              <w:ind w:left="21"/>
              <w:jc w:val="center"/>
            </w:pPr>
            <w:r>
              <w:rPr>
                <w:rFonts w:ascii="Arial" w:eastAsia="Arial" w:hAnsi="Arial" w:cs="Arial"/>
                <w:color w:val="FFFFFF"/>
                <w:sz w:val="12"/>
              </w:rPr>
              <w:t>Objekt</w:t>
            </w:r>
          </w:p>
        </w:tc>
        <w:tc>
          <w:tcPr>
            <w:tcW w:w="4199" w:type="dxa"/>
            <w:tcBorders>
              <w:top w:val="double" w:sz="5" w:space="0" w:color="000000"/>
              <w:left w:val="single" w:sz="5" w:space="0" w:color="000000"/>
              <w:bottom w:val="double" w:sz="5" w:space="0" w:color="000000"/>
              <w:right w:val="single" w:sz="5" w:space="0" w:color="000000"/>
            </w:tcBorders>
          </w:tcPr>
          <w:p w14:paraId="77CBBFC7" w14:textId="77777777" w:rsidR="00281608" w:rsidRDefault="00000000">
            <w:pPr>
              <w:ind w:left="21"/>
              <w:jc w:val="center"/>
            </w:pPr>
            <w:r>
              <w:rPr>
                <w:rFonts w:ascii="Arial" w:eastAsia="Arial" w:hAnsi="Arial" w:cs="Arial"/>
                <w:color w:val="FFFFFF"/>
                <w:sz w:val="12"/>
              </w:rPr>
              <w:t>Popis</w:t>
            </w:r>
          </w:p>
        </w:tc>
        <w:tc>
          <w:tcPr>
            <w:tcW w:w="1304" w:type="dxa"/>
            <w:gridSpan w:val="2"/>
            <w:tcBorders>
              <w:top w:val="double" w:sz="5" w:space="0" w:color="000000"/>
              <w:left w:val="single" w:sz="5" w:space="0" w:color="000000"/>
              <w:bottom w:val="double" w:sz="5" w:space="0" w:color="000000"/>
              <w:right w:val="single" w:sz="5" w:space="0" w:color="000000"/>
            </w:tcBorders>
          </w:tcPr>
          <w:p w14:paraId="5E89368B" w14:textId="77777777" w:rsidR="00281608" w:rsidRDefault="00000000">
            <w:pPr>
              <w:ind w:left="19"/>
              <w:jc w:val="center"/>
            </w:pPr>
            <w:r>
              <w:rPr>
                <w:rFonts w:ascii="Arial" w:eastAsia="Arial" w:hAnsi="Arial" w:cs="Arial"/>
                <w:color w:val="FFFFFF"/>
                <w:sz w:val="12"/>
              </w:rPr>
              <w:t>Cena bez DPH</w:t>
            </w:r>
          </w:p>
        </w:tc>
        <w:tc>
          <w:tcPr>
            <w:tcW w:w="1303" w:type="dxa"/>
            <w:gridSpan w:val="2"/>
            <w:tcBorders>
              <w:top w:val="double" w:sz="5" w:space="0" w:color="000000"/>
              <w:left w:val="single" w:sz="5" w:space="0" w:color="000000"/>
              <w:bottom w:val="double" w:sz="5" w:space="0" w:color="000000"/>
              <w:right w:val="single" w:sz="5" w:space="0" w:color="000000"/>
            </w:tcBorders>
          </w:tcPr>
          <w:p w14:paraId="50FE5912" w14:textId="77777777" w:rsidR="00281608" w:rsidRDefault="00000000">
            <w:pPr>
              <w:ind w:left="20"/>
              <w:jc w:val="center"/>
            </w:pPr>
            <w:r>
              <w:rPr>
                <w:rFonts w:ascii="Arial" w:eastAsia="Arial" w:hAnsi="Arial" w:cs="Arial"/>
                <w:color w:val="FFFFFF"/>
                <w:sz w:val="12"/>
              </w:rPr>
              <w:t>DPH</w:t>
            </w:r>
          </w:p>
        </w:tc>
        <w:tc>
          <w:tcPr>
            <w:tcW w:w="1304" w:type="dxa"/>
            <w:gridSpan w:val="2"/>
            <w:tcBorders>
              <w:top w:val="double" w:sz="5" w:space="0" w:color="000000"/>
              <w:left w:val="single" w:sz="5" w:space="0" w:color="000000"/>
              <w:bottom w:val="double" w:sz="5" w:space="0" w:color="000000"/>
              <w:right w:val="single" w:sz="5" w:space="0" w:color="000000"/>
            </w:tcBorders>
          </w:tcPr>
          <w:p w14:paraId="48ABFAEE" w14:textId="77777777" w:rsidR="00281608" w:rsidRDefault="00000000">
            <w:pPr>
              <w:ind w:left="19"/>
              <w:jc w:val="center"/>
            </w:pPr>
            <w:r>
              <w:rPr>
                <w:rFonts w:ascii="Arial" w:eastAsia="Arial" w:hAnsi="Arial" w:cs="Arial"/>
                <w:color w:val="FFFFFF"/>
                <w:sz w:val="12"/>
              </w:rPr>
              <w:t>Cena s DPH</w:t>
            </w:r>
          </w:p>
        </w:tc>
      </w:tr>
      <w:tr w:rsidR="00281608" w14:paraId="0FF7F025" w14:textId="77777777">
        <w:trPr>
          <w:trHeight w:val="141"/>
        </w:trPr>
        <w:tc>
          <w:tcPr>
            <w:tcW w:w="1615" w:type="dxa"/>
            <w:gridSpan w:val="2"/>
            <w:tcBorders>
              <w:top w:val="double" w:sz="5" w:space="0" w:color="000000"/>
              <w:left w:val="single" w:sz="5" w:space="0" w:color="000000"/>
              <w:bottom w:val="single" w:sz="5" w:space="0" w:color="000000"/>
              <w:right w:val="single" w:sz="5" w:space="0" w:color="000000"/>
            </w:tcBorders>
          </w:tcPr>
          <w:p w14:paraId="3A572BC0" w14:textId="77777777" w:rsidR="00281608" w:rsidRDefault="00000000">
            <w:r>
              <w:rPr>
                <w:rFonts w:ascii="Arial" w:eastAsia="Arial" w:hAnsi="Arial" w:cs="Arial"/>
                <w:b/>
                <w:sz w:val="12"/>
              </w:rPr>
              <w:t>Hlava I</w:t>
            </w:r>
          </w:p>
        </w:tc>
        <w:tc>
          <w:tcPr>
            <w:tcW w:w="4199" w:type="dxa"/>
            <w:tcBorders>
              <w:top w:val="double" w:sz="5" w:space="0" w:color="000000"/>
              <w:left w:val="single" w:sz="5" w:space="0" w:color="000000"/>
              <w:bottom w:val="single" w:sz="5" w:space="0" w:color="000000"/>
              <w:right w:val="single" w:sz="5" w:space="0" w:color="000000"/>
            </w:tcBorders>
          </w:tcPr>
          <w:p w14:paraId="3D363FA3" w14:textId="77777777" w:rsidR="00281608" w:rsidRDefault="00000000">
            <w:pPr>
              <w:ind w:left="3"/>
            </w:pPr>
            <w:r>
              <w:rPr>
                <w:rFonts w:ascii="Arial" w:eastAsia="Arial" w:hAnsi="Arial" w:cs="Arial"/>
                <w:b/>
                <w:sz w:val="12"/>
              </w:rPr>
              <w:t xml:space="preserve">Projektové a průzkumné </w:t>
            </w:r>
            <w:proofErr w:type="gramStart"/>
            <w:r>
              <w:rPr>
                <w:rFonts w:ascii="Arial" w:eastAsia="Arial" w:hAnsi="Arial" w:cs="Arial"/>
                <w:b/>
                <w:sz w:val="12"/>
              </w:rPr>
              <w:t>práce - ŘVC</w:t>
            </w:r>
            <w:proofErr w:type="gramEnd"/>
            <w:r>
              <w:rPr>
                <w:rFonts w:ascii="Arial" w:eastAsia="Arial" w:hAnsi="Arial" w:cs="Arial"/>
                <w:b/>
                <w:sz w:val="12"/>
              </w:rPr>
              <w:t xml:space="preserve"> ČR</w:t>
            </w:r>
          </w:p>
        </w:tc>
        <w:tc>
          <w:tcPr>
            <w:tcW w:w="1304" w:type="dxa"/>
            <w:gridSpan w:val="2"/>
            <w:tcBorders>
              <w:top w:val="double" w:sz="5" w:space="0" w:color="000000"/>
              <w:left w:val="single" w:sz="5" w:space="0" w:color="000000"/>
              <w:bottom w:val="single" w:sz="5" w:space="0" w:color="000000"/>
              <w:right w:val="single" w:sz="5" w:space="0" w:color="000000"/>
            </w:tcBorders>
          </w:tcPr>
          <w:p w14:paraId="653436B7" w14:textId="0ACB135A" w:rsidR="00281608" w:rsidRDefault="00281608">
            <w:pPr>
              <w:ind w:right="1"/>
              <w:jc w:val="right"/>
            </w:pPr>
          </w:p>
        </w:tc>
        <w:tc>
          <w:tcPr>
            <w:tcW w:w="1303" w:type="dxa"/>
            <w:gridSpan w:val="2"/>
            <w:tcBorders>
              <w:top w:val="double" w:sz="5" w:space="0" w:color="000000"/>
              <w:left w:val="single" w:sz="5" w:space="0" w:color="000000"/>
              <w:bottom w:val="single" w:sz="5" w:space="0" w:color="000000"/>
              <w:right w:val="single" w:sz="5" w:space="0" w:color="000000"/>
            </w:tcBorders>
          </w:tcPr>
          <w:p w14:paraId="1F23F6E7" w14:textId="2CC132EA" w:rsidR="00281608" w:rsidRDefault="00281608">
            <w:pPr>
              <w:jc w:val="right"/>
            </w:pPr>
          </w:p>
        </w:tc>
        <w:tc>
          <w:tcPr>
            <w:tcW w:w="1304" w:type="dxa"/>
            <w:gridSpan w:val="2"/>
            <w:tcBorders>
              <w:top w:val="double" w:sz="5" w:space="0" w:color="000000"/>
              <w:left w:val="single" w:sz="5" w:space="0" w:color="000000"/>
              <w:bottom w:val="single" w:sz="5" w:space="0" w:color="000000"/>
              <w:right w:val="single" w:sz="5" w:space="0" w:color="000000"/>
            </w:tcBorders>
          </w:tcPr>
          <w:p w14:paraId="41C3CF63" w14:textId="4EC66944" w:rsidR="00281608" w:rsidRDefault="00281608">
            <w:pPr>
              <w:jc w:val="right"/>
            </w:pPr>
          </w:p>
        </w:tc>
      </w:tr>
      <w:tr w:rsidR="00281608" w14:paraId="34C329DB" w14:textId="77777777">
        <w:trPr>
          <w:trHeight w:val="142"/>
        </w:trPr>
        <w:tc>
          <w:tcPr>
            <w:tcW w:w="1615" w:type="dxa"/>
            <w:gridSpan w:val="2"/>
            <w:tcBorders>
              <w:top w:val="single" w:sz="5" w:space="0" w:color="000000"/>
              <w:left w:val="single" w:sz="5" w:space="0" w:color="000000"/>
              <w:bottom w:val="single" w:sz="5" w:space="0" w:color="000000"/>
              <w:right w:val="single" w:sz="5" w:space="0" w:color="000000"/>
            </w:tcBorders>
          </w:tcPr>
          <w:p w14:paraId="35C4737D" w14:textId="77777777" w:rsidR="00281608" w:rsidRDefault="00000000">
            <w:r>
              <w:rPr>
                <w:rFonts w:ascii="Arial" w:eastAsia="Arial" w:hAnsi="Arial" w:cs="Arial"/>
                <w:b/>
                <w:sz w:val="12"/>
              </w:rPr>
              <w:t>Hlava IX</w:t>
            </w:r>
          </w:p>
        </w:tc>
        <w:tc>
          <w:tcPr>
            <w:tcW w:w="4199" w:type="dxa"/>
            <w:tcBorders>
              <w:top w:val="single" w:sz="5" w:space="0" w:color="000000"/>
              <w:left w:val="single" w:sz="5" w:space="0" w:color="000000"/>
              <w:bottom w:val="single" w:sz="5" w:space="0" w:color="000000"/>
              <w:right w:val="single" w:sz="5" w:space="0" w:color="000000"/>
            </w:tcBorders>
          </w:tcPr>
          <w:p w14:paraId="4C8F5727" w14:textId="77777777" w:rsidR="00281608" w:rsidRDefault="00000000">
            <w:pPr>
              <w:ind w:left="3"/>
            </w:pPr>
            <w:r>
              <w:rPr>
                <w:rFonts w:ascii="Arial" w:eastAsia="Arial" w:hAnsi="Arial" w:cs="Arial"/>
                <w:b/>
                <w:sz w:val="12"/>
              </w:rPr>
              <w:t xml:space="preserve">Ostatní </w:t>
            </w:r>
            <w:proofErr w:type="gramStart"/>
            <w:r>
              <w:rPr>
                <w:rFonts w:ascii="Arial" w:eastAsia="Arial" w:hAnsi="Arial" w:cs="Arial"/>
                <w:b/>
                <w:sz w:val="12"/>
              </w:rPr>
              <w:t>náklady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320F5DB8" w14:textId="4D52E7C8"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128B1A90" w14:textId="6B12DA70"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7D86BB0F" w14:textId="2BB21D18" w:rsidR="00281608" w:rsidRDefault="00281608">
            <w:pPr>
              <w:jc w:val="right"/>
            </w:pPr>
          </w:p>
        </w:tc>
      </w:tr>
      <w:tr w:rsidR="00281608" w14:paraId="3CC37F93" w14:textId="77777777">
        <w:trPr>
          <w:trHeight w:val="142"/>
        </w:trPr>
        <w:tc>
          <w:tcPr>
            <w:tcW w:w="1615" w:type="dxa"/>
            <w:gridSpan w:val="2"/>
            <w:tcBorders>
              <w:top w:val="single" w:sz="5" w:space="0" w:color="000000"/>
              <w:left w:val="single" w:sz="5" w:space="0" w:color="000000"/>
              <w:bottom w:val="single" w:sz="5" w:space="0" w:color="000000"/>
              <w:right w:val="single" w:sz="5" w:space="0" w:color="000000"/>
            </w:tcBorders>
          </w:tcPr>
          <w:p w14:paraId="3E2996B1" w14:textId="77777777" w:rsidR="00281608" w:rsidRDefault="00000000">
            <w:r>
              <w:rPr>
                <w:rFonts w:ascii="Arial" w:eastAsia="Arial" w:hAnsi="Arial" w:cs="Arial"/>
                <w:b/>
                <w:sz w:val="12"/>
              </w:rPr>
              <w:t>Hlava VI</w:t>
            </w:r>
          </w:p>
        </w:tc>
        <w:tc>
          <w:tcPr>
            <w:tcW w:w="4199" w:type="dxa"/>
            <w:tcBorders>
              <w:top w:val="single" w:sz="5" w:space="0" w:color="000000"/>
              <w:left w:val="single" w:sz="5" w:space="0" w:color="000000"/>
              <w:bottom w:val="single" w:sz="5" w:space="0" w:color="000000"/>
              <w:right w:val="single" w:sz="5" w:space="0" w:color="000000"/>
            </w:tcBorders>
          </w:tcPr>
          <w:p w14:paraId="5C86DFDD" w14:textId="77777777" w:rsidR="00281608" w:rsidRDefault="00000000">
            <w:pPr>
              <w:ind w:left="3"/>
            </w:pPr>
            <w:r>
              <w:rPr>
                <w:rFonts w:ascii="Arial" w:eastAsia="Arial" w:hAnsi="Arial" w:cs="Arial"/>
                <w:b/>
                <w:sz w:val="12"/>
              </w:rPr>
              <w:t xml:space="preserve">Vedlejší </w:t>
            </w:r>
            <w:proofErr w:type="gramStart"/>
            <w:r>
              <w:rPr>
                <w:rFonts w:ascii="Arial" w:eastAsia="Arial" w:hAnsi="Arial" w:cs="Arial"/>
                <w:b/>
                <w:sz w:val="12"/>
              </w:rPr>
              <w:t>náklady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3D46F9C7" w14:textId="5DB65E59"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66E90E9F" w14:textId="1B2E63C6"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15E2E6F8" w14:textId="0092CF7B" w:rsidR="00281608" w:rsidRDefault="00281608">
            <w:pPr>
              <w:jc w:val="right"/>
            </w:pPr>
          </w:p>
        </w:tc>
      </w:tr>
      <w:tr w:rsidR="00281608" w14:paraId="62389483" w14:textId="77777777">
        <w:trPr>
          <w:trHeight w:val="285"/>
        </w:trPr>
        <w:tc>
          <w:tcPr>
            <w:tcW w:w="649" w:type="dxa"/>
            <w:tcBorders>
              <w:top w:val="nil"/>
              <w:left w:val="nil"/>
              <w:bottom w:val="nil"/>
              <w:right w:val="nil"/>
            </w:tcBorders>
            <w:shd w:val="clear" w:color="auto" w:fill="D9D9D9"/>
          </w:tcPr>
          <w:p w14:paraId="33020F2F" w14:textId="77777777" w:rsidR="00281608" w:rsidRDefault="00281608"/>
        </w:tc>
        <w:tc>
          <w:tcPr>
            <w:tcW w:w="966" w:type="dxa"/>
            <w:tcBorders>
              <w:top w:val="nil"/>
              <w:left w:val="nil"/>
              <w:bottom w:val="nil"/>
              <w:right w:val="nil"/>
            </w:tcBorders>
            <w:shd w:val="clear" w:color="auto" w:fill="D9D9D9"/>
          </w:tcPr>
          <w:p w14:paraId="710D3D50" w14:textId="77777777" w:rsidR="00281608" w:rsidRDefault="00281608"/>
        </w:tc>
        <w:tc>
          <w:tcPr>
            <w:tcW w:w="4199" w:type="dxa"/>
            <w:tcBorders>
              <w:top w:val="nil"/>
              <w:left w:val="nil"/>
              <w:bottom w:val="nil"/>
              <w:right w:val="nil"/>
            </w:tcBorders>
            <w:shd w:val="clear" w:color="auto" w:fill="D9D9D9"/>
          </w:tcPr>
          <w:p w14:paraId="23F60B98" w14:textId="77777777" w:rsidR="00281608" w:rsidRDefault="00000000">
            <w:pPr>
              <w:ind w:right="-18"/>
              <w:jc w:val="right"/>
            </w:pPr>
            <w:r>
              <w:rPr>
                <w:rFonts w:ascii="Arial" w:eastAsia="Arial" w:hAnsi="Arial" w:cs="Arial"/>
                <w:sz w:val="12"/>
              </w:rPr>
              <w:t xml:space="preserve">Varianta: 005 - Rekreační přístav </w:t>
            </w:r>
            <w:proofErr w:type="gramStart"/>
            <w:r>
              <w:rPr>
                <w:rFonts w:ascii="Arial" w:eastAsia="Arial" w:hAnsi="Arial" w:cs="Arial"/>
                <w:sz w:val="12"/>
              </w:rPr>
              <w:t>Kolín - stání</w:t>
            </w:r>
            <w:proofErr w:type="gramEnd"/>
            <w:r>
              <w:rPr>
                <w:rFonts w:ascii="Arial" w:eastAsia="Arial" w:hAnsi="Arial" w:cs="Arial"/>
                <w:sz w:val="12"/>
              </w:rPr>
              <w:t xml:space="preserve"> pro osobní lodní dopravu - ŘVC ČR </w:t>
            </w:r>
            <w:r>
              <w:rPr>
                <w:rFonts w:ascii="Arial" w:eastAsia="Arial" w:hAnsi="Arial" w:cs="Arial"/>
                <w:b/>
                <w:sz w:val="12"/>
              </w:rPr>
              <w:t>Odbytová cena:</w:t>
            </w:r>
          </w:p>
        </w:tc>
        <w:tc>
          <w:tcPr>
            <w:tcW w:w="1050" w:type="dxa"/>
            <w:tcBorders>
              <w:top w:val="nil"/>
              <w:left w:val="nil"/>
              <w:bottom w:val="nil"/>
              <w:right w:val="nil"/>
            </w:tcBorders>
            <w:shd w:val="clear" w:color="auto" w:fill="D9D9D9"/>
          </w:tcPr>
          <w:p w14:paraId="31277E7E" w14:textId="77777777" w:rsidR="00281608" w:rsidRDefault="00281608"/>
        </w:tc>
        <w:tc>
          <w:tcPr>
            <w:tcW w:w="254" w:type="dxa"/>
            <w:tcBorders>
              <w:top w:val="nil"/>
              <w:left w:val="nil"/>
              <w:bottom w:val="nil"/>
              <w:right w:val="nil"/>
            </w:tcBorders>
            <w:shd w:val="clear" w:color="auto" w:fill="D9D9D9"/>
            <w:vAlign w:val="bottom"/>
          </w:tcPr>
          <w:p w14:paraId="532C6B0F" w14:textId="77777777" w:rsidR="00281608" w:rsidRDefault="00000000">
            <w:pPr>
              <w:jc w:val="both"/>
            </w:pPr>
            <w:r>
              <w:rPr>
                <w:rFonts w:ascii="Arial" w:eastAsia="Arial" w:hAnsi="Arial" w:cs="Arial"/>
                <w:b/>
                <w:sz w:val="12"/>
              </w:rPr>
              <w:t>0,00</w:t>
            </w:r>
          </w:p>
        </w:tc>
        <w:tc>
          <w:tcPr>
            <w:tcW w:w="1050" w:type="dxa"/>
            <w:tcBorders>
              <w:top w:val="nil"/>
              <w:left w:val="nil"/>
              <w:bottom w:val="nil"/>
              <w:right w:val="nil"/>
            </w:tcBorders>
            <w:shd w:val="clear" w:color="auto" w:fill="D9D9D9"/>
          </w:tcPr>
          <w:p w14:paraId="6A13FCA2" w14:textId="77777777" w:rsidR="00281608" w:rsidRDefault="00281608"/>
        </w:tc>
        <w:tc>
          <w:tcPr>
            <w:tcW w:w="253" w:type="dxa"/>
            <w:tcBorders>
              <w:top w:val="nil"/>
              <w:left w:val="nil"/>
              <w:bottom w:val="nil"/>
              <w:right w:val="nil"/>
            </w:tcBorders>
            <w:shd w:val="clear" w:color="auto" w:fill="D9D9D9"/>
          </w:tcPr>
          <w:p w14:paraId="1BCFB90E" w14:textId="77777777" w:rsidR="00281608" w:rsidRDefault="00281608"/>
        </w:tc>
        <w:tc>
          <w:tcPr>
            <w:tcW w:w="1050" w:type="dxa"/>
            <w:tcBorders>
              <w:top w:val="nil"/>
              <w:left w:val="nil"/>
              <w:bottom w:val="nil"/>
              <w:right w:val="nil"/>
            </w:tcBorders>
            <w:shd w:val="clear" w:color="auto" w:fill="D9D9D9"/>
          </w:tcPr>
          <w:p w14:paraId="0AFB1EA3" w14:textId="77777777" w:rsidR="00281608" w:rsidRDefault="00281608"/>
        </w:tc>
        <w:tc>
          <w:tcPr>
            <w:tcW w:w="253" w:type="dxa"/>
            <w:tcBorders>
              <w:top w:val="nil"/>
              <w:left w:val="nil"/>
              <w:bottom w:val="nil"/>
              <w:right w:val="nil"/>
            </w:tcBorders>
            <w:shd w:val="clear" w:color="auto" w:fill="D9D9D9"/>
          </w:tcPr>
          <w:p w14:paraId="5ED310CE" w14:textId="77777777" w:rsidR="00281608" w:rsidRDefault="00281608"/>
        </w:tc>
      </w:tr>
      <w:tr w:rsidR="00281608" w14:paraId="52F87FC3" w14:textId="77777777">
        <w:trPr>
          <w:trHeight w:val="353"/>
        </w:trPr>
        <w:tc>
          <w:tcPr>
            <w:tcW w:w="649" w:type="dxa"/>
            <w:tcBorders>
              <w:top w:val="nil"/>
              <w:left w:val="nil"/>
              <w:bottom w:val="double" w:sz="5" w:space="0" w:color="000000"/>
              <w:right w:val="nil"/>
            </w:tcBorders>
            <w:shd w:val="clear" w:color="auto" w:fill="D9D9D9"/>
          </w:tcPr>
          <w:p w14:paraId="2FA65216" w14:textId="77777777" w:rsidR="00281608" w:rsidRDefault="00281608"/>
        </w:tc>
        <w:tc>
          <w:tcPr>
            <w:tcW w:w="966" w:type="dxa"/>
            <w:tcBorders>
              <w:top w:val="nil"/>
              <w:left w:val="nil"/>
              <w:bottom w:val="double" w:sz="5" w:space="0" w:color="000000"/>
              <w:right w:val="nil"/>
            </w:tcBorders>
            <w:shd w:val="clear" w:color="auto" w:fill="D9D9D9"/>
          </w:tcPr>
          <w:p w14:paraId="1AA7F06F" w14:textId="77777777" w:rsidR="00281608" w:rsidRDefault="00281608"/>
        </w:tc>
        <w:tc>
          <w:tcPr>
            <w:tcW w:w="4199" w:type="dxa"/>
            <w:tcBorders>
              <w:top w:val="nil"/>
              <w:left w:val="nil"/>
              <w:bottom w:val="double" w:sz="5" w:space="0" w:color="000000"/>
              <w:right w:val="nil"/>
            </w:tcBorders>
            <w:shd w:val="clear" w:color="auto" w:fill="D9D9D9"/>
          </w:tcPr>
          <w:p w14:paraId="37BF8F04" w14:textId="77777777" w:rsidR="00281608" w:rsidRDefault="00000000">
            <w:pPr>
              <w:ind w:right="30"/>
              <w:jc w:val="right"/>
            </w:pPr>
            <w:r>
              <w:rPr>
                <w:rFonts w:ascii="Arial" w:eastAsia="Arial" w:hAnsi="Arial" w:cs="Arial"/>
                <w:b/>
                <w:sz w:val="12"/>
              </w:rPr>
              <w:t>OC+DPH:</w:t>
            </w:r>
          </w:p>
        </w:tc>
        <w:tc>
          <w:tcPr>
            <w:tcW w:w="1050" w:type="dxa"/>
            <w:tcBorders>
              <w:top w:val="nil"/>
              <w:left w:val="nil"/>
              <w:bottom w:val="double" w:sz="5" w:space="0" w:color="000000"/>
              <w:right w:val="nil"/>
            </w:tcBorders>
            <w:shd w:val="clear" w:color="auto" w:fill="D9D9D9"/>
          </w:tcPr>
          <w:p w14:paraId="4ADE6B3D" w14:textId="77777777" w:rsidR="00281608" w:rsidRDefault="00281608"/>
        </w:tc>
        <w:tc>
          <w:tcPr>
            <w:tcW w:w="254" w:type="dxa"/>
            <w:tcBorders>
              <w:top w:val="nil"/>
              <w:left w:val="nil"/>
              <w:bottom w:val="double" w:sz="5" w:space="0" w:color="000000"/>
              <w:right w:val="nil"/>
            </w:tcBorders>
            <w:shd w:val="clear" w:color="auto" w:fill="D9D9D9"/>
          </w:tcPr>
          <w:p w14:paraId="51C4D462" w14:textId="77777777" w:rsidR="00281608" w:rsidRDefault="00000000">
            <w:pPr>
              <w:jc w:val="both"/>
            </w:pPr>
            <w:r>
              <w:rPr>
                <w:rFonts w:ascii="Arial" w:eastAsia="Arial" w:hAnsi="Arial" w:cs="Arial"/>
                <w:b/>
                <w:sz w:val="12"/>
              </w:rPr>
              <w:t>0,00</w:t>
            </w:r>
          </w:p>
        </w:tc>
        <w:tc>
          <w:tcPr>
            <w:tcW w:w="1050" w:type="dxa"/>
            <w:tcBorders>
              <w:top w:val="nil"/>
              <w:left w:val="nil"/>
              <w:bottom w:val="double" w:sz="5" w:space="0" w:color="000000"/>
              <w:right w:val="nil"/>
            </w:tcBorders>
            <w:shd w:val="clear" w:color="auto" w:fill="D9D9D9"/>
          </w:tcPr>
          <w:p w14:paraId="0714898C" w14:textId="77777777" w:rsidR="00281608" w:rsidRDefault="00281608"/>
        </w:tc>
        <w:tc>
          <w:tcPr>
            <w:tcW w:w="253" w:type="dxa"/>
            <w:tcBorders>
              <w:top w:val="nil"/>
              <w:left w:val="nil"/>
              <w:bottom w:val="double" w:sz="5" w:space="0" w:color="000000"/>
              <w:right w:val="nil"/>
            </w:tcBorders>
            <w:shd w:val="clear" w:color="auto" w:fill="D9D9D9"/>
          </w:tcPr>
          <w:p w14:paraId="39ED8073" w14:textId="77777777" w:rsidR="00281608" w:rsidRDefault="00281608"/>
        </w:tc>
        <w:tc>
          <w:tcPr>
            <w:tcW w:w="1050" w:type="dxa"/>
            <w:tcBorders>
              <w:top w:val="nil"/>
              <w:left w:val="nil"/>
              <w:bottom w:val="double" w:sz="5" w:space="0" w:color="000000"/>
              <w:right w:val="nil"/>
            </w:tcBorders>
            <w:shd w:val="clear" w:color="auto" w:fill="D9D9D9"/>
          </w:tcPr>
          <w:p w14:paraId="67658548" w14:textId="77777777" w:rsidR="00281608" w:rsidRDefault="00281608"/>
        </w:tc>
        <w:tc>
          <w:tcPr>
            <w:tcW w:w="253" w:type="dxa"/>
            <w:tcBorders>
              <w:top w:val="nil"/>
              <w:left w:val="nil"/>
              <w:bottom w:val="double" w:sz="5" w:space="0" w:color="000000"/>
              <w:right w:val="nil"/>
            </w:tcBorders>
            <w:shd w:val="clear" w:color="auto" w:fill="D9D9D9"/>
          </w:tcPr>
          <w:p w14:paraId="3CB6FC44" w14:textId="77777777" w:rsidR="00281608" w:rsidRDefault="00281608"/>
        </w:tc>
      </w:tr>
      <w:tr w:rsidR="00281608" w14:paraId="0E0D48FC" w14:textId="77777777">
        <w:trPr>
          <w:trHeight w:val="73"/>
        </w:trPr>
        <w:tc>
          <w:tcPr>
            <w:tcW w:w="649" w:type="dxa"/>
            <w:tcBorders>
              <w:top w:val="double" w:sz="5" w:space="0" w:color="000000"/>
              <w:left w:val="single" w:sz="5" w:space="0" w:color="000000"/>
              <w:bottom w:val="double" w:sz="5" w:space="0" w:color="000000"/>
              <w:right w:val="nil"/>
            </w:tcBorders>
          </w:tcPr>
          <w:p w14:paraId="224A4B7C" w14:textId="77777777" w:rsidR="00281608" w:rsidRDefault="00281608"/>
        </w:tc>
        <w:tc>
          <w:tcPr>
            <w:tcW w:w="966" w:type="dxa"/>
            <w:tcBorders>
              <w:top w:val="double" w:sz="5" w:space="0" w:color="000000"/>
              <w:left w:val="nil"/>
              <w:bottom w:val="double" w:sz="5" w:space="0" w:color="000000"/>
              <w:right w:val="single" w:sz="5" w:space="0" w:color="000000"/>
            </w:tcBorders>
          </w:tcPr>
          <w:p w14:paraId="173EA040" w14:textId="77777777" w:rsidR="00281608" w:rsidRDefault="00000000">
            <w:r>
              <w:rPr>
                <w:rFonts w:ascii="Arial" w:eastAsia="Arial" w:hAnsi="Arial" w:cs="Arial"/>
                <w:color w:val="FFFFFF"/>
                <w:sz w:val="12"/>
              </w:rPr>
              <w:t>Objekt</w:t>
            </w:r>
          </w:p>
        </w:tc>
        <w:tc>
          <w:tcPr>
            <w:tcW w:w="4199" w:type="dxa"/>
            <w:tcBorders>
              <w:top w:val="double" w:sz="5" w:space="0" w:color="000000"/>
              <w:left w:val="single" w:sz="5" w:space="0" w:color="000000"/>
              <w:bottom w:val="double" w:sz="5" w:space="0" w:color="000000"/>
              <w:right w:val="single" w:sz="5" w:space="0" w:color="000000"/>
            </w:tcBorders>
          </w:tcPr>
          <w:p w14:paraId="589686AC" w14:textId="77777777" w:rsidR="00281608" w:rsidRDefault="00000000">
            <w:pPr>
              <w:ind w:left="14"/>
              <w:jc w:val="center"/>
            </w:pPr>
            <w:r>
              <w:rPr>
                <w:rFonts w:ascii="Arial" w:eastAsia="Arial" w:hAnsi="Arial" w:cs="Arial"/>
                <w:color w:val="FFFFFF"/>
                <w:sz w:val="12"/>
              </w:rPr>
              <w:t>Popis</w:t>
            </w:r>
          </w:p>
        </w:tc>
        <w:tc>
          <w:tcPr>
            <w:tcW w:w="1050" w:type="dxa"/>
            <w:tcBorders>
              <w:top w:val="double" w:sz="5" w:space="0" w:color="000000"/>
              <w:left w:val="single" w:sz="5" w:space="0" w:color="000000"/>
              <w:bottom w:val="double" w:sz="5" w:space="0" w:color="000000"/>
              <w:right w:val="nil"/>
            </w:tcBorders>
          </w:tcPr>
          <w:p w14:paraId="21B96301" w14:textId="77777777" w:rsidR="00281608" w:rsidRDefault="00000000">
            <w:pPr>
              <w:ind w:left="267"/>
              <w:jc w:val="center"/>
            </w:pPr>
            <w:r>
              <w:rPr>
                <w:rFonts w:ascii="Arial" w:eastAsia="Arial" w:hAnsi="Arial" w:cs="Arial"/>
                <w:color w:val="FFFFFF"/>
                <w:sz w:val="12"/>
              </w:rPr>
              <w:t>OC</w:t>
            </w:r>
          </w:p>
        </w:tc>
        <w:tc>
          <w:tcPr>
            <w:tcW w:w="254" w:type="dxa"/>
            <w:tcBorders>
              <w:top w:val="double" w:sz="5" w:space="0" w:color="000000"/>
              <w:left w:val="nil"/>
              <w:bottom w:val="double" w:sz="5" w:space="0" w:color="000000"/>
              <w:right w:val="single" w:sz="5" w:space="0" w:color="000000"/>
            </w:tcBorders>
          </w:tcPr>
          <w:p w14:paraId="6017F421" w14:textId="77777777" w:rsidR="00281608" w:rsidRDefault="00281608"/>
        </w:tc>
        <w:tc>
          <w:tcPr>
            <w:tcW w:w="1050" w:type="dxa"/>
            <w:tcBorders>
              <w:top w:val="double" w:sz="5" w:space="0" w:color="000000"/>
              <w:left w:val="single" w:sz="5" w:space="0" w:color="000000"/>
              <w:bottom w:val="double" w:sz="5" w:space="0" w:color="000000"/>
              <w:right w:val="nil"/>
            </w:tcBorders>
          </w:tcPr>
          <w:p w14:paraId="11FD7CDE" w14:textId="77777777" w:rsidR="00281608" w:rsidRDefault="00000000">
            <w:pPr>
              <w:ind w:left="267"/>
              <w:jc w:val="center"/>
            </w:pPr>
            <w:r>
              <w:rPr>
                <w:rFonts w:ascii="Arial" w:eastAsia="Arial" w:hAnsi="Arial" w:cs="Arial"/>
                <w:color w:val="FFFFFF"/>
                <w:sz w:val="12"/>
              </w:rPr>
              <w:t>DPH</w:t>
            </w:r>
          </w:p>
        </w:tc>
        <w:tc>
          <w:tcPr>
            <w:tcW w:w="253" w:type="dxa"/>
            <w:tcBorders>
              <w:top w:val="double" w:sz="5" w:space="0" w:color="000000"/>
              <w:left w:val="nil"/>
              <w:bottom w:val="double" w:sz="5" w:space="0" w:color="000000"/>
              <w:right w:val="single" w:sz="5" w:space="0" w:color="000000"/>
            </w:tcBorders>
          </w:tcPr>
          <w:p w14:paraId="44AC132F" w14:textId="77777777" w:rsidR="00281608" w:rsidRDefault="00281608"/>
        </w:tc>
        <w:tc>
          <w:tcPr>
            <w:tcW w:w="1050" w:type="dxa"/>
            <w:tcBorders>
              <w:top w:val="double" w:sz="5" w:space="0" w:color="000000"/>
              <w:left w:val="single" w:sz="5" w:space="0" w:color="000000"/>
              <w:bottom w:val="double" w:sz="5" w:space="0" w:color="000000"/>
              <w:right w:val="nil"/>
            </w:tcBorders>
          </w:tcPr>
          <w:p w14:paraId="1868D74E" w14:textId="77777777" w:rsidR="00281608" w:rsidRDefault="00000000">
            <w:pPr>
              <w:ind w:left="416"/>
            </w:pPr>
            <w:r>
              <w:rPr>
                <w:rFonts w:ascii="Arial" w:eastAsia="Arial" w:hAnsi="Arial" w:cs="Arial"/>
                <w:color w:val="FFFFFF"/>
                <w:sz w:val="12"/>
              </w:rPr>
              <w:t>OC+DPH</w:t>
            </w:r>
          </w:p>
        </w:tc>
        <w:tc>
          <w:tcPr>
            <w:tcW w:w="253" w:type="dxa"/>
            <w:tcBorders>
              <w:top w:val="double" w:sz="5" w:space="0" w:color="000000"/>
              <w:left w:val="nil"/>
              <w:bottom w:val="double" w:sz="5" w:space="0" w:color="000000"/>
              <w:right w:val="single" w:sz="5" w:space="0" w:color="000000"/>
            </w:tcBorders>
          </w:tcPr>
          <w:p w14:paraId="09188E07" w14:textId="77777777" w:rsidR="00281608" w:rsidRDefault="00281608"/>
        </w:tc>
      </w:tr>
      <w:tr w:rsidR="00281608" w14:paraId="123A15CE" w14:textId="77777777">
        <w:trPr>
          <w:trHeight w:val="140"/>
        </w:trPr>
        <w:tc>
          <w:tcPr>
            <w:tcW w:w="649" w:type="dxa"/>
            <w:tcBorders>
              <w:top w:val="double" w:sz="5" w:space="0" w:color="000000"/>
              <w:left w:val="single" w:sz="5" w:space="0" w:color="000000"/>
              <w:bottom w:val="single" w:sz="5" w:space="0" w:color="000000"/>
              <w:right w:val="nil"/>
            </w:tcBorders>
          </w:tcPr>
          <w:p w14:paraId="2EB5A5FE" w14:textId="77777777" w:rsidR="00281608" w:rsidRDefault="00000000">
            <w:pPr>
              <w:ind w:left="23"/>
            </w:pPr>
            <w:r>
              <w:rPr>
                <w:rFonts w:ascii="Arial" w:eastAsia="Arial" w:hAnsi="Arial" w:cs="Arial"/>
                <w:b/>
                <w:sz w:val="12"/>
              </w:rPr>
              <w:t>PS 011</w:t>
            </w:r>
          </w:p>
        </w:tc>
        <w:tc>
          <w:tcPr>
            <w:tcW w:w="966" w:type="dxa"/>
            <w:tcBorders>
              <w:top w:val="double" w:sz="5" w:space="0" w:color="000000"/>
              <w:left w:val="nil"/>
              <w:bottom w:val="single" w:sz="5" w:space="0" w:color="000000"/>
              <w:right w:val="single" w:sz="5" w:space="0" w:color="000000"/>
            </w:tcBorders>
          </w:tcPr>
          <w:p w14:paraId="09ADCED4" w14:textId="77777777" w:rsidR="00281608" w:rsidRDefault="00281608"/>
        </w:tc>
        <w:tc>
          <w:tcPr>
            <w:tcW w:w="4199" w:type="dxa"/>
            <w:tcBorders>
              <w:top w:val="double" w:sz="5" w:space="0" w:color="000000"/>
              <w:left w:val="single" w:sz="5" w:space="0" w:color="000000"/>
              <w:bottom w:val="single" w:sz="5" w:space="0" w:color="000000"/>
              <w:right w:val="single" w:sz="5" w:space="0" w:color="000000"/>
            </w:tcBorders>
          </w:tcPr>
          <w:p w14:paraId="6BE44E6A" w14:textId="77777777" w:rsidR="00281608" w:rsidRDefault="00000000">
            <w:pPr>
              <w:ind w:left="25"/>
            </w:pPr>
            <w:r>
              <w:rPr>
                <w:rFonts w:ascii="Arial" w:eastAsia="Arial" w:hAnsi="Arial" w:cs="Arial"/>
                <w:b/>
                <w:sz w:val="12"/>
              </w:rPr>
              <w:t xml:space="preserve">Osvětlení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double" w:sz="5" w:space="0" w:color="000000"/>
              <w:left w:val="single" w:sz="5" w:space="0" w:color="000000"/>
              <w:bottom w:val="single" w:sz="5" w:space="0" w:color="000000"/>
              <w:right w:val="nil"/>
            </w:tcBorders>
          </w:tcPr>
          <w:p w14:paraId="30A12993" w14:textId="77777777" w:rsidR="00281608" w:rsidRDefault="00281608"/>
        </w:tc>
        <w:tc>
          <w:tcPr>
            <w:tcW w:w="254" w:type="dxa"/>
            <w:tcBorders>
              <w:top w:val="double" w:sz="5" w:space="0" w:color="000000"/>
              <w:left w:val="nil"/>
              <w:bottom w:val="single" w:sz="5" w:space="0" w:color="000000"/>
              <w:right w:val="single" w:sz="5" w:space="0" w:color="000000"/>
            </w:tcBorders>
          </w:tcPr>
          <w:p w14:paraId="31C4C9FD" w14:textId="2904BD21" w:rsidR="00281608" w:rsidRDefault="00281608">
            <w:pPr>
              <w:jc w:val="both"/>
            </w:pPr>
          </w:p>
        </w:tc>
        <w:tc>
          <w:tcPr>
            <w:tcW w:w="1050" w:type="dxa"/>
            <w:tcBorders>
              <w:top w:val="double" w:sz="5" w:space="0" w:color="000000"/>
              <w:left w:val="single" w:sz="5" w:space="0" w:color="000000"/>
              <w:bottom w:val="single" w:sz="5" w:space="0" w:color="000000"/>
              <w:right w:val="nil"/>
            </w:tcBorders>
          </w:tcPr>
          <w:p w14:paraId="6585C3BA" w14:textId="77777777" w:rsidR="00281608" w:rsidRDefault="00281608"/>
        </w:tc>
        <w:tc>
          <w:tcPr>
            <w:tcW w:w="253" w:type="dxa"/>
            <w:tcBorders>
              <w:top w:val="double" w:sz="5" w:space="0" w:color="000000"/>
              <w:left w:val="nil"/>
              <w:bottom w:val="single" w:sz="5" w:space="0" w:color="000000"/>
              <w:right w:val="single" w:sz="5" w:space="0" w:color="000000"/>
            </w:tcBorders>
          </w:tcPr>
          <w:p w14:paraId="57B2A816" w14:textId="482AB23E" w:rsidR="00281608" w:rsidRDefault="00281608">
            <w:pPr>
              <w:jc w:val="both"/>
            </w:pPr>
          </w:p>
        </w:tc>
        <w:tc>
          <w:tcPr>
            <w:tcW w:w="1050" w:type="dxa"/>
            <w:tcBorders>
              <w:top w:val="double" w:sz="5" w:space="0" w:color="000000"/>
              <w:left w:val="single" w:sz="5" w:space="0" w:color="000000"/>
              <w:bottom w:val="single" w:sz="5" w:space="0" w:color="000000"/>
              <w:right w:val="nil"/>
            </w:tcBorders>
          </w:tcPr>
          <w:p w14:paraId="7BE734F2" w14:textId="77777777" w:rsidR="00281608" w:rsidRDefault="00281608"/>
        </w:tc>
        <w:tc>
          <w:tcPr>
            <w:tcW w:w="253" w:type="dxa"/>
            <w:tcBorders>
              <w:top w:val="double" w:sz="5" w:space="0" w:color="000000"/>
              <w:left w:val="nil"/>
              <w:bottom w:val="single" w:sz="5" w:space="0" w:color="000000"/>
              <w:right w:val="single" w:sz="5" w:space="0" w:color="000000"/>
            </w:tcBorders>
          </w:tcPr>
          <w:p w14:paraId="6FE729C3" w14:textId="77777777" w:rsidR="00281608" w:rsidRDefault="00000000">
            <w:pPr>
              <w:jc w:val="both"/>
            </w:pPr>
            <w:r>
              <w:rPr>
                <w:rFonts w:ascii="Arial" w:eastAsia="Arial" w:hAnsi="Arial" w:cs="Arial"/>
                <w:b/>
                <w:sz w:val="12"/>
              </w:rPr>
              <w:t>0,00</w:t>
            </w:r>
          </w:p>
        </w:tc>
      </w:tr>
      <w:tr w:rsidR="00281608" w14:paraId="6E980609" w14:textId="77777777">
        <w:trPr>
          <w:trHeight w:val="142"/>
        </w:trPr>
        <w:tc>
          <w:tcPr>
            <w:tcW w:w="649" w:type="dxa"/>
            <w:tcBorders>
              <w:top w:val="single" w:sz="5" w:space="0" w:color="000000"/>
              <w:left w:val="single" w:sz="5" w:space="0" w:color="000000"/>
              <w:bottom w:val="single" w:sz="5" w:space="0" w:color="000000"/>
              <w:right w:val="nil"/>
            </w:tcBorders>
          </w:tcPr>
          <w:p w14:paraId="59632BF8" w14:textId="77777777" w:rsidR="00281608" w:rsidRDefault="00000000">
            <w:pPr>
              <w:ind w:left="23"/>
            </w:pPr>
            <w:r>
              <w:rPr>
                <w:rFonts w:ascii="Arial" w:eastAsia="Arial" w:hAnsi="Arial" w:cs="Arial"/>
                <w:b/>
                <w:sz w:val="12"/>
              </w:rPr>
              <w:t>PS 012</w:t>
            </w:r>
          </w:p>
        </w:tc>
        <w:tc>
          <w:tcPr>
            <w:tcW w:w="966" w:type="dxa"/>
            <w:tcBorders>
              <w:top w:val="single" w:sz="5" w:space="0" w:color="000000"/>
              <w:left w:val="nil"/>
              <w:bottom w:val="single" w:sz="5" w:space="0" w:color="000000"/>
              <w:right w:val="single" w:sz="5" w:space="0" w:color="000000"/>
            </w:tcBorders>
          </w:tcPr>
          <w:p w14:paraId="4C9AA268"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63555D66" w14:textId="77777777" w:rsidR="00281608" w:rsidRDefault="00000000">
            <w:pPr>
              <w:ind w:left="25"/>
            </w:pPr>
            <w:r>
              <w:rPr>
                <w:rFonts w:ascii="Arial" w:eastAsia="Arial" w:hAnsi="Arial" w:cs="Arial"/>
                <w:b/>
                <w:sz w:val="12"/>
              </w:rPr>
              <w:t xml:space="preserve">Kamerový systém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single" w:sz="5" w:space="0" w:color="000000"/>
              <w:left w:val="single" w:sz="5" w:space="0" w:color="000000"/>
              <w:bottom w:val="single" w:sz="5" w:space="0" w:color="000000"/>
              <w:right w:val="nil"/>
            </w:tcBorders>
          </w:tcPr>
          <w:p w14:paraId="5CED084A" w14:textId="77777777" w:rsidR="00281608" w:rsidRDefault="00281608"/>
        </w:tc>
        <w:tc>
          <w:tcPr>
            <w:tcW w:w="254" w:type="dxa"/>
            <w:tcBorders>
              <w:top w:val="single" w:sz="5" w:space="0" w:color="000000"/>
              <w:left w:val="nil"/>
              <w:bottom w:val="single" w:sz="5" w:space="0" w:color="000000"/>
              <w:right w:val="single" w:sz="5" w:space="0" w:color="000000"/>
            </w:tcBorders>
          </w:tcPr>
          <w:p w14:paraId="0C63F0DA" w14:textId="4C151A0A"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711B993C" w14:textId="77777777" w:rsidR="00281608" w:rsidRDefault="00281608"/>
        </w:tc>
        <w:tc>
          <w:tcPr>
            <w:tcW w:w="253" w:type="dxa"/>
            <w:tcBorders>
              <w:top w:val="single" w:sz="5" w:space="0" w:color="000000"/>
              <w:left w:val="nil"/>
              <w:bottom w:val="single" w:sz="5" w:space="0" w:color="000000"/>
              <w:right w:val="single" w:sz="5" w:space="0" w:color="000000"/>
            </w:tcBorders>
          </w:tcPr>
          <w:p w14:paraId="4AD27BEC" w14:textId="35D87534"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07E8E095" w14:textId="77777777" w:rsidR="00281608" w:rsidRDefault="00281608"/>
        </w:tc>
        <w:tc>
          <w:tcPr>
            <w:tcW w:w="253" w:type="dxa"/>
            <w:tcBorders>
              <w:top w:val="single" w:sz="5" w:space="0" w:color="000000"/>
              <w:left w:val="nil"/>
              <w:bottom w:val="single" w:sz="5" w:space="0" w:color="000000"/>
              <w:right w:val="single" w:sz="5" w:space="0" w:color="000000"/>
            </w:tcBorders>
          </w:tcPr>
          <w:p w14:paraId="0BFC716C" w14:textId="77777777" w:rsidR="00281608" w:rsidRDefault="00000000">
            <w:pPr>
              <w:jc w:val="both"/>
            </w:pPr>
            <w:r>
              <w:rPr>
                <w:rFonts w:ascii="Arial" w:eastAsia="Arial" w:hAnsi="Arial" w:cs="Arial"/>
                <w:b/>
                <w:sz w:val="12"/>
              </w:rPr>
              <w:t>0,00</w:t>
            </w:r>
          </w:p>
        </w:tc>
      </w:tr>
      <w:tr w:rsidR="00281608" w14:paraId="0153FA52" w14:textId="77777777">
        <w:trPr>
          <w:trHeight w:val="142"/>
        </w:trPr>
        <w:tc>
          <w:tcPr>
            <w:tcW w:w="649" w:type="dxa"/>
            <w:tcBorders>
              <w:top w:val="single" w:sz="5" w:space="0" w:color="000000"/>
              <w:left w:val="single" w:sz="5" w:space="0" w:color="000000"/>
              <w:bottom w:val="single" w:sz="5" w:space="0" w:color="000000"/>
              <w:right w:val="nil"/>
            </w:tcBorders>
          </w:tcPr>
          <w:p w14:paraId="592C8440" w14:textId="77777777" w:rsidR="00281608" w:rsidRDefault="00000000">
            <w:pPr>
              <w:ind w:left="23"/>
            </w:pPr>
            <w:r>
              <w:rPr>
                <w:rFonts w:ascii="Arial" w:eastAsia="Arial" w:hAnsi="Arial" w:cs="Arial"/>
                <w:b/>
                <w:sz w:val="12"/>
              </w:rPr>
              <w:t>PS 013</w:t>
            </w:r>
          </w:p>
        </w:tc>
        <w:tc>
          <w:tcPr>
            <w:tcW w:w="966" w:type="dxa"/>
            <w:tcBorders>
              <w:top w:val="single" w:sz="5" w:space="0" w:color="000000"/>
              <w:left w:val="nil"/>
              <w:bottom w:val="single" w:sz="5" w:space="0" w:color="000000"/>
              <w:right w:val="single" w:sz="5" w:space="0" w:color="000000"/>
            </w:tcBorders>
          </w:tcPr>
          <w:p w14:paraId="1BDA6431"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24427695" w14:textId="77777777" w:rsidR="00281608" w:rsidRDefault="00000000">
            <w:pPr>
              <w:ind w:left="25"/>
            </w:pPr>
            <w:r>
              <w:rPr>
                <w:rFonts w:ascii="Arial" w:eastAsia="Arial" w:hAnsi="Arial" w:cs="Arial"/>
                <w:b/>
                <w:sz w:val="12"/>
              </w:rPr>
              <w:t xml:space="preserve">Plavební znaky přístaviště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single" w:sz="5" w:space="0" w:color="000000"/>
              <w:left w:val="single" w:sz="5" w:space="0" w:color="000000"/>
              <w:bottom w:val="single" w:sz="5" w:space="0" w:color="000000"/>
              <w:right w:val="nil"/>
            </w:tcBorders>
          </w:tcPr>
          <w:p w14:paraId="24CBF03F" w14:textId="77777777" w:rsidR="00281608" w:rsidRDefault="00281608"/>
        </w:tc>
        <w:tc>
          <w:tcPr>
            <w:tcW w:w="254" w:type="dxa"/>
            <w:tcBorders>
              <w:top w:val="single" w:sz="5" w:space="0" w:color="000000"/>
              <w:left w:val="nil"/>
              <w:bottom w:val="single" w:sz="5" w:space="0" w:color="000000"/>
              <w:right w:val="single" w:sz="5" w:space="0" w:color="000000"/>
            </w:tcBorders>
          </w:tcPr>
          <w:p w14:paraId="3ECC6A9E" w14:textId="49E6B4C1"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4322FF0C" w14:textId="77777777" w:rsidR="00281608" w:rsidRDefault="00281608"/>
        </w:tc>
        <w:tc>
          <w:tcPr>
            <w:tcW w:w="253" w:type="dxa"/>
            <w:tcBorders>
              <w:top w:val="single" w:sz="5" w:space="0" w:color="000000"/>
              <w:left w:val="nil"/>
              <w:bottom w:val="single" w:sz="5" w:space="0" w:color="000000"/>
              <w:right w:val="single" w:sz="5" w:space="0" w:color="000000"/>
            </w:tcBorders>
          </w:tcPr>
          <w:p w14:paraId="309F4C6C" w14:textId="6094DCC7"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6A4395A3" w14:textId="77777777" w:rsidR="00281608" w:rsidRDefault="00281608"/>
        </w:tc>
        <w:tc>
          <w:tcPr>
            <w:tcW w:w="253" w:type="dxa"/>
            <w:tcBorders>
              <w:top w:val="single" w:sz="5" w:space="0" w:color="000000"/>
              <w:left w:val="nil"/>
              <w:bottom w:val="single" w:sz="5" w:space="0" w:color="000000"/>
              <w:right w:val="single" w:sz="5" w:space="0" w:color="000000"/>
            </w:tcBorders>
          </w:tcPr>
          <w:p w14:paraId="3DD07637" w14:textId="77777777" w:rsidR="00281608" w:rsidRDefault="00000000">
            <w:pPr>
              <w:jc w:val="both"/>
            </w:pPr>
            <w:r>
              <w:rPr>
                <w:rFonts w:ascii="Arial" w:eastAsia="Arial" w:hAnsi="Arial" w:cs="Arial"/>
                <w:b/>
                <w:sz w:val="12"/>
              </w:rPr>
              <w:t>0,00</w:t>
            </w:r>
          </w:p>
        </w:tc>
      </w:tr>
      <w:tr w:rsidR="00281608" w14:paraId="4FC489D9" w14:textId="77777777">
        <w:trPr>
          <w:trHeight w:val="142"/>
        </w:trPr>
        <w:tc>
          <w:tcPr>
            <w:tcW w:w="649" w:type="dxa"/>
            <w:tcBorders>
              <w:top w:val="single" w:sz="5" w:space="0" w:color="000000"/>
              <w:left w:val="single" w:sz="5" w:space="0" w:color="000000"/>
              <w:bottom w:val="single" w:sz="5" w:space="0" w:color="000000"/>
              <w:right w:val="nil"/>
            </w:tcBorders>
          </w:tcPr>
          <w:p w14:paraId="0DB6C334" w14:textId="77777777" w:rsidR="00281608" w:rsidRDefault="00000000">
            <w:pPr>
              <w:ind w:left="23"/>
            </w:pPr>
            <w:r>
              <w:rPr>
                <w:rFonts w:ascii="Arial" w:eastAsia="Arial" w:hAnsi="Arial" w:cs="Arial"/>
                <w:b/>
                <w:sz w:val="12"/>
              </w:rPr>
              <w:t>PS 020</w:t>
            </w:r>
          </w:p>
        </w:tc>
        <w:tc>
          <w:tcPr>
            <w:tcW w:w="966" w:type="dxa"/>
            <w:tcBorders>
              <w:top w:val="single" w:sz="5" w:space="0" w:color="000000"/>
              <w:left w:val="nil"/>
              <w:bottom w:val="single" w:sz="5" w:space="0" w:color="000000"/>
              <w:right w:val="single" w:sz="5" w:space="0" w:color="000000"/>
            </w:tcBorders>
          </w:tcPr>
          <w:p w14:paraId="376B6A33"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2ED5F05F" w14:textId="77777777" w:rsidR="00281608" w:rsidRDefault="00000000">
            <w:pPr>
              <w:ind w:left="25"/>
            </w:pPr>
            <w:r>
              <w:rPr>
                <w:rFonts w:ascii="Arial" w:eastAsia="Arial" w:hAnsi="Arial" w:cs="Arial"/>
                <w:b/>
                <w:sz w:val="12"/>
              </w:rPr>
              <w:t xml:space="preserve">Můstek a nástupní lávka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single" w:sz="5" w:space="0" w:color="000000"/>
              <w:left w:val="single" w:sz="5" w:space="0" w:color="000000"/>
              <w:bottom w:val="single" w:sz="5" w:space="0" w:color="000000"/>
              <w:right w:val="nil"/>
            </w:tcBorders>
          </w:tcPr>
          <w:p w14:paraId="60733364" w14:textId="77777777" w:rsidR="00281608" w:rsidRDefault="00281608"/>
        </w:tc>
        <w:tc>
          <w:tcPr>
            <w:tcW w:w="254" w:type="dxa"/>
            <w:tcBorders>
              <w:top w:val="single" w:sz="5" w:space="0" w:color="000000"/>
              <w:left w:val="nil"/>
              <w:bottom w:val="single" w:sz="5" w:space="0" w:color="000000"/>
              <w:right w:val="single" w:sz="5" w:space="0" w:color="000000"/>
            </w:tcBorders>
          </w:tcPr>
          <w:p w14:paraId="3E877D16" w14:textId="52A31BCD"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6ED69533" w14:textId="77777777" w:rsidR="00281608" w:rsidRDefault="00281608"/>
        </w:tc>
        <w:tc>
          <w:tcPr>
            <w:tcW w:w="253" w:type="dxa"/>
            <w:tcBorders>
              <w:top w:val="single" w:sz="5" w:space="0" w:color="000000"/>
              <w:left w:val="nil"/>
              <w:bottom w:val="single" w:sz="5" w:space="0" w:color="000000"/>
              <w:right w:val="single" w:sz="5" w:space="0" w:color="000000"/>
            </w:tcBorders>
          </w:tcPr>
          <w:p w14:paraId="3926A80F" w14:textId="32B1309F"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1B0A1BE5" w14:textId="77777777" w:rsidR="00281608" w:rsidRDefault="00281608"/>
        </w:tc>
        <w:tc>
          <w:tcPr>
            <w:tcW w:w="253" w:type="dxa"/>
            <w:tcBorders>
              <w:top w:val="single" w:sz="5" w:space="0" w:color="000000"/>
              <w:left w:val="nil"/>
              <w:bottom w:val="single" w:sz="5" w:space="0" w:color="000000"/>
              <w:right w:val="single" w:sz="5" w:space="0" w:color="000000"/>
            </w:tcBorders>
          </w:tcPr>
          <w:p w14:paraId="6DDCEEDD" w14:textId="77777777" w:rsidR="00281608" w:rsidRDefault="00000000">
            <w:pPr>
              <w:jc w:val="both"/>
            </w:pPr>
            <w:r>
              <w:rPr>
                <w:rFonts w:ascii="Arial" w:eastAsia="Arial" w:hAnsi="Arial" w:cs="Arial"/>
                <w:b/>
                <w:sz w:val="12"/>
              </w:rPr>
              <w:t>0,00</w:t>
            </w:r>
          </w:p>
        </w:tc>
      </w:tr>
      <w:tr w:rsidR="00281608" w14:paraId="0615B0C1" w14:textId="77777777">
        <w:trPr>
          <w:trHeight w:val="142"/>
        </w:trPr>
        <w:tc>
          <w:tcPr>
            <w:tcW w:w="649" w:type="dxa"/>
            <w:tcBorders>
              <w:top w:val="single" w:sz="5" w:space="0" w:color="000000"/>
              <w:left w:val="single" w:sz="5" w:space="0" w:color="000000"/>
              <w:bottom w:val="single" w:sz="5" w:space="0" w:color="000000"/>
              <w:right w:val="nil"/>
            </w:tcBorders>
          </w:tcPr>
          <w:p w14:paraId="41E92385" w14:textId="77777777" w:rsidR="00281608" w:rsidRDefault="00000000">
            <w:pPr>
              <w:ind w:left="23"/>
            </w:pPr>
            <w:r>
              <w:rPr>
                <w:rFonts w:ascii="Arial" w:eastAsia="Arial" w:hAnsi="Arial" w:cs="Arial"/>
                <w:b/>
                <w:sz w:val="12"/>
              </w:rPr>
              <w:t>SO 010</w:t>
            </w:r>
          </w:p>
        </w:tc>
        <w:tc>
          <w:tcPr>
            <w:tcW w:w="966" w:type="dxa"/>
            <w:tcBorders>
              <w:top w:val="single" w:sz="5" w:space="0" w:color="000000"/>
              <w:left w:val="nil"/>
              <w:bottom w:val="single" w:sz="5" w:space="0" w:color="000000"/>
              <w:right w:val="single" w:sz="5" w:space="0" w:color="000000"/>
            </w:tcBorders>
          </w:tcPr>
          <w:p w14:paraId="28048F6B"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51FEB723" w14:textId="77777777" w:rsidR="00281608" w:rsidRDefault="00000000">
            <w:pPr>
              <w:ind w:left="25"/>
            </w:pPr>
            <w:r>
              <w:rPr>
                <w:rFonts w:ascii="Arial" w:eastAsia="Arial" w:hAnsi="Arial" w:cs="Arial"/>
                <w:b/>
                <w:sz w:val="12"/>
              </w:rPr>
              <w:t xml:space="preserve">Břehové patky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single" w:sz="5" w:space="0" w:color="000000"/>
              <w:left w:val="single" w:sz="5" w:space="0" w:color="000000"/>
              <w:bottom w:val="single" w:sz="5" w:space="0" w:color="000000"/>
              <w:right w:val="nil"/>
            </w:tcBorders>
          </w:tcPr>
          <w:p w14:paraId="33C4AD8E" w14:textId="77777777" w:rsidR="00281608" w:rsidRDefault="00281608"/>
        </w:tc>
        <w:tc>
          <w:tcPr>
            <w:tcW w:w="254" w:type="dxa"/>
            <w:tcBorders>
              <w:top w:val="single" w:sz="5" w:space="0" w:color="000000"/>
              <w:left w:val="nil"/>
              <w:bottom w:val="single" w:sz="5" w:space="0" w:color="000000"/>
              <w:right w:val="single" w:sz="5" w:space="0" w:color="000000"/>
            </w:tcBorders>
          </w:tcPr>
          <w:p w14:paraId="1B42F362" w14:textId="660D8F69"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727FC56C" w14:textId="77777777" w:rsidR="00281608" w:rsidRDefault="00281608"/>
        </w:tc>
        <w:tc>
          <w:tcPr>
            <w:tcW w:w="253" w:type="dxa"/>
            <w:tcBorders>
              <w:top w:val="single" w:sz="5" w:space="0" w:color="000000"/>
              <w:left w:val="nil"/>
              <w:bottom w:val="single" w:sz="5" w:space="0" w:color="000000"/>
              <w:right w:val="single" w:sz="5" w:space="0" w:color="000000"/>
            </w:tcBorders>
          </w:tcPr>
          <w:p w14:paraId="2AC5C3BC" w14:textId="566E71B8"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7FF2D4BE" w14:textId="77777777" w:rsidR="00281608" w:rsidRDefault="00281608"/>
        </w:tc>
        <w:tc>
          <w:tcPr>
            <w:tcW w:w="253" w:type="dxa"/>
            <w:tcBorders>
              <w:top w:val="single" w:sz="5" w:space="0" w:color="000000"/>
              <w:left w:val="nil"/>
              <w:bottom w:val="single" w:sz="5" w:space="0" w:color="000000"/>
              <w:right w:val="single" w:sz="5" w:space="0" w:color="000000"/>
            </w:tcBorders>
          </w:tcPr>
          <w:p w14:paraId="21D867E0" w14:textId="77777777" w:rsidR="00281608" w:rsidRDefault="00000000">
            <w:pPr>
              <w:jc w:val="both"/>
            </w:pPr>
            <w:r>
              <w:rPr>
                <w:rFonts w:ascii="Arial" w:eastAsia="Arial" w:hAnsi="Arial" w:cs="Arial"/>
                <w:b/>
                <w:sz w:val="12"/>
              </w:rPr>
              <w:t>0,00</w:t>
            </w:r>
          </w:p>
        </w:tc>
      </w:tr>
      <w:tr w:rsidR="00281608" w14:paraId="148E3411" w14:textId="77777777">
        <w:trPr>
          <w:trHeight w:val="142"/>
        </w:trPr>
        <w:tc>
          <w:tcPr>
            <w:tcW w:w="649" w:type="dxa"/>
            <w:tcBorders>
              <w:top w:val="single" w:sz="5" w:space="0" w:color="000000"/>
              <w:left w:val="single" w:sz="5" w:space="0" w:color="000000"/>
              <w:bottom w:val="single" w:sz="5" w:space="0" w:color="000000"/>
              <w:right w:val="nil"/>
            </w:tcBorders>
          </w:tcPr>
          <w:p w14:paraId="092A8E52" w14:textId="77777777" w:rsidR="00281608" w:rsidRDefault="00000000">
            <w:pPr>
              <w:ind w:left="23"/>
            </w:pPr>
            <w:r>
              <w:rPr>
                <w:rFonts w:ascii="Arial" w:eastAsia="Arial" w:hAnsi="Arial" w:cs="Arial"/>
                <w:b/>
                <w:sz w:val="12"/>
              </w:rPr>
              <w:t>SO 012</w:t>
            </w:r>
          </w:p>
        </w:tc>
        <w:tc>
          <w:tcPr>
            <w:tcW w:w="966" w:type="dxa"/>
            <w:tcBorders>
              <w:top w:val="single" w:sz="5" w:space="0" w:color="000000"/>
              <w:left w:val="nil"/>
              <w:bottom w:val="single" w:sz="5" w:space="0" w:color="000000"/>
              <w:right w:val="single" w:sz="5" w:space="0" w:color="000000"/>
            </w:tcBorders>
          </w:tcPr>
          <w:p w14:paraId="40A287BA"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363DBD4B" w14:textId="77777777" w:rsidR="00281608" w:rsidRDefault="00000000">
            <w:pPr>
              <w:ind w:left="25"/>
            </w:pPr>
            <w:r>
              <w:rPr>
                <w:rFonts w:ascii="Arial" w:eastAsia="Arial" w:hAnsi="Arial" w:cs="Arial"/>
                <w:b/>
                <w:sz w:val="12"/>
              </w:rPr>
              <w:t xml:space="preserve">Rozvody </w:t>
            </w:r>
            <w:proofErr w:type="spellStart"/>
            <w:r>
              <w:rPr>
                <w:rFonts w:ascii="Arial" w:eastAsia="Arial" w:hAnsi="Arial" w:cs="Arial"/>
                <w:b/>
                <w:sz w:val="12"/>
              </w:rPr>
              <w:t>elektroobjektů</w:t>
            </w:r>
            <w:proofErr w:type="spellEnd"/>
            <w:r>
              <w:rPr>
                <w:rFonts w:ascii="Arial" w:eastAsia="Arial" w:hAnsi="Arial" w:cs="Arial"/>
                <w:b/>
                <w:sz w:val="12"/>
              </w:rPr>
              <w:t xml:space="preserve">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1050" w:type="dxa"/>
            <w:tcBorders>
              <w:top w:val="single" w:sz="5" w:space="0" w:color="000000"/>
              <w:left w:val="single" w:sz="5" w:space="0" w:color="000000"/>
              <w:bottom w:val="single" w:sz="5" w:space="0" w:color="000000"/>
              <w:right w:val="nil"/>
            </w:tcBorders>
          </w:tcPr>
          <w:p w14:paraId="7993AE19" w14:textId="77777777" w:rsidR="00281608" w:rsidRDefault="00281608"/>
        </w:tc>
        <w:tc>
          <w:tcPr>
            <w:tcW w:w="254" w:type="dxa"/>
            <w:tcBorders>
              <w:top w:val="single" w:sz="5" w:space="0" w:color="000000"/>
              <w:left w:val="nil"/>
              <w:bottom w:val="single" w:sz="5" w:space="0" w:color="000000"/>
              <w:right w:val="single" w:sz="5" w:space="0" w:color="000000"/>
            </w:tcBorders>
          </w:tcPr>
          <w:p w14:paraId="318AFCB4" w14:textId="09943E92"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3C0D568A" w14:textId="77777777" w:rsidR="00281608" w:rsidRDefault="00281608"/>
        </w:tc>
        <w:tc>
          <w:tcPr>
            <w:tcW w:w="253" w:type="dxa"/>
            <w:tcBorders>
              <w:top w:val="single" w:sz="5" w:space="0" w:color="000000"/>
              <w:left w:val="nil"/>
              <w:bottom w:val="single" w:sz="5" w:space="0" w:color="000000"/>
              <w:right w:val="single" w:sz="5" w:space="0" w:color="000000"/>
            </w:tcBorders>
          </w:tcPr>
          <w:p w14:paraId="66BDBB1B" w14:textId="31439ABE" w:rsidR="00281608" w:rsidRDefault="00281608">
            <w:pPr>
              <w:jc w:val="both"/>
            </w:pPr>
          </w:p>
        </w:tc>
        <w:tc>
          <w:tcPr>
            <w:tcW w:w="1050" w:type="dxa"/>
            <w:tcBorders>
              <w:top w:val="single" w:sz="5" w:space="0" w:color="000000"/>
              <w:left w:val="single" w:sz="5" w:space="0" w:color="000000"/>
              <w:bottom w:val="single" w:sz="5" w:space="0" w:color="000000"/>
              <w:right w:val="nil"/>
            </w:tcBorders>
          </w:tcPr>
          <w:p w14:paraId="17BFE5E2" w14:textId="77777777" w:rsidR="00281608" w:rsidRDefault="00281608"/>
        </w:tc>
        <w:tc>
          <w:tcPr>
            <w:tcW w:w="253" w:type="dxa"/>
            <w:tcBorders>
              <w:top w:val="single" w:sz="5" w:space="0" w:color="000000"/>
              <w:left w:val="nil"/>
              <w:bottom w:val="single" w:sz="5" w:space="0" w:color="000000"/>
              <w:right w:val="single" w:sz="5" w:space="0" w:color="000000"/>
            </w:tcBorders>
          </w:tcPr>
          <w:p w14:paraId="37E2D83B" w14:textId="77777777" w:rsidR="00281608" w:rsidRDefault="00000000">
            <w:pPr>
              <w:jc w:val="both"/>
            </w:pPr>
            <w:r>
              <w:rPr>
                <w:rFonts w:ascii="Arial" w:eastAsia="Arial" w:hAnsi="Arial" w:cs="Arial"/>
                <w:b/>
                <w:sz w:val="12"/>
              </w:rPr>
              <w:t>0,00</w:t>
            </w:r>
          </w:p>
        </w:tc>
      </w:tr>
      <w:tr w:rsidR="00281608" w14:paraId="686DD8F7" w14:textId="77777777">
        <w:trPr>
          <w:trHeight w:val="285"/>
        </w:trPr>
        <w:tc>
          <w:tcPr>
            <w:tcW w:w="649" w:type="dxa"/>
            <w:tcBorders>
              <w:top w:val="nil"/>
              <w:left w:val="nil"/>
              <w:bottom w:val="nil"/>
              <w:right w:val="nil"/>
            </w:tcBorders>
            <w:shd w:val="clear" w:color="auto" w:fill="D9D9D9"/>
          </w:tcPr>
          <w:p w14:paraId="2E70217B" w14:textId="77777777" w:rsidR="00281608" w:rsidRDefault="00281608"/>
        </w:tc>
        <w:tc>
          <w:tcPr>
            <w:tcW w:w="966" w:type="dxa"/>
            <w:tcBorders>
              <w:top w:val="nil"/>
              <w:left w:val="nil"/>
              <w:bottom w:val="nil"/>
              <w:right w:val="nil"/>
            </w:tcBorders>
            <w:shd w:val="clear" w:color="auto" w:fill="D9D9D9"/>
          </w:tcPr>
          <w:p w14:paraId="1EC13318" w14:textId="77777777" w:rsidR="00281608" w:rsidRDefault="00281608"/>
        </w:tc>
        <w:tc>
          <w:tcPr>
            <w:tcW w:w="4199" w:type="dxa"/>
            <w:tcBorders>
              <w:top w:val="nil"/>
              <w:left w:val="nil"/>
              <w:bottom w:val="nil"/>
              <w:right w:val="nil"/>
            </w:tcBorders>
            <w:shd w:val="clear" w:color="auto" w:fill="D9D9D9"/>
          </w:tcPr>
          <w:p w14:paraId="74D1D72A" w14:textId="77777777" w:rsidR="00281608" w:rsidRDefault="00000000">
            <w:pPr>
              <w:ind w:right="2"/>
              <w:jc w:val="right"/>
            </w:pPr>
            <w:r>
              <w:rPr>
                <w:rFonts w:ascii="Arial" w:eastAsia="Arial" w:hAnsi="Arial" w:cs="Arial"/>
                <w:sz w:val="12"/>
              </w:rPr>
              <w:t xml:space="preserve">Varianta: 006 - Rekreační přístav </w:t>
            </w:r>
            <w:proofErr w:type="gramStart"/>
            <w:r>
              <w:rPr>
                <w:rFonts w:ascii="Arial" w:eastAsia="Arial" w:hAnsi="Arial" w:cs="Arial"/>
                <w:sz w:val="12"/>
              </w:rPr>
              <w:t>Kolín - přístaviště</w:t>
            </w:r>
            <w:proofErr w:type="gramEnd"/>
            <w:r>
              <w:rPr>
                <w:rFonts w:ascii="Arial" w:eastAsia="Arial" w:hAnsi="Arial" w:cs="Arial"/>
                <w:sz w:val="12"/>
              </w:rPr>
              <w:t xml:space="preserve"> malých plavidel - ŘVC ČR </w:t>
            </w:r>
            <w:r>
              <w:rPr>
                <w:rFonts w:ascii="Arial" w:eastAsia="Arial" w:hAnsi="Arial" w:cs="Arial"/>
                <w:b/>
                <w:sz w:val="12"/>
              </w:rPr>
              <w:t>Odbytová cena:</w:t>
            </w:r>
          </w:p>
        </w:tc>
        <w:tc>
          <w:tcPr>
            <w:tcW w:w="1304" w:type="dxa"/>
            <w:gridSpan w:val="2"/>
            <w:tcBorders>
              <w:top w:val="nil"/>
              <w:left w:val="nil"/>
              <w:bottom w:val="nil"/>
              <w:right w:val="nil"/>
            </w:tcBorders>
            <w:shd w:val="clear" w:color="auto" w:fill="D9D9D9"/>
            <w:vAlign w:val="bottom"/>
          </w:tcPr>
          <w:p w14:paraId="31384FFC" w14:textId="77777777" w:rsidR="00281608" w:rsidRDefault="00000000">
            <w:pPr>
              <w:ind w:right="1"/>
              <w:jc w:val="right"/>
            </w:pPr>
            <w:r>
              <w:rPr>
                <w:rFonts w:ascii="Arial" w:eastAsia="Arial" w:hAnsi="Arial" w:cs="Arial"/>
                <w:b/>
                <w:sz w:val="12"/>
              </w:rPr>
              <w:t>18 984 631,47</w:t>
            </w:r>
          </w:p>
        </w:tc>
        <w:tc>
          <w:tcPr>
            <w:tcW w:w="1303" w:type="dxa"/>
            <w:gridSpan w:val="2"/>
            <w:tcBorders>
              <w:top w:val="nil"/>
              <w:left w:val="nil"/>
              <w:bottom w:val="nil"/>
              <w:right w:val="nil"/>
            </w:tcBorders>
            <w:shd w:val="clear" w:color="auto" w:fill="D9D9D9"/>
          </w:tcPr>
          <w:p w14:paraId="58613569" w14:textId="77777777" w:rsidR="00281608" w:rsidRDefault="00281608"/>
        </w:tc>
        <w:tc>
          <w:tcPr>
            <w:tcW w:w="1304" w:type="dxa"/>
            <w:gridSpan w:val="2"/>
            <w:tcBorders>
              <w:top w:val="nil"/>
              <w:left w:val="nil"/>
              <w:bottom w:val="nil"/>
              <w:right w:val="nil"/>
            </w:tcBorders>
            <w:shd w:val="clear" w:color="auto" w:fill="D9D9D9"/>
          </w:tcPr>
          <w:p w14:paraId="244AE632" w14:textId="77777777" w:rsidR="00281608" w:rsidRDefault="00281608"/>
        </w:tc>
      </w:tr>
      <w:tr w:rsidR="00281608" w14:paraId="79C6D1DD" w14:textId="77777777">
        <w:trPr>
          <w:trHeight w:val="353"/>
        </w:trPr>
        <w:tc>
          <w:tcPr>
            <w:tcW w:w="649" w:type="dxa"/>
            <w:tcBorders>
              <w:top w:val="nil"/>
              <w:left w:val="nil"/>
              <w:bottom w:val="double" w:sz="5" w:space="0" w:color="000000"/>
              <w:right w:val="nil"/>
            </w:tcBorders>
            <w:shd w:val="clear" w:color="auto" w:fill="D9D9D9"/>
          </w:tcPr>
          <w:p w14:paraId="59295C89" w14:textId="77777777" w:rsidR="00281608" w:rsidRDefault="00281608"/>
        </w:tc>
        <w:tc>
          <w:tcPr>
            <w:tcW w:w="966" w:type="dxa"/>
            <w:tcBorders>
              <w:top w:val="nil"/>
              <w:left w:val="nil"/>
              <w:bottom w:val="double" w:sz="5" w:space="0" w:color="000000"/>
              <w:right w:val="nil"/>
            </w:tcBorders>
            <w:shd w:val="clear" w:color="auto" w:fill="D9D9D9"/>
          </w:tcPr>
          <w:p w14:paraId="22CFE7B0" w14:textId="77777777" w:rsidR="00281608" w:rsidRDefault="00281608"/>
        </w:tc>
        <w:tc>
          <w:tcPr>
            <w:tcW w:w="4199" w:type="dxa"/>
            <w:tcBorders>
              <w:top w:val="nil"/>
              <w:left w:val="nil"/>
              <w:bottom w:val="double" w:sz="5" w:space="0" w:color="000000"/>
              <w:right w:val="nil"/>
            </w:tcBorders>
            <w:shd w:val="clear" w:color="auto" w:fill="D9D9D9"/>
          </w:tcPr>
          <w:p w14:paraId="1CF7FE57" w14:textId="77777777" w:rsidR="00281608" w:rsidRDefault="00000000">
            <w:pPr>
              <w:ind w:right="2"/>
              <w:jc w:val="right"/>
            </w:pPr>
            <w:r>
              <w:rPr>
                <w:rFonts w:ascii="Arial" w:eastAsia="Arial" w:hAnsi="Arial" w:cs="Arial"/>
                <w:b/>
                <w:sz w:val="12"/>
              </w:rPr>
              <w:t>OC+DPH:</w:t>
            </w:r>
          </w:p>
        </w:tc>
        <w:tc>
          <w:tcPr>
            <w:tcW w:w="1304" w:type="dxa"/>
            <w:gridSpan w:val="2"/>
            <w:tcBorders>
              <w:top w:val="nil"/>
              <w:left w:val="nil"/>
              <w:bottom w:val="double" w:sz="5" w:space="0" w:color="000000"/>
              <w:right w:val="nil"/>
            </w:tcBorders>
            <w:shd w:val="clear" w:color="auto" w:fill="D9D9D9"/>
          </w:tcPr>
          <w:p w14:paraId="70E51A4E" w14:textId="77777777" w:rsidR="00281608" w:rsidRDefault="00000000">
            <w:pPr>
              <w:ind w:right="1"/>
              <w:jc w:val="right"/>
            </w:pPr>
            <w:r>
              <w:rPr>
                <w:rFonts w:ascii="Arial" w:eastAsia="Arial" w:hAnsi="Arial" w:cs="Arial"/>
                <w:b/>
                <w:sz w:val="12"/>
              </w:rPr>
              <w:t>22 971 404,08</w:t>
            </w:r>
          </w:p>
        </w:tc>
        <w:tc>
          <w:tcPr>
            <w:tcW w:w="1303" w:type="dxa"/>
            <w:gridSpan w:val="2"/>
            <w:tcBorders>
              <w:top w:val="nil"/>
              <w:left w:val="nil"/>
              <w:bottom w:val="double" w:sz="5" w:space="0" w:color="000000"/>
              <w:right w:val="nil"/>
            </w:tcBorders>
            <w:shd w:val="clear" w:color="auto" w:fill="D9D9D9"/>
          </w:tcPr>
          <w:p w14:paraId="202F2636" w14:textId="77777777" w:rsidR="00281608" w:rsidRDefault="00281608"/>
        </w:tc>
        <w:tc>
          <w:tcPr>
            <w:tcW w:w="1304" w:type="dxa"/>
            <w:gridSpan w:val="2"/>
            <w:tcBorders>
              <w:top w:val="nil"/>
              <w:left w:val="nil"/>
              <w:bottom w:val="double" w:sz="5" w:space="0" w:color="000000"/>
              <w:right w:val="nil"/>
            </w:tcBorders>
            <w:shd w:val="clear" w:color="auto" w:fill="D9D9D9"/>
          </w:tcPr>
          <w:p w14:paraId="4BD9B378" w14:textId="77777777" w:rsidR="00281608" w:rsidRDefault="00281608"/>
        </w:tc>
      </w:tr>
      <w:tr w:rsidR="00281608" w14:paraId="248A8843" w14:textId="77777777">
        <w:trPr>
          <w:trHeight w:val="73"/>
        </w:trPr>
        <w:tc>
          <w:tcPr>
            <w:tcW w:w="649" w:type="dxa"/>
            <w:tcBorders>
              <w:top w:val="double" w:sz="5" w:space="0" w:color="000000"/>
              <w:left w:val="single" w:sz="5" w:space="0" w:color="000000"/>
              <w:bottom w:val="double" w:sz="5" w:space="0" w:color="000000"/>
              <w:right w:val="nil"/>
            </w:tcBorders>
          </w:tcPr>
          <w:p w14:paraId="5B6E123B" w14:textId="77777777" w:rsidR="00281608" w:rsidRDefault="00281608"/>
        </w:tc>
        <w:tc>
          <w:tcPr>
            <w:tcW w:w="966" w:type="dxa"/>
            <w:tcBorders>
              <w:top w:val="double" w:sz="5" w:space="0" w:color="000000"/>
              <w:left w:val="nil"/>
              <w:bottom w:val="double" w:sz="5" w:space="0" w:color="000000"/>
              <w:right w:val="single" w:sz="5" w:space="0" w:color="000000"/>
            </w:tcBorders>
          </w:tcPr>
          <w:p w14:paraId="28BE4085" w14:textId="77777777" w:rsidR="00281608" w:rsidRDefault="00000000">
            <w:r>
              <w:rPr>
                <w:rFonts w:ascii="Arial" w:eastAsia="Arial" w:hAnsi="Arial" w:cs="Arial"/>
                <w:color w:val="FFFFFF"/>
                <w:sz w:val="12"/>
              </w:rPr>
              <w:t>Objekt</w:t>
            </w:r>
          </w:p>
        </w:tc>
        <w:tc>
          <w:tcPr>
            <w:tcW w:w="4199" w:type="dxa"/>
            <w:tcBorders>
              <w:top w:val="double" w:sz="5" w:space="0" w:color="000000"/>
              <w:left w:val="single" w:sz="5" w:space="0" w:color="000000"/>
              <w:bottom w:val="double" w:sz="5" w:space="0" w:color="000000"/>
              <w:right w:val="single" w:sz="5" w:space="0" w:color="000000"/>
            </w:tcBorders>
          </w:tcPr>
          <w:p w14:paraId="25BDF50D" w14:textId="77777777" w:rsidR="00281608" w:rsidRDefault="00000000">
            <w:pPr>
              <w:ind w:left="43"/>
              <w:jc w:val="center"/>
            </w:pPr>
            <w:r>
              <w:rPr>
                <w:rFonts w:ascii="Arial" w:eastAsia="Arial" w:hAnsi="Arial" w:cs="Arial"/>
                <w:color w:val="FFFFFF"/>
                <w:sz w:val="12"/>
              </w:rPr>
              <w:t>Popis</w:t>
            </w:r>
          </w:p>
        </w:tc>
        <w:tc>
          <w:tcPr>
            <w:tcW w:w="1304" w:type="dxa"/>
            <w:gridSpan w:val="2"/>
            <w:tcBorders>
              <w:top w:val="double" w:sz="5" w:space="0" w:color="000000"/>
              <w:left w:val="single" w:sz="5" w:space="0" w:color="000000"/>
              <w:bottom w:val="double" w:sz="5" w:space="0" w:color="000000"/>
              <w:right w:val="single" w:sz="5" w:space="0" w:color="000000"/>
            </w:tcBorders>
          </w:tcPr>
          <w:p w14:paraId="036EB92F" w14:textId="77777777" w:rsidR="00281608" w:rsidRDefault="00000000">
            <w:pPr>
              <w:ind w:left="42"/>
              <w:jc w:val="center"/>
            </w:pPr>
            <w:r>
              <w:rPr>
                <w:rFonts w:ascii="Arial" w:eastAsia="Arial" w:hAnsi="Arial" w:cs="Arial"/>
                <w:color w:val="FFFFFF"/>
                <w:sz w:val="12"/>
              </w:rPr>
              <w:t>OC</w:t>
            </w:r>
          </w:p>
        </w:tc>
        <w:tc>
          <w:tcPr>
            <w:tcW w:w="1303" w:type="dxa"/>
            <w:gridSpan w:val="2"/>
            <w:tcBorders>
              <w:top w:val="double" w:sz="5" w:space="0" w:color="000000"/>
              <w:left w:val="single" w:sz="5" w:space="0" w:color="000000"/>
              <w:bottom w:val="double" w:sz="5" w:space="0" w:color="000000"/>
              <w:right w:val="single" w:sz="5" w:space="0" w:color="000000"/>
            </w:tcBorders>
          </w:tcPr>
          <w:p w14:paraId="49C30229" w14:textId="77777777" w:rsidR="00281608" w:rsidRDefault="00000000">
            <w:pPr>
              <w:ind w:left="42"/>
              <w:jc w:val="center"/>
            </w:pPr>
            <w:r>
              <w:rPr>
                <w:rFonts w:ascii="Arial" w:eastAsia="Arial" w:hAnsi="Arial" w:cs="Arial"/>
                <w:color w:val="FFFFFF"/>
                <w:sz w:val="12"/>
              </w:rPr>
              <w:t>DPH</w:t>
            </w:r>
          </w:p>
        </w:tc>
        <w:tc>
          <w:tcPr>
            <w:tcW w:w="1304" w:type="dxa"/>
            <w:gridSpan w:val="2"/>
            <w:tcBorders>
              <w:top w:val="double" w:sz="5" w:space="0" w:color="000000"/>
              <w:left w:val="single" w:sz="5" w:space="0" w:color="000000"/>
              <w:bottom w:val="double" w:sz="5" w:space="0" w:color="000000"/>
              <w:right w:val="single" w:sz="5" w:space="0" w:color="000000"/>
            </w:tcBorders>
          </w:tcPr>
          <w:p w14:paraId="5936C0AD" w14:textId="77777777" w:rsidR="00281608" w:rsidRDefault="00000000">
            <w:pPr>
              <w:ind w:left="42"/>
              <w:jc w:val="center"/>
            </w:pPr>
            <w:r>
              <w:rPr>
                <w:rFonts w:ascii="Arial" w:eastAsia="Arial" w:hAnsi="Arial" w:cs="Arial"/>
                <w:color w:val="FFFFFF"/>
                <w:sz w:val="12"/>
              </w:rPr>
              <w:t>OC+DPH</w:t>
            </w:r>
          </w:p>
        </w:tc>
      </w:tr>
      <w:tr w:rsidR="00281608" w14:paraId="566B47E9" w14:textId="77777777">
        <w:trPr>
          <w:trHeight w:val="140"/>
        </w:trPr>
        <w:tc>
          <w:tcPr>
            <w:tcW w:w="649" w:type="dxa"/>
            <w:tcBorders>
              <w:top w:val="double" w:sz="5" w:space="0" w:color="000000"/>
              <w:left w:val="single" w:sz="5" w:space="0" w:color="000000"/>
              <w:bottom w:val="single" w:sz="5" w:space="0" w:color="000000"/>
              <w:right w:val="nil"/>
            </w:tcBorders>
          </w:tcPr>
          <w:p w14:paraId="719A3CE4" w14:textId="77777777" w:rsidR="00281608" w:rsidRDefault="00000000">
            <w:pPr>
              <w:ind w:left="23"/>
            </w:pPr>
            <w:r>
              <w:rPr>
                <w:rFonts w:ascii="Arial" w:eastAsia="Arial" w:hAnsi="Arial" w:cs="Arial"/>
                <w:b/>
                <w:sz w:val="12"/>
              </w:rPr>
              <w:t>PS 01</w:t>
            </w:r>
          </w:p>
        </w:tc>
        <w:tc>
          <w:tcPr>
            <w:tcW w:w="966" w:type="dxa"/>
            <w:tcBorders>
              <w:top w:val="double" w:sz="5" w:space="0" w:color="000000"/>
              <w:left w:val="nil"/>
              <w:bottom w:val="single" w:sz="5" w:space="0" w:color="000000"/>
              <w:right w:val="single" w:sz="5" w:space="0" w:color="000000"/>
            </w:tcBorders>
          </w:tcPr>
          <w:p w14:paraId="451EECC4" w14:textId="77777777" w:rsidR="00281608" w:rsidRDefault="00281608"/>
        </w:tc>
        <w:tc>
          <w:tcPr>
            <w:tcW w:w="4199" w:type="dxa"/>
            <w:tcBorders>
              <w:top w:val="double" w:sz="5" w:space="0" w:color="000000"/>
              <w:left w:val="single" w:sz="5" w:space="0" w:color="000000"/>
              <w:bottom w:val="single" w:sz="5" w:space="0" w:color="000000"/>
              <w:right w:val="single" w:sz="5" w:space="0" w:color="000000"/>
            </w:tcBorders>
          </w:tcPr>
          <w:p w14:paraId="4E6DF172" w14:textId="77777777" w:rsidR="00281608" w:rsidRDefault="00000000">
            <w:pPr>
              <w:ind w:left="25"/>
            </w:pPr>
            <w:proofErr w:type="spellStart"/>
            <w:r>
              <w:rPr>
                <w:rFonts w:ascii="Arial" w:eastAsia="Arial" w:hAnsi="Arial" w:cs="Arial"/>
                <w:b/>
                <w:sz w:val="12"/>
              </w:rPr>
              <w:t>Elektroobjekty</w:t>
            </w:r>
            <w:proofErr w:type="spellEnd"/>
            <w:r>
              <w:rPr>
                <w:rFonts w:ascii="Arial" w:eastAsia="Arial" w:hAnsi="Arial" w:cs="Arial"/>
                <w:b/>
                <w:sz w:val="12"/>
              </w:rPr>
              <w:t xml:space="preserve"> a osvětlení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double" w:sz="5" w:space="0" w:color="000000"/>
              <w:left w:val="single" w:sz="5" w:space="0" w:color="000000"/>
              <w:bottom w:val="single" w:sz="5" w:space="0" w:color="000000"/>
              <w:right w:val="single" w:sz="5" w:space="0" w:color="000000"/>
            </w:tcBorders>
          </w:tcPr>
          <w:p w14:paraId="6AD47EE0" w14:textId="384E633F" w:rsidR="00281608" w:rsidRDefault="00281608">
            <w:pPr>
              <w:ind w:right="1"/>
              <w:jc w:val="right"/>
            </w:pPr>
          </w:p>
        </w:tc>
        <w:tc>
          <w:tcPr>
            <w:tcW w:w="1303" w:type="dxa"/>
            <w:gridSpan w:val="2"/>
            <w:tcBorders>
              <w:top w:val="double" w:sz="5" w:space="0" w:color="000000"/>
              <w:left w:val="single" w:sz="5" w:space="0" w:color="000000"/>
              <w:bottom w:val="single" w:sz="5" w:space="0" w:color="000000"/>
              <w:right w:val="single" w:sz="5" w:space="0" w:color="000000"/>
            </w:tcBorders>
          </w:tcPr>
          <w:p w14:paraId="751436C1" w14:textId="57B94064" w:rsidR="00281608" w:rsidRDefault="00281608">
            <w:pPr>
              <w:jc w:val="right"/>
            </w:pPr>
          </w:p>
        </w:tc>
        <w:tc>
          <w:tcPr>
            <w:tcW w:w="1304" w:type="dxa"/>
            <w:gridSpan w:val="2"/>
            <w:tcBorders>
              <w:top w:val="double" w:sz="5" w:space="0" w:color="000000"/>
              <w:left w:val="single" w:sz="5" w:space="0" w:color="000000"/>
              <w:bottom w:val="single" w:sz="5" w:space="0" w:color="000000"/>
              <w:right w:val="single" w:sz="5" w:space="0" w:color="000000"/>
            </w:tcBorders>
          </w:tcPr>
          <w:p w14:paraId="23859329" w14:textId="69ED82A1" w:rsidR="00281608" w:rsidRDefault="00281608">
            <w:pPr>
              <w:jc w:val="right"/>
            </w:pPr>
          </w:p>
        </w:tc>
      </w:tr>
      <w:tr w:rsidR="00281608" w14:paraId="3FF35DBC" w14:textId="77777777">
        <w:trPr>
          <w:trHeight w:val="142"/>
        </w:trPr>
        <w:tc>
          <w:tcPr>
            <w:tcW w:w="649" w:type="dxa"/>
            <w:tcBorders>
              <w:top w:val="single" w:sz="5" w:space="0" w:color="000000"/>
              <w:left w:val="single" w:sz="5" w:space="0" w:color="000000"/>
              <w:bottom w:val="single" w:sz="5" w:space="0" w:color="000000"/>
              <w:right w:val="nil"/>
            </w:tcBorders>
          </w:tcPr>
          <w:p w14:paraId="6CB2A270" w14:textId="77777777" w:rsidR="00281608" w:rsidRDefault="00000000">
            <w:pPr>
              <w:ind w:left="23"/>
            </w:pPr>
            <w:r>
              <w:rPr>
                <w:rFonts w:ascii="Arial" w:eastAsia="Arial" w:hAnsi="Arial" w:cs="Arial"/>
                <w:b/>
                <w:sz w:val="12"/>
              </w:rPr>
              <w:t>PS 010</w:t>
            </w:r>
          </w:p>
        </w:tc>
        <w:tc>
          <w:tcPr>
            <w:tcW w:w="966" w:type="dxa"/>
            <w:tcBorders>
              <w:top w:val="single" w:sz="5" w:space="0" w:color="000000"/>
              <w:left w:val="nil"/>
              <w:bottom w:val="single" w:sz="5" w:space="0" w:color="000000"/>
              <w:right w:val="single" w:sz="5" w:space="0" w:color="000000"/>
            </w:tcBorders>
          </w:tcPr>
          <w:p w14:paraId="1C0E9900"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771067A5" w14:textId="77777777" w:rsidR="00281608" w:rsidRDefault="00000000">
            <w:pPr>
              <w:ind w:left="25"/>
            </w:pPr>
            <w:r>
              <w:rPr>
                <w:rFonts w:ascii="Arial" w:eastAsia="Arial" w:hAnsi="Arial" w:cs="Arial"/>
                <w:b/>
                <w:sz w:val="12"/>
              </w:rPr>
              <w:t xml:space="preserve">Molo pro malá </w:t>
            </w:r>
            <w:proofErr w:type="gramStart"/>
            <w:r>
              <w:rPr>
                <w:rFonts w:ascii="Arial" w:eastAsia="Arial" w:hAnsi="Arial" w:cs="Arial"/>
                <w:b/>
                <w:sz w:val="12"/>
              </w:rPr>
              <w:t>plavidla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4B650C31" w14:textId="3242410D"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7E919953" w14:textId="7AD53F38"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32B40A14" w14:textId="78E8175D" w:rsidR="00281608" w:rsidRDefault="00281608">
            <w:pPr>
              <w:jc w:val="right"/>
            </w:pPr>
          </w:p>
        </w:tc>
      </w:tr>
      <w:tr w:rsidR="00281608" w14:paraId="3306A949" w14:textId="77777777">
        <w:trPr>
          <w:trHeight w:val="142"/>
        </w:trPr>
        <w:tc>
          <w:tcPr>
            <w:tcW w:w="649" w:type="dxa"/>
            <w:tcBorders>
              <w:top w:val="single" w:sz="5" w:space="0" w:color="000000"/>
              <w:left w:val="single" w:sz="5" w:space="0" w:color="000000"/>
              <w:bottom w:val="single" w:sz="5" w:space="0" w:color="000000"/>
              <w:right w:val="nil"/>
            </w:tcBorders>
          </w:tcPr>
          <w:p w14:paraId="765FBF2C" w14:textId="77777777" w:rsidR="00281608" w:rsidRDefault="00000000">
            <w:pPr>
              <w:ind w:left="23"/>
            </w:pPr>
            <w:r>
              <w:rPr>
                <w:rFonts w:ascii="Arial" w:eastAsia="Arial" w:hAnsi="Arial" w:cs="Arial"/>
                <w:b/>
                <w:sz w:val="12"/>
              </w:rPr>
              <w:t>PS 02</w:t>
            </w:r>
          </w:p>
        </w:tc>
        <w:tc>
          <w:tcPr>
            <w:tcW w:w="966" w:type="dxa"/>
            <w:tcBorders>
              <w:top w:val="single" w:sz="5" w:space="0" w:color="000000"/>
              <w:left w:val="nil"/>
              <w:bottom w:val="single" w:sz="5" w:space="0" w:color="000000"/>
              <w:right w:val="single" w:sz="5" w:space="0" w:color="000000"/>
            </w:tcBorders>
          </w:tcPr>
          <w:p w14:paraId="5235FEEF"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7C81EBB7" w14:textId="77777777" w:rsidR="00281608" w:rsidRDefault="00000000">
            <w:pPr>
              <w:ind w:left="25"/>
            </w:pPr>
            <w:r>
              <w:rPr>
                <w:rFonts w:ascii="Arial" w:eastAsia="Arial" w:hAnsi="Arial" w:cs="Arial"/>
                <w:b/>
                <w:sz w:val="12"/>
              </w:rPr>
              <w:t xml:space="preserve">Kamerový systém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1F3CC3F8" w14:textId="32C66F68"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7936B790" w14:textId="02430581"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432D118A" w14:textId="61E75209" w:rsidR="00281608" w:rsidRDefault="00281608">
            <w:pPr>
              <w:jc w:val="right"/>
            </w:pPr>
          </w:p>
        </w:tc>
      </w:tr>
      <w:tr w:rsidR="00281608" w14:paraId="3B487CD4" w14:textId="77777777">
        <w:trPr>
          <w:trHeight w:val="142"/>
        </w:trPr>
        <w:tc>
          <w:tcPr>
            <w:tcW w:w="649" w:type="dxa"/>
            <w:tcBorders>
              <w:top w:val="single" w:sz="5" w:space="0" w:color="000000"/>
              <w:left w:val="single" w:sz="5" w:space="0" w:color="000000"/>
              <w:bottom w:val="single" w:sz="5" w:space="0" w:color="000000"/>
              <w:right w:val="nil"/>
            </w:tcBorders>
          </w:tcPr>
          <w:p w14:paraId="21991A4E" w14:textId="77777777" w:rsidR="00281608" w:rsidRDefault="00000000">
            <w:pPr>
              <w:ind w:left="23"/>
            </w:pPr>
            <w:r>
              <w:rPr>
                <w:rFonts w:ascii="Arial" w:eastAsia="Arial" w:hAnsi="Arial" w:cs="Arial"/>
                <w:b/>
                <w:sz w:val="12"/>
              </w:rPr>
              <w:t>PS 03</w:t>
            </w:r>
          </w:p>
        </w:tc>
        <w:tc>
          <w:tcPr>
            <w:tcW w:w="966" w:type="dxa"/>
            <w:tcBorders>
              <w:top w:val="single" w:sz="5" w:space="0" w:color="000000"/>
              <w:left w:val="nil"/>
              <w:bottom w:val="single" w:sz="5" w:space="0" w:color="000000"/>
              <w:right w:val="single" w:sz="5" w:space="0" w:color="000000"/>
            </w:tcBorders>
          </w:tcPr>
          <w:p w14:paraId="0992F270"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656B6CD4" w14:textId="77777777" w:rsidR="00281608" w:rsidRDefault="00000000">
            <w:pPr>
              <w:ind w:left="25"/>
            </w:pPr>
            <w:r>
              <w:rPr>
                <w:rFonts w:ascii="Arial" w:eastAsia="Arial" w:hAnsi="Arial" w:cs="Arial"/>
                <w:b/>
                <w:sz w:val="12"/>
              </w:rPr>
              <w:t xml:space="preserve">Rozvody vody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653AFF6B" w14:textId="01ACC0E7"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2365961F" w14:textId="33FD479E"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0B3CEC78" w14:textId="6036DE5C" w:rsidR="00281608" w:rsidRDefault="00281608">
            <w:pPr>
              <w:jc w:val="right"/>
            </w:pPr>
          </w:p>
        </w:tc>
      </w:tr>
      <w:tr w:rsidR="00281608" w14:paraId="786E9AA8" w14:textId="77777777">
        <w:trPr>
          <w:trHeight w:val="142"/>
        </w:trPr>
        <w:tc>
          <w:tcPr>
            <w:tcW w:w="649" w:type="dxa"/>
            <w:tcBorders>
              <w:top w:val="single" w:sz="5" w:space="0" w:color="000000"/>
              <w:left w:val="single" w:sz="5" w:space="0" w:color="000000"/>
              <w:bottom w:val="single" w:sz="5" w:space="0" w:color="000000"/>
              <w:right w:val="nil"/>
            </w:tcBorders>
          </w:tcPr>
          <w:p w14:paraId="66E9A48F" w14:textId="77777777" w:rsidR="00281608" w:rsidRDefault="00000000">
            <w:pPr>
              <w:ind w:left="23"/>
            </w:pPr>
            <w:r>
              <w:rPr>
                <w:rFonts w:ascii="Arial" w:eastAsia="Arial" w:hAnsi="Arial" w:cs="Arial"/>
                <w:b/>
                <w:sz w:val="12"/>
              </w:rPr>
              <w:t>PS 04</w:t>
            </w:r>
          </w:p>
        </w:tc>
        <w:tc>
          <w:tcPr>
            <w:tcW w:w="966" w:type="dxa"/>
            <w:tcBorders>
              <w:top w:val="single" w:sz="5" w:space="0" w:color="000000"/>
              <w:left w:val="nil"/>
              <w:bottom w:val="single" w:sz="5" w:space="0" w:color="000000"/>
              <w:right w:val="single" w:sz="5" w:space="0" w:color="000000"/>
            </w:tcBorders>
          </w:tcPr>
          <w:p w14:paraId="2C5AF018"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37B9A302" w14:textId="77777777" w:rsidR="00281608" w:rsidRDefault="00000000">
            <w:pPr>
              <w:ind w:left="25"/>
            </w:pPr>
            <w:r>
              <w:rPr>
                <w:rFonts w:ascii="Arial" w:eastAsia="Arial" w:hAnsi="Arial" w:cs="Arial"/>
                <w:b/>
                <w:sz w:val="12"/>
              </w:rPr>
              <w:t xml:space="preserve">Plavební znaky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67AF58D8" w14:textId="5B710268"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4CF03D7F" w14:textId="282BE82F"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3774019C" w14:textId="16B13ADD" w:rsidR="00281608" w:rsidRDefault="00281608">
            <w:pPr>
              <w:jc w:val="right"/>
            </w:pPr>
          </w:p>
        </w:tc>
      </w:tr>
      <w:tr w:rsidR="00281608" w14:paraId="68D67DEC" w14:textId="77777777">
        <w:trPr>
          <w:trHeight w:val="142"/>
        </w:trPr>
        <w:tc>
          <w:tcPr>
            <w:tcW w:w="649" w:type="dxa"/>
            <w:tcBorders>
              <w:top w:val="single" w:sz="5" w:space="0" w:color="000000"/>
              <w:left w:val="single" w:sz="5" w:space="0" w:color="000000"/>
              <w:bottom w:val="single" w:sz="5" w:space="0" w:color="000000"/>
              <w:right w:val="nil"/>
            </w:tcBorders>
          </w:tcPr>
          <w:p w14:paraId="463008D4" w14:textId="77777777" w:rsidR="00281608" w:rsidRDefault="00000000">
            <w:pPr>
              <w:ind w:left="23"/>
            </w:pPr>
            <w:r>
              <w:rPr>
                <w:rFonts w:ascii="Arial" w:eastAsia="Arial" w:hAnsi="Arial" w:cs="Arial"/>
                <w:b/>
                <w:sz w:val="12"/>
              </w:rPr>
              <w:t>SO 01</w:t>
            </w:r>
          </w:p>
        </w:tc>
        <w:tc>
          <w:tcPr>
            <w:tcW w:w="966" w:type="dxa"/>
            <w:tcBorders>
              <w:top w:val="single" w:sz="5" w:space="0" w:color="000000"/>
              <w:left w:val="nil"/>
              <w:bottom w:val="single" w:sz="5" w:space="0" w:color="000000"/>
              <w:right w:val="single" w:sz="5" w:space="0" w:color="000000"/>
            </w:tcBorders>
          </w:tcPr>
          <w:p w14:paraId="3BCF9923"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2632B1AD" w14:textId="77777777" w:rsidR="00281608" w:rsidRDefault="00000000">
            <w:pPr>
              <w:ind w:left="25"/>
            </w:pPr>
            <w:r>
              <w:rPr>
                <w:rFonts w:ascii="Arial" w:eastAsia="Arial" w:hAnsi="Arial" w:cs="Arial"/>
                <w:b/>
                <w:sz w:val="12"/>
              </w:rPr>
              <w:t xml:space="preserve">Vodící </w:t>
            </w:r>
            <w:proofErr w:type="spellStart"/>
            <w:r>
              <w:rPr>
                <w:rFonts w:ascii="Arial" w:eastAsia="Arial" w:hAnsi="Arial" w:cs="Arial"/>
                <w:b/>
                <w:sz w:val="12"/>
              </w:rPr>
              <w:t>dalby</w:t>
            </w:r>
            <w:proofErr w:type="spellEnd"/>
            <w:r>
              <w:rPr>
                <w:rFonts w:ascii="Arial" w:eastAsia="Arial" w:hAnsi="Arial" w:cs="Arial"/>
                <w:b/>
                <w:sz w:val="12"/>
              </w:rPr>
              <w:t xml:space="preserve"> pro molo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01D70B26" w14:textId="19763B3C"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31D3675B" w14:textId="6F28BF87"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1630CA88" w14:textId="377719E2" w:rsidR="00281608" w:rsidRDefault="00281608">
            <w:pPr>
              <w:jc w:val="right"/>
            </w:pPr>
          </w:p>
        </w:tc>
      </w:tr>
      <w:tr w:rsidR="00281608" w14:paraId="54F92AB7" w14:textId="77777777">
        <w:trPr>
          <w:trHeight w:val="142"/>
        </w:trPr>
        <w:tc>
          <w:tcPr>
            <w:tcW w:w="649" w:type="dxa"/>
            <w:tcBorders>
              <w:top w:val="single" w:sz="5" w:space="0" w:color="000000"/>
              <w:left w:val="single" w:sz="5" w:space="0" w:color="000000"/>
              <w:bottom w:val="single" w:sz="5" w:space="0" w:color="000000"/>
              <w:right w:val="nil"/>
            </w:tcBorders>
          </w:tcPr>
          <w:p w14:paraId="07A9C19F" w14:textId="77777777" w:rsidR="00281608" w:rsidRDefault="00000000">
            <w:pPr>
              <w:ind w:left="23"/>
            </w:pPr>
            <w:r>
              <w:rPr>
                <w:rFonts w:ascii="Arial" w:eastAsia="Arial" w:hAnsi="Arial" w:cs="Arial"/>
                <w:b/>
                <w:sz w:val="12"/>
              </w:rPr>
              <w:t>SO 02</w:t>
            </w:r>
          </w:p>
        </w:tc>
        <w:tc>
          <w:tcPr>
            <w:tcW w:w="966" w:type="dxa"/>
            <w:tcBorders>
              <w:top w:val="single" w:sz="5" w:space="0" w:color="000000"/>
              <w:left w:val="nil"/>
              <w:bottom w:val="single" w:sz="5" w:space="0" w:color="000000"/>
              <w:right w:val="single" w:sz="5" w:space="0" w:color="000000"/>
            </w:tcBorders>
          </w:tcPr>
          <w:p w14:paraId="1675A00B"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39899113" w14:textId="77777777" w:rsidR="00281608" w:rsidRDefault="00000000">
            <w:pPr>
              <w:ind w:left="25"/>
            </w:pPr>
            <w:r>
              <w:rPr>
                <w:rFonts w:ascii="Arial" w:eastAsia="Arial" w:hAnsi="Arial" w:cs="Arial"/>
                <w:b/>
                <w:sz w:val="12"/>
              </w:rPr>
              <w:t xml:space="preserve">Břehové patky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6D8F5FE4" w14:textId="67CB230B"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305E8D70" w14:textId="3DBE58BE"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3664D2D6" w14:textId="09488260" w:rsidR="00281608" w:rsidRDefault="00281608">
            <w:pPr>
              <w:jc w:val="right"/>
            </w:pPr>
          </w:p>
        </w:tc>
      </w:tr>
      <w:tr w:rsidR="00281608" w14:paraId="4F1F35BE" w14:textId="77777777">
        <w:trPr>
          <w:trHeight w:val="142"/>
        </w:trPr>
        <w:tc>
          <w:tcPr>
            <w:tcW w:w="649" w:type="dxa"/>
            <w:tcBorders>
              <w:top w:val="single" w:sz="5" w:space="0" w:color="000000"/>
              <w:left w:val="single" w:sz="5" w:space="0" w:color="000000"/>
              <w:bottom w:val="single" w:sz="5" w:space="0" w:color="000000"/>
              <w:right w:val="nil"/>
            </w:tcBorders>
          </w:tcPr>
          <w:p w14:paraId="75E8998D" w14:textId="77777777" w:rsidR="00281608" w:rsidRDefault="00000000">
            <w:pPr>
              <w:ind w:left="23"/>
            </w:pPr>
            <w:r>
              <w:rPr>
                <w:rFonts w:ascii="Arial" w:eastAsia="Arial" w:hAnsi="Arial" w:cs="Arial"/>
                <w:b/>
                <w:sz w:val="12"/>
              </w:rPr>
              <w:t>SO 03</w:t>
            </w:r>
          </w:p>
        </w:tc>
        <w:tc>
          <w:tcPr>
            <w:tcW w:w="966" w:type="dxa"/>
            <w:tcBorders>
              <w:top w:val="single" w:sz="5" w:space="0" w:color="000000"/>
              <w:left w:val="nil"/>
              <w:bottom w:val="single" w:sz="5" w:space="0" w:color="000000"/>
              <w:right w:val="single" w:sz="5" w:space="0" w:color="000000"/>
            </w:tcBorders>
          </w:tcPr>
          <w:p w14:paraId="7757A5B7"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787D421B" w14:textId="77777777" w:rsidR="00281608" w:rsidRDefault="00000000">
            <w:pPr>
              <w:ind w:left="25"/>
            </w:pPr>
            <w:r>
              <w:rPr>
                <w:rFonts w:ascii="Arial" w:eastAsia="Arial" w:hAnsi="Arial" w:cs="Arial"/>
                <w:b/>
                <w:sz w:val="12"/>
              </w:rPr>
              <w:t xml:space="preserve">Vodovodní přípojka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785E03E9" w14:textId="770C4A50"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49C8F675" w14:textId="4588694B"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3DA3C73D" w14:textId="4A5F4FE2" w:rsidR="00281608" w:rsidRDefault="00281608">
            <w:pPr>
              <w:jc w:val="right"/>
            </w:pPr>
          </w:p>
        </w:tc>
      </w:tr>
      <w:tr w:rsidR="00281608" w14:paraId="244B912C" w14:textId="77777777">
        <w:trPr>
          <w:trHeight w:val="142"/>
        </w:trPr>
        <w:tc>
          <w:tcPr>
            <w:tcW w:w="649" w:type="dxa"/>
            <w:tcBorders>
              <w:top w:val="single" w:sz="5" w:space="0" w:color="000000"/>
              <w:left w:val="single" w:sz="5" w:space="0" w:color="000000"/>
              <w:bottom w:val="single" w:sz="5" w:space="0" w:color="000000"/>
              <w:right w:val="nil"/>
            </w:tcBorders>
          </w:tcPr>
          <w:p w14:paraId="7B5D97E8" w14:textId="77777777" w:rsidR="00281608" w:rsidRDefault="00000000">
            <w:pPr>
              <w:ind w:left="23"/>
            </w:pPr>
            <w:r>
              <w:rPr>
                <w:rFonts w:ascii="Arial" w:eastAsia="Arial" w:hAnsi="Arial" w:cs="Arial"/>
                <w:b/>
                <w:sz w:val="12"/>
              </w:rPr>
              <w:t>SO 04</w:t>
            </w:r>
          </w:p>
        </w:tc>
        <w:tc>
          <w:tcPr>
            <w:tcW w:w="966" w:type="dxa"/>
            <w:tcBorders>
              <w:top w:val="single" w:sz="5" w:space="0" w:color="000000"/>
              <w:left w:val="nil"/>
              <w:bottom w:val="single" w:sz="5" w:space="0" w:color="000000"/>
              <w:right w:val="single" w:sz="5" w:space="0" w:color="000000"/>
            </w:tcBorders>
          </w:tcPr>
          <w:p w14:paraId="50998FF9"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2E35247E" w14:textId="77777777" w:rsidR="00281608" w:rsidRDefault="00000000">
            <w:pPr>
              <w:ind w:left="25"/>
            </w:pPr>
            <w:r>
              <w:rPr>
                <w:rFonts w:ascii="Arial" w:eastAsia="Arial" w:hAnsi="Arial" w:cs="Arial"/>
                <w:b/>
                <w:sz w:val="12"/>
              </w:rPr>
              <w:t xml:space="preserve">Přípojka </w:t>
            </w:r>
            <w:proofErr w:type="spellStart"/>
            <w:r>
              <w:rPr>
                <w:rFonts w:ascii="Arial" w:eastAsia="Arial" w:hAnsi="Arial" w:cs="Arial"/>
                <w:b/>
                <w:sz w:val="12"/>
              </w:rPr>
              <w:t>nn</w:t>
            </w:r>
            <w:proofErr w:type="spellEnd"/>
            <w:r>
              <w:rPr>
                <w:rFonts w:ascii="Arial" w:eastAsia="Arial" w:hAnsi="Arial" w:cs="Arial"/>
                <w:b/>
                <w:sz w:val="12"/>
              </w:rPr>
              <w:t xml:space="preserve"> pro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47C5B1DE" w14:textId="2D8BDFCA"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06455F0E" w14:textId="29A65781"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2E5C418D" w14:textId="1D3C3412" w:rsidR="00281608" w:rsidRDefault="00281608">
            <w:pPr>
              <w:jc w:val="right"/>
            </w:pPr>
          </w:p>
        </w:tc>
      </w:tr>
      <w:tr w:rsidR="00281608" w14:paraId="3D1A8736" w14:textId="77777777">
        <w:trPr>
          <w:trHeight w:val="142"/>
        </w:trPr>
        <w:tc>
          <w:tcPr>
            <w:tcW w:w="649" w:type="dxa"/>
            <w:tcBorders>
              <w:top w:val="single" w:sz="5" w:space="0" w:color="000000"/>
              <w:left w:val="single" w:sz="5" w:space="0" w:color="000000"/>
              <w:bottom w:val="single" w:sz="5" w:space="0" w:color="000000"/>
              <w:right w:val="nil"/>
            </w:tcBorders>
          </w:tcPr>
          <w:p w14:paraId="020CFB63" w14:textId="77777777" w:rsidR="00281608" w:rsidRDefault="00000000">
            <w:pPr>
              <w:ind w:left="23"/>
            </w:pPr>
            <w:r>
              <w:rPr>
                <w:rFonts w:ascii="Arial" w:eastAsia="Arial" w:hAnsi="Arial" w:cs="Arial"/>
                <w:b/>
                <w:sz w:val="12"/>
              </w:rPr>
              <w:t>SO 05</w:t>
            </w:r>
          </w:p>
        </w:tc>
        <w:tc>
          <w:tcPr>
            <w:tcW w:w="966" w:type="dxa"/>
            <w:tcBorders>
              <w:top w:val="single" w:sz="5" w:space="0" w:color="000000"/>
              <w:left w:val="nil"/>
              <w:bottom w:val="single" w:sz="5" w:space="0" w:color="000000"/>
              <w:right w:val="single" w:sz="5" w:space="0" w:color="000000"/>
            </w:tcBorders>
          </w:tcPr>
          <w:p w14:paraId="4714B37F" w14:textId="77777777" w:rsidR="00281608" w:rsidRDefault="00281608"/>
        </w:tc>
        <w:tc>
          <w:tcPr>
            <w:tcW w:w="4199" w:type="dxa"/>
            <w:tcBorders>
              <w:top w:val="single" w:sz="5" w:space="0" w:color="000000"/>
              <w:left w:val="single" w:sz="5" w:space="0" w:color="000000"/>
              <w:bottom w:val="single" w:sz="5" w:space="0" w:color="000000"/>
              <w:right w:val="single" w:sz="5" w:space="0" w:color="000000"/>
            </w:tcBorders>
          </w:tcPr>
          <w:p w14:paraId="0036E144" w14:textId="77777777" w:rsidR="00281608" w:rsidRDefault="00000000">
            <w:pPr>
              <w:ind w:left="25"/>
            </w:pPr>
            <w:r>
              <w:rPr>
                <w:rFonts w:ascii="Arial" w:eastAsia="Arial" w:hAnsi="Arial" w:cs="Arial"/>
                <w:b/>
                <w:sz w:val="12"/>
              </w:rPr>
              <w:t xml:space="preserve">Rozvody </w:t>
            </w:r>
            <w:proofErr w:type="spellStart"/>
            <w:r>
              <w:rPr>
                <w:rFonts w:ascii="Arial" w:eastAsia="Arial" w:hAnsi="Arial" w:cs="Arial"/>
                <w:b/>
                <w:sz w:val="12"/>
              </w:rPr>
              <w:t>elektroobjektů</w:t>
            </w:r>
            <w:proofErr w:type="spellEnd"/>
            <w:r>
              <w:rPr>
                <w:rFonts w:ascii="Arial" w:eastAsia="Arial" w:hAnsi="Arial" w:cs="Arial"/>
                <w:b/>
                <w:sz w:val="12"/>
              </w:rPr>
              <w:t xml:space="preserve">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1304" w:type="dxa"/>
            <w:gridSpan w:val="2"/>
            <w:tcBorders>
              <w:top w:val="single" w:sz="5" w:space="0" w:color="000000"/>
              <w:left w:val="single" w:sz="5" w:space="0" w:color="000000"/>
              <w:bottom w:val="single" w:sz="5" w:space="0" w:color="000000"/>
              <w:right w:val="single" w:sz="5" w:space="0" w:color="000000"/>
            </w:tcBorders>
          </w:tcPr>
          <w:p w14:paraId="546C94D1" w14:textId="6A15249E" w:rsidR="00281608" w:rsidRDefault="00281608">
            <w:pPr>
              <w:ind w:right="1"/>
              <w:jc w:val="right"/>
            </w:pPr>
          </w:p>
        </w:tc>
        <w:tc>
          <w:tcPr>
            <w:tcW w:w="1303" w:type="dxa"/>
            <w:gridSpan w:val="2"/>
            <w:tcBorders>
              <w:top w:val="single" w:sz="5" w:space="0" w:color="000000"/>
              <w:left w:val="single" w:sz="5" w:space="0" w:color="000000"/>
              <w:bottom w:val="single" w:sz="5" w:space="0" w:color="000000"/>
              <w:right w:val="single" w:sz="5" w:space="0" w:color="000000"/>
            </w:tcBorders>
          </w:tcPr>
          <w:p w14:paraId="6495E8B9" w14:textId="24881256" w:rsidR="00281608" w:rsidRDefault="00281608">
            <w:pPr>
              <w:jc w:val="right"/>
            </w:pPr>
          </w:p>
        </w:tc>
        <w:tc>
          <w:tcPr>
            <w:tcW w:w="1304" w:type="dxa"/>
            <w:gridSpan w:val="2"/>
            <w:tcBorders>
              <w:top w:val="single" w:sz="5" w:space="0" w:color="000000"/>
              <w:left w:val="single" w:sz="5" w:space="0" w:color="000000"/>
              <w:bottom w:val="single" w:sz="5" w:space="0" w:color="000000"/>
              <w:right w:val="single" w:sz="5" w:space="0" w:color="000000"/>
            </w:tcBorders>
          </w:tcPr>
          <w:p w14:paraId="660DDE6A" w14:textId="6D77B5D8" w:rsidR="00281608" w:rsidRDefault="00281608">
            <w:pPr>
              <w:jc w:val="right"/>
            </w:pPr>
          </w:p>
        </w:tc>
      </w:tr>
    </w:tbl>
    <w:p w14:paraId="4B2C7D54" w14:textId="77777777" w:rsidR="0094511E" w:rsidRDefault="00000000" w:rsidP="0094511E">
      <w:pPr>
        <w:spacing w:after="0" w:line="263" w:lineRule="auto"/>
        <w:ind w:left="3674" w:right="2285"/>
        <w:jc w:val="center"/>
        <w:rPr>
          <w:rFonts w:ascii="Arial" w:eastAsia="Arial" w:hAnsi="Arial" w:cs="Arial"/>
          <w:b/>
          <w:sz w:val="12"/>
        </w:rPr>
      </w:pPr>
      <w:r>
        <w:rPr>
          <w:noProof/>
        </w:rPr>
        <mc:AlternateContent>
          <mc:Choice Requires="wpg">
            <w:drawing>
              <wp:anchor distT="0" distB="0" distL="114300" distR="114300" simplePos="0" relativeHeight="251658240" behindDoc="1" locked="0" layoutInCell="1" allowOverlap="1" wp14:anchorId="4F325A39" wp14:editId="59BC1D23">
                <wp:simplePos x="0" y="0"/>
                <wp:positionH relativeFrom="column">
                  <wp:posOffset>804926</wp:posOffset>
                </wp:positionH>
                <wp:positionV relativeFrom="paragraph">
                  <wp:posOffset>-5425</wp:posOffset>
                </wp:positionV>
                <wp:extent cx="3495421" cy="181356"/>
                <wp:effectExtent l="0" t="0" r="0" b="0"/>
                <wp:wrapNone/>
                <wp:docPr id="378546" name="Group 378546"/>
                <wp:cNvGraphicFramePr/>
                <a:graphic xmlns:a="http://schemas.openxmlformats.org/drawingml/2006/main">
                  <a:graphicData uri="http://schemas.microsoft.com/office/word/2010/wordprocessingGroup">
                    <wpg:wgp>
                      <wpg:cNvGrpSpPr/>
                      <wpg:grpSpPr>
                        <a:xfrm>
                          <a:off x="0" y="0"/>
                          <a:ext cx="3495421" cy="181356"/>
                          <a:chOff x="0" y="0"/>
                          <a:chExt cx="3495421" cy="181356"/>
                        </a:xfrm>
                      </wpg:grpSpPr>
                      <wps:wsp>
                        <wps:cNvPr id="487165" name="Shape 487165"/>
                        <wps:cNvSpPr/>
                        <wps:spPr>
                          <a:xfrm>
                            <a:off x="0" y="0"/>
                            <a:ext cx="3495421" cy="91440"/>
                          </a:xfrm>
                          <a:custGeom>
                            <a:avLst/>
                            <a:gdLst/>
                            <a:ahLst/>
                            <a:cxnLst/>
                            <a:rect l="0" t="0" r="0" b="0"/>
                            <a:pathLst>
                              <a:path w="3495421" h="91440">
                                <a:moveTo>
                                  <a:pt x="0" y="0"/>
                                </a:moveTo>
                                <a:lnTo>
                                  <a:pt x="3495421" y="0"/>
                                </a:lnTo>
                                <a:lnTo>
                                  <a:pt x="3495421" y="91440"/>
                                </a:lnTo>
                                <a:lnTo>
                                  <a:pt x="0" y="914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87166" name="Shape 487166"/>
                        <wps:cNvSpPr/>
                        <wps:spPr>
                          <a:xfrm>
                            <a:off x="0" y="89916"/>
                            <a:ext cx="3495421" cy="91440"/>
                          </a:xfrm>
                          <a:custGeom>
                            <a:avLst/>
                            <a:gdLst/>
                            <a:ahLst/>
                            <a:cxnLst/>
                            <a:rect l="0" t="0" r="0" b="0"/>
                            <a:pathLst>
                              <a:path w="3495421" h="91440">
                                <a:moveTo>
                                  <a:pt x="0" y="0"/>
                                </a:moveTo>
                                <a:lnTo>
                                  <a:pt x="3495421" y="0"/>
                                </a:lnTo>
                                <a:lnTo>
                                  <a:pt x="3495421" y="91440"/>
                                </a:lnTo>
                                <a:lnTo>
                                  <a:pt x="0" y="914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78546" style="width:275.23pt;height:14.28pt;position:absolute;z-index:-2147483642;mso-position-horizontal-relative:text;mso-position-horizontal:absolute;margin-left:63.38pt;mso-position-vertical-relative:text;margin-top:-0.427216pt;" coordsize="34954,1813">
                <v:shape id="Shape 487167" style="position:absolute;width:34954;height:914;left:0;top:0;" coordsize="3495421,91440" path="m0,0l3495421,0l3495421,91440l0,91440l0,0">
                  <v:stroke weight="0pt" endcap="flat" joinstyle="miter" miterlimit="10" on="false" color="#000000" opacity="0"/>
                  <v:fill on="true" color="#d9d9d9"/>
                </v:shape>
                <v:shape id="Shape 487168" style="position:absolute;width:34954;height:914;left:0;top:899;" coordsize="3495421,91440" path="m0,0l3495421,0l3495421,91440l0,91440l0,0">
                  <v:stroke weight="0pt" endcap="flat" joinstyle="miter" miterlimit="10" on="false" color="#000000" opacity="0"/>
                  <v:fill on="true" color="#d9d9d9"/>
                </v:shape>
              </v:group>
            </w:pict>
          </mc:Fallback>
        </mc:AlternateContent>
      </w:r>
      <w:r>
        <w:rPr>
          <w:rFonts w:ascii="Arial" w:eastAsia="Arial" w:hAnsi="Arial" w:cs="Arial"/>
          <w:b/>
          <w:sz w:val="12"/>
        </w:rPr>
        <w:t>Celková odbytová cena:</w:t>
      </w:r>
      <w:r>
        <w:rPr>
          <w:rFonts w:ascii="Arial" w:eastAsia="Arial" w:hAnsi="Arial" w:cs="Arial"/>
          <w:b/>
          <w:sz w:val="12"/>
        </w:rPr>
        <w:tab/>
      </w:r>
    </w:p>
    <w:p w14:paraId="3DC20260" w14:textId="04D0CF65" w:rsidR="00281608" w:rsidRDefault="00000000" w:rsidP="0094511E">
      <w:pPr>
        <w:spacing w:after="0" w:line="263" w:lineRule="auto"/>
        <w:ind w:left="3674" w:right="2285"/>
        <w:jc w:val="center"/>
      </w:pPr>
      <w:r>
        <w:rPr>
          <w:rFonts w:ascii="Arial" w:eastAsia="Arial" w:hAnsi="Arial" w:cs="Arial"/>
          <w:b/>
          <w:sz w:val="12"/>
        </w:rPr>
        <w:t>Celkové OC+DPH:</w:t>
      </w:r>
      <w:r>
        <w:rPr>
          <w:rFonts w:ascii="Arial" w:eastAsia="Arial" w:hAnsi="Arial" w:cs="Arial"/>
          <w:b/>
          <w:sz w:val="12"/>
        </w:rPr>
        <w:tab/>
      </w:r>
      <w:r>
        <w:br w:type="page"/>
      </w:r>
    </w:p>
    <w:p w14:paraId="56E1FBF5"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8"/>
        <w:gridCol w:w="846"/>
        <w:gridCol w:w="557"/>
        <w:gridCol w:w="4061"/>
        <w:gridCol w:w="672"/>
        <w:gridCol w:w="961"/>
        <w:gridCol w:w="960"/>
        <w:gridCol w:w="960"/>
      </w:tblGrid>
      <w:tr w:rsidR="00281608" w14:paraId="0DDB5D16"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368BD31A" w14:textId="77777777" w:rsidR="00281608" w:rsidRDefault="00000000">
            <w:pPr>
              <w:spacing w:after="23"/>
              <w:ind w:left="-13"/>
            </w:pPr>
            <w:r>
              <w:rPr>
                <w:noProof/>
              </w:rPr>
              <w:drawing>
                <wp:inline distT="0" distB="0" distL="0" distR="0" wp14:anchorId="20B6BF27" wp14:editId="1DD0032D">
                  <wp:extent cx="697751" cy="237566"/>
                  <wp:effectExtent l="0" t="0" r="0" b="0"/>
                  <wp:docPr id="5666" name="Picture 5666"/>
                  <wp:cNvGraphicFramePr/>
                  <a:graphic xmlns:a="http://schemas.openxmlformats.org/drawingml/2006/main">
                    <a:graphicData uri="http://schemas.openxmlformats.org/drawingml/2006/picture">
                      <pic:pic xmlns:pic="http://schemas.openxmlformats.org/drawingml/2006/picture">
                        <pic:nvPicPr>
                          <pic:cNvPr id="5666" name="Picture 5666"/>
                          <pic:cNvPicPr/>
                        </pic:nvPicPr>
                        <pic:blipFill>
                          <a:blip r:embed="rId79"/>
                          <a:stretch>
                            <a:fillRect/>
                          </a:stretch>
                        </pic:blipFill>
                        <pic:spPr>
                          <a:xfrm>
                            <a:off x="0" y="0"/>
                            <a:ext cx="697751" cy="237566"/>
                          </a:xfrm>
                          <a:prstGeom prst="rect">
                            <a:avLst/>
                          </a:prstGeom>
                        </pic:spPr>
                      </pic:pic>
                    </a:graphicData>
                  </a:graphic>
                </wp:inline>
              </w:drawing>
            </w:r>
          </w:p>
          <w:p w14:paraId="2D2E51E8" w14:textId="77777777" w:rsidR="00281608" w:rsidRDefault="00000000">
            <w:pPr>
              <w:spacing w:after="8"/>
              <w:ind w:left="23"/>
            </w:pPr>
            <w:r>
              <w:rPr>
                <w:rFonts w:ascii="Arial" w:eastAsia="Arial" w:hAnsi="Arial" w:cs="Arial"/>
                <w:b/>
                <w:sz w:val="12"/>
              </w:rPr>
              <w:t xml:space="preserve">Stavba: </w:t>
            </w:r>
          </w:p>
          <w:p w14:paraId="6508F35E" w14:textId="77777777" w:rsidR="00281608" w:rsidRDefault="00000000">
            <w:pPr>
              <w:ind w:left="23"/>
            </w:pPr>
            <w:r>
              <w:rPr>
                <w:rFonts w:ascii="Arial" w:eastAsia="Arial" w:hAnsi="Arial" w:cs="Arial"/>
                <w:b/>
                <w:sz w:val="12"/>
              </w:rPr>
              <w:t>Rozpočet:</w:t>
            </w:r>
          </w:p>
        </w:tc>
        <w:tc>
          <w:tcPr>
            <w:tcW w:w="4619" w:type="dxa"/>
            <w:gridSpan w:val="2"/>
            <w:vMerge w:val="restart"/>
            <w:tcBorders>
              <w:top w:val="nil"/>
              <w:left w:val="nil"/>
              <w:bottom w:val="single" w:sz="4" w:space="0" w:color="000000"/>
              <w:right w:val="nil"/>
            </w:tcBorders>
            <w:shd w:val="clear" w:color="auto" w:fill="D9D9D9"/>
          </w:tcPr>
          <w:p w14:paraId="236D3EEF"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1140BE0" w14:textId="77777777" w:rsidR="00281608" w:rsidRDefault="00000000">
            <w:pPr>
              <w:ind w:left="598"/>
              <w:jc w:val="center"/>
            </w:pPr>
            <w:r>
              <w:rPr>
                <w:rFonts w:ascii="Arial" w:eastAsia="Arial" w:hAnsi="Arial" w:cs="Arial"/>
                <w:b/>
                <w:sz w:val="17"/>
              </w:rPr>
              <w:t>Soupis prací objektu</w:t>
            </w:r>
          </w:p>
          <w:p w14:paraId="69185AED"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66652C08" w14:textId="77777777" w:rsidR="00281608" w:rsidRDefault="00000000">
            <w:pPr>
              <w:ind w:left="158"/>
            </w:pPr>
            <w:r>
              <w:rPr>
                <w:rFonts w:ascii="Arial" w:eastAsia="Arial" w:hAnsi="Arial" w:cs="Arial"/>
                <w:b/>
                <w:sz w:val="12"/>
              </w:rPr>
              <w:t xml:space="preserve">Hlava I Projektové a průzkumné </w:t>
            </w:r>
            <w:proofErr w:type="gramStart"/>
            <w:r>
              <w:rPr>
                <w:rFonts w:ascii="Arial" w:eastAsia="Arial" w:hAnsi="Arial" w:cs="Arial"/>
                <w:b/>
                <w:sz w:val="12"/>
              </w:rPr>
              <w:t>práce - ŘVC</w:t>
            </w:r>
            <w:proofErr w:type="gramEnd"/>
            <w:r>
              <w:rPr>
                <w:rFonts w:ascii="Arial" w:eastAsia="Arial" w:hAnsi="Arial" w:cs="Arial"/>
                <w:b/>
                <w:sz w:val="12"/>
              </w:rPr>
              <w:t xml:space="preserve"> ČR</w:t>
            </w:r>
          </w:p>
        </w:tc>
        <w:tc>
          <w:tcPr>
            <w:tcW w:w="672" w:type="dxa"/>
            <w:vMerge w:val="restart"/>
            <w:tcBorders>
              <w:top w:val="nil"/>
              <w:left w:val="nil"/>
              <w:bottom w:val="single" w:sz="4" w:space="0" w:color="000000"/>
              <w:right w:val="nil"/>
            </w:tcBorders>
            <w:shd w:val="clear" w:color="auto" w:fill="D9D9D9"/>
          </w:tcPr>
          <w:p w14:paraId="52572B5D" w14:textId="77777777" w:rsidR="00281608" w:rsidRDefault="00281608"/>
        </w:tc>
        <w:tc>
          <w:tcPr>
            <w:tcW w:w="961" w:type="dxa"/>
            <w:vMerge w:val="restart"/>
            <w:tcBorders>
              <w:top w:val="nil"/>
              <w:left w:val="nil"/>
              <w:bottom w:val="single" w:sz="4" w:space="0" w:color="000000"/>
              <w:right w:val="nil"/>
            </w:tcBorders>
            <w:shd w:val="clear" w:color="auto" w:fill="D9D9D9"/>
          </w:tcPr>
          <w:p w14:paraId="75275D4F" w14:textId="77777777" w:rsidR="00281608" w:rsidRDefault="00281608"/>
        </w:tc>
        <w:tc>
          <w:tcPr>
            <w:tcW w:w="1920" w:type="dxa"/>
            <w:gridSpan w:val="2"/>
            <w:tcBorders>
              <w:top w:val="nil"/>
              <w:left w:val="nil"/>
              <w:bottom w:val="single" w:sz="4" w:space="0" w:color="000000"/>
              <w:right w:val="nil"/>
            </w:tcBorders>
            <w:shd w:val="clear" w:color="auto" w:fill="D9D9D9"/>
          </w:tcPr>
          <w:p w14:paraId="02338754" w14:textId="77777777" w:rsidR="00281608" w:rsidRDefault="00281608"/>
        </w:tc>
      </w:tr>
      <w:tr w:rsidR="00281608" w14:paraId="5667B837" w14:textId="77777777">
        <w:trPr>
          <w:trHeight w:val="152"/>
        </w:trPr>
        <w:tc>
          <w:tcPr>
            <w:tcW w:w="0" w:type="auto"/>
            <w:gridSpan w:val="2"/>
            <w:vMerge/>
            <w:tcBorders>
              <w:top w:val="nil"/>
              <w:left w:val="nil"/>
              <w:bottom w:val="nil"/>
              <w:right w:val="nil"/>
            </w:tcBorders>
          </w:tcPr>
          <w:p w14:paraId="338ED7FB" w14:textId="77777777" w:rsidR="00281608" w:rsidRDefault="00281608"/>
        </w:tc>
        <w:tc>
          <w:tcPr>
            <w:tcW w:w="0" w:type="auto"/>
            <w:gridSpan w:val="2"/>
            <w:vMerge/>
            <w:tcBorders>
              <w:top w:val="nil"/>
              <w:left w:val="nil"/>
              <w:bottom w:val="nil"/>
              <w:right w:val="nil"/>
            </w:tcBorders>
          </w:tcPr>
          <w:p w14:paraId="0A009180" w14:textId="77777777" w:rsidR="00281608" w:rsidRDefault="00281608"/>
        </w:tc>
        <w:tc>
          <w:tcPr>
            <w:tcW w:w="0" w:type="auto"/>
            <w:vMerge/>
            <w:tcBorders>
              <w:top w:val="nil"/>
              <w:left w:val="nil"/>
              <w:bottom w:val="nil"/>
              <w:right w:val="nil"/>
            </w:tcBorders>
          </w:tcPr>
          <w:p w14:paraId="52DAA2C2" w14:textId="77777777" w:rsidR="00281608" w:rsidRDefault="00281608"/>
        </w:tc>
        <w:tc>
          <w:tcPr>
            <w:tcW w:w="0" w:type="auto"/>
            <w:vMerge/>
            <w:tcBorders>
              <w:top w:val="nil"/>
              <w:left w:val="nil"/>
              <w:bottom w:val="nil"/>
              <w:right w:val="nil"/>
            </w:tcBorders>
          </w:tcPr>
          <w:p w14:paraId="28A2BC5A"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620944D" w14:textId="77777777" w:rsidR="00281608" w:rsidRDefault="00000000">
            <w:pPr>
              <w:ind w:left="43"/>
              <w:jc w:val="center"/>
            </w:pPr>
            <w:r>
              <w:rPr>
                <w:rFonts w:ascii="Arial" w:eastAsia="Arial" w:hAnsi="Arial" w:cs="Arial"/>
                <w:sz w:val="10"/>
              </w:rPr>
              <w:t>Hlava I</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AE60C04" w14:textId="77777777" w:rsidR="00281608" w:rsidRDefault="00000000">
            <w:pPr>
              <w:ind w:left="44"/>
              <w:jc w:val="center"/>
            </w:pPr>
            <w:r>
              <w:rPr>
                <w:rFonts w:ascii="Arial" w:eastAsia="Arial" w:hAnsi="Arial" w:cs="Arial"/>
                <w:sz w:val="10"/>
              </w:rPr>
              <w:t>265 999,34</w:t>
            </w:r>
          </w:p>
        </w:tc>
      </w:tr>
      <w:tr w:rsidR="00281608" w14:paraId="556306FF" w14:textId="77777777">
        <w:trPr>
          <w:trHeight w:val="151"/>
        </w:trPr>
        <w:tc>
          <w:tcPr>
            <w:tcW w:w="0" w:type="auto"/>
            <w:gridSpan w:val="2"/>
            <w:vMerge/>
            <w:tcBorders>
              <w:top w:val="nil"/>
              <w:left w:val="nil"/>
              <w:bottom w:val="single" w:sz="4" w:space="0" w:color="000000"/>
              <w:right w:val="nil"/>
            </w:tcBorders>
          </w:tcPr>
          <w:p w14:paraId="6412E9C0" w14:textId="77777777" w:rsidR="00281608" w:rsidRDefault="00281608"/>
        </w:tc>
        <w:tc>
          <w:tcPr>
            <w:tcW w:w="0" w:type="auto"/>
            <w:gridSpan w:val="2"/>
            <w:vMerge/>
            <w:tcBorders>
              <w:top w:val="nil"/>
              <w:left w:val="nil"/>
              <w:bottom w:val="single" w:sz="4" w:space="0" w:color="000000"/>
              <w:right w:val="nil"/>
            </w:tcBorders>
          </w:tcPr>
          <w:p w14:paraId="449E4770" w14:textId="77777777" w:rsidR="00281608" w:rsidRDefault="00281608"/>
        </w:tc>
        <w:tc>
          <w:tcPr>
            <w:tcW w:w="0" w:type="auto"/>
            <w:vMerge/>
            <w:tcBorders>
              <w:top w:val="nil"/>
              <w:left w:val="nil"/>
              <w:bottom w:val="single" w:sz="4" w:space="0" w:color="000000"/>
              <w:right w:val="nil"/>
            </w:tcBorders>
          </w:tcPr>
          <w:p w14:paraId="0727619E" w14:textId="77777777" w:rsidR="00281608" w:rsidRDefault="00281608"/>
        </w:tc>
        <w:tc>
          <w:tcPr>
            <w:tcW w:w="0" w:type="auto"/>
            <w:vMerge/>
            <w:tcBorders>
              <w:top w:val="nil"/>
              <w:left w:val="nil"/>
              <w:bottom w:val="single" w:sz="4" w:space="0" w:color="000000"/>
              <w:right w:val="nil"/>
            </w:tcBorders>
          </w:tcPr>
          <w:p w14:paraId="0CD89A48"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6CA37241" w14:textId="77777777" w:rsidR="00281608" w:rsidRDefault="00281608"/>
        </w:tc>
      </w:tr>
      <w:tr w:rsidR="00281608" w14:paraId="0DC6A858"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3104751"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28CD0BC"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F307BC2"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208BBE8"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41DABD8"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1563AEA"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641ED462" w14:textId="77777777" w:rsidR="00281608" w:rsidRDefault="00000000">
            <w:pPr>
              <w:ind w:left="25"/>
              <w:jc w:val="center"/>
            </w:pPr>
            <w:r>
              <w:rPr>
                <w:rFonts w:ascii="Arial" w:eastAsia="Arial" w:hAnsi="Arial" w:cs="Arial"/>
                <w:color w:val="FFFFFF"/>
                <w:sz w:val="10"/>
              </w:rPr>
              <w:t>Jednotková cena</w:t>
            </w:r>
          </w:p>
        </w:tc>
      </w:tr>
      <w:tr w:rsidR="00281608" w14:paraId="76689297" w14:textId="77777777">
        <w:trPr>
          <w:trHeight w:val="130"/>
        </w:trPr>
        <w:tc>
          <w:tcPr>
            <w:tcW w:w="0" w:type="auto"/>
            <w:vMerge/>
            <w:tcBorders>
              <w:top w:val="nil"/>
              <w:left w:val="single" w:sz="4" w:space="0" w:color="000000"/>
              <w:bottom w:val="single" w:sz="4" w:space="0" w:color="000000"/>
              <w:right w:val="single" w:sz="4" w:space="0" w:color="000000"/>
            </w:tcBorders>
          </w:tcPr>
          <w:p w14:paraId="1934F6C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FEB528F"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1CB08E0"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520337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3F626D7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3E0F1C6B"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64C1FDB3"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012EAB26" w14:textId="77777777" w:rsidR="00281608" w:rsidRDefault="00000000">
            <w:pPr>
              <w:ind w:left="26"/>
              <w:jc w:val="center"/>
            </w:pPr>
            <w:r>
              <w:rPr>
                <w:rFonts w:ascii="Arial" w:eastAsia="Arial" w:hAnsi="Arial" w:cs="Arial"/>
                <w:color w:val="FFFFFF"/>
                <w:sz w:val="10"/>
              </w:rPr>
              <w:t>Celkem</w:t>
            </w:r>
          </w:p>
        </w:tc>
      </w:tr>
      <w:tr w:rsidR="00281608" w14:paraId="1C8B579C"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24CC9721"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57CE9E22"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2C9573B1"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7C841202"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71B3C638"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18C836FA"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53F1C632"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7D4D60E6" w14:textId="77777777" w:rsidR="00281608" w:rsidRDefault="00000000">
            <w:pPr>
              <w:ind w:left="29"/>
              <w:jc w:val="center"/>
            </w:pPr>
            <w:r>
              <w:rPr>
                <w:rFonts w:ascii="Arial" w:eastAsia="Arial" w:hAnsi="Arial" w:cs="Arial"/>
                <w:color w:val="FFFFFF"/>
                <w:sz w:val="10"/>
              </w:rPr>
              <w:t>10</w:t>
            </w:r>
          </w:p>
        </w:tc>
      </w:tr>
      <w:tr w:rsidR="00281608" w14:paraId="1958C21D"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28ACBF7C" w14:textId="77777777" w:rsidR="00281608" w:rsidRDefault="00000000">
            <w:pPr>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063ABA4A" w14:textId="77777777" w:rsidR="00281608" w:rsidRDefault="00000000">
            <w:pPr>
              <w:spacing w:after="1"/>
              <w:jc w:val="right"/>
            </w:pPr>
            <w:r>
              <w:rPr>
                <w:rFonts w:ascii="Arial" w:eastAsia="Arial" w:hAnsi="Arial" w:cs="Arial"/>
                <w:b/>
                <w:sz w:val="10"/>
              </w:rPr>
              <w:t>0</w:t>
            </w:r>
          </w:p>
          <w:p w14:paraId="16094BE1" w14:textId="77777777" w:rsidR="00281608" w:rsidRDefault="00000000">
            <w:pPr>
              <w:jc w:val="right"/>
            </w:pPr>
            <w:r>
              <w:rPr>
                <w:rFonts w:ascii="Arial" w:eastAsia="Arial" w:hAnsi="Arial" w:cs="Arial"/>
                <w:sz w:val="10"/>
              </w:rPr>
              <w:t>02811</w:t>
            </w:r>
          </w:p>
        </w:tc>
        <w:tc>
          <w:tcPr>
            <w:tcW w:w="557" w:type="dxa"/>
            <w:tcBorders>
              <w:top w:val="double" w:sz="4" w:space="0" w:color="000000"/>
              <w:left w:val="single" w:sz="4" w:space="0" w:color="000000"/>
              <w:bottom w:val="single" w:sz="4" w:space="0" w:color="000000"/>
              <w:right w:val="single" w:sz="4" w:space="0" w:color="000000"/>
            </w:tcBorders>
          </w:tcPr>
          <w:p w14:paraId="7DB0A38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C7EFD29" w14:textId="77777777" w:rsidR="00281608" w:rsidRDefault="00000000">
            <w:pPr>
              <w:spacing w:after="1"/>
              <w:ind w:left="24"/>
            </w:pPr>
            <w:r>
              <w:rPr>
                <w:rFonts w:ascii="Arial" w:eastAsia="Arial" w:hAnsi="Arial" w:cs="Arial"/>
                <w:b/>
                <w:sz w:val="10"/>
              </w:rPr>
              <w:t>Všeobecné konstrukce a práce</w:t>
            </w:r>
          </w:p>
          <w:p w14:paraId="2EC2FCDD" w14:textId="77777777" w:rsidR="00281608" w:rsidRDefault="00000000">
            <w:pPr>
              <w:ind w:left="24"/>
            </w:pPr>
            <w:r>
              <w:rPr>
                <w:rFonts w:ascii="Arial" w:eastAsia="Arial" w:hAnsi="Arial" w:cs="Arial"/>
                <w:sz w:val="10"/>
              </w:rPr>
              <w:t>PRŮZKUMNÉ PRÁCE GEOTECHNICKÉ NA POVRCHU</w:t>
            </w:r>
          </w:p>
        </w:tc>
        <w:tc>
          <w:tcPr>
            <w:tcW w:w="672" w:type="dxa"/>
            <w:tcBorders>
              <w:top w:val="double" w:sz="4" w:space="0" w:color="000000"/>
              <w:left w:val="single" w:sz="4" w:space="0" w:color="000000"/>
              <w:bottom w:val="single" w:sz="4" w:space="0" w:color="000000"/>
              <w:right w:val="single" w:sz="4" w:space="0" w:color="000000"/>
            </w:tcBorders>
          </w:tcPr>
          <w:p w14:paraId="096B8494" w14:textId="77777777" w:rsidR="00281608" w:rsidRDefault="00000000">
            <w:pPr>
              <w:ind w:left="43"/>
              <w:jc w:val="center"/>
            </w:pPr>
            <w:r>
              <w:rPr>
                <w:rFonts w:ascii="Arial" w:eastAsia="Arial" w:hAnsi="Arial" w:cs="Arial"/>
                <w:sz w:val="10"/>
              </w:rPr>
              <w:t>KPL</w:t>
            </w:r>
          </w:p>
        </w:tc>
        <w:tc>
          <w:tcPr>
            <w:tcW w:w="961" w:type="dxa"/>
            <w:tcBorders>
              <w:top w:val="double" w:sz="4" w:space="0" w:color="000000"/>
              <w:left w:val="single" w:sz="4" w:space="0" w:color="000000"/>
              <w:bottom w:val="single" w:sz="4" w:space="0" w:color="000000"/>
              <w:right w:val="single" w:sz="4" w:space="0" w:color="000000"/>
            </w:tcBorders>
          </w:tcPr>
          <w:p w14:paraId="7CC9D084" w14:textId="77777777" w:rsidR="00281608" w:rsidRDefault="00000000">
            <w:pPr>
              <w:ind w:left="44"/>
              <w:jc w:val="center"/>
            </w:pPr>
            <w:r>
              <w:rPr>
                <w:rFonts w:ascii="Arial" w:eastAsia="Arial" w:hAnsi="Arial" w:cs="Arial"/>
                <w:sz w:val="10"/>
              </w:rPr>
              <w:t>1,000</w:t>
            </w:r>
          </w:p>
        </w:tc>
        <w:tc>
          <w:tcPr>
            <w:tcW w:w="960" w:type="dxa"/>
            <w:tcBorders>
              <w:top w:val="double" w:sz="4" w:space="0" w:color="000000"/>
              <w:left w:val="single" w:sz="4" w:space="0" w:color="000000"/>
              <w:bottom w:val="single" w:sz="4" w:space="0" w:color="000000"/>
              <w:right w:val="single" w:sz="4" w:space="0" w:color="000000"/>
            </w:tcBorders>
          </w:tcPr>
          <w:p w14:paraId="65516557" w14:textId="5C7E075E"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4F0BF8E8" w14:textId="76ACC13C" w:rsidR="00281608" w:rsidRDefault="00281608">
            <w:pPr>
              <w:ind w:left="44"/>
              <w:jc w:val="center"/>
            </w:pPr>
          </w:p>
        </w:tc>
      </w:tr>
      <w:tr w:rsidR="00281608" w14:paraId="02F80926" w14:textId="77777777">
        <w:trPr>
          <w:trHeight w:val="900"/>
        </w:trPr>
        <w:tc>
          <w:tcPr>
            <w:tcW w:w="1514" w:type="dxa"/>
            <w:gridSpan w:val="2"/>
            <w:vMerge w:val="restart"/>
            <w:tcBorders>
              <w:top w:val="single" w:sz="4" w:space="0" w:color="000000"/>
              <w:left w:val="nil"/>
              <w:bottom w:val="nil"/>
              <w:right w:val="nil"/>
            </w:tcBorders>
          </w:tcPr>
          <w:p w14:paraId="7D1B803D" w14:textId="77777777" w:rsidR="00281608" w:rsidRDefault="00281608"/>
        </w:tc>
        <w:tc>
          <w:tcPr>
            <w:tcW w:w="557" w:type="dxa"/>
            <w:vMerge w:val="restart"/>
            <w:tcBorders>
              <w:top w:val="single" w:sz="4" w:space="0" w:color="000000"/>
              <w:left w:val="nil"/>
              <w:bottom w:val="nil"/>
              <w:right w:val="single" w:sz="4" w:space="0" w:color="000000"/>
            </w:tcBorders>
          </w:tcPr>
          <w:p w14:paraId="23139C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7022B9" w14:textId="77777777" w:rsidR="00281608" w:rsidRDefault="00000000">
            <w:pPr>
              <w:spacing w:after="1"/>
              <w:ind w:left="24"/>
            </w:pPr>
            <w:r>
              <w:rPr>
                <w:rFonts w:ascii="Arial" w:eastAsia="Arial" w:hAnsi="Arial" w:cs="Arial"/>
                <w:sz w:val="10"/>
              </w:rPr>
              <w:t xml:space="preserve">Podrobný geotechnický průzkum v obou lokalitách  </w:t>
            </w:r>
          </w:p>
          <w:p w14:paraId="62F0F1EA" w14:textId="77777777" w:rsidR="00281608" w:rsidRDefault="00000000">
            <w:pPr>
              <w:numPr>
                <w:ilvl w:val="0"/>
                <w:numId w:val="10"/>
              </w:numPr>
              <w:spacing w:after="1"/>
            </w:pPr>
            <w:r>
              <w:rPr>
                <w:rFonts w:ascii="Arial" w:eastAsia="Arial" w:hAnsi="Arial" w:cs="Arial"/>
                <w:sz w:val="10"/>
              </w:rPr>
              <w:t xml:space="preserve">vrtané práce s dopravou soupravy po vodě  </w:t>
            </w:r>
          </w:p>
          <w:p w14:paraId="507D8EA0" w14:textId="77777777" w:rsidR="00281608" w:rsidRDefault="00000000">
            <w:pPr>
              <w:numPr>
                <w:ilvl w:val="0"/>
                <w:numId w:val="10"/>
              </w:numPr>
              <w:spacing w:line="262" w:lineRule="auto"/>
            </w:pPr>
            <w:r>
              <w:rPr>
                <w:rFonts w:ascii="Arial" w:eastAsia="Arial" w:hAnsi="Arial" w:cs="Arial"/>
                <w:sz w:val="10"/>
              </w:rPr>
              <w:t xml:space="preserve">sondy </w:t>
            </w:r>
            <w:proofErr w:type="spellStart"/>
            <w:r>
              <w:rPr>
                <w:rFonts w:ascii="Arial" w:eastAsia="Arial" w:hAnsi="Arial" w:cs="Arial"/>
                <w:sz w:val="10"/>
              </w:rPr>
              <w:t>dynemické</w:t>
            </w:r>
            <w:proofErr w:type="spellEnd"/>
            <w:r>
              <w:rPr>
                <w:rFonts w:ascii="Arial" w:eastAsia="Arial" w:hAnsi="Arial" w:cs="Arial"/>
                <w:sz w:val="10"/>
              </w:rPr>
              <w:t xml:space="preserve"> penetrace s dopravou soupravy po </w:t>
            </w:r>
            <w:proofErr w:type="gramStart"/>
            <w:r>
              <w:rPr>
                <w:rFonts w:ascii="Arial" w:eastAsia="Arial" w:hAnsi="Arial" w:cs="Arial"/>
                <w:sz w:val="10"/>
              </w:rPr>
              <w:t>vodě  -</w:t>
            </w:r>
            <w:proofErr w:type="gramEnd"/>
            <w:r>
              <w:rPr>
                <w:rFonts w:ascii="Arial" w:eastAsia="Arial" w:hAnsi="Arial" w:cs="Arial"/>
                <w:sz w:val="10"/>
              </w:rPr>
              <w:t xml:space="preserve"> laboratorní práce  </w:t>
            </w:r>
          </w:p>
          <w:p w14:paraId="7BD56A2F" w14:textId="77777777" w:rsidR="00281608" w:rsidRDefault="00000000">
            <w:pPr>
              <w:numPr>
                <w:ilvl w:val="0"/>
                <w:numId w:val="10"/>
              </w:numPr>
              <w:spacing w:after="1"/>
            </w:pPr>
            <w:proofErr w:type="spellStart"/>
            <w:r>
              <w:rPr>
                <w:rFonts w:ascii="Arial" w:eastAsia="Arial" w:hAnsi="Arial" w:cs="Arial"/>
                <w:sz w:val="10"/>
              </w:rPr>
              <w:t>inženýrsdká</w:t>
            </w:r>
            <w:proofErr w:type="spellEnd"/>
            <w:r>
              <w:rPr>
                <w:rFonts w:ascii="Arial" w:eastAsia="Arial" w:hAnsi="Arial" w:cs="Arial"/>
                <w:sz w:val="10"/>
              </w:rPr>
              <w:t xml:space="preserve"> činnost  </w:t>
            </w:r>
          </w:p>
          <w:p w14:paraId="45579A04" w14:textId="77777777" w:rsidR="00281608" w:rsidRDefault="00000000">
            <w:pPr>
              <w:numPr>
                <w:ilvl w:val="0"/>
                <w:numId w:val="10"/>
              </w:numPr>
              <w:spacing w:after="1"/>
            </w:pPr>
            <w:r>
              <w:rPr>
                <w:rFonts w:ascii="Arial" w:eastAsia="Arial" w:hAnsi="Arial" w:cs="Arial"/>
                <w:sz w:val="10"/>
              </w:rPr>
              <w:t xml:space="preserve">sledování, řízení prací  </w:t>
            </w:r>
          </w:p>
          <w:p w14:paraId="4CBC588E" w14:textId="77777777" w:rsidR="00281608" w:rsidRDefault="00000000">
            <w:pPr>
              <w:numPr>
                <w:ilvl w:val="0"/>
                <w:numId w:val="10"/>
              </w:numPr>
            </w:pPr>
            <w:r>
              <w:rPr>
                <w:rFonts w:ascii="Arial" w:eastAsia="Arial" w:hAnsi="Arial" w:cs="Arial"/>
                <w:sz w:val="10"/>
              </w:rPr>
              <w:t>vyhodnocení, závěrečná zpráva</w:t>
            </w:r>
          </w:p>
        </w:tc>
        <w:tc>
          <w:tcPr>
            <w:tcW w:w="672" w:type="dxa"/>
            <w:vMerge w:val="restart"/>
            <w:tcBorders>
              <w:top w:val="single" w:sz="4" w:space="0" w:color="000000"/>
              <w:left w:val="single" w:sz="4" w:space="0" w:color="000000"/>
              <w:bottom w:val="nil"/>
              <w:right w:val="nil"/>
            </w:tcBorders>
          </w:tcPr>
          <w:p w14:paraId="709E15E7" w14:textId="77777777" w:rsidR="00281608" w:rsidRDefault="00281608"/>
        </w:tc>
        <w:tc>
          <w:tcPr>
            <w:tcW w:w="961" w:type="dxa"/>
            <w:vMerge w:val="restart"/>
            <w:tcBorders>
              <w:top w:val="single" w:sz="4" w:space="0" w:color="000000"/>
              <w:left w:val="nil"/>
              <w:bottom w:val="nil"/>
              <w:right w:val="nil"/>
            </w:tcBorders>
          </w:tcPr>
          <w:p w14:paraId="7BBB2258" w14:textId="77777777" w:rsidR="00281608" w:rsidRDefault="00281608"/>
        </w:tc>
        <w:tc>
          <w:tcPr>
            <w:tcW w:w="1920" w:type="dxa"/>
            <w:gridSpan w:val="2"/>
            <w:vMerge w:val="restart"/>
            <w:tcBorders>
              <w:top w:val="single" w:sz="4" w:space="0" w:color="000000"/>
              <w:left w:val="nil"/>
              <w:bottom w:val="nil"/>
              <w:right w:val="nil"/>
            </w:tcBorders>
          </w:tcPr>
          <w:p w14:paraId="55218BAB" w14:textId="77777777" w:rsidR="00281608" w:rsidRDefault="00281608"/>
        </w:tc>
      </w:tr>
      <w:tr w:rsidR="00281608" w14:paraId="659365BC" w14:textId="77777777">
        <w:trPr>
          <w:trHeight w:val="130"/>
        </w:trPr>
        <w:tc>
          <w:tcPr>
            <w:tcW w:w="0" w:type="auto"/>
            <w:gridSpan w:val="2"/>
            <w:vMerge/>
            <w:tcBorders>
              <w:top w:val="nil"/>
              <w:left w:val="nil"/>
              <w:bottom w:val="nil"/>
              <w:right w:val="nil"/>
            </w:tcBorders>
          </w:tcPr>
          <w:p w14:paraId="0083AB1C" w14:textId="77777777" w:rsidR="00281608" w:rsidRDefault="00281608"/>
        </w:tc>
        <w:tc>
          <w:tcPr>
            <w:tcW w:w="0" w:type="auto"/>
            <w:vMerge/>
            <w:tcBorders>
              <w:top w:val="nil"/>
              <w:left w:val="nil"/>
              <w:bottom w:val="nil"/>
              <w:right w:val="single" w:sz="4" w:space="0" w:color="000000"/>
            </w:tcBorders>
          </w:tcPr>
          <w:p w14:paraId="5647FC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AB0B34" w14:textId="77777777" w:rsidR="00281608" w:rsidRDefault="00281608"/>
        </w:tc>
        <w:tc>
          <w:tcPr>
            <w:tcW w:w="0" w:type="auto"/>
            <w:vMerge/>
            <w:tcBorders>
              <w:top w:val="nil"/>
              <w:left w:val="single" w:sz="4" w:space="0" w:color="000000"/>
              <w:bottom w:val="nil"/>
              <w:right w:val="nil"/>
            </w:tcBorders>
          </w:tcPr>
          <w:p w14:paraId="16D98011" w14:textId="77777777" w:rsidR="00281608" w:rsidRDefault="00281608"/>
        </w:tc>
        <w:tc>
          <w:tcPr>
            <w:tcW w:w="0" w:type="auto"/>
            <w:vMerge/>
            <w:tcBorders>
              <w:top w:val="nil"/>
              <w:left w:val="nil"/>
              <w:bottom w:val="nil"/>
              <w:right w:val="nil"/>
            </w:tcBorders>
          </w:tcPr>
          <w:p w14:paraId="3112CC2A" w14:textId="77777777" w:rsidR="00281608" w:rsidRDefault="00281608"/>
        </w:tc>
        <w:tc>
          <w:tcPr>
            <w:tcW w:w="0" w:type="auto"/>
            <w:gridSpan w:val="2"/>
            <w:vMerge/>
            <w:tcBorders>
              <w:top w:val="nil"/>
              <w:left w:val="nil"/>
              <w:bottom w:val="nil"/>
              <w:right w:val="nil"/>
            </w:tcBorders>
          </w:tcPr>
          <w:p w14:paraId="392F45BE" w14:textId="77777777" w:rsidR="00281608" w:rsidRDefault="00281608"/>
        </w:tc>
      </w:tr>
      <w:tr w:rsidR="00281608" w14:paraId="44732EB5" w14:textId="77777777">
        <w:trPr>
          <w:trHeight w:val="130"/>
        </w:trPr>
        <w:tc>
          <w:tcPr>
            <w:tcW w:w="0" w:type="auto"/>
            <w:gridSpan w:val="2"/>
            <w:vMerge/>
            <w:tcBorders>
              <w:top w:val="nil"/>
              <w:left w:val="nil"/>
              <w:bottom w:val="nil"/>
              <w:right w:val="nil"/>
            </w:tcBorders>
          </w:tcPr>
          <w:p w14:paraId="62B2C3B9" w14:textId="77777777" w:rsidR="00281608" w:rsidRDefault="00281608"/>
        </w:tc>
        <w:tc>
          <w:tcPr>
            <w:tcW w:w="0" w:type="auto"/>
            <w:vMerge/>
            <w:tcBorders>
              <w:top w:val="nil"/>
              <w:left w:val="nil"/>
              <w:bottom w:val="nil"/>
              <w:right w:val="single" w:sz="4" w:space="0" w:color="000000"/>
            </w:tcBorders>
          </w:tcPr>
          <w:p w14:paraId="7F0B75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ADABFC"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nil"/>
              <w:right w:val="nil"/>
            </w:tcBorders>
          </w:tcPr>
          <w:p w14:paraId="22ABC96D" w14:textId="77777777" w:rsidR="00281608" w:rsidRDefault="00281608"/>
        </w:tc>
        <w:tc>
          <w:tcPr>
            <w:tcW w:w="0" w:type="auto"/>
            <w:vMerge/>
            <w:tcBorders>
              <w:top w:val="nil"/>
              <w:left w:val="nil"/>
              <w:bottom w:val="nil"/>
              <w:right w:val="nil"/>
            </w:tcBorders>
          </w:tcPr>
          <w:p w14:paraId="335B1D36" w14:textId="77777777" w:rsidR="00281608" w:rsidRDefault="00281608"/>
        </w:tc>
        <w:tc>
          <w:tcPr>
            <w:tcW w:w="0" w:type="auto"/>
            <w:gridSpan w:val="2"/>
            <w:vMerge/>
            <w:tcBorders>
              <w:top w:val="nil"/>
              <w:left w:val="nil"/>
              <w:bottom w:val="nil"/>
              <w:right w:val="nil"/>
            </w:tcBorders>
          </w:tcPr>
          <w:p w14:paraId="497C6673" w14:textId="77777777" w:rsidR="00281608" w:rsidRDefault="00281608"/>
        </w:tc>
      </w:tr>
    </w:tbl>
    <w:p w14:paraId="11D3A2EF" w14:textId="77777777" w:rsidR="00281608" w:rsidRDefault="00000000">
      <w:r>
        <w:br w:type="page"/>
      </w:r>
    </w:p>
    <w:p w14:paraId="7F1E61BE"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8"/>
        <w:gridCol w:w="845"/>
        <w:gridCol w:w="557"/>
        <w:gridCol w:w="4062"/>
        <w:gridCol w:w="672"/>
        <w:gridCol w:w="961"/>
        <w:gridCol w:w="960"/>
        <w:gridCol w:w="960"/>
      </w:tblGrid>
      <w:tr w:rsidR="00281608" w14:paraId="6DBE1B1B" w14:textId="77777777">
        <w:trPr>
          <w:trHeight w:val="372"/>
        </w:trPr>
        <w:tc>
          <w:tcPr>
            <w:tcW w:w="6132" w:type="dxa"/>
            <w:gridSpan w:val="4"/>
            <w:vMerge w:val="restart"/>
            <w:tcBorders>
              <w:top w:val="nil"/>
              <w:left w:val="nil"/>
              <w:bottom w:val="single" w:sz="4" w:space="0" w:color="000000"/>
              <w:right w:val="nil"/>
            </w:tcBorders>
            <w:shd w:val="clear" w:color="auto" w:fill="D9D9D9"/>
          </w:tcPr>
          <w:p w14:paraId="4B98BBB2" w14:textId="77777777" w:rsidR="00281608" w:rsidRDefault="00000000">
            <w:pPr>
              <w:spacing w:after="85"/>
              <w:ind w:left="2094"/>
            </w:pPr>
            <w:r>
              <w:rPr>
                <w:noProof/>
              </w:rPr>
              <w:drawing>
                <wp:anchor distT="0" distB="0" distL="114300" distR="114300" simplePos="0" relativeHeight="251659264" behindDoc="0" locked="0" layoutInCell="1" allowOverlap="0" wp14:anchorId="50169E2D" wp14:editId="0EBF1378">
                  <wp:simplePos x="0" y="0"/>
                  <wp:positionH relativeFrom="column">
                    <wp:posOffset>-8381</wp:posOffset>
                  </wp:positionH>
                  <wp:positionV relativeFrom="paragraph">
                    <wp:posOffset>-6047</wp:posOffset>
                  </wp:positionV>
                  <wp:extent cx="697751" cy="237566"/>
                  <wp:effectExtent l="0" t="0" r="0" b="0"/>
                  <wp:wrapSquare wrapText="bothSides"/>
                  <wp:docPr id="5818" name="Picture 5818"/>
                  <wp:cNvGraphicFramePr/>
                  <a:graphic xmlns:a="http://schemas.openxmlformats.org/drawingml/2006/main">
                    <a:graphicData uri="http://schemas.openxmlformats.org/drawingml/2006/picture">
                      <pic:pic xmlns:pic="http://schemas.openxmlformats.org/drawingml/2006/picture">
                        <pic:nvPicPr>
                          <pic:cNvPr id="5818" name="Picture 5818"/>
                          <pic:cNvPicPr/>
                        </pic:nvPicPr>
                        <pic:blipFill>
                          <a:blip r:embed="rId79"/>
                          <a:stretch>
                            <a:fillRect/>
                          </a:stretch>
                        </pic:blipFill>
                        <pic:spPr>
                          <a:xfrm>
                            <a:off x="0" y="0"/>
                            <a:ext cx="697751" cy="237566"/>
                          </a:xfrm>
                          <a:prstGeom prst="rect">
                            <a:avLst/>
                          </a:prstGeom>
                        </pic:spPr>
                      </pic:pic>
                    </a:graphicData>
                  </a:graphic>
                </wp:anchor>
              </w:drawing>
            </w: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D65774D" w14:textId="77777777" w:rsidR="00281608" w:rsidRDefault="00000000">
            <w:pPr>
              <w:ind w:left="3300"/>
            </w:pPr>
            <w:r>
              <w:rPr>
                <w:rFonts w:ascii="Arial" w:eastAsia="Arial" w:hAnsi="Arial" w:cs="Arial"/>
                <w:b/>
                <w:sz w:val="17"/>
              </w:rPr>
              <w:t>Soupis prací objektu</w:t>
            </w:r>
          </w:p>
          <w:p w14:paraId="789EA46E" w14:textId="77777777" w:rsidR="00281608" w:rsidRDefault="00000000">
            <w:pPr>
              <w:tabs>
                <w:tab w:val="center" w:pos="231"/>
                <w:tab w:val="center" w:pos="3000"/>
              </w:tabs>
              <w:spacing w:after="28"/>
            </w:pPr>
            <w:r>
              <w:tab/>
            </w:r>
            <w:r>
              <w:rPr>
                <w:rFonts w:ascii="Arial" w:eastAsia="Arial" w:hAnsi="Arial" w:cs="Arial"/>
                <w:b/>
                <w:sz w:val="12"/>
              </w:rPr>
              <w:t xml:space="preserve">Stavba: </w:t>
            </w:r>
            <w:r>
              <w:rPr>
                <w:rFonts w:ascii="Arial" w:eastAsia="Arial" w:hAnsi="Arial" w:cs="Arial"/>
                <w:b/>
                <w:sz w:val="12"/>
              </w:rPr>
              <w:tab/>
              <w:t xml:space="preserve">451 Rekreační přístav </w:t>
            </w:r>
            <w:proofErr w:type="spellStart"/>
            <w:r>
              <w:rPr>
                <w:rFonts w:ascii="Arial" w:eastAsia="Arial" w:hAnsi="Arial" w:cs="Arial"/>
                <w:b/>
                <w:sz w:val="12"/>
              </w:rPr>
              <w:t>Kolín_ŘVC_Labská</w:t>
            </w:r>
            <w:proofErr w:type="spellEnd"/>
          </w:p>
          <w:p w14:paraId="7916F988" w14:textId="77777777" w:rsidR="00281608" w:rsidRDefault="00000000">
            <w:pPr>
              <w:tabs>
                <w:tab w:val="center" w:pos="301"/>
                <w:tab w:val="center" w:pos="2546"/>
              </w:tabs>
            </w:pPr>
            <w:r>
              <w:tab/>
            </w:r>
            <w:r>
              <w:rPr>
                <w:rFonts w:ascii="Arial" w:eastAsia="Arial" w:hAnsi="Arial" w:cs="Arial"/>
                <w:b/>
                <w:sz w:val="12"/>
              </w:rPr>
              <w:t>Rozpočet:</w:t>
            </w:r>
            <w:r>
              <w:rPr>
                <w:rFonts w:ascii="Arial" w:eastAsia="Arial" w:hAnsi="Arial" w:cs="Arial"/>
                <w:b/>
                <w:sz w:val="12"/>
              </w:rPr>
              <w:tab/>
              <w:t xml:space="preserve">Hlava IX Ostatní </w:t>
            </w:r>
            <w:proofErr w:type="gramStart"/>
            <w:r>
              <w:rPr>
                <w:rFonts w:ascii="Arial" w:eastAsia="Arial" w:hAnsi="Arial" w:cs="Arial"/>
                <w:b/>
                <w:sz w:val="12"/>
              </w:rPr>
              <w:t>náklady - ŘVC</w:t>
            </w:r>
            <w:proofErr w:type="gramEnd"/>
            <w:r>
              <w:rPr>
                <w:rFonts w:ascii="Arial" w:eastAsia="Arial" w:hAnsi="Arial" w:cs="Arial"/>
                <w:b/>
                <w:sz w:val="12"/>
              </w:rPr>
              <w:t xml:space="preserve"> ČR</w:t>
            </w:r>
          </w:p>
        </w:tc>
        <w:tc>
          <w:tcPr>
            <w:tcW w:w="672" w:type="dxa"/>
            <w:vMerge w:val="restart"/>
            <w:tcBorders>
              <w:top w:val="nil"/>
              <w:left w:val="nil"/>
              <w:bottom w:val="single" w:sz="4" w:space="0" w:color="000000"/>
              <w:right w:val="nil"/>
            </w:tcBorders>
            <w:shd w:val="clear" w:color="auto" w:fill="D9D9D9"/>
          </w:tcPr>
          <w:p w14:paraId="016FD411" w14:textId="77777777" w:rsidR="00281608" w:rsidRDefault="00281608"/>
        </w:tc>
        <w:tc>
          <w:tcPr>
            <w:tcW w:w="961" w:type="dxa"/>
            <w:vMerge w:val="restart"/>
            <w:tcBorders>
              <w:top w:val="nil"/>
              <w:left w:val="nil"/>
              <w:bottom w:val="single" w:sz="4" w:space="0" w:color="000000"/>
              <w:right w:val="nil"/>
            </w:tcBorders>
            <w:shd w:val="clear" w:color="auto" w:fill="D9D9D9"/>
          </w:tcPr>
          <w:p w14:paraId="3A2734D1" w14:textId="77777777" w:rsidR="00281608" w:rsidRDefault="00281608"/>
        </w:tc>
        <w:tc>
          <w:tcPr>
            <w:tcW w:w="1920" w:type="dxa"/>
            <w:gridSpan w:val="2"/>
            <w:tcBorders>
              <w:top w:val="nil"/>
              <w:left w:val="nil"/>
              <w:bottom w:val="single" w:sz="4" w:space="0" w:color="000000"/>
              <w:right w:val="nil"/>
            </w:tcBorders>
            <w:shd w:val="clear" w:color="auto" w:fill="D9D9D9"/>
          </w:tcPr>
          <w:p w14:paraId="0D2208F3" w14:textId="77777777" w:rsidR="00281608" w:rsidRDefault="00281608"/>
        </w:tc>
      </w:tr>
      <w:tr w:rsidR="00281608" w14:paraId="1E0E2B7C" w14:textId="77777777">
        <w:trPr>
          <w:trHeight w:val="152"/>
        </w:trPr>
        <w:tc>
          <w:tcPr>
            <w:tcW w:w="0" w:type="auto"/>
            <w:gridSpan w:val="4"/>
            <w:vMerge/>
            <w:tcBorders>
              <w:top w:val="nil"/>
              <w:left w:val="nil"/>
              <w:bottom w:val="nil"/>
              <w:right w:val="nil"/>
            </w:tcBorders>
          </w:tcPr>
          <w:p w14:paraId="3122C9EE" w14:textId="77777777" w:rsidR="00281608" w:rsidRDefault="00281608"/>
        </w:tc>
        <w:tc>
          <w:tcPr>
            <w:tcW w:w="0" w:type="auto"/>
            <w:vMerge/>
            <w:tcBorders>
              <w:top w:val="nil"/>
              <w:left w:val="nil"/>
              <w:bottom w:val="nil"/>
              <w:right w:val="nil"/>
            </w:tcBorders>
          </w:tcPr>
          <w:p w14:paraId="1EA97153" w14:textId="77777777" w:rsidR="00281608" w:rsidRDefault="00281608"/>
        </w:tc>
        <w:tc>
          <w:tcPr>
            <w:tcW w:w="0" w:type="auto"/>
            <w:vMerge/>
            <w:tcBorders>
              <w:top w:val="nil"/>
              <w:left w:val="nil"/>
              <w:bottom w:val="nil"/>
              <w:right w:val="nil"/>
            </w:tcBorders>
          </w:tcPr>
          <w:p w14:paraId="656D4A07"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CBDD652" w14:textId="77777777" w:rsidR="00281608" w:rsidRDefault="00000000">
            <w:pPr>
              <w:ind w:left="40"/>
              <w:jc w:val="center"/>
            </w:pPr>
            <w:r>
              <w:rPr>
                <w:rFonts w:ascii="Arial" w:eastAsia="Arial" w:hAnsi="Arial" w:cs="Arial"/>
                <w:sz w:val="10"/>
              </w:rPr>
              <w:t>Hlava IX</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9D3D139" w14:textId="77777777" w:rsidR="00281608" w:rsidRDefault="00000000">
            <w:pPr>
              <w:ind w:left="44"/>
              <w:jc w:val="center"/>
            </w:pPr>
            <w:r>
              <w:rPr>
                <w:rFonts w:ascii="Arial" w:eastAsia="Arial" w:hAnsi="Arial" w:cs="Arial"/>
                <w:sz w:val="10"/>
              </w:rPr>
              <w:t>609 138,48</w:t>
            </w:r>
          </w:p>
        </w:tc>
      </w:tr>
      <w:tr w:rsidR="00281608" w14:paraId="02BB7F25" w14:textId="77777777">
        <w:trPr>
          <w:trHeight w:val="151"/>
        </w:trPr>
        <w:tc>
          <w:tcPr>
            <w:tcW w:w="0" w:type="auto"/>
            <w:gridSpan w:val="4"/>
            <w:vMerge/>
            <w:tcBorders>
              <w:top w:val="nil"/>
              <w:left w:val="nil"/>
              <w:bottom w:val="single" w:sz="4" w:space="0" w:color="000000"/>
              <w:right w:val="nil"/>
            </w:tcBorders>
          </w:tcPr>
          <w:p w14:paraId="20A6FB3B" w14:textId="77777777" w:rsidR="00281608" w:rsidRDefault="00281608"/>
        </w:tc>
        <w:tc>
          <w:tcPr>
            <w:tcW w:w="0" w:type="auto"/>
            <w:vMerge/>
            <w:tcBorders>
              <w:top w:val="nil"/>
              <w:left w:val="nil"/>
              <w:bottom w:val="single" w:sz="4" w:space="0" w:color="000000"/>
              <w:right w:val="nil"/>
            </w:tcBorders>
          </w:tcPr>
          <w:p w14:paraId="4100CF57" w14:textId="77777777" w:rsidR="00281608" w:rsidRDefault="00281608"/>
        </w:tc>
        <w:tc>
          <w:tcPr>
            <w:tcW w:w="0" w:type="auto"/>
            <w:vMerge/>
            <w:tcBorders>
              <w:top w:val="nil"/>
              <w:left w:val="nil"/>
              <w:bottom w:val="single" w:sz="4" w:space="0" w:color="000000"/>
              <w:right w:val="nil"/>
            </w:tcBorders>
          </w:tcPr>
          <w:p w14:paraId="571F0C54"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5D28D68B" w14:textId="77777777" w:rsidR="00281608" w:rsidRDefault="00281608"/>
        </w:tc>
      </w:tr>
      <w:tr w:rsidR="00281608" w14:paraId="61F71C51"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E097073"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7B2BECF4"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F2E4340"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CD6DCC6"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9E04856"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C43CBC2"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6FEC9403" w14:textId="77777777" w:rsidR="00281608" w:rsidRDefault="00000000">
            <w:pPr>
              <w:ind w:left="25"/>
              <w:jc w:val="center"/>
            </w:pPr>
            <w:r>
              <w:rPr>
                <w:rFonts w:ascii="Arial" w:eastAsia="Arial" w:hAnsi="Arial" w:cs="Arial"/>
                <w:color w:val="FFFFFF"/>
                <w:sz w:val="10"/>
              </w:rPr>
              <w:t>Jednotková cena</w:t>
            </w:r>
          </w:p>
        </w:tc>
      </w:tr>
      <w:tr w:rsidR="00281608" w14:paraId="5FF40ABA" w14:textId="77777777">
        <w:trPr>
          <w:trHeight w:val="130"/>
        </w:trPr>
        <w:tc>
          <w:tcPr>
            <w:tcW w:w="0" w:type="auto"/>
            <w:vMerge/>
            <w:tcBorders>
              <w:top w:val="nil"/>
              <w:left w:val="single" w:sz="4" w:space="0" w:color="000000"/>
              <w:bottom w:val="single" w:sz="4" w:space="0" w:color="000000"/>
              <w:right w:val="single" w:sz="4" w:space="0" w:color="000000"/>
            </w:tcBorders>
          </w:tcPr>
          <w:p w14:paraId="6006388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9B44CFE"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4FA88F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A65134B"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2A1FA7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B1369D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2D16F8C"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77B11809" w14:textId="77777777" w:rsidR="00281608" w:rsidRDefault="00000000">
            <w:pPr>
              <w:ind w:left="26"/>
              <w:jc w:val="center"/>
            </w:pPr>
            <w:r>
              <w:rPr>
                <w:rFonts w:ascii="Arial" w:eastAsia="Arial" w:hAnsi="Arial" w:cs="Arial"/>
                <w:color w:val="FFFFFF"/>
                <w:sz w:val="10"/>
              </w:rPr>
              <w:t>Celkem</w:t>
            </w:r>
          </w:p>
        </w:tc>
      </w:tr>
      <w:tr w:rsidR="00281608" w14:paraId="041AFAAE"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304C6C58"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7EE53F96"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3BC5529B"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1BFEDA8E"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1B132FB0"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4A192BF5"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42B8389C"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30609403" w14:textId="77777777" w:rsidR="00281608" w:rsidRDefault="00000000">
            <w:pPr>
              <w:ind w:left="29"/>
              <w:jc w:val="center"/>
            </w:pPr>
            <w:r>
              <w:rPr>
                <w:rFonts w:ascii="Arial" w:eastAsia="Arial" w:hAnsi="Arial" w:cs="Arial"/>
                <w:color w:val="FFFFFF"/>
                <w:sz w:val="10"/>
              </w:rPr>
              <w:t>10</w:t>
            </w:r>
          </w:p>
        </w:tc>
      </w:tr>
      <w:tr w:rsidR="00281608" w14:paraId="7DED68D8"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1A0F928C" w14:textId="77777777" w:rsidR="00281608" w:rsidRDefault="00000000">
            <w:pPr>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6275B436" w14:textId="77777777" w:rsidR="00281608" w:rsidRDefault="00000000">
            <w:pPr>
              <w:spacing w:after="1"/>
              <w:jc w:val="right"/>
            </w:pPr>
            <w:r>
              <w:rPr>
                <w:rFonts w:ascii="Arial" w:eastAsia="Arial" w:hAnsi="Arial" w:cs="Arial"/>
                <w:b/>
                <w:sz w:val="10"/>
              </w:rPr>
              <w:t>0</w:t>
            </w:r>
          </w:p>
          <w:p w14:paraId="588F7407" w14:textId="77777777" w:rsidR="00281608" w:rsidRDefault="00000000">
            <w:pPr>
              <w:jc w:val="right"/>
            </w:pPr>
            <w:r>
              <w:rPr>
                <w:rFonts w:ascii="Arial" w:eastAsia="Arial" w:hAnsi="Arial" w:cs="Arial"/>
                <w:sz w:val="10"/>
              </w:rPr>
              <w:t>02911</w:t>
            </w:r>
          </w:p>
        </w:tc>
        <w:tc>
          <w:tcPr>
            <w:tcW w:w="557" w:type="dxa"/>
            <w:tcBorders>
              <w:top w:val="double" w:sz="4" w:space="0" w:color="000000"/>
              <w:left w:val="single" w:sz="4" w:space="0" w:color="000000"/>
              <w:bottom w:val="single" w:sz="4" w:space="0" w:color="000000"/>
              <w:right w:val="single" w:sz="4" w:space="0" w:color="000000"/>
            </w:tcBorders>
          </w:tcPr>
          <w:p w14:paraId="1263066A" w14:textId="77777777" w:rsidR="00281608" w:rsidRDefault="00000000">
            <w:pPr>
              <w:ind w:left="24"/>
            </w:pPr>
            <w:r>
              <w:rPr>
                <w:rFonts w:ascii="Arial" w:eastAsia="Arial" w:hAnsi="Arial" w:cs="Arial"/>
                <w:sz w:val="10"/>
              </w:rPr>
              <w:t>R</w:t>
            </w:r>
          </w:p>
        </w:tc>
        <w:tc>
          <w:tcPr>
            <w:tcW w:w="4062" w:type="dxa"/>
            <w:tcBorders>
              <w:top w:val="double" w:sz="4" w:space="0" w:color="000000"/>
              <w:left w:val="single" w:sz="4" w:space="0" w:color="000000"/>
              <w:bottom w:val="single" w:sz="4" w:space="0" w:color="000000"/>
              <w:right w:val="single" w:sz="4" w:space="0" w:color="000000"/>
            </w:tcBorders>
          </w:tcPr>
          <w:p w14:paraId="7BF9CA20" w14:textId="77777777" w:rsidR="00281608" w:rsidRDefault="00000000">
            <w:pPr>
              <w:spacing w:after="1"/>
              <w:ind w:left="24"/>
            </w:pPr>
            <w:r>
              <w:rPr>
                <w:rFonts w:ascii="Arial" w:eastAsia="Arial" w:hAnsi="Arial" w:cs="Arial"/>
                <w:b/>
                <w:sz w:val="10"/>
              </w:rPr>
              <w:t>Všeobecné konstrukce a práce</w:t>
            </w:r>
          </w:p>
          <w:p w14:paraId="38CC219D"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GEODETICKÉ</w:t>
            </w:r>
            <w:proofErr w:type="gramEnd"/>
            <w:r>
              <w:rPr>
                <w:rFonts w:ascii="Arial" w:eastAsia="Arial" w:hAnsi="Arial" w:cs="Arial"/>
                <w:sz w:val="10"/>
              </w:rPr>
              <w:t xml:space="preserve"> ZAMĚŘENÍ</w:t>
            </w:r>
          </w:p>
        </w:tc>
        <w:tc>
          <w:tcPr>
            <w:tcW w:w="672" w:type="dxa"/>
            <w:tcBorders>
              <w:top w:val="double" w:sz="4" w:space="0" w:color="000000"/>
              <w:left w:val="single" w:sz="4" w:space="0" w:color="000000"/>
              <w:bottom w:val="single" w:sz="4" w:space="0" w:color="000000"/>
              <w:right w:val="single" w:sz="4" w:space="0" w:color="000000"/>
            </w:tcBorders>
          </w:tcPr>
          <w:p w14:paraId="0A3264C5" w14:textId="77777777" w:rsidR="00281608" w:rsidRDefault="00000000">
            <w:pPr>
              <w:ind w:left="43"/>
              <w:jc w:val="center"/>
            </w:pPr>
            <w:r>
              <w:rPr>
                <w:rFonts w:ascii="Arial" w:eastAsia="Arial" w:hAnsi="Arial" w:cs="Arial"/>
                <w:sz w:val="10"/>
              </w:rPr>
              <w:t>KPL</w:t>
            </w:r>
          </w:p>
        </w:tc>
        <w:tc>
          <w:tcPr>
            <w:tcW w:w="961" w:type="dxa"/>
            <w:tcBorders>
              <w:top w:val="double" w:sz="4" w:space="0" w:color="000000"/>
              <w:left w:val="single" w:sz="4" w:space="0" w:color="000000"/>
              <w:bottom w:val="single" w:sz="4" w:space="0" w:color="000000"/>
              <w:right w:val="single" w:sz="4" w:space="0" w:color="000000"/>
            </w:tcBorders>
          </w:tcPr>
          <w:p w14:paraId="4A50A026" w14:textId="77777777" w:rsidR="00281608" w:rsidRDefault="00000000">
            <w:pPr>
              <w:ind w:left="44"/>
              <w:jc w:val="center"/>
            </w:pPr>
            <w:r>
              <w:rPr>
                <w:rFonts w:ascii="Arial" w:eastAsia="Arial" w:hAnsi="Arial" w:cs="Arial"/>
                <w:sz w:val="10"/>
              </w:rPr>
              <w:t>1,000</w:t>
            </w:r>
          </w:p>
        </w:tc>
        <w:tc>
          <w:tcPr>
            <w:tcW w:w="960" w:type="dxa"/>
            <w:tcBorders>
              <w:top w:val="double" w:sz="4" w:space="0" w:color="000000"/>
              <w:left w:val="single" w:sz="4" w:space="0" w:color="000000"/>
              <w:bottom w:val="single" w:sz="4" w:space="0" w:color="000000"/>
              <w:right w:val="single" w:sz="4" w:space="0" w:color="000000"/>
            </w:tcBorders>
          </w:tcPr>
          <w:p w14:paraId="121CAFB1" w14:textId="5478A641"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45057885" w14:textId="13343241" w:rsidR="00281608" w:rsidRDefault="00281608">
            <w:pPr>
              <w:ind w:left="44"/>
              <w:jc w:val="center"/>
            </w:pPr>
          </w:p>
        </w:tc>
      </w:tr>
      <w:tr w:rsidR="00281608" w14:paraId="40DE0A4E" w14:textId="77777777">
        <w:trPr>
          <w:trHeight w:val="2186"/>
        </w:trPr>
        <w:tc>
          <w:tcPr>
            <w:tcW w:w="2070" w:type="dxa"/>
            <w:gridSpan w:val="3"/>
            <w:vMerge w:val="restart"/>
            <w:tcBorders>
              <w:top w:val="single" w:sz="4" w:space="0" w:color="000000"/>
              <w:left w:val="nil"/>
              <w:bottom w:val="single" w:sz="4" w:space="0" w:color="000000"/>
              <w:right w:val="single" w:sz="4" w:space="0" w:color="000000"/>
            </w:tcBorders>
          </w:tcPr>
          <w:p w14:paraId="17DC21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F28FBE" w14:textId="77777777" w:rsidR="00281608" w:rsidRDefault="00000000">
            <w:pPr>
              <w:spacing w:after="1"/>
              <w:ind w:left="24"/>
            </w:pPr>
            <w:r>
              <w:rPr>
                <w:rFonts w:ascii="Arial" w:eastAsia="Arial" w:hAnsi="Arial" w:cs="Arial"/>
                <w:sz w:val="10"/>
              </w:rPr>
              <w:t xml:space="preserve">1) Geometrické práce geometrický plán po dokončení stavby  </w:t>
            </w:r>
          </w:p>
          <w:p w14:paraId="5E8173A4" w14:textId="77777777" w:rsidR="00281608" w:rsidRDefault="00000000">
            <w:pPr>
              <w:numPr>
                <w:ilvl w:val="0"/>
                <w:numId w:val="11"/>
              </w:numPr>
              <w:spacing w:line="262" w:lineRule="auto"/>
              <w:ind w:right="854"/>
            </w:pPr>
            <w:r>
              <w:rPr>
                <w:rFonts w:ascii="Arial" w:eastAsia="Arial" w:hAnsi="Arial" w:cs="Arial"/>
                <w:sz w:val="10"/>
              </w:rPr>
              <w:t xml:space="preserve">věcná břemena inženýrských sítí včetně </w:t>
            </w:r>
            <w:proofErr w:type="gramStart"/>
            <w:r>
              <w:rPr>
                <w:rFonts w:ascii="Arial" w:eastAsia="Arial" w:hAnsi="Arial" w:cs="Arial"/>
                <w:sz w:val="10"/>
              </w:rPr>
              <w:t>zapsání  GP</w:t>
            </w:r>
            <w:proofErr w:type="gramEnd"/>
            <w:r>
              <w:rPr>
                <w:rFonts w:ascii="Arial" w:eastAsia="Arial" w:hAnsi="Arial" w:cs="Arial"/>
                <w:sz w:val="10"/>
              </w:rPr>
              <w:t xml:space="preserve"> do </w:t>
            </w:r>
            <w:proofErr w:type="spellStart"/>
            <w:r>
              <w:rPr>
                <w:rFonts w:ascii="Arial" w:eastAsia="Arial" w:hAnsi="Arial" w:cs="Arial"/>
                <w:sz w:val="10"/>
              </w:rPr>
              <w:t>katatstru</w:t>
            </w:r>
            <w:proofErr w:type="spellEnd"/>
            <w:r>
              <w:rPr>
                <w:rFonts w:ascii="Arial" w:eastAsia="Arial" w:hAnsi="Arial" w:cs="Arial"/>
                <w:sz w:val="10"/>
              </w:rPr>
              <w:t xml:space="preserve"> nemovitostí:          přístaviště malých plavidel          3 ks       stání pro osobní lodní dopravu   2 ks  </w:t>
            </w:r>
          </w:p>
          <w:p w14:paraId="273E5217" w14:textId="77777777" w:rsidR="00281608" w:rsidRDefault="00000000">
            <w:pPr>
              <w:numPr>
                <w:ilvl w:val="0"/>
                <w:numId w:val="11"/>
              </w:numPr>
              <w:spacing w:after="1"/>
              <w:ind w:right="854"/>
            </w:pPr>
            <w:r>
              <w:rPr>
                <w:rFonts w:ascii="Arial" w:eastAsia="Arial" w:hAnsi="Arial" w:cs="Arial"/>
                <w:sz w:val="10"/>
              </w:rPr>
              <w:t xml:space="preserve">trvalé </w:t>
            </w:r>
            <w:proofErr w:type="gramStart"/>
            <w:r>
              <w:rPr>
                <w:rFonts w:ascii="Arial" w:eastAsia="Arial" w:hAnsi="Arial" w:cs="Arial"/>
                <w:sz w:val="10"/>
              </w:rPr>
              <w:t>zábory - břehové</w:t>
            </w:r>
            <w:proofErr w:type="gramEnd"/>
            <w:r>
              <w:rPr>
                <w:rFonts w:ascii="Arial" w:eastAsia="Arial" w:hAnsi="Arial" w:cs="Arial"/>
                <w:sz w:val="10"/>
              </w:rPr>
              <w:t xml:space="preserve"> patky včetně zapsání GP do </w:t>
            </w:r>
            <w:proofErr w:type="spellStart"/>
            <w:r>
              <w:rPr>
                <w:rFonts w:ascii="Arial" w:eastAsia="Arial" w:hAnsi="Arial" w:cs="Arial"/>
                <w:sz w:val="10"/>
              </w:rPr>
              <w:t>katatstru</w:t>
            </w:r>
            <w:proofErr w:type="spellEnd"/>
            <w:r>
              <w:rPr>
                <w:rFonts w:ascii="Arial" w:eastAsia="Arial" w:hAnsi="Arial" w:cs="Arial"/>
                <w:sz w:val="10"/>
              </w:rPr>
              <w:t xml:space="preserve"> nemovitostí  </w:t>
            </w:r>
          </w:p>
          <w:p w14:paraId="1CE00B55" w14:textId="77777777" w:rsidR="00281608" w:rsidRDefault="00000000">
            <w:pPr>
              <w:spacing w:after="1"/>
              <w:ind w:left="24"/>
            </w:pPr>
            <w:r>
              <w:rPr>
                <w:rFonts w:ascii="Arial" w:eastAsia="Arial" w:hAnsi="Arial" w:cs="Arial"/>
                <w:sz w:val="10"/>
              </w:rPr>
              <w:t xml:space="preserve">  </w:t>
            </w:r>
          </w:p>
          <w:p w14:paraId="5A1F8096" w14:textId="77777777" w:rsidR="00281608" w:rsidRDefault="00000000">
            <w:pPr>
              <w:numPr>
                <w:ilvl w:val="0"/>
                <w:numId w:val="12"/>
              </w:numPr>
              <w:spacing w:line="262" w:lineRule="auto"/>
            </w:pPr>
            <w:r>
              <w:rPr>
                <w:rFonts w:ascii="Arial" w:eastAsia="Arial" w:hAnsi="Arial" w:cs="Arial"/>
                <w:sz w:val="10"/>
              </w:rPr>
              <w:t xml:space="preserve">geodetické zaměření vybudovaného díla, zpracované číselně a graficky v digitální podobě autorizovaným geodetem  </w:t>
            </w:r>
          </w:p>
          <w:p w14:paraId="0594E9FD" w14:textId="77777777" w:rsidR="00281608" w:rsidRDefault="00000000">
            <w:pPr>
              <w:spacing w:line="262" w:lineRule="auto"/>
              <w:ind w:left="24" w:right="116"/>
            </w:pPr>
            <w:r>
              <w:rPr>
                <w:rFonts w:ascii="Arial" w:eastAsia="Arial" w:hAnsi="Arial" w:cs="Arial"/>
                <w:sz w:val="10"/>
              </w:rPr>
              <w:t xml:space="preserve">        geodetické zaměření břehů, na kterých byla provedena úprava včetně          příčných profilů v místech </w:t>
            </w:r>
            <w:proofErr w:type="spellStart"/>
            <w:r>
              <w:rPr>
                <w:rFonts w:ascii="Arial" w:eastAsia="Arial" w:hAnsi="Arial" w:cs="Arial"/>
                <w:sz w:val="10"/>
              </w:rPr>
              <w:t>dalb</w:t>
            </w:r>
            <w:proofErr w:type="spellEnd"/>
            <w:r>
              <w:rPr>
                <w:rFonts w:ascii="Arial" w:eastAsia="Arial" w:hAnsi="Arial" w:cs="Arial"/>
                <w:sz w:val="10"/>
              </w:rPr>
              <w:t xml:space="preserve"> a v ose můstku OLD  </w:t>
            </w:r>
          </w:p>
          <w:p w14:paraId="3CE14D2D" w14:textId="77777777" w:rsidR="00281608" w:rsidRDefault="00000000">
            <w:pPr>
              <w:spacing w:line="262" w:lineRule="auto"/>
              <w:ind w:left="24" w:right="15"/>
            </w:pPr>
            <w:r>
              <w:rPr>
                <w:rFonts w:ascii="Arial" w:eastAsia="Arial" w:hAnsi="Arial" w:cs="Arial"/>
                <w:sz w:val="10"/>
              </w:rPr>
              <w:t xml:space="preserve">        geodetické zaměření objektů, venkovních rozvodů inženýrských sítí a          plavebního značení v celém rozsahu   </w:t>
            </w:r>
          </w:p>
          <w:p w14:paraId="2A5A8F04" w14:textId="77777777" w:rsidR="00281608" w:rsidRDefault="00000000">
            <w:pPr>
              <w:numPr>
                <w:ilvl w:val="0"/>
                <w:numId w:val="12"/>
              </w:numPr>
              <w:spacing w:line="262" w:lineRule="auto"/>
            </w:pPr>
            <w:r>
              <w:rPr>
                <w:rFonts w:ascii="Arial" w:eastAsia="Arial" w:hAnsi="Arial" w:cs="Arial"/>
                <w:sz w:val="10"/>
              </w:rPr>
              <w:t xml:space="preserve">geodetické zaměření stávající úrovně břehu řeky v linii </w:t>
            </w:r>
            <w:proofErr w:type="spellStart"/>
            <w:r>
              <w:rPr>
                <w:rFonts w:ascii="Arial" w:eastAsia="Arial" w:hAnsi="Arial" w:cs="Arial"/>
                <w:sz w:val="10"/>
              </w:rPr>
              <w:t>dalb</w:t>
            </w:r>
            <w:proofErr w:type="spellEnd"/>
            <w:r>
              <w:rPr>
                <w:rFonts w:ascii="Arial" w:eastAsia="Arial" w:hAnsi="Arial" w:cs="Arial"/>
                <w:sz w:val="10"/>
              </w:rPr>
              <w:t xml:space="preserve"> pro případné úpravy (urovnání) břehového svahu  </w:t>
            </w:r>
          </w:p>
          <w:p w14:paraId="6F2D53DB" w14:textId="77777777" w:rsidR="00281608" w:rsidRDefault="00000000">
            <w:pPr>
              <w:numPr>
                <w:ilvl w:val="0"/>
                <w:numId w:val="12"/>
              </w:numPr>
            </w:pPr>
            <w:r>
              <w:rPr>
                <w:rFonts w:ascii="Arial" w:eastAsia="Arial" w:hAnsi="Arial" w:cs="Arial"/>
                <w:sz w:val="10"/>
              </w:rPr>
              <w:t xml:space="preserve">geodetické zaměření </w:t>
            </w:r>
            <w:proofErr w:type="spellStart"/>
            <w:r>
              <w:rPr>
                <w:rFonts w:ascii="Arial" w:eastAsia="Arial" w:hAnsi="Arial" w:cs="Arial"/>
                <w:sz w:val="10"/>
              </w:rPr>
              <w:t>výpažnic</w:t>
            </w:r>
            <w:proofErr w:type="spellEnd"/>
            <w:r>
              <w:rPr>
                <w:rFonts w:ascii="Arial" w:eastAsia="Arial" w:hAnsi="Arial" w:cs="Arial"/>
                <w:sz w:val="10"/>
              </w:rPr>
              <w:t xml:space="preserve"> pilot pro instalaci pomocných prvků pro osazení sloupů </w:t>
            </w:r>
            <w:proofErr w:type="spellStart"/>
            <w:r>
              <w:rPr>
                <w:rFonts w:ascii="Arial" w:eastAsia="Arial" w:hAnsi="Arial" w:cs="Arial"/>
                <w:sz w:val="10"/>
              </w:rPr>
              <w:t>dalb</w:t>
            </w:r>
            <w:proofErr w:type="spellEnd"/>
            <w:r>
              <w:rPr>
                <w:rFonts w:ascii="Arial" w:eastAsia="Arial" w:hAnsi="Arial" w:cs="Arial"/>
                <w:sz w:val="10"/>
              </w:rPr>
              <w:t xml:space="preserve">, vytyčení středů sloupů </w:t>
            </w:r>
            <w:proofErr w:type="spellStart"/>
            <w:r>
              <w:rPr>
                <w:rFonts w:ascii="Arial" w:eastAsia="Arial" w:hAnsi="Arial" w:cs="Arial"/>
                <w:sz w:val="10"/>
              </w:rPr>
              <w:t>dalb</w:t>
            </w:r>
            <w:proofErr w:type="spellEnd"/>
          </w:p>
        </w:tc>
        <w:tc>
          <w:tcPr>
            <w:tcW w:w="672" w:type="dxa"/>
            <w:vMerge w:val="restart"/>
            <w:tcBorders>
              <w:top w:val="single" w:sz="4" w:space="0" w:color="000000"/>
              <w:left w:val="single" w:sz="4" w:space="0" w:color="000000"/>
              <w:bottom w:val="single" w:sz="4" w:space="0" w:color="000000"/>
              <w:right w:val="nil"/>
            </w:tcBorders>
          </w:tcPr>
          <w:p w14:paraId="38F6FCBC" w14:textId="77777777" w:rsidR="00281608" w:rsidRDefault="00281608"/>
        </w:tc>
        <w:tc>
          <w:tcPr>
            <w:tcW w:w="961" w:type="dxa"/>
            <w:vMerge w:val="restart"/>
            <w:tcBorders>
              <w:top w:val="single" w:sz="4" w:space="0" w:color="000000"/>
              <w:left w:val="nil"/>
              <w:bottom w:val="single" w:sz="4" w:space="0" w:color="000000"/>
              <w:right w:val="nil"/>
            </w:tcBorders>
          </w:tcPr>
          <w:p w14:paraId="764A7BA8"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276C130" w14:textId="77777777" w:rsidR="00281608" w:rsidRDefault="00281608"/>
        </w:tc>
      </w:tr>
      <w:tr w:rsidR="00281608" w14:paraId="32B5698C" w14:textId="77777777">
        <w:trPr>
          <w:trHeight w:val="130"/>
        </w:trPr>
        <w:tc>
          <w:tcPr>
            <w:tcW w:w="0" w:type="auto"/>
            <w:gridSpan w:val="3"/>
            <w:vMerge/>
            <w:tcBorders>
              <w:top w:val="nil"/>
              <w:left w:val="nil"/>
              <w:bottom w:val="nil"/>
              <w:right w:val="single" w:sz="4" w:space="0" w:color="000000"/>
            </w:tcBorders>
          </w:tcPr>
          <w:p w14:paraId="213E313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F2235A" w14:textId="77777777" w:rsidR="00281608" w:rsidRDefault="00281608"/>
        </w:tc>
        <w:tc>
          <w:tcPr>
            <w:tcW w:w="0" w:type="auto"/>
            <w:vMerge/>
            <w:tcBorders>
              <w:top w:val="nil"/>
              <w:left w:val="single" w:sz="4" w:space="0" w:color="000000"/>
              <w:bottom w:val="nil"/>
              <w:right w:val="nil"/>
            </w:tcBorders>
          </w:tcPr>
          <w:p w14:paraId="09432BE2" w14:textId="77777777" w:rsidR="00281608" w:rsidRDefault="00281608"/>
        </w:tc>
        <w:tc>
          <w:tcPr>
            <w:tcW w:w="0" w:type="auto"/>
            <w:vMerge/>
            <w:tcBorders>
              <w:top w:val="nil"/>
              <w:left w:val="nil"/>
              <w:bottom w:val="nil"/>
              <w:right w:val="nil"/>
            </w:tcBorders>
          </w:tcPr>
          <w:p w14:paraId="70F73E10" w14:textId="77777777" w:rsidR="00281608" w:rsidRDefault="00281608"/>
        </w:tc>
        <w:tc>
          <w:tcPr>
            <w:tcW w:w="0" w:type="auto"/>
            <w:gridSpan w:val="2"/>
            <w:vMerge/>
            <w:tcBorders>
              <w:top w:val="nil"/>
              <w:left w:val="nil"/>
              <w:bottom w:val="nil"/>
              <w:right w:val="nil"/>
            </w:tcBorders>
          </w:tcPr>
          <w:p w14:paraId="5814D828" w14:textId="77777777" w:rsidR="00281608" w:rsidRDefault="00281608"/>
        </w:tc>
      </w:tr>
      <w:tr w:rsidR="00281608" w14:paraId="74B8A116" w14:textId="77777777">
        <w:trPr>
          <w:trHeight w:val="130"/>
        </w:trPr>
        <w:tc>
          <w:tcPr>
            <w:tcW w:w="0" w:type="auto"/>
            <w:gridSpan w:val="3"/>
            <w:vMerge/>
            <w:tcBorders>
              <w:top w:val="nil"/>
              <w:left w:val="nil"/>
              <w:bottom w:val="single" w:sz="4" w:space="0" w:color="000000"/>
              <w:right w:val="single" w:sz="4" w:space="0" w:color="000000"/>
            </w:tcBorders>
          </w:tcPr>
          <w:p w14:paraId="749EF2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D2C5BB"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single" w:sz="4" w:space="0" w:color="000000"/>
              <w:right w:val="nil"/>
            </w:tcBorders>
          </w:tcPr>
          <w:p w14:paraId="00F849AA" w14:textId="77777777" w:rsidR="00281608" w:rsidRDefault="00281608"/>
        </w:tc>
        <w:tc>
          <w:tcPr>
            <w:tcW w:w="0" w:type="auto"/>
            <w:vMerge/>
            <w:tcBorders>
              <w:top w:val="nil"/>
              <w:left w:val="nil"/>
              <w:bottom w:val="single" w:sz="4" w:space="0" w:color="000000"/>
              <w:right w:val="nil"/>
            </w:tcBorders>
          </w:tcPr>
          <w:p w14:paraId="502EB11C" w14:textId="77777777" w:rsidR="00281608" w:rsidRDefault="00281608"/>
        </w:tc>
        <w:tc>
          <w:tcPr>
            <w:tcW w:w="0" w:type="auto"/>
            <w:gridSpan w:val="2"/>
            <w:vMerge/>
            <w:tcBorders>
              <w:top w:val="nil"/>
              <w:left w:val="nil"/>
              <w:bottom w:val="single" w:sz="4" w:space="0" w:color="000000"/>
              <w:right w:val="nil"/>
            </w:tcBorders>
          </w:tcPr>
          <w:p w14:paraId="2A4D5B69" w14:textId="77777777" w:rsidR="00281608" w:rsidRDefault="00281608"/>
        </w:tc>
      </w:tr>
      <w:tr w:rsidR="00281608" w14:paraId="03BDE651"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A08AFF1" w14:textId="77777777" w:rsidR="00281608" w:rsidRDefault="00000000">
            <w:pPr>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6A52A091" w14:textId="77777777" w:rsidR="00281608" w:rsidRDefault="00000000">
            <w:pPr>
              <w:jc w:val="right"/>
            </w:pPr>
            <w:r>
              <w:rPr>
                <w:rFonts w:ascii="Arial" w:eastAsia="Arial" w:hAnsi="Arial" w:cs="Arial"/>
                <w:sz w:val="10"/>
              </w:rPr>
              <w:t>02943</w:t>
            </w:r>
          </w:p>
        </w:tc>
        <w:tc>
          <w:tcPr>
            <w:tcW w:w="557" w:type="dxa"/>
            <w:tcBorders>
              <w:top w:val="single" w:sz="4" w:space="0" w:color="000000"/>
              <w:left w:val="single" w:sz="4" w:space="0" w:color="000000"/>
              <w:bottom w:val="single" w:sz="4" w:space="0" w:color="000000"/>
              <w:right w:val="single" w:sz="4" w:space="0" w:color="000000"/>
            </w:tcBorders>
          </w:tcPr>
          <w:p w14:paraId="7EE6C9B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D57906"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VYPRACOVÁNÍ</w:t>
            </w:r>
            <w:proofErr w:type="gramEnd"/>
            <w:r>
              <w:rPr>
                <w:rFonts w:ascii="Arial" w:eastAsia="Arial" w:hAnsi="Arial" w:cs="Arial"/>
                <w:sz w:val="10"/>
              </w:rPr>
              <w:t xml:space="preserve"> RDS</w:t>
            </w:r>
          </w:p>
        </w:tc>
        <w:tc>
          <w:tcPr>
            <w:tcW w:w="672" w:type="dxa"/>
            <w:tcBorders>
              <w:top w:val="single" w:sz="4" w:space="0" w:color="000000"/>
              <w:left w:val="single" w:sz="4" w:space="0" w:color="000000"/>
              <w:bottom w:val="single" w:sz="4" w:space="0" w:color="000000"/>
              <w:right w:val="single" w:sz="4" w:space="0" w:color="000000"/>
            </w:tcBorders>
          </w:tcPr>
          <w:p w14:paraId="7690CBA5" w14:textId="77777777" w:rsidR="00281608" w:rsidRDefault="00000000">
            <w:pPr>
              <w:ind w:left="43"/>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2BE16B82"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1E629BB" w14:textId="0B2AEEA5"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75DB93B1" w14:textId="338EDFC2" w:rsidR="00281608" w:rsidRDefault="00281608">
            <w:pPr>
              <w:ind w:left="44"/>
              <w:jc w:val="center"/>
            </w:pPr>
          </w:p>
        </w:tc>
      </w:tr>
      <w:tr w:rsidR="00281608" w14:paraId="1AB12D5B" w14:textId="77777777">
        <w:trPr>
          <w:trHeight w:val="770"/>
        </w:trPr>
        <w:tc>
          <w:tcPr>
            <w:tcW w:w="2070" w:type="dxa"/>
            <w:gridSpan w:val="3"/>
            <w:vMerge w:val="restart"/>
            <w:tcBorders>
              <w:top w:val="single" w:sz="4" w:space="0" w:color="000000"/>
              <w:left w:val="nil"/>
              <w:bottom w:val="single" w:sz="4" w:space="0" w:color="000000"/>
              <w:right w:val="single" w:sz="4" w:space="0" w:color="000000"/>
            </w:tcBorders>
          </w:tcPr>
          <w:p w14:paraId="273962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9606F3" w14:textId="77777777" w:rsidR="00281608" w:rsidRDefault="00000000">
            <w:pPr>
              <w:spacing w:line="262" w:lineRule="auto"/>
              <w:ind w:left="24" w:right="213"/>
            </w:pPr>
            <w:r>
              <w:rPr>
                <w:rFonts w:ascii="Arial" w:eastAsia="Arial" w:hAnsi="Arial" w:cs="Arial"/>
                <w:sz w:val="10"/>
              </w:rPr>
              <w:t xml:space="preserve">Realizační dokumentace vybraných stavebních objektů a provozních </w:t>
            </w:r>
            <w:proofErr w:type="gramStart"/>
            <w:r>
              <w:rPr>
                <w:rFonts w:ascii="Arial" w:eastAsia="Arial" w:hAnsi="Arial" w:cs="Arial"/>
                <w:sz w:val="10"/>
              </w:rPr>
              <w:t>souborů:  SO</w:t>
            </w:r>
            <w:proofErr w:type="gramEnd"/>
            <w:r>
              <w:rPr>
                <w:rFonts w:ascii="Arial" w:eastAsia="Arial" w:hAnsi="Arial" w:cs="Arial"/>
                <w:sz w:val="10"/>
              </w:rPr>
              <w:t xml:space="preserve"> 01 Vodící </w:t>
            </w:r>
            <w:proofErr w:type="spellStart"/>
            <w:r>
              <w:rPr>
                <w:rFonts w:ascii="Arial" w:eastAsia="Arial" w:hAnsi="Arial" w:cs="Arial"/>
                <w:sz w:val="10"/>
              </w:rPr>
              <w:t>dalby</w:t>
            </w:r>
            <w:proofErr w:type="spellEnd"/>
            <w:r>
              <w:rPr>
                <w:rFonts w:ascii="Arial" w:eastAsia="Arial" w:hAnsi="Arial" w:cs="Arial"/>
                <w:sz w:val="10"/>
              </w:rPr>
              <w:t xml:space="preserve"> pro MP   </w:t>
            </w:r>
          </w:p>
          <w:p w14:paraId="19959017" w14:textId="77777777" w:rsidR="00281608" w:rsidRDefault="00000000">
            <w:pPr>
              <w:spacing w:line="262" w:lineRule="auto"/>
              <w:ind w:left="24" w:right="2104"/>
            </w:pPr>
            <w:r>
              <w:rPr>
                <w:rFonts w:ascii="Arial" w:eastAsia="Arial" w:hAnsi="Arial" w:cs="Arial"/>
                <w:sz w:val="10"/>
              </w:rPr>
              <w:t xml:space="preserve">SO </w:t>
            </w:r>
            <w:proofErr w:type="gramStart"/>
            <w:r>
              <w:rPr>
                <w:rFonts w:ascii="Arial" w:eastAsia="Arial" w:hAnsi="Arial" w:cs="Arial"/>
                <w:sz w:val="10"/>
              </w:rPr>
              <w:t>02  Břehové</w:t>
            </w:r>
            <w:proofErr w:type="gramEnd"/>
            <w:r>
              <w:rPr>
                <w:rFonts w:ascii="Arial" w:eastAsia="Arial" w:hAnsi="Arial" w:cs="Arial"/>
                <w:sz w:val="10"/>
              </w:rPr>
              <w:t xml:space="preserve"> patky přístaviště MP   SO 010 Břehové patky stání pro OLD  PS 010 Molo pro MP   </w:t>
            </w:r>
          </w:p>
          <w:p w14:paraId="19C586D8" w14:textId="77777777" w:rsidR="00281608" w:rsidRDefault="00000000">
            <w:pPr>
              <w:ind w:left="24"/>
            </w:pPr>
            <w:r>
              <w:rPr>
                <w:rFonts w:ascii="Arial" w:eastAsia="Arial" w:hAnsi="Arial" w:cs="Arial"/>
                <w:sz w:val="10"/>
              </w:rPr>
              <w:t>PS 020 Můstek a nástupní lávka OLD</w:t>
            </w:r>
          </w:p>
        </w:tc>
        <w:tc>
          <w:tcPr>
            <w:tcW w:w="672" w:type="dxa"/>
            <w:vMerge w:val="restart"/>
            <w:tcBorders>
              <w:top w:val="single" w:sz="4" w:space="0" w:color="000000"/>
              <w:left w:val="single" w:sz="4" w:space="0" w:color="000000"/>
              <w:bottom w:val="single" w:sz="4" w:space="0" w:color="000000"/>
              <w:right w:val="nil"/>
            </w:tcBorders>
          </w:tcPr>
          <w:p w14:paraId="49D2C0B2" w14:textId="77777777" w:rsidR="00281608" w:rsidRDefault="00281608"/>
        </w:tc>
        <w:tc>
          <w:tcPr>
            <w:tcW w:w="961" w:type="dxa"/>
            <w:vMerge w:val="restart"/>
            <w:tcBorders>
              <w:top w:val="single" w:sz="4" w:space="0" w:color="000000"/>
              <w:left w:val="nil"/>
              <w:bottom w:val="single" w:sz="4" w:space="0" w:color="000000"/>
              <w:right w:val="nil"/>
            </w:tcBorders>
          </w:tcPr>
          <w:p w14:paraId="3537374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2510ECA" w14:textId="77777777" w:rsidR="00281608" w:rsidRDefault="00281608"/>
        </w:tc>
      </w:tr>
      <w:tr w:rsidR="00281608" w14:paraId="597F7A56" w14:textId="77777777">
        <w:trPr>
          <w:trHeight w:val="130"/>
        </w:trPr>
        <w:tc>
          <w:tcPr>
            <w:tcW w:w="0" w:type="auto"/>
            <w:gridSpan w:val="3"/>
            <w:vMerge/>
            <w:tcBorders>
              <w:top w:val="nil"/>
              <w:left w:val="nil"/>
              <w:bottom w:val="nil"/>
              <w:right w:val="single" w:sz="4" w:space="0" w:color="000000"/>
            </w:tcBorders>
          </w:tcPr>
          <w:p w14:paraId="1A25CA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E7FD1C" w14:textId="77777777" w:rsidR="00281608" w:rsidRDefault="00281608"/>
        </w:tc>
        <w:tc>
          <w:tcPr>
            <w:tcW w:w="0" w:type="auto"/>
            <w:vMerge/>
            <w:tcBorders>
              <w:top w:val="nil"/>
              <w:left w:val="single" w:sz="4" w:space="0" w:color="000000"/>
              <w:bottom w:val="nil"/>
              <w:right w:val="nil"/>
            </w:tcBorders>
          </w:tcPr>
          <w:p w14:paraId="7CE5E86B" w14:textId="77777777" w:rsidR="00281608" w:rsidRDefault="00281608"/>
        </w:tc>
        <w:tc>
          <w:tcPr>
            <w:tcW w:w="0" w:type="auto"/>
            <w:vMerge/>
            <w:tcBorders>
              <w:top w:val="nil"/>
              <w:left w:val="nil"/>
              <w:bottom w:val="nil"/>
              <w:right w:val="nil"/>
            </w:tcBorders>
          </w:tcPr>
          <w:p w14:paraId="1B125B7E" w14:textId="77777777" w:rsidR="00281608" w:rsidRDefault="00281608"/>
        </w:tc>
        <w:tc>
          <w:tcPr>
            <w:tcW w:w="0" w:type="auto"/>
            <w:gridSpan w:val="2"/>
            <w:vMerge/>
            <w:tcBorders>
              <w:top w:val="nil"/>
              <w:left w:val="nil"/>
              <w:bottom w:val="nil"/>
              <w:right w:val="nil"/>
            </w:tcBorders>
          </w:tcPr>
          <w:p w14:paraId="2A4CA5C0" w14:textId="77777777" w:rsidR="00281608" w:rsidRDefault="00281608"/>
        </w:tc>
      </w:tr>
      <w:tr w:rsidR="00281608" w14:paraId="3622E91E" w14:textId="77777777">
        <w:trPr>
          <w:trHeight w:val="130"/>
        </w:trPr>
        <w:tc>
          <w:tcPr>
            <w:tcW w:w="0" w:type="auto"/>
            <w:gridSpan w:val="3"/>
            <w:vMerge/>
            <w:tcBorders>
              <w:top w:val="nil"/>
              <w:left w:val="nil"/>
              <w:bottom w:val="single" w:sz="4" w:space="0" w:color="000000"/>
              <w:right w:val="single" w:sz="4" w:space="0" w:color="000000"/>
            </w:tcBorders>
          </w:tcPr>
          <w:p w14:paraId="0A8508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B4B4E8"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single" w:sz="4" w:space="0" w:color="000000"/>
              <w:right w:val="nil"/>
            </w:tcBorders>
          </w:tcPr>
          <w:p w14:paraId="2B8CFA54" w14:textId="77777777" w:rsidR="00281608" w:rsidRDefault="00281608"/>
        </w:tc>
        <w:tc>
          <w:tcPr>
            <w:tcW w:w="0" w:type="auto"/>
            <w:vMerge/>
            <w:tcBorders>
              <w:top w:val="nil"/>
              <w:left w:val="nil"/>
              <w:bottom w:val="single" w:sz="4" w:space="0" w:color="000000"/>
              <w:right w:val="nil"/>
            </w:tcBorders>
          </w:tcPr>
          <w:p w14:paraId="5A6C3E62" w14:textId="77777777" w:rsidR="00281608" w:rsidRDefault="00281608"/>
        </w:tc>
        <w:tc>
          <w:tcPr>
            <w:tcW w:w="0" w:type="auto"/>
            <w:gridSpan w:val="2"/>
            <w:vMerge/>
            <w:tcBorders>
              <w:top w:val="nil"/>
              <w:left w:val="nil"/>
              <w:bottom w:val="single" w:sz="4" w:space="0" w:color="000000"/>
              <w:right w:val="nil"/>
            </w:tcBorders>
          </w:tcPr>
          <w:p w14:paraId="05A21597" w14:textId="77777777" w:rsidR="00281608" w:rsidRDefault="00281608"/>
        </w:tc>
      </w:tr>
      <w:tr w:rsidR="00281608" w14:paraId="7AC43632"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45604A1" w14:textId="77777777" w:rsidR="00281608" w:rsidRDefault="00000000">
            <w:pPr>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22FC8170" w14:textId="77777777" w:rsidR="00281608" w:rsidRDefault="00000000">
            <w:pPr>
              <w:jc w:val="right"/>
            </w:pPr>
            <w:r>
              <w:rPr>
                <w:rFonts w:ascii="Arial" w:eastAsia="Arial" w:hAnsi="Arial" w:cs="Arial"/>
                <w:sz w:val="10"/>
              </w:rPr>
              <w:t>02944</w:t>
            </w:r>
          </w:p>
        </w:tc>
        <w:tc>
          <w:tcPr>
            <w:tcW w:w="557" w:type="dxa"/>
            <w:tcBorders>
              <w:top w:val="single" w:sz="4" w:space="0" w:color="000000"/>
              <w:left w:val="single" w:sz="4" w:space="0" w:color="000000"/>
              <w:bottom w:val="single" w:sz="4" w:space="0" w:color="000000"/>
              <w:right w:val="single" w:sz="4" w:space="0" w:color="000000"/>
            </w:tcBorders>
          </w:tcPr>
          <w:p w14:paraId="4BFE5D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506AAF" w14:textId="77777777" w:rsidR="00281608" w:rsidRDefault="00000000">
            <w:pPr>
              <w:ind w:left="24"/>
            </w:pPr>
            <w:r>
              <w:rPr>
                <w:rFonts w:ascii="Arial" w:eastAsia="Arial" w:hAnsi="Arial" w:cs="Arial"/>
                <w:sz w:val="10"/>
              </w:rPr>
              <w:t xml:space="preserve">OSTAT </w:t>
            </w:r>
            <w:proofErr w:type="gramStart"/>
            <w:r>
              <w:rPr>
                <w:rFonts w:ascii="Arial" w:eastAsia="Arial" w:hAnsi="Arial" w:cs="Arial"/>
                <w:sz w:val="10"/>
              </w:rPr>
              <w:t>POŽADAVKY - DOKUMENTACE</w:t>
            </w:r>
            <w:proofErr w:type="gramEnd"/>
            <w:r>
              <w:rPr>
                <w:rFonts w:ascii="Arial" w:eastAsia="Arial" w:hAnsi="Arial" w:cs="Arial"/>
                <w:sz w:val="10"/>
              </w:rPr>
              <w:t xml:space="preserve"> SKUTEČ PROVEDENÍ V DIGIT FORMĚ</w:t>
            </w:r>
          </w:p>
        </w:tc>
        <w:tc>
          <w:tcPr>
            <w:tcW w:w="672" w:type="dxa"/>
            <w:tcBorders>
              <w:top w:val="single" w:sz="4" w:space="0" w:color="000000"/>
              <w:left w:val="single" w:sz="4" w:space="0" w:color="000000"/>
              <w:bottom w:val="single" w:sz="4" w:space="0" w:color="000000"/>
              <w:right w:val="single" w:sz="4" w:space="0" w:color="000000"/>
            </w:tcBorders>
          </w:tcPr>
          <w:p w14:paraId="4019BABA" w14:textId="77777777" w:rsidR="00281608" w:rsidRDefault="00000000">
            <w:pPr>
              <w:ind w:left="43"/>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361D54DA"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E4CFC86" w14:textId="0F2E8775"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0A80658B" w14:textId="0911E944" w:rsidR="00281608" w:rsidRDefault="00281608">
            <w:pPr>
              <w:ind w:left="44"/>
              <w:jc w:val="center"/>
            </w:pPr>
          </w:p>
        </w:tc>
      </w:tr>
      <w:tr w:rsidR="00281608" w14:paraId="5944FA37" w14:textId="77777777">
        <w:trPr>
          <w:trHeight w:val="386"/>
        </w:trPr>
        <w:tc>
          <w:tcPr>
            <w:tcW w:w="2070" w:type="dxa"/>
            <w:gridSpan w:val="3"/>
            <w:vMerge w:val="restart"/>
            <w:tcBorders>
              <w:top w:val="single" w:sz="4" w:space="0" w:color="000000"/>
              <w:left w:val="nil"/>
              <w:bottom w:val="nil"/>
              <w:right w:val="single" w:sz="4" w:space="0" w:color="000000"/>
            </w:tcBorders>
          </w:tcPr>
          <w:p w14:paraId="54601E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8ECF81" w14:textId="77777777" w:rsidR="00281608" w:rsidRDefault="00000000">
            <w:pPr>
              <w:ind w:left="24"/>
            </w:pPr>
            <w:r>
              <w:rPr>
                <w:rFonts w:ascii="Arial" w:eastAsia="Arial" w:hAnsi="Arial" w:cs="Arial"/>
                <w:sz w:val="10"/>
              </w:rPr>
              <w:t xml:space="preserve">stavební konstrukce, inženýrské sítě, plavební značení včetně příčných profilů břehového svahu v místech </w:t>
            </w:r>
            <w:proofErr w:type="spellStart"/>
            <w:r>
              <w:rPr>
                <w:rFonts w:ascii="Arial" w:eastAsia="Arial" w:hAnsi="Arial" w:cs="Arial"/>
                <w:sz w:val="10"/>
              </w:rPr>
              <w:t>dalb</w:t>
            </w:r>
            <w:proofErr w:type="spellEnd"/>
            <w:r>
              <w:rPr>
                <w:rFonts w:ascii="Arial" w:eastAsia="Arial" w:hAnsi="Arial" w:cs="Arial"/>
                <w:sz w:val="10"/>
              </w:rPr>
              <w:t xml:space="preserve"> a v ose můstku OLD na základě geodetického zaměření</w:t>
            </w:r>
          </w:p>
        </w:tc>
        <w:tc>
          <w:tcPr>
            <w:tcW w:w="672" w:type="dxa"/>
            <w:vMerge w:val="restart"/>
            <w:tcBorders>
              <w:top w:val="single" w:sz="4" w:space="0" w:color="000000"/>
              <w:left w:val="single" w:sz="4" w:space="0" w:color="000000"/>
              <w:bottom w:val="nil"/>
              <w:right w:val="nil"/>
            </w:tcBorders>
          </w:tcPr>
          <w:p w14:paraId="2FBB28D5" w14:textId="77777777" w:rsidR="00281608" w:rsidRDefault="00281608"/>
        </w:tc>
        <w:tc>
          <w:tcPr>
            <w:tcW w:w="961" w:type="dxa"/>
            <w:vMerge w:val="restart"/>
            <w:tcBorders>
              <w:top w:val="single" w:sz="4" w:space="0" w:color="000000"/>
              <w:left w:val="nil"/>
              <w:bottom w:val="nil"/>
              <w:right w:val="nil"/>
            </w:tcBorders>
          </w:tcPr>
          <w:p w14:paraId="3A1A4A39" w14:textId="77777777" w:rsidR="00281608" w:rsidRDefault="00281608"/>
        </w:tc>
        <w:tc>
          <w:tcPr>
            <w:tcW w:w="1920" w:type="dxa"/>
            <w:gridSpan w:val="2"/>
            <w:vMerge w:val="restart"/>
            <w:tcBorders>
              <w:top w:val="single" w:sz="4" w:space="0" w:color="000000"/>
              <w:left w:val="nil"/>
              <w:bottom w:val="nil"/>
              <w:right w:val="nil"/>
            </w:tcBorders>
          </w:tcPr>
          <w:p w14:paraId="1D9E3431" w14:textId="77777777" w:rsidR="00281608" w:rsidRDefault="00281608"/>
        </w:tc>
      </w:tr>
      <w:tr w:rsidR="00281608" w14:paraId="7BB0ACBA" w14:textId="77777777">
        <w:trPr>
          <w:trHeight w:val="130"/>
        </w:trPr>
        <w:tc>
          <w:tcPr>
            <w:tcW w:w="0" w:type="auto"/>
            <w:gridSpan w:val="3"/>
            <w:vMerge/>
            <w:tcBorders>
              <w:top w:val="nil"/>
              <w:left w:val="nil"/>
              <w:bottom w:val="nil"/>
              <w:right w:val="single" w:sz="4" w:space="0" w:color="000000"/>
            </w:tcBorders>
          </w:tcPr>
          <w:p w14:paraId="463FF5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BD3AA9" w14:textId="77777777" w:rsidR="00281608" w:rsidRDefault="00281608"/>
        </w:tc>
        <w:tc>
          <w:tcPr>
            <w:tcW w:w="0" w:type="auto"/>
            <w:vMerge/>
            <w:tcBorders>
              <w:top w:val="nil"/>
              <w:left w:val="single" w:sz="4" w:space="0" w:color="000000"/>
              <w:bottom w:val="nil"/>
              <w:right w:val="nil"/>
            </w:tcBorders>
          </w:tcPr>
          <w:p w14:paraId="5C801D97" w14:textId="77777777" w:rsidR="00281608" w:rsidRDefault="00281608"/>
        </w:tc>
        <w:tc>
          <w:tcPr>
            <w:tcW w:w="0" w:type="auto"/>
            <w:vMerge/>
            <w:tcBorders>
              <w:top w:val="nil"/>
              <w:left w:val="nil"/>
              <w:bottom w:val="nil"/>
              <w:right w:val="nil"/>
            </w:tcBorders>
          </w:tcPr>
          <w:p w14:paraId="39FC0C89" w14:textId="77777777" w:rsidR="00281608" w:rsidRDefault="00281608"/>
        </w:tc>
        <w:tc>
          <w:tcPr>
            <w:tcW w:w="0" w:type="auto"/>
            <w:gridSpan w:val="2"/>
            <w:vMerge/>
            <w:tcBorders>
              <w:top w:val="nil"/>
              <w:left w:val="nil"/>
              <w:bottom w:val="nil"/>
              <w:right w:val="nil"/>
            </w:tcBorders>
          </w:tcPr>
          <w:p w14:paraId="1579C614" w14:textId="77777777" w:rsidR="00281608" w:rsidRDefault="00281608"/>
        </w:tc>
      </w:tr>
      <w:tr w:rsidR="00281608" w14:paraId="279CE241" w14:textId="77777777">
        <w:trPr>
          <w:trHeight w:val="130"/>
        </w:trPr>
        <w:tc>
          <w:tcPr>
            <w:tcW w:w="0" w:type="auto"/>
            <w:gridSpan w:val="3"/>
            <w:vMerge/>
            <w:tcBorders>
              <w:top w:val="nil"/>
              <w:left w:val="nil"/>
              <w:bottom w:val="nil"/>
              <w:right w:val="single" w:sz="4" w:space="0" w:color="000000"/>
            </w:tcBorders>
          </w:tcPr>
          <w:p w14:paraId="43DF56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F336B5"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nil"/>
              <w:right w:val="nil"/>
            </w:tcBorders>
          </w:tcPr>
          <w:p w14:paraId="3286AF7F" w14:textId="77777777" w:rsidR="00281608" w:rsidRDefault="00281608"/>
        </w:tc>
        <w:tc>
          <w:tcPr>
            <w:tcW w:w="0" w:type="auto"/>
            <w:vMerge/>
            <w:tcBorders>
              <w:top w:val="nil"/>
              <w:left w:val="nil"/>
              <w:bottom w:val="nil"/>
              <w:right w:val="nil"/>
            </w:tcBorders>
          </w:tcPr>
          <w:p w14:paraId="74076AA2" w14:textId="77777777" w:rsidR="00281608" w:rsidRDefault="00281608"/>
        </w:tc>
        <w:tc>
          <w:tcPr>
            <w:tcW w:w="0" w:type="auto"/>
            <w:gridSpan w:val="2"/>
            <w:vMerge/>
            <w:tcBorders>
              <w:top w:val="nil"/>
              <w:left w:val="nil"/>
              <w:bottom w:val="nil"/>
              <w:right w:val="nil"/>
            </w:tcBorders>
          </w:tcPr>
          <w:p w14:paraId="5B92BE56" w14:textId="77777777" w:rsidR="00281608" w:rsidRDefault="00281608"/>
        </w:tc>
      </w:tr>
    </w:tbl>
    <w:p w14:paraId="48A09880" w14:textId="77777777" w:rsidR="00281608" w:rsidRDefault="00000000">
      <w:r>
        <w:br w:type="page"/>
      </w:r>
    </w:p>
    <w:p w14:paraId="54074BE1" w14:textId="77777777" w:rsidR="00281608" w:rsidRDefault="00281608">
      <w:pPr>
        <w:spacing w:after="0"/>
        <w:ind w:left="-1440" w:right="8288"/>
      </w:pPr>
    </w:p>
    <w:tbl>
      <w:tblPr>
        <w:tblStyle w:val="TableGrid"/>
        <w:tblW w:w="9685" w:type="dxa"/>
        <w:tblInd w:w="-347" w:type="dxa"/>
        <w:tblCellMar>
          <w:right w:w="10" w:type="dxa"/>
        </w:tblCellMar>
        <w:tblLook w:val="04A0" w:firstRow="1" w:lastRow="0" w:firstColumn="1" w:lastColumn="0" w:noHBand="0" w:noVBand="1"/>
      </w:tblPr>
      <w:tblGrid>
        <w:gridCol w:w="668"/>
        <w:gridCol w:w="845"/>
        <w:gridCol w:w="557"/>
        <w:gridCol w:w="4062"/>
        <w:gridCol w:w="672"/>
        <w:gridCol w:w="961"/>
        <w:gridCol w:w="960"/>
        <w:gridCol w:w="960"/>
      </w:tblGrid>
      <w:tr w:rsidR="00281608" w14:paraId="762CC72C" w14:textId="77777777">
        <w:trPr>
          <w:trHeight w:val="372"/>
        </w:trPr>
        <w:tc>
          <w:tcPr>
            <w:tcW w:w="6132" w:type="dxa"/>
            <w:gridSpan w:val="4"/>
            <w:vMerge w:val="restart"/>
            <w:tcBorders>
              <w:top w:val="nil"/>
              <w:left w:val="nil"/>
              <w:bottom w:val="single" w:sz="4" w:space="0" w:color="000000"/>
              <w:right w:val="nil"/>
            </w:tcBorders>
            <w:shd w:val="clear" w:color="auto" w:fill="D9D9D9"/>
          </w:tcPr>
          <w:p w14:paraId="36F6C75D" w14:textId="77777777" w:rsidR="00281608" w:rsidRDefault="00000000">
            <w:pPr>
              <w:spacing w:after="85"/>
              <w:ind w:left="2094"/>
            </w:pPr>
            <w:r>
              <w:rPr>
                <w:noProof/>
              </w:rPr>
              <w:drawing>
                <wp:anchor distT="0" distB="0" distL="114300" distR="114300" simplePos="0" relativeHeight="251660288" behindDoc="0" locked="0" layoutInCell="1" allowOverlap="0" wp14:anchorId="535AA461" wp14:editId="57610982">
                  <wp:simplePos x="0" y="0"/>
                  <wp:positionH relativeFrom="column">
                    <wp:posOffset>-8381</wp:posOffset>
                  </wp:positionH>
                  <wp:positionV relativeFrom="paragraph">
                    <wp:posOffset>-6047</wp:posOffset>
                  </wp:positionV>
                  <wp:extent cx="697751" cy="237566"/>
                  <wp:effectExtent l="0" t="0" r="0" b="0"/>
                  <wp:wrapSquare wrapText="bothSides"/>
                  <wp:docPr id="5997" name="Picture 5997"/>
                  <wp:cNvGraphicFramePr/>
                  <a:graphic xmlns:a="http://schemas.openxmlformats.org/drawingml/2006/main">
                    <a:graphicData uri="http://schemas.openxmlformats.org/drawingml/2006/picture">
                      <pic:pic xmlns:pic="http://schemas.openxmlformats.org/drawingml/2006/picture">
                        <pic:nvPicPr>
                          <pic:cNvPr id="5997" name="Picture 5997"/>
                          <pic:cNvPicPr/>
                        </pic:nvPicPr>
                        <pic:blipFill>
                          <a:blip r:embed="rId79"/>
                          <a:stretch>
                            <a:fillRect/>
                          </a:stretch>
                        </pic:blipFill>
                        <pic:spPr>
                          <a:xfrm>
                            <a:off x="0" y="0"/>
                            <a:ext cx="697751" cy="237566"/>
                          </a:xfrm>
                          <a:prstGeom prst="rect">
                            <a:avLst/>
                          </a:prstGeom>
                        </pic:spPr>
                      </pic:pic>
                    </a:graphicData>
                  </a:graphic>
                </wp:anchor>
              </w:drawing>
            </w: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44AFF58" w14:textId="77777777" w:rsidR="00281608" w:rsidRDefault="00000000">
            <w:pPr>
              <w:ind w:left="3300"/>
            </w:pPr>
            <w:r>
              <w:rPr>
                <w:rFonts w:ascii="Arial" w:eastAsia="Arial" w:hAnsi="Arial" w:cs="Arial"/>
                <w:b/>
                <w:sz w:val="17"/>
              </w:rPr>
              <w:t>Soupis prací objektu</w:t>
            </w:r>
          </w:p>
          <w:p w14:paraId="3C32B487" w14:textId="77777777" w:rsidR="00281608" w:rsidRDefault="00000000">
            <w:pPr>
              <w:tabs>
                <w:tab w:val="center" w:pos="231"/>
                <w:tab w:val="center" w:pos="3000"/>
              </w:tabs>
              <w:spacing w:after="28"/>
            </w:pPr>
            <w:r>
              <w:tab/>
            </w:r>
            <w:r>
              <w:rPr>
                <w:rFonts w:ascii="Arial" w:eastAsia="Arial" w:hAnsi="Arial" w:cs="Arial"/>
                <w:b/>
                <w:sz w:val="12"/>
              </w:rPr>
              <w:t xml:space="preserve">Stavba: </w:t>
            </w:r>
            <w:r>
              <w:rPr>
                <w:rFonts w:ascii="Arial" w:eastAsia="Arial" w:hAnsi="Arial" w:cs="Arial"/>
                <w:b/>
                <w:sz w:val="12"/>
              </w:rPr>
              <w:tab/>
              <w:t xml:space="preserve">451 Rekreační přístav </w:t>
            </w:r>
            <w:proofErr w:type="spellStart"/>
            <w:r>
              <w:rPr>
                <w:rFonts w:ascii="Arial" w:eastAsia="Arial" w:hAnsi="Arial" w:cs="Arial"/>
                <w:b/>
                <w:sz w:val="12"/>
              </w:rPr>
              <w:t>Kolín_ŘVC_Labská</w:t>
            </w:r>
            <w:proofErr w:type="spellEnd"/>
          </w:p>
          <w:p w14:paraId="0044658E" w14:textId="77777777" w:rsidR="00281608" w:rsidRDefault="00000000">
            <w:pPr>
              <w:tabs>
                <w:tab w:val="center" w:pos="301"/>
                <w:tab w:val="center" w:pos="2565"/>
              </w:tabs>
            </w:pPr>
            <w:r>
              <w:tab/>
            </w:r>
            <w:r>
              <w:rPr>
                <w:rFonts w:ascii="Arial" w:eastAsia="Arial" w:hAnsi="Arial" w:cs="Arial"/>
                <w:b/>
                <w:sz w:val="12"/>
              </w:rPr>
              <w:t>Rozpočet:</w:t>
            </w:r>
            <w:r>
              <w:rPr>
                <w:rFonts w:ascii="Arial" w:eastAsia="Arial" w:hAnsi="Arial" w:cs="Arial"/>
                <w:b/>
                <w:sz w:val="12"/>
              </w:rPr>
              <w:tab/>
              <w:t xml:space="preserve">Hlava VI Vedlejší </w:t>
            </w:r>
            <w:proofErr w:type="gramStart"/>
            <w:r>
              <w:rPr>
                <w:rFonts w:ascii="Arial" w:eastAsia="Arial" w:hAnsi="Arial" w:cs="Arial"/>
                <w:b/>
                <w:sz w:val="12"/>
              </w:rPr>
              <w:t>náklady - ŘVC</w:t>
            </w:r>
            <w:proofErr w:type="gramEnd"/>
            <w:r>
              <w:rPr>
                <w:rFonts w:ascii="Arial" w:eastAsia="Arial" w:hAnsi="Arial" w:cs="Arial"/>
                <w:b/>
                <w:sz w:val="12"/>
              </w:rPr>
              <w:t xml:space="preserve"> ČR</w:t>
            </w:r>
          </w:p>
        </w:tc>
        <w:tc>
          <w:tcPr>
            <w:tcW w:w="672" w:type="dxa"/>
            <w:vMerge w:val="restart"/>
            <w:tcBorders>
              <w:top w:val="nil"/>
              <w:left w:val="nil"/>
              <w:bottom w:val="single" w:sz="4" w:space="0" w:color="000000"/>
              <w:right w:val="nil"/>
            </w:tcBorders>
            <w:shd w:val="clear" w:color="auto" w:fill="D9D9D9"/>
          </w:tcPr>
          <w:p w14:paraId="5AF8A923" w14:textId="77777777" w:rsidR="00281608" w:rsidRDefault="00281608"/>
        </w:tc>
        <w:tc>
          <w:tcPr>
            <w:tcW w:w="961" w:type="dxa"/>
            <w:vMerge w:val="restart"/>
            <w:tcBorders>
              <w:top w:val="nil"/>
              <w:left w:val="nil"/>
              <w:bottom w:val="single" w:sz="4" w:space="0" w:color="000000"/>
              <w:right w:val="nil"/>
            </w:tcBorders>
            <w:shd w:val="clear" w:color="auto" w:fill="D9D9D9"/>
          </w:tcPr>
          <w:p w14:paraId="107D9888" w14:textId="77777777" w:rsidR="00281608" w:rsidRDefault="00281608"/>
        </w:tc>
        <w:tc>
          <w:tcPr>
            <w:tcW w:w="1920" w:type="dxa"/>
            <w:gridSpan w:val="2"/>
            <w:tcBorders>
              <w:top w:val="nil"/>
              <w:left w:val="nil"/>
              <w:bottom w:val="single" w:sz="4" w:space="0" w:color="000000"/>
              <w:right w:val="nil"/>
            </w:tcBorders>
            <w:shd w:val="clear" w:color="auto" w:fill="D9D9D9"/>
          </w:tcPr>
          <w:p w14:paraId="3D516216" w14:textId="77777777" w:rsidR="00281608" w:rsidRDefault="00281608"/>
        </w:tc>
      </w:tr>
      <w:tr w:rsidR="00281608" w14:paraId="15AC430F" w14:textId="77777777">
        <w:trPr>
          <w:trHeight w:val="152"/>
        </w:trPr>
        <w:tc>
          <w:tcPr>
            <w:tcW w:w="0" w:type="auto"/>
            <w:gridSpan w:val="4"/>
            <w:vMerge/>
            <w:tcBorders>
              <w:top w:val="nil"/>
              <w:left w:val="nil"/>
              <w:bottom w:val="nil"/>
              <w:right w:val="nil"/>
            </w:tcBorders>
          </w:tcPr>
          <w:p w14:paraId="2EE1D361" w14:textId="77777777" w:rsidR="00281608" w:rsidRDefault="00281608"/>
        </w:tc>
        <w:tc>
          <w:tcPr>
            <w:tcW w:w="0" w:type="auto"/>
            <w:vMerge/>
            <w:tcBorders>
              <w:top w:val="nil"/>
              <w:left w:val="nil"/>
              <w:bottom w:val="nil"/>
              <w:right w:val="nil"/>
            </w:tcBorders>
          </w:tcPr>
          <w:p w14:paraId="2876F566" w14:textId="77777777" w:rsidR="00281608" w:rsidRDefault="00281608"/>
        </w:tc>
        <w:tc>
          <w:tcPr>
            <w:tcW w:w="0" w:type="auto"/>
            <w:vMerge/>
            <w:tcBorders>
              <w:top w:val="nil"/>
              <w:left w:val="nil"/>
              <w:bottom w:val="nil"/>
              <w:right w:val="nil"/>
            </w:tcBorders>
          </w:tcPr>
          <w:p w14:paraId="76B116A1"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2BE10C2" w14:textId="77777777" w:rsidR="00281608" w:rsidRDefault="00000000">
            <w:pPr>
              <w:ind w:left="26"/>
              <w:jc w:val="center"/>
            </w:pPr>
            <w:r>
              <w:rPr>
                <w:rFonts w:ascii="Arial" w:eastAsia="Arial" w:hAnsi="Arial" w:cs="Arial"/>
                <w:sz w:val="10"/>
              </w:rPr>
              <w:t>Hlava VI</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095961A" w14:textId="77777777" w:rsidR="00281608" w:rsidRDefault="00000000">
            <w:pPr>
              <w:ind w:left="29"/>
              <w:jc w:val="center"/>
            </w:pPr>
            <w:r>
              <w:rPr>
                <w:rFonts w:ascii="Arial" w:eastAsia="Arial" w:hAnsi="Arial" w:cs="Arial"/>
                <w:sz w:val="10"/>
              </w:rPr>
              <w:t>442 888,89</w:t>
            </w:r>
          </w:p>
        </w:tc>
      </w:tr>
      <w:tr w:rsidR="00281608" w14:paraId="5514B3BD" w14:textId="77777777">
        <w:trPr>
          <w:trHeight w:val="151"/>
        </w:trPr>
        <w:tc>
          <w:tcPr>
            <w:tcW w:w="0" w:type="auto"/>
            <w:gridSpan w:val="4"/>
            <w:vMerge/>
            <w:tcBorders>
              <w:top w:val="nil"/>
              <w:left w:val="nil"/>
              <w:bottom w:val="single" w:sz="4" w:space="0" w:color="000000"/>
              <w:right w:val="nil"/>
            </w:tcBorders>
          </w:tcPr>
          <w:p w14:paraId="0C95583D" w14:textId="77777777" w:rsidR="00281608" w:rsidRDefault="00281608"/>
        </w:tc>
        <w:tc>
          <w:tcPr>
            <w:tcW w:w="0" w:type="auto"/>
            <w:vMerge/>
            <w:tcBorders>
              <w:top w:val="nil"/>
              <w:left w:val="nil"/>
              <w:bottom w:val="single" w:sz="4" w:space="0" w:color="000000"/>
              <w:right w:val="nil"/>
            </w:tcBorders>
          </w:tcPr>
          <w:p w14:paraId="5866E211" w14:textId="77777777" w:rsidR="00281608" w:rsidRDefault="00281608"/>
        </w:tc>
        <w:tc>
          <w:tcPr>
            <w:tcW w:w="0" w:type="auto"/>
            <w:vMerge/>
            <w:tcBorders>
              <w:top w:val="nil"/>
              <w:left w:val="nil"/>
              <w:bottom w:val="single" w:sz="4" w:space="0" w:color="000000"/>
              <w:right w:val="nil"/>
            </w:tcBorders>
          </w:tcPr>
          <w:p w14:paraId="7DFB9212"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371FABF5" w14:textId="77777777" w:rsidR="00281608" w:rsidRDefault="00281608"/>
        </w:tc>
      </w:tr>
      <w:tr w:rsidR="00281608" w14:paraId="216248C2"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6403C6B" w14:textId="77777777" w:rsidR="00281608" w:rsidRDefault="00000000">
            <w:pPr>
              <w:ind w:left="8"/>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95A97C8" w14:textId="77777777" w:rsidR="00281608" w:rsidRDefault="00000000">
            <w:pPr>
              <w:ind w:left="13"/>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37DB55C"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8A3853A" w14:textId="77777777" w:rsidR="00281608" w:rsidRDefault="00000000">
            <w:pPr>
              <w:ind w:left="13"/>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43AF71B" w14:textId="77777777" w:rsidR="00281608" w:rsidRDefault="00000000">
            <w:pPr>
              <w:ind w:left="11"/>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526BC5F" w14:textId="77777777" w:rsidR="00281608" w:rsidRDefault="00000000">
            <w:pPr>
              <w:ind w:left="12"/>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7A15621F" w14:textId="77777777" w:rsidR="00281608" w:rsidRDefault="00000000">
            <w:pPr>
              <w:ind w:left="11"/>
              <w:jc w:val="center"/>
            </w:pPr>
            <w:r>
              <w:rPr>
                <w:rFonts w:ascii="Arial" w:eastAsia="Arial" w:hAnsi="Arial" w:cs="Arial"/>
                <w:color w:val="FFFFFF"/>
                <w:sz w:val="10"/>
              </w:rPr>
              <w:t>Jednotková cena</w:t>
            </w:r>
          </w:p>
        </w:tc>
      </w:tr>
      <w:tr w:rsidR="00281608" w14:paraId="1D48FA7A" w14:textId="77777777">
        <w:trPr>
          <w:trHeight w:val="130"/>
        </w:trPr>
        <w:tc>
          <w:tcPr>
            <w:tcW w:w="0" w:type="auto"/>
            <w:vMerge/>
            <w:tcBorders>
              <w:top w:val="nil"/>
              <w:left w:val="single" w:sz="4" w:space="0" w:color="000000"/>
              <w:bottom w:val="single" w:sz="4" w:space="0" w:color="000000"/>
              <w:right w:val="single" w:sz="4" w:space="0" w:color="000000"/>
            </w:tcBorders>
          </w:tcPr>
          <w:p w14:paraId="528DF9F1"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BBA669F"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8FFB3F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4A7A1CE"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DF759F0"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54240F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09C47DA9" w14:textId="77777777" w:rsidR="00281608" w:rsidRDefault="00000000">
            <w:pPr>
              <w:ind w:left="11"/>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52157C28" w14:textId="77777777" w:rsidR="00281608" w:rsidRDefault="00000000">
            <w:pPr>
              <w:ind w:left="12"/>
              <w:jc w:val="center"/>
            </w:pPr>
            <w:r>
              <w:rPr>
                <w:rFonts w:ascii="Arial" w:eastAsia="Arial" w:hAnsi="Arial" w:cs="Arial"/>
                <w:color w:val="FFFFFF"/>
                <w:sz w:val="10"/>
              </w:rPr>
              <w:t>Celkem</w:t>
            </w:r>
          </w:p>
        </w:tc>
      </w:tr>
      <w:tr w:rsidR="00281608" w14:paraId="1B522238"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13BDDC09" w14:textId="77777777" w:rsidR="00281608" w:rsidRDefault="00000000">
            <w:pPr>
              <w:ind w:left="11"/>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75AF0435" w14:textId="77777777" w:rsidR="00281608" w:rsidRDefault="00000000">
            <w:pPr>
              <w:ind w:left="15"/>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6415545" w14:textId="77777777" w:rsidR="00281608" w:rsidRDefault="00000000">
            <w:pPr>
              <w:ind w:left="14"/>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23712730" w14:textId="77777777" w:rsidR="00281608" w:rsidRDefault="00000000">
            <w:pPr>
              <w:ind w:left="15"/>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46F91E39" w14:textId="77777777" w:rsidR="00281608" w:rsidRDefault="00000000">
            <w:pPr>
              <w:ind w:left="14"/>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5E095CFA" w14:textId="77777777" w:rsidR="00281608" w:rsidRDefault="00000000">
            <w:pPr>
              <w:ind w:left="15"/>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840CEB8" w14:textId="77777777" w:rsidR="00281608" w:rsidRDefault="00000000">
            <w:pPr>
              <w:ind w:left="14"/>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594731E6" w14:textId="77777777" w:rsidR="00281608" w:rsidRDefault="00000000">
            <w:pPr>
              <w:ind w:left="15"/>
              <w:jc w:val="center"/>
            </w:pPr>
            <w:r>
              <w:rPr>
                <w:rFonts w:ascii="Arial" w:eastAsia="Arial" w:hAnsi="Arial" w:cs="Arial"/>
                <w:color w:val="FFFFFF"/>
                <w:sz w:val="10"/>
              </w:rPr>
              <w:t>10</w:t>
            </w:r>
          </w:p>
        </w:tc>
      </w:tr>
      <w:tr w:rsidR="00281608" w14:paraId="3F3BDA70"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38F773C5" w14:textId="77777777" w:rsidR="00281608" w:rsidRDefault="00000000">
            <w:pPr>
              <w:ind w:right="14"/>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0821139A" w14:textId="77777777" w:rsidR="00281608" w:rsidRDefault="00000000">
            <w:pPr>
              <w:spacing w:after="1"/>
              <w:ind w:right="14"/>
              <w:jc w:val="right"/>
            </w:pPr>
            <w:r>
              <w:rPr>
                <w:rFonts w:ascii="Arial" w:eastAsia="Arial" w:hAnsi="Arial" w:cs="Arial"/>
                <w:b/>
                <w:sz w:val="10"/>
              </w:rPr>
              <w:t>0</w:t>
            </w:r>
          </w:p>
          <w:p w14:paraId="77F9B5E9" w14:textId="77777777" w:rsidR="00281608" w:rsidRDefault="00000000">
            <w:pPr>
              <w:ind w:right="14"/>
              <w:jc w:val="right"/>
            </w:pPr>
            <w:r>
              <w:rPr>
                <w:rFonts w:ascii="Arial" w:eastAsia="Arial" w:hAnsi="Arial" w:cs="Arial"/>
                <w:sz w:val="10"/>
              </w:rPr>
              <w:t>02111</w:t>
            </w:r>
          </w:p>
        </w:tc>
        <w:tc>
          <w:tcPr>
            <w:tcW w:w="557" w:type="dxa"/>
            <w:tcBorders>
              <w:top w:val="double" w:sz="4" w:space="0" w:color="000000"/>
              <w:left w:val="single" w:sz="4" w:space="0" w:color="000000"/>
              <w:bottom w:val="single" w:sz="4" w:space="0" w:color="000000"/>
              <w:right w:val="single" w:sz="4" w:space="0" w:color="000000"/>
            </w:tcBorders>
          </w:tcPr>
          <w:p w14:paraId="41C4A9F9" w14:textId="77777777" w:rsidR="00281608" w:rsidRDefault="00000000">
            <w:pPr>
              <w:ind w:left="24"/>
            </w:pPr>
            <w:r>
              <w:rPr>
                <w:rFonts w:ascii="Arial" w:eastAsia="Arial" w:hAnsi="Arial" w:cs="Arial"/>
                <w:sz w:val="10"/>
              </w:rPr>
              <w:t>R</w:t>
            </w:r>
          </w:p>
        </w:tc>
        <w:tc>
          <w:tcPr>
            <w:tcW w:w="4062" w:type="dxa"/>
            <w:tcBorders>
              <w:top w:val="double" w:sz="4" w:space="0" w:color="000000"/>
              <w:left w:val="single" w:sz="4" w:space="0" w:color="000000"/>
              <w:bottom w:val="single" w:sz="4" w:space="0" w:color="000000"/>
              <w:right w:val="single" w:sz="4" w:space="0" w:color="000000"/>
            </w:tcBorders>
          </w:tcPr>
          <w:p w14:paraId="30B998E3" w14:textId="77777777" w:rsidR="00281608" w:rsidRDefault="00000000">
            <w:pPr>
              <w:spacing w:after="1"/>
              <w:ind w:left="24"/>
            </w:pPr>
            <w:r>
              <w:rPr>
                <w:rFonts w:ascii="Arial" w:eastAsia="Arial" w:hAnsi="Arial" w:cs="Arial"/>
                <w:b/>
                <w:sz w:val="10"/>
              </w:rPr>
              <w:t>Všeobecné konstrukce a práce</w:t>
            </w:r>
          </w:p>
          <w:p w14:paraId="5B2B17BA" w14:textId="77777777" w:rsidR="00281608" w:rsidRDefault="00000000">
            <w:pPr>
              <w:ind w:left="24"/>
            </w:pPr>
            <w:r>
              <w:rPr>
                <w:rFonts w:ascii="Arial" w:eastAsia="Arial" w:hAnsi="Arial" w:cs="Arial"/>
                <w:sz w:val="10"/>
              </w:rPr>
              <w:t xml:space="preserve">PROSTORY PRO </w:t>
            </w:r>
            <w:proofErr w:type="gramStart"/>
            <w:r>
              <w:rPr>
                <w:rFonts w:ascii="Arial" w:eastAsia="Arial" w:hAnsi="Arial" w:cs="Arial"/>
                <w:sz w:val="10"/>
              </w:rPr>
              <w:t>OBJEDNATELE - KANCELÁŘE</w:t>
            </w:r>
            <w:proofErr w:type="gramEnd"/>
            <w:r>
              <w:rPr>
                <w:rFonts w:ascii="Arial" w:eastAsia="Arial" w:hAnsi="Arial" w:cs="Arial"/>
                <w:sz w:val="10"/>
              </w:rPr>
              <w:t xml:space="preserve"> - NÁJEM</w:t>
            </w:r>
          </w:p>
        </w:tc>
        <w:tc>
          <w:tcPr>
            <w:tcW w:w="672" w:type="dxa"/>
            <w:tcBorders>
              <w:top w:val="double" w:sz="4" w:space="0" w:color="000000"/>
              <w:left w:val="single" w:sz="4" w:space="0" w:color="000000"/>
              <w:bottom w:val="single" w:sz="4" w:space="0" w:color="000000"/>
              <w:right w:val="single" w:sz="4" w:space="0" w:color="000000"/>
            </w:tcBorders>
          </w:tcPr>
          <w:p w14:paraId="1F3A1D8E" w14:textId="77777777" w:rsidR="00281608" w:rsidRDefault="00000000">
            <w:pPr>
              <w:ind w:left="29"/>
              <w:jc w:val="center"/>
            </w:pPr>
            <w:r>
              <w:rPr>
                <w:rFonts w:ascii="Arial" w:eastAsia="Arial" w:hAnsi="Arial" w:cs="Arial"/>
                <w:sz w:val="10"/>
              </w:rPr>
              <w:t>KPL</w:t>
            </w:r>
          </w:p>
        </w:tc>
        <w:tc>
          <w:tcPr>
            <w:tcW w:w="961" w:type="dxa"/>
            <w:tcBorders>
              <w:top w:val="double" w:sz="4" w:space="0" w:color="000000"/>
              <w:left w:val="single" w:sz="4" w:space="0" w:color="000000"/>
              <w:bottom w:val="single" w:sz="4" w:space="0" w:color="000000"/>
              <w:right w:val="single" w:sz="4" w:space="0" w:color="000000"/>
            </w:tcBorders>
          </w:tcPr>
          <w:p w14:paraId="138C820B" w14:textId="77777777" w:rsidR="00281608" w:rsidRDefault="00000000">
            <w:pPr>
              <w:ind w:left="30"/>
              <w:jc w:val="center"/>
            </w:pPr>
            <w:r>
              <w:rPr>
                <w:rFonts w:ascii="Arial" w:eastAsia="Arial" w:hAnsi="Arial" w:cs="Arial"/>
                <w:sz w:val="10"/>
              </w:rPr>
              <w:t>1,000</w:t>
            </w:r>
          </w:p>
        </w:tc>
        <w:tc>
          <w:tcPr>
            <w:tcW w:w="960" w:type="dxa"/>
            <w:tcBorders>
              <w:top w:val="double" w:sz="4" w:space="0" w:color="000000"/>
              <w:left w:val="single" w:sz="4" w:space="0" w:color="000000"/>
              <w:bottom w:val="single" w:sz="4" w:space="0" w:color="000000"/>
              <w:right w:val="single" w:sz="4" w:space="0" w:color="000000"/>
            </w:tcBorders>
          </w:tcPr>
          <w:p w14:paraId="10658EFB" w14:textId="73A3B481" w:rsidR="00281608" w:rsidRDefault="00281608">
            <w:pPr>
              <w:ind w:left="29"/>
              <w:jc w:val="center"/>
            </w:pPr>
          </w:p>
        </w:tc>
        <w:tc>
          <w:tcPr>
            <w:tcW w:w="960" w:type="dxa"/>
            <w:tcBorders>
              <w:top w:val="double" w:sz="4" w:space="0" w:color="000000"/>
              <w:left w:val="single" w:sz="4" w:space="0" w:color="000000"/>
              <w:bottom w:val="single" w:sz="4" w:space="0" w:color="000000"/>
              <w:right w:val="single" w:sz="4" w:space="0" w:color="000000"/>
            </w:tcBorders>
          </w:tcPr>
          <w:p w14:paraId="232AE264" w14:textId="070F5E5C" w:rsidR="00281608" w:rsidRDefault="00281608">
            <w:pPr>
              <w:ind w:left="173" w:right="144"/>
              <w:jc w:val="center"/>
            </w:pPr>
          </w:p>
        </w:tc>
      </w:tr>
      <w:tr w:rsidR="00281608" w14:paraId="2BF20FEE" w14:textId="77777777">
        <w:trPr>
          <w:trHeight w:val="257"/>
        </w:trPr>
        <w:tc>
          <w:tcPr>
            <w:tcW w:w="2070" w:type="dxa"/>
            <w:gridSpan w:val="3"/>
            <w:vMerge w:val="restart"/>
            <w:tcBorders>
              <w:top w:val="single" w:sz="4" w:space="0" w:color="000000"/>
              <w:left w:val="nil"/>
              <w:bottom w:val="single" w:sz="4" w:space="0" w:color="000000"/>
              <w:right w:val="single" w:sz="4" w:space="0" w:color="000000"/>
            </w:tcBorders>
          </w:tcPr>
          <w:p w14:paraId="7637D8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84E958" w14:textId="77777777" w:rsidR="00281608" w:rsidRDefault="00000000">
            <w:pPr>
              <w:ind w:left="24"/>
            </w:pPr>
            <w:r>
              <w:rPr>
                <w:rFonts w:ascii="Arial" w:eastAsia="Arial" w:hAnsi="Arial" w:cs="Arial"/>
                <w:sz w:val="10"/>
              </w:rPr>
              <w:t>1 stavební buňka pro investora výstavby se základním vybavením pro kancelářskou a konferenční činnost a se skladovacím prostorem</w:t>
            </w:r>
          </w:p>
        </w:tc>
        <w:tc>
          <w:tcPr>
            <w:tcW w:w="672" w:type="dxa"/>
            <w:vMerge w:val="restart"/>
            <w:tcBorders>
              <w:top w:val="single" w:sz="4" w:space="0" w:color="000000"/>
              <w:left w:val="single" w:sz="4" w:space="0" w:color="000000"/>
              <w:bottom w:val="single" w:sz="4" w:space="0" w:color="000000"/>
              <w:right w:val="nil"/>
            </w:tcBorders>
          </w:tcPr>
          <w:p w14:paraId="20F8A9B7" w14:textId="77777777" w:rsidR="00281608" w:rsidRDefault="00281608"/>
        </w:tc>
        <w:tc>
          <w:tcPr>
            <w:tcW w:w="961" w:type="dxa"/>
            <w:vMerge w:val="restart"/>
            <w:tcBorders>
              <w:top w:val="single" w:sz="4" w:space="0" w:color="000000"/>
              <w:left w:val="nil"/>
              <w:bottom w:val="single" w:sz="4" w:space="0" w:color="000000"/>
              <w:right w:val="nil"/>
            </w:tcBorders>
          </w:tcPr>
          <w:p w14:paraId="7E9395A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EE17FD5" w14:textId="77777777" w:rsidR="00281608" w:rsidRDefault="00281608"/>
        </w:tc>
      </w:tr>
      <w:tr w:rsidR="00281608" w14:paraId="7AD5B2ED" w14:textId="77777777">
        <w:trPr>
          <w:trHeight w:val="130"/>
        </w:trPr>
        <w:tc>
          <w:tcPr>
            <w:tcW w:w="0" w:type="auto"/>
            <w:gridSpan w:val="3"/>
            <w:vMerge/>
            <w:tcBorders>
              <w:top w:val="nil"/>
              <w:left w:val="nil"/>
              <w:bottom w:val="nil"/>
              <w:right w:val="single" w:sz="4" w:space="0" w:color="000000"/>
            </w:tcBorders>
          </w:tcPr>
          <w:p w14:paraId="0059F9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C752C4" w14:textId="77777777" w:rsidR="00281608" w:rsidRDefault="00281608"/>
        </w:tc>
        <w:tc>
          <w:tcPr>
            <w:tcW w:w="0" w:type="auto"/>
            <w:vMerge/>
            <w:tcBorders>
              <w:top w:val="nil"/>
              <w:left w:val="single" w:sz="4" w:space="0" w:color="000000"/>
              <w:bottom w:val="nil"/>
              <w:right w:val="nil"/>
            </w:tcBorders>
          </w:tcPr>
          <w:p w14:paraId="77BEFA0D" w14:textId="77777777" w:rsidR="00281608" w:rsidRDefault="00281608"/>
        </w:tc>
        <w:tc>
          <w:tcPr>
            <w:tcW w:w="0" w:type="auto"/>
            <w:vMerge/>
            <w:tcBorders>
              <w:top w:val="nil"/>
              <w:left w:val="nil"/>
              <w:bottom w:val="nil"/>
              <w:right w:val="nil"/>
            </w:tcBorders>
          </w:tcPr>
          <w:p w14:paraId="748BAC8D" w14:textId="77777777" w:rsidR="00281608" w:rsidRDefault="00281608"/>
        </w:tc>
        <w:tc>
          <w:tcPr>
            <w:tcW w:w="0" w:type="auto"/>
            <w:gridSpan w:val="2"/>
            <w:vMerge/>
            <w:tcBorders>
              <w:top w:val="nil"/>
              <w:left w:val="nil"/>
              <w:bottom w:val="nil"/>
              <w:right w:val="nil"/>
            </w:tcBorders>
          </w:tcPr>
          <w:p w14:paraId="2D679BEE" w14:textId="77777777" w:rsidR="00281608" w:rsidRDefault="00281608"/>
        </w:tc>
      </w:tr>
      <w:tr w:rsidR="00281608" w14:paraId="66F3B6B8" w14:textId="77777777">
        <w:trPr>
          <w:trHeight w:val="130"/>
        </w:trPr>
        <w:tc>
          <w:tcPr>
            <w:tcW w:w="0" w:type="auto"/>
            <w:gridSpan w:val="3"/>
            <w:vMerge/>
            <w:tcBorders>
              <w:top w:val="nil"/>
              <w:left w:val="nil"/>
              <w:bottom w:val="single" w:sz="4" w:space="0" w:color="000000"/>
              <w:right w:val="single" w:sz="4" w:space="0" w:color="000000"/>
            </w:tcBorders>
          </w:tcPr>
          <w:p w14:paraId="733E3A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579CB7" w14:textId="77777777" w:rsidR="00281608" w:rsidRDefault="00000000">
            <w:pPr>
              <w:ind w:left="24"/>
            </w:pPr>
            <w:r>
              <w:rPr>
                <w:rFonts w:ascii="Arial" w:eastAsia="Arial" w:hAnsi="Arial" w:cs="Arial"/>
                <w:sz w:val="10"/>
              </w:rPr>
              <w:t>zahrnuje náklady na pronájem zařízení</w:t>
            </w:r>
          </w:p>
        </w:tc>
        <w:tc>
          <w:tcPr>
            <w:tcW w:w="0" w:type="auto"/>
            <w:vMerge/>
            <w:tcBorders>
              <w:top w:val="nil"/>
              <w:left w:val="single" w:sz="4" w:space="0" w:color="000000"/>
              <w:bottom w:val="single" w:sz="4" w:space="0" w:color="000000"/>
              <w:right w:val="nil"/>
            </w:tcBorders>
          </w:tcPr>
          <w:p w14:paraId="7D23EC52" w14:textId="77777777" w:rsidR="00281608" w:rsidRDefault="00281608"/>
        </w:tc>
        <w:tc>
          <w:tcPr>
            <w:tcW w:w="0" w:type="auto"/>
            <w:vMerge/>
            <w:tcBorders>
              <w:top w:val="nil"/>
              <w:left w:val="nil"/>
              <w:bottom w:val="single" w:sz="4" w:space="0" w:color="000000"/>
              <w:right w:val="nil"/>
            </w:tcBorders>
          </w:tcPr>
          <w:p w14:paraId="662E0FCE" w14:textId="77777777" w:rsidR="00281608" w:rsidRDefault="00281608"/>
        </w:tc>
        <w:tc>
          <w:tcPr>
            <w:tcW w:w="0" w:type="auto"/>
            <w:gridSpan w:val="2"/>
            <w:vMerge/>
            <w:tcBorders>
              <w:top w:val="nil"/>
              <w:left w:val="nil"/>
              <w:bottom w:val="single" w:sz="4" w:space="0" w:color="000000"/>
              <w:right w:val="nil"/>
            </w:tcBorders>
          </w:tcPr>
          <w:p w14:paraId="10214228" w14:textId="77777777" w:rsidR="00281608" w:rsidRDefault="00281608"/>
        </w:tc>
      </w:tr>
      <w:tr w:rsidR="00281608" w14:paraId="6A691C06"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2EB5A7E8" w14:textId="77777777" w:rsidR="00281608" w:rsidRDefault="00000000">
            <w:pPr>
              <w:ind w:right="14"/>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09F73AD0" w14:textId="77777777" w:rsidR="00281608" w:rsidRDefault="00000000">
            <w:pPr>
              <w:ind w:right="14"/>
              <w:jc w:val="right"/>
            </w:pPr>
            <w:r>
              <w:rPr>
                <w:rFonts w:ascii="Arial" w:eastAsia="Arial" w:hAnsi="Arial" w:cs="Arial"/>
                <w:sz w:val="10"/>
              </w:rPr>
              <w:t>02710</w:t>
            </w:r>
          </w:p>
        </w:tc>
        <w:tc>
          <w:tcPr>
            <w:tcW w:w="557" w:type="dxa"/>
            <w:tcBorders>
              <w:top w:val="single" w:sz="4" w:space="0" w:color="000000"/>
              <w:left w:val="single" w:sz="4" w:space="0" w:color="000000"/>
              <w:bottom w:val="single" w:sz="4" w:space="0" w:color="000000"/>
              <w:right w:val="single" w:sz="4" w:space="0" w:color="000000"/>
            </w:tcBorders>
          </w:tcPr>
          <w:p w14:paraId="6C97F4A2" w14:textId="77777777" w:rsidR="00281608" w:rsidRDefault="00000000">
            <w:pPr>
              <w:ind w:left="24"/>
            </w:pPr>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1C90D819" w14:textId="77777777" w:rsidR="00281608" w:rsidRDefault="00000000">
            <w:pPr>
              <w:ind w:left="24"/>
            </w:pPr>
            <w:r>
              <w:rPr>
                <w:rFonts w:ascii="Arial" w:eastAsia="Arial" w:hAnsi="Arial" w:cs="Arial"/>
                <w:sz w:val="10"/>
              </w:rPr>
              <w:t>POMOC PRÁCE ZŘÍZ NEBO ZAJIŠŤ OBJÍŽĎKY A PŘÍSTUP CESTY</w:t>
            </w:r>
          </w:p>
        </w:tc>
        <w:tc>
          <w:tcPr>
            <w:tcW w:w="672" w:type="dxa"/>
            <w:tcBorders>
              <w:top w:val="single" w:sz="4" w:space="0" w:color="000000"/>
              <w:left w:val="single" w:sz="4" w:space="0" w:color="000000"/>
              <w:bottom w:val="single" w:sz="4" w:space="0" w:color="000000"/>
              <w:right w:val="single" w:sz="4" w:space="0" w:color="000000"/>
            </w:tcBorders>
          </w:tcPr>
          <w:p w14:paraId="7BBF0AA0" w14:textId="77777777" w:rsidR="00281608" w:rsidRDefault="00000000">
            <w:pPr>
              <w:ind w:left="29"/>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6B078A44" w14:textId="77777777" w:rsidR="00281608" w:rsidRDefault="00000000">
            <w:pPr>
              <w:ind w:left="3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B505382" w14:textId="32D075D7" w:rsidR="00281608" w:rsidRDefault="00281608">
            <w:pPr>
              <w:ind w:left="29"/>
              <w:jc w:val="center"/>
            </w:pPr>
          </w:p>
        </w:tc>
        <w:tc>
          <w:tcPr>
            <w:tcW w:w="960" w:type="dxa"/>
            <w:tcBorders>
              <w:top w:val="single" w:sz="4" w:space="0" w:color="000000"/>
              <w:left w:val="single" w:sz="4" w:space="0" w:color="000000"/>
              <w:bottom w:val="single" w:sz="4" w:space="0" w:color="000000"/>
              <w:right w:val="single" w:sz="4" w:space="0" w:color="000000"/>
            </w:tcBorders>
          </w:tcPr>
          <w:p w14:paraId="73A05EFE" w14:textId="6A50A4D5" w:rsidR="00281608" w:rsidRDefault="00281608">
            <w:pPr>
              <w:ind w:left="29"/>
              <w:jc w:val="center"/>
            </w:pPr>
          </w:p>
        </w:tc>
      </w:tr>
      <w:tr w:rsidR="00281608" w14:paraId="6AEE0972" w14:textId="77777777">
        <w:trPr>
          <w:trHeight w:val="130"/>
        </w:trPr>
        <w:tc>
          <w:tcPr>
            <w:tcW w:w="2070" w:type="dxa"/>
            <w:gridSpan w:val="3"/>
            <w:vMerge w:val="restart"/>
            <w:tcBorders>
              <w:top w:val="single" w:sz="4" w:space="0" w:color="000000"/>
              <w:left w:val="nil"/>
              <w:bottom w:val="single" w:sz="4" w:space="0" w:color="000000"/>
              <w:right w:val="single" w:sz="4" w:space="0" w:color="000000"/>
            </w:tcBorders>
          </w:tcPr>
          <w:p w14:paraId="5D6505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9C2101" w14:textId="77777777" w:rsidR="00281608" w:rsidRDefault="00000000">
            <w:pPr>
              <w:ind w:left="24"/>
            </w:pPr>
            <w:r>
              <w:rPr>
                <w:rFonts w:ascii="Arial" w:eastAsia="Arial" w:hAnsi="Arial" w:cs="Arial"/>
                <w:sz w:val="10"/>
              </w:rPr>
              <w:t xml:space="preserve">oplocení staveniště 320 </w:t>
            </w:r>
            <w:proofErr w:type="spellStart"/>
            <w:r>
              <w:rPr>
                <w:rFonts w:ascii="Arial" w:eastAsia="Arial" w:hAnsi="Arial" w:cs="Arial"/>
                <w:sz w:val="10"/>
              </w:rPr>
              <w:t>bm</w:t>
            </w:r>
            <w:proofErr w:type="spellEnd"/>
          </w:p>
        </w:tc>
        <w:tc>
          <w:tcPr>
            <w:tcW w:w="672" w:type="dxa"/>
            <w:vMerge w:val="restart"/>
            <w:tcBorders>
              <w:top w:val="single" w:sz="4" w:space="0" w:color="000000"/>
              <w:left w:val="single" w:sz="4" w:space="0" w:color="000000"/>
              <w:bottom w:val="single" w:sz="4" w:space="0" w:color="000000"/>
              <w:right w:val="nil"/>
            </w:tcBorders>
          </w:tcPr>
          <w:p w14:paraId="0BAAD831" w14:textId="77777777" w:rsidR="00281608" w:rsidRDefault="00281608"/>
        </w:tc>
        <w:tc>
          <w:tcPr>
            <w:tcW w:w="961" w:type="dxa"/>
            <w:vMerge w:val="restart"/>
            <w:tcBorders>
              <w:top w:val="single" w:sz="4" w:space="0" w:color="000000"/>
              <w:left w:val="nil"/>
              <w:bottom w:val="single" w:sz="4" w:space="0" w:color="000000"/>
              <w:right w:val="nil"/>
            </w:tcBorders>
          </w:tcPr>
          <w:p w14:paraId="3434857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DF068B6" w14:textId="77777777" w:rsidR="00281608" w:rsidRDefault="00281608"/>
        </w:tc>
      </w:tr>
      <w:tr w:rsidR="00281608" w14:paraId="17AB1B96" w14:textId="77777777">
        <w:trPr>
          <w:trHeight w:val="130"/>
        </w:trPr>
        <w:tc>
          <w:tcPr>
            <w:tcW w:w="0" w:type="auto"/>
            <w:gridSpan w:val="3"/>
            <w:vMerge/>
            <w:tcBorders>
              <w:top w:val="nil"/>
              <w:left w:val="nil"/>
              <w:bottom w:val="nil"/>
              <w:right w:val="single" w:sz="4" w:space="0" w:color="000000"/>
            </w:tcBorders>
          </w:tcPr>
          <w:p w14:paraId="48ED59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9D7270" w14:textId="77777777" w:rsidR="00281608" w:rsidRDefault="00281608"/>
        </w:tc>
        <w:tc>
          <w:tcPr>
            <w:tcW w:w="0" w:type="auto"/>
            <w:vMerge/>
            <w:tcBorders>
              <w:top w:val="nil"/>
              <w:left w:val="single" w:sz="4" w:space="0" w:color="000000"/>
              <w:bottom w:val="nil"/>
              <w:right w:val="nil"/>
            </w:tcBorders>
          </w:tcPr>
          <w:p w14:paraId="373C15E5" w14:textId="77777777" w:rsidR="00281608" w:rsidRDefault="00281608"/>
        </w:tc>
        <w:tc>
          <w:tcPr>
            <w:tcW w:w="0" w:type="auto"/>
            <w:vMerge/>
            <w:tcBorders>
              <w:top w:val="nil"/>
              <w:left w:val="nil"/>
              <w:bottom w:val="nil"/>
              <w:right w:val="nil"/>
            </w:tcBorders>
          </w:tcPr>
          <w:p w14:paraId="1720B88D" w14:textId="77777777" w:rsidR="00281608" w:rsidRDefault="00281608"/>
        </w:tc>
        <w:tc>
          <w:tcPr>
            <w:tcW w:w="0" w:type="auto"/>
            <w:gridSpan w:val="2"/>
            <w:vMerge/>
            <w:tcBorders>
              <w:top w:val="nil"/>
              <w:left w:val="nil"/>
              <w:bottom w:val="nil"/>
              <w:right w:val="nil"/>
            </w:tcBorders>
          </w:tcPr>
          <w:p w14:paraId="5D54C234" w14:textId="77777777" w:rsidR="00281608" w:rsidRDefault="00281608"/>
        </w:tc>
      </w:tr>
      <w:tr w:rsidR="00281608" w14:paraId="4E407205" w14:textId="77777777">
        <w:trPr>
          <w:trHeight w:val="130"/>
        </w:trPr>
        <w:tc>
          <w:tcPr>
            <w:tcW w:w="0" w:type="auto"/>
            <w:gridSpan w:val="3"/>
            <w:vMerge/>
            <w:tcBorders>
              <w:top w:val="nil"/>
              <w:left w:val="nil"/>
              <w:bottom w:val="single" w:sz="4" w:space="0" w:color="000000"/>
              <w:right w:val="single" w:sz="4" w:space="0" w:color="000000"/>
            </w:tcBorders>
          </w:tcPr>
          <w:p w14:paraId="1A4E030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D75D4A" w14:textId="77777777" w:rsidR="00281608" w:rsidRDefault="00000000">
            <w:pPr>
              <w:ind w:left="24"/>
            </w:pPr>
            <w:r>
              <w:rPr>
                <w:rFonts w:ascii="Arial" w:eastAsia="Arial" w:hAnsi="Arial" w:cs="Arial"/>
                <w:sz w:val="10"/>
              </w:rPr>
              <w:t>zahrnuje veškeré náklady spojené s objednatelem požadovanými zařízeními</w:t>
            </w:r>
          </w:p>
        </w:tc>
        <w:tc>
          <w:tcPr>
            <w:tcW w:w="0" w:type="auto"/>
            <w:vMerge/>
            <w:tcBorders>
              <w:top w:val="nil"/>
              <w:left w:val="single" w:sz="4" w:space="0" w:color="000000"/>
              <w:bottom w:val="single" w:sz="4" w:space="0" w:color="000000"/>
              <w:right w:val="nil"/>
            </w:tcBorders>
          </w:tcPr>
          <w:p w14:paraId="0A22C4BD" w14:textId="77777777" w:rsidR="00281608" w:rsidRDefault="00281608"/>
        </w:tc>
        <w:tc>
          <w:tcPr>
            <w:tcW w:w="0" w:type="auto"/>
            <w:vMerge/>
            <w:tcBorders>
              <w:top w:val="nil"/>
              <w:left w:val="nil"/>
              <w:bottom w:val="single" w:sz="4" w:space="0" w:color="000000"/>
              <w:right w:val="nil"/>
            </w:tcBorders>
          </w:tcPr>
          <w:p w14:paraId="72E24CDD" w14:textId="77777777" w:rsidR="00281608" w:rsidRDefault="00281608"/>
        </w:tc>
        <w:tc>
          <w:tcPr>
            <w:tcW w:w="0" w:type="auto"/>
            <w:gridSpan w:val="2"/>
            <w:vMerge/>
            <w:tcBorders>
              <w:top w:val="nil"/>
              <w:left w:val="nil"/>
              <w:bottom w:val="single" w:sz="4" w:space="0" w:color="000000"/>
              <w:right w:val="nil"/>
            </w:tcBorders>
          </w:tcPr>
          <w:p w14:paraId="6EABC20D" w14:textId="77777777" w:rsidR="00281608" w:rsidRDefault="00281608"/>
        </w:tc>
      </w:tr>
      <w:tr w:rsidR="00281608" w14:paraId="0726F0C8"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963090E" w14:textId="77777777" w:rsidR="00281608" w:rsidRDefault="00000000">
            <w:pPr>
              <w:ind w:right="14"/>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075F0C65" w14:textId="77777777" w:rsidR="00281608" w:rsidRDefault="00000000">
            <w:pPr>
              <w:ind w:right="14"/>
              <w:jc w:val="right"/>
            </w:pPr>
            <w:r>
              <w:rPr>
                <w:rFonts w:ascii="Arial" w:eastAsia="Arial" w:hAnsi="Arial" w:cs="Arial"/>
                <w:sz w:val="10"/>
              </w:rPr>
              <w:t>02710</w:t>
            </w:r>
          </w:p>
        </w:tc>
        <w:tc>
          <w:tcPr>
            <w:tcW w:w="557" w:type="dxa"/>
            <w:tcBorders>
              <w:top w:val="single" w:sz="4" w:space="0" w:color="000000"/>
              <w:left w:val="single" w:sz="4" w:space="0" w:color="000000"/>
              <w:bottom w:val="single" w:sz="4" w:space="0" w:color="000000"/>
              <w:right w:val="single" w:sz="4" w:space="0" w:color="000000"/>
            </w:tcBorders>
          </w:tcPr>
          <w:p w14:paraId="646B3BE8" w14:textId="77777777" w:rsidR="00281608" w:rsidRDefault="00000000">
            <w:pPr>
              <w:ind w:left="24"/>
            </w:pPr>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00E61C7C" w14:textId="77777777" w:rsidR="00281608" w:rsidRDefault="00000000">
            <w:pPr>
              <w:ind w:left="24"/>
            </w:pPr>
            <w:r>
              <w:rPr>
                <w:rFonts w:ascii="Arial" w:eastAsia="Arial" w:hAnsi="Arial" w:cs="Arial"/>
                <w:sz w:val="10"/>
              </w:rPr>
              <w:t>POMOC PRÁCE ZŘÍZ NEBO ZAJIŠŤ OBJÍŽĎKY A PŘÍSTUP CESTY</w:t>
            </w:r>
          </w:p>
        </w:tc>
        <w:tc>
          <w:tcPr>
            <w:tcW w:w="672" w:type="dxa"/>
            <w:tcBorders>
              <w:top w:val="single" w:sz="4" w:space="0" w:color="000000"/>
              <w:left w:val="single" w:sz="4" w:space="0" w:color="000000"/>
              <w:bottom w:val="single" w:sz="4" w:space="0" w:color="000000"/>
              <w:right w:val="single" w:sz="4" w:space="0" w:color="000000"/>
            </w:tcBorders>
          </w:tcPr>
          <w:p w14:paraId="16DF756D" w14:textId="77777777" w:rsidR="00281608" w:rsidRDefault="00000000">
            <w:pPr>
              <w:ind w:left="29"/>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15A888CE" w14:textId="77777777" w:rsidR="00281608" w:rsidRDefault="00000000">
            <w:pPr>
              <w:ind w:left="3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D94FA45" w14:textId="4322F413" w:rsidR="00281608" w:rsidRDefault="00281608">
            <w:pPr>
              <w:ind w:left="29"/>
              <w:jc w:val="center"/>
            </w:pPr>
          </w:p>
        </w:tc>
        <w:tc>
          <w:tcPr>
            <w:tcW w:w="960" w:type="dxa"/>
            <w:tcBorders>
              <w:top w:val="single" w:sz="4" w:space="0" w:color="000000"/>
              <w:left w:val="single" w:sz="4" w:space="0" w:color="000000"/>
              <w:bottom w:val="single" w:sz="4" w:space="0" w:color="000000"/>
              <w:right w:val="single" w:sz="4" w:space="0" w:color="000000"/>
            </w:tcBorders>
          </w:tcPr>
          <w:p w14:paraId="575230CC" w14:textId="0245999E" w:rsidR="00281608" w:rsidRDefault="00281608">
            <w:pPr>
              <w:ind w:left="29"/>
              <w:jc w:val="center"/>
            </w:pPr>
          </w:p>
        </w:tc>
      </w:tr>
      <w:tr w:rsidR="00281608" w14:paraId="0667EE1F" w14:textId="77777777">
        <w:trPr>
          <w:trHeight w:val="643"/>
        </w:trPr>
        <w:tc>
          <w:tcPr>
            <w:tcW w:w="2070" w:type="dxa"/>
            <w:gridSpan w:val="3"/>
            <w:vMerge w:val="restart"/>
            <w:tcBorders>
              <w:top w:val="single" w:sz="4" w:space="0" w:color="000000"/>
              <w:left w:val="nil"/>
              <w:bottom w:val="single" w:sz="4" w:space="0" w:color="000000"/>
              <w:right w:val="single" w:sz="4" w:space="0" w:color="000000"/>
            </w:tcBorders>
          </w:tcPr>
          <w:p w14:paraId="7BEFE6F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7DA346" w14:textId="77777777" w:rsidR="00281608" w:rsidRDefault="00000000">
            <w:pPr>
              <w:ind w:left="24" w:right="10"/>
            </w:pPr>
            <w:r>
              <w:rPr>
                <w:rFonts w:ascii="Arial" w:eastAsia="Arial" w:hAnsi="Arial" w:cs="Arial"/>
                <w:sz w:val="10"/>
              </w:rPr>
              <w:t xml:space="preserve">dopravně-inženýrská opatření v </w:t>
            </w:r>
            <w:proofErr w:type="spellStart"/>
            <w:r>
              <w:rPr>
                <w:rFonts w:ascii="Arial" w:eastAsia="Arial" w:hAnsi="Arial" w:cs="Arial"/>
                <w:sz w:val="10"/>
              </w:rPr>
              <w:t>Brankovické</w:t>
            </w:r>
            <w:proofErr w:type="spellEnd"/>
            <w:r>
              <w:rPr>
                <w:rFonts w:ascii="Arial" w:eastAsia="Arial" w:hAnsi="Arial" w:cs="Arial"/>
                <w:sz w:val="10"/>
              </w:rPr>
              <w:t xml:space="preserve"> ulici pro realizaci SO 03, SO 04 a SO 05 a dopravně inženýrská opatření na cyklostezce - dle Souhrnné technické </w:t>
            </w:r>
            <w:proofErr w:type="gramStart"/>
            <w:r>
              <w:rPr>
                <w:rFonts w:ascii="Arial" w:eastAsia="Arial" w:hAnsi="Arial" w:cs="Arial"/>
                <w:sz w:val="10"/>
              </w:rPr>
              <w:t>zprávy,  dočasné</w:t>
            </w:r>
            <w:proofErr w:type="gramEnd"/>
            <w:r>
              <w:rPr>
                <w:rFonts w:ascii="Arial" w:eastAsia="Arial" w:hAnsi="Arial" w:cs="Arial"/>
                <w:sz w:val="10"/>
              </w:rPr>
              <w:t xml:space="preserve"> označení okrajů plavební dráhy bójemi pro stanoviště pracovních plavidel včetně projednání s Plavebním úřadem</w:t>
            </w:r>
          </w:p>
        </w:tc>
        <w:tc>
          <w:tcPr>
            <w:tcW w:w="672" w:type="dxa"/>
            <w:vMerge w:val="restart"/>
            <w:tcBorders>
              <w:top w:val="single" w:sz="4" w:space="0" w:color="000000"/>
              <w:left w:val="single" w:sz="4" w:space="0" w:color="000000"/>
              <w:bottom w:val="single" w:sz="4" w:space="0" w:color="000000"/>
              <w:right w:val="nil"/>
            </w:tcBorders>
          </w:tcPr>
          <w:p w14:paraId="17ED77CB" w14:textId="77777777" w:rsidR="00281608" w:rsidRDefault="00281608"/>
        </w:tc>
        <w:tc>
          <w:tcPr>
            <w:tcW w:w="961" w:type="dxa"/>
            <w:vMerge w:val="restart"/>
            <w:tcBorders>
              <w:top w:val="single" w:sz="4" w:space="0" w:color="000000"/>
              <w:left w:val="nil"/>
              <w:bottom w:val="single" w:sz="4" w:space="0" w:color="000000"/>
              <w:right w:val="nil"/>
            </w:tcBorders>
          </w:tcPr>
          <w:p w14:paraId="0C19658A"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5591ADA" w14:textId="77777777" w:rsidR="00281608" w:rsidRDefault="00281608"/>
        </w:tc>
      </w:tr>
      <w:tr w:rsidR="00281608" w14:paraId="11B925BF" w14:textId="77777777">
        <w:trPr>
          <w:trHeight w:val="130"/>
        </w:trPr>
        <w:tc>
          <w:tcPr>
            <w:tcW w:w="0" w:type="auto"/>
            <w:gridSpan w:val="3"/>
            <w:vMerge/>
            <w:tcBorders>
              <w:top w:val="nil"/>
              <w:left w:val="nil"/>
              <w:bottom w:val="nil"/>
              <w:right w:val="single" w:sz="4" w:space="0" w:color="000000"/>
            </w:tcBorders>
          </w:tcPr>
          <w:p w14:paraId="5C26D5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D2EEF3" w14:textId="77777777" w:rsidR="00281608" w:rsidRDefault="00281608"/>
        </w:tc>
        <w:tc>
          <w:tcPr>
            <w:tcW w:w="0" w:type="auto"/>
            <w:vMerge/>
            <w:tcBorders>
              <w:top w:val="nil"/>
              <w:left w:val="single" w:sz="4" w:space="0" w:color="000000"/>
              <w:bottom w:val="nil"/>
              <w:right w:val="nil"/>
            </w:tcBorders>
          </w:tcPr>
          <w:p w14:paraId="2F25CEA6" w14:textId="77777777" w:rsidR="00281608" w:rsidRDefault="00281608"/>
        </w:tc>
        <w:tc>
          <w:tcPr>
            <w:tcW w:w="0" w:type="auto"/>
            <w:vMerge/>
            <w:tcBorders>
              <w:top w:val="nil"/>
              <w:left w:val="nil"/>
              <w:bottom w:val="nil"/>
              <w:right w:val="nil"/>
            </w:tcBorders>
          </w:tcPr>
          <w:p w14:paraId="58757F22" w14:textId="77777777" w:rsidR="00281608" w:rsidRDefault="00281608"/>
        </w:tc>
        <w:tc>
          <w:tcPr>
            <w:tcW w:w="0" w:type="auto"/>
            <w:gridSpan w:val="2"/>
            <w:vMerge/>
            <w:tcBorders>
              <w:top w:val="nil"/>
              <w:left w:val="nil"/>
              <w:bottom w:val="nil"/>
              <w:right w:val="nil"/>
            </w:tcBorders>
          </w:tcPr>
          <w:p w14:paraId="2E9B2A79" w14:textId="77777777" w:rsidR="00281608" w:rsidRDefault="00281608"/>
        </w:tc>
      </w:tr>
      <w:tr w:rsidR="00281608" w14:paraId="3F16DF96" w14:textId="77777777">
        <w:trPr>
          <w:trHeight w:val="130"/>
        </w:trPr>
        <w:tc>
          <w:tcPr>
            <w:tcW w:w="0" w:type="auto"/>
            <w:gridSpan w:val="3"/>
            <w:vMerge/>
            <w:tcBorders>
              <w:top w:val="nil"/>
              <w:left w:val="nil"/>
              <w:bottom w:val="single" w:sz="4" w:space="0" w:color="000000"/>
              <w:right w:val="single" w:sz="4" w:space="0" w:color="000000"/>
            </w:tcBorders>
          </w:tcPr>
          <w:p w14:paraId="06E9D6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CEE724" w14:textId="77777777" w:rsidR="00281608" w:rsidRDefault="00000000">
            <w:pPr>
              <w:ind w:left="24"/>
            </w:pPr>
            <w:r>
              <w:rPr>
                <w:rFonts w:ascii="Arial" w:eastAsia="Arial" w:hAnsi="Arial" w:cs="Arial"/>
                <w:sz w:val="10"/>
              </w:rPr>
              <w:t>zahrnuje veškeré náklady spojené s objednatelem požadovanými zařízeními</w:t>
            </w:r>
          </w:p>
        </w:tc>
        <w:tc>
          <w:tcPr>
            <w:tcW w:w="0" w:type="auto"/>
            <w:vMerge/>
            <w:tcBorders>
              <w:top w:val="nil"/>
              <w:left w:val="single" w:sz="4" w:space="0" w:color="000000"/>
              <w:bottom w:val="single" w:sz="4" w:space="0" w:color="000000"/>
              <w:right w:val="nil"/>
            </w:tcBorders>
          </w:tcPr>
          <w:p w14:paraId="43863F7F" w14:textId="77777777" w:rsidR="00281608" w:rsidRDefault="00281608"/>
        </w:tc>
        <w:tc>
          <w:tcPr>
            <w:tcW w:w="0" w:type="auto"/>
            <w:vMerge/>
            <w:tcBorders>
              <w:top w:val="nil"/>
              <w:left w:val="nil"/>
              <w:bottom w:val="single" w:sz="4" w:space="0" w:color="000000"/>
              <w:right w:val="nil"/>
            </w:tcBorders>
          </w:tcPr>
          <w:p w14:paraId="103EC8CD" w14:textId="77777777" w:rsidR="00281608" w:rsidRDefault="00281608"/>
        </w:tc>
        <w:tc>
          <w:tcPr>
            <w:tcW w:w="0" w:type="auto"/>
            <w:gridSpan w:val="2"/>
            <w:vMerge/>
            <w:tcBorders>
              <w:top w:val="nil"/>
              <w:left w:val="nil"/>
              <w:bottom w:val="single" w:sz="4" w:space="0" w:color="000000"/>
              <w:right w:val="nil"/>
            </w:tcBorders>
          </w:tcPr>
          <w:p w14:paraId="53AA15E5" w14:textId="77777777" w:rsidR="00281608" w:rsidRDefault="00281608"/>
        </w:tc>
      </w:tr>
      <w:tr w:rsidR="00281608" w14:paraId="0FDFF342"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B8C5ED2" w14:textId="77777777" w:rsidR="00281608" w:rsidRDefault="00000000">
            <w:pPr>
              <w:ind w:right="14"/>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031E9C9F" w14:textId="77777777" w:rsidR="00281608" w:rsidRDefault="00000000">
            <w:pPr>
              <w:ind w:right="14"/>
              <w:jc w:val="right"/>
            </w:pPr>
            <w:r>
              <w:rPr>
                <w:rFonts w:ascii="Arial" w:eastAsia="Arial" w:hAnsi="Arial" w:cs="Arial"/>
                <w:sz w:val="10"/>
              </w:rPr>
              <w:t>02950</w:t>
            </w:r>
          </w:p>
        </w:tc>
        <w:tc>
          <w:tcPr>
            <w:tcW w:w="557" w:type="dxa"/>
            <w:tcBorders>
              <w:top w:val="single" w:sz="4" w:space="0" w:color="000000"/>
              <w:left w:val="single" w:sz="4" w:space="0" w:color="000000"/>
              <w:bottom w:val="single" w:sz="4" w:space="0" w:color="000000"/>
              <w:right w:val="single" w:sz="4" w:space="0" w:color="000000"/>
            </w:tcBorders>
          </w:tcPr>
          <w:p w14:paraId="486B3CD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096C48"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POSUDKY</w:t>
            </w:r>
            <w:proofErr w:type="gramEnd"/>
            <w:r>
              <w:rPr>
                <w:rFonts w:ascii="Arial" w:eastAsia="Arial" w:hAnsi="Arial" w:cs="Arial"/>
                <w:sz w:val="10"/>
              </w:rPr>
              <w:t>, KONTROLY, REVIZNÍ ZPRÁVY</w:t>
            </w:r>
          </w:p>
        </w:tc>
        <w:tc>
          <w:tcPr>
            <w:tcW w:w="672" w:type="dxa"/>
            <w:tcBorders>
              <w:top w:val="single" w:sz="4" w:space="0" w:color="000000"/>
              <w:left w:val="single" w:sz="4" w:space="0" w:color="000000"/>
              <w:bottom w:val="single" w:sz="4" w:space="0" w:color="000000"/>
              <w:right w:val="single" w:sz="4" w:space="0" w:color="000000"/>
            </w:tcBorders>
          </w:tcPr>
          <w:p w14:paraId="658BD9C6" w14:textId="77777777" w:rsidR="00281608" w:rsidRDefault="00000000">
            <w:pPr>
              <w:ind w:left="29"/>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412E760B" w14:textId="77777777" w:rsidR="00281608" w:rsidRDefault="00000000">
            <w:pPr>
              <w:ind w:left="3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2E735A2A" w14:textId="57542360" w:rsidR="00281608" w:rsidRDefault="00281608">
            <w:pPr>
              <w:ind w:left="29"/>
              <w:jc w:val="center"/>
            </w:pPr>
          </w:p>
        </w:tc>
        <w:tc>
          <w:tcPr>
            <w:tcW w:w="960" w:type="dxa"/>
            <w:tcBorders>
              <w:top w:val="single" w:sz="4" w:space="0" w:color="000000"/>
              <w:left w:val="single" w:sz="4" w:space="0" w:color="000000"/>
              <w:bottom w:val="single" w:sz="4" w:space="0" w:color="000000"/>
              <w:right w:val="single" w:sz="4" w:space="0" w:color="000000"/>
            </w:tcBorders>
          </w:tcPr>
          <w:p w14:paraId="1A56D2C1" w14:textId="2EFA6728" w:rsidR="00281608" w:rsidRDefault="00281608">
            <w:pPr>
              <w:ind w:left="29"/>
              <w:jc w:val="center"/>
            </w:pPr>
          </w:p>
        </w:tc>
      </w:tr>
      <w:tr w:rsidR="00281608" w14:paraId="0EF3B23D" w14:textId="77777777">
        <w:trPr>
          <w:trHeight w:val="1928"/>
        </w:trPr>
        <w:tc>
          <w:tcPr>
            <w:tcW w:w="2070" w:type="dxa"/>
            <w:gridSpan w:val="3"/>
            <w:vMerge w:val="restart"/>
            <w:tcBorders>
              <w:top w:val="single" w:sz="4" w:space="0" w:color="000000"/>
              <w:left w:val="nil"/>
              <w:bottom w:val="nil"/>
              <w:right w:val="single" w:sz="4" w:space="0" w:color="000000"/>
            </w:tcBorders>
          </w:tcPr>
          <w:p w14:paraId="1D83E6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3BCB53" w14:textId="77777777" w:rsidR="00281608" w:rsidRDefault="00000000">
            <w:pPr>
              <w:spacing w:line="263" w:lineRule="auto"/>
              <w:ind w:left="24" w:right="29"/>
            </w:pPr>
            <w:r>
              <w:rPr>
                <w:rFonts w:ascii="Arial" w:eastAsia="Arial" w:hAnsi="Arial" w:cs="Arial"/>
                <w:sz w:val="10"/>
              </w:rPr>
              <w:t xml:space="preserve">Inženýrská činnost zhotovitele před zahájením </w:t>
            </w:r>
            <w:proofErr w:type="gramStart"/>
            <w:r>
              <w:rPr>
                <w:rFonts w:ascii="Arial" w:eastAsia="Arial" w:hAnsi="Arial" w:cs="Arial"/>
                <w:sz w:val="10"/>
              </w:rPr>
              <w:t xml:space="preserve">výstavby:   </w:t>
            </w:r>
            <w:proofErr w:type="gramEnd"/>
            <w:r>
              <w:rPr>
                <w:rFonts w:ascii="Arial" w:eastAsia="Arial" w:hAnsi="Arial" w:cs="Arial"/>
                <w:sz w:val="10"/>
              </w:rPr>
              <w:t xml:space="preserve">   aktualizace existence inženýrských sítí, zaměření a vytýčení inženýrských sítí, jednání </w:t>
            </w:r>
          </w:p>
          <w:p w14:paraId="58F42DB4" w14:textId="77777777" w:rsidR="00281608" w:rsidRDefault="00000000">
            <w:pPr>
              <w:spacing w:after="1"/>
              <w:ind w:left="24"/>
            </w:pPr>
            <w:r>
              <w:rPr>
                <w:rFonts w:ascii="Arial" w:eastAsia="Arial" w:hAnsi="Arial" w:cs="Arial"/>
                <w:sz w:val="10"/>
              </w:rPr>
              <w:t xml:space="preserve">s vlastníky pozemků, výzva Archeologickému ústavu, zajištění podrobného </w:t>
            </w:r>
          </w:p>
          <w:p w14:paraId="2A8A4A94" w14:textId="77777777" w:rsidR="00281608" w:rsidRDefault="00000000">
            <w:pPr>
              <w:spacing w:line="262" w:lineRule="auto"/>
              <w:ind w:left="24"/>
            </w:pPr>
            <w:r>
              <w:rPr>
                <w:rFonts w:ascii="Arial" w:eastAsia="Arial" w:hAnsi="Arial" w:cs="Arial"/>
                <w:sz w:val="10"/>
              </w:rPr>
              <w:t xml:space="preserve">geotechnického průzkumu, pasportizace stávajících komunikací v prostoru staveniště, projednání návrhu DIO  </w:t>
            </w:r>
          </w:p>
          <w:p w14:paraId="165BD0BB" w14:textId="77777777" w:rsidR="00281608" w:rsidRDefault="00000000">
            <w:pPr>
              <w:spacing w:after="1"/>
              <w:ind w:left="24"/>
            </w:pPr>
            <w:r>
              <w:rPr>
                <w:rFonts w:ascii="Arial" w:eastAsia="Arial" w:hAnsi="Arial" w:cs="Arial"/>
                <w:sz w:val="10"/>
              </w:rPr>
              <w:t xml:space="preserve">  </w:t>
            </w:r>
          </w:p>
          <w:p w14:paraId="5B635BEA" w14:textId="77777777" w:rsidR="00281608" w:rsidRDefault="00000000">
            <w:pPr>
              <w:spacing w:after="1"/>
              <w:ind w:left="24"/>
            </w:pPr>
            <w:r>
              <w:rPr>
                <w:rFonts w:ascii="Arial" w:eastAsia="Arial" w:hAnsi="Arial" w:cs="Arial"/>
                <w:sz w:val="10"/>
              </w:rPr>
              <w:t xml:space="preserve">v průběhu výstavby:    </w:t>
            </w:r>
          </w:p>
          <w:p w14:paraId="0DCA12E0" w14:textId="77777777" w:rsidR="00281608" w:rsidRDefault="00000000">
            <w:pPr>
              <w:spacing w:line="262" w:lineRule="auto"/>
              <w:ind w:left="24"/>
            </w:pPr>
            <w:r>
              <w:rPr>
                <w:rFonts w:ascii="Arial" w:eastAsia="Arial" w:hAnsi="Arial" w:cs="Arial"/>
                <w:sz w:val="10"/>
              </w:rPr>
              <w:t xml:space="preserve"> jednání s dotčenými orgány (Plavební úřad, správce toku případně další), součinnost se správci sítí při realizaci přípojek  </w:t>
            </w:r>
          </w:p>
          <w:p w14:paraId="1C42E050" w14:textId="77777777" w:rsidR="00281608" w:rsidRDefault="00000000">
            <w:pPr>
              <w:spacing w:after="1"/>
              <w:ind w:left="24"/>
            </w:pPr>
            <w:r>
              <w:rPr>
                <w:rFonts w:ascii="Arial" w:eastAsia="Arial" w:hAnsi="Arial" w:cs="Arial"/>
                <w:sz w:val="10"/>
              </w:rPr>
              <w:t xml:space="preserve">  </w:t>
            </w:r>
          </w:p>
          <w:p w14:paraId="4CA414BC" w14:textId="77777777" w:rsidR="00281608" w:rsidRDefault="00000000">
            <w:pPr>
              <w:spacing w:after="1"/>
              <w:ind w:left="24"/>
            </w:pPr>
            <w:r>
              <w:rPr>
                <w:rFonts w:ascii="Arial" w:eastAsia="Arial" w:hAnsi="Arial" w:cs="Arial"/>
                <w:sz w:val="10"/>
              </w:rPr>
              <w:t xml:space="preserve">po dokončení výstavby:    </w:t>
            </w:r>
          </w:p>
          <w:p w14:paraId="4DBC4890" w14:textId="77777777" w:rsidR="00281608" w:rsidRDefault="00000000">
            <w:pPr>
              <w:spacing w:line="262" w:lineRule="auto"/>
              <w:ind w:left="24"/>
            </w:pPr>
            <w:r>
              <w:rPr>
                <w:rFonts w:ascii="Arial" w:eastAsia="Arial" w:hAnsi="Arial" w:cs="Arial"/>
                <w:sz w:val="10"/>
              </w:rPr>
              <w:t xml:space="preserve"> prohlídka břehového svahu obou lokalit od hladiny po úroveň dna </w:t>
            </w:r>
            <w:proofErr w:type="spellStart"/>
            <w:r>
              <w:rPr>
                <w:rFonts w:ascii="Arial" w:eastAsia="Arial" w:hAnsi="Arial" w:cs="Arial"/>
                <w:sz w:val="10"/>
              </w:rPr>
              <w:t>potápěčemvystavení</w:t>
            </w:r>
            <w:proofErr w:type="spellEnd"/>
            <w:r>
              <w:rPr>
                <w:rFonts w:ascii="Arial" w:eastAsia="Arial" w:hAnsi="Arial" w:cs="Arial"/>
                <w:sz w:val="10"/>
              </w:rPr>
              <w:t xml:space="preserve"> protokolu o prohlídce pro Plavební úřad  </w:t>
            </w:r>
          </w:p>
          <w:p w14:paraId="4B38951A" w14:textId="77777777" w:rsidR="00281608" w:rsidRDefault="00000000">
            <w:pPr>
              <w:spacing w:after="1"/>
              <w:ind w:left="24"/>
            </w:pPr>
            <w:r>
              <w:rPr>
                <w:rFonts w:ascii="Arial" w:eastAsia="Arial" w:hAnsi="Arial" w:cs="Arial"/>
                <w:sz w:val="10"/>
              </w:rPr>
              <w:t xml:space="preserve">  </w:t>
            </w:r>
          </w:p>
          <w:p w14:paraId="54BCE9A6" w14:textId="77777777" w:rsidR="00281608" w:rsidRDefault="00000000">
            <w:pPr>
              <w:ind w:left="24"/>
            </w:pPr>
            <w:r>
              <w:rPr>
                <w:rFonts w:ascii="Arial" w:eastAsia="Arial" w:hAnsi="Arial" w:cs="Arial"/>
                <w:sz w:val="10"/>
              </w:rPr>
              <w:t>veškerá další inženýrská činnost, nutná pro zajištění průběhu výstavby</w:t>
            </w:r>
          </w:p>
        </w:tc>
        <w:tc>
          <w:tcPr>
            <w:tcW w:w="672" w:type="dxa"/>
            <w:vMerge w:val="restart"/>
            <w:tcBorders>
              <w:top w:val="single" w:sz="4" w:space="0" w:color="000000"/>
              <w:left w:val="single" w:sz="4" w:space="0" w:color="000000"/>
              <w:bottom w:val="nil"/>
              <w:right w:val="nil"/>
            </w:tcBorders>
          </w:tcPr>
          <w:p w14:paraId="6E5C7206" w14:textId="77777777" w:rsidR="00281608" w:rsidRDefault="00281608"/>
        </w:tc>
        <w:tc>
          <w:tcPr>
            <w:tcW w:w="961" w:type="dxa"/>
            <w:vMerge w:val="restart"/>
            <w:tcBorders>
              <w:top w:val="single" w:sz="4" w:space="0" w:color="000000"/>
              <w:left w:val="nil"/>
              <w:bottom w:val="nil"/>
              <w:right w:val="nil"/>
            </w:tcBorders>
          </w:tcPr>
          <w:p w14:paraId="6B8F3F85" w14:textId="77777777" w:rsidR="00281608" w:rsidRDefault="00281608"/>
        </w:tc>
        <w:tc>
          <w:tcPr>
            <w:tcW w:w="1920" w:type="dxa"/>
            <w:gridSpan w:val="2"/>
            <w:vMerge w:val="restart"/>
            <w:tcBorders>
              <w:top w:val="single" w:sz="4" w:space="0" w:color="000000"/>
              <w:left w:val="nil"/>
              <w:bottom w:val="nil"/>
              <w:right w:val="nil"/>
            </w:tcBorders>
          </w:tcPr>
          <w:p w14:paraId="7184CE85" w14:textId="77777777" w:rsidR="00281608" w:rsidRDefault="00281608"/>
        </w:tc>
      </w:tr>
      <w:tr w:rsidR="00281608" w14:paraId="3F056674" w14:textId="77777777">
        <w:trPr>
          <w:trHeight w:val="130"/>
        </w:trPr>
        <w:tc>
          <w:tcPr>
            <w:tcW w:w="0" w:type="auto"/>
            <w:gridSpan w:val="3"/>
            <w:vMerge/>
            <w:tcBorders>
              <w:top w:val="nil"/>
              <w:left w:val="nil"/>
              <w:bottom w:val="nil"/>
              <w:right w:val="single" w:sz="4" w:space="0" w:color="000000"/>
            </w:tcBorders>
          </w:tcPr>
          <w:p w14:paraId="360993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70FCDA" w14:textId="77777777" w:rsidR="00281608" w:rsidRDefault="00281608"/>
        </w:tc>
        <w:tc>
          <w:tcPr>
            <w:tcW w:w="0" w:type="auto"/>
            <w:vMerge/>
            <w:tcBorders>
              <w:top w:val="nil"/>
              <w:left w:val="single" w:sz="4" w:space="0" w:color="000000"/>
              <w:bottom w:val="nil"/>
              <w:right w:val="nil"/>
            </w:tcBorders>
          </w:tcPr>
          <w:p w14:paraId="11A0F29E" w14:textId="77777777" w:rsidR="00281608" w:rsidRDefault="00281608"/>
        </w:tc>
        <w:tc>
          <w:tcPr>
            <w:tcW w:w="0" w:type="auto"/>
            <w:vMerge/>
            <w:tcBorders>
              <w:top w:val="nil"/>
              <w:left w:val="nil"/>
              <w:bottom w:val="nil"/>
              <w:right w:val="nil"/>
            </w:tcBorders>
          </w:tcPr>
          <w:p w14:paraId="66884C72" w14:textId="77777777" w:rsidR="00281608" w:rsidRDefault="00281608"/>
        </w:tc>
        <w:tc>
          <w:tcPr>
            <w:tcW w:w="0" w:type="auto"/>
            <w:gridSpan w:val="2"/>
            <w:vMerge/>
            <w:tcBorders>
              <w:top w:val="nil"/>
              <w:left w:val="nil"/>
              <w:bottom w:val="nil"/>
              <w:right w:val="nil"/>
            </w:tcBorders>
          </w:tcPr>
          <w:p w14:paraId="15E9A255" w14:textId="77777777" w:rsidR="00281608" w:rsidRDefault="00281608"/>
        </w:tc>
      </w:tr>
      <w:tr w:rsidR="00281608" w14:paraId="13E02D5B" w14:textId="77777777">
        <w:trPr>
          <w:trHeight w:val="130"/>
        </w:trPr>
        <w:tc>
          <w:tcPr>
            <w:tcW w:w="0" w:type="auto"/>
            <w:gridSpan w:val="3"/>
            <w:vMerge/>
            <w:tcBorders>
              <w:top w:val="nil"/>
              <w:left w:val="nil"/>
              <w:bottom w:val="nil"/>
              <w:right w:val="single" w:sz="4" w:space="0" w:color="000000"/>
            </w:tcBorders>
          </w:tcPr>
          <w:p w14:paraId="4D38463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EB3A53"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nil"/>
              <w:right w:val="nil"/>
            </w:tcBorders>
          </w:tcPr>
          <w:p w14:paraId="1529436B" w14:textId="77777777" w:rsidR="00281608" w:rsidRDefault="00281608"/>
        </w:tc>
        <w:tc>
          <w:tcPr>
            <w:tcW w:w="0" w:type="auto"/>
            <w:vMerge/>
            <w:tcBorders>
              <w:top w:val="nil"/>
              <w:left w:val="nil"/>
              <w:bottom w:val="nil"/>
              <w:right w:val="nil"/>
            </w:tcBorders>
          </w:tcPr>
          <w:p w14:paraId="6B0C1B5D" w14:textId="77777777" w:rsidR="00281608" w:rsidRDefault="00281608"/>
        </w:tc>
        <w:tc>
          <w:tcPr>
            <w:tcW w:w="0" w:type="auto"/>
            <w:gridSpan w:val="2"/>
            <w:vMerge/>
            <w:tcBorders>
              <w:top w:val="nil"/>
              <w:left w:val="nil"/>
              <w:bottom w:val="nil"/>
              <w:right w:val="nil"/>
            </w:tcBorders>
          </w:tcPr>
          <w:p w14:paraId="4A82B82B" w14:textId="77777777" w:rsidR="00281608" w:rsidRDefault="00281608"/>
        </w:tc>
      </w:tr>
    </w:tbl>
    <w:p w14:paraId="1A38A678" w14:textId="77777777" w:rsidR="00281608" w:rsidRDefault="00000000">
      <w:r>
        <w:br w:type="page"/>
      </w:r>
    </w:p>
    <w:p w14:paraId="0A571C18"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358F6DF7"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4ADD77AB" w14:textId="77777777" w:rsidR="00281608" w:rsidRDefault="00000000">
            <w:pPr>
              <w:spacing w:after="23"/>
              <w:ind w:left="-13"/>
            </w:pPr>
            <w:r>
              <w:rPr>
                <w:noProof/>
              </w:rPr>
              <w:drawing>
                <wp:inline distT="0" distB="0" distL="0" distR="0" wp14:anchorId="40B6AC20" wp14:editId="3AF610AE">
                  <wp:extent cx="697751" cy="237566"/>
                  <wp:effectExtent l="0" t="0" r="0" b="0"/>
                  <wp:docPr id="6269" name="Picture 6269"/>
                  <wp:cNvGraphicFramePr/>
                  <a:graphic xmlns:a="http://schemas.openxmlformats.org/drawingml/2006/main">
                    <a:graphicData uri="http://schemas.openxmlformats.org/drawingml/2006/picture">
                      <pic:pic xmlns:pic="http://schemas.openxmlformats.org/drawingml/2006/picture">
                        <pic:nvPicPr>
                          <pic:cNvPr id="6269" name="Picture 6269"/>
                          <pic:cNvPicPr/>
                        </pic:nvPicPr>
                        <pic:blipFill>
                          <a:blip r:embed="rId79"/>
                          <a:stretch>
                            <a:fillRect/>
                          </a:stretch>
                        </pic:blipFill>
                        <pic:spPr>
                          <a:xfrm>
                            <a:off x="0" y="0"/>
                            <a:ext cx="697751" cy="237566"/>
                          </a:xfrm>
                          <a:prstGeom prst="rect">
                            <a:avLst/>
                          </a:prstGeom>
                        </pic:spPr>
                      </pic:pic>
                    </a:graphicData>
                  </a:graphic>
                </wp:inline>
              </w:drawing>
            </w:r>
          </w:p>
          <w:p w14:paraId="2D44C8BE" w14:textId="77777777" w:rsidR="00281608" w:rsidRDefault="00000000">
            <w:pPr>
              <w:spacing w:after="8"/>
              <w:ind w:left="23"/>
            </w:pPr>
            <w:r>
              <w:rPr>
                <w:rFonts w:ascii="Arial" w:eastAsia="Arial" w:hAnsi="Arial" w:cs="Arial"/>
                <w:b/>
                <w:sz w:val="12"/>
              </w:rPr>
              <w:t xml:space="preserve">Stavba: </w:t>
            </w:r>
          </w:p>
          <w:p w14:paraId="42D5F0E6"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24877329"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7B59A9EF" w14:textId="77777777" w:rsidR="00281608" w:rsidRDefault="00000000">
            <w:pPr>
              <w:ind w:right="74"/>
              <w:jc w:val="center"/>
            </w:pPr>
            <w:r>
              <w:rPr>
                <w:rFonts w:ascii="Arial" w:eastAsia="Arial" w:hAnsi="Arial" w:cs="Arial"/>
                <w:b/>
                <w:sz w:val="17"/>
              </w:rPr>
              <w:t>Soupis prací objektu</w:t>
            </w:r>
          </w:p>
          <w:p w14:paraId="39D91EF3"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5985241F" w14:textId="77777777" w:rsidR="00281608" w:rsidRDefault="00000000">
            <w:pPr>
              <w:ind w:left="151"/>
            </w:pPr>
            <w:r>
              <w:rPr>
                <w:rFonts w:ascii="Arial" w:eastAsia="Arial" w:hAnsi="Arial" w:cs="Arial"/>
                <w:b/>
                <w:sz w:val="12"/>
              </w:rPr>
              <w:t xml:space="preserve">PS 011 Osvětlení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63C79CEA" w14:textId="77777777" w:rsidR="00281608" w:rsidRDefault="00281608"/>
        </w:tc>
        <w:tc>
          <w:tcPr>
            <w:tcW w:w="1920" w:type="dxa"/>
            <w:gridSpan w:val="2"/>
            <w:tcBorders>
              <w:top w:val="nil"/>
              <w:left w:val="nil"/>
              <w:bottom w:val="single" w:sz="4" w:space="0" w:color="000000"/>
              <w:right w:val="nil"/>
            </w:tcBorders>
            <w:shd w:val="clear" w:color="auto" w:fill="D9D9D9"/>
          </w:tcPr>
          <w:p w14:paraId="7BDBAD2C" w14:textId="77777777" w:rsidR="00281608" w:rsidRDefault="00281608"/>
        </w:tc>
      </w:tr>
      <w:tr w:rsidR="00281608" w14:paraId="543FCF4A" w14:textId="77777777">
        <w:trPr>
          <w:trHeight w:val="152"/>
        </w:trPr>
        <w:tc>
          <w:tcPr>
            <w:tcW w:w="0" w:type="auto"/>
            <w:gridSpan w:val="2"/>
            <w:vMerge/>
            <w:tcBorders>
              <w:top w:val="nil"/>
              <w:left w:val="nil"/>
              <w:bottom w:val="nil"/>
              <w:right w:val="nil"/>
            </w:tcBorders>
          </w:tcPr>
          <w:p w14:paraId="5A7A75AB" w14:textId="77777777" w:rsidR="00281608" w:rsidRDefault="00281608"/>
        </w:tc>
        <w:tc>
          <w:tcPr>
            <w:tcW w:w="0" w:type="auto"/>
            <w:gridSpan w:val="3"/>
            <w:vMerge/>
            <w:tcBorders>
              <w:top w:val="nil"/>
              <w:left w:val="nil"/>
              <w:bottom w:val="nil"/>
              <w:right w:val="nil"/>
            </w:tcBorders>
          </w:tcPr>
          <w:p w14:paraId="27011244" w14:textId="77777777" w:rsidR="00281608" w:rsidRDefault="00281608"/>
        </w:tc>
        <w:tc>
          <w:tcPr>
            <w:tcW w:w="0" w:type="auto"/>
            <w:vMerge/>
            <w:tcBorders>
              <w:top w:val="nil"/>
              <w:left w:val="nil"/>
              <w:bottom w:val="nil"/>
              <w:right w:val="nil"/>
            </w:tcBorders>
          </w:tcPr>
          <w:p w14:paraId="6F2678D1"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1F5DA05" w14:textId="77777777" w:rsidR="00281608" w:rsidRDefault="00000000">
            <w:pPr>
              <w:ind w:left="43"/>
              <w:jc w:val="center"/>
            </w:pPr>
            <w:r>
              <w:rPr>
                <w:rFonts w:ascii="Arial" w:eastAsia="Arial" w:hAnsi="Arial" w:cs="Arial"/>
                <w:sz w:val="10"/>
              </w:rPr>
              <w:t>PS 011</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FB9C177" w14:textId="77777777" w:rsidR="00281608" w:rsidRDefault="00000000">
            <w:pPr>
              <w:ind w:left="44"/>
              <w:jc w:val="center"/>
            </w:pPr>
            <w:r>
              <w:rPr>
                <w:rFonts w:ascii="Arial" w:eastAsia="Arial" w:hAnsi="Arial" w:cs="Arial"/>
                <w:sz w:val="10"/>
              </w:rPr>
              <w:t>0,00</w:t>
            </w:r>
          </w:p>
        </w:tc>
      </w:tr>
      <w:tr w:rsidR="00281608" w14:paraId="25B256CC" w14:textId="77777777">
        <w:trPr>
          <w:trHeight w:val="151"/>
        </w:trPr>
        <w:tc>
          <w:tcPr>
            <w:tcW w:w="0" w:type="auto"/>
            <w:gridSpan w:val="2"/>
            <w:vMerge/>
            <w:tcBorders>
              <w:top w:val="nil"/>
              <w:left w:val="nil"/>
              <w:bottom w:val="single" w:sz="4" w:space="0" w:color="000000"/>
              <w:right w:val="nil"/>
            </w:tcBorders>
          </w:tcPr>
          <w:p w14:paraId="2F003AA7" w14:textId="77777777" w:rsidR="00281608" w:rsidRDefault="00281608"/>
        </w:tc>
        <w:tc>
          <w:tcPr>
            <w:tcW w:w="0" w:type="auto"/>
            <w:gridSpan w:val="3"/>
            <w:vMerge/>
            <w:tcBorders>
              <w:top w:val="nil"/>
              <w:left w:val="nil"/>
              <w:bottom w:val="single" w:sz="4" w:space="0" w:color="000000"/>
              <w:right w:val="nil"/>
            </w:tcBorders>
          </w:tcPr>
          <w:p w14:paraId="36D6DA4E" w14:textId="77777777" w:rsidR="00281608" w:rsidRDefault="00281608"/>
        </w:tc>
        <w:tc>
          <w:tcPr>
            <w:tcW w:w="0" w:type="auto"/>
            <w:vMerge/>
            <w:tcBorders>
              <w:top w:val="nil"/>
              <w:left w:val="nil"/>
              <w:bottom w:val="single" w:sz="4" w:space="0" w:color="000000"/>
              <w:right w:val="nil"/>
            </w:tcBorders>
          </w:tcPr>
          <w:p w14:paraId="6B81C0AB"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6BC95442" w14:textId="77777777" w:rsidR="00281608" w:rsidRDefault="00281608"/>
        </w:tc>
      </w:tr>
      <w:tr w:rsidR="00281608" w14:paraId="2C02852F"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5B89C76"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657383A"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B14EF58"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D2F00DA"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F4064AB"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462B3CF"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6998F52C" w14:textId="77777777" w:rsidR="00281608" w:rsidRDefault="00000000">
            <w:pPr>
              <w:ind w:left="25"/>
              <w:jc w:val="center"/>
            </w:pPr>
            <w:r>
              <w:rPr>
                <w:rFonts w:ascii="Arial" w:eastAsia="Arial" w:hAnsi="Arial" w:cs="Arial"/>
                <w:color w:val="FFFFFF"/>
                <w:sz w:val="10"/>
              </w:rPr>
              <w:t>Jednotková cena</w:t>
            </w:r>
          </w:p>
        </w:tc>
      </w:tr>
      <w:tr w:rsidR="00281608" w14:paraId="729F2EB0" w14:textId="77777777">
        <w:trPr>
          <w:trHeight w:val="130"/>
        </w:trPr>
        <w:tc>
          <w:tcPr>
            <w:tcW w:w="0" w:type="auto"/>
            <w:vMerge/>
            <w:tcBorders>
              <w:top w:val="nil"/>
              <w:left w:val="single" w:sz="4" w:space="0" w:color="000000"/>
              <w:bottom w:val="single" w:sz="4" w:space="0" w:color="000000"/>
              <w:right w:val="single" w:sz="4" w:space="0" w:color="000000"/>
            </w:tcBorders>
          </w:tcPr>
          <w:p w14:paraId="77BC1AA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656D2C2"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BE0138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E5ACF1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CC81235"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26F352D"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F57C27C"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74CCDF4B" w14:textId="77777777" w:rsidR="00281608" w:rsidRDefault="00000000">
            <w:pPr>
              <w:ind w:left="26"/>
              <w:jc w:val="center"/>
            </w:pPr>
            <w:r>
              <w:rPr>
                <w:rFonts w:ascii="Arial" w:eastAsia="Arial" w:hAnsi="Arial" w:cs="Arial"/>
                <w:color w:val="FFFFFF"/>
                <w:sz w:val="10"/>
              </w:rPr>
              <w:t>Celkem</w:t>
            </w:r>
          </w:p>
        </w:tc>
      </w:tr>
      <w:tr w:rsidR="00281608" w14:paraId="21E9AA91"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5FCF0C3F"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2515C5E6"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4F55C971"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291DD96E"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792B2195"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06B43C0E"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4B70A05B"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3AC49089" w14:textId="77777777" w:rsidR="00281608" w:rsidRDefault="00000000">
            <w:pPr>
              <w:ind w:left="29"/>
              <w:jc w:val="center"/>
            </w:pPr>
            <w:r>
              <w:rPr>
                <w:rFonts w:ascii="Arial" w:eastAsia="Arial" w:hAnsi="Arial" w:cs="Arial"/>
                <w:color w:val="FFFFFF"/>
                <w:sz w:val="10"/>
              </w:rPr>
              <w:t>10</w:t>
            </w:r>
          </w:p>
        </w:tc>
      </w:tr>
      <w:tr w:rsidR="00281608" w14:paraId="1EB960F8"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1C414B81" w14:textId="77777777" w:rsidR="00281608" w:rsidRDefault="00000000">
            <w:pPr>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0FFA4AA4" w14:textId="77777777" w:rsidR="00281608" w:rsidRDefault="00000000">
            <w:pPr>
              <w:spacing w:after="1"/>
              <w:jc w:val="right"/>
            </w:pPr>
            <w:r>
              <w:rPr>
                <w:rFonts w:ascii="Arial" w:eastAsia="Arial" w:hAnsi="Arial" w:cs="Arial"/>
                <w:b/>
                <w:sz w:val="10"/>
              </w:rPr>
              <w:t>0</w:t>
            </w:r>
          </w:p>
          <w:p w14:paraId="100E2097" w14:textId="77777777" w:rsidR="00281608" w:rsidRDefault="00000000">
            <w:pPr>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0904FE6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1F9F6139" w14:textId="77777777" w:rsidR="00281608" w:rsidRDefault="00000000">
            <w:pPr>
              <w:ind w:left="24" w:right="1955"/>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406191F6" w14:textId="77777777" w:rsidR="00281608" w:rsidRDefault="00000000">
            <w:pPr>
              <w:ind w:left="41"/>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7A29646E" w14:textId="77777777" w:rsidR="00281608" w:rsidRDefault="00000000">
            <w:pPr>
              <w:ind w:left="44"/>
              <w:jc w:val="center"/>
            </w:pPr>
            <w:r>
              <w:rPr>
                <w:rFonts w:ascii="Arial" w:eastAsia="Arial" w:hAnsi="Arial" w:cs="Arial"/>
                <w:sz w:val="10"/>
              </w:rPr>
              <w:t>0,600</w:t>
            </w:r>
          </w:p>
        </w:tc>
        <w:tc>
          <w:tcPr>
            <w:tcW w:w="960" w:type="dxa"/>
            <w:tcBorders>
              <w:top w:val="double" w:sz="4" w:space="0" w:color="000000"/>
              <w:left w:val="single" w:sz="4" w:space="0" w:color="000000"/>
              <w:bottom w:val="single" w:sz="4" w:space="0" w:color="000000"/>
              <w:right w:val="single" w:sz="4" w:space="0" w:color="000000"/>
            </w:tcBorders>
          </w:tcPr>
          <w:p w14:paraId="20FEB68A" w14:textId="4C28F626"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2CDC691E" w14:textId="51DDFC68" w:rsidR="00281608" w:rsidRDefault="00281608">
            <w:pPr>
              <w:ind w:left="44"/>
              <w:jc w:val="center"/>
            </w:pPr>
          </w:p>
        </w:tc>
      </w:tr>
      <w:tr w:rsidR="00281608" w14:paraId="28F16E71" w14:textId="77777777">
        <w:trPr>
          <w:trHeight w:val="130"/>
        </w:trPr>
        <w:tc>
          <w:tcPr>
            <w:tcW w:w="1514" w:type="dxa"/>
            <w:gridSpan w:val="2"/>
            <w:vMerge w:val="restart"/>
            <w:tcBorders>
              <w:top w:val="single" w:sz="4" w:space="0" w:color="000000"/>
              <w:left w:val="nil"/>
              <w:bottom w:val="single" w:sz="4" w:space="0" w:color="000000"/>
              <w:right w:val="nil"/>
            </w:tcBorders>
          </w:tcPr>
          <w:p w14:paraId="48C9BEF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EB0F94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570A6D" w14:textId="77777777" w:rsidR="00281608" w:rsidRDefault="00000000">
            <w:pPr>
              <w:ind w:left="24"/>
            </w:pPr>
            <w:r>
              <w:rPr>
                <w:rFonts w:ascii="Arial" w:eastAsia="Arial" w:hAnsi="Arial" w:cs="Arial"/>
                <w:sz w:val="10"/>
              </w:rPr>
              <w:t>výkopová zemina</w:t>
            </w:r>
          </w:p>
        </w:tc>
        <w:tc>
          <w:tcPr>
            <w:tcW w:w="672" w:type="dxa"/>
            <w:vMerge w:val="restart"/>
            <w:tcBorders>
              <w:top w:val="single" w:sz="4" w:space="0" w:color="000000"/>
              <w:left w:val="single" w:sz="4" w:space="0" w:color="000000"/>
              <w:bottom w:val="single" w:sz="4" w:space="0" w:color="000000"/>
              <w:right w:val="nil"/>
            </w:tcBorders>
          </w:tcPr>
          <w:p w14:paraId="3437F34E" w14:textId="77777777" w:rsidR="00281608" w:rsidRDefault="00281608"/>
        </w:tc>
        <w:tc>
          <w:tcPr>
            <w:tcW w:w="961" w:type="dxa"/>
            <w:vMerge w:val="restart"/>
            <w:tcBorders>
              <w:top w:val="single" w:sz="4" w:space="0" w:color="000000"/>
              <w:left w:val="nil"/>
              <w:bottom w:val="single" w:sz="4" w:space="0" w:color="000000"/>
              <w:right w:val="nil"/>
            </w:tcBorders>
          </w:tcPr>
          <w:p w14:paraId="617DCCE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22AA464" w14:textId="77777777" w:rsidR="00281608" w:rsidRDefault="00281608"/>
        </w:tc>
      </w:tr>
      <w:tr w:rsidR="00281608" w14:paraId="647EA88C" w14:textId="77777777">
        <w:trPr>
          <w:trHeight w:val="130"/>
        </w:trPr>
        <w:tc>
          <w:tcPr>
            <w:tcW w:w="0" w:type="auto"/>
            <w:gridSpan w:val="2"/>
            <w:vMerge/>
            <w:tcBorders>
              <w:top w:val="nil"/>
              <w:left w:val="nil"/>
              <w:bottom w:val="nil"/>
              <w:right w:val="nil"/>
            </w:tcBorders>
          </w:tcPr>
          <w:p w14:paraId="51269DEC" w14:textId="77777777" w:rsidR="00281608" w:rsidRDefault="00281608"/>
        </w:tc>
        <w:tc>
          <w:tcPr>
            <w:tcW w:w="0" w:type="auto"/>
            <w:vMerge/>
            <w:tcBorders>
              <w:top w:val="nil"/>
              <w:left w:val="nil"/>
              <w:bottom w:val="nil"/>
              <w:right w:val="single" w:sz="4" w:space="0" w:color="000000"/>
            </w:tcBorders>
          </w:tcPr>
          <w:p w14:paraId="51853B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44C1FE" w14:textId="77777777" w:rsidR="00281608" w:rsidRDefault="00281608"/>
        </w:tc>
        <w:tc>
          <w:tcPr>
            <w:tcW w:w="0" w:type="auto"/>
            <w:vMerge/>
            <w:tcBorders>
              <w:top w:val="nil"/>
              <w:left w:val="single" w:sz="4" w:space="0" w:color="000000"/>
              <w:bottom w:val="nil"/>
              <w:right w:val="nil"/>
            </w:tcBorders>
          </w:tcPr>
          <w:p w14:paraId="0BD33CD7" w14:textId="77777777" w:rsidR="00281608" w:rsidRDefault="00281608"/>
        </w:tc>
        <w:tc>
          <w:tcPr>
            <w:tcW w:w="0" w:type="auto"/>
            <w:vMerge/>
            <w:tcBorders>
              <w:top w:val="nil"/>
              <w:left w:val="nil"/>
              <w:bottom w:val="nil"/>
              <w:right w:val="nil"/>
            </w:tcBorders>
          </w:tcPr>
          <w:p w14:paraId="41D1B87B" w14:textId="77777777" w:rsidR="00281608" w:rsidRDefault="00281608"/>
        </w:tc>
        <w:tc>
          <w:tcPr>
            <w:tcW w:w="0" w:type="auto"/>
            <w:gridSpan w:val="2"/>
            <w:vMerge/>
            <w:tcBorders>
              <w:top w:val="nil"/>
              <w:left w:val="nil"/>
              <w:bottom w:val="nil"/>
              <w:right w:val="nil"/>
            </w:tcBorders>
          </w:tcPr>
          <w:p w14:paraId="259F1F40" w14:textId="77777777" w:rsidR="00281608" w:rsidRDefault="00281608"/>
        </w:tc>
      </w:tr>
      <w:tr w:rsidR="00281608" w14:paraId="44FA0622" w14:textId="77777777">
        <w:trPr>
          <w:trHeight w:val="257"/>
        </w:trPr>
        <w:tc>
          <w:tcPr>
            <w:tcW w:w="0" w:type="auto"/>
            <w:gridSpan w:val="2"/>
            <w:vMerge/>
            <w:tcBorders>
              <w:top w:val="nil"/>
              <w:left w:val="nil"/>
              <w:bottom w:val="single" w:sz="4" w:space="0" w:color="000000"/>
              <w:right w:val="nil"/>
            </w:tcBorders>
          </w:tcPr>
          <w:p w14:paraId="6A14FBF1" w14:textId="77777777" w:rsidR="00281608" w:rsidRDefault="00281608"/>
        </w:tc>
        <w:tc>
          <w:tcPr>
            <w:tcW w:w="0" w:type="auto"/>
            <w:vMerge/>
            <w:tcBorders>
              <w:top w:val="nil"/>
              <w:left w:val="nil"/>
              <w:bottom w:val="single" w:sz="4" w:space="0" w:color="000000"/>
              <w:right w:val="single" w:sz="4" w:space="0" w:color="000000"/>
            </w:tcBorders>
          </w:tcPr>
          <w:p w14:paraId="42123A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6578D3"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5FD907A6" w14:textId="77777777" w:rsidR="00281608" w:rsidRDefault="00281608"/>
        </w:tc>
        <w:tc>
          <w:tcPr>
            <w:tcW w:w="0" w:type="auto"/>
            <w:vMerge/>
            <w:tcBorders>
              <w:top w:val="nil"/>
              <w:left w:val="nil"/>
              <w:bottom w:val="single" w:sz="4" w:space="0" w:color="000000"/>
              <w:right w:val="nil"/>
            </w:tcBorders>
          </w:tcPr>
          <w:p w14:paraId="240752B5" w14:textId="77777777" w:rsidR="00281608" w:rsidRDefault="00281608"/>
        </w:tc>
        <w:tc>
          <w:tcPr>
            <w:tcW w:w="0" w:type="auto"/>
            <w:gridSpan w:val="2"/>
            <w:vMerge/>
            <w:tcBorders>
              <w:top w:val="nil"/>
              <w:left w:val="nil"/>
              <w:bottom w:val="single" w:sz="4" w:space="0" w:color="000000"/>
              <w:right w:val="nil"/>
            </w:tcBorders>
          </w:tcPr>
          <w:p w14:paraId="47FCB6B5" w14:textId="77777777" w:rsidR="00281608" w:rsidRDefault="00281608"/>
        </w:tc>
      </w:tr>
      <w:tr w:rsidR="00281608" w14:paraId="44BBDEFF"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6CA3206" w14:textId="77777777" w:rsidR="00281608" w:rsidRDefault="00000000">
            <w:pPr>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55EDEAB1" w14:textId="77777777" w:rsidR="00281608" w:rsidRDefault="00000000">
            <w:pPr>
              <w:jc w:val="right"/>
            </w:pPr>
            <w:r>
              <w:rPr>
                <w:rFonts w:ascii="Arial" w:eastAsia="Arial" w:hAnsi="Arial" w:cs="Arial"/>
                <w:sz w:val="10"/>
              </w:rPr>
              <w:t>03730</w:t>
            </w:r>
          </w:p>
        </w:tc>
        <w:tc>
          <w:tcPr>
            <w:tcW w:w="557" w:type="dxa"/>
            <w:tcBorders>
              <w:top w:val="single" w:sz="4" w:space="0" w:color="000000"/>
              <w:left w:val="single" w:sz="4" w:space="0" w:color="000000"/>
              <w:bottom w:val="single" w:sz="4" w:space="0" w:color="000000"/>
              <w:right w:val="single" w:sz="4" w:space="0" w:color="000000"/>
            </w:tcBorders>
          </w:tcPr>
          <w:p w14:paraId="235172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9BB4D2" w14:textId="77777777" w:rsidR="00281608" w:rsidRDefault="00000000">
            <w:pPr>
              <w:ind w:left="24"/>
            </w:pPr>
            <w:r>
              <w:rPr>
                <w:rFonts w:ascii="Arial" w:eastAsia="Arial" w:hAnsi="Arial" w:cs="Arial"/>
                <w:sz w:val="10"/>
              </w:rPr>
              <w:t>POMOC PRÁCE ZAJIŠŤ NEBO ZŘÍZ OCHRANU INŽENÝRSKÝCH SÍTÍ</w:t>
            </w:r>
          </w:p>
        </w:tc>
        <w:tc>
          <w:tcPr>
            <w:tcW w:w="672" w:type="dxa"/>
            <w:tcBorders>
              <w:top w:val="single" w:sz="4" w:space="0" w:color="000000"/>
              <w:left w:val="single" w:sz="4" w:space="0" w:color="000000"/>
              <w:bottom w:val="single" w:sz="4" w:space="0" w:color="000000"/>
              <w:right w:val="single" w:sz="4" w:space="0" w:color="000000"/>
            </w:tcBorders>
          </w:tcPr>
          <w:p w14:paraId="1E748786" w14:textId="77777777" w:rsidR="00281608" w:rsidRDefault="00000000">
            <w:pPr>
              <w:ind w:left="43"/>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777FF219"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277A1CC" w14:textId="48534DB2"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4286B433" w14:textId="5A77FDE0" w:rsidR="00281608" w:rsidRDefault="00281608">
            <w:pPr>
              <w:ind w:left="44"/>
              <w:jc w:val="center"/>
            </w:pPr>
          </w:p>
        </w:tc>
      </w:tr>
      <w:tr w:rsidR="00281608" w14:paraId="23F9823D" w14:textId="77777777">
        <w:trPr>
          <w:trHeight w:val="130"/>
        </w:trPr>
        <w:tc>
          <w:tcPr>
            <w:tcW w:w="1514" w:type="dxa"/>
            <w:gridSpan w:val="2"/>
            <w:vMerge w:val="restart"/>
            <w:tcBorders>
              <w:top w:val="single" w:sz="4" w:space="0" w:color="000000"/>
              <w:left w:val="nil"/>
              <w:bottom w:val="single" w:sz="4" w:space="0" w:color="000000"/>
              <w:right w:val="nil"/>
            </w:tcBorders>
          </w:tcPr>
          <w:p w14:paraId="7666BEA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EAC89E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32FAD3" w14:textId="77777777" w:rsidR="00281608" w:rsidRDefault="00000000">
            <w:pPr>
              <w:ind w:left="24"/>
            </w:pPr>
            <w:r>
              <w:rPr>
                <w:rFonts w:ascii="Arial" w:eastAsia="Arial" w:hAnsi="Arial" w:cs="Arial"/>
                <w:sz w:val="10"/>
              </w:rPr>
              <w:t xml:space="preserve">zajištění </w:t>
            </w:r>
            <w:proofErr w:type="spellStart"/>
            <w:r>
              <w:rPr>
                <w:rFonts w:ascii="Arial" w:eastAsia="Arial" w:hAnsi="Arial" w:cs="Arial"/>
                <w:sz w:val="10"/>
              </w:rPr>
              <w:t>správaného</w:t>
            </w:r>
            <w:proofErr w:type="spellEnd"/>
            <w:r>
              <w:rPr>
                <w:rFonts w:ascii="Arial" w:eastAsia="Arial" w:hAnsi="Arial" w:cs="Arial"/>
                <w:sz w:val="10"/>
              </w:rPr>
              <w:t xml:space="preserve"> pospojování a vyzkoušení systému</w:t>
            </w:r>
          </w:p>
        </w:tc>
        <w:tc>
          <w:tcPr>
            <w:tcW w:w="672" w:type="dxa"/>
            <w:vMerge w:val="restart"/>
            <w:tcBorders>
              <w:top w:val="single" w:sz="4" w:space="0" w:color="000000"/>
              <w:left w:val="single" w:sz="4" w:space="0" w:color="000000"/>
              <w:bottom w:val="single" w:sz="4" w:space="0" w:color="000000"/>
              <w:right w:val="nil"/>
            </w:tcBorders>
          </w:tcPr>
          <w:p w14:paraId="6ACD21F4" w14:textId="77777777" w:rsidR="00281608" w:rsidRDefault="00281608"/>
        </w:tc>
        <w:tc>
          <w:tcPr>
            <w:tcW w:w="961" w:type="dxa"/>
            <w:vMerge w:val="restart"/>
            <w:tcBorders>
              <w:top w:val="single" w:sz="4" w:space="0" w:color="000000"/>
              <w:left w:val="nil"/>
              <w:bottom w:val="single" w:sz="4" w:space="0" w:color="000000"/>
              <w:right w:val="nil"/>
            </w:tcBorders>
          </w:tcPr>
          <w:p w14:paraId="5A9C7B6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0374908" w14:textId="77777777" w:rsidR="00281608" w:rsidRDefault="00281608"/>
        </w:tc>
      </w:tr>
      <w:tr w:rsidR="00281608" w14:paraId="16364025" w14:textId="77777777">
        <w:trPr>
          <w:trHeight w:val="130"/>
        </w:trPr>
        <w:tc>
          <w:tcPr>
            <w:tcW w:w="0" w:type="auto"/>
            <w:gridSpan w:val="2"/>
            <w:vMerge/>
            <w:tcBorders>
              <w:top w:val="nil"/>
              <w:left w:val="nil"/>
              <w:bottom w:val="nil"/>
              <w:right w:val="nil"/>
            </w:tcBorders>
          </w:tcPr>
          <w:p w14:paraId="360618D4" w14:textId="77777777" w:rsidR="00281608" w:rsidRDefault="00281608"/>
        </w:tc>
        <w:tc>
          <w:tcPr>
            <w:tcW w:w="0" w:type="auto"/>
            <w:vMerge/>
            <w:tcBorders>
              <w:top w:val="nil"/>
              <w:left w:val="nil"/>
              <w:bottom w:val="nil"/>
              <w:right w:val="single" w:sz="4" w:space="0" w:color="000000"/>
            </w:tcBorders>
          </w:tcPr>
          <w:p w14:paraId="22F35F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A2725B" w14:textId="77777777" w:rsidR="00281608" w:rsidRDefault="00281608"/>
        </w:tc>
        <w:tc>
          <w:tcPr>
            <w:tcW w:w="0" w:type="auto"/>
            <w:vMerge/>
            <w:tcBorders>
              <w:top w:val="nil"/>
              <w:left w:val="single" w:sz="4" w:space="0" w:color="000000"/>
              <w:bottom w:val="nil"/>
              <w:right w:val="nil"/>
            </w:tcBorders>
          </w:tcPr>
          <w:p w14:paraId="0C09FF41" w14:textId="77777777" w:rsidR="00281608" w:rsidRDefault="00281608"/>
        </w:tc>
        <w:tc>
          <w:tcPr>
            <w:tcW w:w="0" w:type="auto"/>
            <w:vMerge/>
            <w:tcBorders>
              <w:top w:val="nil"/>
              <w:left w:val="nil"/>
              <w:bottom w:val="nil"/>
              <w:right w:val="nil"/>
            </w:tcBorders>
          </w:tcPr>
          <w:p w14:paraId="76920D31" w14:textId="77777777" w:rsidR="00281608" w:rsidRDefault="00281608"/>
        </w:tc>
        <w:tc>
          <w:tcPr>
            <w:tcW w:w="0" w:type="auto"/>
            <w:gridSpan w:val="2"/>
            <w:vMerge/>
            <w:tcBorders>
              <w:top w:val="nil"/>
              <w:left w:val="nil"/>
              <w:bottom w:val="nil"/>
              <w:right w:val="nil"/>
            </w:tcBorders>
          </w:tcPr>
          <w:p w14:paraId="5C1113ED" w14:textId="77777777" w:rsidR="00281608" w:rsidRDefault="00281608"/>
        </w:tc>
      </w:tr>
      <w:tr w:rsidR="00281608" w14:paraId="0FBEAA18" w14:textId="77777777">
        <w:trPr>
          <w:trHeight w:val="194"/>
        </w:trPr>
        <w:tc>
          <w:tcPr>
            <w:tcW w:w="0" w:type="auto"/>
            <w:gridSpan w:val="2"/>
            <w:vMerge/>
            <w:tcBorders>
              <w:top w:val="nil"/>
              <w:left w:val="nil"/>
              <w:bottom w:val="single" w:sz="4" w:space="0" w:color="000000"/>
              <w:right w:val="nil"/>
            </w:tcBorders>
          </w:tcPr>
          <w:p w14:paraId="3A478523" w14:textId="77777777" w:rsidR="00281608" w:rsidRDefault="00281608"/>
        </w:tc>
        <w:tc>
          <w:tcPr>
            <w:tcW w:w="0" w:type="auto"/>
            <w:vMerge/>
            <w:tcBorders>
              <w:top w:val="nil"/>
              <w:left w:val="nil"/>
              <w:bottom w:val="single" w:sz="4" w:space="0" w:color="000000"/>
              <w:right w:val="single" w:sz="4" w:space="0" w:color="000000"/>
            </w:tcBorders>
          </w:tcPr>
          <w:p w14:paraId="64CB644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69D4074F" w14:textId="77777777" w:rsidR="00281608" w:rsidRDefault="00000000">
            <w:pPr>
              <w:ind w:left="24"/>
            </w:pPr>
            <w:r>
              <w:rPr>
                <w:rFonts w:ascii="Arial" w:eastAsia="Arial" w:hAnsi="Arial" w:cs="Arial"/>
                <w:sz w:val="10"/>
              </w:rPr>
              <w:t>zahrnuje objednatelem povolené náklady na požadovaná zařízení zhotovitele</w:t>
            </w:r>
          </w:p>
        </w:tc>
        <w:tc>
          <w:tcPr>
            <w:tcW w:w="0" w:type="auto"/>
            <w:vMerge/>
            <w:tcBorders>
              <w:top w:val="nil"/>
              <w:left w:val="single" w:sz="4" w:space="0" w:color="000000"/>
              <w:bottom w:val="single" w:sz="4" w:space="0" w:color="000000"/>
              <w:right w:val="nil"/>
            </w:tcBorders>
          </w:tcPr>
          <w:p w14:paraId="06294F06" w14:textId="77777777" w:rsidR="00281608" w:rsidRDefault="00281608"/>
        </w:tc>
        <w:tc>
          <w:tcPr>
            <w:tcW w:w="0" w:type="auto"/>
            <w:vMerge/>
            <w:tcBorders>
              <w:top w:val="nil"/>
              <w:left w:val="nil"/>
              <w:bottom w:val="single" w:sz="4" w:space="0" w:color="000000"/>
              <w:right w:val="nil"/>
            </w:tcBorders>
          </w:tcPr>
          <w:p w14:paraId="79C94D2D" w14:textId="77777777" w:rsidR="00281608" w:rsidRDefault="00281608"/>
        </w:tc>
        <w:tc>
          <w:tcPr>
            <w:tcW w:w="0" w:type="auto"/>
            <w:gridSpan w:val="2"/>
            <w:vMerge/>
            <w:tcBorders>
              <w:top w:val="nil"/>
              <w:left w:val="nil"/>
              <w:bottom w:val="single" w:sz="4" w:space="0" w:color="000000"/>
              <w:right w:val="nil"/>
            </w:tcBorders>
          </w:tcPr>
          <w:p w14:paraId="3AA2B9CC" w14:textId="77777777" w:rsidR="00281608" w:rsidRDefault="00281608"/>
        </w:tc>
      </w:tr>
      <w:tr w:rsidR="00281608" w14:paraId="58615142"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20900C2C" w14:textId="77777777" w:rsidR="00281608" w:rsidRDefault="00000000">
            <w:pPr>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512FC954" w14:textId="77777777" w:rsidR="00281608" w:rsidRDefault="00000000">
            <w:pPr>
              <w:spacing w:after="1"/>
              <w:jc w:val="right"/>
            </w:pPr>
            <w:r>
              <w:rPr>
                <w:rFonts w:ascii="Arial" w:eastAsia="Arial" w:hAnsi="Arial" w:cs="Arial"/>
                <w:b/>
                <w:sz w:val="10"/>
              </w:rPr>
              <w:t>1</w:t>
            </w:r>
          </w:p>
          <w:p w14:paraId="314B7116" w14:textId="77777777" w:rsidR="00281608" w:rsidRDefault="00000000">
            <w:pPr>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363E1D1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7EF4C8F" w14:textId="77777777" w:rsidR="00281608" w:rsidRDefault="00000000">
            <w:pPr>
              <w:spacing w:after="1"/>
              <w:ind w:left="24"/>
            </w:pPr>
            <w:r>
              <w:rPr>
                <w:rFonts w:ascii="Arial" w:eastAsia="Arial" w:hAnsi="Arial" w:cs="Arial"/>
                <w:b/>
                <w:sz w:val="10"/>
              </w:rPr>
              <w:t>Zemní práce</w:t>
            </w:r>
          </w:p>
          <w:p w14:paraId="0258C2D3" w14:textId="77777777" w:rsidR="00281608" w:rsidRDefault="00000000">
            <w:pPr>
              <w:ind w:left="24"/>
            </w:pPr>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2236C6F6"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A7B8896"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033BC54" w14:textId="12894A93"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3CE92C9D" w14:textId="3ED87EE7" w:rsidR="00281608" w:rsidRDefault="00281608">
            <w:pPr>
              <w:ind w:left="44"/>
              <w:jc w:val="center"/>
            </w:pPr>
          </w:p>
        </w:tc>
      </w:tr>
      <w:tr w:rsidR="00281608" w14:paraId="418EF4E0" w14:textId="77777777">
        <w:trPr>
          <w:trHeight w:val="257"/>
        </w:trPr>
        <w:tc>
          <w:tcPr>
            <w:tcW w:w="1514" w:type="dxa"/>
            <w:gridSpan w:val="2"/>
            <w:vMerge w:val="restart"/>
            <w:tcBorders>
              <w:top w:val="single" w:sz="4" w:space="0" w:color="000000"/>
              <w:left w:val="nil"/>
              <w:bottom w:val="single" w:sz="4" w:space="0" w:color="000000"/>
              <w:right w:val="nil"/>
            </w:tcBorders>
          </w:tcPr>
          <w:p w14:paraId="2877431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255BB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0E7C8C" w14:textId="77777777" w:rsidR="00281608" w:rsidRDefault="00000000">
            <w:pPr>
              <w:ind w:left="24" w:right="2152"/>
            </w:pPr>
            <w:proofErr w:type="gramStart"/>
            <w:r>
              <w:rPr>
                <w:rFonts w:ascii="Arial" w:eastAsia="Arial" w:hAnsi="Arial" w:cs="Arial"/>
                <w:sz w:val="10"/>
              </w:rPr>
              <w:t>rýha  40</w:t>
            </w:r>
            <w:proofErr w:type="gramEnd"/>
            <w:r>
              <w:rPr>
                <w:rFonts w:ascii="Arial" w:eastAsia="Arial" w:hAnsi="Arial" w:cs="Arial"/>
                <w:sz w:val="10"/>
              </w:rPr>
              <w:t>/80 cm - 5,0 m  zemina se použije pro zpětný zásyp rýhy</w:t>
            </w:r>
          </w:p>
        </w:tc>
        <w:tc>
          <w:tcPr>
            <w:tcW w:w="672" w:type="dxa"/>
            <w:vMerge w:val="restart"/>
            <w:tcBorders>
              <w:top w:val="single" w:sz="4" w:space="0" w:color="000000"/>
              <w:left w:val="single" w:sz="4" w:space="0" w:color="000000"/>
              <w:bottom w:val="single" w:sz="4" w:space="0" w:color="000000"/>
              <w:right w:val="nil"/>
            </w:tcBorders>
          </w:tcPr>
          <w:p w14:paraId="7CCCDB61" w14:textId="77777777" w:rsidR="00281608" w:rsidRDefault="00281608"/>
        </w:tc>
        <w:tc>
          <w:tcPr>
            <w:tcW w:w="961" w:type="dxa"/>
            <w:vMerge w:val="restart"/>
            <w:tcBorders>
              <w:top w:val="single" w:sz="4" w:space="0" w:color="000000"/>
              <w:left w:val="nil"/>
              <w:bottom w:val="single" w:sz="4" w:space="0" w:color="000000"/>
              <w:right w:val="nil"/>
            </w:tcBorders>
          </w:tcPr>
          <w:p w14:paraId="5A0904E2"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70D3AA1" w14:textId="77777777" w:rsidR="00281608" w:rsidRDefault="00281608"/>
        </w:tc>
      </w:tr>
      <w:tr w:rsidR="00281608" w14:paraId="28E26976" w14:textId="77777777">
        <w:trPr>
          <w:trHeight w:val="130"/>
        </w:trPr>
        <w:tc>
          <w:tcPr>
            <w:tcW w:w="0" w:type="auto"/>
            <w:gridSpan w:val="2"/>
            <w:vMerge/>
            <w:tcBorders>
              <w:top w:val="nil"/>
              <w:left w:val="nil"/>
              <w:bottom w:val="nil"/>
              <w:right w:val="nil"/>
            </w:tcBorders>
          </w:tcPr>
          <w:p w14:paraId="24550CAB" w14:textId="77777777" w:rsidR="00281608" w:rsidRDefault="00281608"/>
        </w:tc>
        <w:tc>
          <w:tcPr>
            <w:tcW w:w="0" w:type="auto"/>
            <w:vMerge/>
            <w:tcBorders>
              <w:top w:val="nil"/>
              <w:left w:val="nil"/>
              <w:bottom w:val="nil"/>
              <w:right w:val="single" w:sz="4" w:space="0" w:color="000000"/>
            </w:tcBorders>
          </w:tcPr>
          <w:p w14:paraId="6DD3C7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8809C6" w14:textId="77777777" w:rsidR="00281608" w:rsidRDefault="00000000">
            <w:pPr>
              <w:ind w:left="24"/>
            </w:pPr>
            <w:r>
              <w:rPr>
                <w:rFonts w:ascii="Arial" w:eastAsia="Arial" w:hAnsi="Arial" w:cs="Arial"/>
                <w:i/>
                <w:sz w:val="10"/>
              </w:rPr>
              <w:t>5,0*0,4*(0,8-0,</w:t>
            </w:r>
            <w:proofErr w:type="gramStart"/>
            <w:r>
              <w:rPr>
                <w:rFonts w:ascii="Arial" w:eastAsia="Arial" w:hAnsi="Arial" w:cs="Arial"/>
                <w:i/>
                <w:sz w:val="10"/>
              </w:rPr>
              <w:t>3)=</w:t>
            </w:r>
            <w:proofErr w:type="gramEnd"/>
            <w:r>
              <w:rPr>
                <w:rFonts w:ascii="Arial" w:eastAsia="Arial" w:hAnsi="Arial" w:cs="Arial"/>
                <w:i/>
                <w:sz w:val="10"/>
              </w:rPr>
              <w:t>1,00 [A]</w:t>
            </w:r>
          </w:p>
        </w:tc>
        <w:tc>
          <w:tcPr>
            <w:tcW w:w="0" w:type="auto"/>
            <w:vMerge/>
            <w:tcBorders>
              <w:top w:val="nil"/>
              <w:left w:val="single" w:sz="4" w:space="0" w:color="000000"/>
              <w:bottom w:val="nil"/>
              <w:right w:val="nil"/>
            </w:tcBorders>
          </w:tcPr>
          <w:p w14:paraId="2DEBD8DB" w14:textId="77777777" w:rsidR="00281608" w:rsidRDefault="00281608"/>
        </w:tc>
        <w:tc>
          <w:tcPr>
            <w:tcW w:w="0" w:type="auto"/>
            <w:vMerge/>
            <w:tcBorders>
              <w:top w:val="nil"/>
              <w:left w:val="nil"/>
              <w:bottom w:val="nil"/>
              <w:right w:val="nil"/>
            </w:tcBorders>
          </w:tcPr>
          <w:p w14:paraId="4BEB2100" w14:textId="77777777" w:rsidR="00281608" w:rsidRDefault="00281608"/>
        </w:tc>
        <w:tc>
          <w:tcPr>
            <w:tcW w:w="0" w:type="auto"/>
            <w:gridSpan w:val="2"/>
            <w:vMerge/>
            <w:tcBorders>
              <w:top w:val="nil"/>
              <w:left w:val="nil"/>
              <w:bottom w:val="nil"/>
              <w:right w:val="nil"/>
            </w:tcBorders>
          </w:tcPr>
          <w:p w14:paraId="165DD5DE" w14:textId="77777777" w:rsidR="00281608" w:rsidRDefault="00281608"/>
        </w:tc>
      </w:tr>
      <w:tr w:rsidR="00281608" w14:paraId="4C7A5AF6" w14:textId="77777777">
        <w:trPr>
          <w:trHeight w:val="3214"/>
        </w:trPr>
        <w:tc>
          <w:tcPr>
            <w:tcW w:w="0" w:type="auto"/>
            <w:gridSpan w:val="2"/>
            <w:vMerge/>
            <w:tcBorders>
              <w:top w:val="nil"/>
              <w:left w:val="nil"/>
              <w:bottom w:val="single" w:sz="4" w:space="0" w:color="000000"/>
              <w:right w:val="nil"/>
            </w:tcBorders>
          </w:tcPr>
          <w:p w14:paraId="10F4961B" w14:textId="77777777" w:rsidR="00281608" w:rsidRDefault="00281608"/>
        </w:tc>
        <w:tc>
          <w:tcPr>
            <w:tcW w:w="0" w:type="auto"/>
            <w:vMerge/>
            <w:tcBorders>
              <w:top w:val="nil"/>
              <w:left w:val="nil"/>
              <w:bottom w:val="single" w:sz="4" w:space="0" w:color="000000"/>
              <w:right w:val="single" w:sz="4" w:space="0" w:color="000000"/>
            </w:tcBorders>
          </w:tcPr>
          <w:p w14:paraId="122F53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96456E" w14:textId="77777777" w:rsidR="00281608" w:rsidRDefault="00000000">
            <w:pPr>
              <w:spacing w:after="1"/>
              <w:ind w:left="24"/>
            </w:pPr>
            <w:r>
              <w:rPr>
                <w:rFonts w:ascii="Arial" w:eastAsia="Arial" w:hAnsi="Arial" w:cs="Arial"/>
                <w:sz w:val="10"/>
              </w:rPr>
              <w:t xml:space="preserve">položka zahrnuje:  </w:t>
            </w:r>
          </w:p>
          <w:p w14:paraId="6BF25843" w14:textId="77777777" w:rsidR="00281608" w:rsidRDefault="00000000">
            <w:pPr>
              <w:numPr>
                <w:ilvl w:val="0"/>
                <w:numId w:val="13"/>
              </w:numPr>
              <w:spacing w:after="1"/>
            </w:pPr>
            <w:r>
              <w:rPr>
                <w:rFonts w:ascii="Arial" w:eastAsia="Arial" w:hAnsi="Arial" w:cs="Arial"/>
                <w:sz w:val="10"/>
              </w:rPr>
              <w:t xml:space="preserve">vodorovná a svislá doprava, přemístění, přeložení, manipulace s výkopkem  </w:t>
            </w:r>
          </w:p>
          <w:p w14:paraId="4B30F13C" w14:textId="77777777" w:rsidR="00281608" w:rsidRDefault="00000000">
            <w:pPr>
              <w:numPr>
                <w:ilvl w:val="0"/>
                <w:numId w:val="13"/>
              </w:numPr>
              <w:spacing w:after="1"/>
            </w:pPr>
            <w:r>
              <w:rPr>
                <w:rFonts w:ascii="Arial" w:eastAsia="Arial" w:hAnsi="Arial" w:cs="Arial"/>
                <w:sz w:val="10"/>
              </w:rPr>
              <w:t xml:space="preserve">kompletní provedení vykopávky nezapažené i zapažené  </w:t>
            </w:r>
          </w:p>
          <w:p w14:paraId="2FA35E0B" w14:textId="77777777" w:rsidR="00281608" w:rsidRDefault="00000000">
            <w:pPr>
              <w:numPr>
                <w:ilvl w:val="0"/>
                <w:numId w:val="13"/>
              </w:numPr>
              <w:spacing w:after="1"/>
            </w:pPr>
            <w:r>
              <w:rPr>
                <w:rFonts w:ascii="Arial" w:eastAsia="Arial" w:hAnsi="Arial" w:cs="Arial"/>
                <w:sz w:val="10"/>
              </w:rPr>
              <w:t xml:space="preserve">ošetření výkopiště po celou dobu práce v něm vč. klimatických opatření  </w:t>
            </w:r>
          </w:p>
          <w:p w14:paraId="295B9E45" w14:textId="77777777" w:rsidR="00281608" w:rsidRDefault="00000000">
            <w:pPr>
              <w:numPr>
                <w:ilvl w:val="0"/>
                <w:numId w:val="13"/>
              </w:numPr>
              <w:spacing w:line="263" w:lineRule="auto"/>
            </w:pPr>
            <w:r>
              <w:rPr>
                <w:rFonts w:ascii="Arial" w:eastAsia="Arial" w:hAnsi="Arial" w:cs="Arial"/>
                <w:sz w:val="10"/>
              </w:rPr>
              <w:t xml:space="preserve">ztížení vykopávek v blízkosti podzemního vedení, konstrukcí a objektů vč. jejich dočasného zajištění  </w:t>
            </w:r>
          </w:p>
          <w:p w14:paraId="3AD3817A" w14:textId="77777777" w:rsidR="00281608" w:rsidRDefault="00000000">
            <w:pPr>
              <w:numPr>
                <w:ilvl w:val="0"/>
                <w:numId w:val="1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5F1AF8F0" w14:textId="77777777" w:rsidR="00281608" w:rsidRDefault="00000000">
            <w:pPr>
              <w:numPr>
                <w:ilvl w:val="0"/>
                <w:numId w:val="13"/>
              </w:numPr>
              <w:spacing w:after="1"/>
            </w:pPr>
            <w:r>
              <w:rPr>
                <w:rFonts w:ascii="Arial" w:eastAsia="Arial" w:hAnsi="Arial" w:cs="Arial"/>
                <w:sz w:val="10"/>
              </w:rPr>
              <w:t xml:space="preserve">příplatek za lepivost  </w:t>
            </w:r>
          </w:p>
          <w:p w14:paraId="28CD044D" w14:textId="77777777" w:rsidR="00281608" w:rsidRDefault="00000000">
            <w:pPr>
              <w:numPr>
                <w:ilvl w:val="0"/>
                <w:numId w:val="13"/>
              </w:numPr>
              <w:spacing w:after="1"/>
            </w:pPr>
            <w:r>
              <w:rPr>
                <w:rFonts w:ascii="Arial" w:eastAsia="Arial" w:hAnsi="Arial" w:cs="Arial"/>
                <w:sz w:val="10"/>
              </w:rPr>
              <w:t xml:space="preserve">těžení po vrstvách, pásech a po jiných nutných částech (figurách)  </w:t>
            </w:r>
          </w:p>
          <w:p w14:paraId="5C2AD424" w14:textId="77777777" w:rsidR="00281608" w:rsidRDefault="00000000">
            <w:pPr>
              <w:numPr>
                <w:ilvl w:val="0"/>
                <w:numId w:val="13"/>
              </w:numPr>
              <w:spacing w:line="262" w:lineRule="auto"/>
            </w:pPr>
            <w:r>
              <w:rPr>
                <w:rFonts w:ascii="Arial" w:eastAsia="Arial" w:hAnsi="Arial" w:cs="Arial"/>
                <w:sz w:val="10"/>
              </w:rPr>
              <w:t xml:space="preserve">čerpání vody vč. čerpacích jímek, potrubí a pohotovostní čerpací soupravy (viz ustanovení k pol. 1151,2)  </w:t>
            </w:r>
          </w:p>
          <w:p w14:paraId="72193E92" w14:textId="77777777" w:rsidR="00281608" w:rsidRDefault="00000000">
            <w:pPr>
              <w:numPr>
                <w:ilvl w:val="0"/>
                <w:numId w:val="13"/>
              </w:numPr>
              <w:spacing w:after="1"/>
            </w:pPr>
            <w:r>
              <w:rPr>
                <w:rFonts w:ascii="Arial" w:eastAsia="Arial" w:hAnsi="Arial" w:cs="Arial"/>
                <w:sz w:val="10"/>
              </w:rPr>
              <w:t xml:space="preserve">potřebné snížení hladiny podzemní vody  </w:t>
            </w:r>
          </w:p>
          <w:p w14:paraId="4D824A8B" w14:textId="77777777" w:rsidR="00281608" w:rsidRDefault="00000000">
            <w:pPr>
              <w:numPr>
                <w:ilvl w:val="0"/>
                <w:numId w:val="13"/>
              </w:numPr>
              <w:spacing w:after="1"/>
            </w:pPr>
            <w:r>
              <w:rPr>
                <w:rFonts w:ascii="Arial" w:eastAsia="Arial" w:hAnsi="Arial" w:cs="Arial"/>
                <w:sz w:val="10"/>
              </w:rPr>
              <w:t xml:space="preserve">těžení a rozpojování jednotlivých balvanů  </w:t>
            </w:r>
          </w:p>
          <w:p w14:paraId="1A7298BB" w14:textId="77777777" w:rsidR="00281608" w:rsidRDefault="00000000">
            <w:pPr>
              <w:numPr>
                <w:ilvl w:val="0"/>
                <w:numId w:val="13"/>
              </w:numPr>
              <w:spacing w:after="1"/>
            </w:pPr>
            <w:r>
              <w:rPr>
                <w:rFonts w:ascii="Arial" w:eastAsia="Arial" w:hAnsi="Arial" w:cs="Arial"/>
                <w:sz w:val="10"/>
              </w:rPr>
              <w:t xml:space="preserve">vytahování a nošení výkopku  </w:t>
            </w:r>
          </w:p>
          <w:p w14:paraId="3959F66E" w14:textId="77777777" w:rsidR="00281608" w:rsidRDefault="00000000">
            <w:pPr>
              <w:numPr>
                <w:ilvl w:val="0"/>
                <w:numId w:val="1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4B4FB227" w14:textId="77777777" w:rsidR="00281608" w:rsidRDefault="00000000">
            <w:pPr>
              <w:numPr>
                <w:ilvl w:val="0"/>
                <w:numId w:val="1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4B7253FD" w14:textId="77777777" w:rsidR="00281608" w:rsidRDefault="00000000">
            <w:pPr>
              <w:numPr>
                <w:ilvl w:val="0"/>
                <w:numId w:val="13"/>
              </w:numPr>
              <w:spacing w:after="1"/>
            </w:pPr>
            <w:r>
              <w:rPr>
                <w:rFonts w:ascii="Arial" w:eastAsia="Arial" w:hAnsi="Arial" w:cs="Arial"/>
                <w:sz w:val="10"/>
              </w:rPr>
              <w:t xml:space="preserve">pažení, vzepření a rozepření vč. přepažování (vyjma štětových stěn)  </w:t>
            </w:r>
          </w:p>
          <w:p w14:paraId="7C0CF83C" w14:textId="77777777" w:rsidR="00281608" w:rsidRDefault="00000000">
            <w:pPr>
              <w:numPr>
                <w:ilvl w:val="0"/>
                <w:numId w:val="13"/>
              </w:numPr>
              <w:spacing w:after="1"/>
            </w:pPr>
            <w:r>
              <w:rPr>
                <w:rFonts w:ascii="Arial" w:eastAsia="Arial" w:hAnsi="Arial" w:cs="Arial"/>
                <w:sz w:val="10"/>
              </w:rPr>
              <w:t xml:space="preserve">úpravu, ochranu a očištění dna, základové spáry, stěn a svahů  </w:t>
            </w:r>
          </w:p>
          <w:p w14:paraId="189C0225" w14:textId="77777777" w:rsidR="00281608" w:rsidRDefault="00000000">
            <w:pPr>
              <w:numPr>
                <w:ilvl w:val="0"/>
                <w:numId w:val="13"/>
              </w:numPr>
              <w:spacing w:after="1"/>
            </w:pPr>
            <w:r>
              <w:rPr>
                <w:rFonts w:ascii="Arial" w:eastAsia="Arial" w:hAnsi="Arial" w:cs="Arial"/>
                <w:sz w:val="10"/>
              </w:rPr>
              <w:t xml:space="preserve">odvedení nebo obvedení vody v okolí výkopiště a ve výkopišti  </w:t>
            </w:r>
          </w:p>
          <w:p w14:paraId="340B1218" w14:textId="77777777" w:rsidR="00281608" w:rsidRDefault="00000000">
            <w:pPr>
              <w:numPr>
                <w:ilvl w:val="0"/>
                <w:numId w:val="13"/>
              </w:numPr>
              <w:spacing w:after="1"/>
            </w:pPr>
            <w:r>
              <w:rPr>
                <w:rFonts w:ascii="Arial" w:eastAsia="Arial" w:hAnsi="Arial" w:cs="Arial"/>
                <w:sz w:val="10"/>
              </w:rPr>
              <w:t xml:space="preserve">třídění výkopku  </w:t>
            </w:r>
          </w:p>
          <w:p w14:paraId="27C1F597" w14:textId="77777777" w:rsidR="00281608" w:rsidRDefault="00000000">
            <w:pPr>
              <w:numPr>
                <w:ilvl w:val="0"/>
                <w:numId w:val="13"/>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56F777A6" w14:textId="77777777" w:rsidR="00281608" w:rsidRDefault="00000000">
            <w:pPr>
              <w:numPr>
                <w:ilvl w:val="0"/>
                <w:numId w:val="13"/>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6EB5F451" w14:textId="77777777" w:rsidR="00281608" w:rsidRDefault="00281608"/>
        </w:tc>
        <w:tc>
          <w:tcPr>
            <w:tcW w:w="0" w:type="auto"/>
            <w:vMerge/>
            <w:tcBorders>
              <w:top w:val="nil"/>
              <w:left w:val="nil"/>
              <w:bottom w:val="single" w:sz="4" w:space="0" w:color="000000"/>
              <w:right w:val="nil"/>
            </w:tcBorders>
          </w:tcPr>
          <w:p w14:paraId="556ABF89" w14:textId="77777777" w:rsidR="00281608" w:rsidRDefault="00281608"/>
        </w:tc>
        <w:tc>
          <w:tcPr>
            <w:tcW w:w="0" w:type="auto"/>
            <w:gridSpan w:val="2"/>
            <w:vMerge/>
            <w:tcBorders>
              <w:top w:val="nil"/>
              <w:left w:val="nil"/>
              <w:bottom w:val="single" w:sz="4" w:space="0" w:color="000000"/>
              <w:right w:val="nil"/>
            </w:tcBorders>
          </w:tcPr>
          <w:p w14:paraId="7B42CB33" w14:textId="77777777" w:rsidR="00281608" w:rsidRDefault="00281608"/>
        </w:tc>
      </w:tr>
      <w:tr w:rsidR="00281608" w14:paraId="36A666F5"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0D007DE4" w14:textId="77777777" w:rsidR="00281608" w:rsidRDefault="00000000">
            <w:pPr>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66EA443B"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444872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56299A" w14:textId="77777777" w:rsidR="00281608" w:rsidRDefault="00000000">
            <w:pPr>
              <w:ind w:left="24"/>
            </w:pPr>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4686B7CF"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9466940" w14:textId="77777777" w:rsidR="00281608" w:rsidRDefault="00000000">
            <w:pPr>
              <w:ind w:left="44"/>
              <w:jc w:val="center"/>
            </w:pPr>
            <w:r>
              <w:rPr>
                <w:rFonts w:ascii="Arial" w:eastAsia="Arial" w:hAnsi="Arial" w:cs="Arial"/>
                <w:sz w:val="10"/>
              </w:rPr>
              <w:t>0,600</w:t>
            </w:r>
          </w:p>
        </w:tc>
        <w:tc>
          <w:tcPr>
            <w:tcW w:w="960" w:type="dxa"/>
            <w:tcBorders>
              <w:top w:val="single" w:sz="4" w:space="0" w:color="000000"/>
              <w:left w:val="single" w:sz="4" w:space="0" w:color="000000"/>
              <w:bottom w:val="single" w:sz="4" w:space="0" w:color="000000"/>
              <w:right w:val="single" w:sz="4" w:space="0" w:color="000000"/>
            </w:tcBorders>
          </w:tcPr>
          <w:p w14:paraId="5D40890D" w14:textId="3CF4FF80"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0FD69889" w14:textId="37FE9709" w:rsidR="00281608" w:rsidRDefault="00281608">
            <w:pPr>
              <w:ind w:left="44"/>
              <w:jc w:val="center"/>
            </w:pPr>
          </w:p>
        </w:tc>
      </w:tr>
      <w:tr w:rsidR="00281608" w14:paraId="539D4B2F" w14:textId="77777777">
        <w:trPr>
          <w:trHeight w:val="257"/>
        </w:trPr>
        <w:tc>
          <w:tcPr>
            <w:tcW w:w="1514" w:type="dxa"/>
            <w:gridSpan w:val="2"/>
            <w:vMerge w:val="restart"/>
            <w:tcBorders>
              <w:top w:val="single" w:sz="4" w:space="0" w:color="000000"/>
              <w:left w:val="nil"/>
              <w:bottom w:val="single" w:sz="4" w:space="0" w:color="000000"/>
              <w:right w:val="nil"/>
            </w:tcBorders>
          </w:tcPr>
          <w:p w14:paraId="28C89EC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37FB64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805294" w14:textId="77777777" w:rsidR="00281608" w:rsidRDefault="00000000">
            <w:pPr>
              <w:ind w:left="24" w:right="958"/>
            </w:pPr>
            <w:proofErr w:type="gramStart"/>
            <w:r>
              <w:rPr>
                <w:rFonts w:ascii="Arial" w:eastAsia="Arial" w:hAnsi="Arial" w:cs="Arial"/>
                <w:sz w:val="10"/>
              </w:rPr>
              <w:t>rýha  40</w:t>
            </w:r>
            <w:proofErr w:type="gramEnd"/>
            <w:r>
              <w:rPr>
                <w:rFonts w:ascii="Arial" w:eastAsia="Arial" w:hAnsi="Arial" w:cs="Arial"/>
                <w:sz w:val="10"/>
              </w:rPr>
              <w:t>/80 cm - 5,0 m  naložení a odvoz na trvalou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66ECC59D" w14:textId="77777777" w:rsidR="00281608" w:rsidRDefault="00281608"/>
        </w:tc>
        <w:tc>
          <w:tcPr>
            <w:tcW w:w="961" w:type="dxa"/>
            <w:vMerge w:val="restart"/>
            <w:tcBorders>
              <w:top w:val="single" w:sz="4" w:space="0" w:color="000000"/>
              <w:left w:val="nil"/>
              <w:bottom w:val="single" w:sz="4" w:space="0" w:color="000000"/>
              <w:right w:val="nil"/>
            </w:tcBorders>
          </w:tcPr>
          <w:p w14:paraId="24660DAD"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A276010" w14:textId="77777777" w:rsidR="00281608" w:rsidRDefault="00281608"/>
        </w:tc>
      </w:tr>
      <w:tr w:rsidR="00281608" w14:paraId="1FABC36E" w14:textId="77777777">
        <w:trPr>
          <w:trHeight w:val="130"/>
        </w:trPr>
        <w:tc>
          <w:tcPr>
            <w:tcW w:w="0" w:type="auto"/>
            <w:gridSpan w:val="2"/>
            <w:vMerge/>
            <w:tcBorders>
              <w:top w:val="nil"/>
              <w:left w:val="nil"/>
              <w:bottom w:val="nil"/>
              <w:right w:val="nil"/>
            </w:tcBorders>
          </w:tcPr>
          <w:p w14:paraId="545A3033" w14:textId="77777777" w:rsidR="00281608" w:rsidRDefault="00281608"/>
        </w:tc>
        <w:tc>
          <w:tcPr>
            <w:tcW w:w="0" w:type="auto"/>
            <w:vMerge/>
            <w:tcBorders>
              <w:top w:val="nil"/>
              <w:left w:val="nil"/>
              <w:bottom w:val="nil"/>
              <w:right w:val="single" w:sz="4" w:space="0" w:color="000000"/>
            </w:tcBorders>
          </w:tcPr>
          <w:p w14:paraId="22F804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D057AC" w14:textId="77777777" w:rsidR="00281608" w:rsidRDefault="00000000">
            <w:pPr>
              <w:ind w:left="24"/>
            </w:pPr>
            <w:r>
              <w:rPr>
                <w:rFonts w:ascii="Arial" w:eastAsia="Arial" w:hAnsi="Arial" w:cs="Arial"/>
                <w:i/>
                <w:sz w:val="10"/>
              </w:rPr>
              <w:t>0,4*0,8*5,0-1,0=0,60 [A]</w:t>
            </w:r>
          </w:p>
        </w:tc>
        <w:tc>
          <w:tcPr>
            <w:tcW w:w="0" w:type="auto"/>
            <w:vMerge/>
            <w:tcBorders>
              <w:top w:val="nil"/>
              <w:left w:val="single" w:sz="4" w:space="0" w:color="000000"/>
              <w:bottom w:val="nil"/>
              <w:right w:val="nil"/>
            </w:tcBorders>
          </w:tcPr>
          <w:p w14:paraId="16C0206D" w14:textId="77777777" w:rsidR="00281608" w:rsidRDefault="00281608"/>
        </w:tc>
        <w:tc>
          <w:tcPr>
            <w:tcW w:w="0" w:type="auto"/>
            <w:vMerge/>
            <w:tcBorders>
              <w:top w:val="nil"/>
              <w:left w:val="nil"/>
              <w:bottom w:val="nil"/>
              <w:right w:val="nil"/>
            </w:tcBorders>
          </w:tcPr>
          <w:p w14:paraId="63A8BF40" w14:textId="77777777" w:rsidR="00281608" w:rsidRDefault="00281608"/>
        </w:tc>
        <w:tc>
          <w:tcPr>
            <w:tcW w:w="0" w:type="auto"/>
            <w:gridSpan w:val="2"/>
            <w:vMerge/>
            <w:tcBorders>
              <w:top w:val="nil"/>
              <w:left w:val="nil"/>
              <w:bottom w:val="nil"/>
              <w:right w:val="nil"/>
            </w:tcBorders>
          </w:tcPr>
          <w:p w14:paraId="5BBDE94B" w14:textId="77777777" w:rsidR="00281608" w:rsidRDefault="00281608"/>
        </w:tc>
      </w:tr>
      <w:tr w:rsidR="00281608" w14:paraId="5FA4F859" w14:textId="77777777">
        <w:trPr>
          <w:trHeight w:val="3214"/>
        </w:trPr>
        <w:tc>
          <w:tcPr>
            <w:tcW w:w="0" w:type="auto"/>
            <w:gridSpan w:val="2"/>
            <w:vMerge/>
            <w:tcBorders>
              <w:top w:val="nil"/>
              <w:left w:val="nil"/>
              <w:bottom w:val="single" w:sz="4" w:space="0" w:color="000000"/>
              <w:right w:val="nil"/>
            </w:tcBorders>
          </w:tcPr>
          <w:p w14:paraId="1B751CFE" w14:textId="77777777" w:rsidR="00281608" w:rsidRDefault="00281608"/>
        </w:tc>
        <w:tc>
          <w:tcPr>
            <w:tcW w:w="0" w:type="auto"/>
            <w:vMerge/>
            <w:tcBorders>
              <w:top w:val="nil"/>
              <w:left w:val="nil"/>
              <w:bottom w:val="single" w:sz="4" w:space="0" w:color="000000"/>
              <w:right w:val="single" w:sz="4" w:space="0" w:color="000000"/>
            </w:tcBorders>
          </w:tcPr>
          <w:p w14:paraId="76E601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D1CBE6" w14:textId="77777777" w:rsidR="00281608" w:rsidRDefault="00000000">
            <w:pPr>
              <w:spacing w:after="2"/>
              <w:ind w:left="24"/>
            </w:pPr>
            <w:r>
              <w:rPr>
                <w:rFonts w:ascii="Arial" w:eastAsia="Arial" w:hAnsi="Arial" w:cs="Arial"/>
                <w:sz w:val="10"/>
              </w:rPr>
              <w:t xml:space="preserve">položka zahrnuje:   </w:t>
            </w:r>
          </w:p>
          <w:p w14:paraId="3B8828F9" w14:textId="77777777" w:rsidR="00281608" w:rsidRDefault="00000000">
            <w:pPr>
              <w:numPr>
                <w:ilvl w:val="0"/>
                <w:numId w:val="14"/>
              </w:numPr>
              <w:spacing w:after="1"/>
            </w:pPr>
            <w:r>
              <w:rPr>
                <w:rFonts w:ascii="Arial" w:eastAsia="Arial" w:hAnsi="Arial" w:cs="Arial"/>
                <w:sz w:val="10"/>
              </w:rPr>
              <w:t xml:space="preserve">vodorovná a svislá doprava, přemístění, přeložení, manipulace s výkopkem   </w:t>
            </w:r>
          </w:p>
          <w:p w14:paraId="71989A04" w14:textId="77777777" w:rsidR="00281608" w:rsidRDefault="00000000">
            <w:pPr>
              <w:numPr>
                <w:ilvl w:val="0"/>
                <w:numId w:val="14"/>
              </w:numPr>
              <w:spacing w:after="1"/>
            </w:pPr>
            <w:r>
              <w:rPr>
                <w:rFonts w:ascii="Arial" w:eastAsia="Arial" w:hAnsi="Arial" w:cs="Arial"/>
                <w:sz w:val="10"/>
              </w:rPr>
              <w:t xml:space="preserve">kompletní provedení vykopávky nezapažené i zapažené   </w:t>
            </w:r>
          </w:p>
          <w:p w14:paraId="06598930" w14:textId="77777777" w:rsidR="00281608" w:rsidRDefault="00000000">
            <w:pPr>
              <w:numPr>
                <w:ilvl w:val="0"/>
                <w:numId w:val="14"/>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33F0A21F" w14:textId="77777777" w:rsidR="00281608" w:rsidRDefault="00000000">
            <w:pPr>
              <w:numPr>
                <w:ilvl w:val="0"/>
                <w:numId w:val="14"/>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1885521" w14:textId="77777777" w:rsidR="00281608" w:rsidRDefault="00000000">
            <w:pPr>
              <w:numPr>
                <w:ilvl w:val="0"/>
                <w:numId w:val="14"/>
              </w:numPr>
              <w:spacing w:after="1"/>
            </w:pPr>
            <w:r>
              <w:rPr>
                <w:rFonts w:ascii="Arial" w:eastAsia="Arial" w:hAnsi="Arial" w:cs="Arial"/>
                <w:sz w:val="10"/>
              </w:rPr>
              <w:t xml:space="preserve">příplatek za lepivost   </w:t>
            </w:r>
          </w:p>
          <w:p w14:paraId="5636B2F8" w14:textId="77777777" w:rsidR="00281608" w:rsidRDefault="00000000">
            <w:pPr>
              <w:numPr>
                <w:ilvl w:val="0"/>
                <w:numId w:val="14"/>
              </w:numPr>
              <w:spacing w:after="1"/>
            </w:pPr>
            <w:r>
              <w:rPr>
                <w:rFonts w:ascii="Arial" w:eastAsia="Arial" w:hAnsi="Arial" w:cs="Arial"/>
                <w:sz w:val="10"/>
              </w:rPr>
              <w:t xml:space="preserve">těžení po vrstvách, pásech a po jiných nutných částech (figurách)   </w:t>
            </w:r>
          </w:p>
          <w:p w14:paraId="0B7CC816" w14:textId="77777777" w:rsidR="00281608" w:rsidRDefault="00000000">
            <w:pPr>
              <w:numPr>
                <w:ilvl w:val="0"/>
                <w:numId w:val="14"/>
              </w:numPr>
              <w:spacing w:line="262" w:lineRule="auto"/>
            </w:pPr>
            <w:r>
              <w:rPr>
                <w:rFonts w:ascii="Arial" w:eastAsia="Arial" w:hAnsi="Arial" w:cs="Arial"/>
                <w:sz w:val="10"/>
              </w:rPr>
              <w:t xml:space="preserve">čerpání vody vč. čerpacích jímek, potrubí a pohotovostní čerpací soupravy (viz ustanovení k pol. 1151,2)   </w:t>
            </w:r>
          </w:p>
          <w:p w14:paraId="4D14AE5C" w14:textId="77777777" w:rsidR="00281608" w:rsidRDefault="00000000">
            <w:pPr>
              <w:numPr>
                <w:ilvl w:val="0"/>
                <w:numId w:val="14"/>
              </w:numPr>
              <w:spacing w:after="1"/>
            </w:pPr>
            <w:r>
              <w:rPr>
                <w:rFonts w:ascii="Arial" w:eastAsia="Arial" w:hAnsi="Arial" w:cs="Arial"/>
                <w:sz w:val="10"/>
              </w:rPr>
              <w:t xml:space="preserve">potřebné snížení hladiny podzemní vody   </w:t>
            </w:r>
          </w:p>
          <w:p w14:paraId="2D71EC5E" w14:textId="77777777" w:rsidR="00281608" w:rsidRDefault="00000000">
            <w:pPr>
              <w:numPr>
                <w:ilvl w:val="0"/>
                <w:numId w:val="14"/>
              </w:numPr>
              <w:spacing w:after="1"/>
            </w:pPr>
            <w:r>
              <w:rPr>
                <w:rFonts w:ascii="Arial" w:eastAsia="Arial" w:hAnsi="Arial" w:cs="Arial"/>
                <w:sz w:val="10"/>
              </w:rPr>
              <w:t xml:space="preserve">těžení a rozpojování jednotlivých balvanů   </w:t>
            </w:r>
          </w:p>
          <w:p w14:paraId="0685B00A" w14:textId="77777777" w:rsidR="00281608" w:rsidRDefault="00000000">
            <w:pPr>
              <w:numPr>
                <w:ilvl w:val="0"/>
                <w:numId w:val="14"/>
              </w:numPr>
              <w:spacing w:after="1"/>
            </w:pPr>
            <w:r>
              <w:rPr>
                <w:rFonts w:ascii="Arial" w:eastAsia="Arial" w:hAnsi="Arial" w:cs="Arial"/>
                <w:sz w:val="10"/>
              </w:rPr>
              <w:t xml:space="preserve">vytahování a nošení výkopku   </w:t>
            </w:r>
          </w:p>
          <w:p w14:paraId="51BF1399" w14:textId="77777777" w:rsidR="00281608" w:rsidRDefault="00000000">
            <w:pPr>
              <w:numPr>
                <w:ilvl w:val="0"/>
                <w:numId w:val="14"/>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2A5FB59E" w14:textId="77777777" w:rsidR="00281608" w:rsidRDefault="00000000">
            <w:pPr>
              <w:numPr>
                <w:ilvl w:val="0"/>
                <w:numId w:val="14"/>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34C72A7E" w14:textId="77777777" w:rsidR="00281608" w:rsidRDefault="00000000">
            <w:pPr>
              <w:numPr>
                <w:ilvl w:val="0"/>
                <w:numId w:val="14"/>
              </w:numPr>
              <w:spacing w:after="1"/>
            </w:pPr>
            <w:r>
              <w:rPr>
                <w:rFonts w:ascii="Arial" w:eastAsia="Arial" w:hAnsi="Arial" w:cs="Arial"/>
                <w:sz w:val="10"/>
              </w:rPr>
              <w:t xml:space="preserve">pažení, vzepření a rozepření vč. přepažování (vyjma štětových stěn)   </w:t>
            </w:r>
          </w:p>
          <w:p w14:paraId="57B5F12C" w14:textId="77777777" w:rsidR="00281608" w:rsidRDefault="00000000">
            <w:pPr>
              <w:numPr>
                <w:ilvl w:val="0"/>
                <w:numId w:val="14"/>
              </w:numPr>
              <w:spacing w:after="1"/>
            </w:pPr>
            <w:r>
              <w:rPr>
                <w:rFonts w:ascii="Arial" w:eastAsia="Arial" w:hAnsi="Arial" w:cs="Arial"/>
                <w:sz w:val="10"/>
              </w:rPr>
              <w:t xml:space="preserve">úpravu, ochranu a očištění dna, základové spáry, stěn a svahů   </w:t>
            </w:r>
          </w:p>
          <w:p w14:paraId="79F2172C" w14:textId="77777777" w:rsidR="00281608" w:rsidRDefault="00000000">
            <w:pPr>
              <w:numPr>
                <w:ilvl w:val="0"/>
                <w:numId w:val="14"/>
              </w:numPr>
              <w:spacing w:after="1"/>
            </w:pPr>
            <w:r>
              <w:rPr>
                <w:rFonts w:ascii="Arial" w:eastAsia="Arial" w:hAnsi="Arial" w:cs="Arial"/>
                <w:sz w:val="10"/>
              </w:rPr>
              <w:t xml:space="preserve">odvedení nebo obvedení vody v okolí výkopiště a ve výkopišti   </w:t>
            </w:r>
          </w:p>
          <w:p w14:paraId="576FEC4B" w14:textId="77777777" w:rsidR="00281608" w:rsidRDefault="00000000">
            <w:pPr>
              <w:numPr>
                <w:ilvl w:val="0"/>
                <w:numId w:val="14"/>
              </w:numPr>
              <w:spacing w:after="1"/>
            </w:pPr>
            <w:r>
              <w:rPr>
                <w:rFonts w:ascii="Arial" w:eastAsia="Arial" w:hAnsi="Arial" w:cs="Arial"/>
                <w:sz w:val="10"/>
              </w:rPr>
              <w:t xml:space="preserve">třídění výkopku   </w:t>
            </w:r>
          </w:p>
          <w:p w14:paraId="7BC8D614" w14:textId="77777777" w:rsidR="00281608" w:rsidRDefault="00000000">
            <w:pPr>
              <w:numPr>
                <w:ilvl w:val="0"/>
                <w:numId w:val="14"/>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62C9BF7D" w14:textId="77777777" w:rsidR="00281608" w:rsidRDefault="00281608"/>
        </w:tc>
        <w:tc>
          <w:tcPr>
            <w:tcW w:w="0" w:type="auto"/>
            <w:vMerge/>
            <w:tcBorders>
              <w:top w:val="nil"/>
              <w:left w:val="nil"/>
              <w:bottom w:val="single" w:sz="4" w:space="0" w:color="000000"/>
              <w:right w:val="nil"/>
            </w:tcBorders>
          </w:tcPr>
          <w:p w14:paraId="70C412EC" w14:textId="77777777" w:rsidR="00281608" w:rsidRDefault="00281608"/>
        </w:tc>
        <w:tc>
          <w:tcPr>
            <w:tcW w:w="0" w:type="auto"/>
            <w:gridSpan w:val="2"/>
            <w:vMerge/>
            <w:tcBorders>
              <w:top w:val="nil"/>
              <w:left w:val="nil"/>
              <w:bottom w:val="single" w:sz="4" w:space="0" w:color="000000"/>
              <w:right w:val="nil"/>
            </w:tcBorders>
          </w:tcPr>
          <w:p w14:paraId="2D16D2E2" w14:textId="77777777" w:rsidR="00281608" w:rsidRDefault="00281608"/>
        </w:tc>
      </w:tr>
      <w:tr w:rsidR="00281608" w14:paraId="200C2280"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6D85CC6" w14:textId="77777777" w:rsidR="00281608" w:rsidRDefault="00000000">
            <w:pPr>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456C0E17"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5D6573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072C39" w14:textId="77777777" w:rsidR="00281608" w:rsidRDefault="00000000">
            <w:pPr>
              <w:ind w:left="24"/>
            </w:pPr>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66384917"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858F503" w14:textId="77777777" w:rsidR="00281608" w:rsidRDefault="00000000">
            <w:pPr>
              <w:ind w:left="44"/>
              <w:jc w:val="center"/>
            </w:pPr>
            <w:r>
              <w:rPr>
                <w:rFonts w:ascii="Arial" w:eastAsia="Arial" w:hAnsi="Arial" w:cs="Arial"/>
                <w:sz w:val="10"/>
              </w:rPr>
              <w:t>0,600</w:t>
            </w:r>
          </w:p>
        </w:tc>
        <w:tc>
          <w:tcPr>
            <w:tcW w:w="960" w:type="dxa"/>
            <w:tcBorders>
              <w:top w:val="single" w:sz="4" w:space="0" w:color="000000"/>
              <w:left w:val="single" w:sz="4" w:space="0" w:color="000000"/>
              <w:bottom w:val="single" w:sz="4" w:space="0" w:color="000000"/>
              <w:right w:val="single" w:sz="4" w:space="0" w:color="000000"/>
            </w:tcBorders>
          </w:tcPr>
          <w:p w14:paraId="27BC3F05" w14:textId="30E8A42E"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7BCA6EDE" w14:textId="1DFA9311" w:rsidR="00281608" w:rsidRDefault="00281608">
            <w:pPr>
              <w:ind w:left="44"/>
              <w:jc w:val="center"/>
            </w:pPr>
          </w:p>
        </w:tc>
      </w:tr>
      <w:tr w:rsidR="00281608" w14:paraId="435D3F97" w14:textId="77777777">
        <w:trPr>
          <w:trHeight w:val="130"/>
        </w:trPr>
        <w:tc>
          <w:tcPr>
            <w:tcW w:w="1514" w:type="dxa"/>
            <w:gridSpan w:val="2"/>
            <w:vMerge w:val="restart"/>
            <w:tcBorders>
              <w:top w:val="single" w:sz="4" w:space="0" w:color="000000"/>
              <w:left w:val="nil"/>
              <w:bottom w:val="single" w:sz="4" w:space="0" w:color="000000"/>
              <w:right w:val="nil"/>
            </w:tcBorders>
          </w:tcPr>
          <w:p w14:paraId="0C94590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22905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BDB3BD" w14:textId="77777777" w:rsidR="00281608" w:rsidRDefault="00000000">
            <w:pPr>
              <w:ind w:left="24"/>
            </w:pPr>
            <w:r>
              <w:rPr>
                <w:rFonts w:ascii="Arial" w:eastAsia="Arial" w:hAnsi="Arial" w:cs="Arial"/>
                <w:sz w:val="10"/>
              </w:rPr>
              <w:t>složení přebytečné zeminy na trvalou skládku určenou zhotovitelem</w:t>
            </w:r>
          </w:p>
        </w:tc>
        <w:tc>
          <w:tcPr>
            <w:tcW w:w="672" w:type="dxa"/>
            <w:vMerge w:val="restart"/>
            <w:tcBorders>
              <w:top w:val="single" w:sz="4" w:space="0" w:color="000000"/>
              <w:left w:val="single" w:sz="4" w:space="0" w:color="000000"/>
              <w:bottom w:val="single" w:sz="4" w:space="0" w:color="000000"/>
              <w:right w:val="nil"/>
            </w:tcBorders>
          </w:tcPr>
          <w:p w14:paraId="0AA54629" w14:textId="77777777" w:rsidR="00281608" w:rsidRDefault="00281608"/>
        </w:tc>
        <w:tc>
          <w:tcPr>
            <w:tcW w:w="961" w:type="dxa"/>
            <w:vMerge w:val="restart"/>
            <w:tcBorders>
              <w:top w:val="single" w:sz="4" w:space="0" w:color="000000"/>
              <w:left w:val="nil"/>
              <w:bottom w:val="single" w:sz="4" w:space="0" w:color="000000"/>
              <w:right w:val="nil"/>
            </w:tcBorders>
          </w:tcPr>
          <w:p w14:paraId="018146F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78C7B26" w14:textId="77777777" w:rsidR="00281608" w:rsidRDefault="00281608"/>
        </w:tc>
      </w:tr>
      <w:tr w:rsidR="00281608" w14:paraId="51F26471" w14:textId="77777777">
        <w:trPr>
          <w:trHeight w:val="130"/>
        </w:trPr>
        <w:tc>
          <w:tcPr>
            <w:tcW w:w="0" w:type="auto"/>
            <w:gridSpan w:val="2"/>
            <w:vMerge/>
            <w:tcBorders>
              <w:top w:val="nil"/>
              <w:left w:val="nil"/>
              <w:bottom w:val="nil"/>
              <w:right w:val="nil"/>
            </w:tcBorders>
          </w:tcPr>
          <w:p w14:paraId="6B5D608A" w14:textId="77777777" w:rsidR="00281608" w:rsidRDefault="00281608"/>
        </w:tc>
        <w:tc>
          <w:tcPr>
            <w:tcW w:w="0" w:type="auto"/>
            <w:vMerge/>
            <w:tcBorders>
              <w:top w:val="nil"/>
              <w:left w:val="nil"/>
              <w:bottom w:val="nil"/>
              <w:right w:val="single" w:sz="4" w:space="0" w:color="000000"/>
            </w:tcBorders>
          </w:tcPr>
          <w:p w14:paraId="784D82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913F7A" w14:textId="77777777" w:rsidR="00281608" w:rsidRDefault="00281608"/>
        </w:tc>
        <w:tc>
          <w:tcPr>
            <w:tcW w:w="0" w:type="auto"/>
            <w:vMerge/>
            <w:tcBorders>
              <w:top w:val="nil"/>
              <w:left w:val="single" w:sz="4" w:space="0" w:color="000000"/>
              <w:bottom w:val="nil"/>
              <w:right w:val="nil"/>
            </w:tcBorders>
          </w:tcPr>
          <w:p w14:paraId="6F3D07DB" w14:textId="77777777" w:rsidR="00281608" w:rsidRDefault="00281608"/>
        </w:tc>
        <w:tc>
          <w:tcPr>
            <w:tcW w:w="0" w:type="auto"/>
            <w:vMerge/>
            <w:tcBorders>
              <w:top w:val="nil"/>
              <w:left w:val="nil"/>
              <w:bottom w:val="nil"/>
              <w:right w:val="nil"/>
            </w:tcBorders>
          </w:tcPr>
          <w:p w14:paraId="136342EA" w14:textId="77777777" w:rsidR="00281608" w:rsidRDefault="00281608"/>
        </w:tc>
        <w:tc>
          <w:tcPr>
            <w:tcW w:w="0" w:type="auto"/>
            <w:gridSpan w:val="2"/>
            <w:vMerge/>
            <w:tcBorders>
              <w:top w:val="nil"/>
              <w:left w:val="nil"/>
              <w:bottom w:val="nil"/>
              <w:right w:val="nil"/>
            </w:tcBorders>
          </w:tcPr>
          <w:p w14:paraId="620AC347" w14:textId="77777777" w:rsidR="00281608" w:rsidRDefault="00281608"/>
        </w:tc>
      </w:tr>
      <w:tr w:rsidR="00281608" w14:paraId="0224504E" w14:textId="77777777">
        <w:trPr>
          <w:trHeight w:val="1927"/>
        </w:trPr>
        <w:tc>
          <w:tcPr>
            <w:tcW w:w="0" w:type="auto"/>
            <w:gridSpan w:val="2"/>
            <w:vMerge/>
            <w:tcBorders>
              <w:top w:val="nil"/>
              <w:left w:val="nil"/>
              <w:bottom w:val="single" w:sz="4" w:space="0" w:color="000000"/>
              <w:right w:val="nil"/>
            </w:tcBorders>
          </w:tcPr>
          <w:p w14:paraId="5B04213C" w14:textId="77777777" w:rsidR="00281608" w:rsidRDefault="00281608"/>
        </w:tc>
        <w:tc>
          <w:tcPr>
            <w:tcW w:w="0" w:type="auto"/>
            <w:vMerge/>
            <w:tcBorders>
              <w:top w:val="nil"/>
              <w:left w:val="nil"/>
              <w:bottom w:val="single" w:sz="4" w:space="0" w:color="000000"/>
              <w:right w:val="single" w:sz="4" w:space="0" w:color="000000"/>
            </w:tcBorders>
          </w:tcPr>
          <w:p w14:paraId="487BE1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738D8C" w14:textId="77777777" w:rsidR="00281608" w:rsidRDefault="00000000">
            <w:pPr>
              <w:spacing w:after="1"/>
              <w:ind w:left="24"/>
            </w:pPr>
            <w:r>
              <w:rPr>
                <w:rFonts w:ascii="Arial" w:eastAsia="Arial" w:hAnsi="Arial" w:cs="Arial"/>
                <w:sz w:val="10"/>
              </w:rPr>
              <w:t xml:space="preserve">položka zahrnuje:  </w:t>
            </w:r>
          </w:p>
          <w:p w14:paraId="130A17D1" w14:textId="77777777" w:rsidR="00281608" w:rsidRDefault="00000000">
            <w:pPr>
              <w:numPr>
                <w:ilvl w:val="0"/>
                <w:numId w:val="15"/>
              </w:numPr>
              <w:spacing w:after="1"/>
            </w:pPr>
            <w:r>
              <w:rPr>
                <w:rFonts w:ascii="Arial" w:eastAsia="Arial" w:hAnsi="Arial" w:cs="Arial"/>
                <w:sz w:val="10"/>
              </w:rPr>
              <w:t xml:space="preserve">kompletní provedení zemní konstrukce do předepsaného tvaru  </w:t>
            </w:r>
          </w:p>
          <w:p w14:paraId="05406C3E" w14:textId="77777777" w:rsidR="00281608" w:rsidRDefault="00000000">
            <w:pPr>
              <w:numPr>
                <w:ilvl w:val="0"/>
                <w:numId w:val="15"/>
              </w:numPr>
              <w:spacing w:after="1"/>
            </w:pPr>
            <w:r>
              <w:rPr>
                <w:rFonts w:ascii="Arial" w:eastAsia="Arial" w:hAnsi="Arial" w:cs="Arial"/>
                <w:sz w:val="10"/>
              </w:rPr>
              <w:t xml:space="preserve">ošetření úložiště po celou dobu práce v něm vč. klimatických opatření  </w:t>
            </w:r>
          </w:p>
          <w:p w14:paraId="13854CA9" w14:textId="77777777" w:rsidR="00281608" w:rsidRDefault="00000000">
            <w:pPr>
              <w:numPr>
                <w:ilvl w:val="0"/>
                <w:numId w:val="15"/>
              </w:numPr>
              <w:spacing w:after="1"/>
            </w:pPr>
            <w:r>
              <w:rPr>
                <w:rFonts w:ascii="Arial" w:eastAsia="Arial" w:hAnsi="Arial" w:cs="Arial"/>
                <w:sz w:val="10"/>
              </w:rPr>
              <w:t xml:space="preserve">ztížení v okolí vedení, konstrukcí a objektů a jejich dočasné zajištění  </w:t>
            </w:r>
          </w:p>
          <w:p w14:paraId="7BDAA377" w14:textId="77777777" w:rsidR="00281608" w:rsidRDefault="00000000">
            <w:pPr>
              <w:numPr>
                <w:ilvl w:val="0"/>
                <w:numId w:val="15"/>
              </w:numPr>
              <w:spacing w:after="1"/>
            </w:pPr>
            <w:r>
              <w:rPr>
                <w:rFonts w:ascii="Arial" w:eastAsia="Arial" w:hAnsi="Arial" w:cs="Arial"/>
                <w:sz w:val="10"/>
              </w:rPr>
              <w:t xml:space="preserve">ztížení provádění ve ztížených podmínkách a stísněných prostorech  </w:t>
            </w:r>
          </w:p>
          <w:p w14:paraId="0DBE15A7" w14:textId="77777777" w:rsidR="00281608" w:rsidRDefault="00000000">
            <w:pPr>
              <w:numPr>
                <w:ilvl w:val="0"/>
                <w:numId w:val="15"/>
              </w:numPr>
              <w:spacing w:after="1"/>
            </w:pPr>
            <w:r>
              <w:rPr>
                <w:rFonts w:ascii="Arial" w:eastAsia="Arial" w:hAnsi="Arial" w:cs="Arial"/>
                <w:sz w:val="10"/>
              </w:rPr>
              <w:t xml:space="preserve">ztížené ukládání sypaniny pod vodu  </w:t>
            </w:r>
          </w:p>
          <w:p w14:paraId="5051603D" w14:textId="77777777" w:rsidR="00281608" w:rsidRDefault="00000000">
            <w:pPr>
              <w:numPr>
                <w:ilvl w:val="0"/>
                <w:numId w:val="1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CE5E351" w14:textId="77777777" w:rsidR="00281608" w:rsidRDefault="00000000">
            <w:pPr>
              <w:numPr>
                <w:ilvl w:val="0"/>
                <w:numId w:val="15"/>
              </w:numPr>
              <w:spacing w:after="1"/>
            </w:pPr>
            <w:r>
              <w:rPr>
                <w:rFonts w:ascii="Arial" w:eastAsia="Arial" w:hAnsi="Arial" w:cs="Arial"/>
                <w:sz w:val="10"/>
              </w:rPr>
              <w:t xml:space="preserve">spouštění a nošení materiálu  </w:t>
            </w:r>
          </w:p>
          <w:p w14:paraId="7A4E8E7D" w14:textId="77777777" w:rsidR="00281608" w:rsidRDefault="00000000">
            <w:pPr>
              <w:numPr>
                <w:ilvl w:val="0"/>
                <w:numId w:val="15"/>
              </w:numPr>
              <w:spacing w:after="1"/>
            </w:pPr>
            <w:r>
              <w:rPr>
                <w:rFonts w:ascii="Arial" w:eastAsia="Arial" w:hAnsi="Arial" w:cs="Arial"/>
                <w:sz w:val="10"/>
              </w:rPr>
              <w:t xml:space="preserve">úprava, očištění a ochrana podloží a svahů  </w:t>
            </w:r>
          </w:p>
          <w:p w14:paraId="32BD391D" w14:textId="77777777" w:rsidR="00281608" w:rsidRDefault="00000000">
            <w:pPr>
              <w:numPr>
                <w:ilvl w:val="0"/>
                <w:numId w:val="15"/>
              </w:numPr>
              <w:spacing w:after="1"/>
            </w:pPr>
            <w:r>
              <w:rPr>
                <w:rFonts w:ascii="Arial" w:eastAsia="Arial" w:hAnsi="Arial" w:cs="Arial"/>
                <w:sz w:val="10"/>
              </w:rPr>
              <w:t xml:space="preserve">svahování, uzavírání povrchů svahů  </w:t>
            </w:r>
          </w:p>
          <w:p w14:paraId="2044D000" w14:textId="77777777" w:rsidR="00281608" w:rsidRDefault="00000000">
            <w:pPr>
              <w:numPr>
                <w:ilvl w:val="0"/>
                <w:numId w:val="15"/>
              </w:numPr>
              <w:spacing w:after="1"/>
            </w:pPr>
            <w:r>
              <w:rPr>
                <w:rFonts w:ascii="Arial" w:eastAsia="Arial" w:hAnsi="Arial" w:cs="Arial"/>
                <w:sz w:val="10"/>
              </w:rPr>
              <w:t xml:space="preserve">udržování úložiště a jeho ochrana proti vodě  </w:t>
            </w:r>
          </w:p>
          <w:p w14:paraId="0AEC47E6" w14:textId="77777777" w:rsidR="00281608" w:rsidRDefault="00000000">
            <w:pPr>
              <w:numPr>
                <w:ilvl w:val="0"/>
                <w:numId w:val="15"/>
              </w:numPr>
              <w:spacing w:after="1"/>
            </w:pPr>
            <w:r>
              <w:rPr>
                <w:rFonts w:ascii="Arial" w:eastAsia="Arial" w:hAnsi="Arial" w:cs="Arial"/>
                <w:sz w:val="10"/>
              </w:rPr>
              <w:t xml:space="preserve">odvedení nebo obvedení vody v okolí úložiště a v úložišti  </w:t>
            </w:r>
          </w:p>
          <w:p w14:paraId="258F095D" w14:textId="77777777" w:rsidR="00281608" w:rsidRDefault="00000000">
            <w:pPr>
              <w:numPr>
                <w:ilvl w:val="0"/>
                <w:numId w:val="1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7B670135" w14:textId="77777777" w:rsidR="00281608" w:rsidRDefault="00281608"/>
        </w:tc>
        <w:tc>
          <w:tcPr>
            <w:tcW w:w="0" w:type="auto"/>
            <w:vMerge/>
            <w:tcBorders>
              <w:top w:val="nil"/>
              <w:left w:val="nil"/>
              <w:bottom w:val="single" w:sz="4" w:space="0" w:color="000000"/>
              <w:right w:val="nil"/>
            </w:tcBorders>
          </w:tcPr>
          <w:p w14:paraId="39A658F2" w14:textId="77777777" w:rsidR="00281608" w:rsidRDefault="00281608"/>
        </w:tc>
        <w:tc>
          <w:tcPr>
            <w:tcW w:w="0" w:type="auto"/>
            <w:gridSpan w:val="2"/>
            <w:vMerge/>
            <w:tcBorders>
              <w:top w:val="nil"/>
              <w:left w:val="nil"/>
              <w:bottom w:val="single" w:sz="4" w:space="0" w:color="000000"/>
              <w:right w:val="nil"/>
            </w:tcBorders>
          </w:tcPr>
          <w:p w14:paraId="3DAF1E25" w14:textId="77777777" w:rsidR="00281608" w:rsidRDefault="00281608"/>
        </w:tc>
      </w:tr>
      <w:tr w:rsidR="00281608" w14:paraId="7D0ACA2D"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629722A" w14:textId="77777777" w:rsidR="00281608" w:rsidRDefault="00000000">
            <w:pPr>
              <w:jc w:val="right"/>
            </w:pPr>
            <w:r>
              <w:rPr>
                <w:rFonts w:ascii="Arial" w:eastAsia="Arial" w:hAnsi="Arial" w:cs="Arial"/>
                <w:sz w:val="10"/>
              </w:rPr>
              <w:lastRenderedPageBreak/>
              <w:t>6</w:t>
            </w:r>
          </w:p>
        </w:tc>
        <w:tc>
          <w:tcPr>
            <w:tcW w:w="845" w:type="dxa"/>
            <w:tcBorders>
              <w:top w:val="single" w:sz="4" w:space="0" w:color="000000"/>
              <w:left w:val="single" w:sz="4" w:space="0" w:color="000000"/>
              <w:bottom w:val="single" w:sz="4" w:space="0" w:color="000000"/>
              <w:right w:val="single" w:sz="4" w:space="0" w:color="000000"/>
            </w:tcBorders>
          </w:tcPr>
          <w:p w14:paraId="3F0D8715"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050408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CA9281" w14:textId="77777777" w:rsidR="00281608" w:rsidRDefault="00000000">
            <w:pPr>
              <w:ind w:left="24"/>
            </w:pPr>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246305D4"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5E35AE1"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E221A70" w14:textId="759760DD"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7D5D3D6F" w14:textId="59B0FAEE" w:rsidR="00281608" w:rsidRDefault="00281608">
            <w:pPr>
              <w:ind w:left="44"/>
              <w:jc w:val="center"/>
            </w:pPr>
          </w:p>
        </w:tc>
      </w:tr>
      <w:tr w:rsidR="00281608" w14:paraId="3DC8CCD1" w14:textId="77777777">
        <w:trPr>
          <w:trHeight w:val="257"/>
        </w:trPr>
        <w:tc>
          <w:tcPr>
            <w:tcW w:w="1514" w:type="dxa"/>
            <w:gridSpan w:val="2"/>
            <w:vMerge w:val="restart"/>
            <w:tcBorders>
              <w:top w:val="single" w:sz="4" w:space="0" w:color="000000"/>
              <w:left w:val="nil"/>
              <w:bottom w:val="nil"/>
              <w:right w:val="nil"/>
            </w:tcBorders>
          </w:tcPr>
          <w:p w14:paraId="21FB0E1F" w14:textId="77777777" w:rsidR="00281608" w:rsidRDefault="00281608"/>
        </w:tc>
        <w:tc>
          <w:tcPr>
            <w:tcW w:w="557" w:type="dxa"/>
            <w:vMerge w:val="restart"/>
            <w:tcBorders>
              <w:top w:val="single" w:sz="4" w:space="0" w:color="000000"/>
              <w:left w:val="nil"/>
              <w:bottom w:val="nil"/>
              <w:right w:val="single" w:sz="4" w:space="0" w:color="000000"/>
            </w:tcBorders>
          </w:tcPr>
          <w:p w14:paraId="375972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955358" w14:textId="77777777" w:rsidR="00281608" w:rsidRDefault="00000000">
            <w:pPr>
              <w:ind w:left="24" w:right="2221"/>
            </w:pPr>
            <w:r>
              <w:rPr>
                <w:rFonts w:ascii="Arial" w:eastAsia="Arial" w:hAnsi="Arial" w:cs="Arial"/>
                <w:sz w:val="10"/>
              </w:rPr>
              <w:t xml:space="preserve">hutněný zásyp na min. 70 </w:t>
            </w:r>
            <w:proofErr w:type="spellStart"/>
            <w:proofErr w:type="gramStart"/>
            <w:r>
              <w:rPr>
                <w:rFonts w:ascii="Arial" w:eastAsia="Arial" w:hAnsi="Arial" w:cs="Arial"/>
                <w:sz w:val="10"/>
              </w:rPr>
              <w:t>Mpa</w:t>
            </w:r>
            <w:proofErr w:type="spellEnd"/>
            <w:r>
              <w:rPr>
                <w:rFonts w:ascii="Arial" w:eastAsia="Arial" w:hAnsi="Arial" w:cs="Arial"/>
                <w:sz w:val="10"/>
              </w:rPr>
              <w:t xml:space="preserve">  použije</w:t>
            </w:r>
            <w:proofErr w:type="gramEnd"/>
            <w:r>
              <w:rPr>
                <w:rFonts w:ascii="Arial" w:eastAsia="Arial" w:hAnsi="Arial" w:cs="Arial"/>
                <w:sz w:val="10"/>
              </w:rPr>
              <w:t xml:space="preserve"> se zemina z výkopu</w:t>
            </w:r>
          </w:p>
        </w:tc>
        <w:tc>
          <w:tcPr>
            <w:tcW w:w="672" w:type="dxa"/>
            <w:vMerge w:val="restart"/>
            <w:tcBorders>
              <w:top w:val="single" w:sz="4" w:space="0" w:color="000000"/>
              <w:left w:val="single" w:sz="4" w:space="0" w:color="000000"/>
              <w:bottom w:val="nil"/>
              <w:right w:val="nil"/>
            </w:tcBorders>
          </w:tcPr>
          <w:p w14:paraId="64AB5E5D" w14:textId="77777777" w:rsidR="00281608" w:rsidRDefault="00281608"/>
        </w:tc>
        <w:tc>
          <w:tcPr>
            <w:tcW w:w="961" w:type="dxa"/>
            <w:vMerge w:val="restart"/>
            <w:tcBorders>
              <w:top w:val="single" w:sz="4" w:space="0" w:color="000000"/>
              <w:left w:val="nil"/>
              <w:bottom w:val="nil"/>
              <w:right w:val="nil"/>
            </w:tcBorders>
          </w:tcPr>
          <w:p w14:paraId="1D4FF851" w14:textId="77777777" w:rsidR="00281608" w:rsidRDefault="00281608"/>
        </w:tc>
        <w:tc>
          <w:tcPr>
            <w:tcW w:w="1920" w:type="dxa"/>
            <w:gridSpan w:val="2"/>
            <w:vMerge w:val="restart"/>
            <w:tcBorders>
              <w:top w:val="single" w:sz="4" w:space="0" w:color="000000"/>
              <w:left w:val="nil"/>
              <w:bottom w:val="nil"/>
              <w:right w:val="nil"/>
            </w:tcBorders>
          </w:tcPr>
          <w:p w14:paraId="1FF60FCC" w14:textId="77777777" w:rsidR="00281608" w:rsidRDefault="00281608"/>
        </w:tc>
      </w:tr>
      <w:tr w:rsidR="00281608" w14:paraId="60366991" w14:textId="77777777">
        <w:trPr>
          <w:trHeight w:val="130"/>
        </w:trPr>
        <w:tc>
          <w:tcPr>
            <w:tcW w:w="0" w:type="auto"/>
            <w:gridSpan w:val="2"/>
            <w:vMerge/>
            <w:tcBorders>
              <w:top w:val="nil"/>
              <w:left w:val="nil"/>
              <w:bottom w:val="nil"/>
              <w:right w:val="nil"/>
            </w:tcBorders>
          </w:tcPr>
          <w:p w14:paraId="5B66413F" w14:textId="77777777" w:rsidR="00281608" w:rsidRDefault="00281608"/>
        </w:tc>
        <w:tc>
          <w:tcPr>
            <w:tcW w:w="0" w:type="auto"/>
            <w:vMerge/>
            <w:tcBorders>
              <w:top w:val="nil"/>
              <w:left w:val="nil"/>
              <w:bottom w:val="nil"/>
              <w:right w:val="single" w:sz="4" w:space="0" w:color="000000"/>
            </w:tcBorders>
          </w:tcPr>
          <w:p w14:paraId="7CE1E7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6C9D48" w14:textId="77777777" w:rsidR="00281608" w:rsidRDefault="00000000">
            <w:pPr>
              <w:ind w:left="24"/>
            </w:pPr>
            <w:r>
              <w:rPr>
                <w:rFonts w:ascii="Arial" w:eastAsia="Arial" w:hAnsi="Arial" w:cs="Arial"/>
                <w:i/>
                <w:sz w:val="10"/>
              </w:rPr>
              <w:t>0,4*0,5*5,0=1,00 [A]</w:t>
            </w:r>
          </w:p>
        </w:tc>
        <w:tc>
          <w:tcPr>
            <w:tcW w:w="0" w:type="auto"/>
            <w:vMerge/>
            <w:tcBorders>
              <w:top w:val="nil"/>
              <w:left w:val="single" w:sz="4" w:space="0" w:color="000000"/>
              <w:bottom w:val="nil"/>
              <w:right w:val="nil"/>
            </w:tcBorders>
          </w:tcPr>
          <w:p w14:paraId="3EDA80F0" w14:textId="77777777" w:rsidR="00281608" w:rsidRDefault="00281608"/>
        </w:tc>
        <w:tc>
          <w:tcPr>
            <w:tcW w:w="0" w:type="auto"/>
            <w:vMerge/>
            <w:tcBorders>
              <w:top w:val="nil"/>
              <w:left w:val="nil"/>
              <w:bottom w:val="nil"/>
              <w:right w:val="nil"/>
            </w:tcBorders>
          </w:tcPr>
          <w:p w14:paraId="5F91505A" w14:textId="77777777" w:rsidR="00281608" w:rsidRDefault="00281608"/>
        </w:tc>
        <w:tc>
          <w:tcPr>
            <w:tcW w:w="0" w:type="auto"/>
            <w:gridSpan w:val="2"/>
            <w:vMerge/>
            <w:tcBorders>
              <w:top w:val="nil"/>
              <w:left w:val="nil"/>
              <w:bottom w:val="nil"/>
              <w:right w:val="nil"/>
            </w:tcBorders>
          </w:tcPr>
          <w:p w14:paraId="64C477D7" w14:textId="77777777" w:rsidR="00281608" w:rsidRDefault="00281608"/>
        </w:tc>
      </w:tr>
    </w:tbl>
    <w:p w14:paraId="227CC030" w14:textId="77777777" w:rsidR="00281608" w:rsidRDefault="00281608">
      <w:pPr>
        <w:spacing w:after="0"/>
        <w:ind w:left="-1440" w:right="10466"/>
      </w:pPr>
    </w:p>
    <w:tbl>
      <w:tblPr>
        <w:tblStyle w:val="TableGrid"/>
        <w:tblW w:w="9689" w:type="dxa"/>
        <w:tblInd w:w="-350" w:type="dxa"/>
        <w:tblCellMar>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62CED079" w14:textId="77777777">
        <w:trPr>
          <w:trHeight w:val="2314"/>
        </w:trPr>
        <w:tc>
          <w:tcPr>
            <w:tcW w:w="672" w:type="dxa"/>
            <w:tcBorders>
              <w:top w:val="nil"/>
              <w:left w:val="nil"/>
              <w:bottom w:val="single" w:sz="4" w:space="0" w:color="000000"/>
              <w:right w:val="nil"/>
            </w:tcBorders>
          </w:tcPr>
          <w:p w14:paraId="26E5A31E" w14:textId="77777777" w:rsidR="00281608" w:rsidRDefault="00281608"/>
        </w:tc>
        <w:tc>
          <w:tcPr>
            <w:tcW w:w="1402" w:type="dxa"/>
            <w:gridSpan w:val="2"/>
            <w:tcBorders>
              <w:top w:val="nil"/>
              <w:left w:val="nil"/>
              <w:bottom w:val="single" w:sz="4" w:space="0" w:color="000000"/>
              <w:right w:val="single" w:sz="4" w:space="0" w:color="000000"/>
            </w:tcBorders>
          </w:tcPr>
          <w:p w14:paraId="52AF79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DFDD3A" w14:textId="77777777" w:rsidR="00281608" w:rsidRDefault="00000000">
            <w:pPr>
              <w:spacing w:after="1"/>
            </w:pPr>
            <w:r>
              <w:rPr>
                <w:rFonts w:ascii="Arial" w:eastAsia="Arial" w:hAnsi="Arial" w:cs="Arial"/>
                <w:sz w:val="10"/>
              </w:rPr>
              <w:t xml:space="preserve">položka zahrnuje:   </w:t>
            </w:r>
          </w:p>
          <w:p w14:paraId="1736BF4F" w14:textId="77777777" w:rsidR="00281608" w:rsidRDefault="00000000">
            <w:pPr>
              <w:numPr>
                <w:ilvl w:val="0"/>
                <w:numId w:val="16"/>
              </w:numPr>
              <w:spacing w:line="263" w:lineRule="auto"/>
            </w:pPr>
            <w:r>
              <w:rPr>
                <w:rFonts w:ascii="Arial" w:eastAsia="Arial" w:hAnsi="Arial" w:cs="Arial"/>
                <w:sz w:val="10"/>
              </w:rPr>
              <w:t xml:space="preserve">kompletní provedení zemní konstrukce vč. výběru vhodného materiálu   - </w:t>
            </w: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2A55E6E2" w14:textId="77777777" w:rsidR="00281608" w:rsidRDefault="00000000">
            <w:pPr>
              <w:numPr>
                <w:ilvl w:val="0"/>
                <w:numId w:val="16"/>
              </w:numPr>
              <w:spacing w:after="1"/>
            </w:pPr>
            <w:r>
              <w:rPr>
                <w:rFonts w:ascii="Arial" w:eastAsia="Arial" w:hAnsi="Arial" w:cs="Arial"/>
                <w:sz w:val="10"/>
              </w:rPr>
              <w:t xml:space="preserve">hutnění i různé míry hutnění    </w:t>
            </w:r>
          </w:p>
          <w:p w14:paraId="3C8733E2" w14:textId="77777777" w:rsidR="00281608" w:rsidRDefault="00000000">
            <w:pPr>
              <w:numPr>
                <w:ilvl w:val="0"/>
                <w:numId w:val="16"/>
              </w:numPr>
              <w:spacing w:after="1"/>
            </w:pPr>
            <w:r>
              <w:rPr>
                <w:rFonts w:ascii="Arial" w:eastAsia="Arial" w:hAnsi="Arial" w:cs="Arial"/>
                <w:sz w:val="10"/>
              </w:rPr>
              <w:t xml:space="preserve">ošetření úložiště po celou dobu práce v něm vč. klimatických opatření   </w:t>
            </w:r>
          </w:p>
          <w:p w14:paraId="29DE3F64" w14:textId="77777777" w:rsidR="00281608" w:rsidRDefault="00000000">
            <w:pPr>
              <w:numPr>
                <w:ilvl w:val="0"/>
                <w:numId w:val="16"/>
              </w:numPr>
              <w:spacing w:after="1"/>
            </w:pPr>
            <w:r>
              <w:rPr>
                <w:rFonts w:ascii="Arial" w:eastAsia="Arial" w:hAnsi="Arial" w:cs="Arial"/>
                <w:sz w:val="10"/>
              </w:rPr>
              <w:t xml:space="preserve">ztížení v okolí vedení, konstrukcí a objektů a jejich dočasné zajištění   </w:t>
            </w:r>
          </w:p>
          <w:p w14:paraId="4E32B472" w14:textId="77777777" w:rsidR="00281608" w:rsidRDefault="00000000">
            <w:pPr>
              <w:numPr>
                <w:ilvl w:val="0"/>
                <w:numId w:val="16"/>
              </w:numPr>
              <w:spacing w:after="1"/>
            </w:pPr>
            <w:r>
              <w:rPr>
                <w:rFonts w:ascii="Arial" w:eastAsia="Arial" w:hAnsi="Arial" w:cs="Arial"/>
                <w:sz w:val="10"/>
              </w:rPr>
              <w:t xml:space="preserve">ztížení provádění vč. hutnění ve ztížených podmínkách a stísněných prostorech   </w:t>
            </w:r>
          </w:p>
          <w:p w14:paraId="0A416072" w14:textId="77777777" w:rsidR="00281608" w:rsidRDefault="00000000">
            <w:pPr>
              <w:numPr>
                <w:ilvl w:val="0"/>
                <w:numId w:val="16"/>
              </w:numPr>
              <w:spacing w:after="1"/>
            </w:pPr>
            <w:r>
              <w:rPr>
                <w:rFonts w:ascii="Arial" w:eastAsia="Arial" w:hAnsi="Arial" w:cs="Arial"/>
                <w:sz w:val="10"/>
              </w:rPr>
              <w:t xml:space="preserve">ztížené ukládání sypaniny pod vodu   </w:t>
            </w:r>
          </w:p>
          <w:p w14:paraId="091D9F87" w14:textId="77777777" w:rsidR="00281608" w:rsidRDefault="00000000">
            <w:pPr>
              <w:numPr>
                <w:ilvl w:val="0"/>
                <w:numId w:val="16"/>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07DB4AA" w14:textId="77777777" w:rsidR="00281608" w:rsidRDefault="00000000">
            <w:pPr>
              <w:numPr>
                <w:ilvl w:val="0"/>
                <w:numId w:val="16"/>
              </w:numPr>
              <w:spacing w:after="1"/>
            </w:pPr>
            <w:r>
              <w:rPr>
                <w:rFonts w:ascii="Arial" w:eastAsia="Arial" w:hAnsi="Arial" w:cs="Arial"/>
                <w:sz w:val="10"/>
              </w:rPr>
              <w:t xml:space="preserve">spouštění a nošení materiálu   </w:t>
            </w:r>
          </w:p>
          <w:p w14:paraId="0188C790" w14:textId="77777777" w:rsidR="00281608" w:rsidRDefault="00000000">
            <w:pPr>
              <w:numPr>
                <w:ilvl w:val="0"/>
                <w:numId w:val="16"/>
              </w:numPr>
              <w:spacing w:line="262" w:lineRule="auto"/>
            </w:pPr>
            <w:r>
              <w:rPr>
                <w:rFonts w:ascii="Arial" w:eastAsia="Arial" w:hAnsi="Arial" w:cs="Arial"/>
                <w:sz w:val="10"/>
              </w:rPr>
              <w:t xml:space="preserve">výměna částí zemní konstrukce znehodnocené klimatickými vlivy   - ruční hutnění   </w:t>
            </w:r>
          </w:p>
          <w:p w14:paraId="775C7EB4" w14:textId="77777777" w:rsidR="00281608" w:rsidRDefault="00000000">
            <w:pPr>
              <w:numPr>
                <w:ilvl w:val="0"/>
                <w:numId w:val="16"/>
              </w:numPr>
              <w:spacing w:after="1"/>
            </w:pPr>
            <w:r>
              <w:rPr>
                <w:rFonts w:ascii="Arial" w:eastAsia="Arial" w:hAnsi="Arial" w:cs="Arial"/>
                <w:sz w:val="10"/>
              </w:rPr>
              <w:t xml:space="preserve">udržování úložiště a jeho ochrana proti vodě   </w:t>
            </w:r>
          </w:p>
          <w:p w14:paraId="3275C3B7" w14:textId="77777777" w:rsidR="00281608" w:rsidRDefault="00000000">
            <w:pPr>
              <w:numPr>
                <w:ilvl w:val="0"/>
                <w:numId w:val="16"/>
              </w:numPr>
              <w:spacing w:after="1"/>
            </w:pPr>
            <w:r>
              <w:rPr>
                <w:rFonts w:ascii="Arial" w:eastAsia="Arial" w:hAnsi="Arial" w:cs="Arial"/>
                <w:sz w:val="10"/>
              </w:rPr>
              <w:t xml:space="preserve">odvedení nebo obvedení vody v okolí úložiště a v úložišti   </w:t>
            </w:r>
          </w:p>
          <w:p w14:paraId="6AE22050" w14:textId="77777777" w:rsidR="00281608" w:rsidRDefault="00000000">
            <w:pPr>
              <w:numPr>
                <w:ilvl w:val="0"/>
                <w:numId w:val="16"/>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672" w:type="dxa"/>
            <w:tcBorders>
              <w:top w:val="nil"/>
              <w:left w:val="single" w:sz="4" w:space="0" w:color="000000"/>
              <w:bottom w:val="single" w:sz="4" w:space="0" w:color="000000"/>
              <w:right w:val="nil"/>
            </w:tcBorders>
          </w:tcPr>
          <w:p w14:paraId="7FFE9F49" w14:textId="77777777" w:rsidR="00281608" w:rsidRDefault="00281608"/>
        </w:tc>
        <w:tc>
          <w:tcPr>
            <w:tcW w:w="961" w:type="dxa"/>
            <w:tcBorders>
              <w:top w:val="nil"/>
              <w:left w:val="nil"/>
              <w:bottom w:val="single" w:sz="4" w:space="0" w:color="000000"/>
              <w:right w:val="nil"/>
            </w:tcBorders>
          </w:tcPr>
          <w:p w14:paraId="6631A808" w14:textId="77777777" w:rsidR="00281608" w:rsidRDefault="00281608"/>
        </w:tc>
        <w:tc>
          <w:tcPr>
            <w:tcW w:w="960" w:type="dxa"/>
            <w:tcBorders>
              <w:top w:val="nil"/>
              <w:left w:val="nil"/>
              <w:bottom w:val="single" w:sz="4" w:space="0" w:color="000000"/>
              <w:right w:val="nil"/>
            </w:tcBorders>
          </w:tcPr>
          <w:p w14:paraId="1A082622" w14:textId="77777777" w:rsidR="00281608" w:rsidRDefault="00281608"/>
        </w:tc>
        <w:tc>
          <w:tcPr>
            <w:tcW w:w="960" w:type="dxa"/>
            <w:tcBorders>
              <w:top w:val="nil"/>
              <w:left w:val="nil"/>
              <w:bottom w:val="single" w:sz="4" w:space="0" w:color="000000"/>
              <w:right w:val="nil"/>
            </w:tcBorders>
          </w:tcPr>
          <w:p w14:paraId="45AB970E" w14:textId="77777777" w:rsidR="00281608" w:rsidRDefault="00281608"/>
        </w:tc>
      </w:tr>
      <w:tr w:rsidR="00281608" w14:paraId="59ECDBA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3208A60" w14:textId="77777777" w:rsidR="00281608" w:rsidRDefault="00000000">
            <w:pPr>
              <w:ind w:right="24"/>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0269453E" w14:textId="77777777" w:rsidR="00281608" w:rsidRDefault="00000000">
            <w:pPr>
              <w:ind w:right="24"/>
              <w:jc w:val="right"/>
            </w:pPr>
            <w:r>
              <w:rPr>
                <w:rFonts w:ascii="Arial" w:eastAsia="Arial" w:hAnsi="Arial" w:cs="Arial"/>
                <w:sz w:val="10"/>
              </w:rPr>
              <w:t>17481</w:t>
            </w:r>
          </w:p>
        </w:tc>
        <w:tc>
          <w:tcPr>
            <w:tcW w:w="557" w:type="dxa"/>
            <w:tcBorders>
              <w:top w:val="single" w:sz="4" w:space="0" w:color="000000"/>
              <w:left w:val="single" w:sz="4" w:space="0" w:color="000000"/>
              <w:bottom w:val="single" w:sz="4" w:space="0" w:color="000000"/>
              <w:right w:val="single" w:sz="4" w:space="0" w:color="000000"/>
            </w:tcBorders>
          </w:tcPr>
          <w:p w14:paraId="1B9210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8162BC" w14:textId="77777777" w:rsidR="00281608" w:rsidRDefault="00000000">
            <w:r>
              <w:rPr>
                <w:rFonts w:ascii="Arial" w:eastAsia="Arial" w:hAnsi="Arial" w:cs="Arial"/>
                <w:sz w:val="10"/>
              </w:rPr>
              <w:t>ZÁSYP JAM A RÝH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77B59F3C" w14:textId="77777777" w:rsidR="00281608" w:rsidRDefault="00000000">
            <w:pPr>
              <w:ind w:right="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DAAB1F1" w14:textId="77777777" w:rsidR="00281608" w:rsidRDefault="00000000">
            <w:pPr>
              <w:ind w:right="4"/>
              <w:jc w:val="center"/>
            </w:pPr>
            <w:r>
              <w:rPr>
                <w:rFonts w:ascii="Arial" w:eastAsia="Arial" w:hAnsi="Arial" w:cs="Arial"/>
                <w:sz w:val="10"/>
              </w:rPr>
              <w:t>0,600</w:t>
            </w:r>
          </w:p>
        </w:tc>
        <w:tc>
          <w:tcPr>
            <w:tcW w:w="960" w:type="dxa"/>
            <w:tcBorders>
              <w:top w:val="single" w:sz="4" w:space="0" w:color="000000"/>
              <w:left w:val="single" w:sz="4" w:space="0" w:color="000000"/>
              <w:bottom w:val="single" w:sz="4" w:space="0" w:color="000000"/>
              <w:right w:val="single" w:sz="4" w:space="0" w:color="000000"/>
            </w:tcBorders>
          </w:tcPr>
          <w:p w14:paraId="687928D0" w14:textId="05997AF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B1FB198" w14:textId="4B6BE769" w:rsidR="00281608" w:rsidRDefault="00281608">
            <w:pPr>
              <w:ind w:right="4"/>
              <w:jc w:val="center"/>
            </w:pPr>
          </w:p>
        </w:tc>
      </w:tr>
      <w:tr w:rsidR="00281608" w14:paraId="5EDA34E7" w14:textId="77777777">
        <w:trPr>
          <w:trHeight w:val="130"/>
        </w:trPr>
        <w:tc>
          <w:tcPr>
            <w:tcW w:w="672" w:type="dxa"/>
            <w:vMerge w:val="restart"/>
            <w:tcBorders>
              <w:top w:val="single" w:sz="4" w:space="0" w:color="000000"/>
              <w:left w:val="nil"/>
              <w:bottom w:val="single" w:sz="4" w:space="0" w:color="000000"/>
              <w:right w:val="nil"/>
            </w:tcBorders>
          </w:tcPr>
          <w:p w14:paraId="6EB266E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D23C8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D18816" w14:textId="77777777" w:rsidR="00281608" w:rsidRDefault="00000000">
            <w:r>
              <w:rPr>
                <w:rFonts w:ascii="Arial" w:eastAsia="Arial" w:hAnsi="Arial" w:cs="Arial"/>
                <w:sz w:val="10"/>
              </w:rPr>
              <w:t>kabelové lože</w:t>
            </w:r>
          </w:p>
        </w:tc>
        <w:tc>
          <w:tcPr>
            <w:tcW w:w="672" w:type="dxa"/>
            <w:vMerge w:val="restart"/>
            <w:tcBorders>
              <w:top w:val="single" w:sz="4" w:space="0" w:color="000000"/>
              <w:left w:val="single" w:sz="4" w:space="0" w:color="000000"/>
              <w:bottom w:val="single" w:sz="4" w:space="0" w:color="000000"/>
              <w:right w:val="nil"/>
            </w:tcBorders>
          </w:tcPr>
          <w:p w14:paraId="315E9D0B" w14:textId="77777777" w:rsidR="00281608" w:rsidRDefault="00281608"/>
        </w:tc>
        <w:tc>
          <w:tcPr>
            <w:tcW w:w="961" w:type="dxa"/>
            <w:vMerge w:val="restart"/>
            <w:tcBorders>
              <w:top w:val="single" w:sz="4" w:space="0" w:color="000000"/>
              <w:left w:val="nil"/>
              <w:bottom w:val="single" w:sz="4" w:space="0" w:color="000000"/>
              <w:right w:val="nil"/>
            </w:tcBorders>
          </w:tcPr>
          <w:p w14:paraId="15BB7BF3" w14:textId="77777777" w:rsidR="00281608" w:rsidRDefault="00281608"/>
        </w:tc>
        <w:tc>
          <w:tcPr>
            <w:tcW w:w="960" w:type="dxa"/>
            <w:vMerge w:val="restart"/>
            <w:tcBorders>
              <w:top w:val="single" w:sz="4" w:space="0" w:color="000000"/>
              <w:left w:val="nil"/>
              <w:bottom w:val="single" w:sz="4" w:space="0" w:color="000000"/>
              <w:right w:val="nil"/>
            </w:tcBorders>
          </w:tcPr>
          <w:p w14:paraId="548EE1A8" w14:textId="77777777" w:rsidR="00281608" w:rsidRDefault="00281608"/>
        </w:tc>
        <w:tc>
          <w:tcPr>
            <w:tcW w:w="960" w:type="dxa"/>
            <w:vMerge w:val="restart"/>
            <w:tcBorders>
              <w:top w:val="single" w:sz="4" w:space="0" w:color="000000"/>
              <w:left w:val="nil"/>
              <w:bottom w:val="single" w:sz="4" w:space="0" w:color="000000"/>
              <w:right w:val="nil"/>
            </w:tcBorders>
          </w:tcPr>
          <w:p w14:paraId="0873D5B5" w14:textId="77777777" w:rsidR="00281608" w:rsidRDefault="00281608"/>
        </w:tc>
      </w:tr>
      <w:tr w:rsidR="00281608" w14:paraId="6AEAFF85" w14:textId="77777777">
        <w:trPr>
          <w:trHeight w:val="130"/>
        </w:trPr>
        <w:tc>
          <w:tcPr>
            <w:tcW w:w="0" w:type="auto"/>
            <w:vMerge/>
            <w:tcBorders>
              <w:top w:val="nil"/>
              <w:left w:val="nil"/>
              <w:bottom w:val="nil"/>
              <w:right w:val="nil"/>
            </w:tcBorders>
          </w:tcPr>
          <w:p w14:paraId="742C6BF0" w14:textId="77777777" w:rsidR="00281608" w:rsidRDefault="00281608"/>
        </w:tc>
        <w:tc>
          <w:tcPr>
            <w:tcW w:w="0" w:type="auto"/>
            <w:gridSpan w:val="2"/>
            <w:vMerge/>
            <w:tcBorders>
              <w:top w:val="nil"/>
              <w:left w:val="nil"/>
              <w:bottom w:val="nil"/>
              <w:right w:val="single" w:sz="4" w:space="0" w:color="000000"/>
            </w:tcBorders>
          </w:tcPr>
          <w:p w14:paraId="6735D7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8E2ABB" w14:textId="77777777" w:rsidR="00281608" w:rsidRDefault="00000000">
            <w:r>
              <w:rPr>
                <w:rFonts w:ascii="Arial" w:eastAsia="Arial" w:hAnsi="Arial" w:cs="Arial"/>
                <w:i/>
                <w:sz w:val="10"/>
              </w:rPr>
              <w:t>0,4*0,3*5,0=0,60 [A]</w:t>
            </w:r>
          </w:p>
        </w:tc>
        <w:tc>
          <w:tcPr>
            <w:tcW w:w="0" w:type="auto"/>
            <w:vMerge/>
            <w:tcBorders>
              <w:top w:val="nil"/>
              <w:left w:val="single" w:sz="4" w:space="0" w:color="000000"/>
              <w:bottom w:val="nil"/>
              <w:right w:val="nil"/>
            </w:tcBorders>
          </w:tcPr>
          <w:p w14:paraId="440A01EE" w14:textId="77777777" w:rsidR="00281608" w:rsidRDefault="00281608"/>
        </w:tc>
        <w:tc>
          <w:tcPr>
            <w:tcW w:w="0" w:type="auto"/>
            <w:vMerge/>
            <w:tcBorders>
              <w:top w:val="nil"/>
              <w:left w:val="nil"/>
              <w:bottom w:val="nil"/>
              <w:right w:val="nil"/>
            </w:tcBorders>
          </w:tcPr>
          <w:p w14:paraId="4EF8D190" w14:textId="77777777" w:rsidR="00281608" w:rsidRDefault="00281608"/>
        </w:tc>
        <w:tc>
          <w:tcPr>
            <w:tcW w:w="0" w:type="auto"/>
            <w:vMerge/>
            <w:tcBorders>
              <w:top w:val="nil"/>
              <w:left w:val="nil"/>
              <w:bottom w:val="nil"/>
              <w:right w:val="nil"/>
            </w:tcBorders>
          </w:tcPr>
          <w:p w14:paraId="3A8C73CE" w14:textId="77777777" w:rsidR="00281608" w:rsidRDefault="00281608"/>
        </w:tc>
        <w:tc>
          <w:tcPr>
            <w:tcW w:w="0" w:type="auto"/>
            <w:vMerge/>
            <w:tcBorders>
              <w:top w:val="nil"/>
              <w:left w:val="nil"/>
              <w:bottom w:val="nil"/>
              <w:right w:val="nil"/>
            </w:tcBorders>
          </w:tcPr>
          <w:p w14:paraId="39436E4B" w14:textId="77777777" w:rsidR="00281608" w:rsidRDefault="00281608"/>
        </w:tc>
      </w:tr>
      <w:tr w:rsidR="00281608" w14:paraId="229CFF86" w14:textId="77777777">
        <w:trPr>
          <w:trHeight w:val="2379"/>
        </w:trPr>
        <w:tc>
          <w:tcPr>
            <w:tcW w:w="0" w:type="auto"/>
            <w:vMerge/>
            <w:tcBorders>
              <w:top w:val="nil"/>
              <w:left w:val="nil"/>
              <w:bottom w:val="single" w:sz="4" w:space="0" w:color="000000"/>
              <w:right w:val="nil"/>
            </w:tcBorders>
          </w:tcPr>
          <w:p w14:paraId="54598E12" w14:textId="77777777" w:rsidR="00281608" w:rsidRDefault="00281608"/>
        </w:tc>
        <w:tc>
          <w:tcPr>
            <w:tcW w:w="0" w:type="auto"/>
            <w:gridSpan w:val="2"/>
            <w:vMerge/>
            <w:tcBorders>
              <w:top w:val="nil"/>
              <w:left w:val="nil"/>
              <w:bottom w:val="single" w:sz="4" w:space="0" w:color="000000"/>
              <w:right w:val="single" w:sz="4" w:space="0" w:color="000000"/>
            </w:tcBorders>
          </w:tcPr>
          <w:p w14:paraId="0AAC330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B2DD834" w14:textId="77777777" w:rsidR="00281608" w:rsidRDefault="00000000">
            <w:pPr>
              <w:spacing w:after="1"/>
            </w:pPr>
            <w:r>
              <w:rPr>
                <w:rFonts w:ascii="Arial" w:eastAsia="Arial" w:hAnsi="Arial" w:cs="Arial"/>
                <w:sz w:val="10"/>
              </w:rPr>
              <w:t xml:space="preserve">položka zahrnuje:  </w:t>
            </w:r>
          </w:p>
          <w:p w14:paraId="78CBFBC2" w14:textId="77777777" w:rsidR="00281608" w:rsidRDefault="00000000">
            <w:pPr>
              <w:numPr>
                <w:ilvl w:val="0"/>
                <w:numId w:val="17"/>
              </w:numPr>
              <w:spacing w:line="262" w:lineRule="auto"/>
            </w:pPr>
            <w:r>
              <w:rPr>
                <w:rFonts w:ascii="Arial" w:eastAsia="Arial" w:hAnsi="Arial" w:cs="Arial"/>
                <w:sz w:val="10"/>
              </w:rPr>
              <w:t xml:space="preserve">kompletní provedení zemní konstrukce včetně nákupu a dopravy materiálu dle zadávací dokumentace  </w:t>
            </w:r>
          </w:p>
          <w:p w14:paraId="44863C82" w14:textId="77777777" w:rsidR="00281608" w:rsidRDefault="00000000">
            <w:pPr>
              <w:numPr>
                <w:ilvl w:val="0"/>
                <w:numId w:val="17"/>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6CCC2AF4" w14:textId="77777777" w:rsidR="00281608" w:rsidRDefault="00000000">
            <w:pPr>
              <w:numPr>
                <w:ilvl w:val="0"/>
                <w:numId w:val="17"/>
              </w:numPr>
              <w:spacing w:after="1"/>
            </w:pPr>
            <w:r>
              <w:rPr>
                <w:rFonts w:ascii="Arial" w:eastAsia="Arial" w:hAnsi="Arial" w:cs="Arial"/>
                <w:sz w:val="10"/>
              </w:rPr>
              <w:t xml:space="preserve">hutnění i různé míry hutnění   </w:t>
            </w:r>
          </w:p>
          <w:p w14:paraId="6F98C9C6" w14:textId="77777777" w:rsidR="00281608" w:rsidRDefault="00000000">
            <w:pPr>
              <w:numPr>
                <w:ilvl w:val="0"/>
                <w:numId w:val="17"/>
              </w:numPr>
              <w:spacing w:after="2"/>
            </w:pPr>
            <w:r>
              <w:rPr>
                <w:rFonts w:ascii="Arial" w:eastAsia="Arial" w:hAnsi="Arial" w:cs="Arial"/>
                <w:sz w:val="10"/>
              </w:rPr>
              <w:t xml:space="preserve">ošetření úložiště po celou dobu práce v něm vč. klimatických opatření  </w:t>
            </w:r>
          </w:p>
          <w:p w14:paraId="5381A9F0" w14:textId="77777777" w:rsidR="00281608" w:rsidRDefault="00000000">
            <w:pPr>
              <w:numPr>
                <w:ilvl w:val="0"/>
                <w:numId w:val="17"/>
              </w:numPr>
              <w:spacing w:after="1"/>
            </w:pPr>
            <w:r>
              <w:rPr>
                <w:rFonts w:ascii="Arial" w:eastAsia="Arial" w:hAnsi="Arial" w:cs="Arial"/>
                <w:sz w:val="10"/>
              </w:rPr>
              <w:t xml:space="preserve">ztížení v okolí vedení, konstrukcí a objektů a jejich dočasné zajištění  </w:t>
            </w:r>
          </w:p>
          <w:p w14:paraId="30614384" w14:textId="77777777" w:rsidR="00281608" w:rsidRDefault="00000000">
            <w:pPr>
              <w:numPr>
                <w:ilvl w:val="0"/>
                <w:numId w:val="17"/>
              </w:numPr>
              <w:spacing w:after="1"/>
            </w:pPr>
            <w:r>
              <w:rPr>
                <w:rFonts w:ascii="Arial" w:eastAsia="Arial" w:hAnsi="Arial" w:cs="Arial"/>
                <w:sz w:val="10"/>
              </w:rPr>
              <w:t xml:space="preserve">ztížení provádění vč. hutnění ve ztížených podmínkách a stísněných prostorech  </w:t>
            </w:r>
          </w:p>
          <w:p w14:paraId="1E67E4F0" w14:textId="77777777" w:rsidR="00281608" w:rsidRDefault="00000000">
            <w:pPr>
              <w:numPr>
                <w:ilvl w:val="0"/>
                <w:numId w:val="17"/>
              </w:numPr>
              <w:spacing w:after="1"/>
            </w:pPr>
            <w:r>
              <w:rPr>
                <w:rFonts w:ascii="Arial" w:eastAsia="Arial" w:hAnsi="Arial" w:cs="Arial"/>
                <w:sz w:val="10"/>
              </w:rPr>
              <w:t xml:space="preserve">ztížené ukládání sypaniny pod vodu  </w:t>
            </w:r>
          </w:p>
          <w:p w14:paraId="12C697B1" w14:textId="77777777" w:rsidR="00281608" w:rsidRDefault="00000000">
            <w:pPr>
              <w:numPr>
                <w:ilvl w:val="0"/>
                <w:numId w:val="1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7B6263C" w14:textId="77777777" w:rsidR="00281608" w:rsidRDefault="00000000">
            <w:pPr>
              <w:numPr>
                <w:ilvl w:val="0"/>
                <w:numId w:val="17"/>
              </w:numPr>
              <w:spacing w:after="1"/>
            </w:pPr>
            <w:r>
              <w:rPr>
                <w:rFonts w:ascii="Arial" w:eastAsia="Arial" w:hAnsi="Arial" w:cs="Arial"/>
                <w:sz w:val="10"/>
              </w:rPr>
              <w:t xml:space="preserve">spouštění a nošení materiálu  </w:t>
            </w:r>
          </w:p>
          <w:p w14:paraId="51E5A9D5" w14:textId="77777777" w:rsidR="00281608" w:rsidRDefault="00000000">
            <w:pPr>
              <w:numPr>
                <w:ilvl w:val="0"/>
                <w:numId w:val="17"/>
              </w:numPr>
              <w:spacing w:after="1"/>
            </w:pPr>
            <w:r>
              <w:rPr>
                <w:rFonts w:ascii="Arial" w:eastAsia="Arial" w:hAnsi="Arial" w:cs="Arial"/>
                <w:sz w:val="10"/>
              </w:rPr>
              <w:t xml:space="preserve">výměna částí zemní konstrukce znehodnocené klimatickými vlivy  </w:t>
            </w:r>
          </w:p>
          <w:p w14:paraId="72B128A4" w14:textId="77777777" w:rsidR="00281608" w:rsidRDefault="00000000">
            <w:pPr>
              <w:numPr>
                <w:ilvl w:val="0"/>
                <w:numId w:val="17"/>
              </w:numPr>
              <w:spacing w:after="1"/>
            </w:pPr>
            <w:r>
              <w:rPr>
                <w:rFonts w:ascii="Arial" w:eastAsia="Arial" w:hAnsi="Arial" w:cs="Arial"/>
                <w:sz w:val="10"/>
              </w:rPr>
              <w:t xml:space="preserve">udržování úložiště a jeho ochrana proti vodě  </w:t>
            </w:r>
          </w:p>
          <w:p w14:paraId="11711ABC" w14:textId="77777777" w:rsidR="00281608" w:rsidRDefault="00000000">
            <w:pPr>
              <w:numPr>
                <w:ilvl w:val="0"/>
                <w:numId w:val="17"/>
              </w:numPr>
              <w:spacing w:after="1"/>
            </w:pPr>
            <w:r>
              <w:rPr>
                <w:rFonts w:ascii="Arial" w:eastAsia="Arial" w:hAnsi="Arial" w:cs="Arial"/>
                <w:sz w:val="10"/>
              </w:rPr>
              <w:t xml:space="preserve">odvedení nebo obvedení vody v okolí úložiště a v úložišti  </w:t>
            </w:r>
          </w:p>
          <w:p w14:paraId="3B1B5B37" w14:textId="77777777" w:rsidR="00281608" w:rsidRDefault="00000000">
            <w:pPr>
              <w:numPr>
                <w:ilvl w:val="0"/>
                <w:numId w:val="1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23871A4F" w14:textId="77777777" w:rsidR="00281608" w:rsidRDefault="00281608"/>
        </w:tc>
        <w:tc>
          <w:tcPr>
            <w:tcW w:w="0" w:type="auto"/>
            <w:vMerge/>
            <w:tcBorders>
              <w:top w:val="nil"/>
              <w:left w:val="nil"/>
              <w:bottom w:val="single" w:sz="4" w:space="0" w:color="000000"/>
              <w:right w:val="nil"/>
            </w:tcBorders>
          </w:tcPr>
          <w:p w14:paraId="11090D90" w14:textId="77777777" w:rsidR="00281608" w:rsidRDefault="00281608"/>
        </w:tc>
        <w:tc>
          <w:tcPr>
            <w:tcW w:w="0" w:type="auto"/>
            <w:vMerge/>
            <w:tcBorders>
              <w:top w:val="nil"/>
              <w:left w:val="nil"/>
              <w:bottom w:val="single" w:sz="4" w:space="0" w:color="000000"/>
              <w:right w:val="nil"/>
            </w:tcBorders>
          </w:tcPr>
          <w:p w14:paraId="2359FE05" w14:textId="77777777" w:rsidR="00281608" w:rsidRDefault="00281608"/>
        </w:tc>
        <w:tc>
          <w:tcPr>
            <w:tcW w:w="0" w:type="auto"/>
            <w:vMerge/>
            <w:tcBorders>
              <w:top w:val="nil"/>
              <w:left w:val="nil"/>
              <w:bottom w:val="single" w:sz="4" w:space="0" w:color="000000"/>
              <w:right w:val="nil"/>
            </w:tcBorders>
          </w:tcPr>
          <w:p w14:paraId="4E72BBD7" w14:textId="77777777" w:rsidR="00281608" w:rsidRDefault="00281608"/>
        </w:tc>
      </w:tr>
      <w:tr w:rsidR="00281608" w14:paraId="57B51D59"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7C03780A" w14:textId="77777777" w:rsidR="00281608" w:rsidRDefault="00281608"/>
        </w:tc>
        <w:tc>
          <w:tcPr>
            <w:tcW w:w="6136" w:type="dxa"/>
            <w:gridSpan w:val="4"/>
            <w:tcBorders>
              <w:top w:val="double" w:sz="4" w:space="0" w:color="000000"/>
              <w:left w:val="single" w:sz="4" w:space="0" w:color="000000"/>
              <w:bottom w:val="double" w:sz="4" w:space="0" w:color="000000"/>
              <w:right w:val="single" w:sz="4" w:space="0" w:color="000000"/>
            </w:tcBorders>
          </w:tcPr>
          <w:p w14:paraId="2C2118F6" w14:textId="77777777" w:rsidR="00281608" w:rsidRDefault="00000000">
            <w:pPr>
              <w:tabs>
                <w:tab w:val="center" w:pos="768"/>
                <w:tab w:val="center" w:pos="2074"/>
              </w:tabs>
            </w:pPr>
            <w:r>
              <w:tab/>
            </w:r>
            <w:r>
              <w:rPr>
                <w:rFonts w:ascii="Arial" w:eastAsia="Arial" w:hAnsi="Arial" w:cs="Arial"/>
                <w:b/>
                <w:sz w:val="10"/>
              </w:rPr>
              <w:t>7</w:t>
            </w:r>
            <w:r>
              <w:rPr>
                <w:rFonts w:ascii="Arial" w:eastAsia="Arial" w:hAnsi="Arial" w:cs="Arial"/>
                <w:b/>
                <w:sz w:val="10"/>
              </w:rPr>
              <w:tab/>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0CC75CA1"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573935F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48D9699A" w14:textId="6C101F90" w:rsidR="00281608" w:rsidRDefault="00281608">
            <w:pPr>
              <w:ind w:right="4"/>
              <w:jc w:val="center"/>
            </w:pPr>
          </w:p>
        </w:tc>
      </w:tr>
      <w:tr w:rsidR="00281608" w14:paraId="245CD025"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5A33C875" w14:textId="77777777" w:rsidR="00281608" w:rsidRDefault="00000000">
            <w:pPr>
              <w:ind w:right="24"/>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vAlign w:val="bottom"/>
          </w:tcPr>
          <w:p w14:paraId="0F9E0447" w14:textId="77777777" w:rsidR="00281608" w:rsidRDefault="00000000">
            <w:pPr>
              <w:ind w:right="24"/>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3C16CE1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1EE22D3"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37BACEE5"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14A003A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9B8FD0D"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8D0BE54" w14:textId="76CC905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B2277DA" w14:textId="4197C77B" w:rsidR="00281608" w:rsidRDefault="00281608">
            <w:pPr>
              <w:ind w:right="4"/>
              <w:jc w:val="center"/>
            </w:pPr>
          </w:p>
        </w:tc>
      </w:tr>
      <w:tr w:rsidR="00281608" w14:paraId="7B4D51D4" w14:textId="77777777">
        <w:trPr>
          <w:trHeight w:val="130"/>
        </w:trPr>
        <w:tc>
          <w:tcPr>
            <w:tcW w:w="672" w:type="dxa"/>
            <w:vMerge w:val="restart"/>
            <w:tcBorders>
              <w:top w:val="single" w:sz="4" w:space="0" w:color="000000"/>
              <w:left w:val="nil"/>
              <w:bottom w:val="single" w:sz="4" w:space="0" w:color="000000"/>
              <w:right w:val="nil"/>
            </w:tcBorders>
          </w:tcPr>
          <w:p w14:paraId="17A9EF4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D4DA7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133327" w14:textId="77777777" w:rsidR="00281608" w:rsidRDefault="00000000">
            <w:r>
              <w:rPr>
                <w:rFonts w:ascii="Arial" w:eastAsia="Arial" w:hAnsi="Arial" w:cs="Arial"/>
                <w:sz w:val="10"/>
              </w:rPr>
              <w:t>označení R2</w:t>
            </w:r>
          </w:p>
        </w:tc>
        <w:tc>
          <w:tcPr>
            <w:tcW w:w="672" w:type="dxa"/>
            <w:vMerge w:val="restart"/>
            <w:tcBorders>
              <w:top w:val="single" w:sz="4" w:space="0" w:color="000000"/>
              <w:left w:val="single" w:sz="4" w:space="0" w:color="000000"/>
              <w:bottom w:val="single" w:sz="4" w:space="0" w:color="000000"/>
              <w:right w:val="nil"/>
            </w:tcBorders>
          </w:tcPr>
          <w:p w14:paraId="169E35DD" w14:textId="77777777" w:rsidR="00281608" w:rsidRDefault="00281608"/>
        </w:tc>
        <w:tc>
          <w:tcPr>
            <w:tcW w:w="961" w:type="dxa"/>
            <w:vMerge w:val="restart"/>
            <w:tcBorders>
              <w:top w:val="single" w:sz="4" w:space="0" w:color="000000"/>
              <w:left w:val="nil"/>
              <w:bottom w:val="single" w:sz="4" w:space="0" w:color="000000"/>
              <w:right w:val="nil"/>
            </w:tcBorders>
          </w:tcPr>
          <w:p w14:paraId="4E8518D4" w14:textId="77777777" w:rsidR="00281608" w:rsidRDefault="00281608"/>
        </w:tc>
        <w:tc>
          <w:tcPr>
            <w:tcW w:w="960" w:type="dxa"/>
            <w:vMerge w:val="restart"/>
            <w:tcBorders>
              <w:top w:val="single" w:sz="4" w:space="0" w:color="000000"/>
              <w:left w:val="nil"/>
              <w:bottom w:val="single" w:sz="4" w:space="0" w:color="000000"/>
              <w:right w:val="nil"/>
            </w:tcBorders>
          </w:tcPr>
          <w:p w14:paraId="63166A09" w14:textId="77777777" w:rsidR="00281608" w:rsidRDefault="00281608"/>
        </w:tc>
        <w:tc>
          <w:tcPr>
            <w:tcW w:w="960" w:type="dxa"/>
            <w:vMerge w:val="restart"/>
            <w:tcBorders>
              <w:top w:val="single" w:sz="4" w:space="0" w:color="000000"/>
              <w:left w:val="nil"/>
              <w:bottom w:val="single" w:sz="4" w:space="0" w:color="000000"/>
              <w:right w:val="nil"/>
            </w:tcBorders>
          </w:tcPr>
          <w:p w14:paraId="6DEEC01F" w14:textId="77777777" w:rsidR="00281608" w:rsidRDefault="00281608"/>
        </w:tc>
      </w:tr>
      <w:tr w:rsidR="00281608" w14:paraId="51164A54" w14:textId="77777777">
        <w:trPr>
          <w:trHeight w:val="130"/>
        </w:trPr>
        <w:tc>
          <w:tcPr>
            <w:tcW w:w="0" w:type="auto"/>
            <w:vMerge/>
            <w:tcBorders>
              <w:top w:val="nil"/>
              <w:left w:val="nil"/>
              <w:bottom w:val="nil"/>
              <w:right w:val="nil"/>
            </w:tcBorders>
          </w:tcPr>
          <w:p w14:paraId="604939DC" w14:textId="77777777" w:rsidR="00281608" w:rsidRDefault="00281608"/>
        </w:tc>
        <w:tc>
          <w:tcPr>
            <w:tcW w:w="0" w:type="auto"/>
            <w:gridSpan w:val="2"/>
            <w:vMerge/>
            <w:tcBorders>
              <w:top w:val="nil"/>
              <w:left w:val="nil"/>
              <w:bottom w:val="nil"/>
              <w:right w:val="single" w:sz="4" w:space="0" w:color="000000"/>
            </w:tcBorders>
          </w:tcPr>
          <w:p w14:paraId="743D92E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39638F" w14:textId="77777777" w:rsidR="00281608" w:rsidRDefault="00281608"/>
        </w:tc>
        <w:tc>
          <w:tcPr>
            <w:tcW w:w="0" w:type="auto"/>
            <w:vMerge/>
            <w:tcBorders>
              <w:top w:val="nil"/>
              <w:left w:val="single" w:sz="4" w:space="0" w:color="000000"/>
              <w:bottom w:val="nil"/>
              <w:right w:val="nil"/>
            </w:tcBorders>
          </w:tcPr>
          <w:p w14:paraId="29AD5545" w14:textId="77777777" w:rsidR="00281608" w:rsidRDefault="00281608"/>
        </w:tc>
        <w:tc>
          <w:tcPr>
            <w:tcW w:w="0" w:type="auto"/>
            <w:vMerge/>
            <w:tcBorders>
              <w:top w:val="nil"/>
              <w:left w:val="nil"/>
              <w:bottom w:val="nil"/>
              <w:right w:val="nil"/>
            </w:tcBorders>
          </w:tcPr>
          <w:p w14:paraId="79ACF654" w14:textId="77777777" w:rsidR="00281608" w:rsidRDefault="00281608"/>
        </w:tc>
        <w:tc>
          <w:tcPr>
            <w:tcW w:w="0" w:type="auto"/>
            <w:vMerge/>
            <w:tcBorders>
              <w:top w:val="nil"/>
              <w:left w:val="nil"/>
              <w:bottom w:val="nil"/>
              <w:right w:val="nil"/>
            </w:tcBorders>
          </w:tcPr>
          <w:p w14:paraId="7B72F28B" w14:textId="77777777" w:rsidR="00281608" w:rsidRDefault="00281608"/>
        </w:tc>
        <w:tc>
          <w:tcPr>
            <w:tcW w:w="0" w:type="auto"/>
            <w:vMerge/>
            <w:tcBorders>
              <w:top w:val="nil"/>
              <w:left w:val="nil"/>
              <w:bottom w:val="nil"/>
              <w:right w:val="nil"/>
            </w:tcBorders>
          </w:tcPr>
          <w:p w14:paraId="03CFAC6B" w14:textId="77777777" w:rsidR="00281608" w:rsidRDefault="00281608"/>
        </w:tc>
      </w:tr>
      <w:tr w:rsidR="00281608" w14:paraId="2908FF84" w14:textId="77777777">
        <w:trPr>
          <w:trHeight w:val="514"/>
        </w:trPr>
        <w:tc>
          <w:tcPr>
            <w:tcW w:w="0" w:type="auto"/>
            <w:vMerge/>
            <w:tcBorders>
              <w:top w:val="nil"/>
              <w:left w:val="nil"/>
              <w:bottom w:val="single" w:sz="4" w:space="0" w:color="000000"/>
              <w:right w:val="nil"/>
            </w:tcBorders>
          </w:tcPr>
          <w:p w14:paraId="5F2E60F7" w14:textId="77777777" w:rsidR="00281608" w:rsidRDefault="00281608"/>
        </w:tc>
        <w:tc>
          <w:tcPr>
            <w:tcW w:w="0" w:type="auto"/>
            <w:gridSpan w:val="2"/>
            <w:vMerge/>
            <w:tcBorders>
              <w:top w:val="nil"/>
              <w:left w:val="nil"/>
              <w:bottom w:val="single" w:sz="4" w:space="0" w:color="000000"/>
              <w:right w:val="single" w:sz="4" w:space="0" w:color="000000"/>
            </w:tcBorders>
          </w:tcPr>
          <w:p w14:paraId="114AC58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880E00" w14:textId="77777777" w:rsidR="00281608" w:rsidRDefault="00000000">
            <w:pPr>
              <w:spacing w:after="1"/>
            </w:pPr>
            <w:r>
              <w:rPr>
                <w:rFonts w:ascii="Arial" w:eastAsia="Arial" w:hAnsi="Arial" w:cs="Arial"/>
                <w:sz w:val="10"/>
              </w:rPr>
              <w:t xml:space="preserve">1. Položka obsahuje:  </w:t>
            </w:r>
          </w:p>
          <w:p w14:paraId="0A8E06EC" w14:textId="77777777" w:rsidR="00281608" w:rsidRDefault="00000000">
            <w:pPr>
              <w:spacing w:after="1"/>
            </w:pPr>
            <w:r>
              <w:rPr>
                <w:rFonts w:ascii="Arial" w:eastAsia="Arial" w:hAnsi="Arial" w:cs="Arial"/>
                <w:sz w:val="10"/>
              </w:rPr>
              <w:t xml:space="preserve">- pomocné mechanismy  </w:t>
            </w:r>
          </w:p>
          <w:p w14:paraId="05AC3506" w14:textId="77777777" w:rsidR="00281608" w:rsidRDefault="00000000">
            <w:pPr>
              <w:numPr>
                <w:ilvl w:val="0"/>
                <w:numId w:val="1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A7ADDE1" w14:textId="77777777" w:rsidR="00281608" w:rsidRDefault="00000000">
            <w:pPr>
              <w:numPr>
                <w:ilvl w:val="0"/>
                <w:numId w:val="18"/>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single" w:sz="4" w:space="0" w:color="000000"/>
              <w:right w:val="nil"/>
            </w:tcBorders>
          </w:tcPr>
          <w:p w14:paraId="169ECB25" w14:textId="77777777" w:rsidR="00281608" w:rsidRDefault="00281608"/>
        </w:tc>
        <w:tc>
          <w:tcPr>
            <w:tcW w:w="0" w:type="auto"/>
            <w:vMerge/>
            <w:tcBorders>
              <w:top w:val="nil"/>
              <w:left w:val="nil"/>
              <w:bottom w:val="single" w:sz="4" w:space="0" w:color="000000"/>
              <w:right w:val="nil"/>
            </w:tcBorders>
          </w:tcPr>
          <w:p w14:paraId="64E40C14" w14:textId="77777777" w:rsidR="00281608" w:rsidRDefault="00281608"/>
        </w:tc>
        <w:tc>
          <w:tcPr>
            <w:tcW w:w="0" w:type="auto"/>
            <w:vMerge/>
            <w:tcBorders>
              <w:top w:val="nil"/>
              <w:left w:val="nil"/>
              <w:bottom w:val="single" w:sz="4" w:space="0" w:color="000000"/>
              <w:right w:val="nil"/>
            </w:tcBorders>
          </w:tcPr>
          <w:p w14:paraId="1BB0399A" w14:textId="77777777" w:rsidR="00281608" w:rsidRDefault="00281608"/>
        </w:tc>
        <w:tc>
          <w:tcPr>
            <w:tcW w:w="0" w:type="auto"/>
            <w:vMerge/>
            <w:tcBorders>
              <w:top w:val="nil"/>
              <w:left w:val="nil"/>
              <w:bottom w:val="single" w:sz="4" w:space="0" w:color="000000"/>
              <w:right w:val="nil"/>
            </w:tcBorders>
          </w:tcPr>
          <w:p w14:paraId="529E96B8" w14:textId="77777777" w:rsidR="00281608" w:rsidRDefault="00281608"/>
        </w:tc>
      </w:tr>
      <w:tr w:rsidR="00281608" w14:paraId="718F2A0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93F294B" w14:textId="77777777" w:rsidR="00281608" w:rsidRDefault="00000000">
            <w:pPr>
              <w:ind w:right="24"/>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672000E1" w14:textId="77777777" w:rsidR="00281608" w:rsidRDefault="00000000">
            <w:pPr>
              <w:ind w:right="24"/>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51CEA16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123125"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77F4650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5D3CE46"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599D3775" w14:textId="3CCAEFA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F657039" w14:textId="20CB92C9" w:rsidR="00281608" w:rsidRDefault="00281608">
            <w:pPr>
              <w:ind w:right="4"/>
              <w:jc w:val="center"/>
            </w:pPr>
          </w:p>
        </w:tc>
      </w:tr>
      <w:tr w:rsidR="00281608" w14:paraId="0C628A74" w14:textId="77777777">
        <w:trPr>
          <w:trHeight w:val="130"/>
        </w:trPr>
        <w:tc>
          <w:tcPr>
            <w:tcW w:w="672" w:type="dxa"/>
            <w:vMerge w:val="restart"/>
            <w:tcBorders>
              <w:top w:val="single" w:sz="4" w:space="0" w:color="000000"/>
              <w:left w:val="nil"/>
              <w:bottom w:val="single" w:sz="4" w:space="0" w:color="000000"/>
              <w:right w:val="nil"/>
            </w:tcBorders>
          </w:tcPr>
          <w:p w14:paraId="1C4D0B9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2C181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87A02E" w14:textId="77777777" w:rsidR="00281608" w:rsidRDefault="00000000">
            <w:r>
              <w:rPr>
                <w:rFonts w:ascii="Arial" w:eastAsia="Arial" w:hAnsi="Arial" w:cs="Arial"/>
                <w:sz w:val="10"/>
              </w:rPr>
              <w:t xml:space="preserve">chráničky pro kabely ke </w:t>
            </w:r>
            <w:proofErr w:type="spellStart"/>
            <w:r>
              <w:rPr>
                <w:rFonts w:ascii="Arial" w:eastAsia="Arial" w:hAnsi="Arial" w:cs="Arial"/>
                <w:sz w:val="10"/>
              </w:rPr>
              <w:t>koncovýcm</w:t>
            </w:r>
            <w:proofErr w:type="spellEnd"/>
            <w:r>
              <w:rPr>
                <w:rFonts w:ascii="Arial" w:eastAsia="Arial" w:hAnsi="Arial" w:cs="Arial"/>
                <w:sz w:val="10"/>
              </w:rPr>
              <w:t xml:space="preserve"> zařízením včetně upevňovacích prvků</w:t>
            </w:r>
          </w:p>
        </w:tc>
        <w:tc>
          <w:tcPr>
            <w:tcW w:w="672" w:type="dxa"/>
            <w:vMerge w:val="restart"/>
            <w:tcBorders>
              <w:top w:val="single" w:sz="4" w:space="0" w:color="000000"/>
              <w:left w:val="single" w:sz="4" w:space="0" w:color="000000"/>
              <w:bottom w:val="single" w:sz="4" w:space="0" w:color="000000"/>
              <w:right w:val="nil"/>
            </w:tcBorders>
          </w:tcPr>
          <w:p w14:paraId="4218E631" w14:textId="77777777" w:rsidR="00281608" w:rsidRDefault="00281608"/>
        </w:tc>
        <w:tc>
          <w:tcPr>
            <w:tcW w:w="961" w:type="dxa"/>
            <w:vMerge w:val="restart"/>
            <w:tcBorders>
              <w:top w:val="single" w:sz="4" w:space="0" w:color="000000"/>
              <w:left w:val="nil"/>
              <w:bottom w:val="single" w:sz="4" w:space="0" w:color="000000"/>
              <w:right w:val="nil"/>
            </w:tcBorders>
          </w:tcPr>
          <w:p w14:paraId="5043CBB4" w14:textId="77777777" w:rsidR="00281608" w:rsidRDefault="00281608"/>
        </w:tc>
        <w:tc>
          <w:tcPr>
            <w:tcW w:w="960" w:type="dxa"/>
            <w:vMerge w:val="restart"/>
            <w:tcBorders>
              <w:top w:val="single" w:sz="4" w:space="0" w:color="000000"/>
              <w:left w:val="nil"/>
              <w:bottom w:val="single" w:sz="4" w:space="0" w:color="000000"/>
              <w:right w:val="nil"/>
            </w:tcBorders>
          </w:tcPr>
          <w:p w14:paraId="53EA936D" w14:textId="77777777" w:rsidR="00281608" w:rsidRDefault="00281608"/>
        </w:tc>
        <w:tc>
          <w:tcPr>
            <w:tcW w:w="960" w:type="dxa"/>
            <w:vMerge w:val="restart"/>
            <w:tcBorders>
              <w:top w:val="single" w:sz="4" w:space="0" w:color="000000"/>
              <w:left w:val="nil"/>
              <w:bottom w:val="single" w:sz="4" w:space="0" w:color="000000"/>
              <w:right w:val="nil"/>
            </w:tcBorders>
          </w:tcPr>
          <w:p w14:paraId="6926B109" w14:textId="77777777" w:rsidR="00281608" w:rsidRDefault="00281608"/>
        </w:tc>
      </w:tr>
      <w:tr w:rsidR="00281608" w14:paraId="63E4D622" w14:textId="77777777">
        <w:trPr>
          <w:trHeight w:val="130"/>
        </w:trPr>
        <w:tc>
          <w:tcPr>
            <w:tcW w:w="0" w:type="auto"/>
            <w:vMerge/>
            <w:tcBorders>
              <w:top w:val="nil"/>
              <w:left w:val="nil"/>
              <w:bottom w:val="nil"/>
              <w:right w:val="nil"/>
            </w:tcBorders>
          </w:tcPr>
          <w:p w14:paraId="3B6631FF" w14:textId="77777777" w:rsidR="00281608" w:rsidRDefault="00281608"/>
        </w:tc>
        <w:tc>
          <w:tcPr>
            <w:tcW w:w="0" w:type="auto"/>
            <w:gridSpan w:val="2"/>
            <w:vMerge/>
            <w:tcBorders>
              <w:top w:val="nil"/>
              <w:left w:val="nil"/>
              <w:bottom w:val="nil"/>
              <w:right w:val="single" w:sz="4" w:space="0" w:color="000000"/>
            </w:tcBorders>
          </w:tcPr>
          <w:p w14:paraId="5A98E3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66D821" w14:textId="77777777" w:rsidR="00281608" w:rsidRDefault="00281608"/>
        </w:tc>
        <w:tc>
          <w:tcPr>
            <w:tcW w:w="0" w:type="auto"/>
            <w:vMerge/>
            <w:tcBorders>
              <w:top w:val="nil"/>
              <w:left w:val="single" w:sz="4" w:space="0" w:color="000000"/>
              <w:bottom w:val="nil"/>
              <w:right w:val="nil"/>
            </w:tcBorders>
          </w:tcPr>
          <w:p w14:paraId="227E427B" w14:textId="77777777" w:rsidR="00281608" w:rsidRDefault="00281608"/>
        </w:tc>
        <w:tc>
          <w:tcPr>
            <w:tcW w:w="0" w:type="auto"/>
            <w:vMerge/>
            <w:tcBorders>
              <w:top w:val="nil"/>
              <w:left w:val="nil"/>
              <w:bottom w:val="nil"/>
              <w:right w:val="nil"/>
            </w:tcBorders>
          </w:tcPr>
          <w:p w14:paraId="60C93003" w14:textId="77777777" w:rsidR="00281608" w:rsidRDefault="00281608"/>
        </w:tc>
        <w:tc>
          <w:tcPr>
            <w:tcW w:w="0" w:type="auto"/>
            <w:vMerge/>
            <w:tcBorders>
              <w:top w:val="nil"/>
              <w:left w:val="nil"/>
              <w:bottom w:val="nil"/>
              <w:right w:val="nil"/>
            </w:tcBorders>
          </w:tcPr>
          <w:p w14:paraId="2143E04C" w14:textId="77777777" w:rsidR="00281608" w:rsidRDefault="00281608"/>
        </w:tc>
        <w:tc>
          <w:tcPr>
            <w:tcW w:w="0" w:type="auto"/>
            <w:vMerge/>
            <w:tcBorders>
              <w:top w:val="nil"/>
              <w:left w:val="nil"/>
              <w:bottom w:val="nil"/>
              <w:right w:val="nil"/>
            </w:tcBorders>
          </w:tcPr>
          <w:p w14:paraId="44008B17" w14:textId="77777777" w:rsidR="00281608" w:rsidRDefault="00281608"/>
        </w:tc>
      </w:tr>
      <w:tr w:rsidR="00281608" w14:paraId="52FBCF8B" w14:textId="77777777">
        <w:trPr>
          <w:trHeight w:val="514"/>
        </w:trPr>
        <w:tc>
          <w:tcPr>
            <w:tcW w:w="0" w:type="auto"/>
            <w:vMerge/>
            <w:tcBorders>
              <w:top w:val="nil"/>
              <w:left w:val="nil"/>
              <w:bottom w:val="single" w:sz="4" w:space="0" w:color="000000"/>
              <w:right w:val="nil"/>
            </w:tcBorders>
          </w:tcPr>
          <w:p w14:paraId="5CF7BBF4" w14:textId="77777777" w:rsidR="00281608" w:rsidRDefault="00281608"/>
        </w:tc>
        <w:tc>
          <w:tcPr>
            <w:tcW w:w="0" w:type="auto"/>
            <w:gridSpan w:val="2"/>
            <w:vMerge/>
            <w:tcBorders>
              <w:top w:val="nil"/>
              <w:left w:val="nil"/>
              <w:bottom w:val="single" w:sz="4" w:space="0" w:color="000000"/>
              <w:right w:val="single" w:sz="4" w:space="0" w:color="000000"/>
            </w:tcBorders>
          </w:tcPr>
          <w:p w14:paraId="26F265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20012E" w14:textId="77777777" w:rsidR="00281608" w:rsidRDefault="00000000">
            <w:pPr>
              <w:spacing w:after="1"/>
            </w:pPr>
            <w:r>
              <w:rPr>
                <w:rFonts w:ascii="Arial" w:eastAsia="Arial" w:hAnsi="Arial" w:cs="Arial"/>
                <w:sz w:val="10"/>
              </w:rPr>
              <w:t xml:space="preserve">1. Položka obsahuje:  </w:t>
            </w:r>
          </w:p>
          <w:p w14:paraId="32DA2465" w14:textId="77777777" w:rsidR="00281608" w:rsidRDefault="00000000">
            <w:pPr>
              <w:spacing w:after="1"/>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75B2F2A2" w14:textId="77777777" w:rsidR="00281608" w:rsidRDefault="00000000">
            <w:pPr>
              <w:numPr>
                <w:ilvl w:val="0"/>
                <w:numId w:val="19"/>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D1316AD" w14:textId="77777777" w:rsidR="00281608" w:rsidRDefault="00000000">
            <w:pPr>
              <w:numPr>
                <w:ilvl w:val="0"/>
                <w:numId w:val="19"/>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1059E55C" w14:textId="77777777" w:rsidR="00281608" w:rsidRDefault="00281608"/>
        </w:tc>
        <w:tc>
          <w:tcPr>
            <w:tcW w:w="0" w:type="auto"/>
            <w:vMerge/>
            <w:tcBorders>
              <w:top w:val="nil"/>
              <w:left w:val="nil"/>
              <w:bottom w:val="single" w:sz="4" w:space="0" w:color="000000"/>
              <w:right w:val="nil"/>
            </w:tcBorders>
          </w:tcPr>
          <w:p w14:paraId="63C0AD4C" w14:textId="77777777" w:rsidR="00281608" w:rsidRDefault="00281608"/>
        </w:tc>
        <w:tc>
          <w:tcPr>
            <w:tcW w:w="0" w:type="auto"/>
            <w:vMerge/>
            <w:tcBorders>
              <w:top w:val="nil"/>
              <w:left w:val="nil"/>
              <w:bottom w:val="single" w:sz="4" w:space="0" w:color="000000"/>
              <w:right w:val="nil"/>
            </w:tcBorders>
          </w:tcPr>
          <w:p w14:paraId="71C52342" w14:textId="77777777" w:rsidR="00281608" w:rsidRDefault="00281608"/>
        </w:tc>
        <w:tc>
          <w:tcPr>
            <w:tcW w:w="0" w:type="auto"/>
            <w:vMerge/>
            <w:tcBorders>
              <w:top w:val="nil"/>
              <w:left w:val="nil"/>
              <w:bottom w:val="single" w:sz="4" w:space="0" w:color="000000"/>
              <w:right w:val="nil"/>
            </w:tcBorders>
          </w:tcPr>
          <w:p w14:paraId="32E69556" w14:textId="77777777" w:rsidR="00281608" w:rsidRDefault="00281608"/>
        </w:tc>
      </w:tr>
      <w:tr w:rsidR="00281608" w14:paraId="71716EF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155F664" w14:textId="77777777" w:rsidR="00281608" w:rsidRDefault="00000000">
            <w:pPr>
              <w:ind w:right="24"/>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79DA2D92" w14:textId="77777777" w:rsidR="00281608" w:rsidRDefault="00000000">
            <w:pPr>
              <w:ind w:right="24"/>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421332AC"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758BDB67"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116D0657"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E98FE44" w14:textId="77777777" w:rsidR="00281608" w:rsidRDefault="00000000">
            <w:pPr>
              <w:ind w:right="4"/>
              <w:jc w:val="center"/>
            </w:pPr>
            <w:r>
              <w:rPr>
                <w:rFonts w:ascii="Arial" w:eastAsia="Arial" w:hAnsi="Arial" w:cs="Arial"/>
                <w:sz w:val="10"/>
              </w:rPr>
              <w:t>15,000</w:t>
            </w:r>
          </w:p>
        </w:tc>
        <w:tc>
          <w:tcPr>
            <w:tcW w:w="960" w:type="dxa"/>
            <w:tcBorders>
              <w:top w:val="single" w:sz="4" w:space="0" w:color="000000"/>
              <w:left w:val="single" w:sz="4" w:space="0" w:color="000000"/>
              <w:bottom w:val="single" w:sz="4" w:space="0" w:color="000000"/>
              <w:right w:val="single" w:sz="4" w:space="0" w:color="000000"/>
            </w:tcBorders>
          </w:tcPr>
          <w:p w14:paraId="6E5F3531" w14:textId="1A10539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588855F" w14:textId="5059A4B3" w:rsidR="00281608" w:rsidRDefault="00281608">
            <w:pPr>
              <w:ind w:right="4"/>
              <w:jc w:val="center"/>
            </w:pPr>
          </w:p>
        </w:tc>
      </w:tr>
      <w:tr w:rsidR="00281608" w14:paraId="0C1FF225" w14:textId="77777777">
        <w:trPr>
          <w:trHeight w:val="130"/>
        </w:trPr>
        <w:tc>
          <w:tcPr>
            <w:tcW w:w="672" w:type="dxa"/>
            <w:vMerge w:val="restart"/>
            <w:tcBorders>
              <w:top w:val="single" w:sz="4" w:space="0" w:color="000000"/>
              <w:left w:val="nil"/>
              <w:bottom w:val="single" w:sz="4" w:space="0" w:color="000000"/>
              <w:right w:val="nil"/>
            </w:tcBorders>
          </w:tcPr>
          <w:p w14:paraId="27BBEC2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F6055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B8850A" w14:textId="77777777" w:rsidR="00281608" w:rsidRDefault="00000000">
            <w:r>
              <w:rPr>
                <w:rFonts w:ascii="Arial" w:eastAsia="Arial" w:hAnsi="Arial" w:cs="Arial"/>
                <w:sz w:val="10"/>
              </w:rPr>
              <w:t>chránička PE 110/94, pro uložení HDPE mezi zemí a lávkou</w:t>
            </w:r>
          </w:p>
        </w:tc>
        <w:tc>
          <w:tcPr>
            <w:tcW w:w="672" w:type="dxa"/>
            <w:vMerge w:val="restart"/>
            <w:tcBorders>
              <w:top w:val="single" w:sz="4" w:space="0" w:color="000000"/>
              <w:left w:val="single" w:sz="4" w:space="0" w:color="000000"/>
              <w:bottom w:val="single" w:sz="4" w:space="0" w:color="000000"/>
              <w:right w:val="nil"/>
            </w:tcBorders>
          </w:tcPr>
          <w:p w14:paraId="0AD4B4F7" w14:textId="77777777" w:rsidR="00281608" w:rsidRDefault="00281608"/>
        </w:tc>
        <w:tc>
          <w:tcPr>
            <w:tcW w:w="961" w:type="dxa"/>
            <w:vMerge w:val="restart"/>
            <w:tcBorders>
              <w:top w:val="single" w:sz="4" w:space="0" w:color="000000"/>
              <w:left w:val="nil"/>
              <w:bottom w:val="single" w:sz="4" w:space="0" w:color="000000"/>
              <w:right w:val="nil"/>
            </w:tcBorders>
          </w:tcPr>
          <w:p w14:paraId="1D2F2387" w14:textId="77777777" w:rsidR="00281608" w:rsidRDefault="00281608"/>
        </w:tc>
        <w:tc>
          <w:tcPr>
            <w:tcW w:w="960" w:type="dxa"/>
            <w:vMerge w:val="restart"/>
            <w:tcBorders>
              <w:top w:val="single" w:sz="4" w:space="0" w:color="000000"/>
              <w:left w:val="nil"/>
              <w:bottom w:val="single" w:sz="4" w:space="0" w:color="000000"/>
              <w:right w:val="nil"/>
            </w:tcBorders>
          </w:tcPr>
          <w:p w14:paraId="3472A392" w14:textId="77777777" w:rsidR="00281608" w:rsidRDefault="00281608"/>
        </w:tc>
        <w:tc>
          <w:tcPr>
            <w:tcW w:w="960" w:type="dxa"/>
            <w:vMerge w:val="restart"/>
            <w:tcBorders>
              <w:top w:val="single" w:sz="4" w:space="0" w:color="000000"/>
              <w:left w:val="nil"/>
              <w:bottom w:val="single" w:sz="4" w:space="0" w:color="000000"/>
              <w:right w:val="nil"/>
            </w:tcBorders>
          </w:tcPr>
          <w:p w14:paraId="2CF9F45A" w14:textId="77777777" w:rsidR="00281608" w:rsidRDefault="00281608"/>
        </w:tc>
      </w:tr>
      <w:tr w:rsidR="00281608" w14:paraId="6E1716E1" w14:textId="77777777">
        <w:trPr>
          <w:trHeight w:val="130"/>
        </w:trPr>
        <w:tc>
          <w:tcPr>
            <w:tcW w:w="0" w:type="auto"/>
            <w:vMerge/>
            <w:tcBorders>
              <w:top w:val="nil"/>
              <w:left w:val="nil"/>
              <w:bottom w:val="nil"/>
              <w:right w:val="nil"/>
            </w:tcBorders>
          </w:tcPr>
          <w:p w14:paraId="409939ED" w14:textId="77777777" w:rsidR="00281608" w:rsidRDefault="00281608"/>
        </w:tc>
        <w:tc>
          <w:tcPr>
            <w:tcW w:w="0" w:type="auto"/>
            <w:gridSpan w:val="2"/>
            <w:vMerge/>
            <w:tcBorders>
              <w:top w:val="nil"/>
              <w:left w:val="nil"/>
              <w:bottom w:val="nil"/>
              <w:right w:val="single" w:sz="4" w:space="0" w:color="000000"/>
            </w:tcBorders>
          </w:tcPr>
          <w:p w14:paraId="515013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101192" w14:textId="77777777" w:rsidR="00281608" w:rsidRDefault="00281608"/>
        </w:tc>
        <w:tc>
          <w:tcPr>
            <w:tcW w:w="0" w:type="auto"/>
            <w:vMerge/>
            <w:tcBorders>
              <w:top w:val="nil"/>
              <w:left w:val="single" w:sz="4" w:space="0" w:color="000000"/>
              <w:bottom w:val="nil"/>
              <w:right w:val="nil"/>
            </w:tcBorders>
          </w:tcPr>
          <w:p w14:paraId="6B7EBE37" w14:textId="77777777" w:rsidR="00281608" w:rsidRDefault="00281608"/>
        </w:tc>
        <w:tc>
          <w:tcPr>
            <w:tcW w:w="0" w:type="auto"/>
            <w:vMerge/>
            <w:tcBorders>
              <w:top w:val="nil"/>
              <w:left w:val="nil"/>
              <w:bottom w:val="nil"/>
              <w:right w:val="nil"/>
            </w:tcBorders>
          </w:tcPr>
          <w:p w14:paraId="78543C50" w14:textId="77777777" w:rsidR="00281608" w:rsidRDefault="00281608"/>
        </w:tc>
        <w:tc>
          <w:tcPr>
            <w:tcW w:w="0" w:type="auto"/>
            <w:vMerge/>
            <w:tcBorders>
              <w:top w:val="nil"/>
              <w:left w:val="nil"/>
              <w:bottom w:val="nil"/>
              <w:right w:val="nil"/>
            </w:tcBorders>
          </w:tcPr>
          <w:p w14:paraId="529ABE79" w14:textId="77777777" w:rsidR="00281608" w:rsidRDefault="00281608"/>
        </w:tc>
        <w:tc>
          <w:tcPr>
            <w:tcW w:w="0" w:type="auto"/>
            <w:vMerge/>
            <w:tcBorders>
              <w:top w:val="nil"/>
              <w:left w:val="nil"/>
              <w:bottom w:val="nil"/>
              <w:right w:val="nil"/>
            </w:tcBorders>
          </w:tcPr>
          <w:p w14:paraId="158A1A13" w14:textId="77777777" w:rsidR="00281608" w:rsidRDefault="00281608"/>
        </w:tc>
      </w:tr>
      <w:tr w:rsidR="00281608" w14:paraId="761B25AA" w14:textId="77777777">
        <w:trPr>
          <w:trHeight w:val="514"/>
        </w:trPr>
        <w:tc>
          <w:tcPr>
            <w:tcW w:w="0" w:type="auto"/>
            <w:vMerge/>
            <w:tcBorders>
              <w:top w:val="nil"/>
              <w:left w:val="nil"/>
              <w:bottom w:val="single" w:sz="4" w:space="0" w:color="000000"/>
              <w:right w:val="nil"/>
            </w:tcBorders>
          </w:tcPr>
          <w:p w14:paraId="06D596A0" w14:textId="77777777" w:rsidR="00281608" w:rsidRDefault="00281608"/>
        </w:tc>
        <w:tc>
          <w:tcPr>
            <w:tcW w:w="0" w:type="auto"/>
            <w:gridSpan w:val="2"/>
            <w:vMerge/>
            <w:tcBorders>
              <w:top w:val="nil"/>
              <w:left w:val="nil"/>
              <w:bottom w:val="single" w:sz="4" w:space="0" w:color="000000"/>
              <w:right w:val="single" w:sz="4" w:space="0" w:color="000000"/>
            </w:tcBorders>
          </w:tcPr>
          <w:p w14:paraId="4B0026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CC4DAB" w14:textId="77777777" w:rsidR="00281608" w:rsidRDefault="00000000">
            <w:pPr>
              <w:spacing w:after="1"/>
            </w:pPr>
            <w:r>
              <w:rPr>
                <w:rFonts w:ascii="Arial" w:eastAsia="Arial" w:hAnsi="Arial" w:cs="Arial"/>
                <w:sz w:val="10"/>
              </w:rPr>
              <w:t xml:space="preserve">1. Položka obsahuje:  </w:t>
            </w:r>
          </w:p>
          <w:p w14:paraId="3BCC8671" w14:textId="77777777" w:rsidR="00281608" w:rsidRDefault="00000000">
            <w:pPr>
              <w:spacing w:after="1"/>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304E776A" w14:textId="77777777" w:rsidR="00281608" w:rsidRDefault="00000000">
            <w:pPr>
              <w:numPr>
                <w:ilvl w:val="0"/>
                <w:numId w:val="2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D47F998" w14:textId="77777777" w:rsidR="00281608" w:rsidRDefault="00000000">
            <w:pPr>
              <w:numPr>
                <w:ilvl w:val="0"/>
                <w:numId w:val="20"/>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5D3F1F1F" w14:textId="77777777" w:rsidR="00281608" w:rsidRDefault="00281608"/>
        </w:tc>
        <w:tc>
          <w:tcPr>
            <w:tcW w:w="0" w:type="auto"/>
            <w:vMerge/>
            <w:tcBorders>
              <w:top w:val="nil"/>
              <w:left w:val="nil"/>
              <w:bottom w:val="single" w:sz="4" w:space="0" w:color="000000"/>
              <w:right w:val="nil"/>
            </w:tcBorders>
          </w:tcPr>
          <w:p w14:paraId="5999DF79" w14:textId="77777777" w:rsidR="00281608" w:rsidRDefault="00281608"/>
        </w:tc>
        <w:tc>
          <w:tcPr>
            <w:tcW w:w="0" w:type="auto"/>
            <w:vMerge/>
            <w:tcBorders>
              <w:top w:val="nil"/>
              <w:left w:val="nil"/>
              <w:bottom w:val="single" w:sz="4" w:space="0" w:color="000000"/>
              <w:right w:val="nil"/>
            </w:tcBorders>
          </w:tcPr>
          <w:p w14:paraId="7F1EFE6B" w14:textId="77777777" w:rsidR="00281608" w:rsidRDefault="00281608"/>
        </w:tc>
        <w:tc>
          <w:tcPr>
            <w:tcW w:w="0" w:type="auto"/>
            <w:vMerge/>
            <w:tcBorders>
              <w:top w:val="nil"/>
              <w:left w:val="nil"/>
              <w:bottom w:val="single" w:sz="4" w:space="0" w:color="000000"/>
              <w:right w:val="nil"/>
            </w:tcBorders>
          </w:tcPr>
          <w:p w14:paraId="63134A6D" w14:textId="77777777" w:rsidR="00281608" w:rsidRDefault="00281608"/>
        </w:tc>
      </w:tr>
      <w:tr w:rsidR="00281608" w14:paraId="41F2A16F"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A80E472" w14:textId="77777777" w:rsidR="00281608" w:rsidRDefault="00000000">
            <w:pPr>
              <w:ind w:right="24"/>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vAlign w:val="bottom"/>
          </w:tcPr>
          <w:p w14:paraId="0DC89C4B" w14:textId="77777777" w:rsidR="00281608" w:rsidRDefault="00000000">
            <w:pPr>
              <w:ind w:right="24"/>
              <w:jc w:val="right"/>
            </w:pPr>
            <w:r>
              <w:rPr>
                <w:rFonts w:ascii="Arial" w:eastAsia="Arial" w:hAnsi="Arial" w:cs="Arial"/>
                <w:sz w:val="10"/>
              </w:rPr>
              <w:t>703222</w:t>
            </w:r>
          </w:p>
        </w:tc>
        <w:tc>
          <w:tcPr>
            <w:tcW w:w="557" w:type="dxa"/>
            <w:tcBorders>
              <w:top w:val="single" w:sz="4" w:space="0" w:color="000000"/>
              <w:left w:val="single" w:sz="4" w:space="0" w:color="000000"/>
              <w:bottom w:val="single" w:sz="4" w:space="0" w:color="000000"/>
              <w:right w:val="single" w:sz="4" w:space="0" w:color="000000"/>
            </w:tcBorders>
          </w:tcPr>
          <w:p w14:paraId="6420A9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14C0C3" w14:textId="77777777" w:rsidR="00281608" w:rsidRDefault="00000000">
            <w:pPr>
              <w:spacing w:after="1"/>
            </w:pPr>
            <w:r>
              <w:rPr>
                <w:rFonts w:ascii="Arial" w:eastAsia="Arial" w:hAnsi="Arial" w:cs="Arial"/>
                <w:sz w:val="10"/>
              </w:rPr>
              <w:t xml:space="preserve">KABELOVÝ ŽLAB NOSNÝ/DRÁTĚNÝ NEREZOVÝ VČETNĚ UPEVNĚNÍ A </w:t>
            </w:r>
          </w:p>
          <w:p w14:paraId="3B33EA6F" w14:textId="77777777" w:rsidR="00281608" w:rsidRDefault="00000000">
            <w:r>
              <w:rPr>
                <w:rFonts w:ascii="Arial" w:eastAsia="Arial" w:hAnsi="Arial" w:cs="Arial"/>
                <w:sz w:val="10"/>
              </w:rPr>
              <w:t>PŘÍSLUŠENSTVÍ SVĚTLÉ ŠÍŘKY PŘES 100 DO 250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51B565E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7128CD5" w14:textId="77777777" w:rsidR="00281608" w:rsidRDefault="00000000">
            <w:pPr>
              <w:ind w:right="4"/>
              <w:jc w:val="center"/>
            </w:pPr>
            <w:r>
              <w:rPr>
                <w:rFonts w:ascii="Arial" w:eastAsia="Arial" w:hAnsi="Arial" w:cs="Arial"/>
                <w:sz w:val="10"/>
              </w:rPr>
              <w:t>35,000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DB19946" w14:textId="38E0C9D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15200BA" w14:textId="7F63F5FC" w:rsidR="00281608" w:rsidRDefault="00281608">
            <w:pPr>
              <w:ind w:right="4"/>
              <w:jc w:val="center"/>
            </w:pPr>
          </w:p>
        </w:tc>
      </w:tr>
      <w:tr w:rsidR="00281608" w14:paraId="6A30F9D3" w14:textId="77777777">
        <w:trPr>
          <w:trHeight w:val="130"/>
        </w:trPr>
        <w:tc>
          <w:tcPr>
            <w:tcW w:w="672" w:type="dxa"/>
            <w:vMerge w:val="restart"/>
            <w:tcBorders>
              <w:top w:val="single" w:sz="4" w:space="0" w:color="000000"/>
              <w:left w:val="nil"/>
              <w:bottom w:val="single" w:sz="4" w:space="0" w:color="000000"/>
              <w:right w:val="nil"/>
            </w:tcBorders>
          </w:tcPr>
          <w:p w14:paraId="1427EC3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A9D53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A36DFA" w14:textId="77777777" w:rsidR="00281608" w:rsidRDefault="00000000">
            <w:proofErr w:type="spellStart"/>
            <w:r>
              <w:rPr>
                <w:rFonts w:ascii="Arial" w:eastAsia="Arial" w:hAnsi="Arial" w:cs="Arial"/>
                <w:sz w:val="10"/>
              </w:rPr>
              <w:t>nerozový</w:t>
            </w:r>
            <w:proofErr w:type="spellEnd"/>
            <w:r>
              <w:rPr>
                <w:rFonts w:ascii="Arial" w:eastAsia="Arial" w:hAnsi="Arial" w:cs="Arial"/>
                <w:sz w:val="10"/>
              </w:rPr>
              <w:t xml:space="preserve"> nosný kabelový žlab včetně nosných podpěr</w:t>
            </w:r>
          </w:p>
        </w:tc>
        <w:tc>
          <w:tcPr>
            <w:tcW w:w="672" w:type="dxa"/>
            <w:vMerge w:val="restart"/>
            <w:tcBorders>
              <w:top w:val="single" w:sz="4" w:space="0" w:color="000000"/>
              <w:left w:val="single" w:sz="4" w:space="0" w:color="000000"/>
              <w:bottom w:val="single" w:sz="4" w:space="0" w:color="000000"/>
              <w:right w:val="nil"/>
            </w:tcBorders>
          </w:tcPr>
          <w:p w14:paraId="78BEFF9C" w14:textId="77777777" w:rsidR="00281608" w:rsidRDefault="00281608"/>
        </w:tc>
        <w:tc>
          <w:tcPr>
            <w:tcW w:w="961" w:type="dxa"/>
            <w:vMerge w:val="restart"/>
            <w:tcBorders>
              <w:top w:val="single" w:sz="4" w:space="0" w:color="000000"/>
              <w:left w:val="nil"/>
              <w:bottom w:val="single" w:sz="4" w:space="0" w:color="000000"/>
              <w:right w:val="nil"/>
            </w:tcBorders>
          </w:tcPr>
          <w:p w14:paraId="5261042C" w14:textId="77777777" w:rsidR="00281608" w:rsidRDefault="00281608"/>
        </w:tc>
        <w:tc>
          <w:tcPr>
            <w:tcW w:w="960" w:type="dxa"/>
            <w:vMerge w:val="restart"/>
            <w:tcBorders>
              <w:top w:val="single" w:sz="4" w:space="0" w:color="000000"/>
              <w:left w:val="nil"/>
              <w:bottom w:val="single" w:sz="4" w:space="0" w:color="000000"/>
              <w:right w:val="nil"/>
            </w:tcBorders>
          </w:tcPr>
          <w:p w14:paraId="6EE9F99A" w14:textId="77777777" w:rsidR="00281608" w:rsidRDefault="00281608"/>
        </w:tc>
        <w:tc>
          <w:tcPr>
            <w:tcW w:w="960" w:type="dxa"/>
            <w:vMerge w:val="restart"/>
            <w:tcBorders>
              <w:top w:val="single" w:sz="4" w:space="0" w:color="000000"/>
              <w:left w:val="nil"/>
              <w:bottom w:val="single" w:sz="4" w:space="0" w:color="000000"/>
              <w:right w:val="nil"/>
            </w:tcBorders>
          </w:tcPr>
          <w:p w14:paraId="21197F2F" w14:textId="77777777" w:rsidR="00281608" w:rsidRDefault="00281608"/>
        </w:tc>
      </w:tr>
      <w:tr w:rsidR="00281608" w14:paraId="1015AF82" w14:textId="77777777">
        <w:trPr>
          <w:trHeight w:val="130"/>
        </w:trPr>
        <w:tc>
          <w:tcPr>
            <w:tcW w:w="0" w:type="auto"/>
            <w:vMerge/>
            <w:tcBorders>
              <w:top w:val="nil"/>
              <w:left w:val="nil"/>
              <w:bottom w:val="nil"/>
              <w:right w:val="nil"/>
            </w:tcBorders>
          </w:tcPr>
          <w:p w14:paraId="73ED05FD" w14:textId="77777777" w:rsidR="00281608" w:rsidRDefault="00281608"/>
        </w:tc>
        <w:tc>
          <w:tcPr>
            <w:tcW w:w="0" w:type="auto"/>
            <w:gridSpan w:val="2"/>
            <w:vMerge/>
            <w:tcBorders>
              <w:top w:val="nil"/>
              <w:left w:val="nil"/>
              <w:bottom w:val="nil"/>
              <w:right w:val="single" w:sz="4" w:space="0" w:color="000000"/>
            </w:tcBorders>
          </w:tcPr>
          <w:p w14:paraId="670BC2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244D20" w14:textId="77777777" w:rsidR="00281608" w:rsidRDefault="00281608"/>
        </w:tc>
        <w:tc>
          <w:tcPr>
            <w:tcW w:w="0" w:type="auto"/>
            <w:vMerge/>
            <w:tcBorders>
              <w:top w:val="nil"/>
              <w:left w:val="single" w:sz="4" w:space="0" w:color="000000"/>
              <w:bottom w:val="nil"/>
              <w:right w:val="nil"/>
            </w:tcBorders>
          </w:tcPr>
          <w:p w14:paraId="10AFA13D" w14:textId="77777777" w:rsidR="00281608" w:rsidRDefault="00281608"/>
        </w:tc>
        <w:tc>
          <w:tcPr>
            <w:tcW w:w="0" w:type="auto"/>
            <w:vMerge/>
            <w:tcBorders>
              <w:top w:val="nil"/>
              <w:left w:val="nil"/>
              <w:bottom w:val="nil"/>
              <w:right w:val="nil"/>
            </w:tcBorders>
          </w:tcPr>
          <w:p w14:paraId="3CC9681E" w14:textId="77777777" w:rsidR="00281608" w:rsidRDefault="00281608"/>
        </w:tc>
        <w:tc>
          <w:tcPr>
            <w:tcW w:w="0" w:type="auto"/>
            <w:vMerge/>
            <w:tcBorders>
              <w:top w:val="nil"/>
              <w:left w:val="nil"/>
              <w:bottom w:val="nil"/>
              <w:right w:val="nil"/>
            </w:tcBorders>
          </w:tcPr>
          <w:p w14:paraId="15AC2144" w14:textId="77777777" w:rsidR="00281608" w:rsidRDefault="00281608"/>
        </w:tc>
        <w:tc>
          <w:tcPr>
            <w:tcW w:w="0" w:type="auto"/>
            <w:vMerge/>
            <w:tcBorders>
              <w:top w:val="nil"/>
              <w:left w:val="nil"/>
              <w:bottom w:val="nil"/>
              <w:right w:val="nil"/>
            </w:tcBorders>
          </w:tcPr>
          <w:p w14:paraId="0784E36E" w14:textId="77777777" w:rsidR="00281608" w:rsidRDefault="00281608"/>
        </w:tc>
      </w:tr>
      <w:tr w:rsidR="00281608" w14:paraId="00663928" w14:textId="77777777">
        <w:trPr>
          <w:trHeight w:val="643"/>
        </w:trPr>
        <w:tc>
          <w:tcPr>
            <w:tcW w:w="0" w:type="auto"/>
            <w:vMerge/>
            <w:tcBorders>
              <w:top w:val="nil"/>
              <w:left w:val="nil"/>
              <w:bottom w:val="single" w:sz="4" w:space="0" w:color="000000"/>
              <w:right w:val="nil"/>
            </w:tcBorders>
          </w:tcPr>
          <w:p w14:paraId="2AFAB8B6" w14:textId="77777777" w:rsidR="00281608" w:rsidRDefault="00281608"/>
        </w:tc>
        <w:tc>
          <w:tcPr>
            <w:tcW w:w="0" w:type="auto"/>
            <w:gridSpan w:val="2"/>
            <w:vMerge/>
            <w:tcBorders>
              <w:top w:val="nil"/>
              <w:left w:val="nil"/>
              <w:bottom w:val="single" w:sz="4" w:space="0" w:color="000000"/>
              <w:right w:val="single" w:sz="4" w:space="0" w:color="000000"/>
            </w:tcBorders>
          </w:tcPr>
          <w:p w14:paraId="6F8CF7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02E453" w14:textId="77777777" w:rsidR="00281608" w:rsidRDefault="00000000">
            <w:pPr>
              <w:spacing w:after="1"/>
            </w:pPr>
            <w:r>
              <w:rPr>
                <w:rFonts w:ascii="Arial" w:eastAsia="Arial" w:hAnsi="Arial" w:cs="Arial"/>
                <w:sz w:val="10"/>
              </w:rPr>
              <w:t xml:space="preserve">1. Položka obsahuje:  </w:t>
            </w:r>
          </w:p>
          <w:p w14:paraId="1FFE0BDC" w14:textId="77777777" w:rsidR="00281608" w:rsidRDefault="00000000">
            <w:pPr>
              <w:spacing w:line="262" w:lineRule="auto"/>
            </w:pPr>
            <w:r>
              <w:rPr>
                <w:rFonts w:ascii="Arial" w:eastAsia="Arial" w:hAnsi="Arial" w:cs="Arial"/>
                <w:sz w:val="10"/>
              </w:rPr>
              <w:t xml:space="preserve">- kompletní montáž, rozměření, upevnění, sváření,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w:t>
            </w:r>
            <w:proofErr w:type="gramStart"/>
            <w:r>
              <w:rPr>
                <w:rFonts w:ascii="Arial" w:eastAsia="Arial" w:hAnsi="Arial" w:cs="Arial"/>
                <w:sz w:val="10"/>
              </w:rPr>
              <w:t>materiál  –</w:t>
            </w:r>
            <w:proofErr w:type="gramEnd"/>
            <w:r>
              <w:rPr>
                <w:rFonts w:ascii="Arial" w:eastAsia="Arial" w:hAnsi="Arial" w:cs="Arial"/>
                <w:sz w:val="10"/>
              </w:rPr>
              <w:t xml:space="preserve"> pomocné mechanismy a nátěr  </w:t>
            </w:r>
          </w:p>
          <w:p w14:paraId="7019CA3D" w14:textId="77777777" w:rsidR="00281608" w:rsidRDefault="00000000">
            <w:pPr>
              <w:numPr>
                <w:ilvl w:val="0"/>
                <w:numId w:val="2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87085C4" w14:textId="77777777" w:rsidR="00281608" w:rsidRDefault="00000000">
            <w:pPr>
              <w:numPr>
                <w:ilvl w:val="0"/>
                <w:numId w:val="21"/>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7FC87090" w14:textId="77777777" w:rsidR="00281608" w:rsidRDefault="00281608"/>
        </w:tc>
        <w:tc>
          <w:tcPr>
            <w:tcW w:w="0" w:type="auto"/>
            <w:vMerge/>
            <w:tcBorders>
              <w:top w:val="nil"/>
              <w:left w:val="nil"/>
              <w:bottom w:val="single" w:sz="4" w:space="0" w:color="000000"/>
              <w:right w:val="nil"/>
            </w:tcBorders>
          </w:tcPr>
          <w:p w14:paraId="479345A3" w14:textId="77777777" w:rsidR="00281608" w:rsidRDefault="00281608"/>
        </w:tc>
        <w:tc>
          <w:tcPr>
            <w:tcW w:w="0" w:type="auto"/>
            <w:vMerge/>
            <w:tcBorders>
              <w:top w:val="nil"/>
              <w:left w:val="nil"/>
              <w:bottom w:val="single" w:sz="4" w:space="0" w:color="000000"/>
              <w:right w:val="nil"/>
            </w:tcBorders>
          </w:tcPr>
          <w:p w14:paraId="77E36BD5" w14:textId="77777777" w:rsidR="00281608" w:rsidRDefault="00281608"/>
        </w:tc>
        <w:tc>
          <w:tcPr>
            <w:tcW w:w="0" w:type="auto"/>
            <w:vMerge/>
            <w:tcBorders>
              <w:top w:val="nil"/>
              <w:left w:val="nil"/>
              <w:bottom w:val="single" w:sz="4" w:space="0" w:color="000000"/>
              <w:right w:val="nil"/>
            </w:tcBorders>
          </w:tcPr>
          <w:p w14:paraId="6AACC09D" w14:textId="77777777" w:rsidR="00281608" w:rsidRDefault="00281608"/>
        </w:tc>
      </w:tr>
      <w:tr w:rsidR="00281608" w14:paraId="25415A19"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6CAB5925" w14:textId="77777777" w:rsidR="00281608" w:rsidRDefault="00000000">
            <w:pPr>
              <w:ind w:right="24"/>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vAlign w:val="bottom"/>
          </w:tcPr>
          <w:p w14:paraId="0487C154" w14:textId="77777777" w:rsidR="00281608" w:rsidRDefault="00000000">
            <w:pPr>
              <w:ind w:right="24"/>
              <w:jc w:val="right"/>
            </w:pPr>
            <w:r>
              <w:rPr>
                <w:rFonts w:ascii="Arial" w:eastAsia="Arial" w:hAnsi="Arial" w:cs="Arial"/>
                <w:sz w:val="10"/>
              </w:rPr>
              <w:t>741142</w:t>
            </w:r>
          </w:p>
        </w:tc>
        <w:tc>
          <w:tcPr>
            <w:tcW w:w="557" w:type="dxa"/>
            <w:tcBorders>
              <w:top w:val="single" w:sz="4" w:space="0" w:color="000000"/>
              <w:left w:val="single" w:sz="4" w:space="0" w:color="000000"/>
              <w:bottom w:val="single" w:sz="4" w:space="0" w:color="000000"/>
              <w:right w:val="single" w:sz="4" w:space="0" w:color="000000"/>
            </w:tcBorders>
          </w:tcPr>
          <w:p w14:paraId="6710702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AAA02A" w14:textId="77777777" w:rsidR="00281608" w:rsidRDefault="00000000">
            <w:r>
              <w:rPr>
                <w:rFonts w:ascii="Arial" w:eastAsia="Arial" w:hAnsi="Arial" w:cs="Arial"/>
                <w:sz w:val="10"/>
              </w:rPr>
              <w:t>KRABICE (ROZVODKA) INSTALAČNÍ S FUNKČNÍ ODOLNOSTÍ PŘI POŽÁRU SE SVORKOVNICÍ DO 4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38CF66F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7ADE761"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59218F4" w14:textId="4587C80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0D422A1" w14:textId="22AC42B4" w:rsidR="00281608" w:rsidRDefault="00281608">
            <w:pPr>
              <w:ind w:right="4"/>
              <w:jc w:val="center"/>
            </w:pPr>
          </w:p>
        </w:tc>
      </w:tr>
      <w:tr w:rsidR="00281608" w14:paraId="4C6CCBAF" w14:textId="77777777">
        <w:trPr>
          <w:trHeight w:val="130"/>
        </w:trPr>
        <w:tc>
          <w:tcPr>
            <w:tcW w:w="672" w:type="dxa"/>
            <w:vMerge w:val="restart"/>
            <w:tcBorders>
              <w:top w:val="single" w:sz="4" w:space="0" w:color="000000"/>
              <w:left w:val="nil"/>
              <w:bottom w:val="single" w:sz="4" w:space="0" w:color="000000"/>
              <w:right w:val="nil"/>
            </w:tcBorders>
          </w:tcPr>
          <w:p w14:paraId="572A423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B3BA0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85A0DC" w14:textId="77777777" w:rsidR="00281608" w:rsidRDefault="00000000">
            <w:r>
              <w:rPr>
                <w:rFonts w:ascii="Arial" w:eastAsia="Arial" w:hAnsi="Arial" w:cs="Arial"/>
                <w:sz w:val="10"/>
              </w:rPr>
              <w:t xml:space="preserve">kabelová rozvodnice, se </w:t>
            </w:r>
            <w:proofErr w:type="spellStart"/>
            <w:r>
              <w:rPr>
                <w:rFonts w:ascii="Arial" w:eastAsia="Arial" w:hAnsi="Arial" w:cs="Arial"/>
                <w:sz w:val="10"/>
              </w:rPr>
              <w:t>zalívací</w:t>
            </w:r>
            <w:proofErr w:type="spellEnd"/>
            <w:r>
              <w:rPr>
                <w:rFonts w:ascii="Arial" w:eastAsia="Arial" w:hAnsi="Arial" w:cs="Arial"/>
                <w:sz w:val="10"/>
              </w:rPr>
              <w:t xml:space="preserve"> hmotou</w:t>
            </w:r>
          </w:p>
        </w:tc>
        <w:tc>
          <w:tcPr>
            <w:tcW w:w="672" w:type="dxa"/>
            <w:vMerge w:val="restart"/>
            <w:tcBorders>
              <w:top w:val="single" w:sz="4" w:space="0" w:color="000000"/>
              <w:left w:val="single" w:sz="4" w:space="0" w:color="000000"/>
              <w:bottom w:val="single" w:sz="4" w:space="0" w:color="000000"/>
              <w:right w:val="nil"/>
            </w:tcBorders>
          </w:tcPr>
          <w:p w14:paraId="6678BAB0" w14:textId="77777777" w:rsidR="00281608" w:rsidRDefault="00281608"/>
        </w:tc>
        <w:tc>
          <w:tcPr>
            <w:tcW w:w="961" w:type="dxa"/>
            <w:vMerge w:val="restart"/>
            <w:tcBorders>
              <w:top w:val="single" w:sz="4" w:space="0" w:color="000000"/>
              <w:left w:val="nil"/>
              <w:bottom w:val="single" w:sz="4" w:space="0" w:color="000000"/>
              <w:right w:val="nil"/>
            </w:tcBorders>
          </w:tcPr>
          <w:p w14:paraId="409ED691" w14:textId="77777777" w:rsidR="00281608" w:rsidRDefault="00281608"/>
        </w:tc>
        <w:tc>
          <w:tcPr>
            <w:tcW w:w="960" w:type="dxa"/>
            <w:vMerge w:val="restart"/>
            <w:tcBorders>
              <w:top w:val="single" w:sz="4" w:space="0" w:color="000000"/>
              <w:left w:val="nil"/>
              <w:bottom w:val="single" w:sz="4" w:space="0" w:color="000000"/>
              <w:right w:val="nil"/>
            </w:tcBorders>
          </w:tcPr>
          <w:p w14:paraId="289A5058" w14:textId="77777777" w:rsidR="00281608" w:rsidRDefault="00281608"/>
        </w:tc>
        <w:tc>
          <w:tcPr>
            <w:tcW w:w="960" w:type="dxa"/>
            <w:vMerge w:val="restart"/>
            <w:tcBorders>
              <w:top w:val="single" w:sz="4" w:space="0" w:color="000000"/>
              <w:left w:val="nil"/>
              <w:bottom w:val="single" w:sz="4" w:space="0" w:color="000000"/>
              <w:right w:val="nil"/>
            </w:tcBorders>
          </w:tcPr>
          <w:p w14:paraId="43090760" w14:textId="77777777" w:rsidR="00281608" w:rsidRDefault="00281608"/>
        </w:tc>
      </w:tr>
      <w:tr w:rsidR="00281608" w14:paraId="69D159CC" w14:textId="77777777">
        <w:trPr>
          <w:trHeight w:val="130"/>
        </w:trPr>
        <w:tc>
          <w:tcPr>
            <w:tcW w:w="0" w:type="auto"/>
            <w:vMerge/>
            <w:tcBorders>
              <w:top w:val="nil"/>
              <w:left w:val="nil"/>
              <w:bottom w:val="nil"/>
              <w:right w:val="nil"/>
            </w:tcBorders>
          </w:tcPr>
          <w:p w14:paraId="04CEE24D" w14:textId="77777777" w:rsidR="00281608" w:rsidRDefault="00281608"/>
        </w:tc>
        <w:tc>
          <w:tcPr>
            <w:tcW w:w="0" w:type="auto"/>
            <w:gridSpan w:val="2"/>
            <w:vMerge/>
            <w:tcBorders>
              <w:top w:val="nil"/>
              <w:left w:val="nil"/>
              <w:bottom w:val="nil"/>
              <w:right w:val="single" w:sz="4" w:space="0" w:color="000000"/>
            </w:tcBorders>
          </w:tcPr>
          <w:p w14:paraId="0FCC62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F5B4EC" w14:textId="77777777" w:rsidR="00281608" w:rsidRDefault="00281608"/>
        </w:tc>
        <w:tc>
          <w:tcPr>
            <w:tcW w:w="0" w:type="auto"/>
            <w:vMerge/>
            <w:tcBorders>
              <w:top w:val="nil"/>
              <w:left w:val="single" w:sz="4" w:space="0" w:color="000000"/>
              <w:bottom w:val="nil"/>
              <w:right w:val="nil"/>
            </w:tcBorders>
          </w:tcPr>
          <w:p w14:paraId="232A92A9" w14:textId="77777777" w:rsidR="00281608" w:rsidRDefault="00281608"/>
        </w:tc>
        <w:tc>
          <w:tcPr>
            <w:tcW w:w="0" w:type="auto"/>
            <w:vMerge/>
            <w:tcBorders>
              <w:top w:val="nil"/>
              <w:left w:val="nil"/>
              <w:bottom w:val="nil"/>
              <w:right w:val="nil"/>
            </w:tcBorders>
          </w:tcPr>
          <w:p w14:paraId="33491777" w14:textId="77777777" w:rsidR="00281608" w:rsidRDefault="00281608"/>
        </w:tc>
        <w:tc>
          <w:tcPr>
            <w:tcW w:w="0" w:type="auto"/>
            <w:vMerge/>
            <w:tcBorders>
              <w:top w:val="nil"/>
              <w:left w:val="nil"/>
              <w:bottom w:val="nil"/>
              <w:right w:val="nil"/>
            </w:tcBorders>
          </w:tcPr>
          <w:p w14:paraId="1616014E" w14:textId="77777777" w:rsidR="00281608" w:rsidRDefault="00281608"/>
        </w:tc>
        <w:tc>
          <w:tcPr>
            <w:tcW w:w="0" w:type="auto"/>
            <w:vMerge/>
            <w:tcBorders>
              <w:top w:val="nil"/>
              <w:left w:val="nil"/>
              <w:bottom w:val="nil"/>
              <w:right w:val="nil"/>
            </w:tcBorders>
          </w:tcPr>
          <w:p w14:paraId="653CD557" w14:textId="77777777" w:rsidR="00281608" w:rsidRDefault="00281608"/>
        </w:tc>
      </w:tr>
      <w:tr w:rsidR="00281608" w14:paraId="6F85823F" w14:textId="77777777">
        <w:trPr>
          <w:trHeight w:val="644"/>
        </w:trPr>
        <w:tc>
          <w:tcPr>
            <w:tcW w:w="0" w:type="auto"/>
            <w:vMerge/>
            <w:tcBorders>
              <w:top w:val="nil"/>
              <w:left w:val="nil"/>
              <w:bottom w:val="single" w:sz="4" w:space="0" w:color="000000"/>
              <w:right w:val="nil"/>
            </w:tcBorders>
          </w:tcPr>
          <w:p w14:paraId="1F6ED63B" w14:textId="77777777" w:rsidR="00281608" w:rsidRDefault="00281608"/>
        </w:tc>
        <w:tc>
          <w:tcPr>
            <w:tcW w:w="0" w:type="auto"/>
            <w:gridSpan w:val="2"/>
            <w:vMerge/>
            <w:tcBorders>
              <w:top w:val="nil"/>
              <w:left w:val="nil"/>
              <w:bottom w:val="single" w:sz="4" w:space="0" w:color="000000"/>
              <w:right w:val="single" w:sz="4" w:space="0" w:color="000000"/>
            </w:tcBorders>
          </w:tcPr>
          <w:p w14:paraId="7A1D57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A7EB9D" w14:textId="77777777" w:rsidR="00281608" w:rsidRDefault="00000000">
            <w:pPr>
              <w:spacing w:after="1"/>
            </w:pPr>
            <w:r>
              <w:rPr>
                <w:rFonts w:ascii="Arial" w:eastAsia="Arial" w:hAnsi="Arial" w:cs="Arial"/>
                <w:sz w:val="10"/>
              </w:rPr>
              <w:t xml:space="preserve">1. Položka obsahuje:  </w:t>
            </w:r>
          </w:p>
          <w:p w14:paraId="0F06D203" w14:textId="77777777" w:rsidR="00281608" w:rsidRDefault="00000000">
            <w:pPr>
              <w:spacing w:line="262" w:lineRule="auto"/>
            </w:pPr>
            <w:r>
              <w:rPr>
                <w:rFonts w:ascii="Arial" w:eastAsia="Arial" w:hAnsi="Arial" w:cs="Arial"/>
                <w:sz w:val="10"/>
              </w:rPr>
              <w:t xml:space="preserve">- přípravu podkladu pro </w:t>
            </w:r>
            <w:proofErr w:type="gramStart"/>
            <w:r>
              <w:rPr>
                <w:rFonts w:ascii="Arial" w:eastAsia="Arial" w:hAnsi="Arial" w:cs="Arial"/>
                <w:sz w:val="10"/>
              </w:rPr>
              <w:t>osazení  –</w:t>
            </w:r>
            <w:proofErr w:type="gramEnd"/>
            <w:r>
              <w:rPr>
                <w:rFonts w:ascii="Arial" w:eastAsia="Arial" w:hAnsi="Arial" w:cs="Arial"/>
                <w:sz w:val="10"/>
              </w:rPr>
              <w:t xml:space="preserve"> veškerý materiál a práce pro upevnění nebo uchycení krabice  </w:t>
            </w:r>
          </w:p>
          <w:p w14:paraId="13B366C1" w14:textId="77777777" w:rsidR="00281608" w:rsidRDefault="00000000">
            <w:pPr>
              <w:numPr>
                <w:ilvl w:val="0"/>
                <w:numId w:val="22"/>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479AD4A" w14:textId="77777777" w:rsidR="00281608" w:rsidRDefault="00000000">
            <w:pPr>
              <w:numPr>
                <w:ilvl w:val="0"/>
                <w:numId w:val="22"/>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AF9CC0C" w14:textId="77777777" w:rsidR="00281608" w:rsidRDefault="00281608"/>
        </w:tc>
        <w:tc>
          <w:tcPr>
            <w:tcW w:w="0" w:type="auto"/>
            <w:vMerge/>
            <w:tcBorders>
              <w:top w:val="nil"/>
              <w:left w:val="nil"/>
              <w:bottom w:val="single" w:sz="4" w:space="0" w:color="000000"/>
              <w:right w:val="nil"/>
            </w:tcBorders>
          </w:tcPr>
          <w:p w14:paraId="4C15ABDF" w14:textId="77777777" w:rsidR="00281608" w:rsidRDefault="00281608"/>
        </w:tc>
        <w:tc>
          <w:tcPr>
            <w:tcW w:w="0" w:type="auto"/>
            <w:vMerge/>
            <w:tcBorders>
              <w:top w:val="nil"/>
              <w:left w:val="nil"/>
              <w:bottom w:val="single" w:sz="4" w:space="0" w:color="000000"/>
              <w:right w:val="nil"/>
            </w:tcBorders>
          </w:tcPr>
          <w:p w14:paraId="766F56BC" w14:textId="77777777" w:rsidR="00281608" w:rsidRDefault="00281608"/>
        </w:tc>
        <w:tc>
          <w:tcPr>
            <w:tcW w:w="0" w:type="auto"/>
            <w:vMerge/>
            <w:tcBorders>
              <w:top w:val="nil"/>
              <w:left w:val="nil"/>
              <w:bottom w:val="single" w:sz="4" w:space="0" w:color="000000"/>
              <w:right w:val="nil"/>
            </w:tcBorders>
          </w:tcPr>
          <w:p w14:paraId="285F6A80" w14:textId="77777777" w:rsidR="00281608" w:rsidRDefault="00281608"/>
        </w:tc>
      </w:tr>
      <w:tr w:rsidR="00281608" w14:paraId="6EED5FC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FE28B3E" w14:textId="77777777" w:rsidR="00281608" w:rsidRDefault="00000000">
            <w:pPr>
              <w:ind w:right="24"/>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6104BA24" w14:textId="77777777" w:rsidR="00281608" w:rsidRDefault="00000000">
            <w:pPr>
              <w:ind w:right="24"/>
              <w:jc w:val="right"/>
            </w:pPr>
            <w:r>
              <w:rPr>
                <w:rFonts w:ascii="Arial" w:eastAsia="Arial" w:hAnsi="Arial" w:cs="Arial"/>
                <w:sz w:val="10"/>
              </w:rPr>
              <w:t>742g11</w:t>
            </w:r>
          </w:p>
        </w:tc>
        <w:tc>
          <w:tcPr>
            <w:tcW w:w="557" w:type="dxa"/>
            <w:tcBorders>
              <w:top w:val="single" w:sz="4" w:space="0" w:color="000000"/>
              <w:left w:val="single" w:sz="4" w:space="0" w:color="000000"/>
              <w:bottom w:val="single" w:sz="4" w:space="0" w:color="000000"/>
              <w:right w:val="single" w:sz="4" w:space="0" w:color="000000"/>
            </w:tcBorders>
          </w:tcPr>
          <w:p w14:paraId="0D65D1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181887" w14:textId="77777777" w:rsidR="00281608" w:rsidRDefault="00000000">
            <w:r>
              <w:rPr>
                <w:rFonts w:ascii="Arial" w:eastAsia="Arial" w:hAnsi="Arial" w:cs="Arial"/>
                <w:sz w:val="10"/>
              </w:rPr>
              <w:t xml:space="preserve">KABEL NN </w:t>
            </w:r>
            <w:proofErr w:type="gramStart"/>
            <w:r>
              <w:rPr>
                <w:rFonts w:ascii="Arial" w:eastAsia="Arial" w:hAnsi="Arial" w:cs="Arial"/>
                <w:sz w:val="10"/>
              </w:rPr>
              <w:t>DVOU- A</w:t>
            </w:r>
            <w:proofErr w:type="gramEnd"/>
            <w:r>
              <w:rPr>
                <w:rFonts w:ascii="Arial" w:eastAsia="Arial" w:hAnsi="Arial" w:cs="Arial"/>
                <w:sz w:val="10"/>
              </w:rPr>
              <w:t xml:space="preserve"> TŘÍŽÍLOVÝ CU S PLASTOVOU IZOLACÍ DO 2,5 MM2</w:t>
            </w:r>
          </w:p>
        </w:tc>
        <w:tc>
          <w:tcPr>
            <w:tcW w:w="672" w:type="dxa"/>
            <w:tcBorders>
              <w:top w:val="single" w:sz="4" w:space="0" w:color="000000"/>
              <w:left w:val="single" w:sz="4" w:space="0" w:color="000000"/>
              <w:bottom w:val="single" w:sz="4" w:space="0" w:color="000000"/>
              <w:right w:val="single" w:sz="4" w:space="0" w:color="000000"/>
            </w:tcBorders>
          </w:tcPr>
          <w:p w14:paraId="3571BBF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7442900" w14:textId="77777777" w:rsidR="00281608" w:rsidRDefault="00000000">
            <w:pPr>
              <w:ind w:right="4"/>
              <w:jc w:val="center"/>
            </w:pPr>
            <w:r>
              <w:rPr>
                <w:rFonts w:ascii="Arial" w:eastAsia="Arial" w:hAnsi="Arial" w:cs="Arial"/>
                <w:sz w:val="10"/>
              </w:rPr>
              <w:t>300,000</w:t>
            </w:r>
          </w:p>
        </w:tc>
        <w:tc>
          <w:tcPr>
            <w:tcW w:w="960" w:type="dxa"/>
            <w:tcBorders>
              <w:top w:val="single" w:sz="4" w:space="0" w:color="000000"/>
              <w:left w:val="single" w:sz="4" w:space="0" w:color="000000"/>
              <w:bottom w:val="single" w:sz="4" w:space="0" w:color="000000"/>
              <w:right w:val="single" w:sz="4" w:space="0" w:color="000000"/>
            </w:tcBorders>
          </w:tcPr>
          <w:p w14:paraId="3CE5C908" w14:textId="3D03B4B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65DFE30" w14:textId="0512CB08" w:rsidR="00281608" w:rsidRDefault="00281608">
            <w:pPr>
              <w:ind w:right="4"/>
              <w:jc w:val="center"/>
            </w:pPr>
          </w:p>
        </w:tc>
      </w:tr>
      <w:tr w:rsidR="00281608" w14:paraId="3EF6CEBA" w14:textId="77777777">
        <w:trPr>
          <w:trHeight w:val="130"/>
        </w:trPr>
        <w:tc>
          <w:tcPr>
            <w:tcW w:w="672" w:type="dxa"/>
            <w:vMerge w:val="restart"/>
            <w:tcBorders>
              <w:top w:val="single" w:sz="4" w:space="0" w:color="000000"/>
              <w:left w:val="nil"/>
              <w:bottom w:val="single" w:sz="4" w:space="0" w:color="000000"/>
              <w:right w:val="nil"/>
            </w:tcBorders>
          </w:tcPr>
          <w:p w14:paraId="2381896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B8007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A91153" w14:textId="77777777" w:rsidR="00281608" w:rsidRDefault="00000000">
            <w:r>
              <w:rPr>
                <w:rFonts w:ascii="Arial" w:eastAsia="Arial" w:hAnsi="Arial" w:cs="Arial"/>
                <w:sz w:val="10"/>
              </w:rPr>
              <w:t>CYKY-J 3 x 1,5 mm2</w:t>
            </w:r>
          </w:p>
        </w:tc>
        <w:tc>
          <w:tcPr>
            <w:tcW w:w="672" w:type="dxa"/>
            <w:vMerge w:val="restart"/>
            <w:tcBorders>
              <w:top w:val="single" w:sz="4" w:space="0" w:color="000000"/>
              <w:left w:val="single" w:sz="4" w:space="0" w:color="000000"/>
              <w:bottom w:val="single" w:sz="4" w:space="0" w:color="000000"/>
              <w:right w:val="nil"/>
            </w:tcBorders>
          </w:tcPr>
          <w:p w14:paraId="260A7040" w14:textId="77777777" w:rsidR="00281608" w:rsidRDefault="00281608"/>
        </w:tc>
        <w:tc>
          <w:tcPr>
            <w:tcW w:w="961" w:type="dxa"/>
            <w:vMerge w:val="restart"/>
            <w:tcBorders>
              <w:top w:val="single" w:sz="4" w:space="0" w:color="000000"/>
              <w:left w:val="nil"/>
              <w:bottom w:val="single" w:sz="4" w:space="0" w:color="000000"/>
              <w:right w:val="nil"/>
            </w:tcBorders>
          </w:tcPr>
          <w:p w14:paraId="79810B95" w14:textId="77777777" w:rsidR="00281608" w:rsidRDefault="00281608"/>
        </w:tc>
        <w:tc>
          <w:tcPr>
            <w:tcW w:w="960" w:type="dxa"/>
            <w:vMerge w:val="restart"/>
            <w:tcBorders>
              <w:top w:val="single" w:sz="4" w:space="0" w:color="000000"/>
              <w:left w:val="nil"/>
              <w:bottom w:val="single" w:sz="4" w:space="0" w:color="000000"/>
              <w:right w:val="nil"/>
            </w:tcBorders>
          </w:tcPr>
          <w:p w14:paraId="66A64624" w14:textId="77777777" w:rsidR="00281608" w:rsidRDefault="00281608"/>
        </w:tc>
        <w:tc>
          <w:tcPr>
            <w:tcW w:w="960" w:type="dxa"/>
            <w:vMerge w:val="restart"/>
            <w:tcBorders>
              <w:top w:val="single" w:sz="4" w:space="0" w:color="000000"/>
              <w:left w:val="nil"/>
              <w:bottom w:val="single" w:sz="4" w:space="0" w:color="000000"/>
              <w:right w:val="nil"/>
            </w:tcBorders>
          </w:tcPr>
          <w:p w14:paraId="13DDCC64" w14:textId="77777777" w:rsidR="00281608" w:rsidRDefault="00281608"/>
        </w:tc>
      </w:tr>
      <w:tr w:rsidR="00281608" w14:paraId="45FBC318" w14:textId="77777777">
        <w:trPr>
          <w:trHeight w:val="130"/>
        </w:trPr>
        <w:tc>
          <w:tcPr>
            <w:tcW w:w="0" w:type="auto"/>
            <w:vMerge/>
            <w:tcBorders>
              <w:top w:val="nil"/>
              <w:left w:val="nil"/>
              <w:bottom w:val="nil"/>
              <w:right w:val="nil"/>
            </w:tcBorders>
          </w:tcPr>
          <w:p w14:paraId="1D658A77" w14:textId="77777777" w:rsidR="00281608" w:rsidRDefault="00281608"/>
        </w:tc>
        <w:tc>
          <w:tcPr>
            <w:tcW w:w="0" w:type="auto"/>
            <w:gridSpan w:val="2"/>
            <w:vMerge/>
            <w:tcBorders>
              <w:top w:val="nil"/>
              <w:left w:val="nil"/>
              <w:bottom w:val="nil"/>
              <w:right w:val="single" w:sz="4" w:space="0" w:color="000000"/>
            </w:tcBorders>
          </w:tcPr>
          <w:p w14:paraId="5B7DC9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A25E89" w14:textId="77777777" w:rsidR="00281608" w:rsidRDefault="00281608"/>
        </w:tc>
        <w:tc>
          <w:tcPr>
            <w:tcW w:w="0" w:type="auto"/>
            <w:vMerge/>
            <w:tcBorders>
              <w:top w:val="nil"/>
              <w:left w:val="single" w:sz="4" w:space="0" w:color="000000"/>
              <w:bottom w:val="nil"/>
              <w:right w:val="nil"/>
            </w:tcBorders>
          </w:tcPr>
          <w:p w14:paraId="07116346" w14:textId="77777777" w:rsidR="00281608" w:rsidRDefault="00281608"/>
        </w:tc>
        <w:tc>
          <w:tcPr>
            <w:tcW w:w="0" w:type="auto"/>
            <w:vMerge/>
            <w:tcBorders>
              <w:top w:val="nil"/>
              <w:left w:val="nil"/>
              <w:bottom w:val="nil"/>
              <w:right w:val="nil"/>
            </w:tcBorders>
          </w:tcPr>
          <w:p w14:paraId="411A1C11" w14:textId="77777777" w:rsidR="00281608" w:rsidRDefault="00281608"/>
        </w:tc>
        <w:tc>
          <w:tcPr>
            <w:tcW w:w="0" w:type="auto"/>
            <w:vMerge/>
            <w:tcBorders>
              <w:top w:val="nil"/>
              <w:left w:val="nil"/>
              <w:bottom w:val="nil"/>
              <w:right w:val="nil"/>
            </w:tcBorders>
          </w:tcPr>
          <w:p w14:paraId="21B39564" w14:textId="77777777" w:rsidR="00281608" w:rsidRDefault="00281608"/>
        </w:tc>
        <w:tc>
          <w:tcPr>
            <w:tcW w:w="0" w:type="auto"/>
            <w:vMerge/>
            <w:tcBorders>
              <w:top w:val="nil"/>
              <w:left w:val="nil"/>
              <w:bottom w:val="nil"/>
              <w:right w:val="nil"/>
            </w:tcBorders>
          </w:tcPr>
          <w:p w14:paraId="0176CF4F" w14:textId="77777777" w:rsidR="00281608" w:rsidRDefault="00281608"/>
        </w:tc>
      </w:tr>
      <w:tr w:rsidR="00281608" w14:paraId="4FDD2B9C" w14:textId="77777777">
        <w:trPr>
          <w:trHeight w:val="770"/>
        </w:trPr>
        <w:tc>
          <w:tcPr>
            <w:tcW w:w="0" w:type="auto"/>
            <w:vMerge/>
            <w:tcBorders>
              <w:top w:val="nil"/>
              <w:left w:val="nil"/>
              <w:bottom w:val="single" w:sz="4" w:space="0" w:color="000000"/>
              <w:right w:val="nil"/>
            </w:tcBorders>
          </w:tcPr>
          <w:p w14:paraId="66784ECD" w14:textId="77777777" w:rsidR="00281608" w:rsidRDefault="00281608"/>
        </w:tc>
        <w:tc>
          <w:tcPr>
            <w:tcW w:w="0" w:type="auto"/>
            <w:gridSpan w:val="2"/>
            <w:vMerge/>
            <w:tcBorders>
              <w:top w:val="nil"/>
              <w:left w:val="nil"/>
              <w:bottom w:val="single" w:sz="4" w:space="0" w:color="000000"/>
              <w:right w:val="single" w:sz="4" w:space="0" w:color="000000"/>
            </w:tcBorders>
          </w:tcPr>
          <w:p w14:paraId="307407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3EA1B5" w14:textId="77777777" w:rsidR="00281608" w:rsidRDefault="00000000">
            <w:pPr>
              <w:spacing w:after="1"/>
            </w:pPr>
            <w:r>
              <w:rPr>
                <w:rFonts w:ascii="Arial" w:eastAsia="Arial" w:hAnsi="Arial" w:cs="Arial"/>
                <w:sz w:val="10"/>
              </w:rPr>
              <w:t xml:space="preserve">1. Položka obsahuje:  </w:t>
            </w:r>
          </w:p>
          <w:p w14:paraId="73CE9ADB" w14:textId="77777777" w:rsidR="00281608" w:rsidRDefault="00000000">
            <w:pPr>
              <w:numPr>
                <w:ilvl w:val="0"/>
                <w:numId w:val="23"/>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5817B85F" w14:textId="77777777" w:rsidR="00281608" w:rsidRDefault="00000000">
            <w:pPr>
              <w:numPr>
                <w:ilvl w:val="0"/>
                <w:numId w:val="23"/>
              </w:numPr>
              <w:spacing w:after="1"/>
              <w:ind w:right="45"/>
            </w:pPr>
            <w:r>
              <w:rPr>
                <w:rFonts w:ascii="Arial" w:eastAsia="Arial" w:hAnsi="Arial" w:cs="Arial"/>
                <w:sz w:val="10"/>
              </w:rPr>
              <w:t xml:space="preserve">příchytky, spojky, koncovky, chráničky apod.  </w:t>
            </w:r>
          </w:p>
          <w:p w14:paraId="2108F53F"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6FB53877" w14:textId="77777777" w:rsidR="00281608" w:rsidRDefault="00281608"/>
        </w:tc>
        <w:tc>
          <w:tcPr>
            <w:tcW w:w="0" w:type="auto"/>
            <w:vMerge/>
            <w:tcBorders>
              <w:top w:val="nil"/>
              <w:left w:val="nil"/>
              <w:bottom w:val="single" w:sz="4" w:space="0" w:color="000000"/>
              <w:right w:val="nil"/>
            </w:tcBorders>
          </w:tcPr>
          <w:p w14:paraId="1644317B" w14:textId="77777777" w:rsidR="00281608" w:rsidRDefault="00281608"/>
        </w:tc>
        <w:tc>
          <w:tcPr>
            <w:tcW w:w="0" w:type="auto"/>
            <w:vMerge/>
            <w:tcBorders>
              <w:top w:val="nil"/>
              <w:left w:val="nil"/>
              <w:bottom w:val="single" w:sz="4" w:space="0" w:color="000000"/>
              <w:right w:val="nil"/>
            </w:tcBorders>
          </w:tcPr>
          <w:p w14:paraId="512B0616" w14:textId="77777777" w:rsidR="00281608" w:rsidRDefault="00281608"/>
        </w:tc>
        <w:tc>
          <w:tcPr>
            <w:tcW w:w="0" w:type="auto"/>
            <w:vMerge/>
            <w:tcBorders>
              <w:top w:val="nil"/>
              <w:left w:val="nil"/>
              <w:bottom w:val="single" w:sz="4" w:space="0" w:color="000000"/>
              <w:right w:val="nil"/>
            </w:tcBorders>
          </w:tcPr>
          <w:p w14:paraId="7A9561FD" w14:textId="77777777" w:rsidR="00281608" w:rsidRDefault="00281608"/>
        </w:tc>
      </w:tr>
      <w:tr w:rsidR="00281608" w14:paraId="789EA734"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2DECD85" w14:textId="77777777" w:rsidR="00281608" w:rsidRDefault="00000000">
            <w:pPr>
              <w:ind w:right="24"/>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vAlign w:val="bottom"/>
          </w:tcPr>
          <w:p w14:paraId="687F5CF4"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tcPr>
          <w:p w14:paraId="791DDD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09C27276"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03ADD08B"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E261666" w14:textId="77777777" w:rsidR="00281608" w:rsidRDefault="00000000">
            <w:pPr>
              <w:ind w:right="4"/>
              <w:jc w:val="center"/>
            </w:pPr>
            <w:r>
              <w:rPr>
                <w:rFonts w:ascii="Arial" w:eastAsia="Arial" w:hAnsi="Arial" w:cs="Arial"/>
                <w:sz w:val="10"/>
              </w:rPr>
              <w:t>30,000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6361FD8" w14:textId="0B4B8C6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57084AC" w14:textId="5239B7C3" w:rsidR="00281608" w:rsidRDefault="00281608">
            <w:pPr>
              <w:ind w:right="4"/>
              <w:jc w:val="center"/>
            </w:pPr>
          </w:p>
        </w:tc>
      </w:tr>
      <w:tr w:rsidR="00281608" w14:paraId="4564D108" w14:textId="77777777">
        <w:trPr>
          <w:trHeight w:val="130"/>
        </w:trPr>
        <w:tc>
          <w:tcPr>
            <w:tcW w:w="672" w:type="dxa"/>
            <w:vMerge w:val="restart"/>
            <w:tcBorders>
              <w:top w:val="single" w:sz="4" w:space="0" w:color="000000"/>
              <w:left w:val="nil"/>
              <w:bottom w:val="single" w:sz="4" w:space="0" w:color="000000"/>
              <w:right w:val="nil"/>
            </w:tcBorders>
          </w:tcPr>
          <w:p w14:paraId="7981654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418656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F83627" w14:textId="77777777" w:rsidR="00281608" w:rsidRDefault="00000000">
            <w:r>
              <w:rPr>
                <w:rFonts w:ascii="Arial" w:eastAsia="Arial" w:hAnsi="Arial" w:cs="Arial"/>
                <w:sz w:val="10"/>
              </w:rPr>
              <w:t>CYKY-J 5 x 6 mm2</w:t>
            </w:r>
          </w:p>
        </w:tc>
        <w:tc>
          <w:tcPr>
            <w:tcW w:w="672" w:type="dxa"/>
            <w:vMerge w:val="restart"/>
            <w:tcBorders>
              <w:top w:val="single" w:sz="4" w:space="0" w:color="000000"/>
              <w:left w:val="single" w:sz="4" w:space="0" w:color="000000"/>
              <w:bottom w:val="single" w:sz="4" w:space="0" w:color="000000"/>
              <w:right w:val="nil"/>
            </w:tcBorders>
          </w:tcPr>
          <w:p w14:paraId="5B42667C" w14:textId="77777777" w:rsidR="00281608" w:rsidRDefault="00281608"/>
        </w:tc>
        <w:tc>
          <w:tcPr>
            <w:tcW w:w="961" w:type="dxa"/>
            <w:vMerge w:val="restart"/>
            <w:tcBorders>
              <w:top w:val="single" w:sz="4" w:space="0" w:color="000000"/>
              <w:left w:val="nil"/>
              <w:bottom w:val="single" w:sz="4" w:space="0" w:color="000000"/>
              <w:right w:val="nil"/>
            </w:tcBorders>
          </w:tcPr>
          <w:p w14:paraId="1D62879A" w14:textId="77777777" w:rsidR="00281608" w:rsidRDefault="00281608"/>
        </w:tc>
        <w:tc>
          <w:tcPr>
            <w:tcW w:w="960" w:type="dxa"/>
            <w:vMerge w:val="restart"/>
            <w:tcBorders>
              <w:top w:val="single" w:sz="4" w:space="0" w:color="000000"/>
              <w:left w:val="nil"/>
              <w:bottom w:val="single" w:sz="4" w:space="0" w:color="000000"/>
              <w:right w:val="nil"/>
            </w:tcBorders>
          </w:tcPr>
          <w:p w14:paraId="67F8EFA4" w14:textId="77777777" w:rsidR="00281608" w:rsidRDefault="00281608"/>
        </w:tc>
        <w:tc>
          <w:tcPr>
            <w:tcW w:w="960" w:type="dxa"/>
            <w:vMerge w:val="restart"/>
            <w:tcBorders>
              <w:top w:val="single" w:sz="4" w:space="0" w:color="000000"/>
              <w:left w:val="nil"/>
              <w:bottom w:val="single" w:sz="4" w:space="0" w:color="000000"/>
              <w:right w:val="nil"/>
            </w:tcBorders>
          </w:tcPr>
          <w:p w14:paraId="540E5878" w14:textId="77777777" w:rsidR="00281608" w:rsidRDefault="00281608"/>
        </w:tc>
      </w:tr>
      <w:tr w:rsidR="00281608" w14:paraId="0DC7B588" w14:textId="77777777">
        <w:trPr>
          <w:trHeight w:val="130"/>
        </w:trPr>
        <w:tc>
          <w:tcPr>
            <w:tcW w:w="0" w:type="auto"/>
            <w:vMerge/>
            <w:tcBorders>
              <w:top w:val="nil"/>
              <w:left w:val="nil"/>
              <w:bottom w:val="nil"/>
              <w:right w:val="nil"/>
            </w:tcBorders>
          </w:tcPr>
          <w:p w14:paraId="47B3E6CA" w14:textId="77777777" w:rsidR="00281608" w:rsidRDefault="00281608"/>
        </w:tc>
        <w:tc>
          <w:tcPr>
            <w:tcW w:w="0" w:type="auto"/>
            <w:gridSpan w:val="2"/>
            <w:vMerge/>
            <w:tcBorders>
              <w:top w:val="nil"/>
              <w:left w:val="nil"/>
              <w:bottom w:val="nil"/>
              <w:right w:val="single" w:sz="4" w:space="0" w:color="000000"/>
            </w:tcBorders>
          </w:tcPr>
          <w:p w14:paraId="5BA9A6C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700081" w14:textId="77777777" w:rsidR="00281608" w:rsidRDefault="00281608"/>
        </w:tc>
        <w:tc>
          <w:tcPr>
            <w:tcW w:w="0" w:type="auto"/>
            <w:vMerge/>
            <w:tcBorders>
              <w:top w:val="nil"/>
              <w:left w:val="single" w:sz="4" w:space="0" w:color="000000"/>
              <w:bottom w:val="nil"/>
              <w:right w:val="nil"/>
            </w:tcBorders>
          </w:tcPr>
          <w:p w14:paraId="61D01107" w14:textId="77777777" w:rsidR="00281608" w:rsidRDefault="00281608"/>
        </w:tc>
        <w:tc>
          <w:tcPr>
            <w:tcW w:w="0" w:type="auto"/>
            <w:vMerge/>
            <w:tcBorders>
              <w:top w:val="nil"/>
              <w:left w:val="nil"/>
              <w:bottom w:val="nil"/>
              <w:right w:val="nil"/>
            </w:tcBorders>
          </w:tcPr>
          <w:p w14:paraId="062A3448" w14:textId="77777777" w:rsidR="00281608" w:rsidRDefault="00281608"/>
        </w:tc>
        <w:tc>
          <w:tcPr>
            <w:tcW w:w="0" w:type="auto"/>
            <w:vMerge/>
            <w:tcBorders>
              <w:top w:val="nil"/>
              <w:left w:val="nil"/>
              <w:bottom w:val="nil"/>
              <w:right w:val="nil"/>
            </w:tcBorders>
          </w:tcPr>
          <w:p w14:paraId="1C244F80" w14:textId="77777777" w:rsidR="00281608" w:rsidRDefault="00281608"/>
        </w:tc>
        <w:tc>
          <w:tcPr>
            <w:tcW w:w="0" w:type="auto"/>
            <w:vMerge/>
            <w:tcBorders>
              <w:top w:val="nil"/>
              <w:left w:val="nil"/>
              <w:bottom w:val="nil"/>
              <w:right w:val="nil"/>
            </w:tcBorders>
          </w:tcPr>
          <w:p w14:paraId="380AB4D2" w14:textId="77777777" w:rsidR="00281608" w:rsidRDefault="00281608"/>
        </w:tc>
      </w:tr>
      <w:tr w:rsidR="00281608" w14:paraId="474C8465" w14:textId="77777777">
        <w:trPr>
          <w:trHeight w:val="770"/>
        </w:trPr>
        <w:tc>
          <w:tcPr>
            <w:tcW w:w="0" w:type="auto"/>
            <w:vMerge/>
            <w:tcBorders>
              <w:top w:val="nil"/>
              <w:left w:val="nil"/>
              <w:bottom w:val="single" w:sz="4" w:space="0" w:color="000000"/>
              <w:right w:val="nil"/>
            </w:tcBorders>
          </w:tcPr>
          <w:p w14:paraId="418BE2B2" w14:textId="77777777" w:rsidR="00281608" w:rsidRDefault="00281608"/>
        </w:tc>
        <w:tc>
          <w:tcPr>
            <w:tcW w:w="0" w:type="auto"/>
            <w:gridSpan w:val="2"/>
            <w:vMerge/>
            <w:tcBorders>
              <w:top w:val="nil"/>
              <w:left w:val="nil"/>
              <w:bottom w:val="single" w:sz="4" w:space="0" w:color="000000"/>
              <w:right w:val="single" w:sz="4" w:space="0" w:color="000000"/>
            </w:tcBorders>
          </w:tcPr>
          <w:p w14:paraId="2E849A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2E10A0" w14:textId="77777777" w:rsidR="00281608" w:rsidRDefault="00000000">
            <w:pPr>
              <w:spacing w:after="1"/>
            </w:pPr>
            <w:r>
              <w:rPr>
                <w:rFonts w:ascii="Arial" w:eastAsia="Arial" w:hAnsi="Arial" w:cs="Arial"/>
                <w:sz w:val="10"/>
              </w:rPr>
              <w:t xml:space="preserve">1. Položka obsahuje:  </w:t>
            </w:r>
          </w:p>
          <w:p w14:paraId="72408BAF" w14:textId="77777777" w:rsidR="00281608" w:rsidRDefault="00000000">
            <w:pPr>
              <w:numPr>
                <w:ilvl w:val="0"/>
                <w:numId w:val="24"/>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313BB64E" w14:textId="77777777" w:rsidR="00281608" w:rsidRDefault="00000000">
            <w:pPr>
              <w:numPr>
                <w:ilvl w:val="0"/>
                <w:numId w:val="24"/>
              </w:numPr>
              <w:spacing w:after="1"/>
              <w:ind w:right="45"/>
            </w:pPr>
            <w:r>
              <w:rPr>
                <w:rFonts w:ascii="Arial" w:eastAsia="Arial" w:hAnsi="Arial" w:cs="Arial"/>
                <w:sz w:val="10"/>
              </w:rPr>
              <w:t xml:space="preserve">příchytky, spojky, koncovky, chráničky apod.  </w:t>
            </w:r>
          </w:p>
          <w:p w14:paraId="5ACDA062"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1D8EA579" w14:textId="77777777" w:rsidR="00281608" w:rsidRDefault="00281608"/>
        </w:tc>
        <w:tc>
          <w:tcPr>
            <w:tcW w:w="0" w:type="auto"/>
            <w:vMerge/>
            <w:tcBorders>
              <w:top w:val="nil"/>
              <w:left w:val="nil"/>
              <w:bottom w:val="single" w:sz="4" w:space="0" w:color="000000"/>
              <w:right w:val="nil"/>
            </w:tcBorders>
          </w:tcPr>
          <w:p w14:paraId="046ECC95" w14:textId="77777777" w:rsidR="00281608" w:rsidRDefault="00281608"/>
        </w:tc>
        <w:tc>
          <w:tcPr>
            <w:tcW w:w="0" w:type="auto"/>
            <w:vMerge/>
            <w:tcBorders>
              <w:top w:val="nil"/>
              <w:left w:val="nil"/>
              <w:bottom w:val="single" w:sz="4" w:space="0" w:color="000000"/>
              <w:right w:val="nil"/>
            </w:tcBorders>
          </w:tcPr>
          <w:p w14:paraId="29AB1765" w14:textId="77777777" w:rsidR="00281608" w:rsidRDefault="00281608"/>
        </w:tc>
        <w:tc>
          <w:tcPr>
            <w:tcW w:w="0" w:type="auto"/>
            <w:vMerge/>
            <w:tcBorders>
              <w:top w:val="nil"/>
              <w:left w:val="nil"/>
              <w:bottom w:val="single" w:sz="4" w:space="0" w:color="000000"/>
              <w:right w:val="nil"/>
            </w:tcBorders>
          </w:tcPr>
          <w:p w14:paraId="23AD3810" w14:textId="77777777" w:rsidR="00281608" w:rsidRDefault="00281608"/>
        </w:tc>
      </w:tr>
      <w:tr w:rsidR="00281608" w14:paraId="673D801F"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D7FF493" w14:textId="77777777" w:rsidR="00281608" w:rsidRDefault="00000000">
            <w:pPr>
              <w:ind w:right="24"/>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vAlign w:val="bottom"/>
          </w:tcPr>
          <w:p w14:paraId="10D69C19" w14:textId="77777777" w:rsidR="00281608" w:rsidRDefault="00000000">
            <w:pPr>
              <w:ind w:right="25"/>
              <w:jc w:val="right"/>
            </w:pPr>
            <w:r>
              <w:rPr>
                <w:rFonts w:ascii="Arial" w:eastAsia="Arial" w:hAnsi="Arial" w:cs="Arial"/>
                <w:sz w:val="10"/>
              </w:rPr>
              <w:t>742l11</w:t>
            </w:r>
          </w:p>
        </w:tc>
        <w:tc>
          <w:tcPr>
            <w:tcW w:w="557" w:type="dxa"/>
            <w:tcBorders>
              <w:top w:val="single" w:sz="4" w:space="0" w:color="000000"/>
              <w:left w:val="single" w:sz="4" w:space="0" w:color="000000"/>
              <w:bottom w:val="single" w:sz="4" w:space="0" w:color="000000"/>
              <w:right w:val="single" w:sz="4" w:space="0" w:color="000000"/>
            </w:tcBorders>
          </w:tcPr>
          <w:p w14:paraId="142F25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C81934" w14:textId="77777777" w:rsidR="00281608" w:rsidRDefault="00000000">
            <w:pPr>
              <w:spacing w:after="1"/>
            </w:pPr>
            <w:r>
              <w:rPr>
                <w:rFonts w:ascii="Arial" w:eastAsia="Arial" w:hAnsi="Arial" w:cs="Arial"/>
                <w:sz w:val="10"/>
              </w:rPr>
              <w:t xml:space="preserve">UKONČENÍ DVOU AŽ PĚTIŽÍLOVÉHO KABELU V ROZVADĚČI NEBO NA </w:t>
            </w:r>
          </w:p>
          <w:p w14:paraId="6A7BD3A7" w14:textId="77777777" w:rsidR="00281608" w:rsidRDefault="00000000">
            <w:r>
              <w:rPr>
                <w:rFonts w:ascii="Arial" w:eastAsia="Arial" w:hAnsi="Arial" w:cs="Arial"/>
                <w:sz w:val="10"/>
              </w:rPr>
              <w:t>PŘÍSTROJI DO 2,5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2B739FE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DCB6DBE" w14:textId="77777777" w:rsidR="00281608" w:rsidRDefault="00000000">
            <w:pPr>
              <w:ind w:right="4"/>
              <w:jc w:val="center"/>
            </w:pPr>
            <w:r>
              <w:rPr>
                <w:rFonts w:ascii="Arial" w:eastAsia="Arial" w:hAnsi="Arial" w:cs="Arial"/>
                <w:sz w:val="10"/>
              </w:rPr>
              <w:t>30,000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03DC44D" w14:textId="43E5385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CA0933D" w14:textId="6C564014" w:rsidR="00281608" w:rsidRDefault="00281608">
            <w:pPr>
              <w:ind w:right="4"/>
              <w:jc w:val="center"/>
            </w:pPr>
          </w:p>
        </w:tc>
      </w:tr>
      <w:tr w:rsidR="00281608" w14:paraId="78D0178F" w14:textId="77777777">
        <w:trPr>
          <w:trHeight w:val="130"/>
        </w:trPr>
        <w:tc>
          <w:tcPr>
            <w:tcW w:w="672" w:type="dxa"/>
            <w:vMerge w:val="restart"/>
            <w:tcBorders>
              <w:top w:val="single" w:sz="4" w:space="0" w:color="000000"/>
              <w:left w:val="nil"/>
              <w:bottom w:val="nil"/>
              <w:right w:val="nil"/>
            </w:tcBorders>
          </w:tcPr>
          <w:p w14:paraId="3D6913EE"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032E76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7807E5" w14:textId="77777777" w:rsidR="00281608" w:rsidRDefault="00281608"/>
        </w:tc>
        <w:tc>
          <w:tcPr>
            <w:tcW w:w="672" w:type="dxa"/>
            <w:vMerge w:val="restart"/>
            <w:tcBorders>
              <w:top w:val="single" w:sz="4" w:space="0" w:color="000000"/>
              <w:left w:val="single" w:sz="4" w:space="0" w:color="000000"/>
              <w:bottom w:val="nil"/>
              <w:right w:val="nil"/>
            </w:tcBorders>
          </w:tcPr>
          <w:p w14:paraId="1FD39F7B" w14:textId="77777777" w:rsidR="00281608" w:rsidRDefault="00281608"/>
        </w:tc>
        <w:tc>
          <w:tcPr>
            <w:tcW w:w="961" w:type="dxa"/>
            <w:vMerge w:val="restart"/>
            <w:tcBorders>
              <w:top w:val="single" w:sz="4" w:space="0" w:color="000000"/>
              <w:left w:val="nil"/>
              <w:bottom w:val="nil"/>
              <w:right w:val="nil"/>
            </w:tcBorders>
          </w:tcPr>
          <w:p w14:paraId="149A0083" w14:textId="77777777" w:rsidR="00281608" w:rsidRDefault="00281608"/>
        </w:tc>
        <w:tc>
          <w:tcPr>
            <w:tcW w:w="960" w:type="dxa"/>
            <w:vMerge w:val="restart"/>
            <w:tcBorders>
              <w:top w:val="single" w:sz="4" w:space="0" w:color="000000"/>
              <w:left w:val="nil"/>
              <w:bottom w:val="nil"/>
              <w:right w:val="nil"/>
            </w:tcBorders>
          </w:tcPr>
          <w:p w14:paraId="7312585C" w14:textId="77777777" w:rsidR="00281608" w:rsidRDefault="00281608"/>
        </w:tc>
        <w:tc>
          <w:tcPr>
            <w:tcW w:w="960" w:type="dxa"/>
            <w:vMerge w:val="restart"/>
            <w:tcBorders>
              <w:top w:val="single" w:sz="4" w:space="0" w:color="000000"/>
              <w:left w:val="nil"/>
              <w:bottom w:val="nil"/>
              <w:right w:val="nil"/>
            </w:tcBorders>
          </w:tcPr>
          <w:p w14:paraId="21D4B929" w14:textId="77777777" w:rsidR="00281608" w:rsidRDefault="00281608"/>
        </w:tc>
      </w:tr>
      <w:tr w:rsidR="00281608" w14:paraId="06023A31" w14:textId="77777777">
        <w:trPr>
          <w:trHeight w:val="130"/>
        </w:trPr>
        <w:tc>
          <w:tcPr>
            <w:tcW w:w="0" w:type="auto"/>
            <w:vMerge/>
            <w:tcBorders>
              <w:top w:val="nil"/>
              <w:left w:val="nil"/>
              <w:bottom w:val="nil"/>
              <w:right w:val="nil"/>
            </w:tcBorders>
          </w:tcPr>
          <w:p w14:paraId="6224B598" w14:textId="77777777" w:rsidR="00281608" w:rsidRDefault="00281608"/>
        </w:tc>
        <w:tc>
          <w:tcPr>
            <w:tcW w:w="0" w:type="auto"/>
            <w:gridSpan w:val="2"/>
            <w:vMerge/>
            <w:tcBorders>
              <w:top w:val="nil"/>
              <w:left w:val="nil"/>
              <w:bottom w:val="nil"/>
              <w:right w:val="single" w:sz="4" w:space="0" w:color="000000"/>
            </w:tcBorders>
          </w:tcPr>
          <w:p w14:paraId="355770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8D11C5" w14:textId="77777777" w:rsidR="00281608" w:rsidRDefault="00281608"/>
        </w:tc>
        <w:tc>
          <w:tcPr>
            <w:tcW w:w="0" w:type="auto"/>
            <w:vMerge/>
            <w:tcBorders>
              <w:top w:val="nil"/>
              <w:left w:val="single" w:sz="4" w:space="0" w:color="000000"/>
              <w:bottom w:val="nil"/>
              <w:right w:val="nil"/>
            </w:tcBorders>
          </w:tcPr>
          <w:p w14:paraId="1CEFB039" w14:textId="77777777" w:rsidR="00281608" w:rsidRDefault="00281608"/>
        </w:tc>
        <w:tc>
          <w:tcPr>
            <w:tcW w:w="0" w:type="auto"/>
            <w:vMerge/>
            <w:tcBorders>
              <w:top w:val="nil"/>
              <w:left w:val="nil"/>
              <w:bottom w:val="nil"/>
              <w:right w:val="nil"/>
            </w:tcBorders>
          </w:tcPr>
          <w:p w14:paraId="324845B6" w14:textId="77777777" w:rsidR="00281608" w:rsidRDefault="00281608"/>
        </w:tc>
        <w:tc>
          <w:tcPr>
            <w:tcW w:w="0" w:type="auto"/>
            <w:vMerge/>
            <w:tcBorders>
              <w:top w:val="nil"/>
              <w:left w:val="nil"/>
              <w:bottom w:val="nil"/>
              <w:right w:val="nil"/>
            </w:tcBorders>
          </w:tcPr>
          <w:p w14:paraId="19A72A24" w14:textId="77777777" w:rsidR="00281608" w:rsidRDefault="00281608"/>
        </w:tc>
        <w:tc>
          <w:tcPr>
            <w:tcW w:w="0" w:type="auto"/>
            <w:vMerge/>
            <w:tcBorders>
              <w:top w:val="nil"/>
              <w:left w:val="nil"/>
              <w:bottom w:val="nil"/>
              <w:right w:val="nil"/>
            </w:tcBorders>
          </w:tcPr>
          <w:p w14:paraId="3D086472" w14:textId="77777777" w:rsidR="00281608" w:rsidRDefault="00281608"/>
        </w:tc>
      </w:tr>
      <w:tr w:rsidR="00281608" w14:paraId="5E5B591F" w14:textId="77777777">
        <w:trPr>
          <w:trHeight w:val="644"/>
        </w:trPr>
        <w:tc>
          <w:tcPr>
            <w:tcW w:w="0" w:type="auto"/>
            <w:vMerge/>
            <w:tcBorders>
              <w:top w:val="nil"/>
              <w:left w:val="nil"/>
              <w:bottom w:val="nil"/>
              <w:right w:val="nil"/>
            </w:tcBorders>
          </w:tcPr>
          <w:p w14:paraId="1E7F15F0" w14:textId="77777777" w:rsidR="00281608" w:rsidRDefault="00281608"/>
        </w:tc>
        <w:tc>
          <w:tcPr>
            <w:tcW w:w="0" w:type="auto"/>
            <w:gridSpan w:val="2"/>
            <w:vMerge/>
            <w:tcBorders>
              <w:top w:val="nil"/>
              <w:left w:val="nil"/>
              <w:bottom w:val="nil"/>
              <w:right w:val="single" w:sz="4" w:space="0" w:color="000000"/>
            </w:tcBorders>
          </w:tcPr>
          <w:p w14:paraId="0C794B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446B56" w14:textId="77777777" w:rsidR="00281608" w:rsidRDefault="00000000">
            <w:pPr>
              <w:spacing w:after="2"/>
            </w:pPr>
            <w:r>
              <w:rPr>
                <w:rFonts w:ascii="Arial" w:eastAsia="Arial" w:hAnsi="Arial" w:cs="Arial"/>
                <w:sz w:val="10"/>
              </w:rPr>
              <w:t xml:space="preserve">1. Položka obsahuje:  </w:t>
            </w:r>
          </w:p>
          <w:p w14:paraId="6FD6921D"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5B05481"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nil"/>
              <w:right w:val="nil"/>
            </w:tcBorders>
          </w:tcPr>
          <w:p w14:paraId="28A696FB" w14:textId="77777777" w:rsidR="00281608" w:rsidRDefault="00281608"/>
        </w:tc>
        <w:tc>
          <w:tcPr>
            <w:tcW w:w="0" w:type="auto"/>
            <w:vMerge/>
            <w:tcBorders>
              <w:top w:val="nil"/>
              <w:left w:val="nil"/>
              <w:bottom w:val="nil"/>
              <w:right w:val="nil"/>
            </w:tcBorders>
          </w:tcPr>
          <w:p w14:paraId="19FAE4EA" w14:textId="77777777" w:rsidR="00281608" w:rsidRDefault="00281608"/>
        </w:tc>
        <w:tc>
          <w:tcPr>
            <w:tcW w:w="0" w:type="auto"/>
            <w:vMerge/>
            <w:tcBorders>
              <w:top w:val="nil"/>
              <w:left w:val="nil"/>
              <w:bottom w:val="nil"/>
              <w:right w:val="nil"/>
            </w:tcBorders>
          </w:tcPr>
          <w:p w14:paraId="492CB4A8" w14:textId="77777777" w:rsidR="00281608" w:rsidRDefault="00281608"/>
        </w:tc>
        <w:tc>
          <w:tcPr>
            <w:tcW w:w="0" w:type="auto"/>
            <w:vMerge/>
            <w:tcBorders>
              <w:top w:val="nil"/>
              <w:left w:val="nil"/>
              <w:bottom w:val="nil"/>
              <w:right w:val="nil"/>
            </w:tcBorders>
          </w:tcPr>
          <w:p w14:paraId="531B6E17" w14:textId="77777777" w:rsidR="00281608" w:rsidRDefault="00281608"/>
        </w:tc>
      </w:tr>
    </w:tbl>
    <w:p w14:paraId="7176E242"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B7A4063"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8D302AC" w14:textId="77777777" w:rsidR="00281608" w:rsidRDefault="00000000">
            <w:pPr>
              <w:ind w:right="24"/>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vAlign w:val="bottom"/>
          </w:tcPr>
          <w:p w14:paraId="521A74B3" w14:textId="77777777" w:rsidR="00281608" w:rsidRDefault="00000000">
            <w:pPr>
              <w:ind w:right="25"/>
              <w:jc w:val="right"/>
            </w:pPr>
            <w:r>
              <w:rPr>
                <w:rFonts w:ascii="Arial" w:eastAsia="Arial" w:hAnsi="Arial" w:cs="Arial"/>
                <w:sz w:val="10"/>
              </w:rPr>
              <w:t>742l12</w:t>
            </w:r>
          </w:p>
        </w:tc>
        <w:tc>
          <w:tcPr>
            <w:tcW w:w="557" w:type="dxa"/>
            <w:tcBorders>
              <w:top w:val="single" w:sz="4" w:space="0" w:color="000000"/>
              <w:left w:val="single" w:sz="4" w:space="0" w:color="000000"/>
              <w:bottom w:val="single" w:sz="4" w:space="0" w:color="000000"/>
              <w:right w:val="single" w:sz="4" w:space="0" w:color="000000"/>
            </w:tcBorders>
          </w:tcPr>
          <w:p w14:paraId="5BFBC6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F6386D" w14:textId="77777777" w:rsidR="00281608" w:rsidRDefault="00000000">
            <w:pPr>
              <w:spacing w:after="1"/>
            </w:pPr>
            <w:r>
              <w:rPr>
                <w:rFonts w:ascii="Arial" w:eastAsia="Arial" w:hAnsi="Arial" w:cs="Arial"/>
                <w:sz w:val="10"/>
              </w:rPr>
              <w:t xml:space="preserve">UKONČENÍ DVOU AŽ PĚTIŽÍLOVÉHO KABELU V ROZVADĚČI NEBO NA </w:t>
            </w:r>
          </w:p>
          <w:p w14:paraId="54DF887C" w14:textId="77777777" w:rsidR="00281608" w:rsidRDefault="00000000">
            <w:r>
              <w:rPr>
                <w:rFonts w:ascii="Arial" w:eastAsia="Arial" w:hAnsi="Arial" w:cs="Arial"/>
                <w:sz w:val="10"/>
              </w:rPr>
              <w:t>PŘÍSTROJI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1E83E38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4BD5E48"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FD6C3A1" w14:textId="2B15AE7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D1BB84D" w14:textId="4BAF9C8D" w:rsidR="00281608" w:rsidRDefault="00281608">
            <w:pPr>
              <w:ind w:right="4"/>
              <w:jc w:val="center"/>
            </w:pPr>
          </w:p>
        </w:tc>
      </w:tr>
      <w:tr w:rsidR="00281608" w14:paraId="22A129B8" w14:textId="77777777">
        <w:trPr>
          <w:trHeight w:val="130"/>
        </w:trPr>
        <w:tc>
          <w:tcPr>
            <w:tcW w:w="672" w:type="dxa"/>
            <w:vMerge w:val="restart"/>
            <w:tcBorders>
              <w:top w:val="single" w:sz="4" w:space="0" w:color="000000"/>
              <w:left w:val="nil"/>
              <w:bottom w:val="single" w:sz="4" w:space="0" w:color="000000"/>
              <w:right w:val="nil"/>
            </w:tcBorders>
          </w:tcPr>
          <w:p w14:paraId="6C04C45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DED4E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EA032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388E4C3" w14:textId="77777777" w:rsidR="00281608" w:rsidRDefault="00281608"/>
        </w:tc>
        <w:tc>
          <w:tcPr>
            <w:tcW w:w="961" w:type="dxa"/>
            <w:vMerge w:val="restart"/>
            <w:tcBorders>
              <w:top w:val="single" w:sz="4" w:space="0" w:color="000000"/>
              <w:left w:val="nil"/>
              <w:bottom w:val="single" w:sz="4" w:space="0" w:color="000000"/>
              <w:right w:val="nil"/>
            </w:tcBorders>
          </w:tcPr>
          <w:p w14:paraId="55BCD9A4" w14:textId="77777777" w:rsidR="00281608" w:rsidRDefault="00281608"/>
        </w:tc>
        <w:tc>
          <w:tcPr>
            <w:tcW w:w="960" w:type="dxa"/>
            <w:vMerge w:val="restart"/>
            <w:tcBorders>
              <w:top w:val="single" w:sz="4" w:space="0" w:color="000000"/>
              <w:left w:val="nil"/>
              <w:bottom w:val="single" w:sz="4" w:space="0" w:color="000000"/>
              <w:right w:val="nil"/>
            </w:tcBorders>
          </w:tcPr>
          <w:p w14:paraId="48F64963" w14:textId="77777777" w:rsidR="00281608" w:rsidRDefault="00281608"/>
        </w:tc>
        <w:tc>
          <w:tcPr>
            <w:tcW w:w="960" w:type="dxa"/>
            <w:vMerge w:val="restart"/>
            <w:tcBorders>
              <w:top w:val="single" w:sz="4" w:space="0" w:color="000000"/>
              <w:left w:val="nil"/>
              <w:bottom w:val="single" w:sz="4" w:space="0" w:color="000000"/>
              <w:right w:val="nil"/>
            </w:tcBorders>
          </w:tcPr>
          <w:p w14:paraId="2B6A2884" w14:textId="77777777" w:rsidR="00281608" w:rsidRDefault="00281608"/>
        </w:tc>
      </w:tr>
      <w:tr w:rsidR="00281608" w14:paraId="34DF6F5F" w14:textId="77777777">
        <w:trPr>
          <w:trHeight w:val="130"/>
        </w:trPr>
        <w:tc>
          <w:tcPr>
            <w:tcW w:w="0" w:type="auto"/>
            <w:vMerge/>
            <w:tcBorders>
              <w:top w:val="nil"/>
              <w:left w:val="nil"/>
              <w:bottom w:val="nil"/>
              <w:right w:val="nil"/>
            </w:tcBorders>
          </w:tcPr>
          <w:p w14:paraId="1BCA428D" w14:textId="77777777" w:rsidR="00281608" w:rsidRDefault="00281608"/>
        </w:tc>
        <w:tc>
          <w:tcPr>
            <w:tcW w:w="0" w:type="auto"/>
            <w:gridSpan w:val="2"/>
            <w:vMerge/>
            <w:tcBorders>
              <w:top w:val="nil"/>
              <w:left w:val="nil"/>
              <w:bottom w:val="nil"/>
              <w:right w:val="single" w:sz="4" w:space="0" w:color="000000"/>
            </w:tcBorders>
          </w:tcPr>
          <w:p w14:paraId="3967D2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FE545C" w14:textId="77777777" w:rsidR="00281608" w:rsidRDefault="00281608"/>
        </w:tc>
        <w:tc>
          <w:tcPr>
            <w:tcW w:w="0" w:type="auto"/>
            <w:vMerge/>
            <w:tcBorders>
              <w:top w:val="nil"/>
              <w:left w:val="single" w:sz="4" w:space="0" w:color="000000"/>
              <w:bottom w:val="nil"/>
              <w:right w:val="nil"/>
            </w:tcBorders>
          </w:tcPr>
          <w:p w14:paraId="5DF7430F" w14:textId="77777777" w:rsidR="00281608" w:rsidRDefault="00281608"/>
        </w:tc>
        <w:tc>
          <w:tcPr>
            <w:tcW w:w="0" w:type="auto"/>
            <w:vMerge/>
            <w:tcBorders>
              <w:top w:val="nil"/>
              <w:left w:val="nil"/>
              <w:bottom w:val="nil"/>
              <w:right w:val="nil"/>
            </w:tcBorders>
          </w:tcPr>
          <w:p w14:paraId="71D47707" w14:textId="77777777" w:rsidR="00281608" w:rsidRDefault="00281608"/>
        </w:tc>
        <w:tc>
          <w:tcPr>
            <w:tcW w:w="0" w:type="auto"/>
            <w:vMerge/>
            <w:tcBorders>
              <w:top w:val="nil"/>
              <w:left w:val="nil"/>
              <w:bottom w:val="nil"/>
              <w:right w:val="nil"/>
            </w:tcBorders>
          </w:tcPr>
          <w:p w14:paraId="7EE74CE9" w14:textId="77777777" w:rsidR="00281608" w:rsidRDefault="00281608"/>
        </w:tc>
        <w:tc>
          <w:tcPr>
            <w:tcW w:w="0" w:type="auto"/>
            <w:vMerge/>
            <w:tcBorders>
              <w:top w:val="nil"/>
              <w:left w:val="nil"/>
              <w:bottom w:val="nil"/>
              <w:right w:val="nil"/>
            </w:tcBorders>
          </w:tcPr>
          <w:p w14:paraId="0A7E9324" w14:textId="77777777" w:rsidR="00281608" w:rsidRDefault="00281608"/>
        </w:tc>
      </w:tr>
      <w:tr w:rsidR="00281608" w14:paraId="286EF9AD" w14:textId="77777777">
        <w:trPr>
          <w:trHeight w:val="643"/>
        </w:trPr>
        <w:tc>
          <w:tcPr>
            <w:tcW w:w="0" w:type="auto"/>
            <w:vMerge/>
            <w:tcBorders>
              <w:top w:val="nil"/>
              <w:left w:val="nil"/>
              <w:bottom w:val="single" w:sz="4" w:space="0" w:color="000000"/>
              <w:right w:val="nil"/>
            </w:tcBorders>
          </w:tcPr>
          <w:p w14:paraId="7AC05830" w14:textId="77777777" w:rsidR="00281608" w:rsidRDefault="00281608"/>
        </w:tc>
        <w:tc>
          <w:tcPr>
            <w:tcW w:w="0" w:type="auto"/>
            <w:gridSpan w:val="2"/>
            <w:vMerge/>
            <w:tcBorders>
              <w:top w:val="nil"/>
              <w:left w:val="nil"/>
              <w:bottom w:val="single" w:sz="4" w:space="0" w:color="000000"/>
              <w:right w:val="single" w:sz="4" w:space="0" w:color="000000"/>
            </w:tcBorders>
          </w:tcPr>
          <w:p w14:paraId="400430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D7FDA6" w14:textId="77777777" w:rsidR="00281608" w:rsidRDefault="00000000">
            <w:pPr>
              <w:spacing w:after="1"/>
            </w:pPr>
            <w:r>
              <w:rPr>
                <w:rFonts w:ascii="Arial" w:eastAsia="Arial" w:hAnsi="Arial" w:cs="Arial"/>
                <w:sz w:val="10"/>
              </w:rPr>
              <w:t xml:space="preserve">1. Položka obsahuje:  </w:t>
            </w:r>
          </w:p>
          <w:p w14:paraId="282ABBCC"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A734992"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3DA0BF5" w14:textId="77777777" w:rsidR="00281608" w:rsidRDefault="00281608"/>
        </w:tc>
        <w:tc>
          <w:tcPr>
            <w:tcW w:w="0" w:type="auto"/>
            <w:vMerge/>
            <w:tcBorders>
              <w:top w:val="nil"/>
              <w:left w:val="nil"/>
              <w:bottom w:val="single" w:sz="4" w:space="0" w:color="000000"/>
              <w:right w:val="nil"/>
            </w:tcBorders>
          </w:tcPr>
          <w:p w14:paraId="5F096608" w14:textId="77777777" w:rsidR="00281608" w:rsidRDefault="00281608"/>
        </w:tc>
        <w:tc>
          <w:tcPr>
            <w:tcW w:w="0" w:type="auto"/>
            <w:vMerge/>
            <w:tcBorders>
              <w:top w:val="nil"/>
              <w:left w:val="nil"/>
              <w:bottom w:val="single" w:sz="4" w:space="0" w:color="000000"/>
              <w:right w:val="nil"/>
            </w:tcBorders>
          </w:tcPr>
          <w:p w14:paraId="069C2B4F" w14:textId="77777777" w:rsidR="00281608" w:rsidRDefault="00281608"/>
        </w:tc>
        <w:tc>
          <w:tcPr>
            <w:tcW w:w="0" w:type="auto"/>
            <w:vMerge/>
            <w:tcBorders>
              <w:top w:val="nil"/>
              <w:left w:val="nil"/>
              <w:bottom w:val="single" w:sz="4" w:space="0" w:color="000000"/>
              <w:right w:val="nil"/>
            </w:tcBorders>
          </w:tcPr>
          <w:p w14:paraId="3036267B" w14:textId="77777777" w:rsidR="00281608" w:rsidRDefault="00281608"/>
        </w:tc>
      </w:tr>
      <w:tr w:rsidR="00281608" w14:paraId="0E84AA5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46D3624" w14:textId="77777777" w:rsidR="00281608" w:rsidRDefault="00000000">
            <w:pPr>
              <w:ind w:right="24"/>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2CC2EA2E"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4C9EBE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F1B709"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5407981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2621FDE"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96D5C78" w14:textId="40567B9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38132C0" w14:textId="79D375AE" w:rsidR="00281608" w:rsidRDefault="00281608">
            <w:pPr>
              <w:ind w:right="4"/>
              <w:jc w:val="center"/>
            </w:pPr>
          </w:p>
        </w:tc>
      </w:tr>
      <w:tr w:rsidR="00281608" w14:paraId="4F727A10" w14:textId="77777777">
        <w:trPr>
          <w:trHeight w:val="130"/>
        </w:trPr>
        <w:tc>
          <w:tcPr>
            <w:tcW w:w="672" w:type="dxa"/>
            <w:vMerge w:val="restart"/>
            <w:tcBorders>
              <w:top w:val="single" w:sz="4" w:space="0" w:color="000000"/>
              <w:left w:val="nil"/>
              <w:bottom w:val="single" w:sz="4" w:space="0" w:color="000000"/>
              <w:right w:val="nil"/>
            </w:tcBorders>
          </w:tcPr>
          <w:p w14:paraId="1287CD7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EE1D3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697EFF"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4239D32E" w14:textId="77777777" w:rsidR="00281608" w:rsidRDefault="00281608"/>
        </w:tc>
        <w:tc>
          <w:tcPr>
            <w:tcW w:w="961" w:type="dxa"/>
            <w:vMerge w:val="restart"/>
            <w:tcBorders>
              <w:top w:val="single" w:sz="4" w:space="0" w:color="000000"/>
              <w:left w:val="nil"/>
              <w:bottom w:val="single" w:sz="4" w:space="0" w:color="000000"/>
              <w:right w:val="nil"/>
            </w:tcBorders>
          </w:tcPr>
          <w:p w14:paraId="3F675DAF" w14:textId="77777777" w:rsidR="00281608" w:rsidRDefault="00281608"/>
        </w:tc>
        <w:tc>
          <w:tcPr>
            <w:tcW w:w="960" w:type="dxa"/>
            <w:vMerge w:val="restart"/>
            <w:tcBorders>
              <w:top w:val="single" w:sz="4" w:space="0" w:color="000000"/>
              <w:left w:val="nil"/>
              <w:bottom w:val="single" w:sz="4" w:space="0" w:color="000000"/>
              <w:right w:val="nil"/>
            </w:tcBorders>
          </w:tcPr>
          <w:p w14:paraId="7B81D178" w14:textId="77777777" w:rsidR="00281608" w:rsidRDefault="00281608"/>
        </w:tc>
        <w:tc>
          <w:tcPr>
            <w:tcW w:w="960" w:type="dxa"/>
            <w:vMerge w:val="restart"/>
            <w:tcBorders>
              <w:top w:val="single" w:sz="4" w:space="0" w:color="000000"/>
              <w:left w:val="nil"/>
              <w:bottom w:val="single" w:sz="4" w:space="0" w:color="000000"/>
              <w:right w:val="nil"/>
            </w:tcBorders>
          </w:tcPr>
          <w:p w14:paraId="3E4DF310" w14:textId="77777777" w:rsidR="00281608" w:rsidRDefault="00281608"/>
        </w:tc>
      </w:tr>
      <w:tr w:rsidR="00281608" w14:paraId="0BD3EB92" w14:textId="77777777">
        <w:trPr>
          <w:trHeight w:val="130"/>
        </w:trPr>
        <w:tc>
          <w:tcPr>
            <w:tcW w:w="0" w:type="auto"/>
            <w:vMerge/>
            <w:tcBorders>
              <w:top w:val="nil"/>
              <w:left w:val="nil"/>
              <w:bottom w:val="nil"/>
              <w:right w:val="nil"/>
            </w:tcBorders>
          </w:tcPr>
          <w:p w14:paraId="75C19C10" w14:textId="77777777" w:rsidR="00281608" w:rsidRDefault="00281608"/>
        </w:tc>
        <w:tc>
          <w:tcPr>
            <w:tcW w:w="0" w:type="auto"/>
            <w:gridSpan w:val="2"/>
            <w:vMerge/>
            <w:tcBorders>
              <w:top w:val="nil"/>
              <w:left w:val="nil"/>
              <w:bottom w:val="nil"/>
              <w:right w:val="single" w:sz="4" w:space="0" w:color="000000"/>
            </w:tcBorders>
          </w:tcPr>
          <w:p w14:paraId="1F8D13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2CB2E0" w14:textId="77777777" w:rsidR="00281608" w:rsidRDefault="00281608"/>
        </w:tc>
        <w:tc>
          <w:tcPr>
            <w:tcW w:w="0" w:type="auto"/>
            <w:vMerge/>
            <w:tcBorders>
              <w:top w:val="nil"/>
              <w:left w:val="single" w:sz="4" w:space="0" w:color="000000"/>
              <w:bottom w:val="nil"/>
              <w:right w:val="nil"/>
            </w:tcBorders>
          </w:tcPr>
          <w:p w14:paraId="07D6F7EC" w14:textId="77777777" w:rsidR="00281608" w:rsidRDefault="00281608"/>
        </w:tc>
        <w:tc>
          <w:tcPr>
            <w:tcW w:w="0" w:type="auto"/>
            <w:vMerge/>
            <w:tcBorders>
              <w:top w:val="nil"/>
              <w:left w:val="nil"/>
              <w:bottom w:val="nil"/>
              <w:right w:val="nil"/>
            </w:tcBorders>
          </w:tcPr>
          <w:p w14:paraId="5CF1C338" w14:textId="77777777" w:rsidR="00281608" w:rsidRDefault="00281608"/>
        </w:tc>
        <w:tc>
          <w:tcPr>
            <w:tcW w:w="0" w:type="auto"/>
            <w:vMerge/>
            <w:tcBorders>
              <w:top w:val="nil"/>
              <w:left w:val="nil"/>
              <w:bottom w:val="nil"/>
              <w:right w:val="nil"/>
            </w:tcBorders>
          </w:tcPr>
          <w:p w14:paraId="41DB2BCD" w14:textId="77777777" w:rsidR="00281608" w:rsidRDefault="00281608"/>
        </w:tc>
        <w:tc>
          <w:tcPr>
            <w:tcW w:w="0" w:type="auto"/>
            <w:vMerge/>
            <w:tcBorders>
              <w:top w:val="nil"/>
              <w:left w:val="nil"/>
              <w:bottom w:val="nil"/>
              <w:right w:val="nil"/>
            </w:tcBorders>
          </w:tcPr>
          <w:p w14:paraId="102C3AAE" w14:textId="77777777" w:rsidR="00281608" w:rsidRDefault="00281608"/>
        </w:tc>
      </w:tr>
      <w:tr w:rsidR="00281608" w14:paraId="46105B17" w14:textId="77777777">
        <w:trPr>
          <w:trHeight w:val="643"/>
        </w:trPr>
        <w:tc>
          <w:tcPr>
            <w:tcW w:w="0" w:type="auto"/>
            <w:vMerge/>
            <w:tcBorders>
              <w:top w:val="nil"/>
              <w:left w:val="nil"/>
              <w:bottom w:val="single" w:sz="4" w:space="0" w:color="000000"/>
              <w:right w:val="nil"/>
            </w:tcBorders>
          </w:tcPr>
          <w:p w14:paraId="5C010905" w14:textId="77777777" w:rsidR="00281608" w:rsidRDefault="00281608"/>
        </w:tc>
        <w:tc>
          <w:tcPr>
            <w:tcW w:w="0" w:type="auto"/>
            <w:gridSpan w:val="2"/>
            <w:vMerge/>
            <w:tcBorders>
              <w:top w:val="nil"/>
              <w:left w:val="nil"/>
              <w:bottom w:val="single" w:sz="4" w:space="0" w:color="000000"/>
              <w:right w:val="single" w:sz="4" w:space="0" w:color="000000"/>
            </w:tcBorders>
          </w:tcPr>
          <w:p w14:paraId="2EC3DB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C8EA23" w14:textId="77777777" w:rsidR="00281608" w:rsidRDefault="00000000">
            <w:pPr>
              <w:spacing w:after="1"/>
            </w:pPr>
            <w:r>
              <w:rPr>
                <w:rFonts w:ascii="Arial" w:eastAsia="Arial" w:hAnsi="Arial" w:cs="Arial"/>
                <w:sz w:val="10"/>
              </w:rPr>
              <w:t xml:space="preserve">1. Položka obsahuje:  </w:t>
            </w:r>
          </w:p>
          <w:p w14:paraId="78CB075E"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FE6AC5E"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6F6F5881" w14:textId="77777777" w:rsidR="00281608" w:rsidRDefault="00281608"/>
        </w:tc>
        <w:tc>
          <w:tcPr>
            <w:tcW w:w="0" w:type="auto"/>
            <w:vMerge/>
            <w:tcBorders>
              <w:top w:val="nil"/>
              <w:left w:val="nil"/>
              <w:bottom w:val="single" w:sz="4" w:space="0" w:color="000000"/>
              <w:right w:val="nil"/>
            </w:tcBorders>
          </w:tcPr>
          <w:p w14:paraId="1DA33C36" w14:textId="77777777" w:rsidR="00281608" w:rsidRDefault="00281608"/>
        </w:tc>
        <w:tc>
          <w:tcPr>
            <w:tcW w:w="0" w:type="auto"/>
            <w:vMerge/>
            <w:tcBorders>
              <w:top w:val="nil"/>
              <w:left w:val="nil"/>
              <w:bottom w:val="single" w:sz="4" w:space="0" w:color="000000"/>
              <w:right w:val="nil"/>
            </w:tcBorders>
          </w:tcPr>
          <w:p w14:paraId="1A499419" w14:textId="77777777" w:rsidR="00281608" w:rsidRDefault="00281608"/>
        </w:tc>
        <w:tc>
          <w:tcPr>
            <w:tcW w:w="0" w:type="auto"/>
            <w:vMerge/>
            <w:tcBorders>
              <w:top w:val="nil"/>
              <w:left w:val="nil"/>
              <w:bottom w:val="single" w:sz="4" w:space="0" w:color="000000"/>
              <w:right w:val="nil"/>
            </w:tcBorders>
          </w:tcPr>
          <w:p w14:paraId="13C34A91" w14:textId="77777777" w:rsidR="00281608" w:rsidRDefault="00281608"/>
        </w:tc>
      </w:tr>
      <w:tr w:rsidR="00281608" w14:paraId="43554D7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C8366F4" w14:textId="77777777" w:rsidR="00281608" w:rsidRDefault="00000000">
            <w:pPr>
              <w:ind w:right="24"/>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5811AA88" w14:textId="77777777" w:rsidR="00281608" w:rsidRDefault="00000000">
            <w:pPr>
              <w:ind w:right="24"/>
              <w:jc w:val="right"/>
            </w:pPr>
            <w:r>
              <w:rPr>
                <w:rFonts w:ascii="Arial" w:eastAsia="Arial" w:hAnsi="Arial" w:cs="Arial"/>
                <w:sz w:val="10"/>
              </w:rPr>
              <w:t>742p13</w:t>
            </w:r>
          </w:p>
        </w:tc>
        <w:tc>
          <w:tcPr>
            <w:tcW w:w="557" w:type="dxa"/>
            <w:tcBorders>
              <w:top w:val="single" w:sz="4" w:space="0" w:color="000000"/>
              <w:left w:val="single" w:sz="4" w:space="0" w:color="000000"/>
              <w:bottom w:val="single" w:sz="4" w:space="0" w:color="000000"/>
              <w:right w:val="single" w:sz="4" w:space="0" w:color="000000"/>
            </w:tcBorders>
          </w:tcPr>
          <w:p w14:paraId="38C802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032348"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DO 4 KG/M</w:t>
            </w:r>
          </w:p>
        </w:tc>
        <w:tc>
          <w:tcPr>
            <w:tcW w:w="672" w:type="dxa"/>
            <w:tcBorders>
              <w:top w:val="single" w:sz="4" w:space="0" w:color="000000"/>
              <w:left w:val="single" w:sz="4" w:space="0" w:color="000000"/>
              <w:bottom w:val="single" w:sz="4" w:space="0" w:color="000000"/>
              <w:right w:val="single" w:sz="4" w:space="0" w:color="000000"/>
            </w:tcBorders>
          </w:tcPr>
          <w:p w14:paraId="4F6D5F57"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1EF72E2" w14:textId="77777777" w:rsidR="00281608" w:rsidRDefault="00000000">
            <w:pPr>
              <w:ind w:right="4"/>
              <w:jc w:val="center"/>
            </w:pPr>
            <w:r>
              <w:rPr>
                <w:rFonts w:ascii="Arial" w:eastAsia="Arial" w:hAnsi="Arial" w:cs="Arial"/>
                <w:sz w:val="10"/>
              </w:rPr>
              <w:t>300,000</w:t>
            </w:r>
          </w:p>
        </w:tc>
        <w:tc>
          <w:tcPr>
            <w:tcW w:w="960" w:type="dxa"/>
            <w:tcBorders>
              <w:top w:val="single" w:sz="4" w:space="0" w:color="000000"/>
              <w:left w:val="single" w:sz="4" w:space="0" w:color="000000"/>
              <w:bottom w:val="single" w:sz="4" w:space="0" w:color="000000"/>
              <w:right w:val="single" w:sz="4" w:space="0" w:color="000000"/>
            </w:tcBorders>
          </w:tcPr>
          <w:p w14:paraId="4A171F9E" w14:textId="7D6C6C4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424D03B" w14:textId="50D102FC" w:rsidR="00281608" w:rsidRDefault="00281608">
            <w:pPr>
              <w:ind w:right="4"/>
              <w:jc w:val="center"/>
            </w:pPr>
          </w:p>
        </w:tc>
      </w:tr>
      <w:tr w:rsidR="00281608" w14:paraId="02B19FDD" w14:textId="77777777">
        <w:trPr>
          <w:trHeight w:val="130"/>
        </w:trPr>
        <w:tc>
          <w:tcPr>
            <w:tcW w:w="672" w:type="dxa"/>
            <w:vMerge w:val="restart"/>
            <w:tcBorders>
              <w:top w:val="single" w:sz="4" w:space="0" w:color="000000"/>
              <w:left w:val="nil"/>
              <w:bottom w:val="single" w:sz="4" w:space="0" w:color="000000"/>
              <w:right w:val="nil"/>
            </w:tcBorders>
          </w:tcPr>
          <w:p w14:paraId="3A8A772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D0AA6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AC16C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0F3847A" w14:textId="77777777" w:rsidR="00281608" w:rsidRDefault="00281608"/>
        </w:tc>
        <w:tc>
          <w:tcPr>
            <w:tcW w:w="961" w:type="dxa"/>
            <w:vMerge w:val="restart"/>
            <w:tcBorders>
              <w:top w:val="single" w:sz="4" w:space="0" w:color="000000"/>
              <w:left w:val="nil"/>
              <w:bottom w:val="single" w:sz="4" w:space="0" w:color="000000"/>
              <w:right w:val="nil"/>
            </w:tcBorders>
          </w:tcPr>
          <w:p w14:paraId="192DF32C" w14:textId="77777777" w:rsidR="00281608" w:rsidRDefault="00281608"/>
        </w:tc>
        <w:tc>
          <w:tcPr>
            <w:tcW w:w="960" w:type="dxa"/>
            <w:vMerge w:val="restart"/>
            <w:tcBorders>
              <w:top w:val="single" w:sz="4" w:space="0" w:color="000000"/>
              <w:left w:val="nil"/>
              <w:bottom w:val="single" w:sz="4" w:space="0" w:color="000000"/>
              <w:right w:val="nil"/>
            </w:tcBorders>
          </w:tcPr>
          <w:p w14:paraId="12D690F7" w14:textId="77777777" w:rsidR="00281608" w:rsidRDefault="00281608"/>
        </w:tc>
        <w:tc>
          <w:tcPr>
            <w:tcW w:w="960" w:type="dxa"/>
            <w:vMerge w:val="restart"/>
            <w:tcBorders>
              <w:top w:val="single" w:sz="4" w:space="0" w:color="000000"/>
              <w:left w:val="nil"/>
              <w:bottom w:val="single" w:sz="4" w:space="0" w:color="000000"/>
              <w:right w:val="nil"/>
            </w:tcBorders>
          </w:tcPr>
          <w:p w14:paraId="4C8418A0" w14:textId="77777777" w:rsidR="00281608" w:rsidRDefault="00281608"/>
        </w:tc>
      </w:tr>
      <w:tr w:rsidR="00281608" w14:paraId="02CBF90D" w14:textId="77777777">
        <w:trPr>
          <w:trHeight w:val="130"/>
        </w:trPr>
        <w:tc>
          <w:tcPr>
            <w:tcW w:w="0" w:type="auto"/>
            <w:vMerge/>
            <w:tcBorders>
              <w:top w:val="nil"/>
              <w:left w:val="nil"/>
              <w:bottom w:val="nil"/>
              <w:right w:val="nil"/>
            </w:tcBorders>
          </w:tcPr>
          <w:p w14:paraId="734E821A" w14:textId="77777777" w:rsidR="00281608" w:rsidRDefault="00281608"/>
        </w:tc>
        <w:tc>
          <w:tcPr>
            <w:tcW w:w="0" w:type="auto"/>
            <w:gridSpan w:val="2"/>
            <w:vMerge/>
            <w:tcBorders>
              <w:top w:val="nil"/>
              <w:left w:val="nil"/>
              <w:bottom w:val="nil"/>
              <w:right w:val="single" w:sz="4" w:space="0" w:color="000000"/>
            </w:tcBorders>
          </w:tcPr>
          <w:p w14:paraId="25E20EB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5B6934" w14:textId="77777777" w:rsidR="00281608" w:rsidRDefault="00281608"/>
        </w:tc>
        <w:tc>
          <w:tcPr>
            <w:tcW w:w="0" w:type="auto"/>
            <w:vMerge/>
            <w:tcBorders>
              <w:top w:val="nil"/>
              <w:left w:val="single" w:sz="4" w:space="0" w:color="000000"/>
              <w:bottom w:val="nil"/>
              <w:right w:val="nil"/>
            </w:tcBorders>
          </w:tcPr>
          <w:p w14:paraId="09DFF138" w14:textId="77777777" w:rsidR="00281608" w:rsidRDefault="00281608"/>
        </w:tc>
        <w:tc>
          <w:tcPr>
            <w:tcW w:w="0" w:type="auto"/>
            <w:vMerge/>
            <w:tcBorders>
              <w:top w:val="nil"/>
              <w:left w:val="nil"/>
              <w:bottom w:val="nil"/>
              <w:right w:val="nil"/>
            </w:tcBorders>
          </w:tcPr>
          <w:p w14:paraId="6F35B899" w14:textId="77777777" w:rsidR="00281608" w:rsidRDefault="00281608"/>
        </w:tc>
        <w:tc>
          <w:tcPr>
            <w:tcW w:w="0" w:type="auto"/>
            <w:vMerge/>
            <w:tcBorders>
              <w:top w:val="nil"/>
              <w:left w:val="nil"/>
              <w:bottom w:val="nil"/>
              <w:right w:val="nil"/>
            </w:tcBorders>
          </w:tcPr>
          <w:p w14:paraId="7AF7BBD1" w14:textId="77777777" w:rsidR="00281608" w:rsidRDefault="00281608"/>
        </w:tc>
        <w:tc>
          <w:tcPr>
            <w:tcW w:w="0" w:type="auto"/>
            <w:vMerge/>
            <w:tcBorders>
              <w:top w:val="nil"/>
              <w:left w:val="nil"/>
              <w:bottom w:val="nil"/>
              <w:right w:val="nil"/>
            </w:tcBorders>
          </w:tcPr>
          <w:p w14:paraId="0CED330C" w14:textId="77777777" w:rsidR="00281608" w:rsidRDefault="00281608"/>
        </w:tc>
      </w:tr>
      <w:tr w:rsidR="00281608" w14:paraId="480253B5" w14:textId="77777777">
        <w:trPr>
          <w:trHeight w:val="514"/>
        </w:trPr>
        <w:tc>
          <w:tcPr>
            <w:tcW w:w="0" w:type="auto"/>
            <w:vMerge/>
            <w:tcBorders>
              <w:top w:val="nil"/>
              <w:left w:val="nil"/>
              <w:bottom w:val="single" w:sz="4" w:space="0" w:color="000000"/>
              <w:right w:val="nil"/>
            </w:tcBorders>
          </w:tcPr>
          <w:p w14:paraId="661E2935" w14:textId="77777777" w:rsidR="00281608" w:rsidRDefault="00281608"/>
        </w:tc>
        <w:tc>
          <w:tcPr>
            <w:tcW w:w="0" w:type="auto"/>
            <w:gridSpan w:val="2"/>
            <w:vMerge/>
            <w:tcBorders>
              <w:top w:val="nil"/>
              <w:left w:val="nil"/>
              <w:bottom w:val="single" w:sz="4" w:space="0" w:color="000000"/>
              <w:right w:val="single" w:sz="4" w:space="0" w:color="000000"/>
            </w:tcBorders>
          </w:tcPr>
          <w:p w14:paraId="2E1FCD0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08FF7A" w14:textId="77777777" w:rsidR="00281608" w:rsidRDefault="00000000">
            <w:pPr>
              <w:spacing w:after="1"/>
            </w:pPr>
            <w:r>
              <w:rPr>
                <w:rFonts w:ascii="Arial" w:eastAsia="Arial" w:hAnsi="Arial" w:cs="Arial"/>
                <w:sz w:val="10"/>
              </w:rPr>
              <w:t xml:space="preserve">1. Položka obsahuje:  </w:t>
            </w:r>
          </w:p>
          <w:p w14:paraId="153DA9D0" w14:textId="77777777" w:rsidR="00281608" w:rsidRDefault="00000000">
            <w:pPr>
              <w:spacing w:after="1"/>
            </w:pPr>
            <w:r>
              <w:rPr>
                <w:rFonts w:ascii="Arial" w:eastAsia="Arial" w:hAnsi="Arial" w:cs="Arial"/>
                <w:sz w:val="10"/>
              </w:rPr>
              <w:t xml:space="preserve">- montáž kabelu o váze do 4 kg/m do chráničky/ kolektoru  </w:t>
            </w:r>
          </w:p>
          <w:p w14:paraId="79A856C4" w14:textId="77777777" w:rsidR="00281608" w:rsidRDefault="00000000">
            <w:pPr>
              <w:numPr>
                <w:ilvl w:val="0"/>
                <w:numId w:val="2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A15A4F9" w14:textId="77777777" w:rsidR="00281608" w:rsidRDefault="00000000">
            <w:pPr>
              <w:numPr>
                <w:ilvl w:val="0"/>
                <w:numId w:val="25"/>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3B66C364" w14:textId="77777777" w:rsidR="00281608" w:rsidRDefault="00281608"/>
        </w:tc>
        <w:tc>
          <w:tcPr>
            <w:tcW w:w="0" w:type="auto"/>
            <w:vMerge/>
            <w:tcBorders>
              <w:top w:val="nil"/>
              <w:left w:val="nil"/>
              <w:bottom w:val="single" w:sz="4" w:space="0" w:color="000000"/>
              <w:right w:val="nil"/>
            </w:tcBorders>
          </w:tcPr>
          <w:p w14:paraId="7062B27C" w14:textId="77777777" w:rsidR="00281608" w:rsidRDefault="00281608"/>
        </w:tc>
        <w:tc>
          <w:tcPr>
            <w:tcW w:w="0" w:type="auto"/>
            <w:vMerge/>
            <w:tcBorders>
              <w:top w:val="nil"/>
              <w:left w:val="nil"/>
              <w:bottom w:val="single" w:sz="4" w:space="0" w:color="000000"/>
              <w:right w:val="nil"/>
            </w:tcBorders>
          </w:tcPr>
          <w:p w14:paraId="1566331D" w14:textId="77777777" w:rsidR="00281608" w:rsidRDefault="00281608"/>
        </w:tc>
        <w:tc>
          <w:tcPr>
            <w:tcW w:w="0" w:type="auto"/>
            <w:vMerge/>
            <w:tcBorders>
              <w:top w:val="nil"/>
              <w:left w:val="nil"/>
              <w:bottom w:val="single" w:sz="4" w:space="0" w:color="000000"/>
              <w:right w:val="nil"/>
            </w:tcBorders>
          </w:tcPr>
          <w:p w14:paraId="0CC3A0F3" w14:textId="77777777" w:rsidR="00281608" w:rsidRDefault="00281608"/>
        </w:tc>
      </w:tr>
      <w:tr w:rsidR="00281608" w14:paraId="277D1B3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C5220E5" w14:textId="77777777" w:rsidR="00281608" w:rsidRDefault="00000000">
            <w:pPr>
              <w:ind w:right="2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15C4B860"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36E203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B7DF62"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0401704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63CCD59"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259EB7B6" w14:textId="1D03A82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4FA7591" w14:textId="43833E8E" w:rsidR="00281608" w:rsidRDefault="00281608">
            <w:pPr>
              <w:ind w:right="4"/>
              <w:jc w:val="center"/>
            </w:pPr>
          </w:p>
        </w:tc>
      </w:tr>
      <w:tr w:rsidR="00281608" w14:paraId="5CE1B8DB" w14:textId="77777777">
        <w:trPr>
          <w:trHeight w:val="130"/>
        </w:trPr>
        <w:tc>
          <w:tcPr>
            <w:tcW w:w="672" w:type="dxa"/>
            <w:vMerge w:val="restart"/>
            <w:tcBorders>
              <w:top w:val="single" w:sz="4" w:space="0" w:color="000000"/>
              <w:left w:val="nil"/>
              <w:bottom w:val="single" w:sz="4" w:space="0" w:color="000000"/>
              <w:right w:val="nil"/>
            </w:tcBorders>
          </w:tcPr>
          <w:p w14:paraId="0589B0C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E5055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E19697" w14:textId="77777777" w:rsidR="00281608" w:rsidRDefault="00000000">
            <w:r>
              <w:rPr>
                <w:rFonts w:ascii="Arial" w:eastAsia="Arial" w:hAnsi="Arial" w:cs="Arial"/>
                <w:sz w:val="10"/>
              </w:rPr>
              <w:t>v R2</w:t>
            </w:r>
          </w:p>
        </w:tc>
        <w:tc>
          <w:tcPr>
            <w:tcW w:w="672" w:type="dxa"/>
            <w:vMerge w:val="restart"/>
            <w:tcBorders>
              <w:top w:val="single" w:sz="4" w:space="0" w:color="000000"/>
              <w:left w:val="single" w:sz="4" w:space="0" w:color="000000"/>
              <w:bottom w:val="single" w:sz="4" w:space="0" w:color="000000"/>
              <w:right w:val="nil"/>
            </w:tcBorders>
          </w:tcPr>
          <w:p w14:paraId="7B5AEB81" w14:textId="77777777" w:rsidR="00281608" w:rsidRDefault="00281608"/>
        </w:tc>
        <w:tc>
          <w:tcPr>
            <w:tcW w:w="961" w:type="dxa"/>
            <w:vMerge w:val="restart"/>
            <w:tcBorders>
              <w:top w:val="single" w:sz="4" w:space="0" w:color="000000"/>
              <w:left w:val="nil"/>
              <w:bottom w:val="single" w:sz="4" w:space="0" w:color="000000"/>
              <w:right w:val="nil"/>
            </w:tcBorders>
          </w:tcPr>
          <w:p w14:paraId="6A09AD18" w14:textId="77777777" w:rsidR="00281608" w:rsidRDefault="00281608"/>
        </w:tc>
        <w:tc>
          <w:tcPr>
            <w:tcW w:w="960" w:type="dxa"/>
            <w:vMerge w:val="restart"/>
            <w:tcBorders>
              <w:top w:val="single" w:sz="4" w:space="0" w:color="000000"/>
              <w:left w:val="nil"/>
              <w:bottom w:val="single" w:sz="4" w:space="0" w:color="000000"/>
              <w:right w:val="nil"/>
            </w:tcBorders>
          </w:tcPr>
          <w:p w14:paraId="10426E07" w14:textId="77777777" w:rsidR="00281608" w:rsidRDefault="00281608"/>
        </w:tc>
        <w:tc>
          <w:tcPr>
            <w:tcW w:w="960" w:type="dxa"/>
            <w:vMerge w:val="restart"/>
            <w:tcBorders>
              <w:top w:val="single" w:sz="4" w:space="0" w:color="000000"/>
              <w:left w:val="nil"/>
              <w:bottom w:val="single" w:sz="4" w:space="0" w:color="000000"/>
              <w:right w:val="nil"/>
            </w:tcBorders>
          </w:tcPr>
          <w:p w14:paraId="5F83C321" w14:textId="77777777" w:rsidR="00281608" w:rsidRDefault="00281608"/>
        </w:tc>
      </w:tr>
      <w:tr w:rsidR="00281608" w14:paraId="7BB8F476" w14:textId="77777777">
        <w:trPr>
          <w:trHeight w:val="130"/>
        </w:trPr>
        <w:tc>
          <w:tcPr>
            <w:tcW w:w="0" w:type="auto"/>
            <w:vMerge/>
            <w:tcBorders>
              <w:top w:val="nil"/>
              <w:left w:val="nil"/>
              <w:bottom w:val="nil"/>
              <w:right w:val="nil"/>
            </w:tcBorders>
          </w:tcPr>
          <w:p w14:paraId="5A7D8AAA" w14:textId="77777777" w:rsidR="00281608" w:rsidRDefault="00281608"/>
        </w:tc>
        <w:tc>
          <w:tcPr>
            <w:tcW w:w="0" w:type="auto"/>
            <w:gridSpan w:val="2"/>
            <w:vMerge/>
            <w:tcBorders>
              <w:top w:val="nil"/>
              <w:left w:val="nil"/>
              <w:bottom w:val="nil"/>
              <w:right w:val="single" w:sz="4" w:space="0" w:color="000000"/>
            </w:tcBorders>
          </w:tcPr>
          <w:p w14:paraId="1D3D85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2B255A" w14:textId="77777777" w:rsidR="00281608" w:rsidRDefault="00281608"/>
        </w:tc>
        <w:tc>
          <w:tcPr>
            <w:tcW w:w="0" w:type="auto"/>
            <w:vMerge/>
            <w:tcBorders>
              <w:top w:val="nil"/>
              <w:left w:val="single" w:sz="4" w:space="0" w:color="000000"/>
              <w:bottom w:val="nil"/>
              <w:right w:val="nil"/>
            </w:tcBorders>
          </w:tcPr>
          <w:p w14:paraId="7E44E042" w14:textId="77777777" w:rsidR="00281608" w:rsidRDefault="00281608"/>
        </w:tc>
        <w:tc>
          <w:tcPr>
            <w:tcW w:w="0" w:type="auto"/>
            <w:vMerge/>
            <w:tcBorders>
              <w:top w:val="nil"/>
              <w:left w:val="nil"/>
              <w:bottom w:val="nil"/>
              <w:right w:val="nil"/>
            </w:tcBorders>
          </w:tcPr>
          <w:p w14:paraId="335C39C4" w14:textId="77777777" w:rsidR="00281608" w:rsidRDefault="00281608"/>
        </w:tc>
        <w:tc>
          <w:tcPr>
            <w:tcW w:w="0" w:type="auto"/>
            <w:vMerge/>
            <w:tcBorders>
              <w:top w:val="nil"/>
              <w:left w:val="nil"/>
              <w:bottom w:val="nil"/>
              <w:right w:val="nil"/>
            </w:tcBorders>
          </w:tcPr>
          <w:p w14:paraId="7420DC5B" w14:textId="77777777" w:rsidR="00281608" w:rsidRDefault="00281608"/>
        </w:tc>
        <w:tc>
          <w:tcPr>
            <w:tcW w:w="0" w:type="auto"/>
            <w:vMerge/>
            <w:tcBorders>
              <w:top w:val="nil"/>
              <w:left w:val="nil"/>
              <w:bottom w:val="nil"/>
              <w:right w:val="nil"/>
            </w:tcBorders>
          </w:tcPr>
          <w:p w14:paraId="2BB28C31" w14:textId="77777777" w:rsidR="00281608" w:rsidRDefault="00281608"/>
        </w:tc>
      </w:tr>
      <w:tr w:rsidR="00281608" w14:paraId="17DE4FD2" w14:textId="77777777">
        <w:trPr>
          <w:trHeight w:val="514"/>
        </w:trPr>
        <w:tc>
          <w:tcPr>
            <w:tcW w:w="0" w:type="auto"/>
            <w:vMerge/>
            <w:tcBorders>
              <w:top w:val="nil"/>
              <w:left w:val="nil"/>
              <w:bottom w:val="single" w:sz="4" w:space="0" w:color="000000"/>
              <w:right w:val="nil"/>
            </w:tcBorders>
          </w:tcPr>
          <w:p w14:paraId="018749B5" w14:textId="77777777" w:rsidR="00281608" w:rsidRDefault="00281608"/>
        </w:tc>
        <w:tc>
          <w:tcPr>
            <w:tcW w:w="0" w:type="auto"/>
            <w:gridSpan w:val="2"/>
            <w:vMerge/>
            <w:tcBorders>
              <w:top w:val="nil"/>
              <w:left w:val="nil"/>
              <w:bottom w:val="single" w:sz="4" w:space="0" w:color="000000"/>
              <w:right w:val="single" w:sz="4" w:space="0" w:color="000000"/>
            </w:tcBorders>
          </w:tcPr>
          <w:p w14:paraId="3E235B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7B1B6A" w14:textId="77777777" w:rsidR="00281608" w:rsidRDefault="00000000">
            <w:pPr>
              <w:spacing w:after="2"/>
            </w:pPr>
            <w:r>
              <w:rPr>
                <w:rFonts w:ascii="Arial" w:eastAsia="Arial" w:hAnsi="Arial" w:cs="Arial"/>
                <w:sz w:val="10"/>
              </w:rPr>
              <w:t xml:space="preserve">1. Položka obsahuje:  </w:t>
            </w:r>
          </w:p>
          <w:p w14:paraId="26D7A0DA"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3942A20A" w14:textId="77777777" w:rsidR="00281608" w:rsidRDefault="00000000">
            <w:pPr>
              <w:numPr>
                <w:ilvl w:val="0"/>
                <w:numId w:val="2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C4F211D" w14:textId="77777777" w:rsidR="00281608" w:rsidRDefault="00000000">
            <w:pPr>
              <w:numPr>
                <w:ilvl w:val="0"/>
                <w:numId w:val="2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2B63A51" w14:textId="77777777" w:rsidR="00281608" w:rsidRDefault="00281608"/>
        </w:tc>
        <w:tc>
          <w:tcPr>
            <w:tcW w:w="0" w:type="auto"/>
            <w:vMerge/>
            <w:tcBorders>
              <w:top w:val="nil"/>
              <w:left w:val="nil"/>
              <w:bottom w:val="single" w:sz="4" w:space="0" w:color="000000"/>
              <w:right w:val="nil"/>
            </w:tcBorders>
          </w:tcPr>
          <w:p w14:paraId="73E7F4AA" w14:textId="77777777" w:rsidR="00281608" w:rsidRDefault="00281608"/>
        </w:tc>
        <w:tc>
          <w:tcPr>
            <w:tcW w:w="0" w:type="auto"/>
            <w:vMerge/>
            <w:tcBorders>
              <w:top w:val="nil"/>
              <w:left w:val="nil"/>
              <w:bottom w:val="single" w:sz="4" w:space="0" w:color="000000"/>
              <w:right w:val="nil"/>
            </w:tcBorders>
          </w:tcPr>
          <w:p w14:paraId="24A2034A" w14:textId="77777777" w:rsidR="00281608" w:rsidRDefault="00281608"/>
        </w:tc>
        <w:tc>
          <w:tcPr>
            <w:tcW w:w="0" w:type="auto"/>
            <w:vMerge/>
            <w:tcBorders>
              <w:top w:val="nil"/>
              <w:left w:val="nil"/>
              <w:bottom w:val="single" w:sz="4" w:space="0" w:color="000000"/>
              <w:right w:val="nil"/>
            </w:tcBorders>
          </w:tcPr>
          <w:p w14:paraId="7664E627" w14:textId="77777777" w:rsidR="00281608" w:rsidRDefault="00281608"/>
        </w:tc>
      </w:tr>
      <w:tr w:rsidR="00281608" w14:paraId="3E20F96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6A8E343" w14:textId="77777777" w:rsidR="00281608" w:rsidRDefault="00000000">
            <w:pPr>
              <w:ind w:right="2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58234F1D"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5D9EFA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F18198"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6A0582D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079CED7"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0C0112A8" w14:textId="2A619D5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03576F3" w14:textId="305790FA" w:rsidR="00281608" w:rsidRDefault="00281608">
            <w:pPr>
              <w:ind w:right="4"/>
              <w:jc w:val="center"/>
            </w:pPr>
          </w:p>
        </w:tc>
      </w:tr>
      <w:tr w:rsidR="00281608" w14:paraId="4712DCD0" w14:textId="77777777">
        <w:trPr>
          <w:trHeight w:val="130"/>
        </w:trPr>
        <w:tc>
          <w:tcPr>
            <w:tcW w:w="672" w:type="dxa"/>
            <w:vMerge w:val="restart"/>
            <w:tcBorders>
              <w:top w:val="single" w:sz="4" w:space="0" w:color="000000"/>
              <w:left w:val="nil"/>
              <w:bottom w:val="single" w:sz="4" w:space="0" w:color="000000"/>
              <w:right w:val="nil"/>
            </w:tcBorders>
          </w:tcPr>
          <w:p w14:paraId="120DD0C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70FE1C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563815" w14:textId="77777777" w:rsidR="00281608" w:rsidRDefault="00000000">
            <w:r>
              <w:rPr>
                <w:rFonts w:ascii="Arial" w:eastAsia="Arial" w:hAnsi="Arial" w:cs="Arial"/>
                <w:sz w:val="10"/>
              </w:rPr>
              <w:t>bílé poziční světlo S4 TYP 10</w:t>
            </w:r>
          </w:p>
        </w:tc>
        <w:tc>
          <w:tcPr>
            <w:tcW w:w="672" w:type="dxa"/>
            <w:vMerge w:val="restart"/>
            <w:tcBorders>
              <w:top w:val="single" w:sz="4" w:space="0" w:color="000000"/>
              <w:left w:val="single" w:sz="4" w:space="0" w:color="000000"/>
              <w:bottom w:val="single" w:sz="4" w:space="0" w:color="000000"/>
              <w:right w:val="nil"/>
            </w:tcBorders>
          </w:tcPr>
          <w:p w14:paraId="41B269D3" w14:textId="77777777" w:rsidR="00281608" w:rsidRDefault="00281608"/>
        </w:tc>
        <w:tc>
          <w:tcPr>
            <w:tcW w:w="961" w:type="dxa"/>
            <w:vMerge w:val="restart"/>
            <w:tcBorders>
              <w:top w:val="single" w:sz="4" w:space="0" w:color="000000"/>
              <w:left w:val="nil"/>
              <w:bottom w:val="single" w:sz="4" w:space="0" w:color="000000"/>
              <w:right w:val="nil"/>
            </w:tcBorders>
          </w:tcPr>
          <w:p w14:paraId="7492A894" w14:textId="77777777" w:rsidR="00281608" w:rsidRDefault="00281608"/>
        </w:tc>
        <w:tc>
          <w:tcPr>
            <w:tcW w:w="960" w:type="dxa"/>
            <w:vMerge w:val="restart"/>
            <w:tcBorders>
              <w:top w:val="single" w:sz="4" w:space="0" w:color="000000"/>
              <w:left w:val="nil"/>
              <w:bottom w:val="single" w:sz="4" w:space="0" w:color="000000"/>
              <w:right w:val="nil"/>
            </w:tcBorders>
          </w:tcPr>
          <w:p w14:paraId="395A294E" w14:textId="77777777" w:rsidR="00281608" w:rsidRDefault="00281608"/>
        </w:tc>
        <w:tc>
          <w:tcPr>
            <w:tcW w:w="960" w:type="dxa"/>
            <w:vMerge w:val="restart"/>
            <w:tcBorders>
              <w:top w:val="single" w:sz="4" w:space="0" w:color="000000"/>
              <w:left w:val="nil"/>
              <w:bottom w:val="single" w:sz="4" w:space="0" w:color="000000"/>
              <w:right w:val="nil"/>
            </w:tcBorders>
          </w:tcPr>
          <w:p w14:paraId="52EF72C5" w14:textId="77777777" w:rsidR="00281608" w:rsidRDefault="00281608"/>
        </w:tc>
      </w:tr>
      <w:tr w:rsidR="00281608" w14:paraId="3DEFC379" w14:textId="77777777">
        <w:trPr>
          <w:trHeight w:val="130"/>
        </w:trPr>
        <w:tc>
          <w:tcPr>
            <w:tcW w:w="0" w:type="auto"/>
            <w:vMerge/>
            <w:tcBorders>
              <w:top w:val="nil"/>
              <w:left w:val="nil"/>
              <w:bottom w:val="nil"/>
              <w:right w:val="nil"/>
            </w:tcBorders>
          </w:tcPr>
          <w:p w14:paraId="39ADEAF5" w14:textId="77777777" w:rsidR="00281608" w:rsidRDefault="00281608"/>
        </w:tc>
        <w:tc>
          <w:tcPr>
            <w:tcW w:w="0" w:type="auto"/>
            <w:gridSpan w:val="2"/>
            <w:vMerge/>
            <w:tcBorders>
              <w:top w:val="nil"/>
              <w:left w:val="nil"/>
              <w:bottom w:val="nil"/>
              <w:right w:val="single" w:sz="4" w:space="0" w:color="000000"/>
            </w:tcBorders>
          </w:tcPr>
          <w:p w14:paraId="601B99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D18F26" w14:textId="77777777" w:rsidR="00281608" w:rsidRDefault="00281608"/>
        </w:tc>
        <w:tc>
          <w:tcPr>
            <w:tcW w:w="0" w:type="auto"/>
            <w:vMerge/>
            <w:tcBorders>
              <w:top w:val="nil"/>
              <w:left w:val="single" w:sz="4" w:space="0" w:color="000000"/>
              <w:bottom w:val="nil"/>
              <w:right w:val="nil"/>
            </w:tcBorders>
          </w:tcPr>
          <w:p w14:paraId="0B6D792D" w14:textId="77777777" w:rsidR="00281608" w:rsidRDefault="00281608"/>
        </w:tc>
        <w:tc>
          <w:tcPr>
            <w:tcW w:w="0" w:type="auto"/>
            <w:vMerge/>
            <w:tcBorders>
              <w:top w:val="nil"/>
              <w:left w:val="nil"/>
              <w:bottom w:val="nil"/>
              <w:right w:val="nil"/>
            </w:tcBorders>
          </w:tcPr>
          <w:p w14:paraId="01CE7B0F" w14:textId="77777777" w:rsidR="00281608" w:rsidRDefault="00281608"/>
        </w:tc>
        <w:tc>
          <w:tcPr>
            <w:tcW w:w="0" w:type="auto"/>
            <w:vMerge/>
            <w:tcBorders>
              <w:top w:val="nil"/>
              <w:left w:val="nil"/>
              <w:bottom w:val="nil"/>
              <w:right w:val="nil"/>
            </w:tcBorders>
          </w:tcPr>
          <w:p w14:paraId="69539B67" w14:textId="77777777" w:rsidR="00281608" w:rsidRDefault="00281608"/>
        </w:tc>
        <w:tc>
          <w:tcPr>
            <w:tcW w:w="0" w:type="auto"/>
            <w:vMerge/>
            <w:tcBorders>
              <w:top w:val="nil"/>
              <w:left w:val="nil"/>
              <w:bottom w:val="nil"/>
              <w:right w:val="nil"/>
            </w:tcBorders>
          </w:tcPr>
          <w:p w14:paraId="477DBE06" w14:textId="77777777" w:rsidR="00281608" w:rsidRDefault="00281608"/>
        </w:tc>
      </w:tr>
      <w:tr w:rsidR="00281608" w14:paraId="1A81344A" w14:textId="77777777">
        <w:trPr>
          <w:trHeight w:val="514"/>
        </w:trPr>
        <w:tc>
          <w:tcPr>
            <w:tcW w:w="0" w:type="auto"/>
            <w:vMerge/>
            <w:tcBorders>
              <w:top w:val="nil"/>
              <w:left w:val="nil"/>
              <w:bottom w:val="single" w:sz="4" w:space="0" w:color="000000"/>
              <w:right w:val="nil"/>
            </w:tcBorders>
          </w:tcPr>
          <w:p w14:paraId="322AC3E3" w14:textId="77777777" w:rsidR="00281608" w:rsidRDefault="00281608"/>
        </w:tc>
        <w:tc>
          <w:tcPr>
            <w:tcW w:w="0" w:type="auto"/>
            <w:gridSpan w:val="2"/>
            <w:vMerge/>
            <w:tcBorders>
              <w:top w:val="nil"/>
              <w:left w:val="nil"/>
              <w:bottom w:val="single" w:sz="4" w:space="0" w:color="000000"/>
              <w:right w:val="single" w:sz="4" w:space="0" w:color="000000"/>
            </w:tcBorders>
          </w:tcPr>
          <w:p w14:paraId="2DA9A7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8C5ACD" w14:textId="77777777" w:rsidR="00281608" w:rsidRDefault="00000000">
            <w:pPr>
              <w:spacing w:after="1"/>
            </w:pPr>
            <w:r>
              <w:rPr>
                <w:rFonts w:ascii="Arial" w:eastAsia="Arial" w:hAnsi="Arial" w:cs="Arial"/>
                <w:sz w:val="10"/>
              </w:rPr>
              <w:t xml:space="preserve">1. Položka obsahuje:  </w:t>
            </w:r>
          </w:p>
          <w:p w14:paraId="0384613D"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089310D1" w14:textId="77777777" w:rsidR="00281608" w:rsidRDefault="00000000">
            <w:pPr>
              <w:numPr>
                <w:ilvl w:val="0"/>
                <w:numId w:val="2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CF8E97C" w14:textId="77777777" w:rsidR="00281608" w:rsidRDefault="00000000">
            <w:pPr>
              <w:numPr>
                <w:ilvl w:val="0"/>
                <w:numId w:val="27"/>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421FF6E" w14:textId="77777777" w:rsidR="00281608" w:rsidRDefault="00281608"/>
        </w:tc>
        <w:tc>
          <w:tcPr>
            <w:tcW w:w="0" w:type="auto"/>
            <w:vMerge/>
            <w:tcBorders>
              <w:top w:val="nil"/>
              <w:left w:val="nil"/>
              <w:bottom w:val="single" w:sz="4" w:space="0" w:color="000000"/>
              <w:right w:val="nil"/>
            </w:tcBorders>
          </w:tcPr>
          <w:p w14:paraId="67510071" w14:textId="77777777" w:rsidR="00281608" w:rsidRDefault="00281608"/>
        </w:tc>
        <w:tc>
          <w:tcPr>
            <w:tcW w:w="0" w:type="auto"/>
            <w:vMerge/>
            <w:tcBorders>
              <w:top w:val="nil"/>
              <w:left w:val="nil"/>
              <w:bottom w:val="single" w:sz="4" w:space="0" w:color="000000"/>
              <w:right w:val="nil"/>
            </w:tcBorders>
          </w:tcPr>
          <w:p w14:paraId="298AD4F4" w14:textId="77777777" w:rsidR="00281608" w:rsidRDefault="00281608"/>
        </w:tc>
        <w:tc>
          <w:tcPr>
            <w:tcW w:w="0" w:type="auto"/>
            <w:vMerge/>
            <w:tcBorders>
              <w:top w:val="nil"/>
              <w:left w:val="nil"/>
              <w:bottom w:val="single" w:sz="4" w:space="0" w:color="000000"/>
              <w:right w:val="nil"/>
            </w:tcBorders>
          </w:tcPr>
          <w:p w14:paraId="4E186FAE" w14:textId="77777777" w:rsidR="00281608" w:rsidRDefault="00281608"/>
        </w:tc>
      </w:tr>
      <w:tr w:rsidR="00281608" w14:paraId="5DC3CFC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9BFB8B2" w14:textId="77777777" w:rsidR="00281608" w:rsidRDefault="00000000">
            <w:pPr>
              <w:ind w:right="24"/>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7B1D7F3E"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35A77405"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741ABF73"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412FA49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BCA6B4E"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7F83747C" w14:textId="6715436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118C17D" w14:textId="7DDECAC1" w:rsidR="00281608" w:rsidRDefault="00281608">
            <w:pPr>
              <w:ind w:right="4"/>
              <w:jc w:val="center"/>
            </w:pPr>
          </w:p>
        </w:tc>
      </w:tr>
      <w:tr w:rsidR="00281608" w14:paraId="0D65D85A" w14:textId="77777777">
        <w:trPr>
          <w:trHeight w:val="130"/>
        </w:trPr>
        <w:tc>
          <w:tcPr>
            <w:tcW w:w="672" w:type="dxa"/>
            <w:vMerge w:val="restart"/>
            <w:tcBorders>
              <w:top w:val="single" w:sz="4" w:space="0" w:color="000000"/>
              <w:left w:val="nil"/>
              <w:bottom w:val="single" w:sz="4" w:space="0" w:color="000000"/>
              <w:right w:val="nil"/>
            </w:tcBorders>
          </w:tcPr>
          <w:p w14:paraId="3C06A00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53699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BB90A1" w14:textId="77777777" w:rsidR="00281608" w:rsidRDefault="00000000">
            <w:r>
              <w:rPr>
                <w:rFonts w:ascii="Arial" w:eastAsia="Arial" w:hAnsi="Arial" w:cs="Arial"/>
                <w:sz w:val="10"/>
              </w:rPr>
              <w:t>LED svítidla pro osvětlení nástupních ploch S3 TYP 01</w:t>
            </w:r>
          </w:p>
        </w:tc>
        <w:tc>
          <w:tcPr>
            <w:tcW w:w="672" w:type="dxa"/>
            <w:vMerge w:val="restart"/>
            <w:tcBorders>
              <w:top w:val="single" w:sz="4" w:space="0" w:color="000000"/>
              <w:left w:val="single" w:sz="4" w:space="0" w:color="000000"/>
              <w:bottom w:val="single" w:sz="4" w:space="0" w:color="000000"/>
              <w:right w:val="nil"/>
            </w:tcBorders>
          </w:tcPr>
          <w:p w14:paraId="08A85C8A" w14:textId="77777777" w:rsidR="00281608" w:rsidRDefault="00281608"/>
        </w:tc>
        <w:tc>
          <w:tcPr>
            <w:tcW w:w="961" w:type="dxa"/>
            <w:vMerge w:val="restart"/>
            <w:tcBorders>
              <w:top w:val="single" w:sz="4" w:space="0" w:color="000000"/>
              <w:left w:val="nil"/>
              <w:bottom w:val="single" w:sz="4" w:space="0" w:color="000000"/>
              <w:right w:val="nil"/>
            </w:tcBorders>
          </w:tcPr>
          <w:p w14:paraId="3DF2CAE9" w14:textId="77777777" w:rsidR="00281608" w:rsidRDefault="00281608"/>
        </w:tc>
        <w:tc>
          <w:tcPr>
            <w:tcW w:w="960" w:type="dxa"/>
            <w:vMerge w:val="restart"/>
            <w:tcBorders>
              <w:top w:val="single" w:sz="4" w:space="0" w:color="000000"/>
              <w:left w:val="nil"/>
              <w:bottom w:val="single" w:sz="4" w:space="0" w:color="000000"/>
              <w:right w:val="nil"/>
            </w:tcBorders>
          </w:tcPr>
          <w:p w14:paraId="265F3000" w14:textId="77777777" w:rsidR="00281608" w:rsidRDefault="00281608"/>
        </w:tc>
        <w:tc>
          <w:tcPr>
            <w:tcW w:w="960" w:type="dxa"/>
            <w:vMerge w:val="restart"/>
            <w:tcBorders>
              <w:top w:val="single" w:sz="4" w:space="0" w:color="000000"/>
              <w:left w:val="nil"/>
              <w:bottom w:val="single" w:sz="4" w:space="0" w:color="000000"/>
              <w:right w:val="nil"/>
            </w:tcBorders>
          </w:tcPr>
          <w:p w14:paraId="2CC1444C" w14:textId="77777777" w:rsidR="00281608" w:rsidRDefault="00281608"/>
        </w:tc>
      </w:tr>
      <w:tr w:rsidR="00281608" w14:paraId="5B4AEF79" w14:textId="77777777">
        <w:trPr>
          <w:trHeight w:val="130"/>
        </w:trPr>
        <w:tc>
          <w:tcPr>
            <w:tcW w:w="0" w:type="auto"/>
            <w:vMerge/>
            <w:tcBorders>
              <w:top w:val="nil"/>
              <w:left w:val="nil"/>
              <w:bottom w:val="nil"/>
              <w:right w:val="nil"/>
            </w:tcBorders>
          </w:tcPr>
          <w:p w14:paraId="1729A5C7" w14:textId="77777777" w:rsidR="00281608" w:rsidRDefault="00281608"/>
        </w:tc>
        <w:tc>
          <w:tcPr>
            <w:tcW w:w="0" w:type="auto"/>
            <w:gridSpan w:val="2"/>
            <w:vMerge/>
            <w:tcBorders>
              <w:top w:val="nil"/>
              <w:left w:val="nil"/>
              <w:bottom w:val="nil"/>
              <w:right w:val="single" w:sz="4" w:space="0" w:color="000000"/>
            </w:tcBorders>
          </w:tcPr>
          <w:p w14:paraId="33C975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B8D6EB" w14:textId="77777777" w:rsidR="00281608" w:rsidRDefault="00281608"/>
        </w:tc>
        <w:tc>
          <w:tcPr>
            <w:tcW w:w="0" w:type="auto"/>
            <w:vMerge/>
            <w:tcBorders>
              <w:top w:val="nil"/>
              <w:left w:val="single" w:sz="4" w:space="0" w:color="000000"/>
              <w:bottom w:val="nil"/>
              <w:right w:val="nil"/>
            </w:tcBorders>
          </w:tcPr>
          <w:p w14:paraId="1819DDF9" w14:textId="77777777" w:rsidR="00281608" w:rsidRDefault="00281608"/>
        </w:tc>
        <w:tc>
          <w:tcPr>
            <w:tcW w:w="0" w:type="auto"/>
            <w:vMerge/>
            <w:tcBorders>
              <w:top w:val="nil"/>
              <w:left w:val="nil"/>
              <w:bottom w:val="nil"/>
              <w:right w:val="nil"/>
            </w:tcBorders>
          </w:tcPr>
          <w:p w14:paraId="336562D0" w14:textId="77777777" w:rsidR="00281608" w:rsidRDefault="00281608"/>
        </w:tc>
        <w:tc>
          <w:tcPr>
            <w:tcW w:w="0" w:type="auto"/>
            <w:vMerge/>
            <w:tcBorders>
              <w:top w:val="nil"/>
              <w:left w:val="nil"/>
              <w:bottom w:val="nil"/>
              <w:right w:val="nil"/>
            </w:tcBorders>
          </w:tcPr>
          <w:p w14:paraId="538C98BB" w14:textId="77777777" w:rsidR="00281608" w:rsidRDefault="00281608"/>
        </w:tc>
        <w:tc>
          <w:tcPr>
            <w:tcW w:w="0" w:type="auto"/>
            <w:vMerge/>
            <w:tcBorders>
              <w:top w:val="nil"/>
              <w:left w:val="nil"/>
              <w:bottom w:val="nil"/>
              <w:right w:val="nil"/>
            </w:tcBorders>
          </w:tcPr>
          <w:p w14:paraId="53CC2F99" w14:textId="77777777" w:rsidR="00281608" w:rsidRDefault="00281608"/>
        </w:tc>
      </w:tr>
      <w:tr w:rsidR="00281608" w14:paraId="68282B1C" w14:textId="77777777">
        <w:trPr>
          <w:trHeight w:val="514"/>
        </w:trPr>
        <w:tc>
          <w:tcPr>
            <w:tcW w:w="0" w:type="auto"/>
            <w:vMerge/>
            <w:tcBorders>
              <w:top w:val="nil"/>
              <w:left w:val="nil"/>
              <w:bottom w:val="single" w:sz="4" w:space="0" w:color="000000"/>
              <w:right w:val="nil"/>
            </w:tcBorders>
          </w:tcPr>
          <w:p w14:paraId="64D1EE90" w14:textId="77777777" w:rsidR="00281608" w:rsidRDefault="00281608"/>
        </w:tc>
        <w:tc>
          <w:tcPr>
            <w:tcW w:w="0" w:type="auto"/>
            <w:gridSpan w:val="2"/>
            <w:vMerge/>
            <w:tcBorders>
              <w:top w:val="nil"/>
              <w:left w:val="nil"/>
              <w:bottom w:val="single" w:sz="4" w:space="0" w:color="000000"/>
              <w:right w:val="single" w:sz="4" w:space="0" w:color="000000"/>
            </w:tcBorders>
          </w:tcPr>
          <w:p w14:paraId="64BA02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0FE8B0" w14:textId="77777777" w:rsidR="00281608" w:rsidRDefault="00000000">
            <w:pPr>
              <w:spacing w:after="1"/>
            </w:pPr>
            <w:r>
              <w:rPr>
                <w:rFonts w:ascii="Arial" w:eastAsia="Arial" w:hAnsi="Arial" w:cs="Arial"/>
                <w:sz w:val="10"/>
              </w:rPr>
              <w:t xml:space="preserve">1. Položka obsahuje:  </w:t>
            </w:r>
          </w:p>
          <w:p w14:paraId="305E7B8F"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33B6EBB3" w14:textId="77777777" w:rsidR="00281608" w:rsidRDefault="00000000">
            <w:pPr>
              <w:numPr>
                <w:ilvl w:val="0"/>
                <w:numId w:val="2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B7D0833" w14:textId="77777777" w:rsidR="00281608" w:rsidRDefault="00000000">
            <w:pPr>
              <w:numPr>
                <w:ilvl w:val="0"/>
                <w:numId w:val="2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6B03BA8" w14:textId="77777777" w:rsidR="00281608" w:rsidRDefault="00281608"/>
        </w:tc>
        <w:tc>
          <w:tcPr>
            <w:tcW w:w="0" w:type="auto"/>
            <w:vMerge/>
            <w:tcBorders>
              <w:top w:val="nil"/>
              <w:left w:val="nil"/>
              <w:bottom w:val="single" w:sz="4" w:space="0" w:color="000000"/>
              <w:right w:val="nil"/>
            </w:tcBorders>
          </w:tcPr>
          <w:p w14:paraId="41ED7F89" w14:textId="77777777" w:rsidR="00281608" w:rsidRDefault="00281608"/>
        </w:tc>
        <w:tc>
          <w:tcPr>
            <w:tcW w:w="0" w:type="auto"/>
            <w:vMerge/>
            <w:tcBorders>
              <w:top w:val="nil"/>
              <w:left w:val="nil"/>
              <w:bottom w:val="single" w:sz="4" w:space="0" w:color="000000"/>
              <w:right w:val="nil"/>
            </w:tcBorders>
          </w:tcPr>
          <w:p w14:paraId="4F428D00" w14:textId="77777777" w:rsidR="00281608" w:rsidRDefault="00281608"/>
        </w:tc>
        <w:tc>
          <w:tcPr>
            <w:tcW w:w="0" w:type="auto"/>
            <w:vMerge/>
            <w:tcBorders>
              <w:top w:val="nil"/>
              <w:left w:val="nil"/>
              <w:bottom w:val="single" w:sz="4" w:space="0" w:color="000000"/>
              <w:right w:val="nil"/>
            </w:tcBorders>
          </w:tcPr>
          <w:p w14:paraId="472817DC" w14:textId="77777777" w:rsidR="00281608" w:rsidRDefault="00281608"/>
        </w:tc>
      </w:tr>
      <w:tr w:rsidR="00281608" w14:paraId="11D600A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80AC95B"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00DB8F64"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02188EF4" w14:textId="77777777" w:rsidR="00281608" w:rsidRDefault="00000000">
            <w:r>
              <w:rPr>
                <w:rFonts w:ascii="Arial" w:eastAsia="Arial" w:hAnsi="Arial" w:cs="Arial"/>
                <w:sz w:val="10"/>
              </w:rPr>
              <w:t>2</w:t>
            </w:r>
          </w:p>
        </w:tc>
        <w:tc>
          <w:tcPr>
            <w:tcW w:w="4062" w:type="dxa"/>
            <w:tcBorders>
              <w:top w:val="single" w:sz="4" w:space="0" w:color="000000"/>
              <w:left w:val="single" w:sz="4" w:space="0" w:color="000000"/>
              <w:bottom w:val="single" w:sz="4" w:space="0" w:color="000000"/>
              <w:right w:val="single" w:sz="4" w:space="0" w:color="000000"/>
            </w:tcBorders>
          </w:tcPr>
          <w:p w14:paraId="0330CCC9"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022CE51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F5D790C" w14:textId="77777777" w:rsidR="00281608" w:rsidRDefault="00000000">
            <w:pPr>
              <w:ind w:right="4"/>
              <w:jc w:val="center"/>
            </w:pPr>
            <w:r>
              <w:rPr>
                <w:rFonts w:ascii="Arial" w:eastAsia="Arial" w:hAnsi="Arial" w:cs="Arial"/>
                <w:sz w:val="10"/>
              </w:rPr>
              <w:t>8,000</w:t>
            </w:r>
          </w:p>
        </w:tc>
        <w:tc>
          <w:tcPr>
            <w:tcW w:w="960" w:type="dxa"/>
            <w:tcBorders>
              <w:top w:val="single" w:sz="4" w:space="0" w:color="000000"/>
              <w:left w:val="single" w:sz="4" w:space="0" w:color="000000"/>
              <w:bottom w:val="single" w:sz="4" w:space="0" w:color="000000"/>
              <w:right w:val="single" w:sz="4" w:space="0" w:color="000000"/>
            </w:tcBorders>
          </w:tcPr>
          <w:p w14:paraId="0FF98C01" w14:textId="1FAA534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37CB26D" w14:textId="35C69E0E" w:rsidR="00281608" w:rsidRDefault="00281608">
            <w:pPr>
              <w:ind w:right="4"/>
              <w:jc w:val="center"/>
            </w:pPr>
          </w:p>
        </w:tc>
      </w:tr>
      <w:tr w:rsidR="00281608" w14:paraId="2DC4DC4D" w14:textId="77777777">
        <w:trPr>
          <w:trHeight w:val="130"/>
        </w:trPr>
        <w:tc>
          <w:tcPr>
            <w:tcW w:w="672" w:type="dxa"/>
            <w:vMerge w:val="restart"/>
            <w:tcBorders>
              <w:top w:val="single" w:sz="4" w:space="0" w:color="000000"/>
              <w:left w:val="nil"/>
              <w:bottom w:val="single" w:sz="4" w:space="0" w:color="000000"/>
              <w:right w:val="nil"/>
            </w:tcBorders>
          </w:tcPr>
          <w:p w14:paraId="59E43BC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3D5CF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819BC5" w14:textId="77777777" w:rsidR="00281608" w:rsidRDefault="00000000">
            <w:r>
              <w:rPr>
                <w:rFonts w:ascii="Arial" w:eastAsia="Arial" w:hAnsi="Arial" w:cs="Arial"/>
                <w:sz w:val="10"/>
              </w:rPr>
              <w:t>Liniové osvětlení názvu přístaviště S1</w:t>
            </w:r>
          </w:p>
        </w:tc>
        <w:tc>
          <w:tcPr>
            <w:tcW w:w="672" w:type="dxa"/>
            <w:vMerge w:val="restart"/>
            <w:tcBorders>
              <w:top w:val="single" w:sz="4" w:space="0" w:color="000000"/>
              <w:left w:val="single" w:sz="4" w:space="0" w:color="000000"/>
              <w:bottom w:val="single" w:sz="4" w:space="0" w:color="000000"/>
              <w:right w:val="nil"/>
            </w:tcBorders>
          </w:tcPr>
          <w:p w14:paraId="7341C51B" w14:textId="77777777" w:rsidR="00281608" w:rsidRDefault="00281608"/>
        </w:tc>
        <w:tc>
          <w:tcPr>
            <w:tcW w:w="961" w:type="dxa"/>
            <w:vMerge w:val="restart"/>
            <w:tcBorders>
              <w:top w:val="single" w:sz="4" w:space="0" w:color="000000"/>
              <w:left w:val="nil"/>
              <w:bottom w:val="single" w:sz="4" w:space="0" w:color="000000"/>
              <w:right w:val="nil"/>
            </w:tcBorders>
          </w:tcPr>
          <w:p w14:paraId="3D339645" w14:textId="77777777" w:rsidR="00281608" w:rsidRDefault="00281608"/>
        </w:tc>
        <w:tc>
          <w:tcPr>
            <w:tcW w:w="960" w:type="dxa"/>
            <w:vMerge w:val="restart"/>
            <w:tcBorders>
              <w:top w:val="single" w:sz="4" w:space="0" w:color="000000"/>
              <w:left w:val="nil"/>
              <w:bottom w:val="single" w:sz="4" w:space="0" w:color="000000"/>
              <w:right w:val="nil"/>
            </w:tcBorders>
          </w:tcPr>
          <w:p w14:paraId="7F189979" w14:textId="77777777" w:rsidR="00281608" w:rsidRDefault="00281608"/>
        </w:tc>
        <w:tc>
          <w:tcPr>
            <w:tcW w:w="960" w:type="dxa"/>
            <w:vMerge w:val="restart"/>
            <w:tcBorders>
              <w:top w:val="single" w:sz="4" w:space="0" w:color="000000"/>
              <w:left w:val="nil"/>
              <w:bottom w:val="single" w:sz="4" w:space="0" w:color="000000"/>
              <w:right w:val="nil"/>
            </w:tcBorders>
          </w:tcPr>
          <w:p w14:paraId="6DC4B0F0" w14:textId="77777777" w:rsidR="00281608" w:rsidRDefault="00281608"/>
        </w:tc>
      </w:tr>
      <w:tr w:rsidR="00281608" w14:paraId="37F52A8B" w14:textId="77777777">
        <w:trPr>
          <w:trHeight w:val="130"/>
        </w:trPr>
        <w:tc>
          <w:tcPr>
            <w:tcW w:w="0" w:type="auto"/>
            <w:vMerge/>
            <w:tcBorders>
              <w:top w:val="nil"/>
              <w:left w:val="nil"/>
              <w:bottom w:val="nil"/>
              <w:right w:val="nil"/>
            </w:tcBorders>
          </w:tcPr>
          <w:p w14:paraId="74444C36" w14:textId="77777777" w:rsidR="00281608" w:rsidRDefault="00281608"/>
        </w:tc>
        <w:tc>
          <w:tcPr>
            <w:tcW w:w="0" w:type="auto"/>
            <w:gridSpan w:val="2"/>
            <w:vMerge/>
            <w:tcBorders>
              <w:top w:val="nil"/>
              <w:left w:val="nil"/>
              <w:bottom w:val="nil"/>
              <w:right w:val="single" w:sz="4" w:space="0" w:color="000000"/>
            </w:tcBorders>
          </w:tcPr>
          <w:p w14:paraId="7B2CB6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5FEC95" w14:textId="77777777" w:rsidR="00281608" w:rsidRDefault="00000000">
            <w:r>
              <w:rPr>
                <w:rFonts w:ascii="Arial" w:eastAsia="Arial" w:hAnsi="Arial" w:cs="Arial"/>
                <w:i/>
                <w:sz w:val="10"/>
              </w:rPr>
              <w:t>2*4=8,00 [A]</w:t>
            </w:r>
          </w:p>
        </w:tc>
        <w:tc>
          <w:tcPr>
            <w:tcW w:w="0" w:type="auto"/>
            <w:vMerge/>
            <w:tcBorders>
              <w:top w:val="nil"/>
              <w:left w:val="single" w:sz="4" w:space="0" w:color="000000"/>
              <w:bottom w:val="nil"/>
              <w:right w:val="nil"/>
            </w:tcBorders>
          </w:tcPr>
          <w:p w14:paraId="640400BF" w14:textId="77777777" w:rsidR="00281608" w:rsidRDefault="00281608"/>
        </w:tc>
        <w:tc>
          <w:tcPr>
            <w:tcW w:w="0" w:type="auto"/>
            <w:vMerge/>
            <w:tcBorders>
              <w:top w:val="nil"/>
              <w:left w:val="nil"/>
              <w:bottom w:val="nil"/>
              <w:right w:val="nil"/>
            </w:tcBorders>
          </w:tcPr>
          <w:p w14:paraId="089D7987" w14:textId="77777777" w:rsidR="00281608" w:rsidRDefault="00281608"/>
        </w:tc>
        <w:tc>
          <w:tcPr>
            <w:tcW w:w="0" w:type="auto"/>
            <w:vMerge/>
            <w:tcBorders>
              <w:top w:val="nil"/>
              <w:left w:val="nil"/>
              <w:bottom w:val="nil"/>
              <w:right w:val="nil"/>
            </w:tcBorders>
          </w:tcPr>
          <w:p w14:paraId="1C4BF73A" w14:textId="77777777" w:rsidR="00281608" w:rsidRDefault="00281608"/>
        </w:tc>
        <w:tc>
          <w:tcPr>
            <w:tcW w:w="0" w:type="auto"/>
            <w:vMerge/>
            <w:tcBorders>
              <w:top w:val="nil"/>
              <w:left w:val="nil"/>
              <w:bottom w:val="nil"/>
              <w:right w:val="nil"/>
            </w:tcBorders>
          </w:tcPr>
          <w:p w14:paraId="295834FA" w14:textId="77777777" w:rsidR="00281608" w:rsidRDefault="00281608"/>
        </w:tc>
      </w:tr>
      <w:tr w:rsidR="00281608" w14:paraId="61C962E8" w14:textId="77777777">
        <w:trPr>
          <w:trHeight w:val="514"/>
        </w:trPr>
        <w:tc>
          <w:tcPr>
            <w:tcW w:w="0" w:type="auto"/>
            <w:vMerge/>
            <w:tcBorders>
              <w:top w:val="nil"/>
              <w:left w:val="nil"/>
              <w:bottom w:val="single" w:sz="4" w:space="0" w:color="000000"/>
              <w:right w:val="nil"/>
            </w:tcBorders>
          </w:tcPr>
          <w:p w14:paraId="536DFA86" w14:textId="77777777" w:rsidR="00281608" w:rsidRDefault="00281608"/>
        </w:tc>
        <w:tc>
          <w:tcPr>
            <w:tcW w:w="0" w:type="auto"/>
            <w:gridSpan w:val="2"/>
            <w:vMerge/>
            <w:tcBorders>
              <w:top w:val="nil"/>
              <w:left w:val="nil"/>
              <w:bottom w:val="single" w:sz="4" w:space="0" w:color="000000"/>
              <w:right w:val="single" w:sz="4" w:space="0" w:color="000000"/>
            </w:tcBorders>
          </w:tcPr>
          <w:p w14:paraId="3D30D3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27FF88" w14:textId="77777777" w:rsidR="00281608" w:rsidRDefault="00000000">
            <w:pPr>
              <w:spacing w:after="1"/>
            </w:pPr>
            <w:r>
              <w:rPr>
                <w:rFonts w:ascii="Arial" w:eastAsia="Arial" w:hAnsi="Arial" w:cs="Arial"/>
                <w:sz w:val="10"/>
              </w:rPr>
              <w:t xml:space="preserve">1. Položka obsahuje:  </w:t>
            </w:r>
          </w:p>
          <w:p w14:paraId="3A82B8DB"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43FA8918" w14:textId="77777777" w:rsidR="00281608" w:rsidRDefault="00000000">
            <w:pPr>
              <w:numPr>
                <w:ilvl w:val="0"/>
                <w:numId w:val="2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D6A27E5" w14:textId="77777777" w:rsidR="00281608" w:rsidRDefault="00000000">
            <w:pPr>
              <w:numPr>
                <w:ilvl w:val="0"/>
                <w:numId w:val="29"/>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C8975A6" w14:textId="77777777" w:rsidR="00281608" w:rsidRDefault="00281608"/>
        </w:tc>
        <w:tc>
          <w:tcPr>
            <w:tcW w:w="0" w:type="auto"/>
            <w:vMerge/>
            <w:tcBorders>
              <w:top w:val="nil"/>
              <w:left w:val="nil"/>
              <w:bottom w:val="single" w:sz="4" w:space="0" w:color="000000"/>
              <w:right w:val="nil"/>
            </w:tcBorders>
          </w:tcPr>
          <w:p w14:paraId="70734C13" w14:textId="77777777" w:rsidR="00281608" w:rsidRDefault="00281608"/>
        </w:tc>
        <w:tc>
          <w:tcPr>
            <w:tcW w:w="0" w:type="auto"/>
            <w:vMerge/>
            <w:tcBorders>
              <w:top w:val="nil"/>
              <w:left w:val="nil"/>
              <w:bottom w:val="single" w:sz="4" w:space="0" w:color="000000"/>
              <w:right w:val="nil"/>
            </w:tcBorders>
          </w:tcPr>
          <w:p w14:paraId="123A6EF7" w14:textId="77777777" w:rsidR="00281608" w:rsidRDefault="00281608"/>
        </w:tc>
        <w:tc>
          <w:tcPr>
            <w:tcW w:w="0" w:type="auto"/>
            <w:vMerge/>
            <w:tcBorders>
              <w:top w:val="nil"/>
              <w:left w:val="nil"/>
              <w:bottom w:val="single" w:sz="4" w:space="0" w:color="000000"/>
              <w:right w:val="nil"/>
            </w:tcBorders>
          </w:tcPr>
          <w:p w14:paraId="66BFA928" w14:textId="77777777" w:rsidR="00281608" w:rsidRDefault="00281608"/>
        </w:tc>
      </w:tr>
      <w:tr w:rsidR="00281608" w14:paraId="684DDE3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5E45665"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23D31AB0"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74B39C0A" w14:textId="77777777" w:rsidR="00281608" w:rsidRDefault="00000000">
            <w:r>
              <w:rPr>
                <w:rFonts w:ascii="Arial" w:eastAsia="Arial" w:hAnsi="Arial" w:cs="Arial"/>
                <w:sz w:val="10"/>
              </w:rPr>
              <w:t>3</w:t>
            </w:r>
          </w:p>
        </w:tc>
        <w:tc>
          <w:tcPr>
            <w:tcW w:w="4062" w:type="dxa"/>
            <w:tcBorders>
              <w:top w:val="single" w:sz="4" w:space="0" w:color="000000"/>
              <w:left w:val="single" w:sz="4" w:space="0" w:color="000000"/>
              <w:bottom w:val="single" w:sz="4" w:space="0" w:color="000000"/>
              <w:right w:val="single" w:sz="4" w:space="0" w:color="000000"/>
            </w:tcBorders>
          </w:tcPr>
          <w:p w14:paraId="29761E20"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336E7A15"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04E43E8"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58FF1AC" w14:textId="216D522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E373DE2" w14:textId="644AB778" w:rsidR="00281608" w:rsidRDefault="00281608">
            <w:pPr>
              <w:ind w:right="4"/>
              <w:jc w:val="center"/>
            </w:pPr>
          </w:p>
        </w:tc>
      </w:tr>
      <w:tr w:rsidR="00281608" w14:paraId="35D59379" w14:textId="77777777">
        <w:trPr>
          <w:trHeight w:val="130"/>
        </w:trPr>
        <w:tc>
          <w:tcPr>
            <w:tcW w:w="672" w:type="dxa"/>
            <w:vMerge w:val="restart"/>
            <w:tcBorders>
              <w:top w:val="single" w:sz="4" w:space="0" w:color="000000"/>
              <w:left w:val="nil"/>
              <w:bottom w:val="single" w:sz="4" w:space="0" w:color="000000"/>
              <w:right w:val="nil"/>
            </w:tcBorders>
          </w:tcPr>
          <w:p w14:paraId="0E53D3E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0F433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56A101" w14:textId="77777777" w:rsidR="00281608" w:rsidRDefault="00000000">
            <w:r>
              <w:rPr>
                <w:rFonts w:ascii="Arial" w:eastAsia="Arial" w:hAnsi="Arial" w:cs="Arial"/>
                <w:sz w:val="10"/>
              </w:rPr>
              <w:t>osvětlení vstupní části S5</w:t>
            </w:r>
          </w:p>
        </w:tc>
        <w:tc>
          <w:tcPr>
            <w:tcW w:w="672" w:type="dxa"/>
            <w:vMerge w:val="restart"/>
            <w:tcBorders>
              <w:top w:val="single" w:sz="4" w:space="0" w:color="000000"/>
              <w:left w:val="single" w:sz="4" w:space="0" w:color="000000"/>
              <w:bottom w:val="single" w:sz="4" w:space="0" w:color="000000"/>
              <w:right w:val="nil"/>
            </w:tcBorders>
          </w:tcPr>
          <w:p w14:paraId="5D6BA12B" w14:textId="77777777" w:rsidR="00281608" w:rsidRDefault="00281608"/>
        </w:tc>
        <w:tc>
          <w:tcPr>
            <w:tcW w:w="961" w:type="dxa"/>
            <w:vMerge w:val="restart"/>
            <w:tcBorders>
              <w:top w:val="single" w:sz="4" w:space="0" w:color="000000"/>
              <w:left w:val="nil"/>
              <w:bottom w:val="single" w:sz="4" w:space="0" w:color="000000"/>
              <w:right w:val="nil"/>
            </w:tcBorders>
          </w:tcPr>
          <w:p w14:paraId="0512C791" w14:textId="77777777" w:rsidR="00281608" w:rsidRDefault="00281608"/>
        </w:tc>
        <w:tc>
          <w:tcPr>
            <w:tcW w:w="960" w:type="dxa"/>
            <w:vMerge w:val="restart"/>
            <w:tcBorders>
              <w:top w:val="single" w:sz="4" w:space="0" w:color="000000"/>
              <w:left w:val="nil"/>
              <w:bottom w:val="single" w:sz="4" w:space="0" w:color="000000"/>
              <w:right w:val="nil"/>
            </w:tcBorders>
          </w:tcPr>
          <w:p w14:paraId="3C7EAA17" w14:textId="77777777" w:rsidR="00281608" w:rsidRDefault="00281608"/>
        </w:tc>
        <w:tc>
          <w:tcPr>
            <w:tcW w:w="960" w:type="dxa"/>
            <w:vMerge w:val="restart"/>
            <w:tcBorders>
              <w:top w:val="single" w:sz="4" w:space="0" w:color="000000"/>
              <w:left w:val="nil"/>
              <w:bottom w:val="single" w:sz="4" w:space="0" w:color="000000"/>
              <w:right w:val="nil"/>
            </w:tcBorders>
          </w:tcPr>
          <w:p w14:paraId="625018D5" w14:textId="77777777" w:rsidR="00281608" w:rsidRDefault="00281608"/>
        </w:tc>
      </w:tr>
      <w:tr w:rsidR="00281608" w14:paraId="7F345E98" w14:textId="77777777">
        <w:trPr>
          <w:trHeight w:val="130"/>
        </w:trPr>
        <w:tc>
          <w:tcPr>
            <w:tcW w:w="0" w:type="auto"/>
            <w:vMerge/>
            <w:tcBorders>
              <w:top w:val="nil"/>
              <w:left w:val="nil"/>
              <w:bottom w:val="nil"/>
              <w:right w:val="nil"/>
            </w:tcBorders>
          </w:tcPr>
          <w:p w14:paraId="5D87589B" w14:textId="77777777" w:rsidR="00281608" w:rsidRDefault="00281608"/>
        </w:tc>
        <w:tc>
          <w:tcPr>
            <w:tcW w:w="0" w:type="auto"/>
            <w:gridSpan w:val="2"/>
            <w:vMerge/>
            <w:tcBorders>
              <w:top w:val="nil"/>
              <w:left w:val="nil"/>
              <w:bottom w:val="nil"/>
              <w:right w:val="single" w:sz="4" w:space="0" w:color="000000"/>
            </w:tcBorders>
          </w:tcPr>
          <w:p w14:paraId="2C5F0F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DD79EA" w14:textId="77777777" w:rsidR="00281608" w:rsidRDefault="00281608"/>
        </w:tc>
        <w:tc>
          <w:tcPr>
            <w:tcW w:w="0" w:type="auto"/>
            <w:vMerge/>
            <w:tcBorders>
              <w:top w:val="nil"/>
              <w:left w:val="single" w:sz="4" w:space="0" w:color="000000"/>
              <w:bottom w:val="nil"/>
              <w:right w:val="nil"/>
            </w:tcBorders>
          </w:tcPr>
          <w:p w14:paraId="2C9AEE03" w14:textId="77777777" w:rsidR="00281608" w:rsidRDefault="00281608"/>
        </w:tc>
        <w:tc>
          <w:tcPr>
            <w:tcW w:w="0" w:type="auto"/>
            <w:vMerge/>
            <w:tcBorders>
              <w:top w:val="nil"/>
              <w:left w:val="nil"/>
              <w:bottom w:val="nil"/>
              <w:right w:val="nil"/>
            </w:tcBorders>
          </w:tcPr>
          <w:p w14:paraId="4EA9A110" w14:textId="77777777" w:rsidR="00281608" w:rsidRDefault="00281608"/>
        </w:tc>
        <w:tc>
          <w:tcPr>
            <w:tcW w:w="0" w:type="auto"/>
            <w:vMerge/>
            <w:tcBorders>
              <w:top w:val="nil"/>
              <w:left w:val="nil"/>
              <w:bottom w:val="nil"/>
              <w:right w:val="nil"/>
            </w:tcBorders>
          </w:tcPr>
          <w:p w14:paraId="5C94B096" w14:textId="77777777" w:rsidR="00281608" w:rsidRDefault="00281608"/>
        </w:tc>
        <w:tc>
          <w:tcPr>
            <w:tcW w:w="0" w:type="auto"/>
            <w:vMerge/>
            <w:tcBorders>
              <w:top w:val="nil"/>
              <w:left w:val="nil"/>
              <w:bottom w:val="nil"/>
              <w:right w:val="nil"/>
            </w:tcBorders>
          </w:tcPr>
          <w:p w14:paraId="4F475929" w14:textId="77777777" w:rsidR="00281608" w:rsidRDefault="00281608"/>
        </w:tc>
      </w:tr>
      <w:tr w:rsidR="00281608" w14:paraId="733896D8" w14:textId="77777777">
        <w:trPr>
          <w:trHeight w:val="514"/>
        </w:trPr>
        <w:tc>
          <w:tcPr>
            <w:tcW w:w="0" w:type="auto"/>
            <w:vMerge/>
            <w:tcBorders>
              <w:top w:val="nil"/>
              <w:left w:val="nil"/>
              <w:bottom w:val="single" w:sz="4" w:space="0" w:color="000000"/>
              <w:right w:val="nil"/>
            </w:tcBorders>
          </w:tcPr>
          <w:p w14:paraId="171DF238" w14:textId="77777777" w:rsidR="00281608" w:rsidRDefault="00281608"/>
        </w:tc>
        <w:tc>
          <w:tcPr>
            <w:tcW w:w="0" w:type="auto"/>
            <w:gridSpan w:val="2"/>
            <w:vMerge/>
            <w:tcBorders>
              <w:top w:val="nil"/>
              <w:left w:val="nil"/>
              <w:bottom w:val="single" w:sz="4" w:space="0" w:color="000000"/>
              <w:right w:val="single" w:sz="4" w:space="0" w:color="000000"/>
            </w:tcBorders>
          </w:tcPr>
          <w:p w14:paraId="72E211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CE0B8B" w14:textId="77777777" w:rsidR="00281608" w:rsidRDefault="00000000">
            <w:pPr>
              <w:spacing w:after="1"/>
            </w:pPr>
            <w:r>
              <w:rPr>
                <w:rFonts w:ascii="Arial" w:eastAsia="Arial" w:hAnsi="Arial" w:cs="Arial"/>
                <w:sz w:val="10"/>
              </w:rPr>
              <w:t xml:space="preserve">1. Položka obsahuje:  </w:t>
            </w:r>
          </w:p>
          <w:p w14:paraId="2C9DB5BB"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39517F6E" w14:textId="77777777" w:rsidR="00281608" w:rsidRDefault="00000000">
            <w:pPr>
              <w:numPr>
                <w:ilvl w:val="0"/>
                <w:numId w:val="3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6927728" w14:textId="77777777" w:rsidR="00281608" w:rsidRDefault="00000000">
            <w:pPr>
              <w:numPr>
                <w:ilvl w:val="0"/>
                <w:numId w:val="3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BF1E4FE" w14:textId="77777777" w:rsidR="00281608" w:rsidRDefault="00281608"/>
        </w:tc>
        <w:tc>
          <w:tcPr>
            <w:tcW w:w="0" w:type="auto"/>
            <w:vMerge/>
            <w:tcBorders>
              <w:top w:val="nil"/>
              <w:left w:val="nil"/>
              <w:bottom w:val="single" w:sz="4" w:space="0" w:color="000000"/>
              <w:right w:val="nil"/>
            </w:tcBorders>
          </w:tcPr>
          <w:p w14:paraId="49EAA53C" w14:textId="77777777" w:rsidR="00281608" w:rsidRDefault="00281608"/>
        </w:tc>
        <w:tc>
          <w:tcPr>
            <w:tcW w:w="0" w:type="auto"/>
            <w:vMerge/>
            <w:tcBorders>
              <w:top w:val="nil"/>
              <w:left w:val="nil"/>
              <w:bottom w:val="single" w:sz="4" w:space="0" w:color="000000"/>
              <w:right w:val="nil"/>
            </w:tcBorders>
          </w:tcPr>
          <w:p w14:paraId="49D1DB25" w14:textId="77777777" w:rsidR="00281608" w:rsidRDefault="00281608"/>
        </w:tc>
        <w:tc>
          <w:tcPr>
            <w:tcW w:w="0" w:type="auto"/>
            <w:vMerge/>
            <w:tcBorders>
              <w:top w:val="nil"/>
              <w:left w:val="nil"/>
              <w:bottom w:val="single" w:sz="4" w:space="0" w:color="000000"/>
              <w:right w:val="nil"/>
            </w:tcBorders>
          </w:tcPr>
          <w:p w14:paraId="12D0E6F2" w14:textId="77777777" w:rsidR="00281608" w:rsidRDefault="00281608"/>
        </w:tc>
      </w:tr>
      <w:tr w:rsidR="00281608" w14:paraId="7A0B6A6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CFFE0DE"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5F627CFD"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6061D5AB" w14:textId="77777777" w:rsidR="00281608" w:rsidRDefault="00000000">
            <w:r>
              <w:rPr>
                <w:rFonts w:ascii="Arial" w:eastAsia="Arial" w:hAnsi="Arial" w:cs="Arial"/>
                <w:sz w:val="10"/>
              </w:rPr>
              <w:t>4</w:t>
            </w:r>
          </w:p>
        </w:tc>
        <w:tc>
          <w:tcPr>
            <w:tcW w:w="4062" w:type="dxa"/>
            <w:tcBorders>
              <w:top w:val="single" w:sz="4" w:space="0" w:color="000000"/>
              <w:left w:val="single" w:sz="4" w:space="0" w:color="000000"/>
              <w:bottom w:val="single" w:sz="4" w:space="0" w:color="000000"/>
              <w:right w:val="single" w:sz="4" w:space="0" w:color="000000"/>
            </w:tcBorders>
          </w:tcPr>
          <w:p w14:paraId="244EE035"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00FC17F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2310A5E"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0E67A09A" w14:textId="5F2F2A8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888FAD4" w14:textId="79F5A105" w:rsidR="00281608" w:rsidRDefault="00281608">
            <w:pPr>
              <w:ind w:right="4"/>
              <w:jc w:val="center"/>
            </w:pPr>
          </w:p>
        </w:tc>
      </w:tr>
      <w:tr w:rsidR="00281608" w14:paraId="6863538A" w14:textId="77777777">
        <w:trPr>
          <w:trHeight w:val="130"/>
        </w:trPr>
        <w:tc>
          <w:tcPr>
            <w:tcW w:w="672" w:type="dxa"/>
            <w:vMerge w:val="restart"/>
            <w:tcBorders>
              <w:top w:val="single" w:sz="4" w:space="0" w:color="000000"/>
              <w:left w:val="nil"/>
              <w:bottom w:val="single" w:sz="4" w:space="0" w:color="000000"/>
              <w:right w:val="nil"/>
            </w:tcBorders>
          </w:tcPr>
          <w:p w14:paraId="22FE1E5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9DF45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6F9670" w14:textId="77777777" w:rsidR="00281608" w:rsidRDefault="00000000">
            <w:r>
              <w:rPr>
                <w:rFonts w:ascii="Arial" w:eastAsia="Arial" w:hAnsi="Arial" w:cs="Arial"/>
                <w:sz w:val="10"/>
              </w:rPr>
              <w:t xml:space="preserve">LED svítidla v </w:t>
            </w:r>
            <w:proofErr w:type="spellStart"/>
            <w:r>
              <w:rPr>
                <w:rFonts w:ascii="Arial" w:eastAsia="Arial" w:hAnsi="Arial" w:cs="Arial"/>
                <w:sz w:val="10"/>
              </w:rPr>
              <w:t>madlé</w:t>
            </w:r>
            <w:proofErr w:type="spellEnd"/>
            <w:r>
              <w:rPr>
                <w:rFonts w:ascii="Arial" w:eastAsia="Arial" w:hAnsi="Arial" w:cs="Arial"/>
                <w:sz w:val="10"/>
              </w:rPr>
              <w:t xml:space="preserve"> </w:t>
            </w:r>
            <w:proofErr w:type="spellStart"/>
            <w:r>
              <w:rPr>
                <w:rFonts w:ascii="Arial" w:eastAsia="Arial" w:hAnsi="Arial" w:cs="Arial"/>
                <w:sz w:val="10"/>
              </w:rPr>
              <w:t>zábrádlí</w:t>
            </w:r>
            <w:proofErr w:type="spellEnd"/>
            <w:r>
              <w:rPr>
                <w:rFonts w:ascii="Arial" w:eastAsia="Arial" w:hAnsi="Arial" w:cs="Arial"/>
                <w:sz w:val="10"/>
              </w:rPr>
              <w:t xml:space="preserve"> na </w:t>
            </w:r>
            <w:proofErr w:type="spellStart"/>
            <w:r>
              <w:rPr>
                <w:rFonts w:ascii="Arial" w:eastAsia="Arial" w:hAnsi="Arial" w:cs="Arial"/>
                <w:sz w:val="10"/>
              </w:rPr>
              <w:t>přístupvé</w:t>
            </w:r>
            <w:proofErr w:type="spellEnd"/>
            <w:r>
              <w:rPr>
                <w:rFonts w:ascii="Arial" w:eastAsia="Arial" w:hAnsi="Arial" w:cs="Arial"/>
                <w:sz w:val="10"/>
              </w:rPr>
              <w:t xml:space="preserve"> lávce S2 TYP 02</w:t>
            </w:r>
          </w:p>
        </w:tc>
        <w:tc>
          <w:tcPr>
            <w:tcW w:w="672" w:type="dxa"/>
            <w:vMerge w:val="restart"/>
            <w:tcBorders>
              <w:top w:val="single" w:sz="4" w:space="0" w:color="000000"/>
              <w:left w:val="single" w:sz="4" w:space="0" w:color="000000"/>
              <w:bottom w:val="single" w:sz="4" w:space="0" w:color="000000"/>
              <w:right w:val="nil"/>
            </w:tcBorders>
          </w:tcPr>
          <w:p w14:paraId="34EB34C2" w14:textId="77777777" w:rsidR="00281608" w:rsidRDefault="00281608"/>
        </w:tc>
        <w:tc>
          <w:tcPr>
            <w:tcW w:w="961" w:type="dxa"/>
            <w:vMerge w:val="restart"/>
            <w:tcBorders>
              <w:top w:val="single" w:sz="4" w:space="0" w:color="000000"/>
              <w:left w:val="nil"/>
              <w:bottom w:val="single" w:sz="4" w:space="0" w:color="000000"/>
              <w:right w:val="nil"/>
            </w:tcBorders>
          </w:tcPr>
          <w:p w14:paraId="3E53C9CC" w14:textId="77777777" w:rsidR="00281608" w:rsidRDefault="00281608"/>
        </w:tc>
        <w:tc>
          <w:tcPr>
            <w:tcW w:w="960" w:type="dxa"/>
            <w:vMerge w:val="restart"/>
            <w:tcBorders>
              <w:top w:val="single" w:sz="4" w:space="0" w:color="000000"/>
              <w:left w:val="nil"/>
              <w:bottom w:val="single" w:sz="4" w:space="0" w:color="000000"/>
              <w:right w:val="nil"/>
            </w:tcBorders>
          </w:tcPr>
          <w:p w14:paraId="2F71705A" w14:textId="77777777" w:rsidR="00281608" w:rsidRDefault="00281608"/>
        </w:tc>
        <w:tc>
          <w:tcPr>
            <w:tcW w:w="960" w:type="dxa"/>
            <w:vMerge w:val="restart"/>
            <w:tcBorders>
              <w:top w:val="single" w:sz="4" w:space="0" w:color="000000"/>
              <w:left w:val="nil"/>
              <w:bottom w:val="single" w:sz="4" w:space="0" w:color="000000"/>
              <w:right w:val="nil"/>
            </w:tcBorders>
          </w:tcPr>
          <w:p w14:paraId="2DEFECFC" w14:textId="77777777" w:rsidR="00281608" w:rsidRDefault="00281608"/>
        </w:tc>
      </w:tr>
      <w:tr w:rsidR="00281608" w14:paraId="0C0E7F75" w14:textId="77777777">
        <w:trPr>
          <w:trHeight w:val="130"/>
        </w:trPr>
        <w:tc>
          <w:tcPr>
            <w:tcW w:w="0" w:type="auto"/>
            <w:vMerge/>
            <w:tcBorders>
              <w:top w:val="nil"/>
              <w:left w:val="nil"/>
              <w:bottom w:val="nil"/>
              <w:right w:val="nil"/>
            </w:tcBorders>
          </w:tcPr>
          <w:p w14:paraId="4588C6B9" w14:textId="77777777" w:rsidR="00281608" w:rsidRDefault="00281608"/>
        </w:tc>
        <w:tc>
          <w:tcPr>
            <w:tcW w:w="0" w:type="auto"/>
            <w:gridSpan w:val="2"/>
            <w:vMerge/>
            <w:tcBorders>
              <w:top w:val="nil"/>
              <w:left w:val="nil"/>
              <w:bottom w:val="nil"/>
              <w:right w:val="single" w:sz="4" w:space="0" w:color="000000"/>
            </w:tcBorders>
          </w:tcPr>
          <w:p w14:paraId="2B3C8F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4BE2B8" w14:textId="77777777" w:rsidR="00281608" w:rsidRDefault="00281608"/>
        </w:tc>
        <w:tc>
          <w:tcPr>
            <w:tcW w:w="0" w:type="auto"/>
            <w:vMerge/>
            <w:tcBorders>
              <w:top w:val="nil"/>
              <w:left w:val="single" w:sz="4" w:space="0" w:color="000000"/>
              <w:bottom w:val="nil"/>
              <w:right w:val="nil"/>
            </w:tcBorders>
          </w:tcPr>
          <w:p w14:paraId="73457EBD" w14:textId="77777777" w:rsidR="00281608" w:rsidRDefault="00281608"/>
        </w:tc>
        <w:tc>
          <w:tcPr>
            <w:tcW w:w="0" w:type="auto"/>
            <w:vMerge/>
            <w:tcBorders>
              <w:top w:val="nil"/>
              <w:left w:val="nil"/>
              <w:bottom w:val="nil"/>
              <w:right w:val="nil"/>
            </w:tcBorders>
          </w:tcPr>
          <w:p w14:paraId="4C1C06F4" w14:textId="77777777" w:rsidR="00281608" w:rsidRDefault="00281608"/>
        </w:tc>
        <w:tc>
          <w:tcPr>
            <w:tcW w:w="0" w:type="auto"/>
            <w:vMerge/>
            <w:tcBorders>
              <w:top w:val="nil"/>
              <w:left w:val="nil"/>
              <w:bottom w:val="nil"/>
              <w:right w:val="nil"/>
            </w:tcBorders>
          </w:tcPr>
          <w:p w14:paraId="6A43A6DD" w14:textId="77777777" w:rsidR="00281608" w:rsidRDefault="00281608"/>
        </w:tc>
        <w:tc>
          <w:tcPr>
            <w:tcW w:w="0" w:type="auto"/>
            <w:vMerge/>
            <w:tcBorders>
              <w:top w:val="nil"/>
              <w:left w:val="nil"/>
              <w:bottom w:val="nil"/>
              <w:right w:val="nil"/>
            </w:tcBorders>
          </w:tcPr>
          <w:p w14:paraId="40655F86" w14:textId="77777777" w:rsidR="00281608" w:rsidRDefault="00281608"/>
        </w:tc>
      </w:tr>
      <w:tr w:rsidR="00281608" w14:paraId="54F9BFBB" w14:textId="77777777">
        <w:trPr>
          <w:trHeight w:val="514"/>
        </w:trPr>
        <w:tc>
          <w:tcPr>
            <w:tcW w:w="0" w:type="auto"/>
            <w:vMerge/>
            <w:tcBorders>
              <w:top w:val="nil"/>
              <w:left w:val="nil"/>
              <w:bottom w:val="single" w:sz="4" w:space="0" w:color="000000"/>
              <w:right w:val="nil"/>
            </w:tcBorders>
          </w:tcPr>
          <w:p w14:paraId="233C74F0" w14:textId="77777777" w:rsidR="00281608" w:rsidRDefault="00281608"/>
        </w:tc>
        <w:tc>
          <w:tcPr>
            <w:tcW w:w="0" w:type="auto"/>
            <w:gridSpan w:val="2"/>
            <w:vMerge/>
            <w:tcBorders>
              <w:top w:val="nil"/>
              <w:left w:val="nil"/>
              <w:bottom w:val="single" w:sz="4" w:space="0" w:color="000000"/>
              <w:right w:val="single" w:sz="4" w:space="0" w:color="000000"/>
            </w:tcBorders>
          </w:tcPr>
          <w:p w14:paraId="615ECE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36A0EA" w14:textId="77777777" w:rsidR="00281608" w:rsidRDefault="00000000">
            <w:pPr>
              <w:spacing w:after="1"/>
            </w:pPr>
            <w:r>
              <w:rPr>
                <w:rFonts w:ascii="Arial" w:eastAsia="Arial" w:hAnsi="Arial" w:cs="Arial"/>
                <w:sz w:val="10"/>
              </w:rPr>
              <w:t xml:space="preserve">1. Položka obsahuje:  </w:t>
            </w:r>
          </w:p>
          <w:p w14:paraId="03C7F9EB"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29CB55BC" w14:textId="77777777" w:rsidR="00281608" w:rsidRDefault="00000000">
            <w:pPr>
              <w:numPr>
                <w:ilvl w:val="0"/>
                <w:numId w:val="3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8A4CAF6" w14:textId="77777777" w:rsidR="00281608" w:rsidRDefault="00000000">
            <w:pPr>
              <w:numPr>
                <w:ilvl w:val="0"/>
                <w:numId w:val="31"/>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50B2C03" w14:textId="77777777" w:rsidR="00281608" w:rsidRDefault="00281608"/>
        </w:tc>
        <w:tc>
          <w:tcPr>
            <w:tcW w:w="0" w:type="auto"/>
            <w:vMerge/>
            <w:tcBorders>
              <w:top w:val="nil"/>
              <w:left w:val="nil"/>
              <w:bottom w:val="single" w:sz="4" w:space="0" w:color="000000"/>
              <w:right w:val="nil"/>
            </w:tcBorders>
          </w:tcPr>
          <w:p w14:paraId="78A4579D" w14:textId="77777777" w:rsidR="00281608" w:rsidRDefault="00281608"/>
        </w:tc>
        <w:tc>
          <w:tcPr>
            <w:tcW w:w="0" w:type="auto"/>
            <w:vMerge/>
            <w:tcBorders>
              <w:top w:val="nil"/>
              <w:left w:val="nil"/>
              <w:bottom w:val="single" w:sz="4" w:space="0" w:color="000000"/>
              <w:right w:val="nil"/>
            </w:tcBorders>
          </w:tcPr>
          <w:p w14:paraId="53C20AC9" w14:textId="77777777" w:rsidR="00281608" w:rsidRDefault="00281608"/>
        </w:tc>
        <w:tc>
          <w:tcPr>
            <w:tcW w:w="0" w:type="auto"/>
            <w:vMerge/>
            <w:tcBorders>
              <w:top w:val="nil"/>
              <w:left w:val="nil"/>
              <w:bottom w:val="single" w:sz="4" w:space="0" w:color="000000"/>
              <w:right w:val="nil"/>
            </w:tcBorders>
          </w:tcPr>
          <w:p w14:paraId="56249876" w14:textId="77777777" w:rsidR="00281608" w:rsidRDefault="00281608"/>
        </w:tc>
      </w:tr>
      <w:tr w:rsidR="00281608" w14:paraId="40DD62D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C3D531C"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tcPr>
          <w:p w14:paraId="27AA1B69" w14:textId="77777777" w:rsidR="00281608" w:rsidRDefault="00000000">
            <w:pPr>
              <w:ind w:right="24"/>
              <w:jc w:val="right"/>
            </w:pPr>
            <w:r>
              <w:rPr>
                <w:rFonts w:ascii="Arial" w:eastAsia="Arial" w:hAnsi="Arial" w:cs="Arial"/>
                <w:sz w:val="10"/>
              </w:rPr>
              <w:t>744121</w:t>
            </w:r>
          </w:p>
        </w:tc>
        <w:tc>
          <w:tcPr>
            <w:tcW w:w="557" w:type="dxa"/>
            <w:tcBorders>
              <w:top w:val="single" w:sz="4" w:space="0" w:color="000000"/>
              <w:left w:val="single" w:sz="4" w:space="0" w:color="000000"/>
              <w:bottom w:val="single" w:sz="4" w:space="0" w:color="000000"/>
              <w:right w:val="single" w:sz="4" w:space="0" w:color="000000"/>
            </w:tcBorders>
          </w:tcPr>
          <w:p w14:paraId="43EA54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B885AC" w14:textId="77777777" w:rsidR="00281608" w:rsidRDefault="00000000">
            <w:r>
              <w:rPr>
                <w:rFonts w:ascii="Arial" w:eastAsia="Arial" w:hAnsi="Arial" w:cs="Arial"/>
                <w:sz w:val="10"/>
              </w:rPr>
              <w:t>ROZVODNICE NN MODULÁRNÍ, MIN. IP 55, TŘÍDA IZOLACE II, DO 24 MODULŮ</w:t>
            </w:r>
          </w:p>
        </w:tc>
        <w:tc>
          <w:tcPr>
            <w:tcW w:w="672" w:type="dxa"/>
            <w:tcBorders>
              <w:top w:val="single" w:sz="4" w:space="0" w:color="000000"/>
              <w:left w:val="single" w:sz="4" w:space="0" w:color="000000"/>
              <w:bottom w:val="single" w:sz="4" w:space="0" w:color="000000"/>
              <w:right w:val="single" w:sz="4" w:space="0" w:color="000000"/>
            </w:tcBorders>
          </w:tcPr>
          <w:p w14:paraId="34ECE2C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EC527E9"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6C990F40" w14:textId="2BC2FBC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6EB02F6" w14:textId="2F7EBA6F" w:rsidR="00281608" w:rsidRDefault="00281608">
            <w:pPr>
              <w:ind w:right="4"/>
              <w:jc w:val="center"/>
            </w:pPr>
          </w:p>
        </w:tc>
      </w:tr>
      <w:tr w:rsidR="00281608" w14:paraId="03270FAC" w14:textId="77777777">
        <w:trPr>
          <w:trHeight w:val="257"/>
        </w:trPr>
        <w:tc>
          <w:tcPr>
            <w:tcW w:w="672" w:type="dxa"/>
            <w:vMerge w:val="restart"/>
            <w:tcBorders>
              <w:top w:val="single" w:sz="4" w:space="0" w:color="000000"/>
              <w:left w:val="nil"/>
              <w:bottom w:val="single" w:sz="4" w:space="0" w:color="000000"/>
              <w:right w:val="nil"/>
            </w:tcBorders>
          </w:tcPr>
          <w:p w14:paraId="0824E8C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B0225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64B2B4" w14:textId="77777777" w:rsidR="00281608" w:rsidRDefault="00000000">
            <w:pPr>
              <w:jc w:val="both"/>
            </w:pPr>
            <w:r>
              <w:rPr>
                <w:rFonts w:ascii="Arial" w:eastAsia="Arial" w:hAnsi="Arial" w:cs="Arial"/>
                <w:sz w:val="10"/>
              </w:rPr>
              <w:t xml:space="preserve">V rozváděči R2 bude výstroj umístěna v samostatných modulových rozváděčích </w:t>
            </w:r>
            <w:proofErr w:type="gramStart"/>
            <w:r>
              <w:rPr>
                <w:rFonts w:ascii="Arial" w:eastAsia="Arial" w:hAnsi="Arial" w:cs="Arial"/>
                <w:sz w:val="10"/>
              </w:rPr>
              <w:t>s</w:t>
            </w:r>
            <w:proofErr w:type="gramEnd"/>
            <w:r>
              <w:rPr>
                <w:rFonts w:ascii="Arial" w:eastAsia="Arial" w:hAnsi="Arial" w:cs="Arial"/>
                <w:sz w:val="10"/>
              </w:rPr>
              <w:t xml:space="preserve"> min IP66</w:t>
            </w:r>
          </w:p>
        </w:tc>
        <w:tc>
          <w:tcPr>
            <w:tcW w:w="672" w:type="dxa"/>
            <w:vMerge w:val="restart"/>
            <w:tcBorders>
              <w:top w:val="single" w:sz="4" w:space="0" w:color="000000"/>
              <w:left w:val="single" w:sz="4" w:space="0" w:color="000000"/>
              <w:bottom w:val="single" w:sz="4" w:space="0" w:color="000000"/>
              <w:right w:val="nil"/>
            </w:tcBorders>
          </w:tcPr>
          <w:p w14:paraId="6E28871E" w14:textId="77777777" w:rsidR="00281608" w:rsidRDefault="00281608"/>
        </w:tc>
        <w:tc>
          <w:tcPr>
            <w:tcW w:w="961" w:type="dxa"/>
            <w:vMerge w:val="restart"/>
            <w:tcBorders>
              <w:top w:val="single" w:sz="4" w:space="0" w:color="000000"/>
              <w:left w:val="nil"/>
              <w:bottom w:val="single" w:sz="4" w:space="0" w:color="000000"/>
              <w:right w:val="nil"/>
            </w:tcBorders>
          </w:tcPr>
          <w:p w14:paraId="23D4811D" w14:textId="77777777" w:rsidR="00281608" w:rsidRDefault="00281608"/>
        </w:tc>
        <w:tc>
          <w:tcPr>
            <w:tcW w:w="960" w:type="dxa"/>
            <w:vMerge w:val="restart"/>
            <w:tcBorders>
              <w:top w:val="single" w:sz="4" w:space="0" w:color="000000"/>
              <w:left w:val="nil"/>
              <w:bottom w:val="single" w:sz="4" w:space="0" w:color="000000"/>
              <w:right w:val="nil"/>
            </w:tcBorders>
          </w:tcPr>
          <w:p w14:paraId="2A69E8B6" w14:textId="77777777" w:rsidR="00281608" w:rsidRDefault="00281608"/>
        </w:tc>
        <w:tc>
          <w:tcPr>
            <w:tcW w:w="960" w:type="dxa"/>
            <w:vMerge w:val="restart"/>
            <w:tcBorders>
              <w:top w:val="single" w:sz="4" w:space="0" w:color="000000"/>
              <w:left w:val="nil"/>
              <w:bottom w:val="single" w:sz="4" w:space="0" w:color="000000"/>
              <w:right w:val="nil"/>
            </w:tcBorders>
          </w:tcPr>
          <w:p w14:paraId="3C116A48" w14:textId="77777777" w:rsidR="00281608" w:rsidRDefault="00281608"/>
        </w:tc>
      </w:tr>
      <w:tr w:rsidR="00281608" w14:paraId="784C08FA" w14:textId="77777777">
        <w:trPr>
          <w:trHeight w:val="130"/>
        </w:trPr>
        <w:tc>
          <w:tcPr>
            <w:tcW w:w="0" w:type="auto"/>
            <w:vMerge/>
            <w:tcBorders>
              <w:top w:val="nil"/>
              <w:left w:val="nil"/>
              <w:bottom w:val="nil"/>
              <w:right w:val="nil"/>
            </w:tcBorders>
          </w:tcPr>
          <w:p w14:paraId="0C90DFDA" w14:textId="77777777" w:rsidR="00281608" w:rsidRDefault="00281608"/>
        </w:tc>
        <w:tc>
          <w:tcPr>
            <w:tcW w:w="0" w:type="auto"/>
            <w:gridSpan w:val="2"/>
            <w:vMerge/>
            <w:tcBorders>
              <w:top w:val="nil"/>
              <w:left w:val="nil"/>
              <w:bottom w:val="nil"/>
              <w:right w:val="single" w:sz="4" w:space="0" w:color="000000"/>
            </w:tcBorders>
          </w:tcPr>
          <w:p w14:paraId="2CE861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F7EC26" w14:textId="77777777" w:rsidR="00281608" w:rsidRDefault="00281608"/>
        </w:tc>
        <w:tc>
          <w:tcPr>
            <w:tcW w:w="0" w:type="auto"/>
            <w:vMerge/>
            <w:tcBorders>
              <w:top w:val="nil"/>
              <w:left w:val="single" w:sz="4" w:space="0" w:color="000000"/>
              <w:bottom w:val="nil"/>
              <w:right w:val="nil"/>
            </w:tcBorders>
          </w:tcPr>
          <w:p w14:paraId="672B553E" w14:textId="77777777" w:rsidR="00281608" w:rsidRDefault="00281608"/>
        </w:tc>
        <w:tc>
          <w:tcPr>
            <w:tcW w:w="0" w:type="auto"/>
            <w:vMerge/>
            <w:tcBorders>
              <w:top w:val="nil"/>
              <w:left w:val="nil"/>
              <w:bottom w:val="nil"/>
              <w:right w:val="nil"/>
            </w:tcBorders>
          </w:tcPr>
          <w:p w14:paraId="04720F2F" w14:textId="77777777" w:rsidR="00281608" w:rsidRDefault="00281608"/>
        </w:tc>
        <w:tc>
          <w:tcPr>
            <w:tcW w:w="0" w:type="auto"/>
            <w:vMerge/>
            <w:tcBorders>
              <w:top w:val="nil"/>
              <w:left w:val="nil"/>
              <w:bottom w:val="nil"/>
              <w:right w:val="nil"/>
            </w:tcBorders>
          </w:tcPr>
          <w:p w14:paraId="26BD2184" w14:textId="77777777" w:rsidR="00281608" w:rsidRDefault="00281608"/>
        </w:tc>
        <w:tc>
          <w:tcPr>
            <w:tcW w:w="0" w:type="auto"/>
            <w:vMerge/>
            <w:tcBorders>
              <w:top w:val="nil"/>
              <w:left w:val="nil"/>
              <w:bottom w:val="nil"/>
              <w:right w:val="nil"/>
            </w:tcBorders>
          </w:tcPr>
          <w:p w14:paraId="40BB9B92" w14:textId="77777777" w:rsidR="00281608" w:rsidRDefault="00281608"/>
        </w:tc>
      </w:tr>
      <w:tr w:rsidR="00281608" w14:paraId="385CAD04" w14:textId="77777777">
        <w:trPr>
          <w:trHeight w:val="1027"/>
        </w:trPr>
        <w:tc>
          <w:tcPr>
            <w:tcW w:w="0" w:type="auto"/>
            <w:vMerge/>
            <w:tcBorders>
              <w:top w:val="nil"/>
              <w:left w:val="nil"/>
              <w:bottom w:val="single" w:sz="4" w:space="0" w:color="000000"/>
              <w:right w:val="nil"/>
            </w:tcBorders>
          </w:tcPr>
          <w:p w14:paraId="18014FF7" w14:textId="77777777" w:rsidR="00281608" w:rsidRDefault="00281608"/>
        </w:tc>
        <w:tc>
          <w:tcPr>
            <w:tcW w:w="0" w:type="auto"/>
            <w:gridSpan w:val="2"/>
            <w:vMerge/>
            <w:tcBorders>
              <w:top w:val="nil"/>
              <w:left w:val="nil"/>
              <w:bottom w:val="single" w:sz="4" w:space="0" w:color="000000"/>
              <w:right w:val="single" w:sz="4" w:space="0" w:color="000000"/>
            </w:tcBorders>
          </w:tcPr>
          <w:p w14:paraId="056575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46324E" w14:textId="77777777" w:rsidR="00281608" w:rsidRDefault="00000000">
            <w:pPr>
              <w:spacing w:after="1"/>
            </w:pPr>
            <w:r>
              <w:rPr>
                <w:rFonts w:ascii="Arial" w:eastAsia="Arial" w:hAnsi="Arial" w:cs="Arial"/>
                <w:sz w:val="10"/>
              </w:rPr>
              <w:t xml:space="preserve">1. Položka obsahuje:  </w:t>
            </w:r>
          </w:p>
          <w:p w14:paraId="4004A1BE" w14:textId="77777777" w:rsidR="00281608" w:rsidRDefault="00000000">
            <w:pPr>
              <w:numPr>
                <w:ilvl w:val="0"/>
                <w:numId w:val="32"/>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0CBDD3D6" w14:textId="77777777" w:rsidR="00281608" w:rsidRDefault="00000000">
            <w:pPr>
              <w:numPr>
                <w:ilvl w:val="0"/>
                <w:numId w:val="32"/>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69747C1A"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4C9D699" w14:textId="77777777" w:rsidR="00281608" w:rsidRDefault="00281608"/>
        </w:tc>
        <w:tc>
          <w:tcPr>
            <w:tcW w:w="0" w:type="auto"/>
            <w:vMerge/>
            <w:tcBorders>
              <w:top w:val="nil"/>
              <w:left w:val="nil"/>
              <w:bottom w:val="single" w:sz="4" w:space="0" w:color="000000"/>
              <w:right w:val="nil"/>
            </w:tcBorders>
          </w:tcPr>
          <w:p w14:paraId="3E3A8DAA" w14:textId="77777777" w:rsidR="00281608" w:rsidRDefault="00281608"/>
        </w:tc>
        <w:tc>
          <w:tcPr>
            <w:tcW w:w="0" w:type="auto"/>
            <w:vMerge/>
            <w:tcBorders>
              <w:top w:val="nil"/>
              <w:left w:val="nil"/>
              <w:bottom w:val="single" w:sz="4" w:space="0" w:color="000000"/>
              <w:right w:val="nil"/>
            </w:tcBorders>
          </w:tcPr>
          <w:p w14:paraId="675983AE" w14:textId="77777777" w:rsidR="00281608" w:rsidRDefault="00281608"/>
        </w:tc>
        <w:tc>
          <w:tcPr>
            <w:tcW w:w="0" w:type="auto"/>
            <w:vMerge/>
            <w:tcBorders>
              <w:top w:val="nil"/>
              <w:left w:val="nil"/>
              <w:bottom w:val="single" w:sz="4" w:space="0" w:color="000000"/>
              <w:right w:val="nil"/>
            </w:tcBorders>
          </w:tcPr>
          <w:p w14:paraId="701D8AA4" w14:textId="77777777" w:rsidR="00281608" w:rsidRDefault="00281608"/>
        </w:tc>
      </w:tr>
      <w:tr w:rsidR="00281608" w14:paraId="45CF3D9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6663A9C"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vAlign w:val="bottom"/>
          </w:tcPr>
          <w:p w14:paraId="2AE34971" w14:textId="77777777" w:rsidR="00281608" w:rsidRDefault="00000000">
            <w:pPr>
              <w:ind w:right="24"/>
              <w:jc w:val="right"/>
            </w:pPr>
            <w:r>
              <w:rPr>
                <w:rFonts w:ascii="Arial" w:eastAsia="Arial" w:hAnsi="Arial" w:cs="Arial"/>
                <w:sz w:val="10"/>
              </w:rPr>
              <w:t>744331</w:t>
            </w:r>
          </w:p>
        </w:tc>
        <w:tc>
          <w:tcPr>
            <w:tcW w:w="557" w:type="dxa"/>
            <w:tcBorders>
              <w:top w:val="single" w:sz="4" w:space="0" w:color="000000"/>
              <w:left w:val="single" w:sz="4" w:space="0" w:color="000000"/>
              <w:bottom w:val="single" w:sz="4" w:space="0" w:color="000000"/>
              <w:right w:val="single" w:sz="4" w:space="0" w:color="000000"/>
            </w:tcBorders>
          </w:tcPr>
          <w:p w14:paraId="6C8534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3E6136" w14:textId="77777777" w:rsidR="00281608" w:rsidRDefault="00000000">
            <w:pPr>
              <w:spacing w:after="2"/>
            </w:pPr>
            <w:r>
              <w:rPr>
                <w:rFonts w:ascii="Arial" w:eastAsia="Arial" w:hAnsi="Arial" w:cs="Arial"/>
                <w:sz w:val="10"/>
              </w:rPr>
              <w:t xml:space="preserve">ROZVADĚČ NN SKŘÍŇOVÝ OCELOPLECHOVÝ PRÁZDNÝ, IP 40, HLOUBKY OD </w:t>
            </w:r>
          </w:p>
          <w:p w14:paraId="6D2439D8" w14:textId="77777777" w:rsidR="00281608" w:rsidRDefault="00000000">
            <w:r>
              <w:rPr>
                <w:rFonts w:ascii="Arial" w:eastAsia="Arial" w:hAnsi="Arial" w:cs="Arial"/>
                <w:sz w:val="10"/>
              </w:rPr>
              <w:t>810 DO 1000 MM, ŠÍŘKY DO 500 MM, VÝŠKY DO 2250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21CBFC85"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9A34745"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7F1EA72" w14:textId="0D6256A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6BC0317" w14:textId="7242F29D" w:rsidR="00281608" w:rsidRDefault="00281608">
            <w:pPr>
              <w:ind w:right="4"/>
              <w:jc w:val="center"/>
            </w:pPr>
          </w:p>
        </w:tc>
      </w:tr>
      <w:tr w:rsidR="00281608" w14:paraId="0EA0BF2A" w14:textId="77777777">
        <w:trPr>
          <w:trHeight w:val="130"/>
        </w:trPr>
        <w:tc>
          <w:tcPr>
            <w:tcW w:w="672" w:type="dxa"/>
            <w:vMerge w:val="restart"/>
            <w:tcBorders>
              <w:top w:val="single" w:sz="4" w:space="0" w:color="000000"/>
              <w:left w:val="nil"/>
              <w:bottom w:val="single" w:sz="4" w:space="0" w:color="000000"/>
              <w:right w:val="nil"/>
            </w:tcBorders>
          </w:tcPr>
          <w:p w14:paraId="3A7A47C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01FB4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49F5C9" w14:textId="77777777" w:rsidR="00281608" w:rsidRDefault="00000000">
            <w:r>
              <w:rPr>
                <w:rFonts w:ascii="Arial" w:eastAsia="Arial" w:hAnsi="Arial" w:cs="Arial"/>
                <w:sz w:val="10"/>
              </w:rPr>
              <w:t>rozváděč R2 velikosti 1,8x0,9x0,3 m (</w:t>
            </w:r>
            <w:proofErr w:type="spellStart"/>
            <w:r>
              <w:rPr>
                <w:rFonts w:ascii="Arial" w:eastAsia="Arial" w:hAnsi="Arial" w:cs="Arial"/>
                <w:sz w:val="10"/>
              </w:rPr>
              <w:t>vxšxh</w:t>
            </w:r>
            <w:proofErr w:type="spellEnd"/>
            <w:r>
              <w:rPr>
                <w:rFonts w:ascii="Arial" w:eastAsia="Arial" w:hAnsi="Arial" w:cs="Arial"/>
                <w:sz w:val="10"/>
              </w:rPr>
              <w:t>)</w:t>
            </w:r>
          </w:p>
        </w:tc>
        <w:tc>
          <w:tcPr>
            <w:tcW w:w="672" w:type="dxa"/>
            <w:vMerge w:val="restart"/>
            <w:tcBorders>
              <w:top w:val="single" w:sz="4" w:space="0" w:color="000000"/>
              <w:left w:val="single" w:sz="4" w:space="0" w:color="000000"/>
              <w:bottom w:val="single" w:sz="4" w:space="0" w:color="000000"/>
              <w:right w:val="nil"/>
            </w:tcBorders>
          </w:tcPr>
          <w:p w14:paraId="3F671549" w14:textId="77777777" w:rsidR="00281608" w:rsidRDefault="00281608"/>
        </w:tc>
        <w:tc>
          <w:tcPr>
            <w:tcW w:w="961" w:type="dxa"/>
            <w:vMerge w:val="restart"/>
            <w:tcBorders>
              <w:top w:val="single" w:sz="4" w:space="0" w:color="000000"/>
              <w:left w:val="nil"/>
              <w:bottom w:val="single" w:sz="4" w:space="0" w:color="000000"/>
              <w:right w:val="nil"/>
            </w:tcBorders>
          </w:tcPr>
          <w:p w14:paraId="70A85DA5" w14:textId="77777777" w:rsidR="00281608" w:rsidRDefault="00281608"/>
        </w:tc>
        <w:tc>
          <w:tcPr>
            <w:tcW w:w="960" w:type="dxa"/>
            <w:vMerge w:val="restart"/>
            <w:tcBorders>
              <w:top w:val="single" w:sz="4" w:space="0" w:color="000000"/>
              <w:left w:val="nil"/>
              <w:bottom w:val="single" w:sz="4" w:space="0" w:color="000000"/>
              <w:right w:val="nil"/>
            </w:tcBorders>
          </w:tcPr>
          <w:p w14:paraId="061D71C4" w14:textId="77777777" w:rsidR="00281608" w:rsidRDefault="00281608"/>
        </w:tc>
        <w:tc>
          <w:tcPr>
            <w:tcW w:w="960" w:type="dxa"/>
            <w:vMerge w:val="restart"/>
            <w:tcBorders>
              <w:top w:val="single" w:sz="4" w:space="0" w:color="000000"/>
              <w:left w:val="nil"/>
              <w:bottom w:val="single" w:sz="4" w:space="0" w:color="000000"/>
              <w:right w:val="nil"/>
            </w:tcBorders>
          </w:tcPr>
          <w:p w14:paraId="32A21231" w14:textId="77777777" w:rsidR="00281608" w:rsidRDefault="00281608"/>
        </w:tc>
      </w:tr>
      <w:tr w:rsidR="00281608" w14:paraId="57262E6E" w14:textId="77777777">
        <w:trPr>
          <w:trHeight w:val="130"/>
        </w:trPr>
        <w:tc>
          <w:tcPr>
            <w:tcW w:w="0" w:type="auto"/>
            <w:vMerge/>
            <w:tcBorders>
              <w:top w:val="nil"/>
              <w:left w:val="nil"/>
              <w:bottom w:val="nil"/>
              <w:right w:val="nil"/>
            </w:tcBorders>
          </w:tcPr>
          <w:p w14:paraId="47D26E2C" w14:textId="77777777" w:rsidR="00281608" w:rsidRDefault="00281608"/>
        </w:tc>
        <w:tc>
          <w:tcPr>
            <w:tcW w:w="0" w:type="auto"/>
            <w:gridSpan w:val="2"/>
            <w:vMerge/>
            <w:tcBorders>
              <w:top w:val="nil"/>
              <w:left w:val="nil"/>
              <w:bottom w:val="nil"/>
              <w:right w:val="single" w:sz="4" w:space="0" w:color="000000"/>
            </w:tcBorders>
          </w:tcPr>
          <w:p w14:paraId="6ED965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17BF56" w14:textId="77777777" w:rsidR="00281608" w:rsidRDefault="00281608"/>
        </w:tc>
        <w:tc>
          <w:tcPr>
            <w:tcW w:w="0" w:type="auto"/>
            <w:vMerge/>
            <w:tcBorders>
              <w:top w:val="nil"/>
              <w:left w:val="single" w:sz="4" w:space="0" w:color="000000"/>
              <w:bottom w:val="nil"/>
              <w:right w:val="nil"/>
            </w:tcBorders>
          </w:tcPr>
          <w:p w14:paraId="1B140602" w14:textId="77777777" w:rsidR="00281608" w:rsidRDefault="00281608"/>
        </w:tc>
        <w:tc>
          <w:tcPr>
            <w:tcW w:w="0" w:type="auto"/>
            <w:vMerge/>
            <w:tcBorders>
              <w:top w:val="nil"/>
              <w:left w:val="nil"/>
              <w:bottom w:val="nil"/>
              <w:right w:val="nil"/>
            </w:tcBorders>
          </w:tcPr>
          <w:p w14:paraId="6A37444E" w14:textId="77777777" w:rsidR="00281608" w:rsidRDefault="00281608"/>
        </w:tc>
        <w:tc>
          <w:tcPr>
            <w:tcW w:w="0" w:type="auto"/>
            <w:vMerge/>
            <w:tcBorders>
              <w:top w:val="nil"/>
              <w:left w:val="nil"/>
              <w:bottom w:val="nil"/>
              <w:right w:val="nil"/>
            </w:tcBorders>
          </w:tcPr>
          <w:p w14:paraId="65444C69" w14:textId="77777777" w:rsidR="00281608" w:rsidRDefault="00281608"/>
        </w:tc>
        <w:tc>
          <w:tcPr>
            <w:tcW w:w="0" w:type="auto"/>
            <w:vMerge/>
            <w:tcBorders>
              <w:top w:val="nil"/>
              <w:left w:val="nil"/>
              <w:bottom w:val="nil"/>
              <w:right w:val="nil"/>
            </w:tcBorders>
          </w:tcPr>
          <w:p w14:paraId="08343D74" w14:textId="77777777" w:rsidR="00281608" w:rsidRDefault="00281608"/>
        </w:tc>
      </w:tr>
      <w:tr w:rsidR="00281608" w14:paraId="4604039B" w14:textId="77777777">
        <w:trPr>
          <w:trHeight w:val="900"/>
        </w:trPr>
        <w:tc>
          <w:tcPr>
            <w:tcW w:w="0" w:type="auto"/>
            <w:vMerge/>
            <w:tcBorders>
              <w:top w:val="nil"/>
              <w:left w:val="nil"/>
              <w:bottom w:val="single" w:sz="4" w:space="0" w:color="000000"/>
              <w:right w:val="nil"/>
            </w:tcBorders>
          </w:tcPr>
          <w:p w14:paraId="6ED02101" w14:textId="77777777" w:rsidR="00281608" w:rsidRDefault="00281608"/>
        </w:tc>
        <w:tc>
          <w:tcPr>
            <w:tcW w:w="0" w:type="auto"/>
            <w:gridSpan w:val="2"/>
            <w:vMerge/>
            <w:tcBorders>
              <w:top w:val="nil"/>
              <w:left w:val="nil"/>
              <w:bottom w:val="single" w:sz="4" w:space="0" w:color="000000"/>
              <w:right w:val="single" w:sz="4" w:space="0" w:color="000000"/>
            </w:tcBorders>
          </w:tcPr>
          <w:p w14:paraId="418F04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AE38F7" w14:textId="77777777" w:rsidR="00281608" w:rsidRDefault="00000000">
            <w:pPr>
              <w:spacing w:after="1"/>
            </w:pPr>
            <w:r>
              <w:rPr>
                <w:rFonts w:ascii="Arial" w:eastAsia="Arial" w:hAnsi="Arial" w:cs="Arial"/>
                <w:sz w:val="10"/>
              </w:rPr>
              <w:t xml:space="preserve">1. Položka obsahuje:  </w:t>
            </w:r>
          </w:p>
          <w:p w14:paraId="04CC27DD" w14:textId="77777777" w:rsidR="00281608" w:rsidRDefault="00000000">
            <w:pPr>
              <w:numPr>
                <w:ilvl w:val="0"/>
                <w:numId w:val="33"/>
              </w:numPr>
              <w:spacing w:line="262" w:lineRule="auto"/>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provedení zkoušek, dodání předepsaných zkoušek, revizí a atestů 2. Položka neobsahuje:  </w:t>
            </w:r>
          </w:p>
          <w:p w14:paraId="2721EB61" w14:textId="77777777" w:rsidR="00281608" w:rsidRDefault="00000000">
            <w:pPr>
              <w:numPr>
                <w:ilvl w:val="0"/>
                <w:numId w:val="33"/>
              </w:numPr>
              <w:spacing w:after="1"/>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přípojnice   </w:t>
            </w:r>
          </w:p>
          <w:p w14:paraId="5B4FB484"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BCD0259" w14:textId="77777777" w:rsidR="00281608" w:rsidRDefault="00281608"/>
        </w:tc>
        <w:tc>
          <w:tcPr>
            <w:tcW w:w="0" w:type="auto"/>
            <w:vMerge/>
            <w:tcBorders>
              <w:top w:val="nil"/>
              <w:left w:val="nil"/>
              <w:bottom w:val="single" w:sz="4" w:space="0" w:color="000000"/>
              <w:right w:val="nil"/>
            </w:tcBorders>
          </w:tcPr>
          <w:p w14:paraId="22DFD45E" w14:textId="77777777" w:rsidR="00281608" w:rsidRDefault="00281608"/>
        </w:tc>
        <w:tc>
          <w:tcPr>
            <w:tcW w:w="0" w:type="auto"/>
            <w:vMerge/>
            <w:tcBorders>
              <w:top w:val="nil"/>
              <w:left w:val="nil"/>
              <w:bottom w:val="single" w:sz="4" w:space="0" w:color="000000"/>
              <w:right w:val="nil"/>
            </w:tcBorders>
          </w:tcPr>
          <w:p w14:paraId="7FE2F149" w14:textId="77777777" w:rsidR="00281608" w:rsidRDefault="00281608"/>
        </w:tc>
        <w:tc>
          <w:tcPr>
            <w:tcW w:w="0" w:type="auto"/>
            <w:vMerge/>
            <w:tcBorders>
              <w:top w:val="nil"/>
              <w:left w:val="nil"/>
              <w:bottom w:val="single" w:sz="4" w:space="0" w:color="000000"/>
              <w:right w:val="nil"/>
            </w:tcBorders>
          </w:tcPr>
          <w:p w14:paraId="404F873D" w14:textId="77777777" w:rsidR="00281608" w:rsidRDefault="00281608"/>
        </w:tc>
      </w:tr>
      <w:tr w:rsidR="00281608" w14:paraId="3A64F36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230B1FFC"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vAlign w:val="bottom"/>
          </w:tcPr>
          <w:p w14:paraId="7CD6D5BE"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58D2DA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021522" w14:textId="77777777" w:rsidR="00281608" w:rsidRDefault="00000000">
            <w:pPr>
              <w:spacing w:after="1"/>
            </w:pPr>
            <w:r>
              <w:rPr>
                <w:rFonts w:ascii="Arial" w:eastAsia="Arial" w:hAnsi="Arial" w:cs="Arial"/>
                <w:sz w:val="10"/>
              </w:rPr>
              <w:t xml:space="preserve">CELKOVÁ PROHLÍDKA, ZKOUŠENÍ, MĚŘENÍ A VYHOTOVENÍ VÝCHOZÍ REVIZNÍ </w:t>
            </w:r>
          </w:p>
          <w:p w14:paraId="66F178BD"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58B1DE2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3AA347F1"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50BCBFC" w14:textId="4797A79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09D3772" w14:textId="10A290BF" w:rsidR="00281608" w:rsidRDefault="00281608">
            <w:pPr>
              <w:ind w:right="4"/>
              <w:jc w:val="center"/>
            </w:pPr>
          </w:p>
        </w:tc>
      </w:tr>
      <w:tr w:rsidR="00281608" w14:paraId="77786F12" w14:textId="77777777">
        <w:trPr>
          <w:trHeight w:val="130"/>
        </w:trPr>
        <w:tc>
          <w:tcPr>
            <w:tcW w:w="672" w:type="dxa"/>
            <w:vMerge w:val="restart"/>
            <w:tcBorders>
              <w:top w:val="single" w:sz="4" w:space="0" w:color="000000"/>
              <w:left w:val="nil"/>
              <w:bottom w:val="single" w:sz="4" w:space="0" w:color="000000"/>
              <w:right w:val="nil"/>
            </w:tcBorders>
          </w:tcPr>
          <w:p w14:paraId="4DDA418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90FED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19CF9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03E57C9" w14:textId="77777777" w:rsidR="00281608" w:rsidRDefault="00281608"/>
        </w:tc>
        <w:tc>
          <w:tcPr>
            <w:tcW w:w="961" w:type="dxa"/>
            <w:vMerge w:val="restart"/>
            <w:tcBorders>
              <w:top w:val="single" w:sz="4" w:space="0" w:color="000000"/>
              <w:left w:val="nil"/>
              <w:bottom w:val="single" w:sz="4" w:space="0" w:color="000000"/>
              <w:right w:val="nil"/>
            </w:tcBorders>
          </w:tcPr>
          <w:p w14:paraId="42BA71C5" w14:textId="77777777" w:rsidR="00281608" w:rsidRDefault="00281608"/>
        </w:tc>
        <w:tc>
          <w:tcPr>
            <w:tcW w:w="960" w:type="dxa"/>
            <w:vMerge w:val="restart"/>
            <w:tcBorders>
              <w:top w:val="single" w:sz="4" w:space="0" w:color="000000"/>
              <w:left w:val="nil"/>
              <w:bottom w:val="single" w:sz="4" w:space="0" w:color="000000"/>
              <w:right w:val="nil"/>
            </w:tcBorders>
          </w:tcPr>
          <w:p w14:paraId="05AB6272" w14:textId="77777777" w:rsidR="00281608" w:rsidRDefault="00281608"/>
        </w:tc>
        <w:tc>
          <w:tcPr>
            <w:tcW w:w="960" w:type="dxa"/>
            <w:vMerge w:val="restart"/>
            <w:tcBorders>
              <w:top w:val="single" w:sz="4" w:space="0" w:color="000000"/>
              <w:left w:val="nil"/>
              <w:bottom w:val="single" w:sz="4" w:space="0" w:color="000000"/>
              <w:right w:val="nil"/>
            </w:tcBorders>
          </w:tcPr>
          <w:p w14:paraId="1AEC54A8" w14:textId="77777777" w:rsidR="00281608" w:rsidRDefault="00281608"/>
        </w:tc>
      </w:tr>
      <w:tr w:rsidR="00281608" w14:paraId="3E4D4C09" w14:textId="77777777">
        <w:trPr>
          <w:trHeight w:val="130"/>
        </w:trPr>
        <w:tc>
          <w:tcPr>
            <w:tcW w:w="0" w:type="auto"/>
            <w:vMerge/>
            <w:tcBorders>
              <w:top w:val="nil"/>
              <w:left w:val="nil"/>
              <w:bottom w:val="nil"/>
              <w:right w:val="nil"/>
            </w:tcBorders>
          </w:tcPr>
          <w:p w14:paraId="6249EEA9" w14:textId="77777777" w:rsidR="00281608" w:rsidRDefault="00281608"/>
        </w:tc>
        <w:tc>
          <w:tcPr>
            <w:tcW w:w="0" w:type="auto"/>
            <w:gridSpan w:val="2"/>
            <w:vMerge/>
            <w:tcBorders>
              <w:top w:val="nil"/>
              <w:left w:val="nil"/>
              <w:bottom w:val="nil"/>
              <w:right w:val="single" w:sz="4" w:space="0" w:color="000000"/>
            </w:tcBorders>
          </w:tcPr>
          <w:p w14:paraId="4955C39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3DCE99" w14:textId="77777777" w:rsidR="00281608" w:rsidRDefault="00281608"/>
        </w:tc>
        <w:tc>
          <w:tcPr>
            <w:tcW w:w="0" w:type="auto"/>
            <w:vMerge/>
            <w:tcBorders>
              <w:top w:val="nil"/>
              <w:left w:val="single" w:sz="4" w:space="0" w:color="000000"/>
              <w:bottom w:val="nil"/>
              <w:right w:val="nil"/>
            </w:tcBorders>
          </w:tcPr>
          <w:p w14:paraId="302BB3C0" w14:textId="77777777" w:rsidR="00281608" w:rsidRDefault="00281608"/>
        </w:tc>
        <w:tc>
          <w:tcPr>
            <w:tcW w:w="0" w:type="auto"/>
            <w:vMerge/>
            <w:tcBorders>
              <w:top w:val="nil"/>
              <w:left w:val="nil"/>
              <w:bottom w:val="nil"/>
              <w:right w:val="nil"/>
            </w:tcBorders>
          </w:tcPr>
          <w:p w14:paraId="179BA372" w14:textId="77777777" w:rsidR="00281608" w:rsidRDefault="00281608"/>
        </w:tc>
        <w:tc>
          <w:tcPr>
            <w:tcW w:w="0" w:type="auto"/>
            <w:vMerge/>
            <w:tcBorders>
              <w:top w:val="nil"/>
              <w:left w:val="nil"/>
              <w:bottom w:val="nil"/>
              <w:right w:val="nil"/>
            </w:tcBorders>
          </w:tcPr>
          <w:p w14:paraId="48DA05F5" w14:textId="77777777" w:rsidR="00281608" w:rsidRDefault="00281608"/>
        </w:tc>
        <w:tc>
          <w:tcPr>
            <w:tcW w:w="0" w:type="auto"/>
            <w:vMerge/>
            <w:tcBorders>
              <w:top w:val="nil"/>
              <w:left w:val="nil"/>
              <w:bottom w:val="nil"/>
              <w:right w:val="nil"/>
            </w:tcBorders>
          </w:tcPr>
          <w:p w14:paraId="6F237506" w14:textId="77777777" w:rsidR="00281608" w:rsidRDefault="00281608"/>
        </w:tc>
      </w:tr>
      <w:tr w:rsidR="00281608" w14:paraId="3065B202" w14:textId="77777777">
        <w:trPr>
          <w:trHeight w:val="900"/>
        </w:trPr>
        <w:tc>
          <w:tcPr>
            <w:tcW w:w="0" w:type="auto"/>
            <w:vMerge/>
            <w:tcBorders>
              <w:top w:val="nil"/>
              <w:left w:val="nil"/>
              <w:bottom w:val="single" w:sz="4" w:space="0" w:color="000000"/>
              <w:right w:val="nil"/>
            </w:tcBorders>
          </w:tcPr>
          <w:p w14:paraId="366ABBA1" w14:textId="77777777" w:rsidR="00281608" w:rsidRDefault="00281608"/>
        </w:tc>
        <w:tc>
          <w:tcPr>
            <w:tcW w:w="0" w:type="auto"/>
            <w:gridSpan w:val="2"/>
            <w:vMerge/>
            <w:tcBorders>
              <w:top w:val="nil"/>
              <w:left w:val="nil"/>
              <w:bottom w:val="single" w:sz="4" w:space="0" w:color="000000"/>
              <w:right w:val="single" w:sz="4" w:space="0" w:color="000000"/>
            </w:tcBorders>
          </w:tcPr>
          <w:p w14:paraId="37ACD8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F94A48" w14:textId="77777777" w:rsidR="00281608" w:rsidRDefault="00000000">
            <w:pPr>
              <w:spacing w:after="1"/>
            </w:pPr>
            <w:r>
              <w:rPr>
                <w:rFonts w:ascii="Arial" w:eastAsia="Arial" w:hAnsi="Arial" w:cs="Arial"/>
                <w:sz w:val="10"/>
              </w:rPr>
              <w:t xml:space="preserve">1. Položka obsahuje:  </w:t>
            </w:r>
          </w:p>
          <w:p w14:paraId="02A3B26F"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5D00EC9E"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07824E42"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D00F0D3" w14:textId="77777777" w:rsidR="00281608" w:rsidRDefault="00281608"/>
        </w:tc>
        <w:tc>
          <w:tcPr>
            <w:tcW w:w="0" w:type="auto"/>
            <w:vMerge/>
            <w:tcBorders>
              <w:top w:val="nil"/>
              <w:left w:val="nil"/>
              <w:bottom w:val="single" w:sz="4" w:space="0" w:color="000000"/>
              <w:right w:val="nil"/>
            </w:tcBorders>
          </w:tcPr>
          <w:p w14:paraId="1823A6FF" w14:textId="77777777" w:rsidR="00281608" w:rsidRDefault="00281608"/>
        </w:tc>
        <w:tc>
          <w:tcPr>
            <w:tcW w:w="0" w:type="auto"/>
            <w:vMerge/>
            <w:tcBorders>
              <w:top w:val="nil"/>
              <w:left w:val="nil"/>
              <w:bottom w:val="single" w:sz="4" w:space="0" w:color="000000"/>
              <w:right w:val="nil"/>
            </w:tcBorders>
          </w:tcPr>
          <w:p w14:paraId="2ACA3E09" w14:textId="77777777" w:rsidR="00281608" w:rsidRDefault="00281608"/>
        </w:tc>
        <w:tc>
          <w:tcPr>
            <w:tcW w:w="0" w:type="auto"/>
            <w:vMerge/>
            <w:tcBorders>
              <w:top w:val="nil"/>
              <w:left w:val="nil"/>
              <w:bottom w:val="single" w:sz="4" w:space="0" w:color="000000"/>
              <w:right w:val="nil"/>
            </w:tcBorders>
          </w:tcPr>
          <w:p w14:paraId="2BBA97FE" w14:textId="77777777" w:rsidR="00281608" w:rsidRDefault="00281608"/>
        </w:tc>
      </w:tr>
      <w:tr w:rsidR="00281608" w14:paraId="47E72CF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86ABC2F"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41C23F86" w14:textId="77777777" w:rsidR="00281608" w:rsidRDefault="00000000">
            <w:pPr>
              <w:ind w:right="24"/>
              <w:jc w:val="right"/>
            </w:pPr>
            <w:r>
              <w:rPr>
                <w:rFonts w:ascii="Arial" w:eastAsia="Arial" w:hAnsi="Arial" w:cs="Arial"/>
                <w:sz w:val="10"/>
              </w:rPr>
              <w:t>747511</w:t>
            </w:r>
          </w:p>
        </w:tc>
        <w:tc>
          <w:tcPr>
            <w:tcW w:w="557" w:type="dxa"/>
            <w:tcBorders>
              <w:top w:val="single" w:sz="4" w:space="0" w:color="000000"/>
              <w:left w:val="single" w:sz="4" w:space="0" w:color="000000"/>
              <w:bottom w:val="single" w:sz="4" w:space="0" w:color="000000"/>
              <w:right w:val="single" w:sz="4" w:space="0" w:color="000000"/>
            </w:tcBorders>
          </w:tcPr>
          <w:p w14:paraId="540BD9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A25F47" w14:textId="77777777" w:rsidR="00281608" w:rsidRDefault="00000000">
            <w:r>
              <w:rPr>
                <w:rFonts w:ascii="Arial" w:eastAsia="Arial" w:hAnsi="Arial" w:cs="Arial"/>
                <w:sz w:val="10"/>
              </w:rPr>
              <w:t>ZKOUŠKY VODIČŮ A KABELŮ NN PRŮŘEZU ŽÍLY DO 5X25 MM2</w:t>
            </w:r>
          </w:p>
        </w:tc>
        <w:tc>
          <w:tcPr>
            <w:tcW w:w="672" w:type="dxa"/>
            <w:tcBorders>
              <w:top w:val="single" w:sz="4" w:space="0" w:color="000000"/>
              <w:left w:val="single" w:sz="4" w:space="0" w:color="000000"/>
              <w:bottom w:val="single" w:sz="4" w:space="0" w:color="000000"/>
              <w:right w:val="single" w:sz="4" w:space="0" w:color="000000"/>
            </w:tcBorders>
          </w:tcPr>
          <w:p w14:paraId="212E17B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05070B2" w14:textId="77777777" w:rsidR="00281608" w:rsidRDefault="00000000">
            <w:pPr>
              <w:ind w:right="4"/>
              <w:jc w:val="center"/>
            </w:pPr>
            <w:r>
              <w:rPr>
                <w:rFonts w:ascii="Arial" w:eastAsia="Arial" w:hAnsi="Arial" w:cs="Arial"/>
                <w:sz w:val="10"/>
              </w:rPr>
              <w:t>20,000</w:t>
            </w:r>
          </w:p>
        </w:tc>
        <w:tc>
          <w:tcPr>
            <w:tcW w:w="960" w:type="dxa"/>
            <w:tcBorders>
              <w:top w:val="single" w:sz="4" w:space="0" w:color="000000"/>
              <w:left w:val="single" w:sz="4" w:space="0" w:color="000000"/>
              <w:bottom w:val="single" w:sz="4" w:space="0" w:color="000000"/>
              <w:right w:val="single" w:sz="4" w:space="0" w:color="000000"/>
            </w:tcBorders>
          </w:tcPr>
          <w:p w14:paraId="29000C65" w14:textId="7657A48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1E84D39" w14:textId="2004E1D0" w:rsidR="00281608" w:rsidRDefault="00281608">
            <w:pPr>
              <w:ind w:right="4"/>
              <w:jc w:val="center"/>
            </w:pPr>
          </w:p>
        </w:tc>
      </w:tr>
      <w:tr w:rsidR="00281608" w14:paraId="2911270C" w14:textId="77777777">
        <w:trPr>
          <w:trHeight w:val="130"/>
        </w:trPr>
        <w:tc>
          <w:tcPr>
            <w:tcW w:w="672" w:type="dxa"/>
            <w:vMerge w:val="restart"/>
            <w:tcBorders>
              <w:top w:val="single" w:sz="4" w:space="0" w:color="000000"/>
              <w:left w:val="nil"/>
              <w:bottom w:val="single" w:sz="4" w:space="0" w:color="000000"/>
              <w:right w:val="nil"/>
            </w:tcBorders>
          </w:tcPr>
          <w:p w14:paraId="0AB5E95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FC569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72E43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9AAD764" w14:textId="77777777" w:rsidR="00281608" w:rsidRDefault="00281608"/>
        </w:tc>
        <w:tc>
          <w:tcPr>
            <w:tcW w:w="961" w:type="dxa"/>
            <w:vMerge w:val="restart"/>
            <w:tcBorders>
              <w:top w:val="single" w:sz="4" w:space="0" w:color="000000"/>
              <w:left w:val="nil"/>
              <w:bottom w:val="single" w:sz="4" w:space="0" w:color="000000"/>
              <w:right w:val="nil"/>
            </w:tcBorders>
          </w:tcPr>
          <w:p w14:paraId="2A16125D" w14:textId="77777777" w:rsidR="00281608" w:rsidRDefault="00281608"/>
        </w:tc>
        <w:tc>
          <w:tcPr>
            <w:tcW w:w="960" w:type="dxa"/>
            <w:vMerge w:val="restart"/>
            <w:tcBorders>
              <w:top w:val="single" w:sz="4" w:space="0" w:color="000000"/>
              <w:left w:val="nil"/>
              <w:bottom w:val="single" w:sz="4" w:space="0" w:color="000000"/>
              <w:right w:val="nil"/>
            </w:tcBorders>
          </w:tcPr>
          <w:p w14:paraId="2BCB3727" w14:textId="77777777" w:rsidR="00281608" w:rsidRDefault="00281608"/>
        </w:tc>
        <w:tc>
          <w:tcPr>
            <w:tcW w:w="960" w:type="dxa"/>
            <w:vMerge w:val="restart"/>
            <w:tcBorders>
              <w:top w:val="single" w:sz="4" w:space="0" w:color="000000"/>
              <w:left w:val="nil"/>
              <w:bottom w:val="single" w:sz="4" w:space="0" w:color="000000"/>
              <w:right w:val="nil"/>
            </w:tcBorders>
          </w:tcPr>
          <w:p w14:paraId="2E0FA3F1" w14:textId="77777777" w:rsidR="00281608" w:rsidRDefault="00281608"/>
        </w:tc>
      </w:tr>
      <w:tr w:rsidR="00281608" w14:paraId="2A315921" w14:textId="77777777">
        <w:trPr>
          <w:trHeight w:val="130"/>
        </w:trPr>
        <w:tc>
          <w:tcPr>
            <w:tcW w:w="0" w:type="auto"/>
            <w:vMerge/>
            <w:tcBorders>
              <w:top w:val="nil"/>
              <w:left w:val="nil"/>
              <w:bottom w:val="nil"/>
              <w:right w:val="nil"/>
            </w:tcBorders>
          </w:tcPr>
          <w:p w14:paraId="1213D0AD" w14:textId="77777777" w:rsidR="00281608" w:rsidRDefault="00281608"/>
        </w:tc>
        <w:tc>
          <w:tcPr>
            <w:tcW w:w="0" w:type="auto"/>
            <w:gridSpan w:val="2"/>
            <w:vMerge/>
            <w:tcBorders>
              <w:top w:val="nil"/>
              <w:left w:val="nil"/>
              <w:bottom w:val="nil"/>
              <w:right w:val="single" w:sz="4" w:space="0" w:color="000000"/>
            </w:tcBorders>
          </w:tcPr>
          <w:p w14:paraId="1D3944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F68FAF" w14:textId="77777777" w:rsidR="00281608" w:rsidRDefault="00281608"/>
        </w:tc>
        <w:tc>
          <w:tcPr>
            <w:tcW w:w="0" w:type="auto"/>
            <w:vMerge/>
            <w:tcBorders>
              <w:top w:val="nil"/>
              <w:left w:val="single" w:sz="4" w:space="0" w:color="000000"/>
              <w:bottom w:val="nil"/>
              <w:right w:val="nil"/>
            </w:tcBorders>
          </w:tcPr>
          <w:p w14:paraId="65F2F82D" w14:textId="77777777" w:rsidR="00281608" w:rsidRDefault="00281608"/>
        </w:tc>
        <w:tc>
          <w:tcPr>
            <w:tcW w:w="0" w:type="auto"/>
            <w:vMerge/>
            <w:tcBorders>
              <w:top w:val="nil"/>
              <w:left w:val="nil"/>
              <w:bottom w:val="nil"/>
              <w:right w:val="nil"/>
            </w:tcBorders>
          </w:tcPr>
          <w:p w14:paraId="3527BAC1" w14:textId="77777777" w:rsidR="00281608" w:rsidRDefault="00281608"/>
        </w:tc>
        <w:tc>
          <w:tcPr>
            <w:tcW w:w="0" w:type="auto"/>
            <w:vMerge/>
            <w:tcBorders>
              <w:top w:val="nil"/>
              <w:left w:val="nil"/>
              <w:bottom w:val="nil"/>
              <w:right w:val="nil"/>
            </w:tcBorders>
          </w:tcPr>
          <w:p w14:paraId="503440E0" w14:textId="77777777" w:rsidR="00281608" w:rsidRDefault="00281608"/>
        </w:tc>
        <w:tc>
          <w:tcPr>
            <w:tcW w:w="0" w:type="auto"/>
            <w:vMerge/>
            <w:tcBorders>
              <w:top w:val="nil"/>
              <w:left w:val="nil"/>
              <w:bottom w:val="nil"/>
              <w:right w:val="nil"/>
            </w:tcBorders>
          </w:tcPr>
          <w:p w14:paraId="7FA9A524" w14:textId="77777777" w:rsidR="00281608" w:rsidRDefault="00281608"/>
        </w:tc>
      </w:tr>
      <w:tr w:rsidR="00281608" w14:paraId="4AC60ED2" w14:textId="77777777" w:rsidTr="0094511E">
        <w:trPr>
          <w:trHeight w:val="43"/>
        </w:trPr>
        <w:tc>
          <w:tcPr>
            <w:tcW w:w="0" w:type="auto"/>
            <w:vMerge/>
            <w:tcBorders>
              <w:top w:val="nil"/>
              <w:left w:val="nil"/>
              <w:bottom w:val="single" w:sz="4" w:space="0" w:color="000000"/>
              <w:right w:val="nil"/>
            </w:tcBorders>
          </w:tcPr>
          <w:p w14:paraId="423514FD" w14:textId="77777777" w:rsidR="00281608" w:rsidRDefault="00281608"/>
        </w:tc>
        <w:tc>
          <w:tcPr>
            <w:tcW w:w="0" w:type="auto"/>
            <w:gridSpan w:val="2"/>
            <w:vMerge/>
            <w:tcBorders>
              <w:top w:val="nil"/>
              <w:left w:val="nil"/>
              <w:bottom w:val="single" w:sz="4" w:space="0" w:color="000000"/>
              <w:right w:val="single" w:sz="4" w:space="0" w:color="000000"/>
            </w:tcBorders>
          </w:tcPr>
          <w:p w14:paraId="09730B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7E7C9B" w14:textId="77777777" w:rsidR="00281608" w:rsidRDefault="00000000">
            <w:pPr>
              <w:spacing w:after="2"/>
            </w:pPr>
            <w:r>
              <w:rPr>
                <w:rFonts w:ascii="Arial" w:eastAsia="Arial" w:hAnsi="Arial" w:cs="Arial"/>
                <w:sz w:val="10"/>
              </w:rPr>
              <w:t xml:space="preserve">1. Položka obsahuje:  </w:t>
            </w:r>
          </w:p>
          <w:p w14:paraId="187EFFB5" w14:textId="77777777" w:rsidR="00281608" w:rsidRDefault="00000000">
            <w:pPr>
              <w:spacing w:after="1"/>
            </w:pPr>
            <w:r>
              <w:rPr>
                <w:rFonts w:ascii="Arial" w:eastAsia="Arial" w:hAnsi="Arial" w:cs="Arial"/>
                <w:sz w:val="10"/>
              </w:rPr>
              <w:t xml:space="preserve">- cenu za provedení měření kabelu/ vodiče vč. vyhotovení protokolu  </w:t>
            </w:r>
          </w:p>
          <w:p w14:paraId="5B247B79" w14:textId="77777777" w:rsidR="00281608" w:rsidRDefault="00000000">
            <w:pPr>
              <w:numPr>
                <w:ilvl w:val="0"/>
                <w:numId w:val="3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1A1BE0E" w14:textId="77777777" w:rsidR="00281608" w:rsidRDefault="00000000">
            <w:pPr>
              <w:numPr>
                <w:ilvl w:val="0"/>
                <w:numId w:val="3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504E48B" w14:textId="77777777" w:rsidR="00281608" w:rsidRDefault="00281608"/>
        </w:tc>
        <w:tc>
          <w:tcPr>
            <w:tcW w:w="0" w:type="auto"/>
            <w:vMerge/>
            <w:tcBorders>
              <w:top w:val="nil"/>
              <w:left w:val="nil"/>
              <w:bottom w:val="single" w:sz="4" w:space="0" w:color="000000"/>
              <w:right w:val="nil"/>
            </w:tcBorders>
          </w:tcPr>
          <w:p w14:paraId="37C090F2" w14:textId="77777777" w:rsidR="00281608" w:rsidRDefault="00281608"/>
        </w:tc>
        <w:tc>
          <w:tcPr>
            <w:tcW w:w="0" w:type="auto"/>
            <w:vMerge/>
            <w:tcBorders>
              <w:top w:val="nil"/>
              <w:left w:val="nil"/>
              <w:bottom w:val="single" w:sz="4" w:space="0" w:color="000000"/>
              <w:right w:val="nil"/>
            </w:tcBorders>
          </w:tcPr>
          <w:p w14:paraId="718575B1" w14:textId="77777777" w:rsidR="00281608" w:rsidRDefault="00281608"/>
        </w:tc>
        <w:tc>
          <w:tcPr>
            <w:tcW w:w="0" w:type="auto"/>
            <w:vMerge/>
            <w:tcBorders>
              <w:top w:val="nil"/>
              <w:left w:val="nil"/>
              <w:bottom w:val="single" w:sz="4" w:space="0" w:color="000000"/>
              <w:right w:val="nil"/>
            </w:tcBorders>
          </w:tcPr>
          <w:p w14:paraId="28010914" w14:textId="77777777" w:rsidR="00281608" w:rsidRDefault="00281608"/>
        </w:tc>
      </w:tr>
      <w:tr w:rsidR="00281608" w14:paraId="2895BF4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B335DDD"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6CA4BD60" w14:textId="77777777" w:rsidR="00281608" w:rsidRDefault="00000000">
            <w:pPr>
              <w:ind w:right="25"/>
              <w:jc w:val="right"/>
            </w:pPr>
            <w:r>
              <w:rPr>
                <w:rFonts w:ascii="Arial" w:eastAsia="Arial" w:hAnsi="Arial" w:cs="Arial"/>
                <w:sz w:val="10"/>
              </w:rPr>
              <w:t>75i412</w:t>
            </w:r>
          </w:p>
        </w:tc>
        <w:tc>
          <w:tcPr>
            <w:tcW w:w="557" w:type="dxa"/>
            <w:tcBorders>
              <w:top w:val="single" w:sz="4" w:space="0" w:color="000000"/>
              <w:left w:val="single" w:sz="4" w:space="0" w:color="000000"/>
              <w:bottom w:val="single" w:sz="4" w:space="0" w:color="000000"/>
              <w:right w:val="single" w:sz="4" w:space="0" w:color="000000"/>
            </w:tcBorders>
          </w:tcPr>
          <w:p w14:paraId="070200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E42076" w14:textId="77777777" w:rsidR="00281608" w:rsidRDefault="00000000">
            <w:r>
              <w:rPr>
                <w:rFonts w:ascii="Arial" w:eastAsia="Arial" w:hAnsi="Arial" w:cs="Arial"/>
                <w:sz w:val="10"/>
              </w:rPr>
              <w:t>KABEL ZEMNÍ DATOVÝ PRŮMĚRU ŽÍLY 0,6 MM PŘES 4 PÁRY</w:t>
            </w:r>
          </w:p>
        </w:tc>
        <w:tc>
          <w:tcPr>
            <w:tcW w:w="672" w:type="dxa"/>
            <w:tcBorders>
              <w:top w:val="single" w:sz="4" w:space="0" w:color="000000"/>
              <w:left w:val="single" w:sz="4" w:space="0" w:color="000000"/>
              <w:bottom w:val="single" w:sz="4" w:space="0" w:color="000000"/>
              <w:right w:val="single" w:sz="4" w:space="0" w:color="000000"/>
            </w:tcBorders>
          </w:tcPr>
          <w:p w14:paraId="34BE5716" w14:textId="77777777" w:rsidR="00281608" w:rsidRDefault="00000000">
            <w:pPr>
              <w:ind w:right="8"/>
              <w:jc w:val="center"/>
            </w:pPr>
            <w:r>
              <w:rPr>
                <w:rFonts w:ascii="Arial" w:eastAsia="Arial" w:hAnsi="Arial" w:cs="Arial"/>
                <w:sz w:val="10"/>
              </w:rPr>
              <w:t>KMPÁR</w:t>
            </w:r>
          </w:p>
        </w:tc>
        <w:tc>
          <w:tcPr>
            <w:tcW w:w="961" w:type="dxa"/>
            <w:tcBorders>
              <w:top w:val="single" w:sz="4" w:space="0" w:color="000000"/>
              <w:left w:val="single" w:sz="4" w:space="0" w:color="000000"/>
              <w:bottom w:val="single" w:sz="4" w:space="0" w:color="000000"/>
              <w:right w:val="single" w:sz="4" w:space="0" w:color="000000"/>
            </w:tcBorders>
          </w:tcPr>
          <w:p w14:paraId="051FC987" w14:textId="77777777" w:rsidR="00281608" w:rsidRDefault="00000000">
            <w:pPr>
              <w:ind w:right="4"/>
              <w:jc w:val="center"/>
            </w:pPr>
            <w:r>
              <w:rPr>
                <w:rFonts w:ascii="Arial" w:eastAsia="Arial" w:hAnsi="Arial" w:cs="Arial"/>
                <w:sz w:val="10"/>
              </w:rPr>
              <w:t>0,250</w:t>
            </w:r>
          </w:p>
        </w:tc>
        <w:tc>
          <w:tcPr>
            <w:tcW w:w="960" w:type="dxa"/>
            <w:tcBorders>
              <w:top w:val="single" w:sz="4" w:space="0" w:color="000000"/>
              <w:left w:val="single" w:sz="4" w:space="0" w:color="000000"/>
              <w:bottom w:val="single" w:sz="4" w:space="0" w:color="000000"/>
              <w:right w:val="single" w:sz="4" w:space="0" w:color="000000"/>
            </w:tcBorders>
          </w:tcPr>
          <w:p w14:paraId="2F82EE0D" w14:textId="05239F6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CF3306E" w14:textId="62C39B24" w:rsidR="00281608" w:rsidRDefault="00281608">
            <w:pPr>
              <w:ind w:right="4"/>
              <w:jc w:val="center"/>
            </w:pPr>
          </w:p>
        </w:tc>
      </w:tr>
    </w:tbl>
    <w:p w14:paraId="13D80666"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5717C362" w14:textId="77777777">
        <w:trPr>
          <w:trHeight w:val="130"/>
        </w:trPr>
        <w:tc>
          <w:tcPr>
            <w:tcW w:w="672" w:type="dxa"/>
            <w:vMerge w:val="restart"/>
            <w:tcBorders>
              <w:top w:val="nil"/>
              <w:left w:val="nil"/>
              <w:bottom w:val="single" w:sz="4" w:space="0" w:color="000000"/>
              <w:right w:val="nil"/>
            </w:tcBorders>
          </w:tcPr>
          <w:p w14:paraId="617A3757" w14:textId="77777777" w:rsidR="00281608" w:rsidRDefault="00281608"/>
        </w:tc>
        <w:tc>
          <w:tcPr>
            <w:tcW w:w="845" w:type="dxa"/>
            <w:vMerge w:val="restart"/>
            <w:tcBorders>
              <w:top w:val="nil"/>
              <w:left w:val="nil"/>
              <w:bottom w:val="single" w:sz="4" w:space="0" w:color="000000"/>
              <w:right w:val="nil"/>
            </w:tcBorders>
          </w:tcPr>
          <w:p w14:paraId="28A9FEF7" w14:textId="77777777" w:rsidR="00281608" w:rsidRDefault="00281608"/>
        </w:tc>
        <w:tc>
          <w:tcPr>
            <w:tcW w:w="557" w:type="dxa"/>
            <w:vMerge w:val="restart"/>
            <w:tcBorders>
              <w:top w:val="nil"/>
              <w:left w:val="nil"/>
              <w:bottom w:val="single" w:sz="4" w:space="0" w:color="000000"/>
              <w:right w:val="single" w:sz="4" w:space="0" w:color="000000"/>
            </w:tcBorders>
          </w:tcPr>
          <w:p w14:paraId="1CA714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DBE2EE" w14:textId="77777777" w:rsidR="00281608" w:rsidRDefault="00000000">
            <w:r>
              <w:rPr>
                <w:rFonts w:ascii="Arial" w:eastAsia="Arial" w:hAnsi="Arial" w:cs="Arial"/>
                <w:sz w:val="10"/>
              </w:rPr>
              <w:t>pro propojení spínání osvětlení mezi R2 a R1</w:t>
            </w:r>
          </w:p>
        </w:tc>
        <w:tc>
          <w:tcPr>
            <w:tcW w:w="672" w:type="dxa"/>
            <w:vMerge w:val="restart"/>
            <w:tcBorders>
              <w:top w:val="nil"/>
              <w:left w:val="single" w:sz="4" w:space="0" w:color="000000"/>
              <w:bottom w:val="single" w:sz="4" w:space="0" w:color="000000"/>
              <w:right w:val="nil"/>
            </w:tcBorders>
          </w:tcPr>
          <w:p w14:paraId="1E9D9BD4" w14:textId="77777777" w:rsidR="00281608" w:rsidRDefault="00281608"/>
        </w:tc>
        <w:tc>
          <w:tcPr>
            <w:tcW w:w="961" w:type="dxa"/>
            <w:vMerge w:val="restart"/>
            <w:tcBorders>
              <w:top w:val="nil"/>
              <w:left w:val="nil"/>
              <w:bottom w:val="single" w:sz="4" w:space="0" w:color="000000"/>
              <w:right w:val="nil"/>
            </w:tcBorders>
          </w:tcPr>
          <w:p w14:paraId="1F6FE5EA" w14:textId="77777777" w:rsidR="00281608" w:rsidRDefault="00281608"/>
        </w:tc>
        <w:tc>
          <w:tcPr>
            <w:tcW w:w="960" w:type="dxa"/>
            <w:vMerge w:val="restart"/>
            <w:tcBorders>
              <w:top w:val="nil"/>
              <w:left w:val="nil"/>
              <w:bottom w:val="single" w:sz="4" w:space="0" w:color="000000"/>
              <w:right w:val="nil"/>
            </w:tcBorders>
          </w:tcPr>
          <w:p w14:paraId="22D409F1" w14:textId="77777777" w:rsidR="00281608" w:rsidRDefault="00281608"/>
        </w:tc>
        <w:tc>
          <w:tcPr>
            <w:tcW w:w="960" w:type="dxa"/>
            <w:vMerge w:val="restart"/>
            <w:tcBorders>
              <w:top w:val="nil"/>
              <w:left w:val="nil"/>
              <w:bottom w:val="single" w:sz="4" w:space="0" w:color="000000"/>
              <w:right w:val="nil"/>
            </w:tcBorders>
          </w:tcPr>
          <w:p w14:paraId="3B8E246A" w14:textId="77777777" w:rsidR="00281608" w:rsidRDefault="00281608"/>
        </w:tc>
      </w:tr>
      <w:tr w:rsidR="00281608" w14:paraId="6CE3FCCA" w14:textId="77777777">
        <w:trPr>
          <w:trHeight w:val="130"/>
        </w:trPr>
        <w:tc>
          <w:tcPr>
            <w:tcW w:w="0" w:type="auto"/>
            <w:vMerge/>
            <w:tcBorders>
              <w:top w:val="nil"/>
              <w:left w:val="nil"/>
              <w:bottom w:val="nil"/>
              <w:right w:val="nil"/>
            </w:tcBorders>
          </w:tcPr>
          <w:p w14:paraId="45AF6E61" w14:textId="77777777" w:rsidR="00281608" w:rsidRDefault="00281608"/>
        </w:tc>
        <w:tc>
          <w:tcPr>
            <w:tcW w:w="0" w:type="auto"/>
            <w:vMerge/>
            <w:tcBorders>
              <w:top w:val="nil"/>
              <w:left w:val="nil"/>
              <w:bottom w:val="nil"/>
              <w:right w:val="nil"/>
            </w:tcBorders>
          </w:tcPr>
          <w:p w14:paraId="762A48AA" w14:textId="77777777" w:rsidR="00281608" w:rsidRDefault="00281608"/>
        </w:tc>
        <w:tc>
          <w:tcPr>
            <w:tcW w:w="0" w:type="auto"/>
            <w:vMerge/>
            <w:tcBorders>
              <w:top w:val="nil"/>
              <w:left w:val="nil"/>
              <w:bottom w:val="nil"/>
              <w:right w:val="single" w:sz="4" w:space="0" w:color="000000"/>
            </w:tcBorders>
          </w:tcPr>
          <w:p w14:paraId="4F32A2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87AB98" w14:textId="77777777" w:rsidR="00281608" w:rsidRDefault="00000000">
            <w:r>
              <w:rPr>
                <w:rFonts w:ascii="Arial" w:eastAsia="Arial" w:hAnsi="Arial" w:cs="Arial"/>
                <w:i/>
                <w:sz w:val="10"/>
              </w:rPr>
              <w:t>(30+</w:t>
            </w:r>
            <w:proofErr w:type="gramStart"/>
            <w:r>
              <w:rPr>
                <w:rFonts w:ascii="Arial" w:eastAsia="Arial" w:hAnsi="Arial" w:cs="Arial"/>
                <w:i/>
                <w:sz w:val="10"/>
              </w:rPr>
              <w:t>20)/</w:t>
            </w:r>
            <w:proofErr w:type="gramEnd"/>
            <w:r>
              <w:rPr>
                <w:rFonts w:ascii="Arial" w:eastAsia="Arial" w:hAnsi="Arial" w:cs="Arial"/>
                <w:i/>
                <w:sz w:val="10"/>
              </w:rPr>
              <w:t>1000*5=0,25 [A]</w:t>
            </w:r>
          </w:p>
        </w:tc>
        <w:tc>
          <w:tcPr>
            <w:tcW w:w="0" w:type="auto"/>
            <w:vMerge/>
            <w:tcBorders>
              <w:top w:val="nil"/>
              <w:left w:val="single" w:sz="4" w:space="0" w:color="000000"/>
              <w:bottom w:val="nil"/>
              <w:right w:val="nil"/>
            </w:tcBorders>
          </w:tcPr>
          <w:p w14:paraId="43CEDC75" w14:textId="77777777" w:rsidR="00281608" w:rsidRDefault="00281608"/>
        </w:tc>
        <w:tc>
          <w:tcPr>
            <w:tcW w:w="0" w:type="auto"/>
            <w:vMerge/>
            <w:tcBorders>
              <w:top w:val="nil"/>
              <w:left w:val="nil"/>
              <w:bottom w:val="nil"/>
              <w:right w:val="nil"/>
            </w:tcBorders>
          </w:tcPr>
          <w:p w14:paraId="71EC401B" w14:textId="77777777" w:rsidR="00281608" w:rsidRDefault="00281608"/>
        </w:tc>
        <w:tc>
          <w:tcPr>
            <w:tcW w:w="0" w:type="auto"/>
            <w:vMerge/>
            <w:tcBorders>
              <w:top w:val="nil"/>
              <w:left w:val="nil"/>
              <w:bottom w:val="nil"/>
              <w:right w:val="nil"/>
            </w:tcBorders>
          </w:tcPr>
          <w:p w14:paraId="0F643037" w14:textId="77777777" w:rsidR="00281608" w:rsidRDefault="00281608"/>
        </w:tc>
        <w:tc>
          <w:tcPr>
            <w:tcW w:w="0" w:type="auto"/>
            <w:vMerge/>
            <w:tcBorders>
              <w:top w:val="nil"/>
              <w:left w:val="nil"/>
              <w:bottom w:val="nil"/>
              <w:right w:val="nil"/>
            </w:tcBorders>
          </w:tcPr>
          <w:p w14:paraId="119A70BF" w14:textId="77777777" w:rsidR="00281608" w:rsidRDefault="00281608"/>
        </w:tc>
      </w:tr>
      <w:tr w:rsidR="00281608" w14:paraId="6294E1E6" w14:textId="77777777">
        <w:trPr>
          <w:trHeight w:val="1157"/>
        </w:trPr>
        <w:tc>
          <w:tcPr>
            <w:tcW w:w="0" w:type="auto"/>
            <w:vMerge/>
            <w:tcBorders>
              <w:top w:val="nil"/>
              <w:left w:val="nil"/>
              <w:bottom w:val="single" w:sz="4" w:space="0" w:color="000000"/>
              <w:right w:val="nil"/>
            </w:tcBorders>
          </w:tcPr>
          <w:p w14:paraId="0165D470" w14:textId="77777777" w:rsidR="00281608" w:rsidRDefault="00281608"/>
        </w:tc>
        <w:tc>
          <w:tcPr>
            <w:tcW w:w="0" w:type="auto"/>
            <w:vMerge/>
            <w:tcBorders>
              <w:top w:val="nil"/>
              <w:left w:val="nil"/>
              <w:bottom w:val="single" w:sz="4" w:space="0" w:color="000000"/>
              <w:right w:val="nil"/>
            </w:tcBorders>
          </w:tcPr>
          <w:p w14:paraId="3A937453" w14:textId="77777777" w:rsidR="00281608" w:rsidRDefault="00281608"/>
        </w:tc>
        <w:tc>
          <w:tcPr>
            <w:tcW w:w="0" w:type="auto"/>
            <w:vMerge/>
            <w:tcBorders>
              <w:top w:val="nil"/>
              <w:left w:val="nil"/>
              <w:bottom w:val="single" w:sz="4" w:space="0" w:color="000000"/>
              <w:right w:val="single" w:sz="4" w:space="0" w:color="000000"/>
            </w:tcBorders>
          </w:tcPr>
          <w:p w14:paraId="45E271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23E098" w14:textId="77777777" w:rsidR="00281608" w:rsidRDefault="00000000">
            <w:pPr>
              <w:spacing w:after="2"/>
            </w:pPr>
            <w:r>
              <w:rPr>
                <w:rFonts w:ascii="Arial" w:eastAsia="Arial" w:hAnsi="Arial" w:cs="Arial"/>
                <w:sz w:val="10"/>
              </w:rPr>
              <w:t xml:space="preserve">1. Položka obsahuje:  </w:t>
            </w:r>
          </w:p>
          <w:p w14:paraId="4A6BD899"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266133F5" w14:textId="77777777" w:rsidR="00281608" w:rsidRDefault="00000000">
            <w:pPr>
              <w:numPr>
                <w:ilvl w:val="0"/>
                <w:numId w:val="35"/>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A1317B1" w14:textId="77777777" w:rsidR="00281608" w:rsidRDefault="00000000">
            <w:pPr>
              <w:numPr>
                <w:ilvl w:val="0"/>
                <w:numId w:val="35"/>
              </w:numPr>
            </w:pPr>
            <w:r>
              <w:rPr>
                <w:rFonts w:ascii="Arial" w:eastAsia="Arial" w:hAnsi="Arial" w:cs="Arial"/>
                <w:sz w:val="10"/>
              </w:rPr>
              <w:t xml:space="preserve">Způsob měření: </w:t>
            </w:r>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kmpárech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4980CB66" w14:textId="77777777" w:rsidR="00281608" w:rsidRDefault="00281608"/>
        </w:tc>
        <w:tc>
          <w:tcPr>
            <w:tcW w:w="0" w:type="auto"/>
            <w:vMerge/>
            <w:tcBorders>
              <w:top w:val="nil"/>
              <w:left w:val="nil"/>
              <w:bottom w:val="single" w:sz="4" w:space="0" w:color="000000"/>
              <w:right w:val="nil"/>
            </w:tcBorders>
          </w:tcPr>
          <w:p w14:paraId="6D07E9AF" w14:textId="77777777" w:rsidR="00281608" w:rsidRDefault="00281608"/>
        </w:tc>
        <w:tc>
          <w:tcPr>
            <w:tcW w:w="0" w:type="auto"/>
            <w:vMerge/>
            <w:tcBorders>
              <w:top w:val="nil"/>
              <w:left w:val="nil"/>
              <w:bottom w:val="single" w:sz="4" w:space="0" w:color="000000"/>
              <w:right w:val="nil"/>
            </w:tcBorders>
          </w:tcPr>
          <w:p w14:paraId="639CD269" w14:textId="77777777" w:rsidR="00281608" w:rsidRDefault="00281608"/>
        </w:tc>
        <w:tc>
          <w:tcPr>
            <w:tcW w:w="0" w:type="auto"/>
            <w:vMerge/>
            <w:tcBorders>
              <w:top w:val="nil"/>
              <w:left w:val="nil"/>
              <w:bottom w:val="single" w:sz="4" w:space="0" w:color="000000"/>
              <w:right w:val="nil"/>
            </w:tcBorders>
          </w:tcPr>
          <w:p w14:paraId="1240FF75" w14:textId="77777777" w:rsidR="00281608" w:rsidRDefault="00281608"/>
        </w:tc>
      </w:tr>
      <w:tr w:rsidR="00281608" w14:paraId="5FB963C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4AB2FD1"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365610AF" w14:textId="77777777" w:rsidR="00281608" w:rsidRDefault="00000000">
            <w:pPr>
              <w:ind w:right="25"/>
              <w:jc w:val="right"/>
            </w:pPr>
            <w:r>
              <w:rPr>
                <w:rFonts w:ascii="Arial" w:eastAsia="Arial" w:hAnsi="Arial" w:cs="Arial"/>
                <w:sz w:val="10"/>
              </w:rPr>
              <w:t>75i941</w:t>
            </w:r>
          </w:p>
        </w:tc>
        <w:tc>
          <w:tcPr>
            <w:tcW w:w="557" w:type="dxa"/>
            <w:tcBorders>
              <w:top w:val="single" w:sz="4" w:space="0" w:color="000000"/>
              <w:left w:val="single" w:sz="4" w:space="0" w:color="000000"/>
              <w:bottom w:val="single" w:sz="4" w:space="0" w:color="000000"/>
              <w:right w:val="single" w:sz="4" w:space="0" w:color="000000"/>
            </w:tcBorders>
          </w:tcPr>
          <w:p w14:paraId="1ECAE66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F62601" w14:textId="77777777" w:rsidR="00281608" w:rsidRDefault="00000000">
            <w:r>
              <w:rPr>
                <w:rFonts w:ascii="Arial" w:eastAsia="Arial" w:hAnsi="Arial" w:cs="Arial"/>
                <w:sz w:val="10"/>
              </w:rPr>
              <w:t>OPTOTRUBKA HDPE NEHOŘLAVÁ BEZHALOGENOVÁ PRŮMĚRU DO 40 MM</w:t>
            </w:r>
          </w:p>
        </w:tc>
        <w:tc>
          <w:tcPr>
            <w:tcW w:w="672" w:type="dxa"/>
            <w:tcBorders>
              <w:top w:val="single" w:sz="4" w:space="0" w:color="000000"/>
              <w:left w:val="single" w:sz="4" w:space="0" w:color="000000"/>
              <w:bottom w:val="single" w:sz="4" w:space="0" w:color="000000"/>
              <w:right w:val="single" w:sz="4" w:space="0" w:color="000000"/>
            </w:tcBorders>
          </w:tcPr>
          <w:p w14:paraId="461CE8BA"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E1904C8" w14:textId="77777777" w:rsidR="00281608" w:rsidRDefault="00000000">
            <w:pPr>
              <w:ind w:right="4"/>
              <w:jc w:val="center"/>
            </w:pPr>
            <w:r>
              <w:rPr>
                <w:rFonts w:ascii="Arial" w:eastAsia="Arial" w:hAnsi="Arial" w:cs="Arial"/>
                <w:sz w:val="10"/>
              </w:rPr>
              <w:t>60,000</w:t>
            </w:r>
          </w:p>
        </w:tc>
        <w:tc>
          <w:tcPr>
            <w:tcW w:w="960" w:type="dxa"/>
            <w:tcBorders>
              <w:top w:val="single" w:sz="4" w:space="0" w:color="000000"/>
              <w:left w:val="single" w:sz="4" w:space="0" w:color="000000"/>
              <w:bottom w:val="single" w:sz="4" w:space="0" w:color="000000"/>
              <w:right w:val="single" w:sz="4" w:space="0" w:color="000000"/>
            </w:tcBorders>
          </w:tcPr>
          <w:p w14:paraId="00D94500" w14:textId="75F0D9E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A38CA66" w14:textId="42A603E9" w:rsidR="00281608" w:rsidRDefault="00281608">
            <w:pPr>
              <w:ind w:right="4"/>
              <w:jc w:val="center"/>
            </w:pPr>
          </w:p>
        </w:tc>
      </w:tr>
      <w:tr w:rsidR="00281608" w14:paraId="3DE019DE" w14:textId="77777777">
        <w:trPr>
          <w:trHeight w:val="130"/>
        </w:trPr>
        <w:tc>
          <w:tcPr>
            <w:tcW w:w="672" w:type="dxa"/>
            <w:vMerge w:val="restart"/>
            <w:tcBorders>
              <w:top w:val="single" w:sz="4" w:space="0" w:color="000000"/>
              <w:left w:val="nil"/>
              <w:bottom w:val="single" w:sz="4" w:space="0" w:color="000000"/>
              <w:right w:val="nil"/>
            </w:tcBorders>
          </w:tcPr>
          <w:p w14:paraId="66359B86" w14:textId="77777777" w:rsidR="00281608" w:rsidRDefault="00281608"/>
        </w:tc>
        <w:tc>
          <w:tcPr>
            <w:tcW w:w="845" w:type="dxa"/>
            <w:vMerge w:val="restart"/>
            <w:tcBorders>
              <w:top w:val="single" w:sz="4" w:space="0" w:color="000000"/>
              <w:left w:val="nil"/>
              <w:bottom w:val="single" w:sz="4" w:space="0" w:color="000000"/>
              <w:right w:val="nil"/>
            </w:tcBorders>
          </w:tcPr>
          <w:p w14:paraId="319C5E1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6D350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CCF9B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69959F66" w14:textId="77777777" w:rsidR="00281608" w:rsidRDefault="00281608"/>
        </w:tc>
        <w:tc>
          <w:tcPr>
            <w:tcW w:w="961" w:type="dxa"/>
            <w:vMerge w:val="restart"/>
            <w:tcBorders>
              <w:top w:val="single" w:sz="4" w:space="0" w:color="000000"/>
              <w:left w:val="nil"/>
              <w:bottom w:val="single" w:sz="4" w:space="0" w:color="000000"/>
              <w:right w:val="nil"/>
            </w:tcBorders>
          </w:tcPr>
          <w:p w14:paraId="2C1100CB" w14:textId="77777777" w:rsidR="00281608" w:rsidRDefault="00281608"/>
        </w:tc>
        <w:tc>
          <w:tcPr>
            <w:tcW w:w="960" w:type="dxa"/>
            <w:vMerge w:val="restart"/>
            <w:tcBorders>
              <w:top w:val="single" w:sz="4" w:space="0" w:color="000000"/>
              <w:left w:val="nil"/>
              <w:bottom w:val="single" w:sz="4" w:space="0" w:color="000000"/>
              <w:right w:val="nil"/>
            </w:tcBorders>
          </w:tcPr>
          <w:p w14:paraId="23584570" w14:textId="77777777" w:rsidR="00281608" w:rsidRDefault="00281608"/>
        </w:tc>
        <w:tc>
          <w:tcPr>
            <w:tcW w:w="960" w:type="dxa"/>
            <w:vMerge w:val="restart"/>
            <w:tcBorders>
              <w:top w:val="single" w:sz="4" w:space="0" w:color="000000"/>
              <w:left w:val="nil"/>
              <w:bottom w:val="single" w:sz="4" w:space="0" w:color="000000"/>
              <w:right w:val="nil"/>
            </w:tcBorders>
          </w:tcPr>
          <w:p w14:paraId="0C6C9D6D" w14:textId="77777777" w:rsidR="00281608" w:rsidRDefault="00281608"/>
        </w:tc>
      </w:tr>
      <w:tr w:rsidR="00281608" w14:paraId="109E8166" w14:textId="77777777">
        <w:trPr>
          <w:trHeight w:val="130"/>
        </w:trPr>
        <w:tc>
          <w:tcPr>
            <w:tcW w:w="0" w:type="auto"/>
            <w:vMerge/>
            <w:tcBorders>
              <w:top w:val="nil"/>
              <w:left w:val="nil"/>
              <w:bottom w:val="nil"/>
              <w:right w:val="nil"/>
            </w:tcBorders>
          </w:tcPr>
          <w:p w14:paraId="594D2720" w14:textId="77777777" w:rsidR="00281608" w:rsidRDefault="00281608"/>
        </w:tc>
        <w:tc>
          <w:tcPr>
            <w:tcW w:w="0" w:type="auto"/>
            <w:vMerge/>
            <w:tcBorders>
              <w:top w:val="nil"/>
              <w:left w:val="nil"/>
              <w:bottom w:val="nil"/>
              <w:right w:val="nil"/>
            </w:tcBorders>
          </w:tcPr>
          <w:p w14:paraId="7FE2C96B" w14:textId="77777777" w:rsidR="00281608" w:rsidRDefault="00281608"/>
        </w:tc>
        <w:tc>
          <w:tcPr>
            <w:tcW w:w="0" w:type="auto"/>
            <w:vMerge/>
            <w:tcBorders>
              <w:top w:val="nil"/>
              <w:left w:val="nil"/>
              <w:bottom w:val="nil"/>
              <w:right w:val="single" w:sz="4" w:space="0" w:color="000000"/>
            </w:tcBorders>
          </w:tcPr>
          <w:p w14:paraId="3A5603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C03397" w14:textId="77777777" w:rsidR="00281608" w:rsidRDefault="00000000">
            <w:r>
              <w:rPr>
                <w:rFonts w:ascii="Arial" w:eastAsia="Arial" w:hAnsi="Arial" w:cs="Arial"/>
                <w:i/>
                <w:sz w:val="10"/>
              </w:rPr>
              <w:t>2*30=60,00 [A]</w:t>
            </w:r>
          </w:p>
        </w:tc>
        <w:tc>
          <w:tcPr>
            <w:tcW w:w="0" w:type="auto"/>
            <w:vMerge/>
            <w:tcBorders>
              <w:top w:val="nil"/>
              <w:left w:val="single" w:sz="4" w:space="0" w:color="000000"/>
              <w:bottom w:val="nil"/>
              <w:right w:val="nil"/>
            </w:tcBorders>
          </w:tcPr>
          <w:p w14:paraId="3887D2DD" w14:textId="77777777" w:rsidR="00281608" w:rsidRDefault="00281608"/>
        </w:tc>
        <w:tc>
          <w:tcPr>
            <w:tcW w:w="0" w:type="auto"/>
            <w:vMerge/>
            <w:tcBorders>
              <w:top w:val="nil"/>
              <w:left w:val="nil"/>
              <w:bottom w:val="nil"/>
              <w:right w:val="nil"/>
            </w:tcBorders>
          </w:tcPr>
          <w:p w14:paraId="4DB14C2A" w14:textId="77777777" w:rsidR="00281608" w:rsidRDefault="00281608"/>
        </w:tc>
        <w:tc>
          <w:tcPr>
            <w:tcW w:w="0" w:type="auto"/>
            <w:vMerge/>
            <w:tcBorders>
              <w:top w:val="nil"/>
              <w:left w:val="nil"/>
              <w:bottom w:val="nil"/>
              <w:right w:val="nil"/>
            </w:tcBorders>
          </w:tcPr>
          <w:p w14:paraId="25C3C5F8" w14:textId="77777777" w:rsidR="00281608" w:rsidRDefault="00281608"/>
        </w:tc>
        <w:tc>
          <w:tcPr>
            <w:tcW w:w="0" w:type="auto"/>
            <w:vMerge/>
            <w:tcBorders>
              <w:top w:val="nil"/>
              <w:left w:val="nil"/>
              <w:bottom w:val="nil"/>
              <w:right w:val="nil"/>
            </w:tcBorders>
          </w:tcPr>
          <w:p w14:paraId="628E8559" w14:textId="77777777" w:rsidR="00281608" w:rsidRDefault="00281608"/>
        </w:tc>
      </w:tr>
      <w:tr w:rsidR="00281608" w14:paraId="1B0F9E44" w14:textId="77777777">
        <w:trPr>
          <w:trHeight w:val="1157"/>
        </w:trPr>
        <w:tc>
          <w:tcPr>
            <w:tcW w:w="0" w:type="auto"/>
            <w:vMerge/>
            <w:tcBorders>
              <w:top w:val="nil"/>
              <w:left w:val="nil"/>
              <w:bottom w:val="single" w:sz="4" w:space="0" w:color="000000"/>
              <w:right w:val="nil"/>
            </w:tcBorders>
          </w:tcPr>
          <w:p w14:paraId="2BD6E645" w14:textId="77777777" w:rsidR="00281608" w:rsidRDefault="00281608"/>
        </w:tc>
        <w:tc>
          <w:tcPr>
            <w:tcW w:w="0" w:type="auto"/>
            <w:vMerge/>
            <w:tcBorders>
              <w:top w:val="nil"/>
              <w:left w:val="nil"/>
              <w:bottom w:val="single" w:sz="4" w:space="0" w:color="000000"/>
              <w:right w:val="nil"/>
            </w:tcBorders>
          </w:tcPr>
          <w:p w14:paraId="6E4CB217" w14:textId="77777777" w:rsidR="00281608" w:rsidRDefault="00281608"/>
        </w:tc>
        <w:tc>
          <w:tcPr>
            <w:tcW w:w="0" w:type="auto"/>
            <w:vMerge/>
            <w:tcBorders>
              <w:top w:val="nil"/>
              <w:left w:val="nil"/>
              <w:bottom w:val="single" w:sz="4" w:space="0" w:color="000000"/>
              <w:right w:val="single" w:sz="4" w:space="0" w:color="000000"/>
            </w:tcBorders>
          </w:tcPr>
          <w:p w14:paraId="0F5912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16FDCD" w14:textId="77777777" w:rsidR="00281608" w:rsidRDefault="00000000">
            <w:pPr>
              <w:spacing w:after="1"/>
            </w:pPr>
            <w:r>
              <w:rPr>
                <w:rFonts w:ascii="Arial" w:eastAsia="Arial" w:hAnsi="Arial" w:cs="Arial"/>
                <w:sz w:val="10"/>
              </w:rPr>
              <w:t xml:space="preserve">1. Položka obsahuje:  </w:t>
            </w:r>
          </w:p>
          <w:p w14:paraId="78138353"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1FA20FE6" w14:textId="77777777" w:rsidR="00281608" w:rsidRDefault="00000000">
            <w:pPr>
              <w:spacing w:after="1"/>
            </w:pPr>
            <w:r>
              <w:rPr>
                <w:rFonts w:ascii="Arial" w:eastAsia="Arial" w:hAnsi="Arial" w:cs="Arial"/>
                <w:sz w:val="10"/>
              </w:rPr>
              <w:t xml:space="preserve">(průměrné) náklady na pořízení potřebných materiálů  </w:t>
            </w:r>
          </w:p>
          <w:p w14:paraId="2748B110" w14:textId="77777777" w:rsidR="00281608" w:rsidRDefault="00000000">
            <w:pPr>
              <w:numPr>
                <w:ilvl w:val="0"/>
                <w:numId w:val="36"/>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ABD89BB" w14:textId="77777777" w:rsidR="00281608" w:rsidRDefault="00000000">
            <w:pPr>
              <w:numPr>
                <w:ilvl w:val="0"/>
                <w:numId w:val="36"/>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44599962" w14:textId="77777777" w:rsidR="00281608" w:rsidRDefault="00281608"/>
        </w:tc>
        <w:tc>
          <w:tcPr>
            <w:tcW w:w="0" w:type="auto"/>
            <w:vMerge/>
            <w:tcBorders>
              <w:top w:val="nil"/>
              <w:left w:val="nil"/>
              <w:bottom w:val="single" w:sz="4" w:space="0" w:color="000000"/>
              <w:right w:val="nil"/>
            </w:tcBorders>
          </w:tcPr>
          <w:p w14:paraId="3C5E2542" w14:textId="77777777" w:rsidR="00281608" w:rsidRDefault="00281608"/>
        </w:tc>
        <w:tc>
          <w:tcPr>
            <w:tcW w:w="0" w:type="auto"/>
            <w:vMerge/>
            <w:tcBorders>
              <w:top w:val="nil"/>
              <w:left w:val="nil"/>
              <w:bottom w:val="single" w:sz="4" w:space="0" w:color="000000"/>
              <w:right w:val="nil"/>
            </w:tcBorders>
          </w:tcPr>
          <w:p w14:paraId="02C83AF5" w14:textId="77777777" w:rsidR="00281608" w:rsidRDefault="00281608"/>
        </w:tc>
        <w:tc>
          <w:tcPr>
            <w:tcW w:w="0" w:type="auto"/>
            <w:vMerge/>
            <w:tcBorders>
              <w:top w:val="nil"/>
              <w:left w:val="nil"/>
              <w:bottom w:val="single" w:sz="4" w:space="0" w:color="000000"/>
              <w:right w:val="nil"/>
            </w:tcBorders>
          </w:tcPr>
          <w:p w14:paraId="568A84A5" w14:textId="77777777" w:rsidR="00281608" w:rsidRDefault="00281608"/>
        </w:tc>
      </w:tr>
      <w:tr w:rsidR="00281608" w14:paraId="04064B5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1374589"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00736068" w14:textId="77777777" w:rsidR="00281608" w:rsidRDefault="00000000">
            <w:pPr>
              <w:ind w:right="26"/>
              <w:jc w:val="right"/>
            </w:pPr>
            <w:r>
              <w:rPr>
                <w:rFonts w:ascii="Arial" w:eastAsia="Arial" w:hAnsi="Arial" w:cs="Arial"/>
                <w:sz w:val="10"/>
              </w:rPr>
              <w:t>75i94x</w:t>
            </w:r>
          </w:p>
        </w:tc>
        <w:tc>
          <w:tcPr>
            <w:tcW w:w="557" w:type="dxa"/>
            <w:tcBorders>
              <w:top w:val="single" w:sz="4" w:space="0" w:color="000000"/>
              <w:left w:val="single" w:sz="4" w:space="0" w:color="000000"/>
              <w:bottom w:val="single" w:sz="4" w:space="0" w:color="000000"/>
              <w:right w:val="single" w:sz="4" w:space="0" w:color="000000"/>
            </w:tcBorders>
          </w:tcPr>
          <w:p w14:paraId="65461B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A431ED" w14:textId="77777777" w:rsidR="00281608" w:rsidRDefault="00000000">
            <w:r>
              <w:rPr>
                <w:rFonts w:ascii="Arial" w:eastAsia="Arial" w:hAnsi="Arial" w:cs="Arial"/>
                <w:sz w:val="10"/>
              </w:rPr>
              <w:t xml:space="preserve">OPTOTRUBKA HDPE NEHOŘLAVÁ </w:t>
            </w:r>
            <w:proofErr w:type="gramStart"/>
            <w:r>
              <w:rPr>
                <w:rFonts w:ascii="Arial" w:eastAsia="Arial" w:hAnsi="Arial" w:cs="Arial"/>
                <w:sz w:val="10"/>
              </w:rPr>
              <w:t>BEZHALOGENOVÁ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F1C42D7"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A3D019A" w14:textId="77777777" w:rsidR="00281608" w:rsidRDefault="00000000">
            <w:pPr>
              <w:ind w:right="4"/>
              <w:jc w:val="center"/>
            </w:pPr>
            <w:r>
              <w:rPr>
                <w:rFonts w:ascii="Arial" w:eastAsia="Arial" w:hAnsi="Arial" w:cs="Arial"/>
                <w:sz w:val="10"/>
              </w:rPr>
              <w:t>60,000</w:t>
            </w:r>
          </w:p>
        </w:tc>
        <w:tc>
          <w:tcPr>
            <w:tcW w:w="960" w:type="dxa"/>
            <w:tcBorders>
              <w:top w:val="single" w:sz="4" w:space="0" w:color="000000"/>
              <w:left w:val="single" w:sz="4" w:space="0" w:color="000000"/>
              <w:bottom w:val="single" w:sz="4" w:space="0" w:color="000000"/>
              <w:right w:val="single" w:sz="4" w:space="0" w:color="000000"/>
            </w:tcBorders>
          </w:tcPr>
          <w:p w14:paraId="4173666F" w14:textId="63B8BD9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32D82F9" w14:textId="33E49870" w:rsidR="00281608" w:rsidRDefault="00281608">
            <w:pPr>
              <w:ind w:right="4"/>
              <w:jc w:val="center"/>
            </w:pPr>
          </w:p>
        </w:tc>
      </w:tr>
      <w:tr w:rsidR="00281608" w14:paraId="492EDD0E" w14:textId="77777777">
        <w:trPr>
          <w:trHeight w:val="130"/>
        </w:trPr>
        <w:tc>
          <w:tcPr>
            <w:tcW w:w="672" w:type="dxa"/>
            <w:vMerge w:val="restart"/>
            <w:tcBorders>
              <w:top w:val="single" w:sz="4" w:space="0" w:color="000000"/>
              <w:left w:val="nil"/>
              <w:bottom w:val="single" w:sz="4" w:space="0" w:color="000000"/>
              <w:right w:val="nil"/>
            </w:tcBorders>
          </w:tcPr>
          <w:p w14:paraId="0085545A" w14:textId="77777777" w:rsidR="00281608" w:rsidRDefault="00281608"/>
        </w:tc>
        <w:tc>
          <w:tcPr>
            <w:tcW w:w="845" w:type="dxa"/>
            <w:vMerge w:val="restart"/>
            <w:tcBorders>
              <w:top w:val="single" w:sz="4" w:space="0" w:color="000000"/>
              <w:left w:val="nil"/>
              <w:bottom w:val="single" w:sz="4" w:space="0" w:color="000000"/>
              <w:right w:val="nil"/>
            </w:tcBorders>
          </w:tcPr>
          <w:p w14:paraId="1601C1F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C7A59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D6D98F"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9651BE4" w14:textId="77777777" w:rsidR="00281608" w:rsidRDefault="00281608"/>
        </w:tc>
        <w:tc>
          <w:tcPr>
            <w:tcW w:w="961" w:type="dxa"/>
            <w:vMerge w:val="restart"/>
            <w:tcBorders>
              <w:top w:val="single" w:sz="4" w:space="0" w:color="000000"/>
              <w:left w:val="nil"/>
              <w:bottom w:val="single" w:sz="4" w:space="0" w:color="000000"/>
              <w:right w:val="nil"/>
            </w:tcBorders>
          </w:tcPr>
          <w:p w14:paraId="76EBC49B" w14:textId="77777777" w:rsidR="00281608" w:rsidRDefault="00281608"/>
        </w:tc>
        <w:tc>
          <w:tcPr>
            <w:tcW w:w="960" w:type="dxa"/>
            <w:vMerge w:val="restart"/>
            <w:tcBorders>
              <w:top w:val="single" w:sz="4" w:space="0" w:color="000000"/>
              <w:left w:val="nil"/>
              <w:bottom w:val="single" w:sz="4" w:space="0" w:color="000000"/>
              <w:right w:val="nil"/>
            </w:tcBorders>
          </w:tcPr>
          <w:p w14:paraId="4DE252C9" w14:textId="77777777" w:rsidR="00281608" w:rsidRDefault="00281608"/>
        </w:tc>
        <w:tc>
          <w:tcPr>
            <w:tcW w:w="960" w:type="dxa"/>
            <w:vMerge w:val="restart"/>
            <w:tcBorders>
              <w:top w:val="single" w:sz="4" w:space="0" w:color="000000"/>
              <w:left w:val="nil"/>
              <w:bottom w:val="single" w:sz="4" w:space="0" w:color="000000"/>
              <w:right w:val="nil"/>
            </w:tcBorders>
          </w:tcPr>
          <w:p w14:paraId="7E8ED92F" w14:textId="77777777" w:rsidR="00281608" w:rsidRDefault="00281608"/>
        </w:tc>
      </w:tr>
      <w:tr w:rsidR="00281608" w14:paraId="63D9F71A" w14:textId="77777777">
        <w:trPr>
          <w:trHeight w:val="130"/>
        </w:trPr>
        <w:tc>
          <w:tcPr>
            <w:tcW w:w="0" w:type="auto"/>
            <w:vMerge/>
            <w:tcBorders>
              <w:top w:val="nil"/>
              <w:left w:val="nil"/>
              <w:bottom w:val="nil"/>
              <w:right w:val="nil"/>
            </w:tcBorders>
          </w:tcPr>
          <w:p w14:paraId="25E33B07" w14:textId="77777777" w:rsidR="00281608" w:rsidRDefault="00281608"/>
        </w:tc>
        <w:tc>
          <w:tcPr>
            <w:tcW w:w="0" w:type="auto"/>
            <w:vMerge/>
            <w:tcBorders>
              <w:top w:val="nil"/>
              <w:left w:val="nil"/>
              <w:bottom w:val="nil"/>
              <w:right w:val="nil"/>
            </w:tcBorders>
          </w:tcPr>
          <w:p w14:paraId="195C4653" w14:textId="77777777" w:rsidR="00281608" w:rsidRDefault="00281608"/>
        </w:tc>
        <w:tc>
          <w:tcPr>
            <w:tcW w:w="0" w:type="auto"/>
            <w:vMerge/>
            <w:tcBorders>
              <w:top w:val="nil"/>
              <w:left w:val="nil"/>
              <w:bottom w:val="nil"/>
              <w:right w:val="single" w:sz="4" w:space="0" w:color="000000"/>
            </w:tcBorders>
          </w:tcPr>
          <w:p w14:paraId="04029C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31CCCB" w14:textId="77777777" w:rsidR="00281608" w:rsidRDefault="00000000">
            <w:r>
              <w:rPr>
                <w:rFonts w:ascii="Arial" w:eastAsia="Arial" w:hAnsi="Arial" w:cs="Arial"/>
                <w:i/>
                <w:sz w:val="10"/>
              </w:rPr>
              <w:t>2*30=60,00 [A]</w:t>
            </w:r>
          </w:p>
        </w:tc>
        <w:tc>
          <w:tcPr>
            <w:tcW w:w="0" w:type="auto"/>
            <w:vMerge/>
            <w:tcBorders>
              <w:top w:val="nil"/>
              <w:left w:val="single" w:sz="4" w:space="0" w:color="000000"/>
              <w:bottom w:val="nil"/>
              <w:right w:val="nil"/>
            </w:tcBorders>
          </w:tcPr>
          <w:p w14:paraId="588A7DC2" w14:textId="77777777" w:rsidR="00281608" w:rsidRDefault="00281608"/>
        </w:tc>
        <w:tc>
          <w:tcPr>
            <w:tcW w:w="0" w:type="auto"/>
            <w:vMerge/>
            <w:tcBorders>
              <w:top w:val="nil"/>
              <w:left w:val="nil"/>
              <w:bottom w:val="nil"/>
              <w:right w:val="nil"/>
            </w:tcBorders>
          </w:tcPr>
          <w:p w14:paraId="5407589D" w14:textId="77777777" w:rsidR="00281608" w:rsidRDefault="00281608"/>
        </w:tc>
        <w:tc>
          <w:tcPr>
            <w:tcW w:w="0" w:type="auto"/>
            <w:vMerge/>
            <w:tcBorders>
              <w:top w:val="nil"/>
              <w:left w:val="nil"/>
              <w:bottom w:val="nil"/>
              <w:right w:val="nil"/>
            </w:tcBorders>
          </w:tcPr>
          <w:p w14:paraId="38DF5068" w14:textId="77777777" w:rsidR="00281608" w:rsidRDefault="00281608"/>
        </w:tc>
        <w:tc>
          <w:tcPr>
            <w:tcW w:w="0" w:type="auto"/>
            <w:vMerge/>
            <w:tcBorders>
              <w:top w:val="nil"/>
              <w:left w:val="nil"/>
              <w:bottom w:val="nil"/>
              <w:right w:val="nil"/>
            </w:tcBorders>
          </w:tcPr>
          <w:p w14:paraId="6A1C89A9" w14:textId="77777777" w:rsidR="00281608" w:rsidRDefault="00281608"/>
        </w:tc>
      </w:tr>
      <w:tr w:rsidR="00281608" w14:paraId="4886EB5A" w14:textId="77777777">
        <w:trPr>
          <w:trHeight w:val="1028"/>
        </w:trPr>
        <w:tc>
          <w:tcPr>
            <w:tcW w:w="0" w:type="auto"/>
            <w:vMerge/>
            <w:tcBorders>
              <w:top w:val="nil"/>
              <w:left w:val="nil"/>
              <w:bottom w:val="single" w:sz="4" w:space="0" w:color="000000"/>
              <w:right w:val="nil"/>
            </w:tcBorders>
          </w:tcPr>
          <w:p w14:paraId="3BE99110" w14:textId="77777777" w:rsidR="00281608" w:rsidRDefault="00281608"/>
        </w:tc>
        <w:tc>
          <w:tcPr>
            <w:tcW w:w="0" w:type="auto"/>
            <w:vMerge/>
            <w:tcBorders>
              <w:top w:val="nil"/>
              <w:left w:val="nil"/>
              <w:bottom w:val="single" w:sz="4" w:space="0" w:color="000000"/>
              <w:right w:val="nil"/>
            </w:tcBorders>
          </w:tcPr>
          <w:p w14:paraId="0A6EECE1" w14:textId="77777777" w:rsidR="00281608" w:rsidRDefault="00281608"/>
        </w:tc>
        <w:tc>
          <w:tcPr>
            <w:tcW w:w="0" w:type="auto"/>
            <w:vMerge/>
            <w:tcBorders>
              <w:top w:val="nil"/>
              <w:left w:val="nil"/>
              <w:bottom w:val="single" w:sz="4" w:space="0" w:color="000000"/>
              <w:right w:val="single" w:sz="4" w:space="0" w:color="000000"/>
            </w:tcBorders>
          </w:tcPr>
          <w:p w14:paraId="5C8233F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0FE4AC" w14:textId="77777777" w:rsidR="00281608" w:rsidRDefault="00000000">
            <w:pPr>
              <w:spacing w:after="1"/>
            </w:pPr>
            <w:r>
              <w:rPr>
                <w:rFonts w:ascii="Arial" w:eastAsia="Arial" w:hAnsi="Arial" w:cs="Arial"/>
                <w:sz w:val="10"/>
              </w:rPr>
              <w:t xml:space="preserve">1. Položka obsahuje:  </w:t>
            </w:r>
          </w:p>
          <w:p w14:paraId="1EC44379" w14:textId="77777777" w:rsidR="00281608" w:rsidRDefault="00000000">
            <w:pPr>
              <w:spacing w:line="263"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6A5D3A24" w14:textId="77777777" w:rsidR="00281608" w:rsidRDefault="00000000">
            <w:pPr>
              <w:numPr>
                <w:ilvl w:val="0"/>
                <w:numId w:val="3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58C7855" w14:textId="77777777" w:rsidR="00281608" w:rsidRDefault="00000000">
            <w:pPr>
              <w:numPr>
                <w:ilvl w:val="0"/>
                <w:numId w:val="37"/>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48F11504" w14:textId="77777777" w:rsidR="00281608" w:rsidRDefault="00281608"/>
        </w:tc>
        <w:tc>
          <w:tcPr>
            <w:tcW w:w="0" w:type="auto"/>
            <w:vMerge/>
            <w:tcBorders>
              <w:top w:val="nil"/>
              <w:left w:val="nil"/>
              <w:bottom w:val="single" w:sz="4" w:space="0" w:color="000000"/>
              <w:right w:val="nil"/>
            </w:tcBorders>
          </w:tcPr>
          <w:p w14:paraId="63C026DF" w14:textId="77777777" w:rsidR="00281608" w:rsidRDefault="00281608"/>
        </w:tc>
        <w:tc>
          <w:tcPr>
            <w:tcW w:w="0" w:type="auto"/>
            <w:vMerge/>
            <w:tcBorders>
              <w:top w:val="nil"/>
              <w:left w:val="nil"/>
              <w:bottom w:val="single" w:sz="4" w:space="0" w:color="000000"/>
              <w:right w:val="nil"/>
            </w:tcBorders>
          </w:tcPr>
          <w:p w14:paraId="5DA032D8" w14:textId="77777777" w:rsidR="00281608" w:rsidRDefault="00281608"/>
        </w:tc>
        <w:tc>
          <w:tcPr>
            <w:tcW w:w="0" w:type="auto"/>
            <w:vMerge/>
            <w:tcBorders>
              <w:top w:val="nil"/>
              <w:left w:val="nil"/>
              <w:bottom w:val="single" w:sz="4" w:space="0" w:color="000000"/>
              <w:right w:val="nil"/>
            </w:tcBorders>
          </w:tcPr>
          <w:p w14:paraId="65CB6FA5" w14:textId="77777777" w:rsidR="00281608" w:rsidRDefault="00281608"/>
        </w:tc>
      </w:tr>
      <w:tr w:rsidR="00281608" w14:paraId="3B27DD8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AFFB070"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tcPr>
          <w:p w14:paraId="3E20A33C" w14:textId="77777777" w:rsidR="00281608" w:rsidRDefault="00000000">
            <w:pPr>
              <w:ind w:right="25"/>
              <w:jc w:val="right"/>
            </w:pPr>
            <w:r>
              <w:rPr>
                <w:rFonts w:ascii="Arial" w:eastAsia="Arial" w:hAnsi="Arial" w:cs="Arial"/>
                <w:sz w:val="10"/>
              </w:rPr>
              <w:t>75ig21</w:t>
            </w:r>
          </w:p>
        </w:tc>
        <w:tc>
          <w:tcPr>
            <w:tcW w:w="557" w:type="dxa"/>
            <w:tcBorders>
              <w:top w:val="single" w:sz="4" w:space="0" w:color="000000"/>
              <w:left w:val="single" w:sz="4" w:space="0" w:color="000000"/>
              <w:bottom w:val="single" w:sz="4" w:space="0" w:color="000000"/>
              <w:right w:val="single" w:sz="4" w:space="0" w:color="000000"/>
            </w:tcBorders>
          </w:tcPr>
          <w:p w14:paraId="05231A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AA413B" w14:textId="77777777" w:rsidR="00281608" w:rsidRDefault="00000000">
            <w:r>
              <w:rPr>
                <w:rFonts w:ascii="Arial" w:eastAsia="Arial" w:hAnsi="Arial" w:cs="Arial"/>
                <w:sz w:val="10"/>
              </w:rPr>
              <w:t>SVORKA ROZPOJOVACÍ ZKUŠEBNÍ</w:t>
            </w:r>
          </w:p>
        </w:tc>
        <w:tc>
          <w:tcPr>
            <w:tcW w:w="672" w:type="dxa"/>
            <w:tcBorders>
              <w:top w:val="single" w:sz="4" w:space="0" w:color="000000"/>
              <w:left w:val="single" w:sz="4" w:space="0" w:color="000000"/>
              <w:bottom w:val="single" w:sz="4" w:space="0" w:color="000000"/>
              <w:right w:val="single" w:sz="4" w:space="0" w:color="000000"/>
            </w:tcBorders>
          </w:tcPr>
          <w:p w14:paraId="5495413C"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CF47B9A"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A36B6DC" w14:textId="02DB221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011EFC3" w14:textId="414EB0A3" w:rsidR="00281608" w:rsidRDefault="00281608">
            <w:pPr>
              <w:ind w:right="4"/>
              <w:jc w:val="center"/>
            </w:pPr>
          </w:p>
        </w:tc>
      </w:tr>
      <w:tr w:rsidR="00281608" w14:paraId="5B5F9AB0" w14:textId="77777777">
        <w:trPr>
          <w:trHeight w:val="130"/>
        </w:trPr>
        <w:tc>
          <w:tcPr>
            <w:tcW w:w="672" w:type="dxa"/>
            <w:vMerge w:val="restart"/>
            <w:tcBorders>
              <w:top w:val="single" w:sz="4" w:space="0" w:color="000000"/>
              <w:left w:val="nil"/>
              <w:bottom w:val="single" w:sz="4" w:space="0" w:color="000000"/>
              <w:right w:val="nil"/>
            </w:tcBorders>
          </w:tcPr>
          <w:p w14:paraId="0369C3FC" w14:textId="77777777" w:rsidR="00281608" w:rsidRDefault="00281608"/>
        </w:tc>
        <w:tc>
          <w:tcPr>
            <w:tcW w:w="845" w:type="dxa"/>
            <w:vMerge w:val="restart"/>
            <w:tcBorders>
              <w:top w:val="single" w:sz="4" w:space="0" w:color="000000"/>
              <w:left w:val="nil"/>
              <w:bottom w:val="single" w:sz="4" w:space="0" w:color="000000"/>
              <w:right w:val="nil"/>
            </w:tcBorders>
          </w:tcPr>
          <w:p w14:paraId="0B90426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85081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942089" w14:textId="77777777" w:rsidR="00281608" w:rsidRDefault="00000000">
            <w:r>
              <w:rPr>
                <w:rFonts w:ascii="Arial" w:eastAsia="Arial" w:hAnsi="Arial" w:cs="Arial"/>
                <w:sz w:val="10"/>
              </w:rPr>
              <w:t>mezi moly</w:t>
            </w:r>
          </w:p>
        </w:tc>
        <w:tc>
          <w:tcPr>
            <w:tcW w:w="672" w:type="dxa"/>
            <w:vMerge w:val="restart"/>
            <w:tcBorders>
              <w:top w:val="single" w:sz="4" w:space="0" w:color="000000"/>
              <w:left w:val="single" w:sz="4" w:space="0" w:color="000000"/>
              <w:bottom w:val="single" w:sz="4" w:space="0" w:color="000000"/>
              <w:right w:val="nil"/>
            </w:tcBorders>
          </w:tcPr>
          <w:p w14:paraId="64B0E249" w14:textId="77777777" w:rsidR="00281608" w:rsidRDefault="00281608"/>
        </w:tc>
        <w:tc>
          <w:tcPr>
            <w:tcW w:w="961" w:type="dxa"/>
            <w:vMerge w:val="restart"/>
            <w:tcBorders>
              <w:top w:val="single" w:sz="4" w:space="0" w:color="000000"/>
              <w:left w:val="nil"/>
              <w:bottom w:val="single" w:sz="4" w:space="0" w:color="000000"/>
              <w:right w:val="nil"/>
            </w:tcBorders>
          </w:tcPr>
          <w:p w14:paraId="70E60566" w14:textId="77777777" w:rsidR="00281608" w:rsidRDefault="00281608"/>
        </w:tc>
        <w:tc>
          <w:tcPr>
            <w:tcW w:w="960" w:type="dxa"/>
            <w:vMerge w:val="restart"/>
            <w:tcBorders>
              <w:top w:val="single" w:sz="4" w:space="0" w:color="000000"/>
              <w:left w:val="nil"/>
              <w:bottom w:val="single" w:sz="4" w:space="0" w:color="000000"/>
              <w:right w:val="nil"/>
            </w:tcBorders>
          </w:tcPr>
          <w:p w14:paraId="436A1610" w14:textId="77777777" w:rsidR="00281608" w:rsidRDefault="00281608"/>
        </w:tc>
        <w:tc>
          <w:tcPr>
            <w:tcW w:w="960" w:type="dxa"/>
            <w:vMerge w:val="restart"/>
            <w:tcBorders>
              <w:top w:val="single" w:sz="4" w:space="0" w:color="000000"/>
              <w:left w:val="nil"/>
              <w:bottom w:val="single" w:sz="4" w:space="0" w:color="000000"/>
              <w:right w:val="nil"/>
            </w:tcBorders>
          </w:tcPr>
          <w:p w14:paraId="57DD2EF7" w14:textId="77777777" w:rsidR="00281608" w:rsidRDefault="00281608"/>
        </w:tc>
      </w:tr>
      <w:tr w:rsidR="00281608" w14:paraId="6E0382BC" w14:textId="77777777">
        <w:trPr>
          <w:trHeight w:val="130"/>
        </w:trPr>
        <w:tc>
          <w:tcPr>
            <w:tcW w:w="0" w:type="auto"/>
            <w:vMerge/>
            <w:tcBorders>
              <w:top w:val="nil"/>
              <w:left w:val="nil"/>
              <w:bottom w:val="nil"/>
              <w:right w:val="nil"/>
            </w:tcBorders>
          </w:tcPr>
          <w:p w14:paraId="7DBE2D6C" w14:textId="77777777" w:rsidR="00281608" w:rsidRDefault="00281608"/>
        </w:tc>
        <w:tc>
          <w:tcPr>
            <w:tcW w:w="0" w:type="auto"/>
            <w:vMerge/>
            <w:tcBorders>
              <w:top w:val="nil"/>
              <w:left w:val="nil"/>
              <w:bottom w:val="nil"/>
              <w:right w:val="nil"/>
            </w:tcBorders>
          </w:tcPr>
          <w:p w14:paraId="03E18020" w14:textId="77777777" w:rsidR="00281608" w:rsidRDefault="00281608"/>
        </w:tc>
        <w:tc>
          <w:tcPr>
            <w:tcW w:w="0" w:type="auto"/>
            <w:vMerge/>
            <w:tcBorders>
              <w:top w:val="nil"/>
              <w:left w:val="nil"/>
              <w:bottom w:val="nil"/>
              <w:right w:val="single" w:sz="4" w:space="0" w:color="000000"/>
            </w:tcBorders>
          </w:tcPr>
          <w:p w14:paraId="7CFCF0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AB72F3" w14:textId="77777777" w:rsidR="00281608" w:rsidRDefault="00281608"/>
        </w:tc>
        <w:tc>
          <w:tcPr>
            <w:tcW w:w="0" w:type="auto"/>
            <w:vMerge/>
            <w:tcBorders>
              <w:top w:val="nil"/>
              <w:left w:val="single" w:sz="4" w:space="0" w:color="000000"/>
              <w:bottom w:val="nil"/>
              <w:right w:val="nil"/>
            </w:tcBorders>
          </w:tcPr>
          <w:p w14:paraId="62659F6E" w14:textId="77777777" w:rsidR="00281608" w:rsidRDefault="00281608"/>
        </w:tc>
        <w:tc>
          <w:tcPr>
            <w:tcW w:w="0" w:type="auto"/>
            <w:vMerge/>
            <w:tcBorders>
              <w:top w:val="nil"/>
              <w:left w:val="nil"/>
              <w:bottom w:val="nil"/>
              <w:right w:val="nil"/>
            </w:tcBorders>
          </w:tcPr>
          <w:p w14:paraId="6FA21FEA" w14:textId="77777777" w:rsidR="00281608" w:rsidRDefault="00281608"/>
        </w:tc>
        <w:tc>
          <w:tcPr>
            <w:tcW w:w="0" w:type="auto"/>
            <w:vMerge/>
            <w:tcBorders>
              <w:top w:val="nil"/>
              <w:left w:val="nil"/>
              <w:bottom w:val="nil"/>
              <w:right w:val="nil"/>
            </w:tcBorders>
          </w:tcPr>
          <w:p w14:paraId="39AF55DC" w14:textId="77777777" w:rsidR="00281608" w:rsidRDefault="00281608"/>
        </w:tc>
        <w:tc>
          <w:tcPr>
            <w:tcW w:w="0" w:type="auto"/>
            <w:vMerge/>
            <w:tcBorders>
              <w:top w:val="nil"/>
              <w:left w:val="nil"/>
              <w:bottom w:val="nil"/>
              <w:right w:val="nil"/>
            </w:tcBorders>
          </w:tcPr>
          <w:p w14:paraId="167DAA86" w14:textId="77777777" w:rsidR="00281608" w:rsidRDefault="00281608"/>
        </w:tc>
      </w:tr>
      <w:tr w:rsidR="00281608" w14:paraId="456AB921" w14:textId="77777777">
        <w:trPr>
          <w:trHeight w:val="1157"/>
        </w:trPr>
        <w:tc>
          <w:tcPr>
            <w:tcW w:w="0" w:type="auto"/>
            <w:vMerge/>
            <w:tcBorders>
              <w:top w:val="nil"/>
              <w:left w:val="nil"/>
              <w:bottom w:val="single" w:sz="4" w:space="0" w:color="000000"/>
              <w:right w:val="nil"/>
            </w:tcBorders>
          </w:tcPr>
          <w:p w14:paraId="17BB5F02" w14:textId="77777777" w:rsidR="00281608" w:rsidRDefault="00281608"/>
        </w:tc>
        <w:tc>
          <w:tcPr>
            <w:tcW w:w="0" w:type="auto"/>
            <w:vMerge/>
            <w:tcBorders>
              <w:top w:val="nil"/>
              <w:left w:val="nil"/>
              <w:bottom w:val="single" w:sz="4" w:space="0" w:color="000000"/>
              <w:right w:val="nil"/>
            </w:tcBorders>
          </w:tcPr>
          <w:p w14:paraId="0A389B2F" w14:textId="77777777" w:rsidR="00281608" w:rsidRDefault="00281608"/>
        </w:tc>
        <w:tc>
          <w:tcPr>
            <w:tcW w:w="0" w:type="auto"/>
            <w:vMerge/>
            <w:tcBorders>
              <w:top w:val="nil"/>
              <w:left w:val="nil"/>
              <w:bottom w:val="single" w:sz="4" w:space="0" w:color="000000"/>
              <w:right w:val="single" w:sz="4" w:space="0" w:color="000000"/>
            </w:tcBorders>
          </w:tcPr>
          <w:p w14:paraId="38A60A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E151B7" w14:textId="77777777" w:rsidR="00281608" w:rsidRDefault="00000000">
            <w:pPr>
              <w:spacing w:after="1"/>
            </w:pPr>
            <w:r>
              <w:rPr>
                <w:rFonts w:ascii="Arial" w:eastAsia="Arial" w:hAnsi="Arial" w:cs="Arial"/>
                <w:sz w:val="10"/>
              </w:rPr>
              <w:t xml:space="preserve">1. Položka obsahuje:  </w:t>
            </w:r>
          </w:p>
          <w:p w14:paraId="6308AC80"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5ECE8E3A" w14:textId="77777777" w:rsidR="00281608" w:rsidRDefault="00000000">
            <w:pPr>
              <w:numPr>
                <w:ilvl w:val="0"/>
                <w:numId w:val="3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5333E35" w14:textId="77777777" w:rsidR="00281608" w:rsidRDefault="00000000">
            <w:pPr>
              <w:numPr>
                <w:ilvl w:val="0"/>
                <w:numId w:val="38"/>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09E649C1" w14:textId="77777777" w:rsidR="00281608" w:rsidRDefault="00281608"/>
        </w:tc>
        <w:tc>
          <w:tcPr>
            <w:tcW w:w="0" w:type="auto"/>
            <w:vMerge/>
            <w:tcBorders>
              <w:top w:val="nil"/>
              <w:left w:val="nil"/>
              <w:bottom w:val="single" w:sz="4" w:space="0" w:color="000000"/>
              <w:right w:val="nil"/>
            </w:tcBorders>
          </w:tcPr>
          <w:p w14:paraId="62A82410" w14:textId="77777777" w:rsidR="00281608" w:rsidRDefault="00281608"/>
        </w:tc>
        <w:tc>
          <w:tcPr>
            <w:tcW w:w="0" w:type="auto"/>
            <w:vMerge/>
            <w:tcBorders>
              <w:top w:val="nil"/>
              <w:left w:val="nil"/>
              <w:bottom w:val="single" w:sz="4" w:space="0" w:color="000000"/>
              <w:right w:val="nil"/>
            </w:tcBorders>
          </w:tcPr>
          <w:p w14:paraId="677C676E" w14:textId="77777777" w:rsidR="00281608" w:rsidRDefault="00281608"/>
        </w:tc>
        <w:tc>
          <w:tcPr>
            <w:tcW w:w="0" w:type="auto"/>
            <w:vMerge/>
            <w:tcBorders>
              <w:top w:val="nil"/>
              <w:left w:val="nil"/>
              <w:bottom w:val="single" w:sz="4" w:space="0" w:color="000000"/>
              <w:right w:val="nil"/>
            </w:tcBorders>
          </w:tcPr>
          <w:p w14:paraId="2A98DD33" w14:textId="77777777" w:rsidR="00281608" w:rsidRDefault="00281608"/>
        </w:tc>
      </w:tr>
      <w:tr w:rsidR="00281608" w14:paraId="6209BB3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A4D0B65"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68BAE473" w14:textId="77777777" w:rsidR="00281608" w:rsidRDefault="00000000">
            <w:pPr>
              <w:ind w:right="26"/>
              <w:jc w:val="right"/>
            </w:pPr>
            <w:r>
              <w:rPr>
                <w:rFonts w:ascii="Arial" w:eastAsia="Arial" w:hAnsi="Arial" w:cs="Arial"/>
                <w:sz w:val="10"/>
              </w:rPr>
              <w:t>75ig2x</w:t>
            </w:r>
          </w:p>
        </w:tc>
        <w:tc>
          <w:tcPr>
            <w:tcW w:w="557" w:type="dxa"/>
            <w:tcBorders>
              <w:top w:val="single" w:sz="4" w:space="0" w:color="000000"/>
              <w:left w:val="single" w:sz="4" w:space="0" w:color="000000"/>
              <w:bottom w:val="single" w:sz="4" w:space="0" w:color="000000"/>
              <w:right w:val="single" w:sz="4" w:space="0" w:color="000000"/>
            </w:tcBorders>
          </w:tcPr>
          <w:p w14:paraId="64DB09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180C55" w14:textId="77777777" w:rsidR="00281608" w:rsidRDefault="00000000">
            <w:r>
              <w:rPr>
                <w:rFonts w:ascii="Arial" w:eastAsia="Arial" w:hAnsi="Arial" w:cs="Arial"/>
                <w:sz w:val="10"/>
              </w:rPr>
              <w:t xml:space="preserve">SVORKA ROZPOJOVACÍ </w:t>
            </w:r>
            <w:proofErr w:type="gramStart"/>
            <w:r>
              <w:rPr>
                <w:rFonts w:ascii="Arial" w:eastAsia="Arial" w:hAnsi="Arial" w:cs="Arial"/>
                <w:sz w:val="10"/>
              </w:rPr>
              <w:t>ZKUŠEBNÍ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F9DE6C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7AC4314"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69632BB" w14:textId="28064B7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B24E8F4" w14:textId="2BB709F8" w:rsidR="00281608" w:rsidRDefault="00281608">
            <w:pPr>
              <w:ind w:right="4"/>
              <w:jc w:val="center"/>
            </w:pPr>
          </w:p>
        </w:tc>
      </w:tr>
      <w:tr w:rsidR="00281608" w14:paraId="65373943" w14:textId="77777777">
        <w:trPr>
          <w:trHeight w:val="130"/>
        </w:trPr>
        <w:tc>
          <w:tcPr>
            <w:tcW w:w="672" w:type="dxa"/>
            <w:vMerge w:val="restart"/>
            <w:tcBorders>
              <w:top w:val="single" w:sz="4" w:space="0" w:color="000000"/>
              <w:left w:val="nil"/>
              <w:bottom w:val="single" w:sz="4" w:space="0" w:color="000000"/>
              <w:right w:val="nil"/>
            </w:tcBorders>
          </w:tcPr>
          <w:p w14:paraId="2A613B3A" w14:textId="77777777" w:rsidR="00281608" w:rsidRDefault="00281608"/>
        </w:tc>
        <w:tc>
          <w:tcPr>
            <w:tcW w:w="845" w:type="dxa"/>
            <w:vMerge w:val="restart"/>
            <w:tcBorders>
              <w:top w:val="single" w:sz="4" w:space="0" w:color="000000"/>
              <w:left w:val="nil"/>
              <w:bottom w:val="single" w:sz="4" w:space="0" w:color="000000"/>
              <w:right w:val="nil"/>
            </w:tcBorders>
          </w:tcPr>
          <w:p w14:paraId="6F29E3A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50F77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70F05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60C1F8CC" w14:textId="77777777" w:rsidR="00281608" w:rsidRDefault="00281608"/>
        </w:tc>
        <w:tc>
          <w:tcPr>
            <w:tcW w:w="961" w:type="dxa"/>
            <w:vMerge w:val="restart"/>
            <w:tcBorders>
              <w:top w:val="single" w:sz="4" w:space="0" w:color="000000"/>
              <w:left w:val="nil"/>
              <w:bottom w:val="single" w:sz="4" w:space="0" w:color="000000"/>
              <w:right w:val="nil"/>
            </w:tcBorders>
          </w:tcPr>
          <w:p w14:paraId="0C72A239" w14:textId="77777777" w:rsidR="00281608" w:rsidRDefault="00281608"/>
        </w:tc>
        <w:tc>
          <w:tcPr>
            <w:tcW w:w="960" w:type="dxa"/>
            <w:vMerge w:val="restart"/>
            <w:tcBorders>
              <w:top w:val="single" w:sz="4" w:space="0" w:color="000000"/>
              <w:left w:val="nil"/>
              <w:bottom w:val="single" w:sz="4" w:space="0" w:color="000000"/>
              <w:right w:val="nil"/>
            </w:tcBorders>
          </w:tcPr>
          <w:p w14:paraId="24C61EB4" w14:textId="77777777" w:rsidR="00281608" w:rsidRDefault="00281608"/>
        </w:tc>
        <w:tc>
          <w:tcPr>
            <w:tcW w:w="960" w:type="dxa"/>
            <w:vMerge w:val="restart"/>
            <w:tcBorders>
              <w:top w:val="single" w:sz="4" w:space="0" w:color="000000"/>
              <w:left w:val="nil"/>
              <w:bottom w:val="single" w:sz="4" w:space="0" w:color="000000"/>
              <w:right w:val="nil"/>
            </w:tcBorders>
          </w:tcPr>
          <w:p w14:paraId="5F94A97E" w14:textId="77777777" w:rsidR="00281608" w:rsidRDefault="00281608"/>
        </w:tc>
      </w:tr>
      <w:tr w:rsidR="00281608" w14:paraId="3C5F41BF" w14:textId="77777777">
        <w:trPr>
          <w:trHeight w:val="130"/>
        </w:trPr>
        <w:tc>
          <w:tcPr>
            <w:tcW w:w="0" w:type="auto"/>
            <w:vMerge/>
            <w:tcBorders>
              <w:top w:val="nil"/>
              <w:left w:val="nil"/>
              <w:bottom w:val="nil"/>
              <w:right w:val="nil"/>
            </w:tcBorders>
          </w:tcPr>
          <w:p w14:paraId="129CAE29" w14:textId="77777777" w:rsidR="00281608" w:rsidRDefault="00281608"/>
        </w:tc>
        <w:tc>
          <w:tcPr>
            <w:tcW w:w="0" w:type="auto"/>
            <w:vMerge/>
            <w:tcBorders>
              <w:top w:val="nil"/>
              <w:left w:val="nil"/>
              <w:bottom w:val="nil"/>
              <w:right w:val="nil"/>
            </w:tcBorders>
          </w:tcPr>
          <w:p w14:paraId="1FD2272C" w14:textId="77777777" w:rsidR="00281608" w:rsidRDefault="00281608"/>
        </w:tc>
        <w:tc>
          <w:tcPr>
            <w:tcW w:w="0" w:type="auto"/>
            <w:vMerge/>
            <w:tcBorders>
              <w:top w:val="nil"/>
              <w:left w:val="nil"/>
              <w:bottom w:val="nil"/>
              <w:right w:val="single" w:sz="4" w:space="0" w:color="000000"/>
            </w:tcBorders>
          </w:tcPr>
          <w:p w14:paraId="5C3599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49E247" w14:textId="77777777" w:rsidR="00281608" w:rsidRDefault="00281608"/>
        </w:tc>
        <w:tc>
          <w:tcPr>
            <w:tcW w:w="0" w:type="auto"/>
            <w:vMerge/>
            <w:tcBorders>
              <w:top w:val="nil"/>
              <w:left w:val="single" w:sz="4" w:space="0" w:color="000000"/>
              <w:bottom w:val="nil"/>
              <w:right w:val="nil"/>
            </w:tcBorders>
          </w:tcPr>
          <w:p w14:paraId="207A6E93" w14:textId="77777777" w:rsidR="00281608" w:rsidRDefault="00281608"/>
        </w:tc>
        <w:tc>
          <w:tcPr>
            <w:tcW w:w="0" w:type="auto"/>
            <w:vMerge/>
            <w:tcBorders>
              <w:top w:val="nil"/>
              <w:left w:val="nil"/>
              <w:bottom w:val="nil"/>
              <w:right w:val="nil"/>
            </w:tcBorders>
          </w:tcPr>
          <w:p w14:paraId="13F0BA66" w14:textId="77777777" w:rsidR="00281608" w:rsidRDefault="00281608"/>
        </w:tc>
        <w:tc>
          <w:tcPr>
            <w:tcW w:w="0" w:type="auto"/>
            <w:vMerge/>
            <w:tcBorders>
              <w:top w:val="nil"/>
              <w:left w:val="nil"/>
              <w:bottom w:val="nil"/>
              <w:right w:val="nil"/>
            </w:tcBorders>
          </w:tcPr>
          <w:p w14:paraId="152B88FD" w14:textId="77777777" w:rsidR="00281608" w:rsidRDefault="00281608"/>
        </w:tc>
        <w:tc>
          <w:tcPr>
            <w:tcW w:w="0" w:type="auto"/>
            <w:vMerge/>
            <w:tcBorders>
              <w:top w:val="nil"/>
              <w:left w:val="nil"/>
              <w:bottom w:val="nil"/>
              <w:right w:val="nil"/>
            </w:tcBorders>
          </w:tcPr>
          <w:p w14:paraId="423312A6" w14:textId="77777777" w:rsidR="00281608" w:rsidRDefault="00281608"/>
        </w:tc>
      </w:tr>
      <w:tr w:rsidR="00281608" w14:paraId="7A8C726C" w14:textId="77777777">
        <w:trPr>
          <w:trHeight w:val="900"/>
        </w:trPr>
        <w:tc>
          <w:tcPr>
            <w:tcW w:w="0" w:type="auto"/>
            <w:vMerge/>
            <w:tcBorders>
              <w:top w:val="nil"/>
              <w:left w:val="nil"/>
              <w:bottom w:val="single" w:sz="4" w:space="0" w:color="000000"/>
              <w:right w:val="nil"/>
            </w:tcBorders>
          </w:tcPr>
          <w:p w14:paraId="2D6A1541" w14:textId="77777777" w:rsidR="00281608" w:rsidRDefault="00281608"/>
        </w:tc>
        <w:tc>
          <w:tcPr>
            <w:tcW w:w="0" w:type="auto"/>
            <w:vMerge/>
            <w:tcBorders>
              <w:top w:val="nil"/>
              <w:left w:val="nil"/>
              <w:bottom w:val="single" w:sz="4" w:space="0" w:color="000000"/>
              <w:right w:val="nil"/>
            </w:tcBorders>
          </w:tcPr>
          <w:p w14:paraId="59BE226C" w14:textId="77777777" w:rsidR="00281608" w:rsidRDefault="00281608"/>
        </w:tc>
        <w:tc>
          <w:tcPr>
            <w:tcW w:w="0" w:type="auto"/>
            <w:vMerge/>
            <w:tcBorders>
              <w:top w:val="nil"/>
              <w:left w:val="nil"/>
              <w:bottom w:val="single" w:sz="4" w:space="0" w:color="000000"/>
              <w:right w:val="single" w:sz="4" w:space="0" w:color="000000"/>
            </w:tcBorders>
          </w:tcPr>
          <w:p w14:paraId="6E3B71D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8AE818" w14:textId="77777777" w:rsidR="00281608" w:rsidRDefault="00000000">
            <w:pPr>
              <w:spacing w:after="1"/>
            </w:pPr>
            <w:r>
              <w:rPr>
                <w:rFonts w:ascii="Arial" w:eastAsia="Arial" w:hAnsi="Arial" w:cs="Arial"/>
                <w:sz w:val="10"/>
              </w:rPr>
              <w:t xml:space="preserve">1. Položka obsahuje:  </w:t>
            </w:r>
          </w:p>
          <w:p w14:paraId="60F6DA53"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79229ADC" w14:textId="77777777" w:rsidR="00281608" w:rsidRDefault="00000000">
            <w:pPr>
              <w:numPr>
                <w:ilvl w:val="0"/>
                <w:numId w:val="3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F9BDBAA" w14:textId="77777777" w:rsidR="00281608" w:rsidRDefault="00000000">
            <w:pPr>
              <w:numPr>
                <w:ilvl w:val="0"/>
                <w:numId w:val="39"/>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946D868" w14:textId="77777777" w:rsidR="00281608" w:rsidRDefault="00281608"/>
        </w:tc>
        <w:tc>
          <w:tcPr>
            <w:tcW w:w="0" w:type="auto"/>
            <w:vMerge/>
            <w:tcBorders>
              <w:top w:val="nil"/>
              <w:left w:val="nil"/>
              <w:bottom w:val="single" w:sz="4" w:space="0" w:color="000000"/>
              <w:right w:val="nil"/>
            </w:tcBorders>
          </w:tcPr>
          <w:p w14:paraId="0DE8EAD8" w14:textId="77777777" w:rsidR="00281608" w:rsidRDefault="00281608"/>
        </w:tc>
        <w:tc>
          <w:tcPr>
            <w:tcW w:w="0" w:type="auto"/>
            <w:vMerge/>
            <w:tcBorders>
              <w:top w:val="nil"/>
              <w:left w:val="nil"/>
              <w:bottom w:val="single" w:sz="4" w:space="0" w:color="000000"/>
              <w:right w:val="nil"/>
            </w:tcBorders>
          </w:tcPr>
          <w:p w14:paraId="3B862AE0" w14:textId="77777777" w:rsidR="00281608" w:rsidRDefault="00281608"/>
        </w:tc>
        <w:tc>
          <w:tcPr>
            <w:tcW w:w="0" w:type="auto"/>
            <w:vMerge/>
            <w:tcBorders>
              <w:top w:val="nil"/>
              <w:left w:val="nil"/>
              <w:bottom w:val="single" w:sz="4" w:space="0" w:color="000000"/>
              <w:right w:val="nil"/>
            </w:tcBorders>
          </w:tcPr>
          <w:p w14:paraId="25279504" w14:textId="77777777" w:rsidR="00281608" w:rsidRDefault="00281608"/>
        </w:tc>
      </w:tr>
      <w:tr w:rsidR="00281608" w14:paraId="15ABE70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90E8D5F"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3E526455" w14:textId="77777777" w:rsidR="00281608" w:rsidRDefault="00000000">
            <w:pPr>
              <w:ind w:right="25"/>
              <w:jc w:val="right"/>
            </w:pPr>
            <w:r>
              <w:rPr>
                <w:rFonts w:ascii="Arial" w:eastAsia="Arial" w:hAnsi="Arial" w:cs="Arial"/>
                <w:sz w:val="10"/>
              </w:rPr>
              <w:t>75ig41</w:t>
            </w:r>
          </w:p>
        </w:tc>
        <w:tc>
          <w:tcPr>
            <w:tcW w:w="557" w:type="dxa"/>
            <w:tcBorders>
              <w:top w:val="single" w:sz="4" w:space="0" w:color="000000"/>
              <w:left w:val="single" w:sz="4" w:space="0" w:color="000000"/>
              <w:bottom w:val="single" w:sz="4" w:space="0" w:color="000000"/>
              <w:right w:val="single" w:sz="4" w:space="0" w:color="000000"/>
            </w:tcBorders>
          </w:tcPr>
          <w:p w14:paraId="79DFDD3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36FDCC" w14:textId="77777777" w:rsidR="00281608" w:rsidRDefault="00000000">
            <w:r>
              <w:rPr>
                <w:rFonts w:ascii="Arial" w:eastAsia="Arial" w:hAnsi="Arial" w:cs="Arial"/>
                <w:sz w:val="10"/>
              </w:rPr>
              <w:t>VODIČ SVODOVÝ Z FEZN DRÁTU Ř 10 MM</w:t>
            </w:r>
          </w:p>
        </w:tc>
        <w:tc>
          <w:tcPr>
            <w:tcW w:w="672" w:type="dxa"/>
            <w:tcBorders>
              <w:top w:val="single" w:sz="4" w:space="0" w:color="000000"/>
              <w:left w:val="single" w:sz="4" w:space="0" w:color="000000"/>
              <w:bottom w:val="single" w:sz="4" w:space="0" w:color="000000"/>
              <w:right w:val="single" w:sz="4" w:space="0" w:color="000000"/>
            </w:tcBorders>
          </w:tcPr>
          <w:p w14:paraId="04B33B2D"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AF1EC6F"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5E085C47" w14:textId="24B9CC1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1C8F6AC" w14:textId="148A9D1B" w:rsidR="00281608" w:rsidRDefault="00281608">
            <w:pPr>
              <w:ind w:right="4"/>
              <w:jc w:val="center"/>
            </w:pPr>
          </w:p>
        </w:tc>
      </w:tr>
      <w:tr w:rsidR="00281608" w14:paraId="7B13D319" w14:textId="77777777">
        <w:trPr>
          <w:trHeight w:val="130"/>
        </w:trPr>
        <w:tc>
          <w:tcPr>
            <w:tcW w:w="672" w:type="dxa"/>
            <w:vMerge w:val="restart"/>
            <w:tcBorders>
              <w:top w:val="single" w:sz="4" w:space="0" w:color="000000"/>
              <w:left w:val="nil"/>
              <w:bottom w:val="single" w:sz="4" w:space="0" w:color="000000"/>
              <w:right w:val="nil"/>
            </w:tcBorders>
          </w:tcPr>
          <w:p w14:paraId="7ECA900B" w14:textId="77777777" w:rsidR="00281608" w:rsidRDefault="00281608"/>
        </w:tc>
        <w:tc>
          <w:tcPr>
            <w:tcW w:w="845" w:type="dxa"/>
            <w:vMerge w:val="restart"/>
            <w:tcBorders>
              <w:top w:val="single" w:sz="4" w:space="0" w:color="000000"/>
              <w:left w:val="nil"/>
              <w:bottom w:val="single" w:sz="4" w:space="0" w:color="000000"/>
              <w:right w:val="nil"/>
            </w:tcBorders>
          </w:tcPr>
          <w:p w14:paraId="3C04F60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56014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008E01" w14:textId="77777777" w:rsidR="00281608" w:rsidRDefault="00000000">
            <w:r>
              <w:rPr>
                <w:rFonts w:ascii="Arial" w:eastAsia="Arial" w:hAnsi="Arial" w:cs="Arial"/>
                <w:sz w:val="10"/>
              </w:rPr>
              <w:t xml:space="preserve">uzemňovací kabel vyvedený a přichycený na armování základové </w:t>
            </w:r>
            <w:proofErr w:type="spellStart"/>
            <w:r>
              <w:rPr>
                <w:rFonts w:ascii="Arial" w:eastAsia="Arial" w:hAnsi="Arial" w:cs="Arial"/>
                <w:sz w:val="10"/>
              </w:rPr>
              <w:t>petky</w:t>
            </w:r>
            <w:proofErr w:type="spellEnd"/>
            <w:r>
              <w:rPr>
                <w:rFonts w:ascii="Arial" w:eastAsia="Arial" w:hAnsi="Arial" w:cs="Arial"/>
                <w:sz w:val="10"/>
              </w:rPr>
              <w:t xml:space="preserve"> pro lávku</w:t>
            </w:r>
          </w:p>
        </w:tc>
        <w:tc>
          <w:tcPr>
            <w:tcW w:w="672" w:type="dxa"/>
            <w:vMerge w:val="restart"/>
            <w:tcBorders>
              <w:top w:val="single" w:sz="4" w:space="0" w:color="000000"/>
              <w:left w:val="single" w:sz="4" w:space="0" w:color="000000"/>
              <w:bottom w:val="single" w:sz="4" w:space="0" w:color="000000"/>
              <w:right w:val="nil"/>
            </w:tcBorders>
          </w:tcPr>
          <w:p w14:paraId="1A54AC16" w14:textId="77777777" w:rsidR="00281608" w:rsidRDefault="00281608"/>
        </w:tc>
        <w:tc>
          <w:tcPr>
            <w:tcW w:w="961" w:type="dxa"/>
            <w:vMerge w:val="restart"/>
            <w:tcBorders>
              <w:top w:val="single" w:sz="4" w:space="0" w:color="000000"/>
              <w:left w:val="nil"/>
              <w:bottom w:val="single" w:sz="4" w:space="0" w:color="000000"/>
              <w:right w:val="nil"/>
            </w:tcBorders>
          </w:tcPr>
          <w:p w14:paraId="3D5A74E0" w14:textId="77777777" w:rsidR="00281608" w:rsidRDefault="00281608"/>
        </w:tc>
        <w:tc>
          <w:tcPr>
            <w:tcW w:w="960" w:type="dxa"/>
            <w:vMerge w:val="restart"/>
            <w:tcBorders>
              <w:top w:val="single" w:sz="4" w:space="0" w:color="000000"/>
              <w:left w:val="nil"/>
              <w:bottom w:val="single" w:sz="4" w:space="0" w:color="000000"/>
              <w:right w:val="nil"/>
            </w:tcBorders>
          </w:tcPr>
          <w:p w14:paraId="524287A5" w14:textId="77777777" w:rsidR="00281608" w:rsidRDefault="00281608"/>
        </w:tc>
        <w:tc>
          <w:tcPr>
            <w:tcW w:w="960" w:type="dxa"/>
            <w:vMerge w:val="restart"/>
            <w:tcBorders>
              <w:top w:val="single" w:sz="4" w:space="0" w:color="000000"/>
              <w:left w:val="nil"/>
              <w:bottom w:val="single" w:sz="4" w:space="0" w:color="000000"/>
              <w:right w:val="nil"/>
            </w:tcBorders>
          </w:tcPr>
          <w:p w14:paraId="5D5AAFB6" w14:textId="77777777" w:rsidR="00281608" w:rsidRDefault="00281608"/>
        </w:tc>
      </w:tr>
      <w:tr w:rsidR="00281608" w14:paraId="3EF0ED12" w14:textId="77777777">
        <w:trPr>
          <w:trHeight w:val="130"/>
        </w:trPr>
        <w:tc>
          <w:tcPr>
            <w:tcW w:w="0" w:type="auto"/>
            <w:vMerge/>
            <w:tcBorders>
              <w:top w:val="nil"/>
              <w:left w:val="nil"/>
              <w:bottom w:val="nil"/>
              <w:right w:val="nil"/>
            </w:tcBorders>
          </w:tcPr>
          <w:p w14:paraId="42965B32" w14:textId="77777777" w:rsidR="00281608" w:rsidRDefault="00281608"/>
        </w:tc>
        <w:tc>
          <w:tcPr>
            <w:tcW w:w="0" w:type="auto"/>
            <w:vMerge/>
            <w:tcBorders>
              <w:top w:val="nil"/>
              <w:left w:val="nil"/>
              <w:bottom w:val="nil"/>
              <w:right w:val="nil"/>
            </w:tcBorders>
          </w:tcPr>
          <w:p w14:paraId="1D356369" w14:textId="77777777" w:rsidR="00281608" w:rsidRDefault="00281608"/>
        </w:tc>
        <w:tc>
          <w:tcPr>
            <w:tcW w:w="0" w:type="auto"/>
            <w:vMerge/>
            <w:tcBorders>
              <w:top w:val="nil"/>
              <w:left w:val="nil"/>
              <w:bottom w:val="nil"/>
              <w:right w:val="single" w:sz="4" w:space="0" w:color="000000"/>
            </w:tcBorders>
          </w:tcPr>
          <w:p w14:paraId="243369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594EE8" w14:textId="77777777" w:rsidR="00281608" w:rsidRDefault="00281608"/>
        </w:tc>
        <w:tc>
          <w:tcPr>
            <w:tcW w:w="0" w:type="auto"/>
            <w:vMerge/>
            <w:tcBorders>
              <w:top w:val="nil"/>
              <w:left w:val="single" w:sz="4" w:space="0" w:color="000000"/>
              <w:bottom w:val="nil"/>
              <w:right w:val="nil"/>
            </w:tcBorders>
          </w:tcPr>
          <w:p w14:paraId="7434FCE2" w14:textId="77777777" w:rsidR="00281608" w:rsidRDefault="00281608"/>
        </w:tc>
        <w:tc>
          <w:tcPr>
            <w:tcW w:w="0" w:type="auto"/>
            <w:vMerge/>
            <w:tcBorders>
              <w:top w:val="nil"/>
              <w:left w:val="nil"/>
              <w:bottom w:val="nil"/>
              <w:right w:val="nil"/>
            </w:tcBorders>
          </w:tcPr>
          <w:p w14:paraId="2FD66BCE" w14:textId="77777777" w:rsidR="00281608" w:rsidRDefault="00281608"/>
        </w:tc>
        <w:tc>
          <w:tcPr>
            <w:tcW w:w="0" w:type="auto"/>
            <w:vMerge/>
            <w:tcBorders>
              <w:top w:val="nil"/>
              <w:left w:val="nil"/>
              <w:bottom w:val="nil"/>
              <w:right w:val="nil"/>
            </w:tcBorders>
          </w:tcPr>
          <w:p w14:paraId="4FF2817F" w14:textId="77777777" w:rsidR="00281608" w:rsidRDefault="00281608"/>
        </w:tc>
        <w:tc>
          <w:tcPr>
            <w:tcW w:w="0" w:type="auto"/>
            <w:vMerge/>
            <w:tcBorders>
              <w:top w:val="nil"/>
              <w:left w:val="nil"/>
              <w:bottom w:val="nil"/>
              <w:right w:val="nil"/>
            </w:tcBorders>
          </w:tcPr>
          <w:p w14:paraId="255EBFCD" w14:textId="77777777" w:rsidR="00281608" w:rsidRDefault="00281608"/>
        </w:tc>
      </w:tr>
      <w:tr w:rsidR="00281608" w14:paraId="2774AAF6" w14:textId="77777777">
        <w:trPr>
          <w:trHeight w:val="1157"/>
        </w:trPr>
        <w:tc>
          <w:tcPr>
            <w:tcW w:w="0" w:type="auto"/>
            <w:vMerge/>
            <w:tcBorders>
              <w:top w:val="nil"/>
              <w:left w:val="nil"/>
              <w:bottom w:val="single" w:sz="4" w:space="0" w:color="000000"/>
              <w:right w:val="nil"/>
            </w:tcBorders>
          </w:tcPr>
          <w:p w14:paraId="3BC39DF6" w14:textId="77777777" w:rsidR="00281608" w:rsidRDefault="00281608"/>
        </w:tc>
        <w:tc>
          <w:tcPr>
            <w:tcW w:w="0" w:type="auto"/>
            <w:vMerge/>
            <w:tcBorders>
              <w:top w:val="nil"/>
              <w:left w:val="nil"/>
              <w:bottom w:val="single" w:sz="4" w:space="0" w:color="000000"/>
              <w:right w:val="nil"/>
            </w:tcBorders>
          </w:tcPr>
          <w:p w14:paraId="5A8FB8B6" w14:textId="77777777" w:rsidR="00281608" w:rsidRDefault="00281608"/>
        </w:tc>
        <w:tc>
          <w:tcPr>
            <w:tcW w:w="0" w:type="auto"/>
            <w:vMerge/>
            <w:tcBorders>
              <w:top w:val="nil"/>
              <w:left w:val="nil"/>
              <w:bottom w:val="single" w:sz="4" w:space="0" w:color="000000"/>
              <w:right w:val="single" w:sz="4" w:space="0" w:color="000000"/>
            </w:tcBorders>
          </w:tcPr>
          <w:p w14:paraId="56AE0FD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A33A6B" w14:textId="77777777" w:rsidR="00281608" w:rsidRDefault="00000000">
            <w:pPr>
              <w:spacing w:after="1"/>
            </w:pPr>
            <w:r>
              <w:rPr>
                <w:rFonts w:ascii="Arial" w:eastAsia="Arial" w:hAnsi="Arial" w:cs="Arial"/>
                <w:sz w:val="10"/>
              </w:rPr>
              <w:t xml:space="preserve">1. Položka obsahuje:  </w:t>
            </w:r>
          </w:p>
          <w:p w14:paraId="0705105D"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68516C11" w14:textId="77777777" w:rsidR="00281608" w:rsidRDefault="00000000">
            <w:pPr>
              <w:numPr>
                <w:ilvl w:val="0"/>
                <w:numId w:val="40"/>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6ABAF6E" w14:textId="77777777" w:rsidR="00281608" w:rsidRDefault="00000000">
            <w:pPr>
              <w:numPr>
                <w:ilvl w:val="0"/>
                <w:numId w:val="40"/>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5375CDFA" w14:textId="77777777" w:rsidR="00281608" w:rsidRDefault="00281608"/>
        </w:tc>
        <w:tc>
          <w:tcPr>
            <w:tcW w:w="0" w:type="auto"/>
            <w:vMerge/>
            <w:tcBorders>
              <w:top w:val="nil"/>
              <w:left w:val="nil"/>
              <w:bottom w:val="single" w:sz="4" w:space="0" w:color="000000"/>
              <w:right w:val="nil"/>
            </w:tcBorders>
          </w:tcPr>
          <w:p w14:paraId="696BC071" w14:textId="77777777" w:rsidR="00281608" w:rsidRDefault="00281608"/>
        </w:tc>
        <w:tc>
          <w:tcPr>
            <w:tcW w:w="0" w:type="auto"/>
            <w:vMerge/>
            <w:tcBorders>
              <w:top w:val="nil"/>
              <w:left w:val="nil"/>
              <w:bottom w:val="single" w:sz="4" w:space="0" w:color="000000"/>
              <w:right w:val="nil"/>
            </w:tcBorders>
          </w:tcPr>
          <w:p w14:paraId="65C299F9" w14:textId="77777777" w:rsidR="00281608" w:rsidRDefault="00281608"/>
        </w:tc>
        <w:tc>
          <w:tcPr>
            <w:tcW w:w="0" w:type="auto"/>
            <w:vMerge/>
            <w:tcBorders>
              <w:top w:val="nil"/>
              <w:left w:val="nil"/>
              <w:bottom w:val="single" w:sz="4" w:space="0" w:color="000000"/>
              <w:right w:val="nil"/>
            </w:tcBorders>
          </w:tcPr>
          <w:p w14:paraId="7599C703" w14:textId="77777777" w:rsidR="00281608" w:rsidRDefault="00281608"/>
        </w:tc>
      </w:tr>
      <w:tr w:rsidR="00281608" w14:paraId="506D9A7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1CF765C"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4EFC7CD7" w14:textId="77777777" w:rsidR="00281608" w:rsidRDefault="00000000">
            <w:pPr>
              <w:ind w:right="26"/>
              <w:jc w:val="right"/>
            </w:pPr>
            <w:r>
              <w:rPr>
                <w:rFonts w:ascii="Arial" w:eastAsia="Arial" w:hAnsi="Arial" w:cs="Arial"/>
                <w:sz w:val="10"/>
              </w:rPr>
              <w:t>75ig4x</w:t>
            </w:r>
          </w:p>
        </w:tc>
        <w:tc>
          <w:tcPr>
            <w:tcW w:w="557" w:type="dxa"/>
            <w:tcBorders>
              <w:top w:val="single" w:sz="4" w:space="0" w:color="000000"/>
              <w:left w:val="single" w:sz="4" w:space="0" w:color="000000"/>
              <w:bottom w:val="single" w:sz="4" w:space="0" w:color="000000"/>
              <w:right w:val="single" w:sz="4" w:space="0" w:color="000000"/>
            </w:tcBorders>
          </w:tcPr>
          <w:p w14:paraId="474E20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4719EF" w14:textId="77777777" w:rsidR="00281608" w:rsidRDefault="00000000">
            <w:r>
              <w:rPr>
                <w:rFonts w:ascii="Arial" w:eastAsia="Arial" w:hAnsi="Arial" w:cs="Arial"/>
                <w:sz w:val="10"/>
              </w:rPr>
              <w:t xml:space="preserve">VODIČ SVODOVÝ Z FEZN DRÁTU Ř 10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11BA9DF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F4A28A0"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1B05688E" w14:textId="280ECB9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988CEAD" w14:textId="06D80399" w:rsidR="00281608" w:rsidRDefault="00281608">
            <w:pPr>
              <w:ind w:right="4"/>
              <w:jc w:val="center"/>
            </w:pPr>
          </w:p>
        </w:tc>
      </w:tr>
      <w:tr w:rsidR="00281608" w14:paraId="447A605A" w14:textId="77777777">
        <w:trPr>
          <w:trHeight w:val="130"/>
        </w:trPr>
        <w:tc>
          <w:tcPr>
            <w:tcW w:w="672" w:type="dxa"/>
            <w:vMerge w:val="restart"/>
            <w:tcBorders>
              <w:top w:val="single" w:sz="4" w:space="0" w:color="000000"/>
              <w:left w:val="nil"/>
              <w:bottom w:val="single" w:sz="4" w:space="0" w:color="000000"/>
              <w:right w:val="nil"/>
            </w:tcBorders>
          </w:tcPr>
          <w:p w14:paraId="17CAA17E" w14:textId="77777777" w:rsidR="00281608" w:rsidRDefault="00281608"/>
        </w:tc>
        <w:tc>
          <w:tcPr>
            <w:tcW w:w="845" w:type="dxa"/>
            <w:vMerge w:val="restart"/>
            <w:tcBorders>
              <w:top w:val="single" w:sz="4" w:space="0" w:color="000000"/>
              <w:left w:val="nil"/>
              <w:bottom w:val="single" w:sz="4" w:space="0" w:color="000000"/>
              <w:right w:val="nil"/>
            </w:tcBorders>
          </w:tcPr>
          <w:p w14:paraId="53A21A5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CD964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02CD52"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58B6CC1" w14:textId="77777777" w:rsidR="00281608" w:rsidRDefault="00281608"/>
        </w:tc>
        <w:tc>
          <w:tcPr>
            <w:tcW w:w="961" w:type="dxa"/>
            <w:vMerge w:val="restart"/>
            <w:tcBorders>
              <w:top w:val="single" w:sz="4" w:space="0" w:color="000000"/>
              <w:left w:val="nil"/>
              <w:bottom w:val="single" w:sz="4" w:space="0" w:color="000000"/>
              <w:right w:val="nil"/>
            </w:tcBorders>
          </w:tcPr>
          <w:p w14:paraId="50D7D0CC" w14:textId="77777777" w:rsidR="00281608" w:rsidRDefault="00281608"/>
        </w:tc>
        <w:tc>
          <w:tcPr>
            <w:tcW w:w="960" w:type="dxa"/>
            <w:vMerge w:val="restart"/>
            <w:tcBorders>
              <w:top w:val="single" w:sz="4" w:space="0" w:color="000000"/>
              <w:left w:val="nil"/>
              <w:bottom w:val="single" w:sz="4" w:space="0" w:color="000000"/>
              <w:right w:val="nil"/>
            </w:tcBorders>
          </w:tcPr>
          <w:p w14:paraId="02721428" w14:textId="77777777" w:rsidR="00281608" w:rsidRDefault="00281608"/>
        </w:tc>
        <w:tc>
          <w:tcPr>
            <w:tcW w:w="960" w:type="dxa"/>
            <w:vMerge w:val="restart"/>
            <w:tcBorders>
              <w:top w:val="single" w:sz="4" w:space="0" w:color="000000"/>
              <w:left w:val="nil"/>
              <w:bottom w:val="single" w:sz="4" w:space="0" w:color="000000"/>
              <w:right w:val="nil"/>
            </w:tcBorders>
          </w:tcPr>
          <w:p w14:paraId="6D7BE12D" w14:textId="77777777" w:rsidR="00281608" w:rsidRDefault="00281608"/>
        </w:tc>
      </w:tr>
      <w:tr w:rsidR="00281608" w14:paraId="2C30F525" w14:textId="77777777">
        <w:trPr>
          <w:trHeight w:val="130"/>
        </w:trPr>
        <w:tc>
          <w:tcPr>
            <w:tcW w:w="0" w:type="auto"/>
            <w:vMerge/>
            <w:tcBorders>
              <w:top w:val="nil"/>
              <w:left w:val="nil"/>
              <w:bottom w:val="nil"/>
              <w:right w:val="nil"/>
            </w:tcBorders>
          </w:tcPr>
          <w:p w14:paraId="25CF47EB" w14:textId="77777777" w:rsidR="00281608" w:rsidRDefault="00281608"/>
        </w:tc>
        <w:tc>
          <w:tcPr>
            <w:tcW w:w="0" w:type="auto"/>
            <w:vMerge/>
            <w:tcBorders>
              <w:top w:val="nil"/>
              <w:left w:val="nil"/>
              <w:bottom w:val="nil"/>
              <w:right w:val="nil"/>
            </w:tcBorders>
          </w:tcPr>
          <w:p w14:paraId="1C06D971" w14:textId="77777777" w:rsidR="00281608" w:rsidRDefault="00281608"/>
        </w:tc>
        <w:tc>
          <w:tcPr>
            <w:tcW w:w="0" w:type="auto"/>
            <w:vMerge/>
            <w:tcBorders>
              <w:top w:val="nil"/>
              <w:left w:val="nil"/>
              <w:bottom w:val="nil"/>
              <w:right w:val="single" w:sz="4" w:space="0" w:color="000000"/>
            </w:tcBorders>
          </w:tcPr>
          <w:p w14:paraId="4DD07A1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E80351" w14:textId="77777777" w:rsidR="00281608" w:rsidRDefault="00281608"/>
        </w:tc>
        <w:tc>
          <w:tcPr>
            <w:tcW w:w="0" w:type="auto"/>
            <w:vMerge/>
            <w:tcBorders>
              <w:top w:val="nil"/>
              <w:left w:val="single" w:sz="4" w:space="0" w:color="000000"/>
              <w:bottom w:val="nil"/>
              <w:right w:val="nil"/>
            </w:tcBorders>
          </w:tcPr>
          <w:p w14:paraId="4CD42127" w14:textId="77777777" w:rsidR="00281608" w:rsidRDefault="00281608"/>
        </w:tc>
        <w:tc>
          <w:tcPr>
            <w:tcW w:w="0" w:type="auto"/>
            <w:vMerge/>
            <w:tcBorders>
              <w:top w:val="nil"/>
              <w:left w:val="nil"/>
              <w:bottom w:val="nil"/>
              <w:right w:val="nil"/>
            </w:tcBorders>
          </w:tcPr>
          <w:p w14:paraId="0108B023" w14:textId="77777777" w:rsidR="00281608" w:rsidRDefault="00281608"/>
        </w:tc>
        <w:tc>
          <w:tcPr>
            <w:tcW w:w="0" w:type="auto"/>
            <w:vMerge/>
            <w:tcBorders>
              <w:top w:val="nil"/>
              <w:left w:val="nil"/>
              <w:bottom w:val="nil"/>
              <w:right w:val="nil"/>
            </w:tcBorders>
          </w:tcPr>
          <w:p w14:paraId="4559CF75" w14:textId="77777777" w:rsidR="00281608" w:rsidRDefault="00281608"/>
        </w:tc>
        <w:tc>
          <w:tcPr>
            <w:tcW w:w="0" w:type="auto"/>
            <w:vMerge/>
            <w:tcBorders>
              <w:top w:val="nil"/>
              <w:left w:val="nil"/>
              <w:bottom w:val="nil"/>
              <w:right w:val="nil"/>
            </w:tcBorders>
          </w:tcPr>
          <w:p w14:paraId="2178A3CF" w14:textId="77777777" w:rsidR="00281608" w:rsidRDefault="00281608"/>
        </w:tc>
      </w:tr>
      <w:tr w:rsidR="00281608" w14:paraId="2C8DB210" w14:textId="77777777">
        <w:trPr>
          <w:trHeight w:val="900"/>
        </w:trPr>
        <w:tc>
          <w:tcPr>
            <w:tcW w:w="0" w:type="auto"/>
            <w:vMerge/>
            <w:tcBorders>
              <w:top w:val="nil"/>
              <w:left w:val="nil"/>
              <w:bottom w:val="single" w:sz="4" w:space="0" w:color="000000"/>
              <w:right w:val="nil"/>
            </w:tcBorders>
          </w:tcPr>
          <w:p w14:paraId="6D396814" w14:textId="77777777" w:rsidR="00281608" w:rsidRDefault="00281608"/>
        </w:tc>
        <w:tc>
          <w:tcPr>
            <w:tcW w:w="0" w:type="auto"/>
            <w:vMerge/>
            <w:tcBorders>
              <w:top w:val="nil"/>
              <w:left w:val="nil"/>
              <w:bottom w:val="single" w:sz="4" w:space="0" w:color="000000"/>
              <w:right w:val="nil"/>
            </w:tcBorders>
          </w:tcPr>
          <w:p w14:paraId="4E5AA6B9" w14:textId="77777777" w:rsidR="00281608" w:rsidRDefault="00281608"/>
        </w:tc>
        <w:tc>
          <w:tcPr>
            <w:tcW w:w="0" w:type="auto"/>
            <w:vMerge/>
            <w:tcBorders>
              <w:top w:val="nil"/>
              <w:left w:val="nil"/>
              <w:bottom w:val="single" w:sz="4" w:space="0" w:color="000000"/>
              <w:right w:val="single" w:sz="4" w:space="0" w:color="000000"/>
            </w:tcBorders>
          </w:tcPr>
          <w:p w14:paraId="06BAF0E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B9BF9D" w14:textId="77777777" w:rsidR="00281608" w:rsidRDefault="00000000">
            <w:pPr>
              <w:spacing w:after="1"/>
            </w:pPr>
            <w:r>
              <w:rPr>
                <w:rFonts w:ascii="Arial" w:eastAsia="Arial" w:hAnsi="Arial" w:cs="Arial"/>
                <w:sz w:val="10"/>
              </w:rPr>
              <w:t xml:space="preserve">1. Položka obsahuje:  </w:t>
            </w:r>
          </w:p>
          <w:p w14:paraId="0CF8CC1F" w14:textId="77777777" w:rsidR="00281608" w:rsidRDefault="00000000">
            <w:pPr>
              <w:spacing w:line="262" w:lineRule="auto"/>
            </w:pPr>
            <w:r>
              <w:rPr>
                <w:rFonts w:ascii="Arial" w:eastAsia="Arial" w:hAnsi="Arial" w:cs="Arial"/>
                <w:sz w:val="10"/>
              </w:rPr>
              <w:t xml:space="preserve">- práce spojené s montáží specifikované kabelizace specifikovaným </w:t>
            </w:r>
            <w:proofErr w:type="gramStart"/>
            <w:r>
              <w:rPr>
                <w:rFonts w:ascii="Arial" w:eastAsia="Arial" w:hAnsi="Arial" w:cs="Arial"/>
                <w:sz w:val="10"/>
              </w:rPr>
              <w:t>způsobem  –</w:t>
            </w:r>
            <w:proofErr w:type="gramEnd"/>
            <w:r>
              <w:rPr>
                <w:rFonts w:ascii="Arial" w:eastAsia="Arial" w:hAnsi="Arial" w:cs="Arial"/>
                <w:sz w:val="10"/>
              </w:rPr>
              <w:t xml:space="preserve"> veškeré potřebné mechanizmy, včetně obsluhy, náklady na mzdy a přibližné </w:t>
            </w:r>
          </w:p>
          <w:p w14:paraId="3FBB6BD2" w14:textId="77777777" w:rsidR="00281608" w:rsidRDefault="00000000">
            <w:pPr>
              <w:spacing w:after="1"/>
            </w:pPr>
            <w:r>
              <w:rPr>
                <w:rFonts w:ascii="Arial" w:eastAsia="Arial" w:hAnsi="Arial" w:cs="Arial"/>
                <w:sz w:val="10"/>
              </w:rPr>
              <w:t xml:space="preserve">(průměrné) náklady na pořízení potřebných materiálů  </w:t>
            </w:r>
          </w:p>
          <w:p w14:paraId="142437BA" w14:textId="77777777" w:rsidR="00281608" w:rsidRDefault="00000000">
            <w:pPr>
              <w:numPr>
                <w:ilvl w:val="0"/>
                <w:numId w:val="4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C7A8547" w14:textId="77777777" w:rsidR="00281608" w:rsidRDefault="00000000">
            <w:pPr>
              <w:numPr>
                <w:ilvl w:val="0"/>
                <w:numId w:val="41"/>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1357E32A" w14:textId="77777777" w:rsidR="00281608" w:rsidRDefault="00281608"/>
        </w:tc>
        <w:tc>
          <w:tcPr>
            <w:tcW w:w="0" w:type="auto"/>
            <w:vMerge/>
            <w:tcBorders>
              <w:top w:val="nil"/>
              <w:left w:val="nil"/>
              <w:bottom w:val="single" w:sz="4" w:space="0" w:color="000000"/>
              <w:right w:val="nil"/>
            </w:tcBorders>
          </w:tcPr>
          <w:p w14:paraId="2DB28B17" w14:textId="77777777" w:rsidR="00281608" w:rsidRDefault="00281608"/>
        </w:tc>
        <w:tc>
          <w:tcPr>
            <w:tcW w:w="0" w:type="auto"/>
            <w:vMerge/>
            <w:tcBorders>
              <w:top w:val="nil"/>
              <w:left w:val="nil"/>
              <w:bottom w:val="single" w:sz="4" w:space="0" w:color="000000"/>
              <w:right w:val="nil"/>
            </w:tcBorders>
          </w:tcPr>
          <w:p w14:paraId="358EBA1D" w14:textId="77777777" w:rsidR="00281608" w:rsidRDefault="00281608"/>
        </w:tc>
        <w:tc>
          <w:tcPr>
            <w:tcW w:w="0" w:type="auto"/>
            <w:vMerge/>
            <w:tcBorders>
              <w:top w:val="nil"/>
              <w:left w:val="nil"/>
              <w:bottom w:val="single" w:sz="4" w:space="0" w:color="000000"/>
              <w:right w:val="nil"/>
            </w:tcBorders>
          </w:tcPr>
          <w:p w14:paraId="3F86AC53" w14:textId="77777777" w:rsidR="00281608" w:rsidRDefault="00281608"/>
        </w:tc>
      </w:tr>
      <w:tr w:rsidR="00281608" w14:paraId="68EE5B50"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2F4D558"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vAlign w:val="bottom"/>
          </w:tcPr>
          <w:p w14:paraId="15A98064" w14:textId="77777777" w:rsidR="00281608" w:rsidRDefault="00000000">
            <w:pPr>
              <w:ind w:right="25"/>
              <w:jc w:val="right"/>
            </w:pPr>
            <w:r>
              <w:rPr>
                <w:rFonts w:ascii="Arial" w:eastAsia="Arial" w:hAnsi="Arial" w:cs="Arial"/>
                <w:sz w:val="10"/>
              </w:rPr>
              <w:t>75ij23</w:t>
            </w:r>
          </w:p>
        </w:tc>
        <w:tc>
          <w:tcPr>
            <w:tcW w:w="557" w:type="dxa"/>
            <w:tcBorders>
              <w:top w:val="single" w:sz="4" w:space="0" w:color="000000"/>
              <w:left w:val="single" w:sz="4" w:space="0" w:color="000000"/>
              <w:bottom w:val="single" w:sz="4" w:space="0" w:color="000000"/>
              <w:right w:val="single" w:sz="4" w:space="0" w:color="000000"/>
            </w:tcBorders>
          </w:tcPr>
          <w:p w14:paraId="22AF33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5C5CEA" w14:textId="77777777" w:rsidR="00281608" w:rsidRDefault="00000000">
            <w:r>
              <w:rPr>
                <w:rFonts w:ascii="Arial" w:eastAsia="Arial" w:hAnsi="Arial" w:cs="Arial"/>
                <w:sz w:val="10"/>
              </w:rPr>
              <w:t>MĚŘENÍ ZÁVĚREČNÉ DÁLKOVÝCH KABELŮ V OBOU SMĚRECH V PLNÉM ROZSAHU BEZ PROVOZU</w:t>
            </w:r>
          </w:p>
        </w:tc>
        <w:tc>
          <w:tcPr>
            <w:tcW w:w="672" w:type="dxa"/>
            <w:tcBorders>
              <w:top w:val="single" w:sz="4" w:space="0" w:color="000000"/>
              <w:left w:val="single" w:sz="4" w:space="0" w:color="000000"/>
              <w:bottom w:val="single" w:sz="4" w:space="0" w:color="000000"/>
              <w:right w:val="single" w:sz="4" w:space="0" w:color="000000"/>
            </w:tcBorders>
            <w:vAlign w:val="bottom"/>
          </w:tcPr>
          <w:p w14:paraId="1065440B" w14:textId="77777777" w:rsidR="00281608" w:rsidRDefault="00000000">
            <w:pPr>
              <w:ind w:left="113"/>
            </w:pPr>
            <w:r>
              <w:rPr>
                <w:rFonts w:ascii="Arial" w:eastAsia="Arial" w:hAnsi="Arial" w:cs="Arial"/>
                <w:sz w:val="10"/>
              </w:rPr>
              <w:t>ČTYŘKA</w:t>
            </w:r>
          </w:p>
        </w:tc>
        <w:tc>
          <w:tcPr>
            <w:tcW w:w="961" w:type="dxa"/>
            <w:tcBorders>
              <w:top w:val="single" w:sz="4" w:space="0" w:color="000000"/>
              <w:left w:val="single" w:sz="4" w:space="0" w:color="000000"/>
              <w:bottom w:val="single" w:sz="4" w:space="0" w:color="000000"/>
              <w:right w:val="single" w:sz="4" w:space="0" w:color="000000"/>
            </w:tcBorders>
            <w:vAlign w:val="bottom"/>
          </w:tcPr>
          <w:p w14:paraId="17F014F8"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0611FB2" w14:textId="3341191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909D2F1" w14:textId="5AA6275E" w:rsidR="00281608" w:rsidRDefault="00281608">
            <w:pPr>
              <w:ind w:right="4"/>
              <w:jc w:val="center"/>
            </w:pPr>
          </w:p>
        </w:tc>
      </w:tr>
      <w:tr w:rsidR="00281608" w14:paraId="76A615FF" w14:textId="77777777">
        <w:trPr>
          <w:trHeight w:val="130"/>
        </w:trPr>
        <w:tc>
          <w:tcPr>
            <w:tcW w:w="672" w:type="dxa"/>
            <w:vMerge w:val="restart"/>
            <w:tcBorders>
              <w:top w:val="single" w:sz="4" w:space="0" w:color="000000"/>
              <w:left w:val="nil"/>
              <w:bottom w:val="single" w:sz="4" w:space="0" w:color="000000"/>
              <w:right w:val="nil"/>
            </w:tcBorders>
          </w:tcPr>
          <w:p w14:paraId="1B31FE41" w14:textId="77777777" w:rsidR="00281608" w:rsidRDefault="00281608"/>
        </w:tc>
        <w:tc>
          <w:tcPr>
            <w:tcW w:w="845" w:type="dxa"/>
            <w:vMerge w:val="restart"/>
            <w:tcBorders>
              <w:top w:val="single" w:sz="4" w:space="0" w:color="000000"/>
              <w:left w:val="nil"/>
              <w:bottom w:val="single" w:sz="4" w:space="0" w:color="000000"/>
              <w:right w:val="nil"/>
            </w:tcBorders>
          </w:tcPr>
          <w:p w14:paraId="67F3D68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07B08B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0A0302" w14:textId="77777777" w:rsidR="00281608" w:rsidRDefault="00000000">
            <w:r>
              <w:rPr>
                <w:rFonts w:ascii="Arial" w:eastAsia="Arial" w:hAnsi="Arial" w:cs="Arial"/>
                <w:sz w:val="10"/>
              </w:rPr>
              <w:t>měření datového propojení</w:t>
            </w:r>
          </w:p>
        </w:tc>
        <w:tc>
          <w:tcPr>
            <w:tcW w:w="672" w:type="dxa"/>
            <w:vMerge w:val="restart"/>
            <w:tcBorders>
              <w:top w:val="single" w:sz="4" w:space="0" w:color="000000"/>
              <w:left w:val="single" w:sz="4" w:space="0" w:color="000000"/>
              <w:bottom w:val="single" w:sz="4" w:space="0" w:color="000000"/>
              <w:right w:val="nil"/>
            </w:tcBorders>
          </w:tcPr>
          <w:p w14:paraId="2A225C37" w14:textId="77777777" w:rsidR="00281608" w:rsidRDefault="00281608"/>
        </w:tc>
        <w:tc>
          <w:tcPr>
            <w:tcW w:w="961" w:type="dxa"/>
            <w:vMerge w:val="restart"/>
            <w:tcBorders>
              <w:top w:val="single" w:sz="4" w:space="0" w:color="000000"/>
              <w:left w:val="nil"/>
              <w:bottom w:val="single" w:sz="4" w:space="0" w:color="000000"/>
              <w:right w:val="nil"/>
            </w:tcBorders>
          </w:tcPr>
          <w:p w14:paraId="03386075" w14:textId="77777777" w:rsidR="00281608" w:rsidRDefault="00281608"/>
        </w:tc>
        <w:tc>
          <w:tcPr>
            <w:tcW w:w="960" w:type="dxa"/>
            <w:vMerge w:val="restart"/>
            <w:tcBorders>
              <w:top w:val="single" w:sz="4" w:space="0" w:color="000000"/>
              <w:left w:val="nil"/>
              <w:bottom w:val="single" w:sz="4" w:space="0" w:color="000000"/>
              <w:right w:val="nil"/>
            </w:tcBorders>
          </w:tcPr>
          <w:p w14:paraId="24D91E01" w14:textId="77777777" w:rsidR="00281608" w:rsidRDefault="00281608"/>
        </w:tc>
        <w:tc>
          <w:tcPr>
            <w:tcW w:w="960" w:type="dxa"/>
            <w:vMerge w:val="restart"/>
            <w:tcBorders>
              <w:top w:val="single" w:sz="4" w:space="0" w:color="000000"/>
              <w:left w:val="nil"/>
              <w:bottom w:val="single" w:sz="4" w:space="0" w:color="000000"/>
              <w:right w:val="nil"/>
            </w:tcBorders>
          </w:tcPr>
          <w:p w14:paraId="3860DA5E" w14:textId="77777777" w:rsidR="00281608" w:rsidRDefault="00281608"/>
        </w:tc>
      </w:tr>
      <w:tr w:rsidR="00281608" w14:paraId="36C9B2FE" w14:textId="77777777">
        <w:trPr>
          <w:trHeight w:val="130"/>
        </w:trPr>
        <w:tc>
          <w:tcPr>
            <w:tcW w:w="0" w:type="auto"/>
            <w:vMerge/>
            <w:tcBorders>
              <w:top w:val="nil"/>
              <w:left w:val="nil"/>
              <w:bottom w:val="nil"/>
              <w:right w:val="nil"/>
            </w:tcBorders>
          </w:tcPr>
          <w:p w14:paraId="5CA6CD46" w14:textId="77777777" w:rsidR="00281608" w:rsidRDefault="00281608"/>
        </w:tc>
        <w:tc>
          <w:tcPr>
            <w:tcW w:w="0" w:type="auto"/>
            <w:vMerge/>
            <w:tcBorders>
              <w:top w:val="nil"/>
              <w:left w:val="nil"/>
              <w:bottom w:val="nil"/>
              <w:right w:val="nil"/>
            </w:tcBorders>
          </w:tcPr>
          <w:p w14:paraId="061DD72A" w14:textId="77777777" w:rsidR="00281608" w:rsidRDefault="00281608"/>
        </w:tc>
        <w:tc>
          <w:tcPr>
            <w:tcW w:w="0" w:type="auto"/>
            <w:vMerge/>
            <w:tcBorders>
              <w:top w:val="nil"/>
              <w:left w:val="nil"/>
              <w:bottom w:val="nil"/>
              <w:right w:val="single" w:sz="4" w:space="0" w:color="000000"/>
            </w:tcBorders>
          </w:tcPr>
          <w:p w14:paraId="41D42C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C911FF" w14:textId="77777777" w:rsidR="00281608" w:rsidRDefault="00281608"/>
        </w:tc>
        <w:tc>
          <w:tcPr>
            <w:tcW w:w="0" w:type="auto"/>
            <w:vMerge/>
            <w:tcBorders>
              <w:top w:val="nil"/>
              <w:left w:val="single" w:sz="4" w:space="0" w:color="000000"/>
              <w:bottom w:val="nil"/>
              <w:right w:val="nil"/>
            </w:tcBorders>
          </w:tcPr>
          <w:p w14:paraId="53C4079A" w14:textId="77777777" w:rsidR="00281608" w:rsidRDefault="00281608"/>
        </w:tc>
        <w:tc>
          <w:tcPr>
            <w:tcW w:w="0" w:type="auto"/>
            <w:vMerge/>
            <w:tcBorders>
              <w:top w:val="nil"/>
              <w:left w:val="nil"/>
              <w:bottom w:val="nil"/>
              <w:right w:val="nil"/>
            </w:tcBorders>
          </w:tcPr>
          <w:p w14:paraId="22647FFB" w14:textId="77777777" w:rsidR="00281608" w:rsidRDefault="00281608"/>
        </w:tc>
        <w:tc>
          <w:tcPr>
            <w:tcW w:w="0" w:type="auto"/>
            <w:vMerge/>
            <w:tcBorders>
              <w:top w:val="nil"/>
              <w:left w:val="nil"/>
              <w:bottom w:val="nil"/>
              <w:right w:val="nil"/>
            </w:tcBorders>
          </w:tcPr>
          <w:p w14:paraId="048E7C48" w14:textId="77777777" w:rsidR="00281608" w:rsidRDefault="00281608"/>
        </w:tc>
        <w:tc>
          <w:tcPr>
            <w:tcW w:w="0" w:type="auto"/>
            <w:vMerge/>
            <w:tcBorders>
              <w:top w:val="nil"/>
              <w:left w:val="nil"/>
              <w:bottom w:val="nil"/>
              <w:right w:val="nil"/>
            </w:tcBorders>
          </w:tcPr>
          <w:p w14:paraId="69427D31" w14:textId="77777777" w:rsidR="00281608" w:rsidRDefault="00281608"/>
        </w:tc>
      </w:tr>
      <w:tr w:rsidR="00281608" w14:paraId="337B1E45" w14:textId="77777777">
        <w:trPr>
          <w:trHeight w:val="1027"/>
        </w:trPr>
        <w:tc>
          <w:tcPr>
            <w:tcW w:w="0" w:type="auto"/>
            <w:vMerge/>
            <w:tcBorders>
              <w:top w:val="nil"/>
              <w:left w:val="nil"/>
              <w:bottom w:val="single" w:sz="4" w:space="0" w:color="000000"/>
              <w:right w:val="nil"/>
            </w:tcBorders>
          </w:tcPr>
          <w:p w14:paraId="72E48D37" w14:textId="77777777" w:rsidR="00281608" w:rsidRDefault="00281608"/>
        </w:tc>
        <w:tc>
          <w:tcPr>
            <w:tcW w:w="0" w:type="auto"/>
            <w:vMerge/>
            <w:tcBorders>
              <w:top w:val="nil"/>
              <w:left w:val="nil"/>
              <w:bottom w:val="single" w:sz="4" w:space="0" w:color="000000"/>
              <w:right w:val="nil"/>
            </w:tcBorders>
          </w:tcPr>
          <w:p w14:paraId="450A7A1B" w14:textId="77777777" w:rsidR="00281608" w:rsidRDefault="00281608"/>
        </w:tc>
        <w:tc>
          <w:tcPr>
            <w:tcW w:w="0" w:type="auto"/>
            <w:vMerge/>
            <w:tcBorders>
              <w:top w:val="nil"/>
              <w:left w:val="nil"/>
              <w:bottom w:val="single" w:sz="4" w:space="0" w:color="000000"/>
              <w:right w:val="single" w:sz="4" w:space="0" w:color="000000"/>
            </w:tcBorders>
          </w:tcPr>
          <w:p w14:paraId="3DFB32D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DAB540" w14:textId="77777777" w:rsidR="00281608" w:rsidRDefault="00000000">
            <w:pPr>
              <w:spacing w:after="1"/>
            </w:pPr>
            <w:r>
              <w:rPr>
                <w:rFonts w:ascii="Arial" w:eastAsia="Arial" w:hAnsi="Arial" w:cs="Arial"/>
                <w:sz w:val="10"/>
              </w:rPr>
              <w:t xml:space="preserve">1. Položka obsahuje:  </w:t>
            </w:r>
          </w:p>
          <w:p w14:paraId="29685336"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224CF4DE"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7D5AAF9A" w14:textId="77777777" w:rsidR="00281608" w:rsidRDefault="00000000">
            <w:pPr>
              <w:numPr>
                <w:ilvl w:val="0"/>
                <w:numId w:val="4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B0FA7AD" w14:textId="77777777" w:rsidR="00281608" w:rsidRDefault="00000000">
            <w:pPr>
              <w:numPr>
                <w:ilvl w:val="0"/>
                <w:numId w:val="42"/>
              </w:numPr>
              <w:ind w:hanging="115"/>
            </w:pPr>
            <w:r>
              <w:rPr>
                <w:rFonts w:ascii="Arial" w:eastAsia="Arial" w:hAnsi="Arial" w:cs="Arial"/>
                <w:sz w:val="10"/>
              </w:rPr>
              <w:t>Způsob měření: Měřící práce se udávají počtem čtyřek.</w:t>
            </w:r>
          </w:p>
        </w:tc>
        <w:tc>
          <w:tcPr>
            <w:tcW w:w="0" w:type="auto"/>
            <w:vMerge/>
            <w:tcBorders>
              <w:top w:val="nil"/>
              <w:left w:val="single" w:sz="4" w:space="0" w:color="000000"/>
              <w:bottom w:val="single" w:sz="4" w:space="0" w:color="000000"/>
              <w:right w:val="nil"/>
            </w:tcBorders>
          </w:tcPr>
          <w:p w14:paraId="42A04DB9" w14:textId="77777777" w:rsidR="00281608" w:rsidRDefault="00281608"/>
        </w:tc>
        <w:tc>
          <w:tcPr>
            <w:tcW w:w="0" w:type="auto"/>
            <w:vMerge/>
            <w:tcBorders>
              <w:top w:val="nil"/>
              <w:left w:val="nil"/>
              <w:bottom w:val="single" w:sz="4" w:space="0" w:color="000000"/>
              <w:right w:val="nil"/>
            </w:tcBorders>
          </w:tcPr>
          <w:p w14:paraId="1AD27CB0" w14:textId="77777777" w:rsidR="00281608" w:rsidRDefault="00281608"/>
        </w:tc>
        <w:tc>
          <w:tcPr>
            <w:tcW w:w="0" w:type="auto"/>
            <w:vMerge/>
            <w:tcBorders>
              <w:top w:val="nil"/>
              <w:left w:val="nil"/>
              <w:bottom w:val="single" w:sz="4" w:space="0" w:color="000000"/>
              <w:right w:val="nil"/>
            </w:tcBorders>
          </w:tcPr>
          <w:p w14:paraId="1806348C" w14:textId="77777777" w:rsidR="00281608" w:rsidRDefault="00281608"/>
        </w:tc>
        <w:tc>
          <w:tcPr>
            <w:tcW w:w="0" w:type="auto"/>
            <w:vMerge/>
            <w:tcBorders>
              <w:top w:val="nil"/>
              <w:left w:val="nil"/>
              <w:bottom w:val="single" w:sz="4" w:space="0" w:color="000000"/>
              <w:right w:val="nil"/>
            </w:tcBorders>
          </w:tcPr>
          <w:p w14:paraId="411A92B6" w14:textId="77777777" w:rsidR="00281608" w:rsidRDefault="00281608"/>
        </w:tc>
      </w:tr>
      <w:tr w:rsidR="00281608" w14:paraId="6A81AF2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54501DA"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1364D84C" w14:textId="77777777" w:rsidR="00281608" w:rsidRDefault="00000000">
            <w:pPr>
              <w:ind w:right="25"/>
              <w:jc w:val="right"/>
            </w:pPr>
            <w:r>
              <w:rPr>
                <w:rFonts w:ascii="Arial" w:eastAsia="Arial" w:hAnsi="Arial" w:cs="Arial"/>
                <w:sz w:val="10"/>
              </w:rPr>
              <w:t>75O585</w:t>
            </w:r>
          </w:p>
        </w:tc>
        <w:tc>
          <w:tcPr>
            <w:tcW w:w="557" w:type="dxa"/>
            <w:tcBorders>
              <w:top w:val="single" w:sz="4" w:space="0" w:color="000000"/>
              <w:left w:val="single" w:sz="4" w:space="0" w:color="000000"/>
              <w:bottom w:val="single" w:sz="4" w:space="0" w:color="000000"/>
              <w:right w:val="single" w:sz="4" w:space="0" w:color="000000"/>
            </w:tcBorders>
          </w:tcPr>
          <w:p w14:paraId="1ECA95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DFE527" w14:textId="77777777" w:rsidR="00281608" w:rsidRDefault="00000000">
            <w:r>
              <w:rPr>
                <w:rFonts w:ascii="Arial" w:eastAsia="Arial" w:hAnsi="Arial" w:cs="Arial"/>
                <w:sz w:val="10"/>
              </w:rPr>
              <w:t>EZS, PROSTOROVÝ DETEKTOR PIR VENKOVNÍ</w:t>
            </w:r>
          </w:p>
        </w:tc>
        <w:tc>
          <w:tcPr>
            <w:tcW w:w="672" w:type="dxa"/>
            <w:tcBorders>
              <w:top w:val="single" w:sz="4" w:space="0" w:color="000000"/>
              <w:left w:val="single" w:sz="4" w:space="0" w:color="000000"/>
              <w:bottom w:val="single" w:sz="4" w:space="0" w:color="000000"/>
              <w:right w:val="single" w:sz="4" w:space="0" w:color="000000"/>
            </w:tcBorders>
          </w:tcPr>
          <w:p w14:paraId="1466F36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C951913"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EEFD981" w14:textId="73C22F4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277D70C" w14:textId="636D50D0" w:rsidR="00281608" w:rsidRDefault="00281608">
            <w:pPr>
              <w:ind w:right="4"/>
              <w:jc w:val="center"/>
            </w:pPr>
          </w:p>
        </w:tc>
      </w:tr>
      <w:tr w:rsidR="00281608" w14:paraId="06B57402" w14:textId="77777777">
        <w:trPr>
          <w:trHeight w:val="130"/>
        </w:trPr>
        <w:tc>
          <w:tcPr>
            <w:tcW w:w="672" w:type="dxa"/>
            <w:vMerge w:val="restart"/>
            <w:tcBorders>
              <w:top w:val="single" w:sz="4" w:space="0" w:color="000000"/>
              <w:left w:val="nil"/>
              <w:bottom w:val="nil"/>
              <w:right w:val="nil"/>
            </w:tcBorders>
          </w:tcPr>
          <w:p w14:paraId="0C28D25F" w14:textId="77777777" w:rsidR="00281608" w:rsidRDefault="00281608"/>
        </w:tc>
        <w:tc>
          <w:tcPr>
            <w:tcW w:w="845" w:type="dxa"/>
            <w:vMerge w:val="restart"/>
            <w:tcBorders>
              <w:top w:val="single" w:sz="4" w:space="0" w:color="000000"/>
              <w:left w:val="nil"/>
              <w:bottom w:val="nil"/>
              <w:right w:val="nil"/>
            </w:tcBorders>
          </w:tcPr>
          <w:p w14:paraId="151B3545" w14:textId="77777777" w:rsidR="00281608" w:rsidRDefault="00281608"/>
        </w:tc>
        <w:tc>
          <w:tcPr>
            <w:tcW w:w="557" w:type="dxa"/>
            <w:vMerge w:val="restart"/>
            <w:tcBorders>
              <w:top w:val="single" w:sz="4" w:space="0" w:color="000000"/>
              <w:left w:val="nil"/>
              <w:bottom w:val="nil"/>
              <w:right w:val="single" w:sz="4" w:space="0" w:color="000000"/>
            </w:tcBorders>
          </w:tcPr>
          <w:p w14:paraId="4FD758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73CE69" w14:textId="77777777" w:rsidR="00281608" w:rsidRDefault="00000000">
            <w:r>
              <w:rPr>
                <w:rFonts w:ascii="Arial" w:eastAsia="Arial" w:hAnsi="Arial" w:cs="Arial"/>
                <w:sz w:val="10"/>
              </w:rPr>
              <w:t>detektor přítomnosti plavidla s propojením do R2</w:t>
            </w:r>
          </w:p>
        </w:tc>
        <w:tc>
          <w:tcPr>
            <w:tcW w:w="672" w:type="dxa"/>
            <w:vMerge w:val="restart"/>
            <w:tcBorders>
              <w:top w:val="single" w:sz="4" w:space="0" w:color="000000"/>
              <w:left w:val="single" w:sz="4" w:space="0" w:color="000000"/>
              <w:bottom w:val="nil"/>
              <w:right w:val="nil"/>
            </w:tcBorders>
          </w:tcPr>
          <w:p w14:paraId="5CC248C4" w14:textId="77777777" w:rsidR="00281608" w:rsidRDefault="00281608"/>
        </w:tc>
        <w:tc>
          <w:tcPr>
            <w:tcW w:w="961" w:type="dxa"/>
            <w:vMerge w:val="restart"/>
            <w:tcBorders>
              <w:top w:val="single" w:sz="4" w:space="0" w:color="000000"/>
              <w:left w:val="nil"/>
              <w:bottom w:val="nil"/>
              <w:right w:val="nil"/>
            </w:tcBorders>
          </w:tcPr>
          <w:p w14:paraId="246E7101" w14:textId="77777777" w:rsidR="00281608" w:rsidRDefault="00281608"/>
        </w:tc>
        <w:tc>
          <w:tcPr>
            <w:tcW w:w="960" w:type="dxa"/>
            <w:vMerge w:val="restart"/>
            <w:tcBorders>
              <w:top w:val="single" w:sz="4" w:space="0" w:color="000000"/>
              <w:left w:val="nil"/>
              <w:bottom w:val="nil"/>
              <w:right w:val="nil"/>
            </w:tcBorders>
          </w:tcPr>
          <w:p w14:paraId="3BF1F91F" w14:textId="77777777" w:rsidR="00281608" w:rsidRDefault="00281608"/>
        </w:tc>
        <w:tc>
          <w:tcPr>
            <w:tcW w:w="960" w:type="dxa"/>
            <w:vMerge w:val="restart"/>
            <w:tcBorders>
              <w:top w:val="single" w:sz="4" w:space="0" w:color="000000"/>
              <w:left w:val="nil"/>
              <w:bottom w:val="nil"/>
              <w:right w:val="nil"/>
            </w:tcBorders>
          </w:tcPr>
          <w:p w14:paraId="4CEEF839" w14:textId="77777777" w:rsidR="00281608" w:rsidRDefault="00281608"/>
        </w:tc>
      </w:tr>
      <w:tr w:rsidR="00281608" w14:paraId="2C05D92C" w14:textId="77777777">
        <w:trPr>
          <w:trHeight w:val="130"/>
        </w:trPr>
        <w:tc>
          <w:tcPr>
            <w:tcW w:w="0" w:type="auto"/>
            <w:vMerge/>
            <w:tcBorders>
              <w:top w:val="nil"/>
              <w:left w:val="nil"/>
              <w:bottom w:val="nil"/>
              <w:right w:val="nil"/>
            </w:tcBorders>
          </w:tcPr>
          <w:p w14:paraId="7A302745" w14:textId="77777777" w:rsidR="00281608" w:rsidRDefault="00281608"/>
        </w:tc>
        <w:tc>
          <w:tcPr>
            <w:tcW w:w="0" w:type="auto"/>
            <w:vMerge/>
            <w:tcBorders>
              <w:top w:val="nil"/>
              <w:left w:val="nil"/>
              <w:bottom w:val="nil"/>
              <w:right w:val="nil"/>
            </w:tcBorders>
          </w:tcPr>
          <w:p w14:paraId="245F8B43" w14:textId="77777777" w:rsidR="00281608" w:rsidRDefault="00281608"/>
        </w:tc>
        <w:tc>
          <w:tcPr>
            <w:tcW w:w="0" w:type="auto"/>
            <w:vMerge/>
            <w:tcBorders>
              <w:top w:val="nil"/>
              <w:left w:val="nil"/>
              <w:bottom w:val="nil"/>
              <w:right w:val="single" w:sz="4" w:space="0" w:color="000000"/>
            </w:tcBorders>
          </w:tcPr>
          <w:p w14:paraId="006E53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7E48CD" w14:textId="77777777" w:rsidR="00281608" w:rsidRDefault="00281608"/>
        </w:tc>
        <w:tc>
          <w:tcPr>
            <w:tcW w:w="0" w:type="auto"/>
            <w:vMerge/>
            <w:tcBorders>
              <w:top w:val="nil"/>
              <w:left w:val="single" w:sz="4" w:space="0" w:color="000000"/>
              <w:bottom w:val="nil"/>
              <w:right w:val="nil"/>
            </w:tcBorders>
          </w:tcPr>
          <w:p w14:paraId="3EBBB12C" w14:textId="77777777" w:rsidR="00281608" w:rsidRDefault="00281608"/>
        </w:tc>
        <w:tc>
          <w:tcPr>
            <w:tcW w:w="0" w:type="auto"/>
            <w:vMerge/>
            <w:tcBorders>
              <w:top w:val="nil"/>
              <w:left w:val="nil"/>
              <w:bottom w:val="nil"/>
              <w:right w:val="nil"/>
            </w:tcBorders>
          </w:tcPr>
          <w:p w14:paraId="4188BC04" w14:textId="77777777" w:rsidR="00281608" w:rsidRDefault="00281608"/>
        </w:tc>
        <w:tc>
          <w:tcPr>
            <w:tcW w:w="0" w:type="auto"/>
            <w:vMerge/>
            <w:tcBorders>
              <w:top w:val="nil"/>
              <w:left w:val="nil"/>
              <w:bottom w:val="nil"/>
              <w:right w:val="nil"/>
            </w:tcBorders>
          </w:tcPr>
          <w:p w14:paraId="35A1AB23" w14:textId="77777777" w:rsidR="00281608" w:rsidRDefault="00281608"/>
        </w:tc>
        <w:tc>
          <w:tcPr>
            <w:tcW w:w="0" w:type="auto"/>
            <w:vMerge/>
            <w:tcBorders>
              <w:top w:val="nil"/>
              <w:left w:val="nil"/>
              <w:bottom w:val="nil"/>
              <w:right w:val="nil"/>
            </w:tcBorders>
          </w:tcPr>
          <w:p w14:paraId="162F34B6" w14:textId="77777777" w:rsidR="00281608" w:rsidRDefault="00281608"/>
        </w:tc>
      </w:tr>
      <w:tr w:rsidR="00281608" w14:paraId="1362FB1D" w14:textId="77777777">
        <w:trPr>
          <w:trHeight w:val="1286"/>
        </w:trPr>
        <w:tc>
          <w:tcPr>
            <w:tcW w:w="0" w:type="auto"/>
            <w:vMerge/>
            <w:tcBorders>
              <w:top w:val="nil"/>
              <w:left w:val="nil"/>
              <w:bottom w:val="nil"/>
              <w:right w:val="nil"/>
            </w:tcBorders>
          </w:tcPr>
          <w:p w14:paraId="77694985" w14:textId="77777777" w:rsidR="00281608" w:rsidRDefault="00281608"/>
        </w:tc>
        <w:tc>
          <w:tcPr>
            <w:tcW w:w="0" w:type="auto"/>
            <w:vMerge/>
            <w:tcBorders>
              <w:top w:val="nil"/>
              <w:left w:val="nil"/>
              <w:bottom w:val="nil"/>
              <w:right w:val="nil"/>
            </w:tcBorders>
          </w:tcPr>
          <w:p w14:paraId="1D3659AC" w14:textId="77777777" w:rsidR="00281608" w:rsidRDefault="00281608"/>
        </w:tc>
        <w:tc>
          <w:tcPr>
            <w:tcW w:w="0" w:type="auto"/>
            <w:vMerge/>
            <w:tcBorders>
              <w:top w:val="nil"/>
              <w:left w:val="nil"/>
              <w:bottom w:val="nil"/>
              <w:right w:val="single" w:sz="4" w:space="0" w:color="000000"/>
            </w:tcBorders>
          </w:tcPr>
          <w:p w14:paraId="491AD3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3A7CC4" w14:textId="77777777" w:rsidR="00281608" w:rsidRDefault="00000000">
            <w:pPr>
              <w:spacing w:after="1"/>
            </w:pPr>
            <w:r>
              <w:rPr>
                <w:rFonts w:ascii="Arial" w:eastAsia="Arial" w:hAnsi="Arial" w:cs="Arial"/>
                <w:sz w:val="10"/>
              </w:rPr>
              <w:t xml:space="preserve">1. Položka obsahuje:  </w:t>
            </w:r>
          </w:p>
          <w:p w14:paraId="4FD12306"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25398362" w14:textId="77777777" w:rsidR="00281608" w:rsidRDefault="00000000">
            <w:pPr>
              <w:numPr>
                <w:ilvl w:val="0"/>
                <w:numId w:val="4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A721727" w14:textId="77777777" w:rsidR="00281608" w:rsidRDefault="00000000">
            <w:pPr>
              <w:numPr>
                <w:ilvl w:val="0"/>
                <w:numId w:val="4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nil"/>
              <w:right w:val="nil"/>
            </w:tcBorders>
          </w:tcPr>
          <w:p w14:paraId="75EEF0C2" w14:textId="77777777" w:rsidR="00281608" w:rsidRDefault="00281608"/>
        </w:tc>
        <w:tc>
          <w:tcPr>
            <w:tcW w:w="0" w:type="auto"/>
            <w:vMerge/>
            <w:tcBorders>
              <w:top w:val="nil"/>
              <w:left w:val="nil"/>
              <w:bottom w:val="nil"/>
              <w:right w:val="nil"/>
            </w:tcBorders>
          </w:tcPr>
          <w:p w14:paraId="6A972827" w14:textId="77777777" w:rsidR="00281608" w:rsidRDefault="00281608"/>
        </w:tc>
        <w:tc>
          <w:tcPr>
            <w:tcW w:w="0" w:type="auto"/>
            <w:vMerge/>
            <w:tcBorders>
              <w:top w:val="nil"/>
              <w:left w:val="nil"/>
              <w:bottom w:val="nil"/>
              <w:right w:val="nil"/>
            </w:tcBorders>
          </w:tcPr>
          <w:p w14:paraId="43EC4CBD" w14:textId="77777777" w:rsidR="00281608" w:rsidRDefault="00281608"/>
        </w:tc>
        <w:tc>
          <w:tcPr>
            <w:tcW w:w="0" w:type="auto"/>
            <w:vMerge/>
            <w:tcBorders>
              <w:top w:val="nil"/>
              <w:left w:val="nil"/>
              <w:bottom w:val="nil"/>
              <w:right w:val="nil"/>
            </w:tcBorders>
          </w:tcPr>
          <w:p w14:paraId="5B48D011" w14:textId="77777777" w:rsidR="00281608" w:rsidRDefault="00281608"/>
        </w:tc>
      </w:tr>
    </w:tbl>
    <w:p w14:paraId="57484054"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4DEDDEDF"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09D8CA95" w14:textId="77777777" w:rsidR="00281608" w:rsidRDefault="00000000">
            <w:pPr>
              <w:spacing w:after="23"/>
              <w:ind w:left="-13"/>
            </w:pPr>
            <w:r>
              <w:rPr>
                <w:noProof/>
              </w:rPr>
              <w:drawing>
                <wp:inline distT="0" distB="0" distL="0" distR="0" wp14:anchorId="0CEAC0E0" wp14:editId="24F606CD">
                  <wp:extent cx="697751" cy="237566"/>
                  <wp:effectExtent l="0" t="0" r="0" b="0"/>
                  <wp:docPr id="8024" name="Picture 8024"/>
                  <wp:cNvGraphicFramePr/>
                  <a:graphic xmlns:a="http://schemas.openxmlformats.org/drawingml/2006/main">
                    <a:graphicData uri="http://schemas.openxmlformats.org/drawingml/2006/picture">
                      <pic:pic xmlns:pic="http://schemas.openxmlformats.org/drawingml/2006/picture">
                        <pic:nvPicPr>
                          <pic:cNvPr id="8024" name="Picture 8024"/>
                          <pic:cNvPicPr/>
                        </pic:nvPicPr>
                        <pic:blipFill>
                          <a:blip r:embed="rId79"/>
                          <a:stretch>
                            <a:fillRect/>
                          </a:stretch>
                        </pic:blipFill>
                        <pic:spPr>
                          <a:xfrm>
                            <a:off x="0" y="0"/>
                            <a:ext cx="697751" cy="237566"/>
                          </a:xfrm>
                          <a:prstGeom prst="rect">
                            <a:avLst/>
                          </a:prstGeom>
                        </pic:spPr>
                      </pic:pic>
                    </a:graphicData>
                  </a:graphic>
                </wp:inline>
              </w:drawing>
            </w:r>
          </w:p>
          <w:p w14:paraId="5CE07777" w14:textId="77777777" w:rsidR="00281608" w:rsidRDefault="00000000">
            <w:pPr>
              <w:spacing w:after="8"/>
              <w:ind w:left="23"/>
            </w:pPr>
            <w:r>
              <w:rPr>
                <w:rFonts w:ascii="Arial" w:eastAsia="Arial" w:hAnsi="Arial" w:cs="Arial"/>
                <w:b/>
                <w:sz w:val="12"/>
              </w:rPr>
              <w:t xml:space="preserve">Stavba: </w:t>
            </w:r>
          </w:p>
          <w:p w14:paraId="2A53F90F"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72866C58"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29F75924" w14:textId="77777777" w:rsidR="00281608" w:rsidRDefault="00000000">
            <w:pPr>
              <w:ind w:right="74"/>
              <w:jc w:val="center"/>
            </w:pPr>
            <w:r>
              <w:rPr>
                <w:rFonts w:ascii="Arial" w:eastAsia="Arial" w:hAnsi="Arial" w:cs="Arial"/>
                <w:b/>
                <w:sz w:val="17"/>
              </w:rPr>
              <w:t>Soupis prací objektu</w:t>
            </w:r>
          </w:p>
          <w:p w14:paraId="11238695"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1AEEC711" w14:textId="77777777" w:rsidR="00281608" w:rsidRDefault="00000000">
            <w:pPr>
              <w:ind w:left="151"/>
            </w:pPr>
            <w:r>
              <w:rPr>
                <w:rFonts w:ascii="Arial" w:eastAsia="Arial" w:hAnsi="Arial" w:cs="Arial"/>
                <w:b/>
                <w:sz w:val="12"/>
              </w:rPr>
              <w:t xml:space="preserve">PS 012 Kamerový systém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55578ED9" w14:textId="77777777" w:rsidR="00281608" w:rsidRDefault="00281608"/>
        </w:tc>
        <w:tc>
          <w:tcPr>
            <w:tcW w:w="1920" w:type="dxa"/>
            <w:gridSpan w:val="2"/>
            <w:tcBorders>
              <w:top w:val="nil"/>
              <w:left w:val="nil"/>
              <w:bottom w:val="single" w:sz="4" w:space="0" w:color="000000"/>
              <w:right w:val="nil"/>
            </w:tcBorders>
            <w:shd w:val="clear" w:color="auto" w:fill="D9D9D9"/>
          </w:tcPr>
          <w:p w14:paraId="1B0FF31A" w14:textId="77777777" w:rsidR="00281608" w:rsidRDefault="00281608"/>
        </w:tc>
      </w:tr>
      <w:tr w:rsidR="00281608" w14:paraId="38772421" w14:textId="77777777">
        <w:trPr>
          <w:trHeight w:val="152"/>
        </w:trPr>
        <w:tc>
          <w:tcPr>
            <w:tcW w:w="0" w:type="auto"/>
            <w:gridSpan w:val="2"/>
            <w:vMerge/>
            <w:tcBorders>
              <w:top w:val="nil"/>
              <w:left w:val="nil"/>
              <w:bottom w:val="nil"/>
              <w:right w:val="nil"/>
            </w:tcBorders>
          </w:tcPr>
          <w:p w14:paraId="398BF438" w14:textId="77777777" w:rsidR="00281608" w:rsidRDefault="00281608"/>
        </w:tc>
        <w:tc>
          <w:tcPr>
            <w:tcW w:w="0" w:type="auto"/>
            <w:gridSpan w:val="3"/>
            <w:vMerge/>
            <w:tcBorders>
              <w:top w:val="nil"/>
              <w:left w:val="nil"/>
              <w:bottom w:val="nil"/>
              <w:right w:val="nil"/>
            </w:tcBorders>
          </w:tcPr>
          <w:p w14:paraId="4924CEB4" w14:textId="77777777" w:rsidR="00281608" w:rsidRDefault="00281608"/>
        </w:tc>
        <w:tc>
          <w:tcPr>
            <w:tcW w:w="0" w:type="auto"/>
            <w:vMerge/>
            <w:tcBorders>
              <w:top w:val="nil"/>
              <w:left w:val="nil"/>
              <w:bottom w:val="nil"/>
              <w:right w:val="nil"/>
            </w:tcBorders>
          </w:tcPr>
          <w:p w14:paraId="241A985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B544B35" w14:textId="77777777" w:rsidR="00281608" w:rsidRDefault="00000000">
            <w:pPr>
              <w:ind w:left="43"/>
              <w:jc w:val="center"/>
            </w:pPr>
            <w:r>
              <w:rPr>
                <w:rFonts w:ascii="Arial" w:eastAsia="Arial" w:hAnsi="Arial" w:cs="Arial"/>
                <w:sz w:val="10"/>
              </w:rPr>
              <w:t>PS 012</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BD5E9CC" w14:textId="77777777" w:rsidR="00281608" w:rsidRDefault="00000000">
            <w:pPr>
              <w:ind w:left="44"/>
              <w:jc w:val="center"/>
            </w:pPr>
            <w:r>
              <w:rPr>
                <w:rFonts w:ascii="Arial" w:eastAsia="Arial" w:hAnsi="Arial" w:cs="Arial"/>
                <w:sz w:val="10"/>
              </w:rPr>
              <w:t>0,00</w:t>
            </w:r>
          </w:p>
        </w:tc>
      </w:tr>
      <w:tr w:rsidR="00281608" w14:paraId="32760205" w14:textId="77777777">
        <w:trPr>
          <w:trHeight w:val="151"/>
        </w:trPr>
        <w:tc>
          <w:tcPr>
            <w:tcW w:w="0" w:type="auto"/>
            <w:gridSpan w:val="2"/>
            <w:vMerge/>
            <w:tcBorders>
              <w:top w:val="nil"/>
              <w:left w:val="nil"/>
              <w:bottom w:val="single" w:sz="4" w:space="0" w:color="000000"/>
              <w:right w:val="nil"/>
            </w:tcBorders>
          </w:tcPr>
          <w:p w14:paraId="4DB1EAD7" w14:textId="77777777" w:rsidR="00281608" w:rsidRDefault="00281608"/>
        </w:tc>
        <w:tc>
          <w:tcPr>
            <w:tcW w:w="0" w:type="auto"/>
            <w:gridSpan w:val="3"/>
            <w:vMerge/>
            <w:tcBorders>
              <w:top w:val="nil"/>
              <w:left w:val="nil"/>
              <w:bottom w:val="single" w:sz="4" w:space="0" w:color="000000"/>
              <w:right w:val="nil"/>
            </w:tcBorders>
          </w:tcPr>
          <w:p w14:paraId="3D8B26AD" w14:textId="77777777" w:rsidR="00281608" w:rsidRDefault="00281608"/>
        </w:tc>
        <w:tc>
          <w:tcPr>
            <w:tcW w:w="0" w:type="auto"/>
            <w:vMerge/>
            <w:tcBorders>
              <w:top w:val="nil"/>
              <w:left w:val="nil"/>
              <w:bottom w:val="single" w:sz="4" w:space="0" w:color="000000"/>
              <w:right w:val="nil"/>
            </w:tcBorders>
          </w:tcPr>
          <w:p w14:paraId="1E579C42"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2212488D" w14:textId="77777777" w:rsidR="00281608" w:rsidRDefault="00281608"/>
        </w:tc>
      </w:tr>
      <w:tr w:rsidR="00281608" w14:paraId="00748BA4"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74384784"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E1C7AA8"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59A417F"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9CF5D08"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330E915"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66A70B2"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3C721AA2" w14:textId="77777777" w:rsidR="00281608" w:rsidRDefault="00000000">
            <w:pPr>
              <w:ind w:left="25"/>
              <w:jc w:val="center"/>
            </w:pPr>
            <w:r>
              <w:rPr>
                <w:rFonts w:ascii="Arial" w:eastAsia="Arial" w:hAnsi="Arial" w:cs="Arial"/>
                <w:color w:val="FFFFFF"/>
                <w:sz w:val="10"/>
              </w:rPr>
              <w:t>Jednotková cena</w:t>
            </w:r>
          </w:p>
        </w:tc>
      </w:tr>
      <w:tr w:rsidR="00281608" w14:paraId="2B5F3363" w14:textId="77777777">
        <w:trPr>
          <w:trHeight w:val="130"/>
        </w:trPr>
        <w:tc>
          <w:tcPr>
            <w:tcW w:w="0" w:type="auto"/>
            <w:vMerge/>
            <w:tcBorders>
              <w:top w:val="nil"/>
              <w:left w:val="single" w:sz="4" w:space="0" w:color="000000"/>
              <w:bottom w:val="single" w:sz="4" w:space="0" w:color="000000"/>
              <w:right w:val="single" w:sz="4" w:space="0" w:color="000000"/>
            </w:tcBorders>
          </w:tcPr>
          <w:p w14:paraId="121DD21F"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D12A3F1"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F2807C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DBEB6A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87292D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E7912E8"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5D73A54"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1CE57FA9" w14:textId="77777777" w:rsidR="00281608" w:rsidRDefault="00000000">
            <w:pPr>
              <w:ind w:left="26"/>
              <w:jc w:val="center"/>
            </w:pPr>
            <w:r>
              <w:rPr>
                <w:rFonts w:ascii="Arial" w:eastAsia="Arial" w:hAnsi="Arial" w:cs="Arial"/>
                <w:color w:val="FFFFFF"/>
                <w:sz w:val="10"/>
              </w:rPr>
              <w:t>Celkem</w:t>
            </w:r>
          </w:p>
        </w:tc>
      </w:tr>
      <w:tr w:rsidR="00281608" w14:paraId="49B7E1D9"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7E433141"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72C59813"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21680EB6"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30090EB2"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66858D71"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2C900C88"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D3D8723"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C76195D" w14:textId="77777777" w:rsidR="00281608" w:rsidRDefault="00000000">
            <w:pPr>
              <w:ind w:left="29"/>
              <w:jc w:val="center"/>
            </w:pPr>
            <w:r>
              <w:rPr>
                <w:rFonts w:ascii="Arial" w:eastAsia="Arial" w:hAnsi="Arial" w:cs="Arial"/>
                <w:color w:val="FFFFFF"/>
                <w:sz w:val="10"/>
              </w:rPr>
              <w:t>10</w:t>
            </w:r>
          </w:p>
        </w:tc>
      </w:tr>
      <w:tr w:rsidR="00281608" w14:paraId="694AC96D"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2E600C3D" w14:textId="77777777" w:rsidR="00281608" w:rsidRDefault="00000000">
            <w:pPr>
              <w:jc w:val="right"/>
            </w:pPr>
            <w:r>
              <w:rPr>
                <w:rFonts w:ascii="Arial" w:eastAsia="Arial" w:hAnsi="Arial" w:cs="Arial"/>
                <w:sz w:val="10"/>
              </w:rPr>
              <w:lastRenderedPageBreak/>
              <w:t>1</w:t>
            </w:r>
          </w:p>
        </w:tc>
        <w:tc>
          <w:tcPr>
            <w:tcW w:w="845" w:type="dxa"/>
            <w:tcBorders>
              <w:top w:val="double" w:sz="4" w:space="0" w:color="000000"/>
              <w:left w:val="single" w:sz="4" w:space="0" w:color="000000"/>
              <w:bottom w:val="single" w:sz="4" w:space="0" w:color="000000"/>
              <w:right w:val="single" w:sz="4" w:space="0" w:color="000000"/>
            </w:tcBorders>
          </w:tcPr>
          <w:p w14:paraId="35C241CC" w14:textId="77777777" w:rsidR="00281608" w:rsidRDefault="00000000">
            <w:pPr>
              <w:spacing w:after="1"/>
              <w:jc w:val="right"/>
            </w:pPr>
            <w:r>
              <w:rPr>
                <w:rFonts w:ascii="Arial" w:eastAsia="Arial" w:hAnsi="Arial" w:cs="Arial"/>
                <w:b/>
                <w:sz w:val="10"/>
              </w:rPr>
              <w:t>0</w:t>
            </w:r>
          </w:p>
          <w:p w14:paraId="78630D71" w14:textId="77777777" w:rsidR="00281608" w:rsidRDefault="00000000">
            <w:pPr>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0B079C31"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DFFCC42" w14:textId="77777777" w:rsidR="00281608" w:rsidRDefault="00000000">
            <w:pPr>
              <w:ind w:left="24" w:right="1955"/>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194BCC42" w14:textId="77777777" w:rsidR="00281608" w:rsidRDefault="00000000">
            <w:pPr>
              <w:ind w:left="41"/>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0BE7B002" w14:textId="77777777" w:rsidR="00281608" w:rsidRDefault="00000000">
            <w:pPr>
              <w:ind w:left="44"/>
              <w:jc w:val="center"/>
            </w:pPr>
            <w:r>
              <w:rPr>
                <w:rFonts w:ascii="Arial" w:eastAsia="Arial" w:hAnsi="Arial" w:cs="Arial"/>
                <w:sz w:val="10"/>
              </w:rPr>
              <w:t>1,030</w:t>
            </w:r>
          </w:p>
        </w:tc>
        <w:tc>
          <w:tcPr>
            <w:tcW w:w="960" w:type="dxa"/>
            <w:tcBorders>
              <w:top w:val="double" w:sz="4" w:space="0" w:color="000000"/>
              <w:left w:val="single" w:sz="4" w:space="0" w:color="000000"/>
              <w:bottom w:val="single" w:sz="4" w:space="0" w:color="000000"/>
              <w:right w:val="single" w:sz="4" w:space="0" w:color="000000"/>
            </w:tcBorders>
          </w:tcPr>
          <w:p w14:paraId="525800C3" w14:textId="1AC21A1A"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56CBF38A" w14:textId="7B9B9578" w:rsidR="00281608" w:rsidRDefault="00281608">
            <w:pPr>
              <w:ind w:left="44"/>
              <w:jc w:val="center"/>
            </w:pPr>
          </w:p>
        </w:tc>
      </w:tr>
      <w:tr w:rsidR="00281608" w14:paraId="448DB9C3" w14:textId="77777777">
        <w:trPr>
          <w:trHeight w:val="130"/>
        </w:trPr>
        <w:tc>
          <w:tcPr>
            <w:tcW w:w="1514" w:type="dxa"/>
            <w:gridSpan w:val="2"/>
            <w:vMerge w:val="restart"/>
            <w:tcBorders>
              <w:top w:val="single" w:sz="4" w:space="0" w:color="000000"/>
              <w:left w:val="nil"/>
              <w:bottom w:val="single" w:sz="4" w:space="0" w:color="000000"/>
              <w:right w:val="nil"/>
            </w:tcBorders>
          </w:tcPr>
          <w:p w14:paraId="751E41B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4CB47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819F89" w14:textId="77777777" w:rsidR="00281608" w:rsidRDefault="00000000">
            <w:pPr>
              <w:ind w:left="24"/>
            </w:pPr>
            <w:r>
              <w:rPr>
                <w:rFonts w:ascii="Arial" w:eastAsia="Arial" w:hAnsi="Arial" w:cs="Arial"/>
                <w:sz w:val="10"/>
              </w:rPr>
              <w:t>výkopová zemina</w:t>
            </w:r>
          </w:p>
        </w:tc>
        <w:tc>
          <w:tcPr>
            <w:tcW w:w="672" w:type="dxa"/>
            <w:vMerge w:val="restart"/>
            <w:tcBorders>
              <w:top w:val="single" w:sz="4" w:space="0" w:color="000000"/>
              <w:left w:val="single" w:sz="4" w:space="0" w:color="000000"/>
              <w:bottom w:val="single" w:sz="4" w:space="0" w:color="000000"/>
              <w:right w:val="nil"/>
            </w:tcBorders>
          </w:tcPr>
          <w:p w14:paraId="78D2158B" w14:textId="77777777" w:rsidR="00281608" w:rsidRDefault="00281608"/>
        </w:tc>
        <w:tc>
          <w:tcPr>
            <w:tcW w:w="961" w:type="dxa"/>
            <w:vMerge w:val="restart"/>
            <w:tcBorders>
              <w:top w:val="single" w:sz="4" w:space="0" w:color="000000"/>
              <w:left w:val="nil"/>
              <w:bottom w:val="single" w:sz="4" w:space="0" w:color="000000"/>
              <w:right w:val="nil"/>
            </w:tcBorders>
          </w:tcPr>
          <w:p w14:paraId="2E91805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EF5536A" w14:textId="77777777" w:rsidR="00281608" w:rsidRDefault="00281608"/>
        </w:tc>
      </w:tr>
      <w:tr w:rsidR="00281608" w14:paraId="75406662" w14:textId="77777777">
        <w:trPr>
          <w:trHeight w:val="130"/>
        </w:trPr>
        <w:tc>
          <w:tcPr>
            <w:tcW w:w="0" w:type="auto"/>
            <w:gridSpan w:val="2"/>
            <w:vMerge/>
            <w:tcBorders>
              <w:top w:val="nil"/>
              <w:left w:val="nil"/>
              <w:bottom w:val="nil"/>
              <w:right w:val="nil"/>
            </w:tcBorders>
          </w:tcPr>
          <w:p w14:paraId="0C1C46C9" w14:textId="77777777" w:rsidR="00281608" w:rsidRDefault="00281608"/>
        </w:tc>
        <w:tc>
          <w:tcPr>
            <w:tcW w:w="0" w:type="auto"/>
            <w:vMerge/>
            <w:tcBorders>
              <w:top w:val="nil"/>
              <w:left w:val="nil"/>
              <w:bottom w:val="nil"/>
              <w:right w:val="single" w:sz="4" w:space="0" w:color="000000"/>
            </w:tcBorders>
          </w:tcPr>
          <w:p w14:paraId="33D431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7953CD" w14:textId="77777777" w:rsidR="00281608" w:rsidRDefault="00281608"/>
        </w:tc>
        <w:tc>
          <w:tcPr>
            <w:tcW w:w="0" w:type="auto"/>
            <w:vMerge/>
            <w:tcBorders>
              <w:top w:val="nil"/>
              <w:left w:val="single" w:sz="4" w:space="0" w:color="000000"/>
              <w:bottom w:val="nil"/>
              <w:right w:val="nil"/>
            </w:tcBorders>
          </w:tcPr>
          <w:p w14:paraId="3F90CF91" w14:textId="77777777" w:rsidR="00281608" w:rsidRDefault="00281608"/>
        </w:tc>
        <w:tc>
          <w:tcPr>
            <w:tcW w:w="0" w:type="auto"/>
            <w:vMerge/>
            <w:tcBorders>
              <w:top w:val="nil"/>
              <w:left w:val="nil"/>
              <w:bottom w:val="nil"/>
              <w:right w:val="nil"/>
            </w:tcBorders>
          </w:tcPr>
          <w:p w14:paraId="3177BD53" w14:textId="77777777" w:rsidR="00281608" w:rsidRDefault="00281608"/>
        </w:tc>
        <w:tc>
          <w:tcPr>
            <w:tcW w:w="0" w:type="auto"/>
            <w:gridSpan w:val="2"/>
            <w:vMerge/>
            <w:tcBorders>
              <w:top w:val="nil"/>
              <w:left w:val="nil"/>
              <w:bottom w:val="nil"/>
              <w:right w:val="nil"/>
            </w:tcBorders>
          </w:tcPr>
          <w:p w14:paraId="59A6F636" w14:textId="77777777" w:rsidR="00281608" w:rsidRDefault="00281608"/>
        </w:tc>
      </w:tr>
      <w:tr w:rsidR="00281608" w14:paraId="00F87F7A" w14:textId="77777777">
        <w:trPr>
          <w:trHeight w:val="257"/>
        </w:trPr>
        <w:tc>
          <w:tcPr>
            <w:tcW w:w="0" w:type="auto"/>
            <w:gridSpan w:val="2"/>
            <w:vMerge/>
            <w:tcBorders>
              <w:top w:val="nil"/>
              <w:left w:val="nil"/>
              <w:bottom w:val="single" w:sz="4" w:space="0" w:color="000000"/>
              <w:right w:val="nil"/>
            </w:tcBorders>
          </w:tcPr>
          <w:p w14:paraId="42A4A59A" w14:textId="77777777" w:rsidR="00281608" w:rsidRDefault="00281608"/>
        </w:tc>
        <w:tc>
          <w:tcPr>
            <w:tcW w:w="0" w:type="auto"/>
            <w:vMerge/>
            <w:tcBorders>
              <w:top w:val="nil"/>
              <w:left w:val="nil"/>
              <w:bottom w:val="single" w:sz="4" w:space="0" w:color="000000"/>
              <w:right w:val="single" w:sz="4" w:space="0" w:color="000000"/>
            </w:tcBorders>
          </w:tcPr>
          <w:p w14:paraId="4171E3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290EEE"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472EAF21" w14:textId="77777777" w:rsidR="00281608" w:rsidRDefault="00281608"/>
        </w:tc>
        <w:tc>
          <w:tcPr>
            <w:tcW w:w="0" w:type="auto"/>
            <w:vMerge/>
            <w:tcBorders>
              <w:top w:val="nil"/>
              <w:left w:val="nil"/>
              <w:bottom w:val="single" w:sz="4" w:space="0" w:color="000000"/>
              <w:right w:val="nil"/>
            </w:tcBorders>
          </w:tcPr>
          <w:p w14:paraId="650169B1" w14:textId="77777777" w:rsidR="00281608" w:rsidRDefault="00281608"/>
        </w:tc>
        <w:tc>
          <w:tcPr>
            <w:tcW w:w="0" w:type="auto"/>
            <w:gridSpan w:val="2"/>
            <w:vMerge/>
            <w:tcBorders>
              <w:top w:val="nil"/>
              <w:left w:val="nil"/>
              <w:bottom w:val="single" w:sz="4" w:space="0" w:color="000000"/>
              <w:right w:val="nil"/>
            </w:tcBorders>
          </w:tcPr>
          <w:p w14:paraId="024089F0" w14:textId="77777777" w:rsidR="00281608" w:rsidRDefault="00281608"/>
        </w:tc>
      </w:tr>
      <w:tr w:rsidR="00281608" w14:paraId="600B381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83F2325" w14:textId="77777777" w:rsidR="00281608" w:rsidRDefault="00000000">
            <w:pPr>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09341948" w14:textId="77777777" w:rsidR="00281608" w:rsidRDefault="00000000">
            <w:pPr>
              <w:jc w:val="right"/>
            </w:pPr>
            <w:r>
              <w:rPr>
                <w:rFonts w:ascii="Arial" w:eastAsia="Arial" w:hAnsi="Arial" w:cs="Arial"/>
                <w:sz w:val="10"/>
              </w:rPr>
              <w:t>029522</w:t>
            </w:r>
          </w:p>
        </w:tc>
        <w:tc>
          <w:tcPr>
            <w:tcW w:w="557" w:type="dxa"/>
            <w:tcBorders>
              <w:top w:val="single" w:sz="4" w:space="0" w:color="000000"/>
              <w:left w:val="single" w:sz="4" w:space="0" w:color="000000"/>
              <w:bottom w:val="single" w:sz="4" w:space="0" w:color="000000"/>
              <w:right w:val="single" w:sz="4" w:space="0" w:color="000000"/>
            </w:tcBorders>
          </w:tcPr>
          <w:p w14:paraId="2EBA93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BAA0F9"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REVIZNÍ</w:t>
            </w:r>
            <w:proofErr w:type="gramEnd"/>
            <w:r>
              <w:rPr>
                <w:rFonts w:ascii="Arial" w:eastAsia="Arial" w:hAnsi="Arial" w:cs="Arial"/>
                <w:sz w:val="10"/>
              </w:rPr>
              <w:t xml:space="preserve"> ZPRÁVY</w:t>
            </w:r>
          </w:p>
        </w:tc>
        <w:tc>
          <w:tcPr>
            <w:tcW w:w="672" w:type="dxa"/>
            <w:tcBorders>
              <w:top w:val="single" w:sz="4" w:space="0" w:color="000000"/>
              <w:left w:val="single" w:sz="4" w:space="0" w:color="000000"/>
              <w:bottom w:val="single" w:sz="4" w:space="0" w:color="000000"/>
              <w:right w:val="single" w:sz="4" w:space="0" w:color="000000"/>
            </w:tcBorders>
          </w:tcPr>
          <w:p w14:paraId="00BE3EC3" w14:textId="77777777" w:rsidR="00281608" w:rsidRDefault="00000000">
            <w:pPr>
              <w:ind w:left="40"/>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D7A6B33"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C6F4B62" w14:textId="1DCFC0DB"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54ABDB5C" w14:textId="23701484" w:rsidR="00281608" w:rsidRDefault="00281608">
            <w:pPr>
              <w:ind w:left="44"/>
              <w:jc w:val="center"/>
            </w:pPr>
          </w:p>
        </w:tc>
      </w:tr>
      <w:tr w:rsidR="00281608" w14:paraId="713D4A4F" w14:textId="77777777">
        <w:trPr>
          <w:trHeight w:val="130"/>
        </w:trPr>
        <w:tc>
          <w:tcPr>
            <w:tcW w:w="1514" w:type="dxa"/>
            <w:gridSpan w:val="2"/>
            <w:vMerge w:val="restart"/>
            <w:tcBorders>
              <w:top w:val="single" w:sz="4" w:space="0" w:color="000000"/>
              <w:left w:val="nil"/>
              <w:bottom w:val="single" w:sz="4" w:space="0" w:color="000000"/>
              <w:right w:val="nil"/>
            </w:tcBorders>
          </w:tcPr>
          <w:p w14:paraId="29743BE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B2BBDF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22FEBA" w14:textId="77777777" w:rsidR="00281608" w:rsidRDefault="00000000">
            <w:pPr>
              <w:ind w:left="24"/>
            </w:pPr>
            <w:r>
              <w:rPr>
                <w:rFonts w:ascii="Arial" w:eastAsia="Arial" w:hAnsi="Arial" w:cs="Arial"/>
                <w:sz w:val="10"/>
              </w:rPr>
              <w:t>vypracování revizní zprávy o instalovaném rozváděči SR</w:t>
            </w:r>
          </w:p>
        </w:tc>
        <w:tc>
          <w:tcPr>
            <w:tcW w:w="672" w:type="dxa"/>
            <w:vMerge w:val="restart"/>
            <w:tcBorders>
              <w:top w:val="single" w:sz="4" w:space="0" w:color="000000"/>
              <w:left w:val="single" w:sz="4" w:space="0" w:color="000000"/>
              <w:bottom w:val="single" w:sz="4" w:space="0" w:color="000000"/>
              <w:right w:val="nil"/>
            </w:tcBorders>
          </w:tcPr>
          <w:p w14:paraId="4192EB54" w14:textId="77777777" w:rsidR="00281608" w:rsidRDefault="00281608"/>
        </w:tc>
        <w:tc>
          <w:tcPr>
            <w:tcW w:w="961" w:type="dxa"/>
            <w:vMerge w:val="restart"/>
            <w:tcBorders>
              <w:top w:val="single" w:sz="4" w:space="0" w:color="000000"/>
              <w:left w:val="nil"/>
              <w:bottom w:val="single" w:sz="4" w:space="0" w:color="000000"/>
              <w:right w:val="nil"/>
            </w:tcBorders>
          </w:tcPr>
          <w:p w14:paraId="3C5AD37A"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036FC09F" w14:textId="77777777" w:rsidR="00281608" w:rsidRDefault="00281608"/>
        </w:tc>
      </w:tr>
      <w:tr w:rsidR="00281608" w14:paraId="44FA2D4F" w14:textId="77777777">
        <w:trPr>
          <w:trHeight w:val="130"/>
        </w:trPr>
        <w:tc>
          <w:tcPr>
            <w:tcW w:w="0" w:type="auto"/>
            <w:gridSpan w:val="2"/>
            <w:vMerge/>
            <w:tcBorders>
              <w:top w:val="nil"/>
              <w:left w:val="nil"/>
              <w:bottom w:val="nil"/>
              <w:right w:val="nil"/>
            </w:tcBorders>
          </w:tcPr>
          <w:p w14:paraId="57589B87" w14:textId="77777777" w:rsidR="00281608" w:rsidRDefault="00281608"/>
        </w:tc>
        <w:tc>
          <w:tcPr>
            <w:tcW w:w="0" w:type="auto"/>
            <w:vMerge/>
            <w:tcBorders>
              <w:top w:val="nil"/>
              <w:left w:val="nil"/>
              <w:bottom w:val="nil"/>
              <w:right w:val="single" w:sz="4" w:space="0" w:color="000000"/>
            </w:tcBorders>
          </w:tcPr>
          <w:p w14:paraId="7D537A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89FFFB" w14:textId="77777777" w:rsidR="00281608" w:rsidRDefault="00281608"/>
        </w:tc>
        <w:tc>
          <w:tcPr>
            <w:tcW w:w="0" w:type="auto"/>
            <w:vMerge/>
            <w:tcBorders>
              <w:top w:val="nil"/>
              <w:left w:val="single" w:sz="4" w:space="0" w:color="000000"/>
              <w:bottom w:val="nil"/>
              <w:right w:val="nil"/>
            </w:tcBorders>
          </w:tcPr>
          <w:p w14:paraId="772DEAAA" w14:textId="77777777" w:rsidR="00281608" w:rsidRDefault="00281608"/>
        </w:tc>
        <w:tc>
          <w:tcPr>
            <w:tcW w:w="0" w:type="auto"/>
            <w:vMerge/>
            <w:tcBorders>
              <w:top w:val="nil"/>
              <w:left w:val="nil"/>
              <w:bottom w:val="nil"/>
              <w:right w:val="nil"/>
            </w:tcBorders>
          </w:tcPr>
          <w:p w14:paraId="37907B96" w14:textId="77777777" w:rsidR="00281608" w:rsidRDefault="00281608"/>
        </w:tc>
        <w:tc>
          <w:tcPr>
            <w:tcW w:w="0" w:type="auto"/>
            <w:gridSpan w:val="2"/>
            <w:vMerge/>
            <w:tcBorders>
              <w:top w:val="nil"/>
              <w:left w:val="nil"/>
              <w:bottom w:val="nil"/>
              <w:right w:val="nil"/>
            </w:tcBorders>
          </w:tcPr>
          <w:p w14:paraId="3CE1FED6" w14:textId="77777777" w:rsidR="00281608" w:rsidRDefault="00281608"/>
        </w:tc>
      </w:tr>
      <w:tr w:rsidR="00281608" w14:paraId="28C5B903" w14:textId="77777777">
        <w:trPr>
          <w:trHeight w:val="194"/>
        </w:trPr>
        <w:tc>
          <w:tcPr>
            <w:tcW w:w="0" w:type="auto"/>
            <w:gridSpan w:val="2"/>
            <w:vMerge/>
            <w:tcBorders>
              <w:top w:val="nil"/>
              <w:left w:val="nil"/>
              <w:bottom w:val="single" w:sz="4" w:space="0" w:color="000000"/>
              <w:right w:val="nil"/>
            </w:tcBorders>
          </w:tcPr>
          <w:p w14:paraId="4CA91A2C" w14:textId="77777777" w:rsidR="00281608" w:rsidRDefault="00281608"/>
        </w:tc>
        <w:tc>
          <w:tcPr>
            <w:tcW w:w="0" w:type="auto"/>
            <w:vMerge/>
            <w:tcBorders>
              <w:top w:val="nil"/>
              <w:left w:val="nil"/>
              <w:bottom w:val="single" w:sz="4" w:space="0" w:color="000000"/>
              <w:right w:val="single" w:sz="4" w:space="0" w:color="000000"/>
            </w:tcBorders>
          </w:tcPr>
          <w:p w14:paraId="0E5DE81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39DBFF4"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single" w:sz="4" w:space="0" w:color="000000"/>
              <w:right w:val="nil"/>
            </w:tcBorders>
          </w:tcPr>
          <w:p w14:paraId="15D9C850" w14:textId="77777777" w:rsidR="00281608" w:rsidRDefault="00281608"/>
        </w:tc>
        <w:tc>
          <w:tcPr>
            <w:tcW w:w="0" w:type="auto"/>
            <w:vMerge/>
            <w:tcBorders>
              <w:top w:val="nil"/>
              <w:left w:val="nil"/>
              <w:bottom w:val="single" w:sz="4" w:space="0" w:color="000000"/>
              <w:right w:val="nil"/>
            </w:tcBorders>
          </w:tcPr>
          <w:p w14:paraId="5EE66247" w14:textId="77777777" w:rsidR="00281608" w:rsidRDefault="00281608"/>
        </w:tc>
        <w:tc>
          <w:tcPr>
            <w:tcW w:w="0" w:type="auto"/>
            <w:gridSpan w:val="2"/>
            <w:vMerge/>
            <w:tcBorders>
              <w:top w:val="nil"/>
              <w:left w:val="nil"/>
              <w:bottom w:val="single" w:sz="4" w:space="0" w:color="000000"/>
              <w:right w:val="nil"/>
            </w:tcBorders>
          </w:tcPr>
          <w:p w14:paraId="475526FE" w14:textId="77777777" w:rsidR="00281608" w:rsidRDefault="00281608"/>
        </w:tc>
      </w:tr>
      <w:tr w:rsidR="00281608" w14:paraId="6AB80E8E"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445780A8" w14:textId="77777777" w:rsidR="00281608" w:rsidRDefault="00000000">
            <w:pPr>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6BEF7B54" w14:textId="77777777" w:rsidR="00281608" w:rsidRDefault="00000000">
            <w:pPr>
              <w:spacing w:after="1"/>
              <w:jc w:val="right"/>
            </w:pPr>
            <w:r>
              <w:rPr>
                <w:rFonts w:ascii="Arial" w:eastAsia="Arial" w:hAnsi="Arial" w:cs="Arial"/>
                <w:b/>
                <w:sz w:val="10"/>
              </w:rPr>
              <w:t>1</w:t>
            </w:r>
          </w:p>
          <w:p w14:paraId="5D5B3E99" w14:textId="77777777" w:rsidR="00281608" w:rsidRDefault="00000000">
            <w:pPr>
              <w:jc w:val="right"/>
            </w:pPr>
            <w:r>
              <w:rPr>
                <w:rFonts w:ascii="Arial" w:eastAsia="Arial" w:hAnsi="Arial" w:cs="Arial"/>
                <w:sz w:val="10"/>
              </w:rPr>
              <w:t>13173</w:t>
            </w:r>
          </w:p>
        </w:tc>
        <w:tc>
          <w:tcPr>
            <w:tcW w:w="557" w:type="dxa"/>
            <w:tcBorders>
              <w:top w:val="single" w:sz="4" w:space="0" w:color="000000"/>
              <w:left w:val="single" w:sz="4" w:space="0" w:color="000000"/>
              <w:bottom w:val="single" w:sz="4" w:space="0" w:color="000000"/>
              <w:right w:val="single" w:sz="4" w:space="0" w:color="000000"/>
            </w:tcBorders>
          </w:tcPr>
          <w:p w14:paraId="107D61C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51DD6BB" w14:textId="77777777" w:rsidR="00281608" w:rsidRDefault="00000000">
            <w:pPr>
              <w:spacing w:after="1"/>
              <w:ind w:left="24"/>
            </w:pPr>
            <w:r>
              <w:rPr>
                <w:rFonts w:ascii="Arial" w:eastAsia="Arial" w:hAnsi="Arial" w:cs="Arial"/>
                <w:b/>
                <w:sz w:val="10"/>
              </w:rPr>
              <w:t>Zemní práce</w:t>
            </w:r>
          </w:p>
          <w:p w14:paraId="54C394EE" w14:textId="77777777" w:rsidR="00281608" w:rsidRDefault="00000000">
            <w:pPr>
              <w:ind w:left="24"/>
            </w:pPr>
            <w:r>
              <w:rPr>
                <w:rFonts w:ascii="Arial" w:eastAsia="Arial" w:hAnsi="Arial" w:cs="Arial"/>
                <w:sz w:val="10"/>
              </w:rPr>
              <w:t>HLOUBENÍ JAM ZAPAŽ I NEPAŽ TŘ. I</w:t>
            </w:r>
          </w:p>
        </w:tc>
        <w:tc>
          <w:tcPr>
            <w:tcW w:w="672" w:type="dxa"/>
            <w:tcBorders>
              <w:top w:val="single" w:sz="4" w:space="0" w:color="000000"/>
              <w:left w:val="single" w:sz="4" w:space="0" w:color="000000"/>
              <w:bottom w:val="single" w:sz="4" w:space="0" w:color="000000"/>
              <w:right w:val="single" w:sz="4" w:space="0" w:color="000000"/>
            </w:tcBorders>
          </w:tcPr>
          <w:p w14:paraId="6E3555DC"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F2BCC3D" w14:textId="77777777" w:rsidR="00281608" w:rsidRDefault="00000000">
            <w:pPr>
              <w:ind w:left="44"/>
              <w:jc w:val="center"/>
            </w:pPr>
            <w:r>
              <w:rPr>
                <w:rFonts w:ascii="Arial" w:eastAsia="Arial" w:hAnsi="Arial" w:cs="Arial"/>
                <w:sz w:val="10"/>
              </w:rPr>
              <w:t>0,370</w:t>
            </w:r>
          </w:p>
        </w:tc>
        <w:tc>
          <w:tcPr>
            <w:tcW w:w="960" w:type="dxa"/>
            <w:tcBorders>
              <w:top w:val="single" w:sz="4" w:space="0" w:color="000000"/>
              <w:left w:val="single" w:sz="4" w:space="0" w:color="000000"/>
              <w:bottom w:val="single" w:sz="4" w:space="0" w:color="000000"/>
              <w:right w:val="single" w:sz="4" w:space="0" w:color="000000"/>
            </w:tcBorders>
          </w:tcPr>
          <w:p w14:paraId="1E47089E" w14:textId="4691EC2A"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100A003E" w14:textId="46264E2D" w:rsidR="00281608" w:rsidRDefault="00281608">
            <w:pPr>
              <w:ind w:left="44"/>
              <w:jc w:val="center"/>
            </w:pPr>
          </w:p>
        </w:tc>
      </w:tr>
      <w:tr w:rsidR="00281608" w14:paraId="2EF24B90" w14:textId="77777777">
        <w:trPr>
          <w:trHeight w:val="257"/>
        </w:trPr>
        <w:tc>
          <w:tcPr>
            <w:tcW w:w="1514" w:type="dxa"/>
            <w:gridSpan w:val="2"/>
            <w:vMerge w:val="restart"/>
            <w:tcBorders>
              <w:top w:val="single" w:sz="4" w:space="0" w:color="000000"/>
              <w:left w:val="nil"/>
              <w:bottom w:val="single" w:sz="4" w:space="0" w:color="000000"/>
              <w:right w:val="nil"/>
            </w:tcBorders>
          </w:tcPr>
          <w:p w14:paraId="32135B1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B9A64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166E69" w14:textId="77777777" w:rsidR="00281608" w:rsidRDefault="00000000">
            <w:pPr>
              <w:ind w:left="24" w:right="2128"/>
            </w:pPr>
            <w:r>
              <w:rPr>
                <w:rFonts w:ascii="Arial" w:eastAsia="Arial" w:hAnsi="Arial" w:cs="Arial"/>
                <w:sz w:val="10"/>
              </w:rPr>
              <w:t xml:space="preserve">pro základ stožáru pro </w:t>
            </w:r>
            <w:proofErr w:type="gramStart"/>
            <w:r>
              <w:rPr>
                <w:rFonts w:ascii="Arial" w:eastAsia="Arial" w:hAnsi="Arial" w:cs="Arial"/>
                <w:sz w:val="10"/>
              </w:rPr>
              <w:t>kameru  zemina</w:t>
            </w:r>
            <w:proofErr w:type="gramEnd"/>
            <w:r>
              <w:rPr>
                <w:rFonts w:ascii="Arial" w:eastAsia="Arial" w:hAnsi="Arial" w:cs="Arial"/>
                <w:sz w:val="10"/>
              </w:rPr>
              <w:t xml:space="preserve"> se použije pro zásyp (pol. 17411)</w:t>
            </w:r>
          </w:p>
        </w:tc>
        <w:tc>
          <w:tcPr>
            <w:tcW w:w="672" w:type="dxa"/>
            <w:vMerge w:val="restart"/>
            <w:tcBorders>
              <w:top w:val="single" w:sz="4" w:space="0" w:color="000000"/>
              <w:left w:val="single" w:sz="4" w:space="0" w:color="000000"/>
              <w:bottom w:val="single" w:sz="4" w:space="0" w:color="000000"/>
              <w:right w:val="nil"/>
            </w:tcBorders>
          </w:tcPr>
          <w:p w14:paraId="4096993F" w14:textId="77777777" w:rsidR="00281608" w:rsidRDefault="00281608"/>
        </w:tc>
        <w:tc>
          <w:tcPr>
            <w:tcW w:w="961" w:type="dxa"/>
            <w:vMerge w:val="restart"/>
            <w:tcBorders>
              <w:top w:val="single" w:sz="4" w:space="0" w:color="000000"/>
              <w:left w:val="nil"/>
              <w:bottom w:val="single" w:sz="4" w:space="0" w:color="000000"/>
              <w:right w:val="nil"/>
            </w:tcBorders>
          </w:tcPr>
          <w:p w14:paraId="6C81DD5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D14B861" w14:textId="77777777" w:rsidR="00281608" w:rsidRDefault="00281608"/>
        </w:tc>
      </w:tr>
      <w:tr w:rsidR="00281608" w14:paraId="21C93706" w14:textId="77777777">
        <w:trPr>
          <w:trHeight w:val="130"/>
        </w:trPr>
        <w:tc>
          <w:tcPr>
            <w:tcW w:w="0" w:type="auto"/>
            <w:gridSpan w:val="2"/>
            <w:vMerge/>
            <w:tcBorders>
              <w:top w:val="nil"/>
              <w:left w:val="nil"/>
              <w:bottom w:val="nil"/>
              <w:right w:val="nil"/>
            </w:tcBorders>
          </w:tcPr>
          <w:p w14:paraId="2049A37D" w14:textId="77777777" w:rsidR="00281608" w:rsidRDefault="00281608"/>
        </w:tc>
        <w:tc>
          <w:tcPr>
            <w:tcW w:w="0" w:type="auto"/>
            <w:vMerge/>
            <w:tcBorders>
              <w:top w:val="nil"/>
              <w:left w:val="nil"/>
              <w:bottom w:val="nil"/>
              <w:right w:val="single" w:sz="4" w:space="0" w:color="000000"/>
            </w:tcBorders>
          </w:tcPr>
          <w:p w14:paraId="4411B38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20EF99" w14:textId="77777777" w:rsidR="00281608" w:rsidRDefault="00281608"/>
        </w:tc>
        <w:tc>
          <w:tcPr>
            <w:tcW w:w="0" w:type="auto"/>
            <w:vMerge/>
            <w:tcBorders>
              <w:top w:val="nil"/>
              <w:left w:val="single" w:sz="4" w:space="0" w:color="000000"/>
              <w:bottom w:val="nil"/>
              <w:right w:val="nil"/>
            </w:tcBorders>
          </w:tcPr>
          <w:p w14:paraId="6894AB34" w14:textId="77777777" w:rsidR="00281608" w:rsidRDefault="00281608"/>
        </w:tc>
        <w:tc>
          <w:tcPr>
            <w:tcW w:w="0" w:type="auto"/>
            <w:vMerge/>
            <w:tcBorders>
              <w:top w:val="nil"/>
              <w:left w:val="nil"/>
              <w:bottom w:val="nil"/>
              <w:right w:val="nil"/>
            </w:tcBorders>
          </w:tcPr>
          <w:p w14:paraId="2A78D604" w14:textId="77777777" w:rsidR="00281608" w:rsidRDefault="00281608"/>
        </w:tc>
        <w:tc>
          <w:tcPr>
            <w:tcW w:w="0" w:type="auto"/>
            <w:gridSpan w:val="2"/>
            <w:vMerge/>
            <w:tcBorders>
              <w:top w:val="nil"/>
              <w:left w:val="nil"/>
              <w:bottom w:val="nil"/>
              <w:right w:val="nil"/>
            </w:tcBorders>
          </w:tcPr>
          <w:p w14:paraId="78B70F0C" w14:textId="77777777" w:rsidR="00281608" w:rsidRDefault="00281608"/>
        </w:tc>
      </w:tr>
      <w:tr w:rsidR="00281608" w14:paraId="02BE4AFD" w14:textId="77777777">
        <w:trPr>
          <w:trHeight w:val="3214"/>
        </w:trPr>
        <w:tc>
          <w:tcPr>
            <w:tcW w:w="0" w:type="auto"/>
            <w:gridSpan w:val="2"/>
            <w:vMerge/>
            <w:tcBorders>
              <w:top w:val="nil"/>
              <w:left w:val="nil"/>
              <w:bottom w:val="single" w:sz="4" w:space="0" w:color="000000"/>
              <w:right w:val="nil"/>
            </w:tcBorders>
          </w:tcPr>
          <w:p w14:paraId="3F5097CE" w14:textId="77777777" w:rsidR="00281608" w:rsidRDefault="00281608"/>
        </w:tc>
        <w:tc>
          <w:tcPr>
            <w:tcW w:w="0" w:type="auto"/>
            <w:vMerge/>
            <w:tcBorders>
              <w:top w:val="nil"/>
              <w:left w:val="nil"/>
              <w:bottom w:val="single" w:sz="4" w:space="0" w:color="000000"/>
              <w:right w:val="single" w:sz="4" w:space="0" w:color="000000"/>
            </w:tcBorders>
          </w:tcPr>
          <w:p w14:paraId="11DC7D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BEAC30" w14:textId="77777777" w:rsidR="00281608" w:rsidRDefault="00000000">
            <w:pPr>
              <w:spacing w:after="1"/>
              <w:ind w:left="24"/>
            </w:pPr>
            <w:r>
              <w:rPr>
                <w:rFonts w:ascii="Arial" w:eastAsia="Arial" w:hAnsi="Arial" w:cs="Arial"/>
                <w:sz w:val="10"/>
              </w:rPr>
              <w:t xml:space="preserve">položka zahrnuje:   </w:t>
            </w:r>
          </w:p>
          <w:p w14:paraId="77E08B65" w14:textId="77777777" w:rsidR="00281608" w:rsidRDefault="00000000">
            <w:pPr>
              <w:numPr>
                <w:ilvl w:val="0"/>
                <w:numId w:val="44"/>
              </w:numPr>
              <w:spacing w:after="1"/>
            </w:pPr>
            <w:r>
              <w:rPr>
                <w:rFonts w:ascii="Arial" w:eastAsia="Arial" w:hAnsi="Arial" w:cs="Arial"/>
                <w:sz w:val="10"/>
              </w:rPr>
              <w:t xml:space="preserve">vodorovná a svislá doprava, přemístění, přeložení, manipulace s výkopkem   </w:t>
            </w:r>
          </w:p>
          <w:p w14:paraId="7C509959" w14:textId="77777777" w:rsidR="00281608" w:rsidRDefault="00000000">
            <w:pPr>
              <w:numPr>
                <w:ilvl w:val="0"/>
                <w:numId w:val="44"/>
              </w:numPr>
              <w:spacing w:after="1"/>
            </w:pPr>
            <w:r>
              <w:rPr>
                <w:rFonts w:ascii="Arial" w:eastAsia="Arial" w:hAnsi="Arial" w:cs="Arial"/>
                <w:sz w:val="10"/>
              </w:rPr>
              <w:t xml:space="preserve">kompletní provedení vykopávky nezapažené i zapažené   </w:t>
            </w:r>
          </w:p>
          <w:p w14:paraId="3B17EEAF" w14:textId="77777777" w:rsidR="00281608" w:rsidRDefault="00000000">
            <w:pPr>
              <w:numPr>
                <w:ilvl w:val="0"/>
                <w:numId w:val="44"/>
              </w:numPr>
              <w:spacing w:line="263"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202C7316" w14:textId="77777777" w:rsidR="00281608" w:rsidRDefault="00000000">
            <w:pPr>
              <w:numPr>
                <w:ilvl w:val="0"/>
                <w:numId w:val="44"/>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447DFB8" w14:textId="77777777" w:rsidR="00281608" w:rsidRDefault="00000000">
            <w:pPr>
              <w:numPr>
                <w:ilvl w:val="0"/>
                <w:numId w:val="44"/>
              </w:numPr>
              <w:spacing w:after="1"/>
            </w:pPr>
            <w:r>
              <w:rPr>
                <w:rFonts w:ascii="Arial" w:eastAsia="Arial" w:hAnsi="Arial" w:cs="Arial"/>
                <w:sz w:val="10"/>
              </w:rPr>
              <w:t xml:space="preserve">příplatek za lepivost   </w:t>
            </w:r>
          </w:p>
          <w:p w14:paraId="345E6FAF" w14:textId="77777777" w:rsidR="00281608" w:rsidRDefault="00000000">
            <w:pPr>
              <w:numPr>
                <w:ilvl w:val="0"/>
                <w:numId w:val="44"/>
              </w:numPr>
              <w:spacing w:after="1"/>
            </w:pPr>
            <w:r>
              <w:rPr>
                <w:rFonts w:ascii="Arial" w:eastAsia="Arial" w:hAnsi="Arial" w:cs="Arial"/>
                <w:sz w:val="10"/>
              </w:rPr>
              <w:t xml:space="preserve">těžení po vrstvách, pásech a po jiných nutných částech (figurách)   </w:t>
            </w:r>
          </w:p>
          <w:p w14:paraId="25EF5E3F" w14:textId="77777777" w:rsidR="00281608" w:rsidRDefault="00000000">
            <w:pPr>
              <w:numPr>
                <w:ilvl w:val="0"/>
                <w:numId w:val="44"/>
              </w:numPr>
              <w:spacing w:line="262" w:lineRule="auto"/>
            </w:pPr>
            <w:r>
              <w:rPr>
                <w:rFonts w:ascii="Arial" w:eastAsia="Arial" w:hAnsi="Arial" w:cs="Arial"/>
                <w:sz w:val="10"/>
              </w:rPr>
              <w:t xml:space="preserve">čerpání vody vč. čerpacích jímek, potrubí a pohotovostní čerpací soupravy (viz ustanovení k pol. 1151,2)   </w:t>
            </w:r>
          </w:p>
          <w:p w14:paraId="6AFF7046" w14:textId="77777777" w:rsidR="00281608" w:rsidRDefault="00000000">
            <w:pPr>
              <w:numPr>
                <w:ilvl w:val="0"/>
                <w:numId w:val="44"/>
              </w:numPr>
              <w:spacing w:after="1"/>
            </w:pPr>
            <w:r>
              <w:rPr>
                <w:rFonts w:ascii="Arial" w:eastAsia="Arial" w:hAnsi="Arial" w:cs="Arial"/>
                <w:sz w:val="10"/>
              </w:rPr>
              <w:t xml:space="preserve">potřebné snížení hladiny podzemní vody   </w:t>
            </w:r>
          </w:p>
          <w:p w14:paraId="64832204" w14:textId="77777777" w:rsidR="00281608" w:rsidRDefault="00000000">
            <w:pPr>
              <w:numPr>
                <w:ilvl w:val="0"/>
                <w:numId w:val="44"/>
              </w:numPr>
              <w:spacing w:after="1"/>
            </w:pPr>
            <w:r>
              <w:rPr>
                <w:rFonts w:ascii="Arial" w:eastAsia="Arial" w:hAnsi="Arial" w:cs="Arial"/>
                <w:sz w:val="10"/>
              </w:rPr>
              <w:t xml:space="preserve">těžení a rozpojování jednotlivých balvanů   </w:t>
            </w:r>
          </w:p>
          <w:p w14:paraId="15BCE592" w14:textId="77777777" w:rsidR="00281608" w:rsidRDefault="00000000">
            <w:pPr>
              <w:numPr>
                <w:ilvl w:val="0"/>
                <w:numId w:val="44"/>
              </w:numPr>
              <w:spacing w:after="1"/>
            </w:pPr>
            <w:r>
              <w:rPr>
                <w:rFonts w:ascii="Arial" w:eastAsia="Arial" w:hAnsi="Arial" w:cs="Arial"/>
                <w:sz w:val="10"/>
              </w:rPr>
              <w:t xml:space="preserve">vytahování a nošení výkopku   </w:t>
            </w:r>
          </w:p>
          <w:p w14:paraId="0ABFDE05" w14:textId="77777777" w:rsidR="00281608" w:rsidRDefault="00000000">
            <w:pPr>
              <w:numPr>
                <w:ilvl w:val="0"/>
                <w:numId w:val="44"/>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DB52055" w14:textId="77777777" w:rsidR="00281608" w:rsidRDefault="00000000">
            <w:pPr>
              <w:numPr>
                <w:ilvl w:val="0"/>
                <w:numId w:val="44"/>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28A657C3" w14:textId="77777777" w:rsidR="00281608" w:rsidRDefault="00000000">
            <w:pPr>
              <w:numPr>
                <w:ilvl w:val="0"/>
                <w:numId w:val="44"/>
              </w:numPr>
              <w:spacing w:after="1"/>
            </w:pPr>
            <w:r>
              <w:rPr>
                <w:rFonts w:ascii="Arial" w:eastAsia="Arial" w:hAnsi="Arial" w:cs="Arial"/>
                <w:sz w:val="10"/>
              </w:rPr>
              <w:t xml:space="preserve">pažení, vzepření a rozepření vč. přepažování (vyjma štětových stěn)   </w:t>
            </w:r>
          </w:p>
          <w:p w14:paraId="1081A97C" w14:textId="77777777" w:rsidR="00281608" w:rsidRDefault="00000000">
            <w:pPr>
              <w:numPr>
                <w:ilvl w:val="0"/>
                <w:numId w:val="44"/>
              </w:numPr>
              <w:spacing w:after="1"/>
            </w:pPr>
            <w:r>
              <w:rPr>
                <w:rFonts w:ascii="Arial" w:eastAsia="Arial" w:hAnsi="Arial" w:cs="Arial"/>
                <w:sz w:val="10"/>
              </w:rPr>
              <w:t xml:space="preserve">úpravu, ochranu a očištění dna, základové spáry, stěn a svahů   </w:t>
            </w:r>
          </w:p>
          <w:p w14:paraId="594FC520" w14:textId="77777777" w:rsidR="00281608" w:rsidRDefault="00000000">
            <w:pPr>
              <w:numPr>
                <w:ilvl w:val="0"/>
                <w:numId w:val="44"/>
              </w:numPr>
              <w:spacing w:after="1"/>
            </w:pPr>
            <w:r>
              <w:rPr>
                <w:rFonts w:ascii="Arial" w:eastAsia="Arial" w:hAnsi="Arial" w:cs="Arial"/>
                <w:sz w:val="10"/>
              </w:rPr>
              <w:t xml:space="preserve">odvedení nebo obvedení vody v okolí výkopiště a ve výkopišti   </w:t>
            </w:r>
          </w:p>
          <w:p w14:paraId="644A369D" w14:textId="77777777" w:rsidR="00281608" w:rsidRDefault="00000000">
            <w:pPr>
              <w:numPr>
                <w:ilvl w:val="0"/>
                <w:numId w:val="44"/>
              </w:numPr>
              <w:spacing w:after="1"/>
            </w:pPr>
            <w:r>
              <w:rPr>
                <w:rFonts w:ascii="Arial" w:eastAsia="Arial" w:hAnsi="Arial" w:cs="Arial"/>
                <w:sz w:val="10"/>
              </w:rPr>
              <w:t xml:space="preserve">třídění výkopku   </w:t>
            </w:r>
          </w:p>
          <w:p w14:paraId="0E1E04A6" w14:textId="77777777" w:rsidR="00281608" w:rsidRDefault="00000000">
            <w:pPr>
              <w:numPr>
                <w:ilvl w:val="0"/>
                <w:numId w:val="44"/>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30A4FF17" w14:textId="77777777" w:rsidR="00281608" w:rsidRDefault="00281608"/>
        </w:tc>
        <w:tc>
          <w:tcPr>
            <w:tcW w:w="0" w:type="auto"/>
            <w:vMerge/>
            <w:tcBorders>
              <w:top w:val="nil"/>
              <w:left w:val="nil"/>
              <w:bottom w:val="single" w:sz="4" w:space="0" w:color="000000"/>
              <w:right w:val="nil"/>
            </w:tcBorders>
          </w:tcPr>
          <w:p w14:paraId="44DAE454" w14:textId="77777777" w:rsidR="00281608" w:rsidRDefault="00281608"/>
        </w:tc>
        <w:tc>
          <w:tcPr>
            <w:tcW w:w="0" w:type="auto"/>
            <w:gridSpan w:val="2"/>
            <w:vMerge/>
            <w:tcBorders>
              <w:top w:val="nil"/>
              <w:left w:val="nil"/>
              <w:bottom w:val="single" w:sz="4" w:space="0" w:color="000000"/>
              <w:right w:val="nil"/>
            </w:tcBorders>
          </w:tcPr>
          <w:p w14:paraId="1C765597" w14:textId="77777777" w:rsidR="00281608" w:rsidRDefault="00281608"/>
        </w:tc>
      </w:tr>
      <w:tr w:rsidR="00281608" w14:paraId="41141BFE"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94F8A2D" w14:textId="77777777" w:rsidR="00281608" w:rsidRDefault="00000000">
            <w:pPr>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5B74B804" w14:textId="77777777" w:rsidR="00281608" w:rsidRDefault="00000000">
            <w:pPr>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27C44F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38A608"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65464517"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3D5686F" w14:textId="77777777" w:rsidR="00281608" w:rsidRDefault="00000000">
            <w:pPr>
              <w:ind w:left="44"/>
              <w:jc w:val="center"/>
            </w:pPr>
            <w:r>
              <w:rPr>
                <w:rFonts w:ascii="Arial" w:eastAsia="Arial" w:hAnsi="Arial" w:cs="Arial"/>
                <w:sz w:val="10"/>
              </w:rPr>
              <w:t>1,030</w:t>
            </w:r>
          </w:p>
        </w:tc>
        <w:tc>
          <w:tcPr>
            <w:tcW w:w="960" w:type="dxa"/>
            <w:tcBorders>
              <w:top w:val="single" w:sz="4" w:space="0" w:color="000000"/>
              <w:left w:val="single" w:sz="4" w:space="0" w:color="000000"/>
              <w:bottom w:val="single" w:sz="4" w:space="0" w:color="000000"/>
              <w:right w:val="single" w:sz="4" w:space="0" w:color="000000"/>
            </w:tcBorders>
          </w:tcPr>
          <w:p w14:paraId="3D144570" w14:textId="7FA4D583"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4DB8AEBB" w14:textId="671DDC99" w:rsidR="00281608" w:rsidRDefault="00281608">
            <w:pPr>
              <w:ind w:left="44"/>
              <w:jc w:val="center"/>
            </w:pPr>
          </w:p>
        </w:tc>
      </w:tr>
      <w:tr w:rsidR="00281608" w14:paraId="4000072B" w14:textId="77777777">
        <w:trPr>
          <w:trHeight w:val="257"/>
        </w:trPr>
        <w:tc>
          <w:tcPr>
            <w:tcW w:w="1514" w:type="dxa"/>
            <w:gridSpan w:val="2"/>
            <w:vMerge w:val="restart"/>
            <w:tcBorders>
              <w:top w:val="single" w:sz="4" w:space="0" w:color="000000"/>
              <w:left w:val="nil"/>
              <w:bottom w:val="single" w:sz="4" w:space="0" w:color="000000"/>
              <w:right w:val="nil"/>
            </w:tcBorders>
          </w:tcPr>
          <w:p w14:paraId="3B82B3D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03B28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84594D" w14:textId="77777777" w:rsidR="00281608" w:rsidRDefault="00000000">
            <w:pPr>
              <w:spacing w:after="1"/>
              <w:ind w:left="24"/>
            </w:pPr>
            <w:r>
              <w:rPr>
                <w:rFonts w:ascii="Arial" w:eastAsia="Arial" w:hAnsi="Arial" w:cs="Arial"/>
                <w:sz w:val="10"/>
              </w:rPr>
              <w:t xml:space="preserve">pro základ stožáru pro kameru  </w:t>
            </w:r>
          </w:p>
          <w:p w14:paraId="286292FA" w14:textId="77777777" w:rsidR="00281608" w:rsidRDefault="00000000">
            <w:pPr>
              <w:ind w:left="24"/>
            </w:pPr>
            <w:r>
              <w:rPr>
                <w:rFonts w:ascii="Arial" w:eastAsia="Arial" w:hAnsi="Arial" w:cs="Arial"/>
                <w:sz w:val="10"/>
              </w:rPr>
              <w:t>zemina se naloží a odveze na trvalou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68AD368B" w14:textId="77777777" w:rsidR="00281608" w:rsidRDefault="00281608"/>
        </w:tc>
        <w:tc>
          <w:tcPr>
            <w:tcW w:w="961" w:type="dxa"/>
            <w:vMerge w:val="restart"/>
            <w:tcBorders>
              <w:top w:val="single" w:sz="4" w:space="0" w:color="000000"/>
              <w:left w:val="nil"/>
              <w:bottom w:val="single" w:sz="4" w:space="0" w:color="000000"/>
              <w:right w:val="nil"/>
            </w:tcBorders>
          </w:tcPr>
          <w:p w14:paraId="58125566"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2632144" w14:textId="77777777" w:rsidR="00281608" w:rsidRDefault="00281608"/>
        </w:tc>
      </w:tr>
      <w:tr w:rsidR="00281608" w14:paraId="2D765BB2" w14:textId="77777777">
        <w:trPr>
          <w:trHeight w:val="130"/>
        </w:trPr>
        <w:tc>
          <w:tcPr>
            <w:tcW w:w="0" w:type="auto"/>
            <w:gridSpan w:val="2"/>
            <w:vMerge/>
            <w:tcBorders>
              <w:top w:val="nil"/>
              <w:left w:val="nil"/>
              <w:bottom w:val="nil"/>
              <w:right w:val="nil"/>
            </w:tcBorders>
          </w:tcPr>
          <w:p w14:paraId="5C1FD1D0" w14:textId="77777777" w:rsidR="00281608" w:rsidRDefault="00281608"/>
        </w:tc>
        <w:tc>
          <w:tcPr>
            <w:tcW w:w="0" w:type="auto"/>
            <w:vMerge/>
            <w:tcBorders>
              <w:top w:val="nil"/>
              <w:left w:val="nil"/>
              <w:bottom w:val="nil"/>
              <w:right w:val="single" w:sz="4" w:space="0" w:color="000000"/>
            </w:tcBorders>
          </w:tcPr>
          <w:p w14:paraId="4BC106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25684D" w14:textId="77777777" w:rsidR="00281608" w:rsidRDefault="00000000">
            <w:pPr>
              <w:ind w:left="24"/>
            </w:pPr>
            <w:r>
              <w:rPr>
                <w:rFonts w:ascii="Arial" w:eastAsia="Arial" w:hAnsi="Arial" w:cs="Arial"/>
                <w:i/>
                <w:sz w:val="10"/>
              </w:rPr>
              <w:t>1,4-0,37=1,03 [A]</w:t>
            </w:r>
          </w:p>
        </w:tc>
        <w:tc>
          <w:tcPr>
            <w:tcW w:w="0" w:type="auto"/>
            <w:vMerge/>
            <w:tcBorders>
              <w:top w:val="nil"/>
              <w:left w:val="single" w:sz="4" w:space="0" w:color="000000"/>
              <w:bottom w:val="nil"/>
              <w:right w:val="nil"/>
            </w:tcBorders>
          </w:tcPr>
          <w:p w14:paraId="011F2F56" w14:textId="77777777" w:rsidR="00281608" w:rsidRDefault="00281608"/>
        </w:tc>
        <w:tc>
          <w:tcPr>
            <w:tcW w:w="0" w:type="auto"/>
            <w:vMerge/>
            <w:tcBorders>
              <w:top w:val="nil"/>
              <w:left w:val="nil"/>
              <w:bottom w:val="nil"/>
              <w:right w:val="nil"/>
            </w:tcBorders>
          </w:tcPr>
          <w:p w14:paraId="2467B628" w14:textId="77777777" w:rsidR="00281608" w:rsidRDefault="00281608"/>
        </w:tc>
        <w:tc>
          <w:tcPr>
            <w:tcW w:w="0" w:type="auto"/>
            <w:gridSpan w:val="2"/>
            <w:vMerge/>
            <w:tcBorders>
              <w:top w:val="nil"/>
              <w:left w:val="nil"/>
              <w:bottom w:val="nil"/>
              <w:right w:val="nil"/>
            </w:tcBorders>
          </w:tcPr>
          <w:p w14:paraId="39C3F40D" w14:textId="77777777" w:rsidR="00281608" w:rsidRDefault="00281608"/>
        </w:tc>
      </w:tr>
      <w:tr w:rsidR="00281608" w14:paraId="0E753FA2" w14:textId="77777777">
        <w:trPr>
          <w:trHeight w:val="3214"/>
        </w:trPr>
        <w:tc>
          <w:tcPr>
            <w:tcW w:w="0" w:type="auto"/>
            <w:gridSpan w:val="2"/>
            <w:vMerge/>
            <w:tcBorders>
              <w:top w:val="nil"/>
              <w:left w:val="nil"/>
              <w:bottom w:val="single" w:sz="4" w:space="0" w:color="000000"/>
              <w:right w:val="nil"/>
            </w:tcBorders>
          </w:tcPr>
          <w:p w14:paraId="30A88A0A" w14:textId="77777777" w:rsidR="00281608" w:rsidRDefault="00281608"/>
        </w:tc>
        <w:tc>
          <w:tcPr>
            <w:tcW w:w="0" w:type="auto"/>
            <w:vMerge/>
            <w:tcBorders>
              <w:top w:val="nil"/>
              <w:left w:val="nil"/>
              <w:bottom w:val="single" w:sz="4" w:space="0" w:color="000000"/>
              <w:right w:val="single" w:sz="4" w:space="0" w:color="000000"/>
            </w:tcBorders>
          </w:tcPr>
          <w:p w14:paraId="4CC47B5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BBE2E4" w14:textId="77777777" w:rsidR="00281608" w:rsidRDefault="00000000">
            <w:pPr>
              <w:spacing w:after="2"/>
              <w:ind w:left="24"/>
            </w:pPr>
            <w:r>
              <w:rPr>
                <w:rFonts w:ascii="Arial" w:eastAsia="Arial" w:hAnsi="Arial" w:cs="Arial"/>
                <w:sz w:val="10"/>
              </w:rPr>
              <w:t xml:space="preserve">položka zahrnuje:   </w:t>
            </w:r>
          </w:p>
          <w:p w14:paraId="4AFC0019" w14:textId="77777777" w:rsidR="00281608" w:rsidRDefault="00000000">
            <w:pPr>
              <w:numPr>
                <w:ilvl w:val="0"/>
                <w:numId w:val="45"/>
              </w:numPr>
              <w:spacing w:after="1"/>
            </w:pPr>
            <w:r>
              <w:rPr>
                <w:rFonts w:ascii="Arial" w:eastAsia="Arial" w:hAnsi="Arial" w:cs="Arial"/>
                <w:sz w:val="10"/>
              </w:rPr>
              <w:t xml:space="preserve">vodorovná a svislá doprava, přemístění, přeložení, manipulace s výkopkem   </w:t>
            </w:r>
          </w:p>
          <w:p w14:paraId="409C8C8F" w14:textId="77777777" w:rsidR="00281608" w:rsidRDefault="00000000">
            <w:pPr>
              <w:numPr>
                <w:ilvl w:val="0"/>
                <w:numId w:val="45"/>
              </w:numPr>
              <w:spacing w:after="1"/>
            </w:pPr>
            <w:r>
              <w:rPr>
                <w:rFonts w:ascii="Arial" w:eastAsia="Arial" w:hAnsi="Arial" w:cs="Arial"/>
                <w:sz w:val="10"/>
              </w:rPr>
              <w:t xml:space="preserve">kompletní provedení vykopávky nezapažené i zapažené   </w:t>
            </w:r>
          </w:p>
          <w:p w14:paraId="50C91CBF" w14:textId="77777777" w:rsidR="00281608" w:rsidRDefault="00000000">
            <w:pPr>
              <w:numPr>
                <w:ilvl w:val="0"/>
                <w:numId w:val="45"/>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4E609A36" w14:textId="77777777" w:rsidR="00281608" w:rsidRDefault="00000000">
            <w:pPr>
              <w:numPr>
                <w:ilvl w:val="0"/>
                <w:numId w:val="45"/>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B08E6C0" w14:textId="77777777" w:rsidR="00281608" w:rsidRDefault="00000000">
            <w:pPr>
              <w:numPr>
                <w:ilvl w:val="0"/>
                <w:numId w:val="45"/>
              </w:numPr>
              <w:spacing w:after="1"/>
            </w:pPr>
            <w:r>
              <w:rPr>
                <w:rFonts w:ascii="Arial" w:eastAsia="Arial" w:hAnsi="Arial" w:cs="Arial"/>
                <w:sz w:val="10"/>
              </w:rPr>
              <w:t xml:space="preserve">příplatek za lepivost   </w:t>
            </w:r>
          </w:p>
          <w:p w14:paraId="4F894B7C" w14:textId="77777777" w:rsidR="00281608" w:rsidRDefault="00000000">
            <w:pPr>
              <w:numPr>
                <w:ilvl w:val="0"/>
                <w:numId w:val="45"/>
              </w:numPr>
              <w:spacing w:after="1"/>
            </w:pPr>
            <w:r>
              <w:rPr>
                <w:rFonts w:ascii="Arial" w:eastAsia="Arial" w:hAnsi="Arial" w:cs="Arial"/>
                <w:sz w:val="10"/>
              </w:rPr>
              <w:t xml:space="preserve">těžení po vrstvách, pásech a po jiných nutných částech (figurách)   </w:t>
            </w:r>
          </w:p>
          <w:p w14:paraId="6121B813" w14:textId="77777777" w:rsidR="00281608" w:rsidRDefault="00000000">
            <w:pPr>
              <w:numPr>
                <w:ilvl w:val="0"/>
                <w:numId w:val="45"/>
              </w:numPr>
              <w:spacing w:line="262" w:lineRule="auto"/>
            </w:pPr>
            <w:r>
              <w:rPr>
                <w:rFonts w:ascii="Arial" w:eastAsia="Arial" w:hAnsi="Arial" w:cs="Arial"/>
                <w:sz w:val="10"/>
              </w:rPr>
              <w:t xml:space="preserve">čerpání vody vč. čerpacích jímek, potrubí a pohotovostní čerpací soupravy (viz ustanovení k pol. 1151,2)   </w:t>
            </w:r>
          </w:p>
          <w:p w14:paraId="659F9D8C" w14:textId="77777777" w:rsidR="00281608" w:rsidRDefault="00000000">
            <w:pPr>
              <w:numPr>
                <w:ilvl w:val="0"/>
                <w:numId w:val="45"/>
              </w:numPr>
              <w:spacing w:after="1"/>
            </w:pPr>
            <w:r>
              <w:rPr>
                <w:rFonts w:ascii="Arial" w:eastAsia="Arial" w:hAnsi="Arial" w:cs="Arial"/>
                <w:sz w:val="10"/>
              </w:rPr>
              <w:t xml:space="preserve">potřebné snížení hladiny podzemní vody   </w:t>
            </w:r>
          </w:p>
          <w:p w14:paraId="376BEC3C" w14:textId="77777777" w:rsidR="00281608" w:rsidRDefault="00000000">
            <w:pPr>
              <w:numPr>
                <w:ilvl w:val="0"/>
                <w:numId w:val="45"/>
              </w:numPr>
              <w:spacing w:after="1"/>
            </w:pPr>
            <w:r>
              <w:rPr>
                <w:rFonts w:ascii="Arial" w:eastAsia="Arial" w:hAnsi="Arial" w:cs="Arial"/>
                <w:sz w:val="10"/>
              </w:rPr>
              <w:t xml:space="preserve">těžení a rozpojování jednotlivých balvanů   </w:t>
            </w:r>
          </w:p>
          <w:p w14:paraId="4252949C" w14:textId="77777777" w:rsidR="00281608" w:rsidRDefault="00000000">
            <w:pPr>
              <w:numPr>
                <w:ilvl w:val="0"/>
                <w:numId w:val="45"/>
              </w:numPr>
              <w:spacing w:after="1"/>
            </w:pPr>
            <w:r>
              <w:rPr>
                <w:rFonts w:ascii="Arial" w:eastAsia="Arial" w:hAnsi="Arial" w:cs="Arial"/>
                <w:sz w:val="10"/>
              </w:rPr>
              <w:t xml:space="preserve">vytahování a nošení výkopku   </w:t>
            </w:r>
          </w:p>
          <w:p w14:paraId="751C0434" w14:textId="77777777" w:rsidR="00281608" w:rsidRDefault="00000000">
            <w:pPr>
              <w:numPr>
                <w:ilvl w:val="0"/>
                <w:numId w:val="45"/>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4EDA2F6F" w14:textId="77777777" w:rsidR="00281608" w:rsidRDefault="00000000">
            <w:pPr>
              <w:numPr>
                <w:ilvl w:val="0"/>
                <w:numId w:val="45"/>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235A8892" w14:textId="77777777" w:rsidR="00281608" w:rsidRDefault="00000000">
            <w:pPr>
              <w:numPr>
                <w:ilvl w:val="0"/>
                <w:numId w:val="45"/>
              </w:numPr>
              <w:spacing w:after="1"/>
            </w:pPr>
            <w:r>
              <w:rPr>
                <w:rFonts w:ascii="Arial" w:eastAsia="Arial" w:hAnsi="Arial" w:cs="Arial"/>
                <w:sz w:val="10"/>
              </w:rPr>
              <w:t xml:space="preserve">pažení, vzepření a rozepření vč. přepažování (vyjma štětových stěn)   </w:t>
            </w:r>
          </w:p>
          <w:p w14:paraId="63361B4F" w14:textId="77777777" w:rsidR="00281608" w:rsidRDefault="00000000">
            <w:pPr>
              <w:numPr>
                <w:ilvl w:val="0"/>
                <w:numId w:val="45"/>
              </w:numPr>
              <w:spacing w:after="1"/>
            </w:pPr>
            <w:r>
              <w:rPr>
                <w:rFonts w:ascii="Arial" w:eastAsia="Arial" w:hAnsi="Arial" w:cs="Arial"/>
                <w:sz w:val="10"/>
              </w:rPr>
              <w:t xml:space="preserve">úpravu, ochranu a očištění dna, základové spáry, stěn a svahů   </w:t>
            </w:r>
          </w:p>
          <w:p w14:paraId="2DC29079" w14:textId="77777777" w:rsidR="00281608" w:rsidRDefault="00000000">
            <w:pPr>
              <w:numPr>
                <w:ilvl w:val="0"/>
                <w:numId w:val="45"/>
              </w:numPr>
              <w:spacing w:after="1"/>
            </w:pPr>
            <w:r>
              <w:rPr>
                <w:rFonts w:ascii="Arial" w:eastAsia="Arial" w:hAnsi="Arial" w:cs="Arial"/>
                <w:sz w:val="10"/>
              </w:rPr>
              <w:t xml:space="preserve">odvedení nebo obvedení vody v okolí výkopiště a ve výkopišti   </w:t>
            </w:r>
          </w:p>
          <w:p w14:paraId="1C2D4594" w14:textId="77777777" w:rsidR="00281608" w:rsidRDefault="00000000">
            <w:pPr>
              <w:numPr>
                <w:ilvl w:val="0"/>
                <w:numId w:val="45"/>
              </w:numPr>
              <w:spacing w:after="1"/>
            </w:pPr>
            <w:r>
              <w:rPr>
                <w:rFonts w:ascii="Arial" w:eastAsia="Arial" w:hAnsi="Arial" w:cs="Arial"/>
                <w:sz w:val="10"/>
              </w:rPr>
              <w:t xml:space="preserve">třídění výkopku   </w:t>
            </w:r>
          </w:p>
          <w:p w14:paraId="0FD30D85" w14:textId="77777777" w:rsidR="00281608" w:rsidRDefault="00000000">
            <w:pPr>
              <w:numPr>
                <w:ilvl w:val="0"/>
                <w:numId w:val="45"/>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2EBA571F" w14:textId="77777777" w:rsidR="00281608" w:rsidRDefault="00281608"/>
        </w:tc>
        <w:tc>
          <w:tcPr>
            <w:tcW w:w="0" w:type="auto"/>
            <w:vMerge/>
            <w:tcBorders>
              <w:top w:val="nil"/>
              <w:left w:val="nil"/>
              <w:bottom w:val="single" w:sz="4" w:space="0" w:color="000000"/>
              <w:right w:val="nil"/>
            </w:tcBorders>
          </w:tcPr>
          <w:p w14:paraId="3DAD15C1" w14:textId="77777777" w:rsidR="00281608" w:rsidRDefault="00281608"/>
        </w:tc>
        <w:tc>
          <w:tcPr>
            <w:tcW w:w="0" w:type="auto"/>
            <w:gridSpan w:val="2"/>
            <w:vMerge/>
            <w:tcBorders>
              <w:top w:val="nil"/>
              <w:left w:val="nil"/>
              <w:bottom w:val="single" w:sz="4" w:space="0" w:color="000000"/>
              <w:right w:val="nil"/>
            </w:tcBorders>
          </w:tcPr>
          <w:p w14:paraId="3428709E" w14:textId="77777777" w:rsidR="00281608" w:rsidRDefault="00281608"/>
        </w:tc>
      </w:tr>
      <w:tr w:rsidR="00281608" w14:paraId="68AEFAC8"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316E259" w14:textId="77777777" w:rsidR="00281608" w:rsidRDefault="00000000">
            <w:pPr>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5FF64885" w14:textId="77777777" w:rsidR="00281608" w:rsidRDefault="00000000">
            <w:pPr>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06490E8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BE2BD4" w14:textId="77777777" w:rsidR="00281608" w:rsidRDefault="00000000">
            <w:pPr>
              <w:ind w:left="24"/>
            </w:pPr>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09A42A01"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9EC0E80" w14:textId="77777777" w:rsidR="00281608" w:rsidRDefault="00000000">
            <w:pPr>
              <w:ind w:left="44"/>
              <w:jc w:val="center"/>
            </w:pPr>
            <w:r>
              <w:rPr>
                <w:rFonts w:ascii="Arial" w:eastAsia="Arial" w:hAnsi="Arial" w:cs="Arial"/>
                <w:sz w:val="10"/>
              </w:rPr>
              <w:t>1,280</w:t>
            </w:r>
          </w:p>
        </w:tc>
        <w:tc>
          <w:tcPr>
            <w:tcW w:w="960" w:type="dxa"/>
            <w:tcBorders>
              <w:top w:val="single" w:sz="4" w:space="0" w:color="000000"/>
              <w:left w:val="single" w:sz="4" w:space="0" w:color="000000"/>
              <w:bottom w:val="single" w:sz="4" w:space="0" w:color="000000"/>
              <w:right w:val="single" w:sz="4" w:space="0" w:color="000000"/>
            </w:tcBorders>
          </w:tcPr>
          <w:p w14:paraId="6FF52FCB" w14:textId="1F565D00"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2C378325" w14:textId="719FED0F" w:rsidR="00281608" w:rsidRDefault="00281608">
            <w:pPr>
              <w:ind w:left="44"/>
              <w:jc w:val="center"/>
            </w:pPr>
          </w:p>
        </w:tc>
      </w:tr>
      <w:tr w:rsidR="00281608" w14:paraId="6EBA39BF" w14:textId="77777777">
        <w:trPr>
          <w:trHeight w:val="387"/>
        </w:trPr>
        <w:tc>
          <w:tcPr>
            <w:tcW w:w="1514" w:type="dxa"/>
            <w:gridSpan w:val="2"/>
            <w:vMerge w:val="restart"/>
            <w:tcBorders>
              <w:top w:val="single" w:sz="4" w:space="0" w:color="000000"/>
              <w:left w:val="nil"/>
              <w:bottom w:val="nil"/>
              <w:right w:val="nil"/>
            </w:tcBorders>
          </w:tcPr>
          <w:p w14:paraId="1BD7AA6B" w14:textId="77777777" w:rsidR="00281608" w:rsidRDefault="00281608"/>
        </w:tc>
        <w:tc>
          <w:tcPr>
            <w:tcW w:w="557" w:type="dxa"/>
            <w:vMerge w:val="restart"/>
            <w:tcBorders>
              <w:top w:val="single" w:sz="4" w:space="0" w:color="000000"/>
              <w:left w:val="nil"/>
              <w:bottom w:val="nil"/>
              <w:right w:val="single" w:sz="4" w:space="0" w:color="000000"/>
            </w:tcBorders>
          </w:tcPr>
          <w:p w14:paraId="3BB183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1224F4" w14:textId="77777777" w:rsidR="00281608" w:rsidRDefault="00000000">
            <w:pPr>
              <w:spacing w:line="263" w:lineRule="auto"/>
              <w:ind w:left="24" w:right="2230"/>
            </w:pPr>
            <w:r>
              <w:rPr>
                <w:rFonts w:ascii="Arial" w:eastAsia="Arial" w:hAnsi="Arial" w:cs="Arial"/>
                <w:sz w:val="10"/>
              </w:rPr>
              <w:t xml:space="preserve">rýha A je rozpočtována v SO </w:t>
            </w:r>
            <w:proofErr w:type="gramStart"/>
            <w:r>
              <w:rPr>
                <w:rFonts w:ascii="Arial" w:eastAsia="Arial" w:hAnsi="Arial" w:cs="Arial"/>
                <w:sz w:val="10"/>
              </w:rPr>
              <w:t>012  rýha</w:t>
            </w:r>
            <w:proofErr w:type="gramEnd"/>
            <w:r>
              <w:rPr>
                <w:rFonts w:ascii="Arial" w:eastAsia="Arial" w:hAnsi="Arial" w:cs="Arial"/>
                <w:sz w:val="10"/>
              </w:rPr>
              <w:t xml:space="preserve"> B 0,4/0,8 m - 4,0 m  </w:t>
            </w:r>
          </w:p>
          <w:p w14:paraId="67206A19" w14:textId="77777777" w:rsidR="00281608" w:rsidRDefault="00000000">
            <w:pPr>
              <w:ind w:left="24"/>
            </w:pPr>
            <w:r>
              <w:rPr>
                <w:rFonts w:ascii="Arial" w:eastAsia="Arial" w:hAnsi="Arial" w:cs="Arial"/>
                <w:sz w:val="10"/>
              </w:rPr>
              <w:t>zemina se použije pro zpětný zásyp rýhy</w:t>
            </w:r>
          </w:p>
        </w:tc>
        <w:tc>
          <w:tcPr>
            <w:tcW w:w="672" w:type="dxa"/>
            <w:vMerge w:val="restart"/>
            <w:tcBorders>
              <w:top w:val="single" w:sz="4" w:space="0" w:color="000000"/>
              <w:left w:val="single" w:sz="4" w:space="0" w:color="000000"/>
              <w:bottom w:val="nil"/>
              <w:right w:val="nil"/>
            </w:tcBorders>
          </w:tcPr>
          <w:p w14:paraId="61932988" w14:textId="77777777" w:rsidR="00281608" w:rsidRDefault="00281608"/>
        </w:tc>
        <w:tc>
          <w:tcPr>
            <w:tcW w:w="961" w:type="dxa"/>
            <w:vMerge w:val="restart"/>
            <w:tcBorders>
              <w:top w:val="single" w:sz="4" w:space="0" w:color="000000"/>
              <w:left w:val="nil"/>
              <w:bottom w:val="nil"/>
              <w:right w:val="nil"/>
            </w:tcBorders>
          </w:tcPr>
          <w:p w14:paraId="65AD2830" w14:textId="77777777" w:rsidR="00281608" w:rsidRDefault="00281608"/>
        </w:tc>
        <w:tc>
          <w:tcPr>
            <w:tcW w:w="1920" w:type="dxa"/>
            <w:gridSpan w:val="2"/>
            <w:vMerge w:val="restart"/>
            <w:tcBorders>
              <w:top w:val="single" w:sz="4" w:space="0" w:color="000000"/>
              <w:left w:val="nil"/>
              <w:bottom w:val="nil"/>
              <w:right w:val="nil"/>
            </w:tcBorders>
          </w:tcPr>
          <w:p w14:paraId="3EEB94DA" w14:textId="77777777" w:rsidR="00281608" w:rsidRDefault="00281608"/>
        </w:tc>
      </w:tr>
      <w:tr w:rsidR="00281608" w14:paraId="28318304" w14:textId="77777777">
        <w:trPr>
          <w:trHeight w:val="130"/>
        </w:trPr>
        <w:tc>
          <w:tcPr>
            <w:tcW w:w="0" w:type="auto"/>
            <w:gridSpan w:val="2"/>
            <w:vMerge/>
            <w:tcBorders>
              <w:top w:val="nil"/>
              <w:left w:val="nil"/>
              <w:bottom w:val="nil"/>
              <w:right w:val="nil"/>
            </w:tcBorders>
          </w:tcPr>
          <w:p w14:paraId="79464A52" w14:textId="77777777" w:rsidR="00281608" w:rsidRDefault="00281608"/>
        </w:tc>
        <w:tc>
          <w:tcPr>
            <w:tcW w:w="0" w:type="auto"/>
            <w:vMerge/>
            <w:tcBorders>
              <w:top w:val="nil"/>
              <w:left w:val="nil"/>
              <w:bottom w:val="nil"/>
              <w:right w:val="single" w:sz="4" w:space="0" w:color="000000"/>
            </w:tcBorders>
          </w:tcPr>
          <w:p w14:paraId="189E28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80873B" w14:textId="77777777" w:rsidR="00281608" w:rsidRDefault="00000000">
            <w:pPr>
              <w:ind w:left="24"/>
            </w:pPr>
            <w:r>
              <w:rPr>
                <w:rFonts w:ascii="Arial" w:eastAsia="Arial" w:hAnsi="Arial" w:cs="Arial"/>
                <w:i/>
                <w:sz w:val="10"/>
              </w:rPr>
              <w:t>0,4*0,8*4=1,28 [A]</w:t>
            </w:r>
          </w:p>
        </w:tc>
        <w:tc>
          <w:tcPr>
            <w:tcW w:w="0" w:type="auto"/>
            <w:vMerge/>
            <w:tcBorders>
              <w:top w:val="nil"/>
              <w:left w:val="single" w:sz="4" w:space="0" w:color="000000"/>
              <w:bottom w:val="nil"/>
              <w:right w:val="nil"/>
            </w:tcBorders>
          </w:tcPr>
          <w:p w14:paraId="0BD0A26D" w14:textId="77777777" w:rsidR="00281608" w:rsidRDefault="00281608"/>
        </w:tc>
        <w:tc>
          <w:tcPr>
            <w:tcW w:w="0" w:type="auto"/>
            <w:vMerge/>
            <w:tcBorders>
              <w:top w:val="nil"/>
              <w:left w:val="nil"/>
              <w:bottom w:val="nil"/>
              <w:right w:val="nil"/>
            </w:tcBorders>
          </w:tcPr>
          <w:p w14:paraId="5DF3E7B8" w14:textId="77777777" w:rsidR="00281608" w:rsidRDefault="00281608"/>
        </w:tc>
        <w:tc>
          <w:tcPr>
            <w:tcW w:w="0" w:type="auto"/>
            <w:gridSpan w:val="2"/>
            <w:vMerge/>
            <w:tcBorders>
              <w:top w:val="nil"/>
              <w:left w:val="nil"/>
              <w:bottom w:val="nil"/>
              <w:right w:val="nil"/>
            </w:tcBorders>
          </w:tcPr>
          <w:p w14:paraId="710D598E" w14:textId="77777777" w:rsidR="00281608" w:rsidRDefault="00281608"/>
        </w:tc>
      </w:tr>
      <w:tr w:rsidR="00281608" w14:paraId="779C5087" w14:textId="77777777">
        <w:trPr>
          <w:trHeight w:val="3214"/>
        </w:trPr>
        <w:tc>
          <w:tcPr>
            <w:tcW w:w="0" w:type="auto"/>
            <w:gridSpan w:val="2"/>
            <w:vMerge/>
            <w:tcBorders>
              <w:top w:val="nil"/>
              <w:left w:val="nil"/>
              <w:bottom w:val="nil"/>
              <w:right w:val="nil"/>
            </w:tcBorders>
          </w:tcPr>
          <w:p w14:paraId="0E7BEF9F" w14:textId="77777777" w:rsidR="00281608" w:rsidRDefault="00281608"/>
        </w:tc>
        <w:tc>
          <w:tcPr>
            <w:tcW w:w="0" w:type="auto"/>
            <w:vMerge/>
            <w:tcBorders>
              <w:top w:val="nil"/>
              <w:left w:val="nil"/>
              <w:bottom w:val="nil"/>
              <w:right w:val="single" w:sz="4" w:space="0" w:color="000000"/>
            </w:tcBorders>
          </w:tcPr>
          <w:p w14:paraId="43A45E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DBBFB0" w14:textId="77777777" w:rsidR="00281608" w:rsidRDefault="00000000">
            <w:pPr>
              <w:spacing w:after="1"/>
              <w:ind w:left="24"/>
            </w:pPr>
            <w:r>
              <w:rPr>
                <w:rFonts w:ascii="Arial" w:eastAsia="Arial" w:hAnsi="Arial" w:cs="Arial"/>
                <w:sz w:val="10"/>
              </w:rPr>
              <w:t xml:space="preserve">položka zahrnuje:  </w:t>
            </w:r>
          </w:p>
          <w:p w14:paraId="70557EE1" w14:textId="77777777" w:rsidR="00281608" w:rsidRDefault="00000000">
            <w:pPr>
              <w:numPr>
                <w:ilvl w:val="0"/>
                <w:numId w:val="46"/>
              </w:numPr>
              <w:spacing w:after="1"/>
            </w:pPr>
            <w:r>
              <w:rPr>
                <w:rFonts w:ascii="Arial" w:eastAsia="Arial" w:hAnsi="Arial" w:cs="Arial"/>
                <w:sz w:val="10"/>
              </w:rPr>
              <w:t xml:space="preserve">vodorovná a svislá doprava, přemístění, přeložení, manipulace s výkopkem  </w:t>
            </w:r>
          </w:p>
          <w:p w14:paraId="1AF16392" w14:textId="77777777" w:rsidR="00281608" w:rsidRDefault="00000000">
            <w:pPr>
              <w:numPr>
                <w:ilvl w:val="0"/>
                <w:numId w:val="46"/>
              </w:numPr>
              <w:spacing w:after="1"/>
            </w:pPr>
            <w:r>
              <w:rPr>
                <w:rFonts w:ascii="Arial" w:eastAsia="Arial" w:hAnsi="Arial" w:cs="Arial"/>
                <w:sz w:val="10"/>
              </w:rPr>
              <w:t xml:space="preserve">kompletní provedení vykopávky nezapažené i zapažené  </w:t>
            </w:r>
          </w:p>
          <w:p w14:paraId="398585D2" w14:textId="77777777" w:rsidR="00281608" w:rsidRDefault="00000000">
            <w:pPr>
              <w:numPr>
                <w:ilvl w:val="0"/>
                <w:numId w:val="46"/>
              </w:numPr>
              <w:spacing w:after="1"/>
            </w:pPr>
            <w:r>
              <w:rPr>
                <w:rFonts w:ascii="Arial" w:eastAsia="Arial" w:hAnsi="Arial" w:cs="Arial"/>
                <w:sz w:val="10"/>
              </w:rPr>
              <w:t xml:space="preserve">ošetření výkopiště po celou dobu práce v něm vč. klimatických opatření  </w:t>
            </w:r>
          </w:p>
          <w:p w14:paraId="526BA274" w14:textId="77777777" w:rsidR="00281608" w:rsidRDefault="00000000">
            <w:pPr>
              <w:numPr>
                <w:ilvl w:val="0"/>
                <w:numId w:val="46"/>
              </w:numPr>
              <w:spacing w:line="262" w:lineRule="auto"/>
            </w:pPr>
            <w:r>
              <w:rPr>
                <w:rFonts w:ascii="Arial" w:eastAsia="Arial" w:hAnsi="Arial" w:cs="Arial"/>
                <w:sz w:val="10"/>
              </w:rPr>
              <w:t xml:space="preserve">ztížení vykopávek v blízkosti podzemního vedení, konstrukcí a objektů vč. jejich dočasného zajištění  </w:t>
            </w:r>
          </w:p>
          <w:p w14:paraId="06441BD4" w14:textId="77777777" w:rsidR="00281608" w:rsidRDefault="00000000">
            <w:pPr>
              <w:numPr>
                <w:ilvl w:val="0"/>
                <w:numId w:val="46"/>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7DEC45C4" w14:textId="77777777" w:rsidR="00281608" w:rsidRDefault="00000000">
            <w:pPr>
              <w:numPr>
                <w:ilvl w:val="0"/>
                <w:numId w:val="46"/>
              </w:numPr>
              <w:spacing w:after="1"/>
            </w:pPr>
            <w:r>
              <w:rPr>
                <w:rFonts w:ascii="Arial" w:eastAsia="Arial" w:hAnsi="Arial" w:cs="Arial"/>
                <w:sz w:val="10"/>
              </w:rPr>
              <w:t xml:space="preserve">příplatek za lepivost  </w:t>
            </w:r>
          </w:p>
          <w:p w14:paraId="6C3D616B" w14:textId="77777777" w:rsidR="00281608" w:rsidRDefault="00000000">
            <w:pPr>
              <w:numPr>
                <w:ilvl w:val="0"/>
                <w:numId w:val="46"/>
              </w:numPr>
              <w:spacing w:after="1"/>
            </w:pPr>
            <w:r>
              <w:rPr>
                <w:rFonts w:ascii="Arial" w:eastAsia="Arial" w:hAnsi="Arial" w:cs="Arial"/>
                <w:sz w:val="10"/>
              </w:rPr>
              <w:t xml:space="preserve">těžení po vrstvách, pásech a po jiných nutných částech (figurách)  </w:t>
            </w:r>
          </w:p>
          <w:p w14:paraId="09CF3166" w14:textId="77777777" w:rsidR="00281608" w:rsidRDefault="00000000">
            <w:pPr>
              <w:numPr>
                <w:ilvl w:val="0"/>
                <w:numId w:val="46"/>
              </w:numPr>
              <w:spacing w:line="262" w:lineRule="auto"/>
            </w:pPr>
            <w:r>
              <w:rPr>
                <w:rFonts w:ascii="Arial" w:eastAsia="Arial" w:hAnsi="Arial" w:cs="Arial"/>
                <w:sz w:val="10"/>
              </w:rPr>
              <w:t xml:space="preserve">čerpání vody vč. čerpacích jímek, potrubí a pohotovostní čerpací soupravy (viz ustanovení k pol. 1151,2)  </w:t>
            </w:r>
          </w:p>
          <w:p w14:paraId="6CA6BC57" w14:textId="77777777" w:rsidR="00281608" w:rsidRDefault="00000000">
            <w:pPr>
              <w:numPr>
                <w:ilvl w:val="0"/>
                <w:numId w:val="46"/>
              </w:numPr>
              <w:spacing w:after="1"/>
            </w:pPr>
            <w:r>
              <w:rPr>
                <w:rFonts w:ascii="Arial" w:eastAsia="Arial" w:hAnsi="Arial" w:cs="Arial"/>
                <w:sz w:val="10"/>
              </w:rPr>
              <w:t xml:space="preserve">potřebné snížení hladiny podzemní vody  </w:t>
            </w:r>
          </w:p>
          <w:p w14:paraId="53944ED7" w14:textId="77777777" w:rsidR="00281608" w:rsidRDefault="00000000">
            <w:pPr>
              <w:numPr>
                <w:ilvl w:val="0"/>
                <w:numId w:val="46"/>
              </w:numPr>
              <w:spacing w:after="1"/>
            </w:pPr>
            <w:r>
              <w:rPr>
                <w:rFonts w:ascii="Arial" w:eastAsia="Arial" w:hAnsi="Arial" w:cs="Arial"/>
                <w:sz w:val="10"/>
              </w:rPr>
              <w:t xml:space="preserve">těžení a rozpojování jednotlivých balvanů  </w:t>
            </w:r>
          </w:p>
          <w:p w14:paraId="7BA1640B" w14:textId="77777777" w:rsidR="00281608" w:rsidRDefault="00000000">
            <w:pPr>
              <w:numPr>
                <w:ilvl w:val="0"/>
                <w:numId w:val="46"/>
              </w:numPr>
              <w:spacing w:after="1"/>
            </w:pPr>
            <w:r>
              <w:rPr>
                <w:rFonts w:ascii="Arial" w:eastAsia="Arial" w:hAnsi="Arial" w:cs="Arial"/>
                <w:sz w:val="10"/>
              </w:rPr>
              <w:t xml:space="preserve">vytahování a nošení výkopku  </w:t>
            </w:r>
          </w:p>
          <w:p w14:paraId="7988074F" w14:textId="77777777" w:rsidR="00281608" w:rsidRDefault="00000000">
            <w:pPr>
              <w:numPr>
                <w:ilvl w:val="0"/>
                <w:numId w:val="46"/>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28D51B7" w14:textId="77777777" w:rsidR="00281608" w:rsidRDefault="00000000">
            <w:pPr>
              <w:numPr>
                <w:ilvl w:val="0"/>
                <w:numId w:val="46"/>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3284C89A" w14:textId="77777777" w:rsidR="00281608" w:rsidRDefault="00000000">
            <w:pPr>
              <w:numPr>
                <w:ilvl w:val="0"/>
                <w:numId w:val="46"/>
              </w:numPr>
              <w:spacing w:after="1"/>
            </w:pPr>
            <w:r>
              <w:rPr>
                <w:rFonts w:ascii="Arial" w:eastAsia="Arial" w:hAnsi="Arial" w:cs="Arial"/>
                <w:sz w:val="10"/>
              </w:rPr>
              <w:t xml:space="preserve">pažení, vzepření a rozepření vč. přepažování (vyjma štětových stěn)  </w:t>
            </w:r>
          </w:p>
          <w:p w14:paraId="2B107DCF" w14:textId="77777777" w:rsidR="00281608" w:rsidRDefault="00000000">
            <w:pPr>
              <w:numPr>
                <w:ilvl w:val="0"/>
                <w:numId w:val="46"/>
              </w:numPr>
              <w:spacing w:after="1"/>
            </w:pPr>
            <w:r>
              <w:rPr>
                <w:rFonts w:ascii="Arial" w:eastAsia="Arial" w:hAnsi="Arial" w:cs="Arial"/>
                <w:sz w:val="10"/>
              </w:rPr>
              <w:t xml:space="preserve">úpravu, ochranu a očištění dna, základové spáry, stěn a svahů  </w:t>
            </w:r>
          </w:p>
          <w:p w14:paraId="32B73B14" w14:textId="77777777" w:rsidR="00281608" w:rsidRDefault="00000000">
            <w:pPr>
              <w:numPr>
                <w:ilvl w:val="0"/>
                <w:numId w:val="46"/>
              </w:numPr>
              <w:spacing w:after="1"/>
            </w:pPr>
            <w:r>
              <w:rPr>
                <w:rFonts w:ascii="Arial" w:eastAsia="Arial" w:hAnsi="Arial" w:cs="Arial"/>
                <w:sz w:val="10"/>
              </w:rPr>
              <w:t xml:space="preserve">odvedení nebo obvedení vody v okolí výkopiště a ve výkopišti  </w:t>
            </w:r>
          </w:p>
          <w:p w14:paraId="3A622FAE" w14:textId="77777777" w:rsidR="00281608" w:rsidRDefault="00000000">
            <w:pPr>
              <w:numPr>
                <w:ilvl w:val="0"/>
                <w:numId w:val="46"/>
              </w:numPr>
              <w:spacing w:after="1"/>
            </w:pPr>
            <w:r>
              <w:rPr>
                <w:rFonts w:ascii="Arial" w:eastAsia="Arial" w:hAnsi="Arial" w:cs="Arial"/>
                <w:sz w:val="10"/>
              </w:rPr>
              <w:t xml:space="preserve">třídění výkopku  </w:t>
            </w:r>
          </w:p>
          <w:p w14:paraId="63CBEFA4" w14:textId="77777777" w:rsidR="00281608" w:rsidRDefault="00000000">
            <w:pPr>
              <w:numPr>
                <w:ilvl w:val="0"/>
                <w:numId w:val="46"/>
              </w:numPr>
              <w:spacing w:line="263"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21B540B8" w14:textId="77777777" w:rsidR="00281608" w:rsidRDefault="00000000">
            <w:pPr>
              <w:numPr>
                <w:ilvl w:val="0"/>
                <w:numId w:val="46"/>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nil"/>
              <w:right w:val="nil"/>
            </w:tcBorders>
          </w:tcPr>
          <w:p w14:paraId="41809A07" w14:textId="77777777" w:rsidR="00281608" w:rsidRDefault="00281608"/>
        </w:tc>
        <w:tc>
          <w:tcPr>
            <w:tcW w:w="0" w:type="auto"/>
            <w:vMerge/>
            <w:tcBorders>
              <w:top w:val="nil"/>
              <w:left w:val="nil"/>
              <w:bottom w:val="nil"/>
              <w:right w:val="nil"/>
            </w:tcBorders>
          </w:tcPr>
          <w:p w14:paraId="7DA1C772" w14:textId="77777777" w:rsidR="00281608" w:rsidRDefault="00281608"/>
        </w:tc>
        <w:tc>
          <w:tcPr>
            <w:tcW w:w="0" w:type="auto"/>
            <w:gridSpan w:val="2"/>
            <w:vMerge/>
            <w:tcBorders>
              <w:top w:val="nil"/>
              <w:left w:val="nil"/>
              <w:bottom w:val="nil"/>
              <w:right w:val="nil"/>
            </w:tcBorders>
          </w:tcPr>
          <w:p w14:paraId="426D5680" w14:textId="77777777" w:rsidR="00281608" w:rsidRDefault="00281608"/>
        </w:tc>
      </w:tr>
    </w:tbl>
    <w:p w14:paraId="42CA37B0" w14:textId="77777777" w:rsidR="00281608" w:rsidRDefault="00281608">
      <w:pPr>
        <w:spacing w:after="0"/>
        <w:ind w:left="-1440" w:right="10466"/>
      </w:pPr>
    </w:p>
    <w:tbl>
      <w:tblPr>
        <w:tblStyle w:val="TableGrid"/>
        <w:tblW w:w="9689" w:type="dxa"/>
        <w:tblInd w:w="-350" w:type="dxa"/>
        <w:tblCellMar>
          <w:left w:w="24" w:type="dxa"/>
          <w:right w:w="3"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B2CADD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2C74376" w14:textId="77777777" w:rsidR="00281608" w:rsidRDefault="00000000">
            <w:pPr>
              <w:ind w:right="21"/>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1173EE9F" w14:textId="77777777" w:rsidR="00281608" w:rsidRDefault="00000000">
            <w:pPr>
              <w:ind w:right="21"/>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2795FAB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BF233B"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22B75A7D"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F172EE5" w14:textId="77777777" w:rsidR="00281608" w:rsidRDefault="00000000">
            <w:pPr>
              <w:ind w:right="1"/>
              <w:jc w:val="center"/>
            </w:pPr>
            <w:r>
              <w:rPr>
                <w:rFonts w:ascii="Arial" w:eastAsia="Arial" w:hAnsi="Arial" w:cs="Arial"/>
                <w:sz w:val="10"/>
              </w:rPr>
              <w:t>1,030</w:t>
            </w:r>
          </w:p>
        </w:tc>
        <w:tc>
          <w:tcPr>
            <w:tcW w:w="960" w:type="dxa"/>
            <w:tcBorders>
              <w:top w:val="single" w:sz="4" w:space="0" w:color="000000"/>
              <w:left w:val="single" w:sz="4" w:space="0" w:color="000000"/>
              <w:bottom w:val="single" w:sz="4" w:space="0" w:color="000000"/>
              <w:right w:val="single" w:sz="4" w:space="0" w:color="000000"/>
            </w:tcBorders>
          </w:tcPr>
          <w:p w14:paraId="676EFDF3" w14:textId="13A35087"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28114FBC" w14:textId="4F3A88EA" w:rsidR="00281608" w:rsidRDefault="00281608">
            <w:pPr>
              <w:ind w:right="2"/>
              <w:jc w:val="center"/>
            </w:pPr>
          </w:p>
        </w:tc>
      </w:tr>
      <w:tr w:rsidR="00281608" w14:paraId="176F5F47" w14:textId="77777777">
        <w:trPr>
          <w:trHeight w:val="130"/>
        </w:trPr>
        <w:tc>
          <w:tcPr>
            <w:tcW w:w="672" w:type="dxa"/>
            <w:vMerge w:val="restart"/>
            <w:tcBorders>
              <w:top w:val="single" w:sz="4" w:space="0" w:color="000000"/>
              <w:left w:val="nil"/>
              <w:bottom w:val="single" w:sz="4" w:space="0" w:color="000000"/>
              <w:right w:val="nil"/>
            </w:tcBorders>
          </w:tcPr>
          <w:p w14:paraId="3C1538EA" w14:textId="77777777" w:rsidR="00281608" w:rsidRDefault="00281608"/>
        </w:tc>
        <w:tc>
          <w:tcPr>
            <w:tcW w:w="845" w:type="dxa"/>
            <w:vMerge w:val="restart"/>
            <w:tcBorders>
              <w:top w:val="single" w:sz="4" w:space="0" w:color="000000"/>
              <w:left w:val="nil"/>
              <w:bottom w:val="single" w:sz="4" w:space="0" w:color="000000"/>
              <w:right w:val="nil"/>
            </w:tcBorders>
          </w:tcPr>
          <w:p w14:paraId="15354AD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885E2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55808F" w14:textId="77777777" w:rsidR="00281608" w:rsidRDefault="00000000">
            <w:r>
              <w:rPr>
                <w:rFonts w:ascii="Arial" w:eastAsia="Arial" w:hAnsi="Arial" w:cs="Arial"/>
                <w:sz w:val="10"/>
              </w:rPr>
              <w:t>složení přebytečné zeminy na trvalou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0231978A" w14:textId="77777777" w:rsidR="00281608" w:rsidRDefault="00281608"/>
        </w:tc>
        <w:tc>
          <w:tcPr>
            <w:tcW w:w="961" w:type="dxa"/>
            <w:vMerge w:val="restart"/>
            <w:tcBorders>
              <w:top w:val="single" w:sz="4" w:space="0" w:color="000000"/>
              <w:left w:val="nil"/>
              <w:bottom w:val="single" w:sz="4" w:space="0" w:color="000000"/>
              <w:right w:val="nil"/>
            </w:tcBorders>
          </w:tcPr>
          <w:p w14:paraId="438F3557" w14:textId="77777777" w:rsidR="00281608" w:rsidRDefault="00281608"/>
        </w:tc>
        <w:tc>
          <w:tcPr>
            <w:tcW w:w="960" w:type="dxa"/>
            <w:vMerge w:val="restart"/>
            <w:tcBorders>
              <w:top w:val="single" w:sz="4" w:space="0" w:color="000000"/>
              <w:left w:val="nil"/>
              <w:bottom w:val="single" w:sz="4" w:space="0" w:color="000000"/>
              <w:right w:val="nil"/>
            </w:tcBorders>
          </w:tcPr>
          <w:p w14:paraId="67FE2AE3" w14:textId="77777777" w:rsidR="00281608" w:rsidRDefault="00281608"/>
        </w:tc>
        <w:tc>
          <w:tcPr>
            <w:tcW w:w="960" w:type="dxa"/>
            <w:vMerge w:val="restart"/>
            <w:tcBorders>
              <w:top w:val="single" w:sz="4" w:space="0" w:color="000000"/>
              <w:left w:val="nil"/>
              <w:bottom w:val="single" w:sz="4" w:space="0" w:color="000000"/>
              <w:right w:val="nil"/>
            </w:tcBorders>
          </w:tcPr>
          <w:p w14:paraId="1CC046F8" w14:textId="77777777" w:rsidR="00281608" w:rsidRDefault="00281608"/>
        </w:tc>
      </w:tr>
      <w:tr w:rsidR="00281608" w14:paraId="42503EE8" w14:textId="77777777">
        <w:trPr>
          <w:trHeight w:val="130"/>
        </w:trPr>
        <w:tc>
          <w:tcPr>
            <w:tcW w:w="0" w:type="auto"/>
            <w:vMerge/>
            <w:tcBorders>
              <w:top w:val="nil"/>
              <w:left w:val="nil"/>
              <w:bottom w:val="nil"/>
              <w:right w:val="nil"/>
            </w:tcBorders>
          </w:tcPr>
          <w:p w14:paraId="26A6EFB3" w14:textId="77777777" w:rsidR="00281608" w:rsidRDefault="00281608"/>
        </w:tc>
        <w:tc>
          <w:tcPr>
            <w:tcW w:w="0" w:type="auto"/>
            <w:vMerge/>
            <w:tcBorders>
              <w:top w:val="nil"/>
              <w:left w:val="nil"/>
              <w:bottom w:val="nil"/>
              <w:right w:val="nil"/>
            </w:tcBorders>
          </w:tcPr>
          <w:p w14:paraId="6D4675C0" w14:textId="77777777" w:rsidR="00281608" w:rsidRDefault="00281608"/>
        </w:tc>
        <w:tc>
          <w:tcPr>
            <w:tcW w:w="0" w:type="auto"/>
            <w:vMerge/>
            <w:tcBorders>
              <w:top w:val="nil"/>
              <w:left w:val="nil"/>
              <w:bottom w:val="nil"/>
              <w:right w:val="single" w:sz="4" w:space="0" w:color="000000"/>
            </w:tcBorders>
          </w:tcPr>
          <w:p w14:paraId="43202A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160104" w14:textId="77777777" w:rsidR="00281608" w:rsidRDefault="00281608"/>
        </w:tc>
        <w:tc>
          <w:tcPr>
            <w:tcW w:w="0" w:type="auto"/>
            <w:vMerge/>
            <w:tcBorders>
              <w:top w:val="nil"/>
              <w:left w:val="single" w:sz="4" w:space="0" w:color="000000"/>
              <w:bottom w:val="nil"/>
              <w:right w:val="nil"/>
            </w:tcBorders>
          </w:tcPr>
          <w:p w14:paraId="1B31BF70" w14:textId="77777777" w:rsidR="00281608" w:rsidRDefault="00281608"/>
        </w:tc>
        <w:tc>
          <w:tcPr>
            <w:tcW w:w="0" w:type="auto"/>
            <w:vMerge/>
            <w:tcBorders>
              <w:top w:val="nil"/>
              <w:left w:val="nil"/>
              <w:bottom w:val="nil"/>
              <w:right w:val="nil"/>
            </w:tcBorders>
          </w:tcPr>
          <w:p w14:paraId="5E89DC04" w14:textId="77777777" w:rsidR="00281608" w:rsidRDefault="00281608"/>
        </w:tc>
        <w:tc>
          <w:tcPr>
            <w:tcW w:w="0" w:type="auto"/>
            <w:vMerge/>
            <w:tcBorders>
              <w:top w:val="nil"/>
              <w:left w:val="nil"/>
              <w:bottom w:val="nil"/>
              <w:right w:val="nil"/>
            </w:tcBorders>
          </w:tcPr>
          <w:p w14:paraId="69CA655C" w14:textId="77777777" w:rsidR="00281608" w:rsidRDefault="00281608"/>
        </w:tc>
        <w:tc>
          <w:tcPr>
            <w:tcW w:w="0" w:type="auto"/>
            <w:vMerge/>
            <w:tcBorders>
              <w:top w:val="nil"/>
              <w:left w:val="nil"/>
              <w:bottom w:val="nil"/>
              <w:right w:val="nil"/>
            </w:tcBorders>
          </w:tcPr>
          <w:p w14:paraId="149F6772" w14:textId="77777777" w:rsidR="00281608" w:rsidRDefault="00281608"/>
        </w:tc>
      </w:tr>
      <w:tr w:rsidR="00281608" w14:paraId="2CEF0471" w14:textId="77777777">
        <w:trPr>
          <w:trHeight w:val="1928"/>
        </w:trPr>
        <w:tc>
          <w:tcPr>
            <w:tcW w:w="0" w:type="auto"/>
            <w:vMerge/>
            <w:tcBorders>
              <w:top w:val="nil"/>
              <w:left w:val="nil"/>
              <w:bottom w:val="single" w:sz="4" w:space="0" w:color="000000"/>
              <w:right w:val="nil"/>
            </w:tcBorders>
          </w:tcPr>
          <w:p w14:paraId="1B8A107E" w14:textId="77777777" w:rsidR="00281608" w:rsidRDefault="00281608"/>
        </w:tc>
        <w:tc>
          <w:tcPr>
            <w:tcW w:w="0" w:type="auto"/>
            <w:vMerge/>
            <w:tcBorders>
              <w:top w:val="nil"/>
              <w:left w:val="nil"/>
              <w:bottom w:val="single" w:sz="4" w:space="0" w:color="000000"/>
              <w:right w:val="nil"/>
            </w:tcBorders>
          </w:tcPr>
          <w:p w14:paraId="1AA76CD2" w14:textId="77777777" w:rsidR="00281608" w:rsidRDefault="00281608"/>
        </w:tc>
        <w:tc>
          <w:tcPr>
            <w:tcW w:w="0" w:type="auto"/>
            <w:vMerge/>
            <w:tcBorders>
              <w:top w:val="nil"/>
              <w:left w:val="nil"/>
              <w:bottom w:val="single" w:sz="4" w:space="0" w:color="000000"/>
              <w:right w:val="single" w:sz="4" w:space="0" w:color="000000"/>
            </w:tcBorders>
          </w:tcPr>
          <w:p w14:paraId="24066C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8B1315" w14:textId="77777777" w:rsidR="00281608" w:rsidRDefault="00000000">
            <w:pPr>
              <w:spacing w:after="1"/>
            </w:pPr>
            <w:r>
              <w:rPr>
                <w:rFonts w:ascii="Arial" w:eastAsia="Arial" w:hAnsi="Arial" w:cs="Arial"/>
                <w:sz w:val="10"/>
              </w:rPr>
              <w:t xml:space="preserve">položka zahrnuje:  </w:t>
            </w:r>
          </w:p>
          <w:p w14:paraId="6367DA54" w14:textId="77777777" w:rsidR="00281608" w:rsidRDefault="00000000">
            <w:pPr>
              <w:numPr>
                <w:ilvl w:val="0"/>
                <w:numId w:val="47"/>
              </w:numPr>
              <w:spacing w:after="1"/>
            </w:pPr>
            <w:r>
              <w:rPr>
                <w:rFonts w:ascii="Arial" w:eastAsia="Arial" w:hAnsi="Arial" w:cs="Arial"/>
                <w:sz w:val="10"/>
              </w:rPr>
              <w:t xml:space="preserve">kompletní provedení zemní konstrukce do předepsaného tvaru  </w:t>
            </w:r>
          </w:p>
          <w:p w14:paraId="222FB038" w14:textId="77777777" w:rsidR="00281608" w:rsidRDefault="00000000">
            <w:pPr>
              <w:numPr>
                <w:ilvl w:val="0"/>
                <w:numId w:val="47"/>
              </w:numPr>
              <w:spacing w:after="1"/>
            </w:pPr>
            <w:r>
              <w:rPr>
                <w:rFonts w:ascii="Arial" w:eastAsia="Arial" w:hAnsi="Arial" w:cs="Arial"/>
                <w:sz w:val="10"/>
              </w:rPr>
              <w:t xml:space="preserve">ošetření úložiště po celou dobu práce v něm vč. klimatických opatření  </w:t>
            </w:r>
          </w:p>
          <w:p w14:paraId="1A8816CF" w14:textId="77777777" w:rsidR="00281608" w:rsidRDefault="00000000">
            <w:pPr>
              <w:numPr>
                <w:ilvl w:val="0"/>
                <w:numId w:val="47"/>
              </w:numPr>
              <w:spacing w:after="1"/>
            </w:pPr>
            <w:r>
              <w:rPr>
                <w:rFonts w:ascii="Arial" w:eastAsia="Arial" w:hAnsi="Arial" w:cs="Arial"/>
                <w:sz w:val="10"/>
              </w:rPr>
              <w:t xml:space="preserve">ztížení v okolí vedení, konstrukcí a objektů a jejich dočasné zajištění  </w:t>
            </w:r>
          </w:p>
          <w:p w14:paraId="71DFBB18" w14:textId="77777777" w:rsidR="00281608" w:rsidRDefault="00000000">
            <w:pPr>
              <w:numPr>
                <w:ilvl w:val="0"/>
                <w:numId w:val="47"/>
              </w:numPr>
              <w:spacing w:after="1"/>
            </w:pPr>
            <w:r>
              <w:rPr>
                <w:rFonts w:ascii="Arial" w:eastAsia="Arial" w:hAnsi="Arial" w:cs="Arial"/>
                <w:sz w:val="10"/>
              </w:rPr>
              <w:t xml:space="preserve">ztížení provádění ve ztížených podmínkách a stísněných prostorech  </w:t>
            </w:r>
          </w:p>
          <w:p w14:paraId="2F1974E4" w14:textId="77777777" w:rsidR="00281608" w:rsidRDefault="00000000">
            <w:pPr>
              <w:numPr>
                <w:ilvl w:val="0"/>
                <w:numId w:val="47"/>
              </w:numPr>
              <w:spacing w:after="1"/>
            </w:pPr>
            <w:r>
              <w:rPr>
                <w:rFonts w:ascii="Arial" w:eastAsia="Arial" w:hAnsi="Arial" w:cs="Arial"/>
                <w:sz w:val="10"/>
              </w:rPr>
              <w:t xml:space="preserve">ztížené ukládání sypaniny pod vodu  </w:t>
            </w:r>
          </w:p>
          <w:p w14:paraId="7EA61B54" w14:textId="77777777" w:rsidR="00281608" w:rsidRDefault="00000000">
            <w:pPr>
              <w:numPr>
                <w:ilvl w:val="0"/>
                <w:numId w:val="4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457350D0" w14:textId="77777777" w:rsidR="00281608" w:rsidRDefault="00000000">
            <w:pPr>
              <w:numPr>
                <w:ilvl w:val="0"/>
                <w:numId w:val="47"/>
              </w:numPr>
              <w:spacing w:after="1"/>
            </w:pPr>
            <w:r>
              <w:rPr>
                <w:rFonts w:ascii="Arial" w:eastAsia="Arial" w:hAnsi="Arial" w:cs="Arial"/>
                <w:sz w:val="10"/>
              </w:rPr>
              <w:t xml:space="preserve">spouštění a nošení materiálu  </w:t>
            </w:r>
          </w:p>
          <w:p w14:paraId="73F01998" w14:textId="77777777" w:rsidR="00281608" w:rsidRDefault="00000000">
            <w:pPr>
              <w:numPr>
                <w:ilvl w:val="0"/>
                <w:numId w:val="47"/>
              </w:numPr>
              <w:spacing w:after="1"/>
            </w:pPr>
            <w:r>
              <w:rPr>
                <w:rFonts w:ascii="Arial" w:eastAsia="Arial" w:hAnsi="Arial" w:cs="Arial"/>
                <w:sz w:val="10"/>
              </w:rPr>
              <w:t xml:space="preserve">úprava, očištění a ochrana podloží a svahů  </w:t>
            </w:r>
          </w:p>
          <w:p w14:paraId="5D12DAD9" w14:textId="77777777" w:rsidR="00281608" w:rsidRDefault="00000000">
            <w:pPr>
              <w:numPr>
                <w:ilvl w:val="0"/>
                <w:numId w:val="47"/>
              </w:numPr>
              <w:spacing w:after="1"/>
            </w:pPr>
            <w:r>
              <w:rPr>
                <w:rFonts w:ascii="Arial" w:eastAsia="Arial" w:hAnsi="Arial" w:cs="Arial"/>
                <w:sz w:val="10"/>
              </w:rPr>
              <w:t xml:space="preserve">svahování, uzavírání povrchů svahů  </w:t>
            </w:r>
          </w:p>
          <w:p w14:paraId="37628FC6" w14:textId="77777777" w:rsidR="00281608" w:rsidRDefault="00000000">
            <w:pPr>
              <w:numPr>
                <w:ilvl w:val="0"/>
                <w:numId w:val="47"/>
              </w:numPr>
              <w:spacing w:after="1"/>
            </w:pPr>
            <w:r>
              <w:rPr>
                <w:rFonts w:ascii="Arial" w:eastAsia="Arial" w:hAnsi="Arial" w:cs="Arial"/>
                <w:sz w:val="10"/>
              </w:rPr>
              <w:t xml:space="preserve">udržování úložiště a jeho ochrana proti vodě  </w:t>
            </w:r>
          </w:p>
          <w:p w14:paraId="5B3269B5" w14:textId="77777777" w:rsidR="00281608" w:rsidRDefault="00000000">
            <w:pPr>
              <w:numPr>
                <w:ilvl w:val="0"/>
                <w:numId w:val="47"/>
              </w:numPr>
              <w:spacing w:after="1"/>
            </w:pPr>
            <w:r>
              <w:rPr>
                <w:rFonts w:ascii="Arial" w:eastAsia="Arial" w:hAnsi="Arial" w:cs="Arial"/>
                <w:sz w:val="10"/>
              </w:rPr>
              <w:t xml:space="preserve">odvedení nebo obvedení vody v okolí úložiště a v úložišti  </w:t>
            </w:r>
          </w:p>
          <w:p w14:paraId="380E293C" w14:textId="77777777" w:rsidR="00281608" w:rsidRDefault="00000000">
            <w:pPr>
              <w:numPr>
                <w:ilvl w:val="0"/>
                <w:numId w:val="4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1250AC88" w14:textId="77777777" w:rsidR="00281608" w:rsidRDefault="00281608"/>
        </w:tc>
        <w:tc>
          <w:tcPr>
            <w:tcW w:w="0" w:type="auto"/>
            <w:vMerge/>
            <w:tcBorders>
              <w:top w:val="nil"/>
              <w:left w:val="nil"/>
              <w:bottom w:val="single" w:sz="4" w:space="0" w:color="000000"/>
              <w:right w:val="nil"/>
            </w:tcBorders>
          </w:tcPr>
          <w:p w14:paraId="3BF786B1" w14:textId="77777777" w:rsidR="00281608" w:rsidRDefault="00281608"/>
        </w:tc>
        <w:tc>
          <w:tcPr>
            <w:tcW w:w="0" w:type="auto"/>
            <w:vMerge/>
            <w:tcBorders>
              <w:top w:val="nil"/>
              <w:left w:val="nil"/>
              <w:bottom w:val="single" w:sz="4" w:space="0" w:color="000000"/>
              <w:right w:val="nil"/>
            </w:tcBorders>
          </w:tcPr>
          <w:p w14:paraId="21F7115D" w14:textId="77777777" w:rsidR="00281608" w:rsidRDefault="00281608"/>
        </w:tc>
        <w:tc>
          <w:tcPr>
            <w:tcW w:w="0" w:type="auto"/>
            <w:vMerge/>
            <w:tcBorders>
              <w:top w:val="nil"/>
              <w:left w:val="nil"/>
              <w:bottom w:val="single" w:sz="4" w:space="0" w:color="000000"/>
              <w:right w:val="nil"/>
            </w:tcBorders>
          </w:tcPr>
          <w:p w14:paraId="1E61E731" w14:textId="77777777" w:rsidR="00281608" w:rsidRDefault="00281608"/>
        </w:tc>
      </w:tr>
      <w:tr w:rsidR="00281608" w14:paraId="16E6036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88A1B05" w14:textId="77777777" w:rsidR="00281608" w:rsidRDefault="00000000">
            <w:pPr>
              <w:ind w:right="21"/>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153B82F5" w14:textId="77777777" w:rsidR="00281608" w:rsidRDefault="00000000">
            <w:pPr>
              <w:ind w:right="21"/>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271BB95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A0F066"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52337E0D"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C77A273" w14:textId="77777777" w:rsidR="00281608" w:rsidRDefault="00000000">
            <w:pPr>
              <w:ind w:right="1"/>
              <w:jc w:val="center"/>
            </w:pPr>
            <w:r>
              <w:rPr>
                <w:rFonts w:ascii="Arial" w:eastAsia="Arial" w:hAnsi="Arial" w:cs="Arial"/>
                <w:sz w:val="10"/>
              </w:rPr>
              <w:t>1,650</w:t>
            </w:r>
          </w:p>
        </w:tc>
        <w:tc>
          <w:tcPr>
            <w:tcW w:w="960" w:type="dxa"/>
            <w:tcBorders>
              <w:top w:val="single" w:sz="4" w:space="0" w:color="000000"/>
              <w:left w:val="single" w:sz="4" w:space="0" w:color="000000"/>
              <w:bottom w:val="single" w:sz="4" w:space="0" w:color="000000"/>
              <w:right w:val="single" w:sz="4" w:space="0" w:color="000000"/>
            </w:tcBorders>
          </w:tcPr>
          <w:p w14:paraId="349FD491" w14:textId="079AFBA5"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72AAA0C1" w14:textId="7B550482" w:rsidR="00281608" w:rsidRDefault="00281608">
            <w:pPr>
              <w:ind w:right="2"/>
              <w:jc w:val="center"/>
            </w:pPr>
          </w:p>
        </w:tc>
      </w:tr>
      <w:tr w:rsidR="00281608" w14:paraId="15D163A8" w14:textId="77777777">
        <w:trPr>
          <w:trHeight w:val="130"/>
        </w:trPr>
        <w:tc>
          <w:tcPr>
            <w:tcW w:w="672" w:type="dxa"/>
            <w:vMerge w:val="restart"/>
            <w:tcBorders>
              <w:top w:val="single" w:sz="4" w:space="0" w:color="000000"/>
              <w:left w:val="nil"/>
              <w:bottom w:val="single" w:sz="4" w:space="0" w:color="000000"/>
              <w:right w:val="nil"/>
            </w:tcBorders>
          </w:tcPr>
          <w:p w14:paraId="111D407E" w14:textId="77777777" w:rsidR="00281608" w:rsidRDefault="00281608"/>
        </w:tc>
        <w:tc>
          <w:tcPr>
            <w:tcW w:w="845" w:type="dxa"/>
            <w:vMerge w:val="restart"/>
            <w:tcBorders>
              <w:top w:val="single" w:sz="4" w:space="0" w:color="000000"/>
              <w:left w:val="nil"/>
              <w:bottom w:val="single" w:sz="4" w:space="0" w:color="000000"/>
              <w:right w:val="nil"/>
            </w:tcBorders>
          </w:tcPr>
          <w:p w14:paraId="2A3FCC7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C9479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F4D6EB" w14:textId="77777777" w:rsidR="00281608" w:rsidRDefault="00000000">
            <w:r>
              <w:rPr>
                <w:rFonts w:ascii="Arial" w:eastAsia="Arial" w:hAnsi="Arial" w:cs="Arial"/>
                <w:sz w:val="10"/>
              </w:rPr>
              <w:t>zásyp vytěženou zeminou se zhutněním</w:t>
            </w:r>
          </w:p>
        </w:tc>
        <w:tc>
          <w:tcPr>
            <w:tcW w:w="672" w:type="dxa"/>
            <w:vMerge w:val="restart"/>
            <w:tcBorders>
              <w:top w:val="single" w:sz="4" w:space="0" w:color="000000"/>
              <w:left w:val="single" w:sz="4" w:space="0" w:color="000000"/>
              <w:bottom w:val="single" w:sz="4" w:space="0" w:color="000000"/>
              <w:right w:val="nil"/>
            </w:tcBorders>
          </w:tcPr>
          <w:p w14:paraId="49E5BE20" w14:textId="77777777" w:rsidR="00281608" w:rsidRDefault="00281608"/>
        </w:tc>
        <w:tc>
          <w:tcPr>
            <w:tcW w:w="961" w:type="dxa"/>
            <w:vMerge w:val="restart"/>
            <w:tcBorders>
              <w:top w:val="single" w:sz="4" w:space="0" w:color="000000"/>
              <w:left w:val="nil"/>
              <w:bottom w:val="single" w:sz="4" w:space="0" w:color="000000"/>
              <w:right w:val="nil"/>
            </w:tcBorders>
          </w:tcPr>
          <w:p w14:paraId="0DBBB9C7" w14:textId="77777777" w:rsidR="00281608" w:rsidRDefault="00281608"/>
        </w:tc>
        <w:tc>
          <w:tcPr>
            <w:tcW w:w="960" w:type="dxa"/>
            <w:vMerge w:val="restart"/>
            <w:tcBorders>
              <w:top w:val="single" w:sz="4" w:space="0" w:color="000000"/>
              <w:left w:val="nil"/>
              <w:bottom w:val="single" w:sz="4" w:space="0" w:color="000000"/>
              <w:right w:val="nil"/>
            </w:tcBorders>
          </w:tcPr>
          <w:p w14:paraId="75D2CD33" w14:textId="77777777" w:rsidR="00281608" w:rsidRDefault="00281608"/>
        </w:tc>
        <w:tc>
          <w:tcPr>
            <w:tcW w:w="960" w:type="dxa"/>
            <w:vMerge w:val="restart"/>
            <w:tcBorders>
              <w:top w:val="single" w:sz="4" w:space="0" w:color="000000"/>
              <w:left w:val="nil"/>
              <w:bottom w:val="single" w:sz="4" w:space="0" w:color="000000"/>
              <w:right w:val="nil"/>
            </w:tcBorders>
          </w:tcPr>
          <w:p w14:paraId="3317096D" w14:textId="77777777" w:rsidR="00281608" w:rsidRDefault="00281608"/>
        </w:tc>
      </w:tr>
      <w:tr w:rsidR="00281608" w14:paraId="1703C4E0" w14:textId="77777777">
        <w:trPr>
          <w:trHeight w:val="130"/>
        </w:trPr>
        <w:tc>
          <w:tcPr>
            <w:tcW w:w="0" w:type="auto"/>
            <w:vMerge/>
            <w:tcBorders>
              <w:top w:val="nil"/>
              <w:left w:val="nil"/>
              <w:bottom w:val="nil"/>
              <w:right w:val="nil"/>
            </w:tcBorders>
          </w:tcPr>
          <w:p w14:paraId="1CE8DB55" w14:textId="77777777" w:rsidR="00281608" w:rsidRDefault="00281608"/>
        </w:tc>
        <w:tc>
          <w:tcPr>
            <w:tcW w:w="0" w:type="auto"/>
            <w:vMerge/>
            <w:tcBorders>
              <w:top w:val="nil"/>
              <w:left w:val="nil"/>
              <w:bottom w:val="nil"/>
              <w:right w:val="nil"/>
            </w:tcBorders>
          </w:tcPr>
          <w:p w14:paraId="2C33014E" w14:textId="77777777" w:rsidR="00281608" w:rsidRDefault="00281608"/>
        </w:tc>
        <w:tc>
          <w:tcPr>
            <w:tcW w:w="0" w:type="auto"/>
            <w:vMerge/>
            <w:tcBorders>
              <w:top w:val="nil"/>
              <w:left w:val="nil"/>
              <w:bottom w:val="nil"/>
              <w:right w:val="single" w:sz="4" w:space="0" w:color="000000"/>
            </w:tcBorders>
          </w:tcPr>
          <w:p w14:paraId="3BC5D4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70FB7B" w14:textId="77777777" w:rsidR="00281608" w:rsidRDefault="00000000">
            <w:r>
              <w:rPr>
                <w:rFonts w:ascii="Arial" w:eastAsia="Arial" w:hAnsi="Arial" w:cs="Arial"/>
                <w:i/>
                <w:sz w:val="10"/>
              </w:rPr>
              <w:t>0,4*0,6*4+0,69=1,65 [A]</w:t>
            </w:r>
          </w:p>
        </w:tc>
        <w:tc>
          <w:tcPr>
            <w:tcW w:w="0" w:type="auto"/>
            <w:vMerge/>
            <w:tcBorders>
              <w:top w:val="nil"/>
              <w:left w:val="single" w:sz="4" w:space="0" w:color="000000"/>
              <w:bottom w:val="nil"/>
              <w:right w:val="nil"/>
            </w:tcBorders>
          </w:tcPr>
          <w:p w14:paraId="1C6C75A7" w14:textId="77777777" w:rsidR="00281608" w:rsidRDefault="00281608"/>
        </w:tc>
        <w:tc>
          <w:tcPr>
            <w:tcW w:w="0" w:type="auto"/>
            <w:vMerge/>
            <w:tcBorders>
              <w:top w:val="nil"/>
              <w:left w:val="nil"/>
              <w:bottom w:val="nil"/>
              <w:right w:val="nil"/>
            </w:tcBorders>
          </w:tcPr>
          <w:p w14:paraId="07EA4497" w14:textId="77777777" w:rsidR="00281608" w:rsidRDefault="00281608"/>
        </w:tc>
        <w:tc>
          <w:tcPr>
            <w:tcW w:w="0" w:type="auto"/>
            <w:vMerge/>
            <w:tcBorders>
              <w:top w:val="nil"/>
              <w:left w:val="nil"/>
              <w:bottom w:val="nil"/>
              <w:right w:val="nil"/>
            </w:tcBorders>
          </w:tcPr>
          <w:p w14:paraId="4155FBD2" w14:textId="77777777" w:rsidR="00281608" w:rsidRDefault="00281608"/>
        </w:tc>
        <w:tc>
          <w:tcPr>
            <w:tcW w:w="0" w:type="auto"/>
            <w:vMerge/>
            <w:tcBorders>
              <w:top w:val="nil"/>
              <w:left w:val="nil"/>
              <w:bottom w:val="nil"/>
              <w:right w:val="nil"/>
            </w:tcBorders>
          </w:tcPr>
          <w:p w14:paraId="1AAA6C27" w14:textId="77777777" w:rsidR="00281608" w:rsidRDefault="00281608"/>
        </w:tc>
      </w:tr>
      <w:tr w:rsidR="00281608" w14:paraId="2162135D" w14:textId="77777777">
        <w:trPr>
          <w:trHeight w:val="2314"/>
        </w:trPr>
        <w:tc>
          <w:tcPr>
            <w:tcW w:w="0" w:type="auto"/>
            <w:vMerge/>
            <w:tcBorders>
              <w:top w:val="nil"/>
              <w:left w:val="nil"/>
              <w:bottom w:val="single" w:sz="4" w:space="0" w:color="000000"/>
              <w:right w:val="nil"/>
            </w:tcBorders>
          </w:tcPr>
          <w:p w14:paraId="06A47B67" w14:textId="77777777" w:rsidR="00281608" w:rsidRDefault="00281608"/>
        </w:tc>
        <w:tc>
          <w:tcPr>
            <w:tcW w:w="0" w:type="auto"/>
            <w:vMerge/>
            <w:tcBorders>
              <w:top w:val="nil"/>
              <w:left w:val="nil"/>
              <w:bottom w:val="single" w:sz="4" w:space="0" w:color="000000"/>
              <w:right w:val="nil"/>
            </w:tcBorders>
          </w:tcPr>
          <w:p w14:paraId="6F1ED078" w14:textId="77777777" w:rsidR="00281608" w:rsidRDefault="00281608"/>
        </w:tc>
        <w:tc>
          <w:tcPr>
            <w:tcW w:w="0" w:type="auto"/>
            <w:vMerge/>
            <w:tcBorders>
              <w:top w:val="nil"/>
              <w:left w:val="nil"/>
              <w:bottom w:val="single" w:sz="4" w:space="0" w:color="000000"/>
              <w:right w:val="single" w:sz="4" w:space="0" w:color="000000"/>
            </w:tcBorders>
          </w:tcPr>
          <w:p w14:paraId="0C3072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9E8ED4" w14:textId="77777777" w:rsidR="00281608" w:rsidRDefault="00000000">
            <w:pPr>
              <w:spacing w:after="1"/>
            </w:pPr>
            <w:r>
              <w:rPr>
                <w:rFonts w:ascii="Arial" w:eastAsia="Arial" w:hAnsi="Arial" w:cs="Arial"/>
                <w:sz w:val="10"/>
              </w:rPr>
              <w:t xml:space="preserve">položka zahrnuje:  </w:t>
            </w:r>
          </w:p>
          <w:p w14:paraId="12DA2918" w14:textId="77777777" w:rsidR="00281608" w:rsidRDefault="00000000">
            <w:pPr>
              <w:numPr>
                <w:ilvl w:val="0"/>
                <w:numId w:val="48"/>
              </w:numPr>
              <w:spacing w:line="262"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56673B89" w14:textId="77777777" w:rsidR="00281608" w:rsidRDefault="00000000">
            <w:pPr>
              <w:numPr>
                <w:ilvl w:val="0"/>
                <w:numId w:val="48"/>
              </w:numPr>
              <w:spacing w:after="1"/>
            </w:pPr>
            <w:r>
              <w:rPr>
                <w:rFonts w:ascii="Arial" w:eastAsia="Arial" w:hAnsi="Arial" w:cs="Arial"/>
                <w:sz w:val="10"/>
              </w:rPr>
              <w:t xml:space="preserve">hutnění i různé míry hutnění   </w:t>
            </w:r>
          </w:p>
          <w:p w14:paraId="5163CAFD" w14:textId="77777777" w:rsidR="00281608" w:rsidRDefault="00000000">
            <w:pPr>
              <w:numPr>
                <w:ilvl w:val="0"/>
                <w:numId w:val="48"/>
              </w:numPr>
              <w:spacing w:after="1"/>
            </w:pPr>
            <w:r>
              <w:rPr>
                <w:rFonts w:ascii="Arial" w:eastAsia="Arial" w:hAnsi="Arial" w:cs="Arial"/>
                <w:sz w:val="10"/>
              </w:rPr>
              <w:t xml:space="preserve">ošetření úložiště po celou dobu práce v něm vč. klimatických opatření  </w:t>
            </w:r>
          </w:p>
          <w:p w14:paraId="7C6F2C0A" w14:textId="77777777" w:rsidR="00281608" w:rsidRDefault="00000000">
            <w:pPr>
              <w:numPr>
                <w:ilvl w:val="0"/>
                <w:numId w:val="48"/>
              </w:numPr>
              <w:spacing w:after="2"/>
            </w:pPr>
            <w:r>
              <w:rPr>
                <w:rFonts w:ascii="Arial" w:eastAsia="Arial" w:hAnsi="Arial" w:cs="Arial"/>
                <w:sz w:val="10"/>
              </w:rPr>
              <w:t xml:space="preserve">ztížení v okolí vedení, konstrukcí a objektů a jejich dočasné zajištění  </w:t>
            </w:r>
          </w:p>
          <w:p w14:paraId="4FF97D8F" w14:textId="77777777" w:rsidR="00281608" w:rsidRDefault="00000000">
            <w:pPr>
              <w:numPr>
                <w:ilvl w:val="0"/>
                <w:numId w:val="48"/>
              </w:numPr>
              <w:spacing w:after="1"/>
            </w:pPr>
            <w:r>
              <w:rPr>
                <w:rFonts w:ascii="Arial" w:eastAsia="Arial" w:hAnsi="Arial" w:cs="Arial"/>
                <w:sz w:val="10"/>
              </w:rPr>
              <w:t xml:space="preserve">ztížení provádění vč. hutnění ve ztížených podmínkách a stísněných prostorech  </w:t>
            </w:r>
          </w:p>
          <w:p w14:paraId="3152AF97" w14:textId="77777777" w:rsidR="00281608" w:rsidRDefault="00000000">
            <w:pPr>
              <w:numPr>
                <w:ilvl w:val="0"/>
                <w:numId w:val="48"/>
              </w:numPr>
              <w:spacing w:after="1"/>
            </w:pPr>
            <w:r>
              <w:rPr>
                <w:rFonts w:ascii="Arial" w:eastAsia="Arial" w:hAnsi="Arial" w:cs="Arial"/>
                <w:sz w:val="10"/>
              </w:rPr>
              <w:t xml:space="preserve">ztížené ukládání sypaniny pod vodu  </w:t>
            </w:r>
          </w:p>
          <w:p w14:paraId="4C270920" w14:textId="77777777" w:rsidR="00281608" w:rsidRDefault="00000000">
            <w:pPr>
              <w:numPr>
                <w:ilvl w:val="0"/>
                <w:numId w:val="48"/>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1095DF3A" w14:textId="77777777" w:rsidR="00281608" w:rsidRDefault="00000000">
            <w:pPr>
              <w:numPr>
                <w:ilvl w:val="0"/>
                <w:numId w:val="48"/>
              </w:numPr>
              <w:spacing w:after="1"/>
            </w:pPr>
            <w:r>
              <w:rPr>
                <w:rFonts w:ascii="Arial" w:eastAsia="Arial" w:hAnsi="Arial" w:cs="Arial"/>
                <w:sz w:val="10"/>
              </w:rPr>
              <w:t xml:space="preserve">spouštění a nošení materiálu  </w:t>
            </w:r>
          </w:p>
          <w:p w14:paraId="60A17C4D" w14:textId="77777777" w:rsidR="00281608" w:rsidRDefault="00000000">
            <w:pPr>
              <w:numPr>
                <w:ilvl w:val="0"/>
                <w:numId w:val="48"/>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2E2A73B6" w14:textId="77777777" w:rsidR="00281608" w:rsidRDefault="00000000">
            <w:pPr>
              <w:numPr>
                <w:ilvl w:val="0"/>
                <w:numId w:val="48"/>
              </w:numPr>
              <w:spacing w:after="1"/>
            </w:pPr>
            <w:r>
              <w:rPr>
                <w:rFonts w:ascii="Arial" w:eastAsia="Arial" w:hAnsi="Arial" w:cs="Arial"/>
                <w:sz w:val="10"/>
              </w:rPr>
              <w:t xml:space="preserve">udržování úložiště a jeho ochrana proti vodě  </w:t>
            </w:r>
          </w:p>
          <w:p w14:paraId="2DA5C983" w14:textId="77777777" w:rsidR="00281608" w:rsidRDefault="00000000">
            <w:pPr>
              <w:numPr>
                <w:ilvl w:val="0"/>
                <w:numId w:val="48"/>
              </w:numPr>
              <w:spacing w:after="1"/>
            </w:pPr>
            <w:r>
              <w:rPr>
                <w:rFonts w:ascii="Arial" w:eastAsia="Arial" w:hAnsi="Arial" w:cs="Arial"/>
                <w:sz w:val="10"/>
              </w:rPr>
              <w:t xml:space="preserve">odvedení nebo obvedení vody v okolí úložiště a v úložišti  </w:t>
            </w:r>
          </w:p>
          <w:p w14:paraId="4C306980" w14:textId="77777777" w:rsidR="00281608" w:rsidRDefault="00000000">
            <w:pPr>
              <w:numPr>
                <w:ilvl w:val="0"/>
                <w:numId w:val="48"/>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784C3534" w14:textId="77777777" w:rsidR="00281608" w:rsidRDefault="00281608"/>
        </w:tc>
        <w:tc>
          <w:tcPr>
            <w:tcW w:w="0" w:type="auto"/>
            <w:vMerge/>
            <w:tcBorders>
              <w:top w:val="nil"/>
              <w:left w:val="nil"/>
              <w:bottom w:val="single" w:sz="4" w:space="0" w:color="000000"/>
              <w:right w:val="nil"/>
            </w:tcBorders>
          </w:tcPr>
          <w:p w14:paraId="1EA206B3" w14:textId="77777777" w:rsidR="00281608" w:rsidRDefault="00281608"/>
        </w:tc>
        <w:tc>
          <w:tcPr>
            <w:tcW w:w="0" w:type="auto"/>
            <w:vMerge/>
            <w:tcBorders>
              <w:top w:val="nil"/>
              <w:left w:val="nil"/>
              <w:bottom w:val="single" w:sz="4" w:space="0" w:color="000000"/>
              <w:right w:val="nil"/>
            </w:tcBorders>
          </w:tcPr>
          <w:p w14:paraId="48E7CFC7" w14:textId="77777777" w:rsidR="00281608" w:rsidRDefault="00281608"/>
        </w:tc>
        <w:tc>
          <w:tcPr>
            <w:tcW w:w="0" w:type="auto"/>
            <w:vMerge/>
            <w:tcBorders>
              <w:top w:val="nil"/>
              <w:left w:val="nil"/>
              <w:bottom w:val="single" w:sz="4" w:space="0" w:color="000000"/>
              <w:right w:val="nil"/>
            </w:tcBorders>
          </w:tcPr>
          <w:p w14:paraId="001ADB77" w14:textId="77777777" w:rsidR="00281608" w:rsidRDefault="00281608"/>
        </w:tc>
      </w:tr>
      <w:tr w:rsidR="00281608" w14:paraId="6CDA27C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A8D93EE" w14:textId="77777777" w:rsidR="00281608" w:rsidRDefault="00000000">
            <w:pPr>
              <w:ind w:right="21"/>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3470DBB7" w14:textId="77777777" w:rsidR="00281608" w:rsidRDefault="00000000">
            <w:pPr>
              <w:ind w:right="21"/>
              <w:jc w:val="right"/>
            </w:pPr>
            <w:r>
              <w:rPr>
                <w:rFonts w:ascii="Arial" w:eastAsia="Arial" w:hAnsi="Arial" w:cs="Arial"/>
                <w:sz w:val="10"/>
              </w:rPr>
              <w:t>17581</w:t>
            </w:r>
          </w:p>
        </w:tc>
        <w:tc>
          <w:tcPr>
            <w:tcW w:w="557" w:type="dxa"/>
            <w:tcBorders>
              <w:top w:val="single" w:sz="4" w:space="0" w:color="000000"/>
              <w:left w:val="single" w:sz="4" w:space="0" w:color="000000"/>
              <w:bottom w:val="single" w:sz="4" w:space="0" w:color="000000"/>
              <w:right w:val="single" w:sz="4" w:space="0" w:color="000000"/>
            </w:tcBorders>
          </w:tcPr>
          <w:p w14:paraId="68A9D58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721C12" w14:textId="77777777" w:rsidR="00281608" w:rsidRDefault="00000000">
            <w:r>
              <w:rPr>
                <w:rFonts w:ascii="Arial" w:eastAsia="Arial" w:hAnsi="Arial" w:cs="Arial"/>
                <w:sz w:val="10"/>
              </w:rPr>
              <w:t>OBSYP POTRUBÍ A OBJEKTŮ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72ABD1ED"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4A166CF" w14:textId="77777777" w:rsidR="00281608" w:rsidRDefault="00000000">
            <w:pPr>
              <w:ind w:right="1"/>
              <w:jc w:val="center"/>
            </w:pPr>
            <w:r>
              <w:rPr>
                <w:rFonts w:ascii="Arial" w:eastAsia="Arial" w:hAnsi="Arial" w:cs="Arial"/>
                <w:sz w:val="10"/>
              </w:rPr>
              <w:t>0,320</w:t>
            </w:r>
          </w:p>
        </w:tc>
        <w:tc>
          <w:tcPr>
            <w:tcW w:w="960" w:type="dxa"/>
            <w:tcBorders>
              <w:top w:val="single" w:sz="4" w:space="0" w:color="000000"/>
              <w:left w:val="single" w:sz="4" w:space="0" w:color="000000"/>
              <w:bottom w:val="single" w:sz="4" w:space="0" w:color="000000"/>
              <w:right w:val="single" w:sz="4" w:space="0" w:color="000000"/>
            </w:tcBorders>
          </w:tcPr>
          <w:p w14:paraId="7EF1FAD2" w14:textId="312BEC29"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24305283" w14:textId="5FB4ABB3" w:rsidR="00281608" w:rsidRDefault="00281608">
            <w:pPr>
              <w:ind w:right="2"/>
              <w:jc w:val="center"/>
            </w:pPr>
          </w:p>
        </w:tc>
      </w:tr>
      <w:tr w:rsidR="00281608" w14:paraId="1844990C" w14:textId="77777777">
        <w:trPr>
          <w:trHeight w:val="130"/>
        </w:trPr>
        <w:tc>
          <w:tcPr>
            <w:tcW w:w="672" w:type="dxa"/>
            <w:vMerge w:val="restart"/>
            <w:tcBorders>
              <w:top w:val="single" w:sz="4" w:space="0" w:color="000000"/>
              <w:left w:val="nil"/>
              <w:bottom w:val="single" w:sz="4" w:space="0" w:color="000000"/>
              <w:right w:val="nil"/>
            </w:tcBorders>
          </w:tcPr>
          <w:p w14:paraId="083411D9" w14:textId="77777777" w:rsidR="00281608" w:rsidRDefault="00281608"/>
        </w:tc>
        <w:tc>
          <w:tcPr>
            <w:tcW w:w="845" w:type="dxa"/>
            <w:vMerge w:val="restart"/>
            <w:tcBorders>
              <w:top w:val="single" w:sz="4" w:space="0" w:color="000000"/>
              <w:left w:val="nil"/>
              <w:bottom w:val="single" w:sz="4" w:space="0" w:color="000000"/>
              <w:right w:val="nil"/>
            </w:tcBorders>
          </w:tcPr>
          <w:p w14:paraId="509D79B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45236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F5ED2A" w14:textId="77777777" w:rsidR="00281608" w:rsidRDefault="00000000">
            <w:r>
              <w:rPr>
                <w:rFonts w:ascii="Arial" w:eastAsia="Arial" w:hAnsi="Arial" w:cs="Arial"/>
                <w:sz w:val="10"/>
              </w:rPr>
              <w:t>kabelové lože pro kabelovou trasu</w:t>
            </w:r>
          </w:p>
        </w:tc>
        <w:tc>
          <w:tcPr>
            <w:tcW w:w="672" w:type="dxa"/>
            <w:vMerge w:val="restart"/>
            <w:tcBorders>
              <w:top w:val="single" w:sz="4" w:space="0" w:color="000000"/>
              <w:left w:val="single" w:sz="4" w:space="0" w:color="000000"/>
              <w:bottom w:val="single" w:sz="4" w:space="0" w:color="000000"/>
              <w:right w:val="nil"/>
            </w:tcBorders>
          </w:tcPr>
          <w:p w14:paraId="1598254C" w14:textId="77777777" w:rsidR="00281608" w:rsidRDefault="00281608"/>
        </w:tc>
        <w:tc>
          <w:tcPr>
            <w:tcW w:w="961" w:type="dxa"/>
            <w:vMerge w:val="restart"/>
            <w:tcBorders>
              <w:top w:val="single" w:sz="4" w:space="0" w:color="000000"/>
              <w:left w:val="nil"/>
              <w:bottom w:val="single" w:sz="4" w:space="0" w:color="000000"/>
              <w:right w:val="nil"/>
            </w:tcBorders>
          </w:tcPr>
          <w:p w14:paraId="08DBA190" w14:textId="77777777" w:rsidR="00281608" w:rsidRDefault="00281608"/>
        </w:tc>
        <w:tc>
          <w:tcPr>
            <w:tcW w:w="960" w:type="dxa"/>
            <w:vMerge w:val="restart"/>
            <w:tcBorders>
              <w:top w:val="single" w:sz="4" w:space="0" w:color="000000"/>
              <w:left w:val="nil"/>
              <w:bottom w:val="single" w:sz="4" w:space="0" w:color="000000"/>
              <w:right w:val="nil"/>
            </w:tcBorders>
          </w:tcPr>
          <w:p w14:paraId="6CD1D9B1" w14:textId="77777777" w:rsidR="00281608" w:rsidRDefault="00281608"/>
        </w:tc>
        <w:tc>
          <w:tcPr>
            <w:tcW w:w="960" w:type="dxa"/>
            <w:vMerge w:val="restart"/>
            <w:tcBorders>
              <w:top w:val="single" w:sz="4" w:space="0" w:color="000000"/>
              <w:left w:val="nil"/>
              <w:bottom w:val="single" w:sz="4" w:space="0" w:color="000000"/>
              <w:right w:val="nil"/>
            </w:tcBorders>
          </w:tcPr>
          <w:p w14:paraId="499946F9" w14:textId="77777777" w:rsidR="00281608" w:rsidRDefault="00281608"/>
        </w:tc>
      </w:tr>
      <w:tr w:rsidR="00281608" w14:paraId="69B0545A" w14:textId="77777777">
        <w:trPr>
          <w:trHeight w:val="130"/>
        </w:trPr>
        <w:tc>
          <w:tcPr>
            <w:tcW w:w="0" w:type="auto"/>
            <w:vMerge/>
            <w:tcBorders>
              <w:top w:val="nil"/>
              <w:left w:val="nil"/>
              <w:bottom w:val="nil"/>
              <w:right w:val="nil"/>
            </w:tcBorders>
          </w:tcPr>
          <w:p w14:paraId="1AB02BFE" w14:textId="77777777" w:rsidR="00281608" w:rsidRDefault="00281608"/>
        </w:tc>
        <w:tc>
          <w:tcPr>
            <w:tcW w:w="0" w:type="auto"/>
            <w:vMerge/>
            <w:tcBorders>
              <w:top w:val="nil"/>
              <w:left w:val="nil"/>
              <w:bottom w:val="nil"/>
              <w:right w:val="nil"/>
            </w:tcBorders>
          </w:tcPr>
          <w:p w14:paraId="73945F73" w14:textId="77777777" w:rsidR="00281608" w:rsidRDefault="00281608"/>
        </w:tc>
        <w:tc>
          <w:tcPr>
            <w:tcW w:w="0" w:type="auto"/>
            <w:vMerge/>
            <w:tcBorders>
              <w:top w:val="nil"/>
              <w:left w:val="nil"/>
              <w:bottom w:val="nil"/>
              <w:right w:val="single" w:sz="4" w:space="0" w:color="000000"/>
            </w:tcBorders>
          </w:tcPr>
          <w:p w14:paraId="1E1EB71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63A296" w14:textId="77777777" w:rsidR="00281608" w:rsidRDefault="00000000">
            <w:r>
              <w:rPr>
                <w:rFonts w:ascii="Arial" w:eastAsia="Arial" w:hAnsi="Arial" w:cs="Arial"/>
                <w:i/>
                <w:sz w:val="10"/>
              </w:rPr>
              <w:t>0,4*0,2*4=0,32 [A]</w:t>
            </w:r>
          </w:p>
        </w:tc>
        <w:tc>
          <w:tcPr>
            <w:tcW w:w="0" w:type="auto"/>
            <w:vMerge/>
            <w:tcBorders>
              <w:top w:val="nil"/>
              <w:left w:val="single" w:sz="4" w:space="0" w:color="000000"/>
              <w:bottom w:val="nil"/>
              <w:right w:val="nil"/>
            </w:tcBorders>
          </w:tcPr>
          <w:p w14:paraId="5861202B" w14:textId="77777777" w:rsidR="00281608" w:rsidRDefault="00281608"/>
        </w:tc>
        <w:tc>
          <w:tcPr>
            <w:tcW w:w="0" w:type="auto"/>
            <w:vMerge/>
            <w:tcBorders>
              <w:top w:val="nil"/>
              <w:left w:val="nil"/>
              <w:bottom w:val="nil"/>
              <w:right w:val="nil"/>
            </w:tcBorders>
          </w:tcPr>
          <w:p w14:paraId="211BFCFF" w14:textId="77777777" w:rsidR="00281608" w:rsidRDefault="00281608"/>
        </w:tc>
        <w:tc>
          <w:tcPr>
            <w:tcW w:w="0" w:type="auto"/>
            <w:vMerge/>
            <w:tcBorders>
              <w:top w:val="nil"/>
              <w:left w:val="nil"/>
              <w:bottom w:val="nil"/>
              <w:right w:val="nil"/>
            </w:tcBorders>
          </w:tcPr>
          <w:p w14:paraId="49C58147" w14:textId="77777777" w:rsidR="00281608" w:rsidRDefault="00281608"/>
        </w:tc>
        <w:tc>
          <w:tcPr>
            <w:tcW w:w="0" w:type="auto"/>
            <w:vMerge/>
            <w:tcBorders>
              <w:top w:val="nil"/>
              <w:left w:val="nil"/>
              <w:bottom w:val="nil"/>
              <w:right w:val="nil"/>
            </w:tcBorders>
          </w:tcPr>
          <w:p w14:paraId="38FD54F0" w14:textId="77777777" w:rsidR="00281608" w:rsidRDefault="00281608"/>
        </w:tc>
      </w:tr>
      <w:tr w:rsidR="00281608" w14:paraId="05B09798" w14:textId="77777777">
        <w:trPr>
          <w:trHeight w:val="3022"/>
        </w:trPr>
        <w:tc>
          <w:tcPr>
            <w:tcW w:w="0" w:type="auto"/>
            <w:vMerge/>
            <w:tcBorders>
              <w:top w:val="nil"/>
              <w:left w:val="nil"/>
              <w:bottom w:val="single" w:sz="4" w:space="0" w:color="000000"/>
              <w:right w:val="nil"/>
            </w:tcBorders>
          </w:tcPr>
          <w:p w14:paraId="2CA0E061" w14:textId="77777777" w:rsidR="00281608" w:rsidRDefault="00281608"/>
        </w:tc>
        <w:tc>
          <w:tcPr>
            <w:tcW w:w="0" w:type="auto"/>
            <w:vMerge/>
            <w:tcBorders>
              <w:top w:val="nil"/>
              <w:left w:val="nil"/>
              <w:bottom w:val="single" w:sz="4" w:space="0" w:color="000000"/>
              <w:right w:val="nil"/>
            </w:tcBorders>
          </w:tcPr>
          <w:p w14:paraId="32CCC15B" w14:textId="77777777" w:rsidR="00281608" w:rsidRDefault="00281608"/>
        </w:tc>
        <w:tc>
          <w:tcPr>
            <w:tcW w:w="0" w:type="auto"/>
            <w:vMerge/>
            <w:tcBorders>
              <w:top w:val="nil"/>
              <w:left w:val="nil"/>
              <w:bottom w:val="single" w:sz="4" w:space="0" w:color="000000"/>
              <w:right w:val="single" w:sz="4" w:space="0" w:color="000000"/>
            </w:tcBorders>
          </w:tcPr>
          <w:p w14:paraId="74228AE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6C37F817" w14:textId="77777777" w:rsidR="00281608" w:rsidRDefault="00000000">
            <w:pPr>
              <w:spacing w:after="1"/>
            </w:pPr>
            <w:r>
              <w:rPr>
                <w:rFonts w:ascii="Arial" w:eastAsia="Arial" w:hAnsi="Arial" w:cs="Arial"/>
                <w:sz w:val="10"/>
              </w:rPr>
              <w:t xml:space="preserve">položka zahrnuje:  </w:t>
            </w:r>
          </w:p>
          <w:p w14:paraId="3A35767A" w14:textId="77777777" w:rsidR="00281608" w:rsidRDefault="00000000">
            <w:pPr>
              <w:numPr>
                <w:ilvl w:val="0"/>
                <w:numId w:val="49"/>
              </w:numPr>
              <w:spacing w:line="262" w:lineRule="auto"/>
            </w:pPr>
            <w:r>
              <w:rPr>
                <w:rFonts w:ascii="Arial" w:eastAsia="Arial" w:hAnsi="Arial" w:cs="Arial"/>
                <w:sz w:val="10"/>
              </w:rPr>
              <w:t xml:space="preserve">kompletní provedení zemní konstrukce včetně nákupu a dopravy materiálu dle zadávací dokumentace  </w:t>
            </w:r>
          </w:p>
          <w:p w14:paraId="300F045B" w14:textId="77777777" w:rsidR="00281608" w:rsidRDefault="00000000">
            <w:pPr>
              <w:numPr>
                <w:ilvl w:val="0"/>
                <w:numId w:val="49"/>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4B26EF53" w14:textId="77777777" w:rsidR="00281608" w:rsidRDefault="00000000">
            <w:pPr>
              <w:numPr>
                <w:ilvl w:val="0"/>
                <w:numId w:val="49"/>
              </w:numPr>
              <w:spacing w:after="1"/>
            </w:pPr>
            <w:r>
              <w:rPr>
                <w:rFonts w:ascii="Arial" w:eastAsia="Arial" w:hAnsi="Arial" w:cs="Arial"/>
                <w:sz w:val="10"/>
              </w:rPr>
              <w:t xml:space="preserve">hutnění i různé míry hutnění   </w:t>
            </w:r>
          </w:p>
          <w:p w14:paraId="2FB81BF2" w14:textId="77777777" w:rsidR="00281608" w:rsidRDefault="00000000">
            <w:pPr>
              <w:numPr>
                <w:ilvl w:val="0"/>
                <w:numId w:val="49"/>
              </w:numPr>
              <w:spacing w:after="1"/>
            </w:pPr>
            <w:r>
              <w:rPr>
                <w:rFonts w:ascii="Arial" w:eastAsia="Arial" w:hAnsi="Arial" w:cs="Arial"/>
                <w:sz w:val="10"/>
              </w:rPr>
              <w:t xml:space="preserve">ošetření úložiště po celou dobu práce v něm vč. klimatických opatření  </w:t>
            </w:r>
          </w:p>
          <w:p w14:paraId="4514CFC1" w14:textId="77777777" w:rsidR="00281608" w:rsidRDefault="00000000">
            <w:pPr>
              <w:numPr>
                <w:ilvl w:val="0"/>
                <w:numId w:val="49"/>
              </w:numPr>
              <w:spacing w:after="1"/>
            </w:pPr>
            <w:r>
              <w:rPr>
                <w:rFonts w:ascii="Arial" w:eastAsia="Arial" w:hAnsi="Arial" w:cs="Arial"/>
                <w:sz w:val="10"/>
              </w:rPr>
              <w:t xml:space="preserve">ztížení v okolí vedení, konstrukcí a objektů a jejich dočasné zajištění  </w:t>
            </w:r>
          </w:p>
          <w:p w14:paraId="4A730BD5" w14:textId="77777777" w:rsidR="00281608" w:rsidRDefault="00000000">
            <w:pPr>
              <w:numPr>
                <w:ilvl w:val="0"/>
                <w:numId w:val="49"/>
              </w:numPr>
              <w:spacing w:after="1"/>
            </w:pPr>
            <w:r>
              <w:rPr>
                <w:rFonts w:ascii="Arial" w:eastAsia="Arial" w:hAnsi="Arial" w:cs="Arial"/>
                <w:sz w:val="10"/>
              </w:rPr>
              <w:t xml:space="preserve">ztížení provádění vč. hutnění ve ztížených podmínkách a stísněných prostorech  </w:t>
            </w:r>
          </w:p>
          <w:p w14:paraId="3A99D9B9" w14:textId="77777777" w:rsidR="00281608" w:rsidRDefault="00000000">
            <w:pPr>
              <w:numPr>
                <w:ilvl w:val="0"/>
                <w:numId w:val="49"/>
              </w:numPr>
              <w:spacing w:after="1"/>
            </w:pPr>
            <w:r>
              <w:rPr>
                <w:rFonts w:ascii="Arial" w:eastAsia="Arial" w:hAnsi="Arial" w:cs="Arial"/>
                <w:sz w:val="10"/>
              </w:rPr>
              <w:t xml:space="preserve">ztížené ukládání sypaniny pod vodu  </w:t>
            </w:r>
          </w:p>
          <w:p w14:paraId="3B4264E6" w14:textId="77777777" w:rsidR="00281608" w:rsidRDefault="00000000">
            <w:pPr>
              <w:numPr>
                <w:ilvl w:val="0"/>
                <w:numId w:val="49"/>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7D25AB76" w14:textId="77777777" w:rsidR="00281608" w:rsidRDefault="00000000">
            <w:pPr>
              <w:numPr>
                <w:ilvl w:val="0"/>
                <w:numId w:val="49"/>
              </w:numPr>
              <w:spacing w:after="2"/>
            </w:pPr>
            <w:r>
              <w:rPr>
                <w:rFonts w:ascii="Arial" w:eastAsia="Arial" w:hAnsi="Arial" w:cs="Arial"/>
                <w:sz w:val="10"/>
              </w:rPr>
              <w:t xml:space="preserve">spouštění a nošení materiálu  </w:t>
            </w:r>
          </w:p>
          <w:p w14:paraId="292FBAE4" w14:textId="77777777" w:rsidR="00281608" w:rsidRDefault="00000000">
            <w:pPr>
              <w:numPr>
                <w:ilvl w:val="0"/>
                <w:numId w:val="49"/>
              </w:numPr>
              <w:spacing w:after="1"/>
            </w:pPr>
            <w:r>
              <w:rPr>
                <w:rFonts w:ascii="Arial" w:eastAsia="Arial" w:hAnsi="Arial" w:cs="Arial"/>
                <w:sz w:val="10"/>
              </w:rPr>
              <w:t xml:space="preserve">výměna částí zemní konstrukce znehodnocené klimatickými vlivy  </w:t>
            </w:r>
          </w:p>
          <w:p w14:paraId="27217B65" w14:textId="77777777" w:rsidR="00281608" w:rsidRDefault="00000000">
            <w:pPr>
              <w:numPr>
                <w:ilvl w:val="0"/>
                <w:numId w:val="49"/>
              </w:numPr>
              <w:spacing w:after="1"/>
            </w:pPr>
            <w:r>
              <w:rPr>
                <w:rFonts w:ascii="Arial" w:eastAsia="Arial" w:hAnsi="Arial" w:cs="Arial"/>
                <w:sz w:val="10"/>
              </w:rPr>
              <w:t xml:space="preserve">ruční hutnění a výplň jam a prohlubní v podloží  </w:t>
            </w:r>
          </w:p>
          <w:p w14:paraId="4A879EDE" w14:textId="77777777" w:rsidR="00281608" w:rsidRDefault="00000000">
            <w:pPr>
              <w:numPr>
                <w:ilvl w:val="0"/>
                <w:numId w:val="49"/>
              </w:numPr>
              <w:spacing w:after="1"/>
            </w:pPr>
            <w:r>
              <w:rPr>
                <w:rFonts w:ascii="Arial" w:eastAsia="Arial" w:hAnsi="Arial" w:cs="Arial"/>
                <w:sz w:val="10"/>
              </w:rPr>
              <w:t xml:space="preserve">úprava, očištění, ochrana a zhutnění podloží  </w:t>
            </w:r>
          </w:p>
          <w:p w14:paraId="4FE687EF" w14:textId="77777777" w:rsidR="00281608" w:rsidRDefault="00000000">
            <w:pPr>
              <w:numPr>
                <w:ilvl w:val="0"/>
                <w:numId w:val="49"/>
              </w:numPr>
              <w:spacing w:after="1"/>
            </w:pPr>
            <w:r>
              <w:rPr>
                <w:rFonts w:ascii="Arial" w:eastAsia="Arial" w:hAnsi="Arial" w:cs="Arial"/>
                <w:sz w:val="10"/>
              </w:rPr>
              <w:t xml:space="preserve">svahování, hutnění a uzavírání povrchů svahů  </w:t>
            </w:r>
          </w:p>
          <w:p w14:paraId="59F9BB22" w14:textId="77777777" w:rsidR="00281608" w:rsidRDefault="00000000">
            <w:pPr>
              <w:numPr>
                <w:ilvl w:val="0"/>
                <w:numId w:val="49"/>
              </w:numPr>
              <w:spacing w:after="1"/>
            </w:pPr>
            <w:r>
              <w:rPr>
                <w:rFonts w:ascii="Arial" w:eastAsia="Arial" w:hAnsi="Arial" w:cs="Arial"/>
                <w:sz w:val="10"/>
              </w:rPr>
              <w:t xml:space="preserve">zřízení lavic na svazích  </w:t>
            </w:r>
          </w:p>
          <w:p w14:paraId="5C8CE2FD" w14:textId="77777777" w:rsidR="00281608" w:rsidRDefault="00000000">
            <w:pPr>
              <w:numPr>
                <w:ilvl w:val="0"/>
                <w:numId w:val="49"/>
              </w:numPr>
              <w:spacing w:after="1"/>
            </w:pPr>
            <w:r>
              <w:rPr>
                <w:rFonts w:ascii="Arial" w:eastAsia="Arial" w:hAnsi="Arial" w:cs="Arial"/>
                <w:sz w:val="10"/>
              </w:rPr>
              <w:t xml:space="preserve">udržování úložiště a jeho ochrana proti vodě  </w:t>
            </w:r>
          </w:p>
          <w:p w14:paraId="23ECE35F" w14:textId="77777777" w:rsidR="00281608" w:rsidRDefault="00000000">
            <w:pPr>
              <w:numPr>
                <w:ilvl w:val="0"/>
                <w:numId w:val="49"/>
              </w:numPr>
              <w:spacing w:after="1"/>
            </w:pPr>
            <w:r>
              <w:rPr>
                <w:rFonts w:ascii="Arial" w:eastAsia="Arial" w:hAnsi="Arial" w:cs="Arial"/>
                <w:sz w:val="10"/>
              </w:rPr>
              <w:t xml:space="preserve">odvedení nebo obvedení vody v okolí úložiště a v úložišti  </w:t>
            </w:r>
          </w:p>
          <w:p w14:paraId="51DB76B9" w14:textId="77777777" w:rsidR="00281608" w:rsidRDefault="00000000">
            <w:pPr>
              <w:numPr>
                <w:ilvl w:val="0"/>
                <w:numId w:val="49"/>
              </w:numPr>
              <w:spacing w:line="262" w:lineRule="auto"/>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  </w:t>
            </w:r>
          </w:p>
          <w:p w14:paraId="6B666E6C" w14:textId="77777777" w:rsidR="00281608" w:rsidRDefault="00000000">
            <w:pPr>
              <w:numPr>
                <w:ilvl w:val="0"/>
                <w:numId w:val="49"/>
              </w:numPr>
            </w:pPr>
            <w:r>
              <w:rPr>
                <w:rFonts w:ascii="Arial" w:eastAsia="Arial" w:hAnsi="Arial" w:cs="Arial"/>
                <w:sz w:val="10"/>
              </w:rPr>
              <w:t xml:space="preserve">zemina vytlačená potrubím o DN do </w:t>
            </w:r>
            <w:proofErr w:type="gramStart"/>
            <w:r>
              <w:rPr>
                <w:rFonts w:ascii="Arial" w:eastAsia="Arial" w:hAnsi="Arial" w:cs="Arial"/>
                <w:sz w:val="10"/>
              </w:rPr>
              <w:t>180mm</w:t>
            </w:r>
            <w:proofErr w:type="gramEnd"/>
            <w:r>
              <w:rPr>
                <w:rFonts w:ascii="Arial" w:eastAsia="Arial" w:hAnsi="Arial" w:cs="Arial"/>
                <w:sz w:val="10"/>
              </w:rPr>
              <w:t xml:space="preserve"> se od kubatury obsypů neodečítá</w:t>
            </w:r>
          </w:p>
        </w:tc>
        <w:tc>
          <w:tcPr>
            <w:tcW w:w="0" w:type="auto"/>
            <w:vMerge/>
            <w:tcBorders>
              <w:top w:val="nil"/>
              <w:left w:val="single" w:sz="4" w:space="0" w:color="000000"/>
              <w:bottom w:val="single" w:sz="4" w:space="0" w:color="000000"/>
              <w:right w:val="nil"/>
            </w:tcBorders>
          </w:tcPr>
          <w:p w14:paraId="53A70F8F" w14:textId="77777777" w:rsidR="00281608" w:rsidRDefault="00281608"/>
        </w:tc>
        <w:tc>
          <w:tcPr>
            <w:tcW w:w="0" w:type="auto"/>
            <w:vMerge/>
            <w:tcBorders>
              <w:top w:val="nil"/>
              <w:left w:val="nil"/>
              <w:bottom w:val="single" w:sz="4" w:space="0" w:color="000000"/>
              <w:right w:val="nil"/>
            </w:tcBorders>
          </w:tcPr>
          <w:p w14:paraId="4B0CB132" w14:textId="77777777" w:rsidR="00281608" w:rsidRDefault="00281608"/>
        </w:tc>
        <w:tc>
          <w:tcPr>
            <w:tcW w:w="0" w:type="auto"/>
            <w:vMerge/>
            <w:tcBorders>
              <w:top w:val="nil"/>
              <w:left w:val="nil"/>
              <w:bottom w:val="single" w:sz="4" w:space="0" w:color="000000"/>
              <w:right w:val="nil"/>
            </w:tcBorders>
          </w:tcPr>
          <w:p w14:paraId="40F6B99C" w14:textId="77777777" w:rsidR="00281608" w:rsidRDefault="00281608"/>
        </w:tc>
        <w:tc>
          <w:tcPr>
            <w:tcW w:w="0" w:type="auto"/>
            <w:vMerge/>
            <w:tcBorders>
              <w:top w:val="nil"/>
              <w:left w:val="nil"/>
              <w:bottom w:val="single" w:sz="4" w:space="0" w:color="000000"/>
              <w:right w:val="nil"/>
            </w:tcBorders>
          </w:tcPr>
          <w:p w14:paraId="543B6578" w14:textId="77777777" w:rsidR="00281608" w:rsidRDefault="00281608"/>
        </w:tc>
      </w:tr>
      <w:tr w:rsidR="00281608" w14:paraId="6E6D24E6" w14:textId="77777777">
        <w:trPr>
          <w:trHeight w:val="66"/>
        </w:trPr>
        <w:tc>
          <w:tcPr>
            <w:tcW w:w="672" w:type="dxa"/>
            <w:tcBorders>
              <w:top w:val="single" w:sz="4" w:space="0" w:color="000000"/>
              <w:left w:val="nil"/>
              <w:bottom w:val="single" w:sz="4" w:space="0" w:color="000000"/>
              <w:right w:val="nil"/>
            </w:tcBorders>
          </w:tcPr>
          <w:p w14:paraId="62B46461" w14:textId="77777777" w:rsidR="00281608" w:rsidRDefault="00281608"/>
        </w:tc>
        <w:tc>
          <w:tcPr>
            <w:tcW w:w="845" w:type="dxa"/>
            <w:tcBorders>
              <w:top w:val="single" w:sz="4" w:space="0" w:color="000000"/>
              <w:left w:val="nil"/>
              <w:bottom w:val="single" w:sz="4" w:space="0" w:color="000000"/>
              <w:right w:val="nil"/>
            </w:tcBorders>
          </w:tcPr>
          <w:p w14:paraId="3D7BC5FD" w14:textId="77777777" w:rsidR="00281608" w:rsidRDefault="00000000">
            <w:pPr>
              <w:ind w:right="21"/>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50675233"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26C95FD2" w14:textId="77777777" w:rsidR="00281608" w:rsidRDefault="00281608"/>
        </w:tc>
        <w:tc>
          <w:tcPr>
            <w:tcW w:w="960" w:type="dxa"/>
            <w:tcBorders>
              <w:top w:val="single" w:sz="4" w:space="0" w:color="000000"/>
              <w:left w:val="nil"/>
              <w:bottom w:val="single" w:sz="4" w:space="0" w:color="000000"/>
              <w:right w:val="nil"/>
            </w:tcBorders>
          </w:tcPr>
          <w:p w14:paraId="166DC758" w14:textId="77777777" w:rsidR="00281608" w:rsidRDefault="00281608"/>
        </w:tc>
        <w:tc>
          <w:tcPr>
            <w:tcW w:w="960" w:type="dxa"/>
            <w:tcBorders>
              <w:top w:val="single" w:sz="4" w:space="0" w:color="000000"/>
              <w:left w:val="nil"/>
              <w:bottom w:val="single" w:sz="4" w:space="0" w:color="000000"/>
              <w:right w:val="nil"/>
            </w:tcBorders>
          </w:tcPr>
          <w:p w14:paraId="0C853C76" w14:textId="7D0FBD94" w:rsidR="00281608" w:rsidRDefault="00281608">
            <w:pPr>
              <w:ind w:right="2"/>
              <w:jc w:val="center"/>
            </w:pPr>
          </w:p>
        </w:tc>
      </w:tr>
      <w:tr w:rsidR="00281608" w14:paraId="26E200A3"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6C2D87EF" w14:textId="77777777" w:rsidR="00281608" w:rsidRDefault="00000000">
            <w:pPr>
              <w:ind w:right="21"/>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29C4C9BF" w14:textId="77777777" w:rsidR="00281608" w:rsidRDefault="00000000">
            <w:pPr>
              <w:ind w:right="21"/>
              <w:jc w:val="right"/>
            </w:pPr>
            <w:r>
              <w:rPr>
                <w:rFonts w:ascii="Arial" w:eastAsia="Arial" w:hAnsi="Arial" w:cs="Arial"/>
                <w:sz w:val="10"/>
              </w:rPr>
              <w:t>27231</w:t>
            </w:r>
          </w:p>
        </w:tc>
        <w:tc>
          <w:tcPr>
            <w:tcW w:w="557" w:type="dxa"/>
            <w:tcBorders>
              <w:top w:val="single" w:sz="4" w:space="0" w:color="000000"/>
              <w:left w:val="single" w:sz="4" w:space="0" w:color="000000"/>
              <w:bottom w:val="single" w:sz="4" w:space="0" w:color="000000"/>
              <w:right w:val="single" w:sz="4" w:space="0" w:color="000000"/>
            </w:tcBorders>
          </w:tcPr>
          <w:p w14:paraId="7D7C69D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8F56BEC" w14:textId="77777777" w:rsidR="00281608" w:rsidRDefault="00000000">
            <w:r>
              <w:rPr>
                <w:rFonts w:ascii="Arial" w:eastAsia="Arial" w:hAnsi="Arial" w:cs="Arial"/>
                <w:sz w:val="10"/>
              </w:rPr>
              <w:t>ZÁKLADY Z PROSTÉHO BETONU</w:t>
            </w:r>
          </w:p>
        </w:tc>
        <w:tc>
          <w:tcPr>
            <w:tcW w:w="672" w:type="dxa"/>
            <w:tcBorders>
              <w:top w:val="single" w:sz="4" w:space="0" w:color="000000"/>
              <w:left w:val="single" w:sz="4" w:space="0" w:color="000000"/>
              <w:bottom w:val="single" w:sz="4" w:space="0" w:color="000000"/>
              <w:right w:val="single" w:sz="4" w:space="0" w:color="000000"/>
            </w:tcBorders>
          </w:tcPr>
          <w:p w14:paraId="6A39F84D"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CF78B52" w14:textId="77777777" w:rsidR="00281608" w:rsidRDefault="00000000">
            <w:pPr>
              <w:ind w:right="1"/>
              <w:jc w:val="center"/>
            </w:pPr>
            <w:r>
              <w:rPr>
                <w:rFonts w:ascii="Arial" w:eastAsia="Arial" w:hAnsi="Arial" w:cs="Arial"/>
                <w:sz w:val="10"/>
              </w:rPr>
              <w:t>0,610</w:t>
            </w:r>
          </w:p>
        </w:tc>
        <w:tc>
          <w:tcPr>
            <w:tcW w:w="960" w:type="dxa"/>
            <w:tcBorders>
              <w:top w:val="single" w:sz="4" w:space="0" w:color="000000"/>
              <w:left w:val="single" w:sz="4" w:space="0" w:color="000000"/>
              <w:bottom w:val="single" w:sz="4" w:space="0" w:color="000000"/>
              <w:right w:val="single" w:sz="4" w:space="0" w:color="000000"/>
            </w:tcBorders>
          </w:tcPr>
          <w:p w14:paraId="4FA8B177" w14:textId="00C2AE55"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15ACF28E" w14:textId="5FE8CB0D" w:rsidR="00281608" w:rsidRDefault="00281608">
            <w:pPr>
              <w:ind w:right="2"/>
              <w:jc w:val="center"/>
            </w:pPr>
          </w:p>
        </w:tc>
      </w:tr>
      <w:tr w:rsidR="00281608" w14:paraId="10AB3CD9" w14:textId="77777777">
        <w:trPr>
          <w:trHeight w:val="257"/>
        </w:trPr>
        <w:tc>
          <w:tcPr>
            <w:tcW w:w="672" w:type="dxa"/>
            <w:vMerge w:val="restart"/>
            <w:tcBorders>
              <w:top w:val="single" w:sz="4" w:space="0" w:color="000000"/>
              <w:left w:val="nil"/>
              <w:bottom w:val="single" w:sz="4" w:space="0" w:color="000000"/>
              <w:right w:val="nil"/>
            </w:tcBorders>
          </w:tcPr>
          <w:p w14:paraId="473F38E4" w14:textId="77777777" w:rsidR="00281608" w:rsidRDefault="00281608"/>
        </w:tc>
        <w:tc>
          <w:tcPr>
            <w:tcW w:w="845" w:type="dxa"/>
            <w:vMerge w:val="restart"/>
            <w:tcBorders>
              <w:top w:val="single" w:sz="4" w:space="0" w:color="000000"/>
              <w:left w:val="nil"/>
              <w:bottom w:val="single" w:sz="4" w:space="0" w:color="000000"/>
              <w:right w:val="nil"/>
            </w:tcBorders>
          </w:tcPr>
          <w:p w14:paraId="5F766E3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D6E7F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1F588C" w14:textId="77777777" w:rsidR="00281608" w:rsidRDefault="00000000">
            <w:r>
              <w:rPr>
                <w:rFonts w:ascii="Arial" w:eastAsia="Arial" w:hAnsi="Arial" w:cs="Arial"/>
                <w:sz w:val="10"/>
              </w:rPr>
              <w:t xml:space="preserve">betonový základ pro stožár C25/30 XF3, včetně stožárového pouzdra, ochranné manžety v místě </w:t>
            </w:r>
            <w:proofErr w:type="spellStart"/>
            <w:r>
              <w:rPr>
                <w:rFonts w:ascii="Arial" w:eastAsia="Arial" w:hAnsi="Arial" w:cs="Arial"/>
                <w:sz w:val="10"/>
              </w:rPr>
              <w:t>vtknutí</w:t>
            </w:r>
            <w:proofErr w:type="spellEnd"/>
          </w:p>
        </w:tc>
        <w:tc>
          <w:tcPr>
            <w:tcW w:w="672" w:type="dxa"/>
            <w:vMerge w:val="restart"/>
            <w:tcBorders>
              <w:top w:val="single" w:sz="4" w:space="0" w:color="000000"/>
              <w:left w:val="single" w:sz="4" w:space="0" w:color="000000"/>
              <w:bottom w:val="single" w:sz="4" w:space="0" w:color="000000"/>
              <w:right w:val="nil"/>
            </w:tcBorders>
          </w:tcPr>
          <w:p w14:paraId="1494F264" w14:textId="77777777" w:rsidR="00281608" w:rsidRDefault="00281608"/>
        </w:tc>
        <w:tc>
          <w:tcPr>
            <w:tcW w:w="961" w:type="dxa"/>
            <w:vMerge w:val="restart"/>
            <w:tcBorders>
              <w:top w:val="single" w:sz="4" w:space="0" w:color="000000"/>
              <w:left w:val="nil"/>
              <w:bottom w:val="single" w:sz="4" w:space="0" w:color="000000"/>
              <w:right w:val="nil"/>
            </w:tcBorders>
          </w:tcPr>
          <w:p w14:paraId="31239FCD" w14:textId="77777777" w:rsidR="00281608" w:rsidRDefault="00281608"/>
        </w:tc>
        <w:tc>
          <w:tcPr>
            <w:tcW w:w="960" w:type="dxa"/>
            <w:vMerge w:val="restart"/>
            <w:tcBorders>
              <w:top w:val="single" w:sz="4" w:space="0" w:color="000000"/>
              <w:left w:val="nil"/>
              <w:bottom w:val="single" w:sz="4" w:space="0" w:color="000000"/>
              <w:right w:val="nil"/>
            </w:tcBorders>
          </w:tcPr>
          <w:p w14:paraId="3EB63B2A" w14:textId="77777777" w:rsidR="00281608" w:rsidRDefault="00281608"/>
        </w:tc>
        <w:tc>
          <w:tcPr>
            <w:tcW w:w="960" w:type="dxa"/>
            <w:vMerge w:val="restart"/>
            <w:tcBorders>
              <w:top w:val="single" w:sz="4" w:space="0" w:color="000000"/>
              <w:left w:val="nil"/>
              <w:bottom w:val="single" w:sz="4" w:space="0" w:color="000000"/>
              <w:right w:val="nil"/>
            </w:tcBorders>
          </w:tcPr>
          <w:p w14:paraId="70087CDE" w14:textId="77777777" w:rsidR="00281608" w:rsidRDefault="00281608"/>
        </w:tc>
      </w:tr>
      <w:tr w:rsidR="00281608" w14:paraId="196D1677" w14:textId="77777777">
        <w:trPr>
          <w:trHeight w:val="130"/>
        </w:trPr>
        <w:tc>
          <w:tcPr>
            <w:tcW w:w="0" w:type="auto"/>
            <w:vMerge/>
            <w:tcBorders>
              <w:top w:val="nil"/>
              <w:left w:val="nil"/>
              <w:bottom w:val="nil"/>
              <w:right w:val="nil"/>
            </w:tcBorders>
          </w:tcPr>
          <w:p w14:paraId="144A0F66" w14:textId="77777777" w:rsidR="00281608" w:rsidRDefault="00281608"/>
        </w:tc>
        <w:tc>
          <w:tcPr>
            <w:tcW w:w="0" w:type="auto"/>
            <w:vMerge/>
            <w:tcBorders>
              <w:top w:val="nil"/>
              <w:left w:val="nil"/>
              <w:bottom w:val="nil"/>
              <w:right w:val="nil"/>
            </w:tcBorders>
          </w:tcPr>
          <w:p w14:paraId="783D893A" w14:textId="77777777" w:rsidR="00281608" w:rsidRDefault="00281608"/>
        </w:tc>
        <w:tc>
          <w:tcPr>
            <w:tcW w:w="0" w:type="auto"/>
            <w:vMerge/>
            <w:tcBorders>
              <w:top w:val="nil"/>
              <w:left w:val="nil"/>
              <w:bottom w:val="nil"/>
              <w:right w:val="single" w:sz="4" w:space="0" w:color="000000"/>
            </w:tcBorders>
          </w:tcPr>
          <w:p w14:paraId="6BC679B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38673A" w14:textId="77777777" w:rsidR="00281608" w:rsidRDefault="00281608"/>
        </w:tc>
        <w:tc>
          <w:tcPr>
            <w:tcW w:w="0" w:type="auto"/>
            <w:vMerge/>
            <w:tcBorders>
              <w:top w:val="nil"/>
              <w:left w:val="single" w:sz="4" w:space="0" w:color="000000"/>
              <w:bottom w:val="nil"/>
              <w:right w:val="nil"/>
            </w:tcBorders>
          </w:tcPr>
          <w:p w14:paraId="66DCFEC0" w14:textId="77777777" w:rsidR="00281608" w:rsidRDefault="00281608"/>
        </w:tc>
        <w:tc>
          <w:tcPr>
            <w:tcW w:w="0" w:type="auto"/>
            <w:vMerge/>
            <w:tcBorders>
              <w:top w:val="nil"/>
              <w:left w:val="nil"/>
              <w:bottom w:val="nil"/>
              <w:right w:val="nil"/>
            </w:tcBorders>
          </w:tcPr>
          <w:p w14:paraId="4725EE0E" w14:textId="77777777" w:rsidR="00281608" w:rsidRDefault="00281608"/>
        </w:tc>
        <w:tc>
          <w:tcPr>
            <w:tcW w:w="0" w:type="auto"/>
            <w:vMerge/>
            <w:tcBorders>
              <w:top w:val="nil"/>
              <w:left w:val="nil"/>
              <w:bottom w:val="nil"/>
              <w:right w:val="nil"/>
            </w:tcBorders>
          </w:tcPr>
          <w:p w14:paraId="152A74EB" w14:textId="77777777" w:rsidR="00281608" w:rsidRDefault="00281608"/>
        </w:tc>
        <w:tc>
          <w:tcPr>
            <w:tcW w:w="0" w:type="auto"/>
            <w:vMerge/>
            <w:tcBorders>
              <w:top w:val="nil"/>
              <w:left w:val="nil"/>
              <w:bottom w:val="nil"/>
              <w:right w:val="nil"/>
            </w:tcBorders>
          </w:tcPr>
          <w:p w14:paraId="18D40914" w14:textId="77777777" w:rsidR="00281608" w:rsidRDefault="00281608"/>
        </w:tc>
      </w:tr>
      <w:tr w:rsidR="00281608" w14:paraId="5278A07B" w14:textId="77777777">
        <w:trPr>
          <w:trHeight w:val="3793"/>
        </w:trPr>
        <w:tc>
          <w:tcPr>
            <w:tcW w:w="0" w:type="auto"/>
            <w:vMerge/>
            <w:tcBorders>
              <w:top w:val="nil"/>
              <w:left w:val="nil"/>
              <w:bottom w:val="single" w:sz="4" w:space="0" w:color="000000"/>
              <w:right w:val="nil"/>
            </w:tcBorders>
          </w:tcPr>
          <w:p w14:paraId="090390AD" w14:textId="77777777" w:rsidR="00281608" w:rsidRDefault="00281608"/>
        </w:tc>
        <w:tc>
          <w:tcPr>
            <w:tcW w:w="0" w:type="auto"/>
            <w:vMerge/>
            <w:tcBorders>
              <w:top w:val="nil"/>
              <w:left w:val="nil"/>
              <w:bottom w:val="single" w:sz="4" w:space="0" w:color="000000"/>
              <w:right w:val="nil"/>
            </w:tcBorders>
          </w:tcPr>
          <w:p w14:paraId="68D1EE39" w14:textId="77777777" w:rsidR="00281608" w:rsidRDefault="00281608"/>
        </w:tc>
        <w:tc>
          <w:tcPr>
            <w:tcW w:w="0" w:type="auto"/>
            <w:vMerge/>
            <w:tcBorders>
              <w:top w:val="nil"/>
              <w:left w:val="nil"/>
              <w:bottom w:val="single" w:sz="4" w:space="0" w:color="000000"/>
              <w:right w:val="single" w:sz="4" w:space="0" w:color="000000"/>
            </w:tcBorders>
          </w:tcPr>
          <w:p w14:paraId="58ACF57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E50F01A" w14:textId="77777777" w:rsidR="00281608" w:rsidRDefault="00000000">
            <w:pPr>
              <w:numPr>
                <w:ilvl w:val="0"/>
                <w:numId w:val="50"/>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0217FF8C" w14:textId="77777777" w:rsidR="00281608" w:rsidRDefault="00000000">
            <w:pPr>
              <w:numPr>
                <w:ilvl w:val="0"/>
                <w:numId w:val="50"/>
              </w:numPr>
              <w:spacing w:line="262" w:lineRule="auto"/>
            </w:pPr>
            <w:r>
              <w:rPr>
                <w:rFonts w:ascii="Arial" w:eastAsia="Arial" w:hAnsi="Arial" w:cs="Arial"/>
                <w:sz w:val="10"/>
              </w:rPr>
              <w:t xml:space="preserve">zhotovení nepropustného, mrazuvzdorného betonu a betonu požadované trvanlivosti a vlastností,  </w:t>
            </w:r>
          </w:p>
          <w:p w14:paraId="6DB35920" w14:textId="77777777" w:rsidR="00281608" w:rsidRDefault="00000000">
            <w:pPr>
              <w:numPr>
                <w:ilvl w:val="0"/>
                <w:numId w:val="50"/>
              </w:numPr>
              <w:spacing w:after="1"/>
            </w:pPr>
            <w:r>
              <w:rPr>
                <w:rFonts w:ascii="Arial" w:eastAsia="Arial" w:hAnsi="Arial" w:cs="Arial"/>
                <w:sz w:val="10"/>
              </w:rPr>
              <w:t xml:space="preserve">užití potřebných přísad a technologií výroby betonu,  </w:t>
            </w:r>
          </w:p>
          <w:p w14:paraId="146F1478" w14:textId="77777777" w:rsidR="00281608" w:rsidRDefault="00000000">
            <w:pPr>
              <w:numPr>
                <w:ilvl w:val="0"/>
                <w:numId w:val="50"/>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0471031C" w14:textId="77777777" w:rsidR="00281608" w:rsidRDefault="00000000">
            <w:pPr>
              <w:numPr>
                <w:ilvl w:val="0"/>
                <w:numId w:val="50"/>
              </w:numPr>
              <w:spacing w:line="263"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7E90EF88" w14:textId="77777777" w:rsidR="00281608" w:rsidRDefault="00000000">
            <w:pPr>
              <w:numPr>
                <w:ilvl w:val="0"/>
                <w:numId w:val="50"/>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1942349C" w14:textId="77777777" w:rsidR="00281608" w:rsidRDefault="00000000">
            <w:pPr>
              <w:numPr>
                <w:ilvl w:val="0"/>
                <w:numId w:val="50"/>
              </w:numPr>
              <w:spacing w:after="1"/>
            </w:pPr>
            <w:r>
              <w:rPr>
                <w:rFonts w:ascii="Arial" w:eastAsia="Arial" w:hAnsi="Arial" w:cs="Arial"/>
                <w:sz w:val="10"/>
              </w:rPr>
              <w:t xml:space="preserve">vytvoření kotevních čel, kapes, nálitků, a sedel,  </w:t>
            </w:r>
          </w:p>
          <w:p w14:paraId="1BE9166C" w14:textId="77777777" w:rsidR="00281608" w:rsidRDefault="00000000">
            <w:pPr>
              <w:numPr>
                <w:ilvl w:val="0"/>
                <w:numId w:val="50"/>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580DE73A" w14:textId="77777777" w:rsidR="00281608" w:rsidRDefault="00000000">
            <w:pPr>
              <w:numPr>
                <w:ilvl w:val="0"/>
                <w:numId w:val="50"/>
              </w:numPr>
              <w:spacing w:after="1"/>
            </w:pPr>
            <w:r>
              <w:rPr>
                <w:rFonts w:ascii="Arial" w:eastAsia="Arial" w:hAnsi="Arial" w:cs="Arial"/>
                <w:sz w:val="10"/>
              </w:rPr>
              <w:t xml:space="preserve">úpravy pro osazení výztuže, doplňkových konstrukcí a vybavení,  </w:t>
            </w:r>
          </w:p>
          <w:p w14:paraId="286C8C8A" w14:textId="77777777" w:rsidR="00281608" w:rsidRDefault="00000000">
            <w:pPr>
              <w:numPr>
                <w:ilvl w:val="0"/>
                <w:numId w:val="50"/>
              </w:numPr>
              <w:spacing w:line="262" w:lineRule="auto"/>
            </w:pPr>
            <w:r>
              <w:rPr>
                <w:rFonts w:ascii="Arial" w:eastAsia="Arial" w:hAnsi="Arial" w:cs="Arial"/>
                <w:sz w:val="10"/>
              </w:rPr>
              <w:t xml:space="preserve">úpravy povrchu pro položení požadované izolace, povlaků a nátěrů, případně vyspravení,  </w:t>
            </w:r>
          </w:p>
          <w:p w14:paraId="67585642" w14:textId="77777777" w:rsidR="00281608" w:rsidRDefault="00000000">
            <w:pPr>
              <w:numPr>
                <w:ilvl w:val="0"/>
                <w:numId w:val="50"/>
              </w:numPr>
              <w:spacing w:line="262" w:lineRule="auto"/>
            </w:pPr>
            <w:r>
              <w:rPr>
                <w:rFonts w:ascii="Arial" w:eastAsia="Arial" w:hAnsi="Arial" w:cs="Arial"/>
                <w:sz w:val="10"/>
              </w:rPr>
              <w:t xml:space="preserve">ztížení práce u kabelových a injektážních trubek a ostatních zařízení osazovaných do betonu,  </w:t>
            </w:r>
          </w:p>
          <w:p w14:paraId="42F210CC" w14:textId="77777777" w:rsidR="00281608" w:rsidRDefault="00000000">
            <w:pPr>
              <w:numPr>
                <w:ilvl w:val="0"/>
                <w:numId w:val="50"/>
              </w:numPr>
              <w:spacing w:after="1"/>
            </w:pPr>
            <w:r>
              <w:rPr>
                <w:rFonts w:ascii="Arial" w:eastAsia="Arial" w:hAnsi="Arial" w:cs="Arial"/>
                <w:sz w:val="10"/>
              </w:rPr>
              <w:t xml:space="preserve">konstrukce betonových kloubů, upevnění kotevních prvků a doplňkových konstrukcí,  </w:t>
            </w:r>
          </w:p>
          <w:p w14:paraId="5B7B2E63" w14:textId="77777777" w:rsidR="00281608" w:rsidRDefault="00000000">
            <w:pPr>
              <w:numPr>
                <w:ilvl w:val="0"/>
                <w:numId w:val="50"/>
              </w:numPr>
              <w:spacing w:after="1"/>
            </w:pPr>
            <w:r>
              <w:rPr>
                <w:rFonts w:ascii="Arial" w:eastAsia="Arial" w:hAnsi="Arial" w:cs="Arial"/>
                <w:sz w:val="10"/>
              </w:rPr>
              <w:t xml:space="preserve">nátěry zabraňující soudržnost betonu a bednění,  </w:t>
            </w:r>
          </w:p>
          <w:p w14:paraId="1FAF625C" w14:textId="77777777" w:rsidR="00281608" w:rsidRDefault="00000000">
            <w:pPr>
              <w:numPr>
                <w:ilvl w:val="0"/>
                <w:numId w:val="50"/>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265D2775" w14:textId="77777777" w:rsidR="00281608" w:rsidRDefault="00000000">
            <w:pPr>
              <w:numPr>
                <w:ilvl w:val="0"/>
                <w:numId w:val="50"/>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5EBF8AA5" w14:textId="77777777" w:rsidR="00281608" w:rsidRDefault="00000000">
            <w:pPr>
              <w:numPr>
                <w:ilvl w:val="0"/>
                <w:numId w:val="50"/>
              </w:numPr>
              <w:spacing w:after="1"/>
            </w:pPr>
            <w:r>
              <w:rPr>
                <w:rFonts w:ascii="Arial" w:eastAsia="Arial" w:hAnsi="Arial" w:cs="Arial"/>
                <w:sz w:val="10"/>
              </w:rPr>
              <w:t xml:space="preserve">případné zřízení spojovací vrstvy u základů,  </w:t>
            </w:r>
          </w:p>
          <w:p w14:paraId="7536BF4B" w14:textId="77777777" w:rsidR="00281608" w:rsidRDefault="00000000">
            <w:pPr>
              <w:numPr>
                <w:ilvl w:val="0"/>
                <w:numId w:val="50"/>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50559AE7" w14:textId="77777777" w:rsidR="00281608" w:rsidRDefault="00281608"/>
        </w:tc>
        <w:tc>
          <w:tcPr>
            <w:tcW w:w="0" w:type="auto"/>
            <w:vMerge/>
            <w:tcBorders>
              <w:top w:val="nil"/>
              <w:left w:val="nil"/>
              <w:bottom w:val="single" w:sz="4" w:space="0" w:color="000000"/>
              <w:right w:val="nil"/>
            </w:tcBorders>
          </w:tcPr>
          <w:p w14:paraId="7F247717" w14:textId="77777777" w:rsidR="00281608" w:rsidRDefault="00281608"/>
        </w:tc>
        <w:tc>
          <w:tcPr>
            <w:tcW w:w="0" w:type="auto"/>
            <w:vMerge/>
            <w:tcBorders>
              <w:top w:val="nil"/>
              <w:left w:val="nil"/>
              <w:bottom w:val="single" w:sz="4" w:space="0" w:color="000000"/>
              <w:right w:val="nil"/>
            </w:tcBorders>
          </w:tcPr>
          <w:p w14:paraId="34F9B221" w14:textId="77777777" w:rsidR="00281608" w:rsidRDefault="00281608"/>
        </w:tc>
        <w:tc>
          <w:tcPr>
            <w:tcW w:w="0" w:type="auto"/>
            <w:vMerge/>
            <w:tcBorders>
              <w:top w:val="nil"/>
              <w:left w:val="nil"/>
              <w:bottom w:val="single" w:sz="4" w:space="0" w:color="000000"/>
              <w:right w:val="nil"/>
            </w:tcBorders>
          </w:tcPr>
          <w:p w14:paraId="6A3370BB" w14:textId="77777777" w:rsidR="00281608" w:rsidRDefault="00281608"/>
        </w:tc>
      </w:tr>
      <w:tr w:rsidR="00281608" w14:paraId="4DD9B480"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78B173C2" w14:textId="77777777" w:rsidR="00281608" w:rsidRDefault="00281608"/>
        </w:tc>
        <w:tc>
          <w:tcPr>
            <w:tcW w:w="845" w:type="dxa"/>
            <w:tcBorders>
              <w:top w:val="single" w:sz="4" w:space="0" w:color="000000"/>
              <w:left w:val="single" w:sz="4" w:space="0" w:color="000000"/>
              <w:bottom w:val="single" w:sz="4" w:space="0" w:color="000000"/>
              <w:right w:val="single" w:sz="4" w:space="0" w:color="000000"/>
            </w:tcBorders>
          </w:tcPr>
          <w:p w14:paraId="4AB2DAF4" w14:textId="77777777" w:rsidR="00281608" w:rsidRDefault="00000000">
            <w:pPr>
              <w:ind w:right="21"/>
              <w:jc w:val="right"/>
            </w:pPr>
            <w:r>
              <w:rPr>
                <w:rFonts w:ascii="Arial" w:eastAsia="Arial" w:hAnsi="Arial" w:cs="Arial"/>
                <w:b/>
                <w:sz w:val="10"/>
              </w:rPr>
              <w:t>7</w:t>
            </w:r>
          </w:p>
        </w:tc>
        <w:tc>
          <w:tcPr>
            <w:tcW w:w="5291" w:type="dxa"/>
            <w:gridSpan w:val="3"/>
            <w:tcBorders>
              <w:top w:val="double" w:sz="4" w:space="0" w:color="000000"/>
              <w:left w:val="single" w:sz="4" w:space="0" w:color="000000"/>
              <w:bottom w:val="double" w:sz="4" w:space="0" w:color="000000"/>
              <w:right w:val="single" w:sz="4" w:space="0" w:color="000000"/>
            </w:tcBorders>
          </w:tcPr>
          <w:p w14:paraId="4A8697AF"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2875F4A2"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5036BF72"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5F5B5506" w14:textId="288F87B5" w:rsidR="00281608" w:rsidRDefault="00281608">
            <w:pPr>
              <w:ind w:right="2"/>
              <w:jc w:val="center"/>
            </w:pPr>
          </w:p>
        </w:tc>
      </w:tr>
      <w:tr w:rsidR="00281608" w14:paraId="11AEC55E"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33EE6CDD" w14:textId="77777777" w:rsidR="00281608" w:rsidRDefault="00000000">
            <w:pPr>
              <w:ind w:right="21"/>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vAlign w:val="bottom"/>
          </w:tcPr>
          <w:p w14:paraId="5CD3365F" w14:textId="77777777" w:rsidR="00281608" w:rsidRDefault="00000000">
            <w:pPr>
              <w:ind w:right="21"/>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2DD9BD6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154482B9"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0057A650"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3D93F9E5" w14:textId="77777777" w:rsidR="00281608" w:rsidRDefault="00000000">
            <w:pPr>
              <w:ind w:right="5"/>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0E68DD2" w14:textId="77777777" w:rsidR="00281608" w:rsidRDefault="00000000">
            <w:pPr>
              <w:ind w:right="1"/>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7DBB264" w14:textId="6CB69286"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2577EF8" w14:textId="2555EECA" w:rsidR="00281608" w:rsidRDefault="00281608">
            <w:pPr>
              <w:ind w:right="2"/>
              <w:jc w:val="center"/>
            </w:pPr>
          </w:p>
        </w:tc>
      </w:tr>
      <w:tr w:rsidR="00281608" w14:paraId="67CE6D93" w14:textId="77777777">
        <w:trPr>
          <w:trHeight w:val="130"/>
        </w:trPr>
        <w:tc>
          <w:tcPr>
            <w:tcW w:w="672" w:type="dxa"/>
            <w:vMerge w:val="restart"/>
            <w:tcBorders>
              <w:top w:val="single" w:sz="4" w:space="0" w:color="000000"/>
              <w:left w:val="nil"/>
              <w:bottom w:val="nil"/>
              <w:right w:val="nil"/>
            </w:tcBorders>
          </w:tcPr>
          <w:p w14:paraId="78D64F62" w14:textId="77777777" w:rsidR="00281608" w:rsidRDefault="00281608"/>
        </w:tc>
        <w:tc>
          <w:tcPr>
            <w:tcW w:w="845" w:type="dxa"/>
            <w:vMerge w:val="restart"/>
            <w:tcBorders>
              <w:top w:val="single" w:sz="4" w:space="0" w:color="000000"/>
              <w:left w:val="nil"/>
              <w:bottom w:val="nil"/>
              <w:right w:val="nil"/>
            </w:tcBorders>
          </w:tcPr>
          <w:p w14:paraId="50B05132" w14:textId="77777777" w:rsidR="00281608" w:rsidRDefault="00281608"/>
        </w:tc>
        <w:tc>
          <w:tcPr>
            <w:tcW w:w="557" w:type="dxa"/>
            <w:vMerge w:val="restart"/>
            <w:tcBorders>
              <w:top w:val="single" w:sz="4" w:space="0" w:color="000000"/>
              <w:left w:val="nil"/>
              <w:bottom w:val="nil"/>
              <w:right w:val="single" w:sz="4" w:space="0" w:color="000000"/>
            </w:tcBorders>
          </w:tcPr>
          <w:p w14:paraId="1727C8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53024F" w14:textId="77777777" w:rsidR="00281608" w:rsidRDefault="00000000">
            <w:r>
              <w:rPr>
                <w:rFonts w:ascii="Arial" w:eastAsia="Arial" w:hAnsi="Arial" w:cs="Arial"/>
                <w:sz w:val="10"/>
              </w:rPr>
              <w:t>označení nového rozváděče SR a stožáru</w:t>
            </w:r>
          </w:p>
        </w:tc>
        <w:tc>
          <w:tcPr>
            <w:tcW w:w="672" w:type="dxa"/>
            <w:vMerge w:val="restart"/>
            <w:tcBorders>
              <w:top w:val="single" w:sz="4" w:space="0" w:color="000000"/>
              <w:left w:val="single" w:sz="4" w:space="0" w:color="000000"/>
              <w:bottom w:val="nil"/>
              <w:right w:val="nil"/>
            </w:tcBorders>
          </w:tcPr>
          <w:p w14:paraId="478C79F9" w14:textId="77777777" w:rsidR="00281608" w:rsidRDefault="00281608"/>
        </w:tc>
        <w:tc>
          <w:tcPr>
            <w:tcW w:w="961" w:type="dxa"/>
            <w:vMerge w:val="restart"/>
            <w:tcBorders>
              <w:top w:val="single" w:sz="4" w:space="0" w:color="000000"/>
              <w:left w:val="nil"/>
              <w:bottom w:val="nil"/>
              <w:right w:val="nil"/>
            </w:tcBorders>
          </w:tcPr>
          <w:p w14:paraId="7330273C" w14:textId="77777777" w:rsidR="00281608" w:rsidRDefault="00281608"/>
        </w:tc>
        <w:tc>
          <w:tcPr>
            <w:tcW w:w="960" w:type="dxa"/>
            <w:vMerge w:val="restart"/>
            <w:tcBorders>
              <w:top w:val="single" w:sz="4" w:space="0" w:color="000000"/>
              <w:left w:val="nil"/>
              <w:bottom w:val="nil"/>
              <w:right w:val="nil"/>
            </w:tcBorders>
          </w:tcPr>
          <w:p w14:paraId="195E2A93" w14:textId="77777777" w:rsidR="00281608" w:rsidRDefault="00281608"/>
        </w:tc>
        <w:tc>
          <w:tcPr>
            <w:tcW w:w="960" w:type="dxa"/>
            <w:vMerge w:val="restart"/>
            <w:tcBorders>
              <w:top w:val="single" w:sz="4" w:space="0" w:color="000000"/>
              <w:left w:val="nil"/>
              <w:bottom w:val="nil"/>
              <w:right w:val="nil"/>
            </w:tcBorders>
          </w:tcPr>
          <w:p w14:paraId="4C9413F5" w14:textId="77777777" w:rsidR="00281608" w:rsidRDefault="00281608"/>
        </w:tc>
      </w:tr>
      <w:tr w:rsidR="00281608" w14:paraId="64BEAC29" w14:textId="77777777">
        <w:trPr>
          <w:trHeight w:val="130"/>
        </w:trPr>
        <w:tc>
          <w:tcPr>
            <w:tcW w:w="0" w:type="auto"/>
            <w:vMerge/>
            <w:tcBorders>
              <w:top w:val="nil"/>
              <w:left w:val="nil"/>
              <w:bottom w:val="nil"/>
              <w:right w:val="nil"/>
            </w:tcBorders>
          </w:tcPr>
          <w:p w14:paraId="754E9CDB" w14:textId="77777777" w:rsidR="00281608" w:rsidRDefault="00281608"/>
        </w:tc>
        <w:tc>
          <w:tcPr>
            <w:tcW w:w="0" w:type="auto"/>
            <w:vMerge/>
            <w:tcBorders>
              <w:top w:val="nil"/>
              <w:left w:val="nil"/>
              <w:bottom w:val="nil"/>
              <w:right w:val="nil"/>
            </w:tcBorders>
          </w:tcPr>
          <w:p w14:paraId="63E47272" w14:textId="77777777" w:rsidR="00281608" w:rsidRDefault="00281608"/>
        </w:tc>
        <w:tc>
          <w:tcPr>
            <w:tcW w:w="0" w:type="auto"/>
            <w:vMerge/>
            <w:tcBorders>
              <w:top w:val="nil"/>
              <w:left w:val="nil"/>
              <w:bottom w:val="nil"/>
              <w:right w:val="single" w:sz="4" w:space="0" w:color="000000"/>
            </w:tcBorders>
          </w:tcPr>
          <w:p w14:paraId="4E07670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08CC7E"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2599B9CB" w14:textId="77777777" w:rsidR="00281608" w:rsidRDefault="00281608"/>
        </w:tc>
        <w:tc>
          <w:tcPr>
            <w:tcW w:w="0" w:type="auto"/>
            <w:vMerge/>
            <w:tcBorders>
              <w:top w:val="nil"/>
              <w:left w:val="nil"/>
              <w:bottom w:val="nil"/>
              <w:right w:val="nil"/>
            </w:tcBorders>
          </w:tcPr>
          <w:p w14:paraId="1579672E" w14:textId="77777777" w:rsidR="00281608" w:rsidRDefault="00281608"/>
        </w:tc>
        <w:tc>
          <w:tcPr>
            <w:tcW w:w="0" w:type="auto"/>
            <w:vMerge/>
            <w:tcBorders>
              <w:top w:val="nil"/>
              <w:left w:val="nil"/>
              <w:bottom w:val="nil"/>
              <w:right w:val="nil"/>
            </w:tcBorders>
          </w:tcPr>
          <w:p w14:paraId="6D781FA8" w14:textId="77777777" w:rsidR="00281608" w:rsidRDefault="00281608"/>
        </w:tc>
        <w:tc>
          <w:tcPr>
            <w:tcW w:w="0" w:type="auto"/>
            <w:vMerge/>
            <w:tcBorders>
              <w:top w:val="nil"/>
              <w:left w:val="nil"/>
              <w:bottom w:val="nil"/>
              <w:right w:val="nil"/>
            </w:tcBorders>
          </w:tcPr>
          <w:p w14:paraId="346368F7" w14:textId="77777777" w:rsidR="00281608" w:rsidRDefault="00281608"/>
        </w:tc>
      </w:tr>
      <w:tr w:rsidR="00281608" w14:paraId="3B937693" w14:textId="77777777">
        <w:trPr>
          <w:trHeight w:val="514"/>
        </w:trPr>
        <w:tc>
          <w:tcPr>
            <w:tcW w:w="0" w:type="auto"/>
            <w:vMerge/>
            <w:tcBorders>
              <w:top w:val="nil"/>
              <w:left w:val="nil"/>
              <w:bottom w:val="nil"/>
              <w:right w:val="nil"/>
            </w:tcBorders>
          </w:tcPr>
          <w:p w14:paraId="01DF9856" w14:textId="77777777" w:rsidR="00281608" w:rsidRDefault="00281608"/>
        </w:tc>
        <w:tc>
          <w:tcPr>
            <w:tcW w:w="0" w:type="auto"/>
            <w:vMerge/>
            <w:tcBorders>
              <w:top w:val="nil"/>
              <w:left w:val="nil"/>
              <w:bottom w:val="nil"/>
              <w:right w:val="nil"/>
            </w:tcBorders>
          </w:tcPr>
          <w:p w14:paraId="79E3BCE2" w14:textId="77777777" w:rsidR="00281608" w:rsidRDefault="00281608"/>
        </w:tc>
        <w:tc>
          <w:tcPr>
            <w:tcW w:w="0" w:type="auto"/>
            <w:vMerge/>
            <w:tcBorders>
              <w:top w:val="nil"/>
              <w:left w:val="nil"/>
              <w:bottom w:val="nil"/>
              <w:right w:val="single" w:sz="4" w:space="0" w:color="000000"/>
            </w:tcBorders>
          </w:tcPr>
          <w:p w14:paraId="30D219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215872" w14:textId="77777777" w:rsidR="00281608" w:rsidRDefault="00000000">
            <w:pPr>
              <w:spacing w:after="2"/>
            </w:pPr>
            <w:r>
              <w:rPr>
                <w:rFonts w:ascii="Arial" w:eastAsia="Arial" w:hAnsi="Arial" w:cs="Arial"/>
                <w:sz w:val="10"/>
              </w:rPr>
              <w:t xml:space="preserve">1. Položka obsahuje:  </w:t>
            </w:r>
          </w:p>
          <w:p w14:paraId="254ACD1B" w14:textId="77777777" w:rsidR="00281608" w:rsidRDefault="00000000">
            <w:pPr>
              <w:spacing w:after="1"/>
            </w:pPr>
            <w:r>
              <w:rPr>
                <w:rFonts w:ascii="Arial" w:eastAsia="Arial" w:hAnsi="Arial" w:cs="Arial"/>
                <w:sz w:val="10"/>
              </w:rPr>
              <w:t xml:space="preserve">- pomocné mechanismy  </w:t>
            </w:r>
          </w:p>
          <w:p w14:paraId="41AB476C" w14:textId="77777777" w:rsidR="00281608" w:rsidRDefault="00000000">
            <w:pPr>
              <w:numPr>
                <w:ilvl w:val="0"/>
                <w:numId w:val="5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2DFC011" w14:textId="77777777" w:rsidR="00281608" w:rsidRDefault="00000000">
            <w:pPr>
              <w:numPr>
                <w:ilvl w:val="0"/>
                <w:numId w:val="51"/>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nil"/>
              <w:right w:val="nil"/>
            </w:tcBorders>
          </w:tcPr>
          <w:p w14:paraId="3CD8311B" w14:textId="77777777" w:rsidR="00281608" w:rsidRDefault="00281608"/>
        </w:tc>
        <w:tc>
          <w:tcPr>
            <w:tcW w:w="0" w:type="auto"/>
            <w:vMerge/>
            <w:tcBorders>
              <w:top w:val="nil"/>
              <w:left w:val="nil"/>
              <w:bottom w:val="nil"/>
              <w:right w:val="nil"/>
            </w:tcBorders>
          </w:tcPr>
          <w:p w14:paraId="4CE0A5FC" w14:textId="77777777" w:rsidR="00281608" w:rsidRDefault="00281608"/>
        </w:tc>
        <w:tc>
          <w:tcPr>
            <w:tcW w:w="0" w:type="auto"/>
            <w:vMerge/>
            <w:tcBorders>
              <w:top w:val="nil"/>
              <w:left w:val="nil"/>
              <w:bottom w:val="nil"/>
              <w:right w:val="nil"/>
            </w:tcBorders>
          </w:tcPr>
          <w:p w14:paraId="614C91D5" w14:textId="77777777" w:rsidR="00281608" w:rsidRDefault="00281608"/>
        </w:tc>
        <w:tc>
          <w:tcPr>
            <w:tcW w:w="0" w:type="auto"/>
            <w:vMerge/>
            <w:tcBorders>
              <w:top w:val="nil"/>
              <w:left w:val="nil"/>
              <w:bottom w:val="nil"/>
              <w:right w:val="nil"/>
            </w:tcBorders>
          </w:tcPr>
          <w:p w14:paraId="518377B0" w14:textId="77777777" w:rsidR="00281608" w:rsidRDefault="00281608"/>
        </w:tc>
      </w:tr>
    </w:tbl>
    <w:p w14:paraId="2338C4DD"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B3BBDD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3E5157F" w14:textId="77777777" w:rsidR="00281608" w:rsidRDefault="00000000">
            <w:pPr>
              <w:ind w:right="24"/>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1676805B" w14:textId="77777777" w:rsidR="00281608" w:rsidRDefault="00000000">
            <w:pPr>
              <w:ind w:right="24"/>
              <w:jc w:val="right"/>
            </w:pPr>
            <w:r>
              <w:rPr>
                <w:rFonts w:ascii="Arial" w:eastAsia="Arial" w:hAnsi="Arial" w:cs="Arial"/>
                <w:sz w:val="10"/>
              </w:rPr>
              <w:t>702212</w:t>
            </w:r>
          </w:p>
        </w:tc>
        <w:tc>
          <w:tcPr>
            <w:tcW w:w="557" w:type="dxa"/>
            <w:tcBorders>
              <w:top w:val="single" w:sz="4" w:space="0" w:color="000000"/>
              <w:left w:val="single" w:sz="4" w:space="0" w:color="000000"/>
              <w:bottom w:val="single" w:sz="4" w:space="0" w:color="000000"/>
              <w:right w:val="single" w:sz="4" w:space="0" w:color="000000"/>
            </w:tcBorders>
          </w:tcPr>
          <w:p w14:paraId="5B26E7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797AFC" w14:textId="77777777" w:rsidR="00281608" w:rsidRDefault="00000000">
            <w:r>
              <w:rPr>
                <w:rFonts w:ascii="Arial" w:eastAsia="Arial" w:hAnsi="Arial" w:cs="Arial"/>
                <w:sz w:val="10"/>
              </w:rPr>
              <w:t>KABELOVÁ CHRÁNIČKA ZEMNÍ DN PŘES 100 DO 200 MM</w:t>
            </w:r>
          </w:p>
        </w:tc>
        <w:tc>
          <w:tcPr>
            <w:tcW w:w="672" w:type="dxa"/>
            <w:tcBorders>
              <w:top w:val="single" w:sz="4" w:space="0" w:color="000000"/>
              <w:left w:val="single" w:sz="4" w:space="0" w:color="000000"/>
              <w:bottom w:val="single" w:sz="4" w:space="0" w:color="000000"/>
              <w:right w:val="single" w:sz="4" w:space="0" w:color="000000"/>
            </w:tcBorders>
          </w:tcPr>
          <w:p w14:paraId="1570236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A0A60F7"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4B368898" w14:textId="6DFAE7B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6231726" w14:textId="33200209" w:rsidR="00281608" w:rsidRDefault="00281608">
            <w:pPr>
              <w:ind w:right="4"/>
              <w:jc w:val="center"/>
            </w:pPr>
          </w:p>
        </w:tc>
      </w:tr>
      <w:tr w:rsidR="00281608" w14:paraId="4E9EDF0D" w14:textId="77777777">
        <w:trPr>
          <w:trHeight w:val="130"/>
        </w:trPr>
        <w:tc>
          <w:tcPr>
            <w:tcW w:w="672" w:type="dxa"/>
            <w:vMerge w:val="restart"/>
            <w:tcBorders>
              <w:top w:val="single" w:sz="4" w:space="0" w:color="000000"/>
              <w:left w:val="nil"/>
              <w:bottom w:val="single" w:sz="4" w:space="0" w:color="000000"/>
              <w:right w:val="nil"/>
            </w:tcBorders>
          </w:tcPr>
          <w:p w14:paraId="0DED8019" w14:textId="77777777" w:rsidR="00281608" w:rsidRDefault="00281608"/>
        </w:tc>
        <w:tc>
          <w:tcPr>
            <w:tcW w:w="845" w:type="dxa"/>
            <w:vMerge w:val="restart"/>
            <w:tcBorders>
              <w:top w:val="single" w:sz="4" w:space="0" w:color="000000"/>
              <w:left w:val="nil"/>
              <w:bottom w:val="single" w:sz="4" w:space="0" w:color="000000"/>
              <w:right w:val="nil"/>
            </w:tcBorders>
          </w:tcPr>
          <w:p w14:paraId="6B58070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B11E6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BD7E60" w14:textId="77777777" w:rsidR="00281608" w:rsidRDefault="00000000">
            <w:r>
              <w:rPr>
                <w:rFonts w:ascii="Arial" w:eastAsia="Arial" w:hAnsi="Arial" w:cs="Arial"/>
                <w:sz w:val="10"/>
              </w:rPr>
              <w:t>chráničky zataženy do základu stožáru</w:t>
            </w:r>
          </w:p>
        </w:tc>
        <w:tc>
          <w:tcPr>
            <w:tcW w:w="672" w:type="dxa"/>
            <w:vMerge w:val="restart"/>
            <w:tcBorders>
              <w:top w:val="single" w:sz="4" w:space="0" w:color="000000"/>
              <w:left w:val="single" w:sz="4" w:space="0" w:color="000000"/>
              <w:bottom w:val="single" w:sz="4" w:space="0" w:color="000000"/>
              <w:right w:val="nil"/>
            </w:tcBorders>
          </w:tcPr>
          <w:p w14:paraId="48A6179E" w14:textId="77777777" w:rsidR="00281608" w:rsidRDefault="00281608"/>
        </w:tc>
        <w:tc>
          <w:tcPr>
            <w:tcW w:w="961" w:type="dxa"/>
            <w:vMerge w:val="restart"/>
            <w:tcBorders>
              <w:top w:val="single" w:sz="4" w:space="0" w:color="000000"/>
              <w:left w:val="nil"/>
              <w:bottom w:val="single" w:sz="4" w:space="0" w:color="000000"/>
              <w:right w:val="nil"/>
            </w:tcBorders>
          </w:tcPr>
          <w:p w14:paraId="26E4F412" w14:textId="77777777" w:rsidR="00281608" w:rsidRDefault="00281608"/>
        </w:tc>
        <w:tc>
          <w:tcPr>
            <w:tcW w:w="960" w:type="dxa"/>
            <w:vMerge w:val="restart"/>
            <w:tcBorders>
              <w:top w:val="single" w:sz="4" w:space="0" w:color="000000"/>
              <w:left w:val="nil"/>
              <w:bottom w:val="single" w:sz="4" w:space="0" w:color="000000"/>
              <w:right w:val="nil"/>
            </w:tcBorders>
          </w:tcPr>
          <w:p w14:paraId="3874310E" w14:textId="77777777" w:rsidR="00281608" w:rsidRDefault="00281608"/>
        </w:tc>
        <w:tc>
          <w:tcPr>
            <w:tcW w:w="960" w:type="dxa"/>
            <w:vMerge w:val="restart"/>
            <w:tcBorders>
              <w:top w:val="single" w:sz="4" w:space="0" w:color="000000"/>
              <w:left w:val="nil"/>
              <w:bottom w:val="single" w:sz="4" w:space="0" w:color="000000"/>
              <w:right w:val="nil"/>
            </w:tcBorders>
          </w:tcPr>
          <w:p w14:paraId="5C8AA9BF" w14:textId="77777777" w:rsidR="00281608" w:rsidRDefault="00281608"/>
        </w:tc>
      </w:tr>
      <w:tr w:rsidR="00281608" w14:paraId="06973E8E" w14:textId="77777777">
        <w:trPr>
          <w:trHeight w:val="130"/>
        </w:trPr>
        <w:tc>
          <w:tcPr>
            <w:tcW w:w="0" w:type="auto"/>
            <w:vMerge/>
            <w:tcBorders>
              <w:top w:val="nil"/>
              <w:left w:val="nil"/>
              <w:bottom w:val="nil"/>
              <w:right w:val="nil"/>
            </w:tcBorders>
          </w:tcPr>
          <w:p w14:paraId="3FDFC752" w14:textId="77777777" w:rsidR="00281608" w:rsidRDefault="00281608"/>
        </w:tc>
        <w:tc>
          <w:tcPr>
            <w:tcW w:w="0" w:type="auto"/>
            <w:vMerge/>
            <w:tcBorders>
              <w:top w:val="nil"/>
              <w:left w:val="nil"/>
              <w:bottom w:val="nil"/>
              <w:right w:val="nil"/>
            </w:tcBorders>
          </w:tcPr>
          <w:p w14:paraId="06EE6737" w14:textId="77777777" w:rsidR="00281608" w:rsidRDefault="00281608"/>
        </w:tc>
        <w:tc>
          <w:tcPr>
            <w:tcW w:w="0" w:type="auto"/>
            <w:vMerge/>
            <w:tcBorders>
              <w:top w:val="nil"/>
              <w:left w:val="nil"/>
              <w:bottom w:val="nil"/>
              <w:right w:val="single" w:sz="4" w:space="0" w:color="000000"/>
            </w:tcBorders>
          </w:tcPr>
          <w:p w14:paraId="02FA54F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9A531B" w14:textId="77777777" w:rsidR="00281608" w:rsidRDefault="00000000">
            <w:r>
              <w:rPr>
                <w:rFonts w:ascii="Arial" w:eastAsia="Arial" w:hAnsi="Arial" w:cs="Arial"/>
                <w:i/>
                <w:sz w:val="10"/>
              </w:rPr>
              <w:t>2*3=6,00 [A]</w:t>
            </w:r>
          </w:p>
        </w:tc>
        <w:tc>
          <w:tcPr>
            <w:tcW w:w="0" w:type="auto"/>
            <w:vMerge/>
            <w:tcBorders>
              <w:top w:val="nil"/>
              <w:left w:val="single" w:sz="4" w:space="0" w:color="000000"/>
              <w:bottom w:val="nil"/>
              <w:right w:val="nil"/>
            </w:tcBorders>
          </w:tcPr>
          <w:p w14:paraId="337328AD" w14:textId="77777777" w:rsidR="00281608" w:rsidRDefault="00281608"/>
        </w:tc>
        <w:tc>
          <w:tcPr>
            <w:tcW w:w="0" w:type="auto"/>
            <w:vMerge/>
            <w:tcBorders>
              <w:top w:val="nil"/>
              <w:left w:val="nil"/>
              <w:bottom w:val="nil"/>
              <w:right w:val="nil"/>
            </w:tcBorders>
          </w:tcPr>
          <w:p w14:paraId="63EC349C" w14:textId="77777777" w:rsidR="00281608" w:rsidRDefault="00281608"/>
        </w:tc>
        <w:tc>
          <w:tcPr>
            <w:tcW w:w="0" w:type="auto"/>
            <w:vMerge/>
            <w:tcBorders>
              <w:top w:val="nil"/>
              <w:left w:val="nil"/>
              <w:bottom w:val="nil"/>
              <w:right w:val="nil"/>
            </w:tcBorders>
          </w:tcPr>
          <w:p w14:paraId="77AB349D" w14:textId="77777777" w:rsidR="00281608" w:rsidRDefault="00281608"/>
        </w:tc>
        <w:tc>
          <w:tcPr>
            <w:tcW w:w="0" w:type="auto"/>
            <w:vMerge/>
            <w:tcBorders>
              <w:top w:val="nil"/>
              <w:left w:val="nil"/>
              <w:bottom w:val="nil"/>
              <w:right w:val="nil"/>
            </w:tcBorders>
          </w:tcPr>
          <w:p w14:paraId="7E0E531B" w14:textId="77777777" w:rsidR="00281608" w:rsidRDefault="00281608"/>
        </w:tc>
      </w:tr>
      <w:tr w:rsidR="00281608" w14:paraId="61B96737" w14:textId="77777777">
        <w:trPr>
          <w:trHeight w:val="771"/>
        </w:trPr>
        <w:tc>
          <w:tcPr>
            <w:tcW w:w="0" w:type="auto"/>
            <w:vMerge/>
            <w:tcBorders>
              <w:top w:val="nil"/>
              <w:left w:val="nil"/>
              <w:bottom w:val="single" w:sz="4" w:space="0" w:color="000000"/>
              <w:right w:val="nil"/>
            </w:tcBorders>
          </w:tcPr>
          <w:p w14:paraId="734777EB" w14:textId="77777777" w:rsidR="00281608" w:rsidRDefault="00281608"/>
        </w:tc>
        <w:tc>
          <w:tcPr>
            <w:tcW w:w="0" w:type="auto"/>
            <w:vMerge/>
            <w:tcBorders>
              <w:top w:val="nil"/>
              <w:left w:val="nil"/>
              <w:bottom w:val="single" w:sz="4" w:space="0" w:color="000000"/>
              <w:right w:val="nil"/>
            </w:tcBorders>
          </w:tcPr>
          <w:p w14:paraId="17D06444" w14:textId="77777777" w:rsidR="00281608" w:rsidRDefault="00281608"/>
        </w:tc>
        <w:tc>
          <w:tcPr>
            <w:tcW w:w="0" w:type="auto"/>
            <w:vMerge/>
            <w:tcBorders>
              <w:top w:val="nil"/>
              <w:left w:val="nil"/>
              <w:bottom w:val="single" w:sz="4" w:space="0" w:color="000000"/>
              <w:right w:val="single" w:sz="4" w:space="0" w:color="000000"/>
            </w:tcBorders>
          </w:tcPr>
          <w:p w14:paraId="30A33BC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39082E" w14:textId="77777777" w:rsidR="00281608" w:rsidRDefault="00000000">
            <w:pPr>
              <w:spacing w:after="1"/>
            </w:pPr>
            <w:r>
              <w:rPr>
                <w:rFonts w:ascii="Arial" w:eastAsia="Arial" w:hAnsi="Arial" w:cs="Arial"/>
                <w:sz w:val="10"/>
              </w:rPr>
              <w:t xml:space="preserve">1. Položka obsahuje:  </w:t>
            </w:r>
          </w:p>
          <w:p w14:paraId="03FB79BF" w14:textId="77777777" w:rsidR="00281608" w:rsidRDefault="00000000">
            <w:pPr>
              <w:numPr>
                <w:ilvl w:val="0"/>
                <w:numId w:val="52"/>
              </w:numPr>
              <w:spacing w:line="262" w:lineRule="auto"/>
              <w:ind w:right="64"/>
            </w:pPr>
            <w:r>
              <w:rPr>
                <w:rFonts w:ascii="Arial" w:eastAsia="Arial" w:hAnsi="Arial" w:cs="Arial"/>
                <w:sz w:val="10"/>
              </w:rPr>
              <w:t>proražení otvoru zdivem o průřezu od 0,01 do 0,025m</w:t>
            </w:r>
            <w:proofErr w:type="gramStart"/>
            <w:r>
              <w:rPr>
                <w:rFonts w:ascii="Arial" w:eastAsia="Arial" w:hAnsi="Arial" w:cs="Arial"/>
                <w:sz w:val="10"/>
              </w:rPr>
              <w:t>2  –</w:t>
            </w:r>
            <w:proofErr w:type="gramEnd"/>
            <w:r>
              <w:rPr>
                <w:rFonts w:ascii="Arial" w:eastAsia="Arial" w:hAnsi="Arial" w:cs="Arial"/>
                <w:sz w:val="10"/>
              </w:rPr>
              <w:t xml:space="preserve"> úpravu a začištění omítky po montáži vedení  – pomocné mechanismy  2. Položka neobsahuje:  </w:t>
            </w:r>
          </w:p>
          <w:p w14:paraId="617A4E3B" w14:textId="77777777" w:rsidR="00281608" w:rsidRDefault="00000000">
            <w:pPr>
              <w:numPr>
                <w:ilvl w:val="0"/>
                <w:numId w:val="52"/>
              </w:numPr>
              <w:spacing w:after="1"/>
              <w:ind w:right="64"/>
            </w:pPr>
            <w:r>
              <w:rPr>
                <w:rFonts w:ascii="Arial" w:eastAsia="Arial" w:hAnsi="Arial" w:cs="Arial"/>
                <w:sz w:val="10"/>
              </w:rPr>
              <w:t xml:space="preserve">protipožární ucpávku  </w:t>
            </w:r>
          </w:p>
          <w:p w14:paraId="2C181B76"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3E25948" w14:textId="77777777" w:rsidR="00281608" w:rsidRDefault="00281608"/>
        </w:tc>
        <w:tc>
          <w:tcPr>
            <w:tcW w:w="0" w:type="auto"/>
            <w:vMerge/>
            <w:tcBorders>
              <w:top w:val="nil"/>
              <w:left w:val="nil"/>
              <w:bottom w:val="single" w:sz="4" w:space="0" w:color="000000"/>
              <w:right w:val="nil"/>
            </w:tcBorders>
          </w:tcPr>
          <w:p w14:paraId="0D87E9B7" w14:textId="77777777" w:rsidR="00281608" w:rsidRDefault="00281608"/>
        </w:tc>
        <w:tc>
          <w:tcPr>
            <w:tcW w:w="0" w:type="auto"/>
            <w:vMerge/>
            <w:tcBorders>
              <w:top w:val="nil"/>
              <w:left w:val="nil"/>
              <w:bottom w:val="single" w:sz="4" w:space="0" w:color="000000"/>
              <w:right w:val="nil"/>
            </w:tcBorders>
          </w:tcPr>
          <w:p w14:paraId="321DBAB1" w14:textId="77777777" w:rsidR="00281608" w:rsidRDefault="00281608"/>
        </w:tc>
        <w:tc>
          <w:tcPr>
            <w:tcW w:w="0" w:type="auto"/>
            <w:vMerge/>
            <w:tcBorders>
              <w:top w:val="nil"/>
              <w:left w:val="nil"/>
              <w:bottom w:val="single" w:sz="4" w:space="0" w:color="000000"/>
              <w:right w:val="nil"/>
            </w:tcBorders>
          </w:tcPr>
          <w:p w14:paraId="398FEE65" w14:textId="77777777" w:rsidR="00281608" w:rsidRDefault="00281608"/>
        </w:tc>
      </w:tr>
      <w:tr w:rsidR="00281608" w14:paraId="782AB57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0B9909C" w14:textId="77777777" w:rsidR="00281608" w:rsidRDefault="00000000">
            <w:pPr>
              <w:ind w:right="24"/>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09ED6C2B" w14:textId="77777777" w:rsidR="00281608" w:rsidRDefault="00000000">
            <w:pPr>
              <w:ind w:right="24"/>
              <w:jc w:val="right"/>
            </w:pPr>
            <w:r>
              <w:rPr>
                <w:rFonts w:ascii="Arial" w:eastAsia="Arial" w:hAnsi="Arial" w:cs="Arial"/>
                <w:sz w:val="10"/>
              </w:rPr>
              <w:t>702312</w:t>
            </w:r>
          </w:p>
        </w:tc>
        <w:tc>
          <w:tcPr>
            <w:tcW w:w="557" w:type="dxa"/>
            <w:tcBorders>
              <w:top w:val="single" w:sz="4" w:space="0" w:color="000000"/>
              <w:left w:val="single" w:sz="4" w:space="0" w:color="000000"/>
              <w:bottom w:val="single" w:sz="4" w:space="0" w:color="000000"/>
              <w:right w:val="single" w:sz="4" w:space="0" w:color="000000"/>
            </w:tcBorders>
          </w:tcPr>
          <w:p w14:paraId="745B69A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F07F02" w14:textId="77777777" w:rsidR="00281608" w:rsidRDefault="00000000">
            <w:r>
              <w:rPr>
                <w:rFonts w:ascii="Arial" w:eastAsia="Arial" w:hAnsi="Arial" w:cs="Arial"/>
                <w:sz w:val="10"/>
              </w:rPr>
              <w:t>ZAKRYTÍ KABELŮ VÝSTRAŽNOU FÓLIÍ ŠÍŘKY PŘES 20 DO 40 CM</w:t>
            </w:r>
          </w:p>
        </w:tc>
        <w:tc>
          <w:tcPr>
            <w:tcW w:w="672" w:type="dxa"/>
            <w:tcBorders>
              <w:top w:val="single" w:sz="4" w:space="0" w:color="000000"/>
              <w:left w:val="single" w:sz="4" w:space="0" w:color="000000"/>
              <w:bottom w:val="single" w:sz="4" w:space="0" w:color="000000"/>
              <w:right w:val="single" w:sz="4" w:space="0" w:color="000000"/>
            </w:tcBorders>
          </w:tcPr>
          <w:p w14:paraId="3245660A"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B686048" w14:textId="77777777" w:rsidR="00281608" w:rsidRDefault="00000000">
            <w:pPr>
              <w:ind w:right="4"/>
              <w:jc w:val="center"/>
            </w:pPr>
            <w:r>
              <w:rPr>
                <w:rFonts w:ascii="Arial" w:eastAsia="Arial" w:hAnsi="Arial" w:cs="Arial"/>
                <w:sz w:val="10"/>
              </w:rPr>
              <w:t>8,000</w:t>
            </w:r>
          </w:p>
        </w:tc>
        <w:tc>
          <w:tcPr>
            <w:tcW w:w="960" w:type="dxa"/>
            <w:tcBorders>
              <w:top w:val="single" w:sz="4" w:space="0" w:color="000000"/>
              <w:left w:val="single" w:sz="4" w:space="0" w:color="000000"/>
              <w:bottom w:val="single" w:sz="4" w:space="0" w:color="000000"/>
              <w:right w:val="single" w:sz="4" w:space="0" w:color="000000"/>
            </w:tcBorders>
          </w:tcPr>
          <w:p w14:paraId="5E426B0B" w14:textId="60FC9BE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5116A60" w14:textId="4D982628" w:rsidR="00281608" w:rsidRDefault="00281608">
            <w:pPr>
              <w:ind w:right="4"/>
              <w:jc w:val="center"/>
            </w:pPr>
          </w:p>
        </w:tc>
      </w:tr>
      <w:tr w:rsidR="00281608" w14:paraId="46D14A38" w14:textId="77777777">
        <w:trPr>
          <w:trHeight w:val="130"/>
        </w:trPr>
        <w:tc>
          <w:tcPr>
            <w:tcW w:w="672" w:type="dxa"/>
            <w:vMerge w:val="restart"/>
            <w:tcBorders>
              <w:top w:val="single" w:sz="4" w:space="0" w:color="000000"/>
              <w:left w:val="nil"/>
              <w:bottom w:val="single" w:sz="4" w:space="0" w:color="000000"/>
              <w:right w:val="nil"/>
            </w:tcBorders>
          </w:tcPr>
          <w:p w14:paraId="1981B410" w14:textId="77777777" w:rsidR="00281608" w:rsidRDefault="00281608"/>
        </w:tc>
        <w:tc>
          <w:tcPr>
            <w:tcW w:w="845" w:type="dxa"/>
            <w:vMerge w:val="restart"/>
            <w:tcBorders>
              <w:top w:val="single" w:sz="4" w:space="0" w:color="000000"/>
              <w:left w:val="nil"/>
              <w:bottom w:val="single" w:sz="4" w:space="0" w:color="000000"/>
              <w:right w:val="nil"/>
            </w:tcBorders>
          </w:tcPr>
          <w:p w14:paraId="1FE5851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32F44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54929C" w14:textId="77777777" w:rsidR="00281608" w:rsidRDefault="00000000">
            <w:r>
              <w:rPr>
                <w:rFonts w:ascii="Arial" w:eastAsia="Arial" w:hAnsi="Arial" w:cs="Arial"/>
                <w:sz w:val="10"/>
              </w:rPr>
              <w:t>oranžová</w:t>
            </w:r>
          </w:p>
        </w:tc>
        <w:tc>
          <w:tcPr>
            <w:tcW w:w="672" w:type="dxa"/>
            <w:vMerge w:val="restart"/>
            <w:tcBorders>
              <w:top w:val="single" w:sz="4" w:space="0" w:color="000000"/>
              <w:left w:val="single" w:sz="4" w:space="0" w:color="000000"/>
              <w:bottom w:val="single" w:sz="4" w:space="0" w:color="000000"/>
              <w:right w:val="nil"/>
            </w:tcBorders>
          </w:tcPr>
          <w:p w14:paraId="52891322" w14:textId="77777777" w:rsidR="00281608" w:rsidRDefault="00281608"/>
        </w:tc>
        <w:tc>
          <w:tcPr>
            <w:tcW w:w="961" w:type="dxa"/>
            <w:vMerge w:val="restart"/>
            <w:tcBorders>
              <w:top w:val="single" w:sz="4" w:space="0" w:color="000000"/>
              <w:left w:val="nil"/>
              <w:bottom w:val="single" w:sz="4" w:space="0" w:color="000000"/>
              <w:right w:val="nil"/>
            </w:tcBorders>
          </w:tcPr>
          <w:p w14:paraId="6FAFDC7C" w14:textId="77777777" w:rsidR="00281608" w:rsidRDefault="00281608"/>
        </w:tc>
        <w:tc>
          <w:tcPr>
            <w:tcW w:w="960" w:type="dxa"/>
            <w:vMerge w:val="restart"/>
            <w:tcBorders>
              <w:top w:val="single" w:sz="4" w:space="0" w:color="000000"/>
              <w:left w:val="nil"/>
              <w:bottom w:val="single" w:sz="4" w:space="0" w:color="000000"/>
              <w:right w:val="nil"/>
            </w:tcBorders>
          </w:tcPr>
          <w:p w14:paraId="48AA78C8" w14:textId="77777777" w:rsidR="00281608" w:rsidRDefault="00281608"/>
        </w:tc>
        <w:tc>
          <w:tcPr>
            <w:tcW w:w="960" w:type="dxa"/>
            <w:vMerge w:val="restart"/>
            <w:tcBorders>
              <w:top w:val="single" w:sz="4" w:space="0" w:color="000000"/>
              <w:left w:val="nil"/>
              <w:bottom w:val="single" w:sz="4" w:space="0" w:color="000000"/>
              <w:right w:val="nil"/>
            </w:tcBorders>
          </w:tcPr>
          <w:p w14:paraId="4EE874AF" w14:textId="77777777" w:rsidR="00281608" w:rsidRDefault="00281608"/>
        </w:tc>
      </w:tr>
      <w:tr w:rsidR="00281608" w14:paraId="772311AA" w14:textId="77777777">
        <w:trPr>
          <w:trHeight w:val="130"/>
        </w:trPr>
        <w:tc>
          <w:tcPr>
            <w:tcW w:w="0" w:type="auto"/>
            <w:vMerge/>
            <w:tcBorders>
              <w:top w:val="nil"/>
              <w:left w:val="nil"/>
              <w:bottom w:val="nil"/>
              <w:right w:val="nil"/>
            </w:tcBorders>
          </w:tcPr>
          <w:p w14:paraId="66192EB8" w14:textId="77777777" w:rsidR="00281608" w:rsidRDefault="00281608"/>
        </w:tc>
        <w:tc>
          <w:tcPr>
            <w:tcW w:w="0" w:type="auto"/>
            <w:vMerge/>
            <w:tcBorders>
              <w:top w:val="nil"/>
              <w:left w:val="nil"/>
              <w:bottom w:val="nil"/>
              <w:right w:val="nil"/>
            </w:tcBorders>
          </w:tcPr>
          <w:p w14:paraId="6F2223A7" w14:textId="77777777" w:rsidR="00281608" w:rsidRDefault="00281608"/>
        </w:tc>
        <w:tc>
          <w:tcPr>
            <w:tcW w:w="0" w:type="auto"/>
            <w:vMerge/>
            <w:tcBorders>
              <w:top w:val="nil"/>
              <w:left w:val="nil"/>
              <w:bottom w:val="nil"/>
              <w:right w:val="single" w:sz="4" w:space="0" w:color="000000"/>
            </w:tcBorders>
          </w:tcPr>
          <w:p w14:paraId="0BBEC3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615BEE" w14:textId="77777777" w:rsidR="00281608" w:rsidRDefault="00000000">
            <w:r>
              <w:rPr>
                <w:rFonts w:ascii="Arial" w:eastAsia="Arial" w:hAnsi="Arial" w:cs="Arial"/>
                <w:i/>
                <w:sz w:val="10"/>
              </w:rPr>
              <w:t>4+4=8,00 [A]</w:t>
            </w:r>
          </w:p>
        </w:tc>
        <w:tc>
          <w:tcPr>
            <w:tcW w:w="0" w:type="auto"/>
            <w:vMerge/>
            <w:tcBorders>
              <w:top w:val="nil"/>
              <w:left w:val="single" w:sz="4" w:space="0" w:color="000000"/>
              <w:bottom w:val="nil"/>
              <w:right w:val="nil"/>
            </w:tcBorders>
          </w:tcPr>
          <w:p w14:paraId="22109387" w14:textId="77777777" w:rsidR="00281608" w:rsidRDefault="00281608"/>
        </w:tc>
        <w:tc>
          <w:tcPr>
            <w:tcW w:w="0" w:type="auto"/>
            <w:vMerge/>
            <w:tcBorders>
              <w:top w:val="nil"/>
              <w:left w:val="nil"/>
              <w:bottom w:val="nil"/>
              <w:right w:val="nil"/>
            </w:tcBorders>
          </w:tcPr>
          <w:p w14:paraId="70F86241" w14:textId="77777777" w:rsidR="00281608" w:rsidRDefault="00281608"/>
        </w:tc>
        <w:tc>
          <w:tcPr>
            <w:tcW w:w="0" w:type="auto"/>
            <w:vMerge/>
            <w:tcBorders>
              <w:top w:val="nil"/>
              <w:left w:val="nil"/>
              <w:bottom w:val="nil"/>
              <w:right w:val="nil"/>
            </w:tcBorders>
          </w:tcPr>
          <w:p w14:paraId="03DE4B02" w14:textId="77777777" w:rsidR="00281608" w:rsidRDefault="00281608"/>
        </w:tc>
        <w:tc>
          <w:tcPr>
            <w:tcW w:w="0" w:type="auto"/>
            <w:vMerge/>
            <w:tcBorders>
              <w:top w:val="nil"/>
              <w:left w:val="nil"/>
              <w:bottom w:val="nil"/>
              <w:right w:val="nil"/>
            </w:tcBorders>
          </w:tcPr>
          <w:p w14:paraId="01F034B7" w14:textId="77777777" w:rsidR="00281608" w:rsidRDefault="00281608"/>
        </w:tc>
      </w:tr>
      <w:tr w:rsidR="00281608" w14:paraId="7C067449" w14:textId="77777777">
        <w:trPr>
          <w:trHeight w:val="1027"/>
        </w:trPr>
        <w:tc>
          <w:tcPr>
            <w:tcW w:w="0" w:type="auto"/>
            <w:vMerge/>
            <w:tcBorders>
              <w:top w:val="nil"/>
              <w:left w:val="nil"/>
              <w:bottom w:val="single" w:sz="4" w:space="0" w:color="000000"/>
              <w:right w:val="nil"/>
            </w:tcBorders>
          </w:tcPr>
          <w:p w14:paraId="1769A804" w14:textId="77777777" w:rsidR="00281608" w:rsidRDefault="00281608"/>
        </w:tc>
        <w:tc>
          <w:tcPr>
            <w:tcW w:w="0" w:type="auto"/>
            <w:vMerge/>
            <w:tcBorders>
              <w:top w:val="nil"/>
              <w:left w:val="nil"/>
              <w:bottom w:val="single" w:sz="4" w:space="0" w:color="000000"/>
              <w:right w:val="nil"/>
            </w:tcBorders>
          </w:tcPr>
          <w:p w14:paraId="4B5F523B" w14:textId="77777777" w:rsidR="00281608" w:rsidRDefault="00281608"/>
        </w:tc>
        <w:tc>
          <w:tcPr>
            <w:tcW w:w="0" w:type="auto"/>
            <w:vMerge/>
            <w:tcBorders>
              <w:top w:val="nil"/>
              <w:left w:val="nil"/>
              <w:bottom w:val="single" w:sz="4" w:space="0" w:color="000000"/>
              <w:right w:val="single" w:sz="4" w:space="0" w:color="000000"/>
            </w:tcBorders>
          </w:tcPr>
          <w:p w14:paraId="22E284C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0D0DAD" w14:textId="77777777" w:rsidR="00281608" w:rsidRDefault="00000000">
            <w:pPr>
              <w:spacing w:after="1"/>
            </w:pPr>
            <w:r>
              <w:rPr>
                <w:rFonts w:ascii="Arial" w:eastAsia="Arial" w:hAnsi="Arial" w:cs="Arial"/>
                <w:sz w:val="10"/>
              </w:rPr>
              <w:t xml:space="preserve">1. Položka obsahuje:  </w:t>
            </w:r>
          </w:p>
          <w:p w14:paraId="7AD28CF2" w14:textId="77777777" w:rsidR="00281608" w:rsidRDefault="00000000">
            <w:pPr>
              <w:spacing w:line="262"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w:t>
            </w:r>
          </w:p>
          <w:p w14:paraId="7A761DB7" w14:textId="77777777" w:rsidR="00281608" w:rsidRDefault="00000000">
            <w:pPr>
              <w:numPr>
                <w:ilvl w:val="0"/>
                <w:numId w:val="53"/>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05EF4C9" w14:textId="77777777" w:rsidR="00281608" w:rsidRDefault="00000000">
            <w:pPr>
              <w:numPr>
                <w:ilvl w:val="0"/>
                <w:numId w:val="53"/>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75E18DDF" w14:textId="77777777" w:rsidR="00281608" w:rsidRDefault="00281608"/>
        </w:tc>
        <w:tc>
          <w:tcPr>
            <w:tcW w:w="0" w:type="auto"/>
            <w:vMerge/>
            <w:tcBorders>
              <w:top w:val="nil"/>
              <w:left w:val="nil"/>
              <w:bottom w:val="single" w:sz="4" w:space="0" w:color="000000"/>
              <w:right w:val="nil"/>
            </w:tcBorders>
          </w:tcPr>
          <w:p w14:paraId="690C8F75" w14:textId="77777777" w:rsidR="00281608" w:rsidRDefault="00281608"/>
        </w:tc>
        <w:tc>
          <w:tcPr>
            <w:tcW w:w="0" w:type="auto"/>
            <w:vMerge/>
            <w:tcBorders>
              <w:top w:val="nil"/>
              <w:left w:val="nil"/>
              <w:bottom w:val="single" w:sz="4" w:space="0" w:color="000000"/>
              <w:right w:val="nil"/>
            </w:tcBorders>
          </w:tcPr>
          <w:p w14:paraId="21E867A1" w14:textId="77777777" w:rsidR="00281608" w:rsidRDefault="00281608"/>
        </w:tc>
        <w:tc>
          <w:tcPr>
            <w:tcW w:w="0" w:type="auto"/>
            <w:vMerge/>
            <w:tcBorders>
              <w:top w:val="nil"/>
              <w:left w:val="nil"/>
              <w:bottom w:val="single" w:sz="4" w:space="0" w:color="000000"/>
              <w:right w:val="nil"/>
            </w:tcBorders>
          </w:tcPr>
          <w:p w14:paraId="6BDC4315" w14:textId="77777777" w:rsidR="00281608" w:rsidRDefault="00281608"/>
        </w:tc>
      </w:tr>
      <w:tr w:rsidR="00281608" w14:paraId="7372E59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EA817DF" w14:textId="77777777" w:rsidR="00281608" w:rsidRDefault="00000000">
            <w:pPr>
              <w:ind w:right="24"/>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31A88986" w14:textId="77777777" w:rsidR="00281608" w:rsidRDefault="00000000">
            <w:pPr>
              <w:ind w:right="24"/>
              <w:jc w:val="right"/>
            </w:pPr>
            <w:r>
              <w:rPr>
                <w:rFonts w:ascii="Arial" w:eastAsia="Arial" w:hAnsi="Arial" w:cs="Arial"/>
                <w:sz w:val="10"/>
              </w:rPr>
              <w:t>709400</w:t>
            </w:r>
          </w:p>
        </w:tc>
        <w:tc>
          <w:tcPr>
            <w:tcW w:w="557" w:type="dxa"/>
            <w:tcBorders>
              <w:top w:val="single" w:sz="4" w:space="0" w:color="000000"/>
              <w:left w:val="single" w:sz="4" w:space="0" w:color="000000"/>
              <w:bottom w:val="single" w:sz="4" w:space="0" w:color="000000"/>
              <w:right w:val="single" w:sz="4" w:space="0" w:color="000000"/>
            </w:tcBorders>
          </w:tcPr>
          <w:p w14:paraId="29B0A6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ECBD9E" w14:textId="77777777" w:rsidR="00281608" w:rsidRDefault="00000000">
            <w:r>
              <w:rPr>
                <w:rFonts w:ascii="Arial" w:eastAsia="Arial" w:hAnsi="Arial" w:cs="Arial"/>
                <w:sz w:val="10"/>
              </w:rPr>
              <w:t>ZATAŽENÍ LANKA DO CHRÁNIČKY NEBO ŽLABU</w:t>
            </w:r>
          </w:p>
        </w:tc>
        <w:tc>
          <w:tcPr>
            <w:tcW w:w="672" w:type="dxa"/>
            <w:tcBorders>
              <w:top w:val="single" w:sz="4" w:space="0" w:color="000000"/>
              <w:left w:val="single" w:sz="4" w:space="0" w:color="000000"/>
              <w:bottom w:val="single" w:sz="4" w:space="0" w:color="000000"/>
              <w:right w:val="single" w:sz="4" w:space="0" w:color="000000"/>
            </w:tcBorders>
          </w:tcPr>
          <w:p w14:paraId="2D334E6F"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454D1DE"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6503E772" w14:textId="306667C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1D2EA49" w14:textId="55F4EE4A" w:rsidR="00281608" w:rsidRDefault="00281608">
            <w:pPr>
              <w:ind w:right="4"/>
              <w:jc w:val="center"/>
            </w:pPr>
          </w:p>
        </w:tc>
      </w:tr>
      <w:tr w:rsidR="00281608" w14:paraId="3EDE96BC" w14:textId="77777777">
        <w:trPr>
          <w:trHeight w:val="130"/>
        </w:trPr>
        <w:tc>
          <w:tcPr>
            <w:tcW w:w="672" w:type="dxa"/>
            <w:vMerge w:val="restart"/>
            <w:tcBorders>
              <w:top w:val="single" w:sz="4" w:space="0" w:color="000000"/>
              <w:left w:val="nil"/>
              <w:bottom w:val="single" w:sz="4" w:space="0" w:color="000000"/>
              <w:right w:val="nil"/>
            </w:tcBorders>
          </w:tcPr>
          <w:p w14:paraId="19DF6B83" w14:textId="77777777" w:rsidR="00281608" w:rsidRDefault="00281608"/>
        </w:tc>
        <w:tc>
          <w:tcPr>
            <w:tcW w:w="845" w:type="dxa"/>
            <w:vMerge w:val="restart"/>
            <w:tcBorders>
              <w:top w:val="single" w:sz="4" w:space="0" w:color="000000"/>
              <w:left w:val="nil"/>
              <w:bottom w:val="single" w:sz="4" w:space="0" w:color="000000"/>
              <w:right w:val="nil"/>
            </w:tcBorders>
          </w:tcPr>
          <w:p w14:paraId="2B2C525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E5F8D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C8170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12919DA" w14:textId="77777777" w:rsidR="00281608" w:rsidRDefault="00281608"/>
        </w:tc>
        <w:tc>
          <w:tcPr>
            <w:tcW w:w="961" w:type="dxa"/>
            <w:vMerge w:val="restart"/>
            <w:tcBorders>
              <w:top w:val="single" w:sz="4" w:space="0" w:color="000000"/>
              <w:left w:val="nil"/>
              <w:bottom w:val="single" w:sz="4" w:space="0" w:color="000000"/>
              <w:right w:val="nil"/>
            </w:tcBorders>
          </w:tcPr>
          <w:p w14:paraId="40D188A7" w14:textId="77777777" w:rsidR="00281608" w:rsidRDefault="00281608"/>
        </w:tc>
        <w:tc>
          <w:tcPr>
            <w:tcW w:w="960" w:type="dxa"/>
            <w:vMerge w:val="restart"/>
            <w:tcBorders>
              <w:top w:val="single" w:sz="4" w:space="0" w:color="000000"/>
              <w:left w:val="nil"/>
              <w:bottom w:val="single" w:sz="4" w:space="0" w:color="000000"/>
              <w:right w:val="nil"/>
            </w:tcBorders>
          </w:tcPr>
          <w:p w14:paraId="41743AF2" w14:textId="77777777" w:rsidR="00281608" w:rsidRDefault="00281608"/>
        </w:tc>
        <w:tc>
          <w:tcPr>
            <w:tcW w:w="960" w:type="dxa"/>
            <w:vMerge w:val="restart"/>
            <w:tcBorders>
              <w:top w:val="single" w:sz="4" w:space="0" w:color="000000"/>
              <w:left w:val="nil"/>
              <w:bottom w:val="single" w:sz="4" w:space="0" w:color="000000"/>
              <w:right w:val="nil"/>
            </w:tcBorders>
          </w:tcPr>
          <w:p w14:paraId="23062C4F" w14:textId="77777777" w:rsidR="00281608" w:rsidRDefault="00281608"/>
        </w:tc>
      </w:tr>
      <w:tr w:rsidR="00281608" w14:paraId="3FD9F86A" w14:textId="77777777">
        <w:trPr>
          <w:trHeight w:val="130"/>
        </w:trPr>
        <w:tc>
          <w:tcPr>
            <w:tcW w:w="0" w:type="auto"/>
            <w:vMerge/>
            <w:tcBorders>
              <w:top w:val="nil"/>
              <w:left w:val="nil"/>
              <w:bottom w:val="nil"/>
              <w:right w:val="nil"/>
            </w:tcBorders>
          </w:tcPr>
          <w:p w14:paraId="7C49816F" w14:textId="77777777" w:rsidR="00281608" w:rsidRDefault="00281608"/>
        </w:tc>
        <w:tc>
          <w:tcPr>
            <w:tcW w:w="0" w:type="auto"/>
            <w:vMerge/>
            <w:tcBorders>
              <w:top w:val="nil"/>
              <w:left w:val="nil"/>
              <w:bottom w:val="nil"/>
              <w:right w:val="nil"/>
            </w:tcBorders>
          </w:tcPr>
          <w:p w14:paraId="2AF7890B" w14:textId="77777777" w:rsidR="00281608" w:rsidRDefault="00281608"/>
        </w:tc>
        <w:tc>
          <w:tcPr>
            <w:tcW w:w="0" w:type="auto"/>
            <w:vMerge/>
            <w:tcBorders>
              <w:top w:val="nil"/>
              <w:left w:val="nil"/>
              <w:bottom w:val="nil"/>
              <w:right w:val="single" w:sz="4" w:space="0" w:color="000000"/>
            </w:tcBorders>
          </w:tcPr>
          <w:p w14:paraId="75513F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FBA0BA" w14:textId="77777777" w:rsidR="00281608" w:rsidRDefault="00000000">
            <w:r>
              <w:rPr>
                <w:rFonts w:ascii="Arial" w:eastAsia="Arial" w:hAnsi="Arial" w:cs="Arial"/>
                <w:i/>
                <w:sz w:val="10"/>
              </w:rPr>
              <w:t>2*3=6,00 [A]</w:t>
            </w:r>
          </w:p>
        </w:tc>
        <w:tc>
          <w:tcPr>
            <w:tcW w:w="0" w:type="auto"/>
            <w:vMerge/>
            <w:tcBorders>
              <w:top w:val="nil"/>
              <w:left w:val="single" w:sz="4" w:space="0" w:color="000000"/>
              <w:bottom w:val="nil"/>
              <w:right w:val="nil"/>
            </w:tcBorders>
          </w:tcPr>
          <w:p w14:paraId="7851CEEB" w14:textId="77777777" w:rsidR="00281608" w:rsidRDefault="00281608"/>
        </w:tc>
        <w:tc>
          <w:tcPr>
            <w:tcW w:w="0" w:type="auto"/>
            <w:vMerge/>
            <w:tcBorders>
              <w:top w:val="nil"/>
              <w:left w:val="nil"/>
              <w:bottom w:val="nil"/>
              <w:right w:val="nil"/>
            </w:tcBorders>
          </w:tcPr>
          <w:p w14:paraId="757BF4EB" w14:textId="77777777" w:rsidR="00281608" w:rsidRDefault="00281608"/>
        </w:tc>
        <w:tc>
          <w:tcPr>
            <w:tcW w:w="0" w:type="auto"/>
            <w:vMerge/>
            <w:tcBorders>
              <w:top w:val="nil"/>
              <w:left w:val="nil"/>
              <w:bottom w:val="nil"/>
              <w:right w:val="nil"/>
            </w:tcBorders>
          </w:tcPr>
          <w:p w14:paraId="2F6FDCC6" w14:textId="77777777" w:rsidR="00281608" w:rsidRDefault="00281608"/>
        </w:tc>
        <w:tc>
          <w:tcPr>
            <w:tcW w:w="0" w:type="auto"/>
            <w:vMerge/>
            <w:tcBorders>
              <w:top w:val="nil"/>
              <w:left w:val="nil"/>
              <w:bottom w:val="nil"/>
              <w:right w:val="nil"/>
            </w:tcBorders>
          </w:tcPr>
          <w:p w14:paraId="71756614" w14:textId="77777777" w:rsidR="00281608" w:rsidRDefault="00281608"/>
        </w:tc>
      </w:tr>
      <w:tr w:rsidR="00281608" w14:paraId="54C95D8E" w14:textId="77777777">
        <w:trPr>
          <w:trHeight w:val="1028"/>
        </w:trPr>
        <w:tc>
          <w:tcPr>
            <w:tcW w:w="0" w:type="auto"/>
            <w:vMerge/>
            <w:tcBorders>
              <w:top w:val="nil"/>
              <w:left w:val="nil"/>
              <w:bottom w:val="single" w:sz="4" w:space="0" w:color="000000"/>
              <w:right w:val="nil"/>
            </w:tcBorders>
          </w:tcPr>
          <w:p w14:paraId="281BCAC2" w14:textId="77777777" w:rsidR="00281608" w:rsidRDefault="00281608"/>
        </w:tc>
        <w:tc>
          <w:tcPr>
            <w:tcW w:w="0" w:type="auto"/>
            <w:vMerge/>
            <w:tcBorders>
              <w:top w:val="nil"/>
              <w:left w:val="nil"/>
              <w:bottom w:val="single" w:sz="4" w:space="0" w:color="000000"/>
              <w:right w:val="nil"/>
            </w:tcBorders>
          </w:tcPr>
          <w:p w14:paraId="4D3E3C8F" w14:textId="77777777" w:rsidR="00281608" w:rsidRDefault="00281608"/>
        </w:tc>
        <w:tc>
          <w:tcPr>
            <w:tcW w:w="0" w:type="auto"/>
            <w:vMerge/>
            <w:tcBorders>
              <w:top w:val="nil"/>
              <w:left w:val="nil"/>
              <w:bottom w:val="single" w:sz="4" w:space="0" w:color="000000"/>
              <w:right w:val="single" w:sz="4" w:space="0" w:color="000000"/>
            </w:tcBorders>
          </w:tcPr>
          <w:p w14:paraId="67A609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67D0CF62" w14:textId="77777777" w:rsidR="00281608" w:rsidRDefault="00000000">
            <w:pPr>
              <w:spacing w:after="1"/>
            </w:pPr>
            <w:r>
              <w:rPr>
                <w:rFonts w:ascii="Arial" w:eastAsia="Arial" w:hAnsi="Arial" w:cs="Arial"/>
                <w:sz w:val="10"/>
              </w:rPr>
              <w:t xml:space="preserve">1. Položka obsahuje:  </w:t>
            </w:r>
          </w:p>
          <w:p w14:paraId="50B0CB20" w14:textId="77777777" w:rsidR="00281608" w:rsidRDefault="00000000">
            <w:pPr>
              <w:numPr>
                <w:ilvl w:val="0"/>
                <w:numId w:val="54"/>
              </w:numPr>
              <w:spacing w:after="1" w:line="262" w:lineRule="auto"/>
              <w:ind w:right="43"/>
            </w:pPr>
            <w:r>
              <w:rPr>
                <w:rFonts w:ascii="Arial" w:eastAsia="Arial" w:hAnsi="Arial" w:cs="Arial"/>
                <w:sz w:val="10"/>
              </w:rPr>
              <w:t xml:space="preserve">všechny náklady na demontáž stávajícího zařízení včetně pomocných doplňujících úprav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296D7360" w14:textId="77777777" w:rsidR="00281608" w:rsidRDefault="00000000">
            <w:pPr>
              <w:numPr>
                <w:ilvl w:val="0"/>
                <w:numId w:val="54"/>
              </w:numPr>
              <w:ind w:right="43"/>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66F0012A" w14:textId="77777777" w:rsidR="00281608" w:rsidRDefault="00281608"/>
        </w:tc>
        <w:tc>
          <w:tcPr>
            <w:tcW w:w="0" w:type="auto"/>
            <w:vMerge/>
            <w:tcBorders>
              <w:top w:val="nil"/>
              <w:left w:val="nil"/>
              <w:bottom w:val="single" w:sz="4" w:space="0" w:color="000000"/>
              <w:right w:val="nil"/>
            </w:tcBorders>
          </w:tcPr>
          <w:p w14:paraId="2069998D" w14:textId="77777777" w:rsidR="00281608" w:rsidRDefault="00281608"/>
        </w:tc>
        <w:tc>
          <w:tcPr>
            <w:tcW w:w="0" w:type="auto"/>
            <w:vMerge/>
            <w:tcBorders>
              <w:top w:val="nil"/>
              <w:left w:val="nil"/>
              <w:bottom w:val="single" w:sz="4" w:space="0" w:color="000000"/>
              <w:right w:val="nil"/>
            </w:tcBorders>
          </w:tcPr>
          <w:p w14:paraId="0E348247" w14:textId="77777777" w:rsidR="00281608" w:rsidRDefault="00281608"/>
        </w:tc>
        <w:tc>
          <w:tcPr>
            <w:tcW w:w="0" w:type="auto"/>
            <w:vMerge/>
            <w:tcBorders>
              <w:top w:val="nil"/>
              <w:left w:val="nil"/>
              <w:bottom w:val="single" w:sz="4" w:space="0" w:color="000000"/>
              <w:right w:val="nil"/>
            </w:tcBorders>
          </w:tcPr>
          <w:p w14:paraId="0F769F49" w14:textId="77777777" w:rsidR="00281608" w:rsidRDefault="00281608"/>
        </w:tc>
      </w:tr>
      <w:tr w:rsidR="00281608" w14:paraId="76A3634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C16E69A" w14:textId="77777777" w:rsidR="00281608" w:rsidRDefault="00000000">
            <w:pPr>
              <w:ind w:right="24"/>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25998FDE" w14:textId="77777777" w:rsidR="00281608" w:rsidRDefault="00000000">
            <w:pPr>
              <w:ind w:right="24"/>
              <w:jc w:val="right"/>
            </w:pPr>
            <w:r>
              <w:rPr>
                <w:rFonts w:ascii="Arial" w:eastAsia="Arial" w:hAnsi="Arial" w:cs="Arial"/>
                <w:sz w:val="10"/>
              </w:rPr>
              <w:t>741812</w:t>
            </w:r>
          </w:p>
        </w:tc>
        <w:tc>
          <w:tcPr>
            <w:tcW w:w="557" w:type="dxa"/>
            <w:tcBorders>
              <w:top w:val="single" w:sz="4" w:space="0" w:color="000000"/>
              <w:left w:val="single" w:sz="4" w:space="0" w:color="000000"/>
              <w:bottom w:val="single" w:sz="4" w:space="0" w:color="000000"/>
              <w:right w:val="single" w:sz="4" w:space="0" w:color="000000"/>
            </w:tcBorders>
          </w:tcPr>
          <w:p w14:paraId="0F30FD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67FD63" w14:textId="77777777" w:rsidR="00281608" w:rsidRDefault="00000000">
            <w:r>
              <w:rPr>
                <w:rFonts w:ascii="Arial" w:eastAsia="Arial" w:hAnsi="Arial" w:cs="Arial"/>
                <w:sz w:val="10"/>
              </w:rPr>
              <w:t>UZEMŇOVACÍ VODIČ NA POVRCHU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6170A4D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971B3B0"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5A073503" w14:textId="38F2939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1899844" w14:textId="63A7D711" w:rsidR="00281608" w:rsidRDefault="00281608">
            <w:pPr>
              <w:ind w:right="4"/>
              <w:jc w:val="center"/>
            </w:pPr>
          </w:p>
        </w:tc>
      </w:tr>
      <w:tr w:rsidR="00281608" w14:paraId="3EE9D387" w14:textId="77777777">
        <w:trPr>
          <w:trHeight w:val="130"/>
        </w:trPr>
        <w:tc>
          <w:tcPr>
            <w:tcW w:w="672" w:type="dxa"/>
            <w:vMerge w:val="restart"/>
            <w:tcBorders>
              <w:top w:val="single" w:sz="4" w:space="0" w:color="000000"/>
              <w:left w:val="nil"/>
              <w:bottom w:val="single" w:sz="4" w:space="0" w:color="000000"/>
              <w:right w:val="nil"/>
            </w:tcBorders>
          </w:tcPr>
          <w:p w14:paraId="7524C7A6" w14:textId="77777777" w:rsidR="00281608" w:rsidRDefault="00281608"/>
        </w:tc>
        <w:tc>
          <w:tcPr>
            <w:tcW w:w="845" w:type="dxa"/>
            <w:vMerge w:val="restart"/>
            <w:tcBorders>
              <w:top w:val="single" w:sz="4" w:space="0" w:color="000000"/>
              <w:left w:val="nil"/>
              <w:bottom w:val="single" w:sz="4" w:space="0" w:color="000000"/>
              <w:right w:val="nil"/>
            </w:tcBorders>
          </w:tcPr>
          <w:p w14:paraId="1F0C2D4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132E8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1C7D32" w14:textId="77777777" w:rsidR="00281608" w:rsidRDefault="00000000">
            <w:r>
              <w:rPr>
                <w:rFonts w:ascii="Arial" w:eastAsia="Arial" w:hAnsi="Arial" w:cs="Arial"/>
                <w:sz w:val="10"/>
              </w:rPr>
              <w:t xml:space="preserve">vyvedený pásek pro stožár, </w:t>
            </w:r>
            <w:proofErr w:type="spellStart"/>
            <w:r>
              <w:rPr>
                <w:rFonts w:ascii="Arial" w:eastAsia="Arial" w:hAnsi="Arial" w:cs="Arial"/>
                <w:sz w:val="10"/>
              </w:rPr>
              <w:t>FeZn</w:t>
            </w:r>
            <w:proofErr w:type="spellEnd"/>
            <w:r>
              <w:rPr>
                <w:rFonts w:ascii="Arial" w:eastAsia="Arial" w:hAnsi="Arial" w:cs="Arial"/>
                <w:sz w:val="10"/>
              </w:rPr>
              <w:t xml:space="preserve"> 30x4 mm</w:t>
            </w:r>
          </w:p>
        </w:tc>
        <w:tc>
          <w:tcPr>
            <w:tcW w:w="672" w:type="dxa"/>
            <w:vMerge w:val="restart"/>
            <w:tcBorders>
              <w:top w:val="single" w:sz="4" w:space="0" w:color="000000"/>
              <w:left w:val="single" w:sz="4" w:space="0" w:color="000000"/>
              <w:bottom w:val="single" w:sz="4" w:space="0" w:color="000000"/>
              <w:right w:val="nil"/>
            </w:tcBorders>
          </w:tcPr>
          <w:p w14:paraId="24FB93E6" w14:textId="77777777" w:rsidR="00281608" w:rsidRDefault="00281608"/>
        </w:tc>
        <w:tc>
          <w:tcPr>
            <w:tcW w:w="961" w:type="dxa"/>
            <w:vMerge w:val="restart"/>
            <w:tcBorders>
              <w:top w:val="single" w:sz="4" w:space="0" w:color="000000"/>
              <w:left w:val="nil"/>
              <w:bottom w:val="single" w:sz="4" w:space="0" w:color="000000"/>
              <w:right w:val="nil"/>
            </w:tcBorders>
          </w:tcPr>
          <w:p w14:paraId="6265A2E3" w14:textId="77777777" w:rsidR="00281608" w:rsidRDefault="00281608"/>
        </w:tc>
        <w:tc>
          <w:tcPr>
            <w:tcW w:w="960" w:type="dxa"/>
            <w:vMerge w:val="restart"/>
            <w:tcBorders>
              <w:top w:val="single" w:sz="4" w:space="0" w:color="000000"/>
              <w:left w:val="nil"/>
              <w:bottom w:val="single" w:sz="4" w:space="0" w:color="000000"/>
              <w:right w:val="nil"/>
            </w:tcBorders>
          </w:tcPr>
          <w:p w14:paraId="7026D17A" w14:textId="77777777" w:rsidR="00281608" w:rsidRDefault="00281608"/>
        </w:tc>
        <w:tc>
          <w:tcPr>
            <w:tcW w:w="960" w:type="dxa"/>
            <w:vMerge w:val="restart"/>
            <w:tcBorders>
              <w:top w:val="single" w:sz="4" w:space="0" w:color="000000"/>
              <w:left w:val="nil"/>
              <w:bottom w:val="single" w:sz="4" w:space="0" w:color="000000"/>
              <w:right w:val="nil"/>
            </w:tcBorders>
          </w:tcPr>
          <w:p w14:paraId="1C3F2E8F" w14:textId="77777777" w:rsidR="00281608" w:rsidRDefault="00281608"/>
        </w:tc>
      </w:tr>
      <w:tr w:rsidR="00281608" w14:paraId="0DFEB42E" w14:textId="77777777">
        <w:trPr>
          <w:trHeight w:val="130"/>
        </w:trPr>
        <w:tc>
          <w:tcPr>
            <w:tcW w:w="0" w:type="auto"/>
            <w:vMerge/>
            <w:tcBorders>
              <w:top w:val="nil"/>
              <w:left w:val="nil"/>
              <w:bottom w:val="nil"/>
              <w:right w:val="nil"/>
            </w:tcBorders>
          </w:tcPr>
          <w:p w14:paraId="2B64C8FF" w14:textId="77777777" w:rsidR="00281608" w:rsidRDefault="00281608"/>
        </w:tc>
        <w:tc>
          <w:tcPr>
            <w:tcW w:w="0" w:type="auto"/>
            <w:vMerge/>
            <w:tcBorders>
              <w:top w:val="nil"/>
              <w:left w:val="nil"/>
              <w:bottom w:val="nil"/>
              <w:right w:val="nil"/>
            </w:tcBorders>
          </w:tcPr>
          <w:p w14:paraId="547FA824" w14:textId="77777777" w:rsidR="00281608" w:rsidRDefault="00281608"/>
        </w:tc>
        <w:tc>
          <w:tcPr>
            <w:tcW w:w="0" w:type="auto"/>
            <w:vMerge/>
            <w:tcBorders>
              <w:top w:val="nil"/>
              <w:left w:val="nil"/>
              <w:bottom w:val="nil"/>
              <w:right w:val="single" w:sz="4" w:space="0" w:color="000000"/>
            </w:tcBorders>
          </w:tcPr>
          <w:p w14:paraId="40624E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5E4A80" w14:textId="77777777" w:rsidR="00281608" w:rsidRDefault="00000000">
            <w:r>
              <w:rPr>
                <w:rFonts w:ascii="Arial" w:eastAsia="Arial" w:hAnsi="Arial" w:cs="Arial"/>
                <w:i/>
                <w:sz w:val="10"/>
              </w:rPr>
              <w:t>1*3=3,00 [A]</w:t>
            </w:r>
          </w:p>
        </w:tc>
        <w:tc>
          <w:tcPr>
            <w:tcW w:w="0" w:type="auto"/>
            <w:vMerge/>
            <w:tcBorders>
              <w:top w:val="nil"/>
              <w:left w:val="single" w:sz="4" w:space="0" w:color="000000"/>
              <w:bottom w:val="nil"/>
              <w:right w:val="nil"/>
            </w:tcBorders>
          </w:tcPr>
          <w:p w14:paraId="3A5CD9C8" w14:textId="77777777" w:rsidR="00281608" w:rsidRDefault="00281608"/>
        </w:tc>
        <w:tc>
          <w:tcPr>
            <w:tcW w:w="0" w:type="auto"/>
            <w:vMerge/>
            <w:tcBorders>
              <w:top w:val="nil"/>
              <w:left w:val="nil"/>
              <w:bottom w:val="nil"/>
              <w:right w:val="nil"/>
            </w:tcBorders>
          </w:tcPr>
          <w:p w14:paraId="171B99DC" w14:textId="77777777" w:rsidR="00281608" w:rsidRDefault="00281608"/>
        </w:tc>
        <w:tc>
          <w:tcPr>
            <w:tcW w:w="0" w:type="auto"/>
            <w:vMerge/>
            <w:tcBorders>
              <w:top w:val="nil"/>
              <w:left w:val="nil"/>
              <w:bottom w:val="nil"/>
              <w:right w:val="nil"/>
            </w:tcBorders>
          </w:tcPr>
          <w:p w14:paraId="18EA5C59" w14:textId="77777777" w:rsidR="00281608" w:rsidRDefault="00281608"/>
        </w:tc>
        <w:tc>
          <w:tcPr>
            <w:tcW w:w="0" w:type="auto"/>
            <w:vMerge/>
            <w:tcBorders>
              <w:top w:val="nil"/>
              <w:left w:val="nil"/>
              <w:bottom w:val="nil"/>
              <w:right w:val="nil"/>
            </w:tcBorders>
          </w:tcPr>
          <w:p w14:paraId="71E58A7C" w14:textId="77777777" w:rsidR="00281608" w:rsidRDefault="00281608"/>
        </w:tc>
      </w:tr>
      <w:tr w:rsidR="00281608" w14:paraId="1FC536BD" w14:textId="77777777">
        <w:trPr>
          <w:trHeight w:val="643"/>
        </w:trPr>
        <w:tc>
          <w:tcPr>
            <w:tcW w:w="0" w:type="auto"/>
            <w:vMerge/>
            <w:tcBorders>
              <w:top w:val="nil"/>
              <w:left w:val="nil"/>
              <w:bottom w:val="single" w:sz="4" w:space="0" w:color="000000"/>
              <w:right w:val="nil"/>
            </w:tcBorders>
          </w:tcPr>
          <w:p w14:paraId="7F53095F" w14:textId="77777777" w:rsidR="00281608" w:rsidRDefault="00281608"/>
        </w:tc>
        <w:tc>
          <w:tcPr>
            <w:tcW w:w="0" w:type="auto"/>
            <w:vMerge/>
            <w:tcBorders>
              <w:top w:val="nil"/>
              <w:left w:val="nil"/>
              <w:bottom w:val="single" w:sz="4" w:space="0" w:color="000000"/>
              <w:right w:val="nil"/>
            </w:tcBorders>
          </w:tcPr>
          <w:p w14:paraId="2F9B7859" w14:textId="77777777" w:rsidR="00281608" w:rsidRDefault="00281608"/>
        </w:tc>
        <w:tc>
          <w:tcPr>
            <w:tcW w:w="0" w:type="auto"/>
            <w:vMerge/>
            <w:tcBorders>
              <w:top w:val="nil"/>
              <w:left w:val="nil"/>
              <w:bottom w:val="single" w:sz="4" w:space="0" w:color="000000"/>
              <w:right w:val="single" w:sz="4" w:space="0" w:color="000000"/>
            </w:tcBorders>
          </w:tcPr>
          <w:p w14:paraId="7A64CB7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DE8BF8" w14:textId="77777777" w:rsidR="00281608" w:rsidRDefault="00000000">
            <w:pPr>
              <w:spacing w:after="1"/>
            </w:pPr>
            <w:r>
              <w:rPr>
                <w:rFonts w:ascii="Arial" w:eastAsia="Arial" w:hAnsi="Arial" w:cs="Arial"/>
                <w:sz w:val="10"/>
              </w:rPr>
              <w:t xml:space="preserve">1. Položka obsahuje:  </w:t>
            </w:r>
          </w:p>
          <w:p w14:paraId="7FAC66C2" w14:textId="77777777" w:rsidR="00281608" w:rsidRDefault="00000000">
            <w:pPr>
              <w:spacing w:line="262" w:lineRule="auto"/>
              <w:jc w:val="both"/>
            </w:pPr>
            <w:r>
              <w:rPr>
                <w:rFonts w:ascii="Arial" w:eastAsia="Arial" w:hAnsi="Arial" w:cs="Arial"/>
                <w:sz w:val="10"/>
              </w:rPr>
              <w:t xml:space="preserve">- uchycení vodiče na povrch vč. podpěr, konzol, svorek </w:t>
            </w:r>
            <w:proofErr w:type="gramStart"/>
            <w:r>
              <w:rPr>
                <w:rFonts w:ascii="Arial" w:eastAsia="Arial" w:hAnsi="Arial" w:cs="Arial"/>
                <w:sz w:val="10"/>
              </w:rPr>
              <w:t>a pod.</w:t>
            </w:r>
            <w:proofErr w:type="gramEnd"/>
            <w:r>
              <w:rPr>
                <w:rFonts w:ascii="Arial" w:eastAsia="Arial" w:hAnsi="Arial" w:cs="Arial"/>
                <w:sz w:val="10"/>
              </w:rPr>
              <w:t xml:space="preserve">  – měření, dělení, </w:t>
            </w:r>
            <w:proofErr w:type="gramStart"/>
            <w:r>
              <w:rPr>
                <w:rFonts w:ascii="Arial" w:eastAsia="Arial" w:hAnsi="Arial" w:cs="Arial"/>
                <w:sz w:val="10"/>
              </w:rPr>
              <w:t>spojování  –</w:t>
            </w:r>
            <w:proofErr w:type="gramEnd"/>
            <w:r>
              <w:rPr>
                <w:rFonts w:ascii="Arial" w:eastAsia="Arial" w:hAnsi="Arial" w:cs="Arial"/>
                <w:sz w:val="10"/>
              </w:rPr>
              <w:t xml:space="preserve"> nátěr  </w:t>
            </w:r>
          </w:p>
          <w:p w14:paraId="13EF0D20" w14:textId="77777777" w:rsidR="00281608" w:rsidRDefault="00000000">
            <w:pPr>
              <w:numPr>
                <w:ilvl w:val="0"/>
                <w:numId w:val="5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4D746C9" w14:textId="77777777" w:rsidR="00281608" w:rsidRDefault="00000000">
            <w:pPr>
              <w:numPr>
                <w:ilvl w:val="0"/>
                <w:numId w:val="55"/>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61C375C4" w14:textId="77777777" w:rsidR="00281608" w:rsidRDefault="00281608"/>
        </w:tc>
        <w:tc>
          <w:tcPr>
            <w:tcW w:w="0" w:type="auto"/>
            <w:vMerge/>
            <w:tcBorders>
              <w:top w:val="nil"/>
              <w:left w:val="nil"/>
              <w:bottom w:val="single" w:sz="4" w:space="0" w:color="000000"/>
              <w:right w:val="nil"/>
            </w:tcBorders>
          </w:tcPr>
          <w:p w14:paraId="2289DDDC" w14:textId="77777777" w:rsidR="00281608" w:rsidRDefault="00281608"/>
        </w:tc>
        <w:tc>
          <w:tcPr>
            <w:tcW w:w="0" w:type="auto"/>
            <w:vMerge/>
            <w:tcBorders>
              <w:top w:val="nil"/>
              <w:left w:val="nil"/>
              <w:bottom w:val="single" w:sz="4" w:space="0" w:color="000000"/>
              <w:right w:val="nil"/>
            </w:tcBorders>
          </w:tcPr>
          <w:p w14:paraId="1E110BDA" w14:textId="77777777" w:rsidR="00281608" w:rsidRDefault="00281608"/>
        </w:tc>
        <w:tc>
          <w:tcPr>
            <w:tcW w:w="0" w:type="auto"/>
            <w:vMerge/>
            <w:tcBorders>
              <w:top w:val="nil"/>
              <w:left w:val="nil"/>
              <w:bottom w:val="single" w:sz="4" w:space="0" w:color="000000"/>
              <w:right w:val="nil"/>
            </w:tcBorders>
          </w:tcPr>
          <w:p w14:paraId="0F007640" w14:textId="77777777" w:rsidR="00281608" w:rsidRDefault="00281608"/>
        </w:tc>
      </w:tr>
      <w:tr w:rsidR="00281608" w14:paraId="289E046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BD1C10E" w14:textId="77777777" w:rsidR="00281608" w:rsidRDefault="00000000">
            <w:pPr>
              <w:ind w:right="24"/>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68E83277" w14:textId="77777777" w:rsidR="00281608" w:rsidRDefault="00000000">
            <w:pPr>
              <w:ind w:right="24"/>
              <w:jc w:val="right"/>
            </w:pPr>
            <w:r>
              <w:rPr>
                <w:rFonts w:ascii="Arial" w:eastAsia="Arial" w:hAnsi="Arial" w:cs="Arial"/>
                <w:sz w:val="10"/>
              </w:rPr>
              <w:t>741912</w:t>
            </w:r>
          </w:p>
        </w:tc>
        <w:tc>
          <w:tcPr>
            <w:tcW w:w="557" w:type="dxa"/>
            <w:tcBorders>
              <w:top w:val="single" w:sz="4" w:space="0" w:color="000000"/>
              <w:left w:val="single" w:sz="4" w:space="0" w:color="000000"/>
              <w:bottom w:val="single" w:sz="4" w:space="0" w:color="000000"/>
              <w:right w:val="single" w:sz="4" w:space="0" w:color="000000"/>
            </w:tcBorders>
          </w:tcPr>
          <w:p w14:paraId="2EE4ED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6AB68E" w14:textId="77777777" w:rsidR="00281608" w:rsidRDefault="00000000">
            <w:r>
              <w:rPr>
                <w:rFonts w:ascii="Arial" w:eastAsia="Arial" w:hAnsi="Arial" w:cs="Arial"/>
                <w:sz w:val="10"/>
              </w:rPr>
              <w:t>UZEMŇOVACÍ VODIČ V ZEMI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5BEA20B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FF57F4B"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48213B49" w14:textId="3FAE61E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DEC2D98" w14:textId="4D15280D" w:rsidR="00281608" w:rsidRDefault="00281608">
            <w:pPr>
              <w:ind w:right="4"/>
              <w:jc w:val="center"/>
            </w:pPr>
          </w:p>
        </w:tc>
      </w:tr>
      <w:tr w:rsidR="00281608" w14:paraId="451B8F9B" w14:textId="77777777">
        <w:trPr>
          <w:trHeight w:val="130"/>
        </w:trPr>
        <w:tc>
          <w:tcPr>
            <w:tcW w:w="672" w:type="dxa"/>
            <w:vMerge w:val="restart"/>
            <w:tcBorders>
              <w:top w:val="single" w:sz="4" w:space="0" w:color="000000"/>
              <w:left w:val="nil"/>
              <w:bottom w:val="single" w:sz="4" w:space="0" w:color="000000"/>
              <w:right w:val="nil"/>
            </w:tcBorders>
          </w:tcPr>
          <w:p w14:paraId="511B9146" w14:textId="77777777" w:rsidR="00281608" w:rsidRDefault="00281608"/>
        </w:tc>
        <w:tc>
          <w:tcPr>
            <w:tcW w:w="845" w:type="dxa"/>
            <w:vMerge w:val="restart"/>
            <w:tcBorders>
              <w:top w:val="single" w:sz="4" w:space="0" w:color="000000"/>
              <w:left w:val="nil"/>
              <w:bottom w:val="single" w:sz="4" w:space="0" w:color="000000"/>
              <w:right w:val="nil"/>
            </w:tcBorders>
          </w:tcPr>
          <w:p w14:paraId="29A10A9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21F11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FD96DE" w14:textId="77777777" w:rsidR="00281608" w:rsidRDefault="00000000">
            <w:proofErr w:type="spellStart"/>
            <w:r>
              <w:rPr>
                <w:rFonts w:ascii="Arial" w:eastAsia="Arial" w:hAnsi="Arial" w:cs="Arial"/>
                <w:sz w:val="10"/>
              </w:rPr>
              <w:t>FeZn</w:t>
            </w:r>
            <w:proofErr w:type="spellEnd"/>
            <w:r>
              <w:rPr>
                <w:rFonts w:ascii="Arial" w:eastAsia="Arial" w:hAnsi="Arial" w:cs="Arial"/>
                <w:sz w:val="10"/>
              </w:rPr>
              <w:t xml:space="preserve"> 30x4 mm</w:t>
            </w:r>
          </w:p>
        </w:tc>
        <w:tc>
          <w:tcPr>
            <w:tcW w:w="672" w:type="dxa"/>
            <w:vMerge w:val="restart"/>
            <w:tcBorders>
              <w:top w:val="single" w:sz="4" w:space="0" w:color="000000"/>
              <w:left w:val="single" w:sz="4" w:space="0" w:color="000000"/>
              <w:bottom w:val="single" w:sz="4" w:space="0" w:color="000000"/>
              <w:right w:val="nil"/>
            </w:tcBorders>
          </w:tcPr>
          <w:p w14:paraId="479189FB" w14:textId="77777777" w:rsidR="00281608" w:rsidRDefault="00281608"/>
        </w:tc>
        <w:tc>
          <w:tcPr>
            <w:tcW w:w="961" w:type="dxa"/>
            <w:vMerge w:val="restart"/>
            <w:tcBorders>
              <w:top w:val="single" w:sz="4" w:space="0" w:color="000000"/>
              <w:left w:val="nil"/>
              <w:bottom w:val="single" w:sz="4" w:space="0" w:color="000000"/>
              <w:right w:val="nil"/>
            </w:tcBorders>
          </w:tcPr>
          <w:p w14:paraId="35673907" w14:textId="77777777" w:rsidR="00281608" w:rsidRDefault="00281608"/>
        </w:tc>
        <w:tc>
          <w:tcPr>
            <w:tcW w:w="960" w:type="dxa"/>
            <w:vMerge w:val="restart"/>
            <w:tcBorders>
              <w:top w:val="single" w:sz="4" w:space="0" w:color="000000"/>
              <w:left w:val="nil"/>
              <w:bottom w:val="single" w:sz="4" w:space="0" w:color="000000"/>
              <w:right w:val="nil"/>
            </w:tcBorders>
          </w:tcPr>
          <w:p w14:paraId="54038906" w14:textId="77777777" w:rsidR="00281608" w:rsidRDefault="00281608"/>
        </w:tc>
        <w:tc>
          <w:tcPr>
            <w:tcW w:w="960" w:type="dxa"/>
            <w:vMerge w:val="restart"/>
            <w:tcBorders>
              <w:top w:val="single" w:sz="4" w:space="0" w:color="000000"/>
              <w:left w:val="nil"/>
              <w:bottom w:val="single" w:sz="4" w:space="0" w:color="000000"/>
              <w:right w:val="nil"/>
            </w:tcBorders>
          </w:tcPr>
          <w:p w14:paraId="26AC8FF6" w14:textId="77777777" w:rsidR="00281608" w:rsidRDefault="00281608"/>
        </w:tc>
      </w:tr>
      <w:tr w:rsidR="00281608" w14:paraId="64EA5BC8" w14:textId="77777777">
        <w:trPr>
          <w:trHeight w:val="130"/>
        </w:trPr>
        <w:tc>
          <w:tcPr>
            <w:tcW w:w="0" w:type="auto"/>
            <w:vMerge/>
            <w:tcBorders>
              <w:top w:val="nil"/>
              <w:left w:val="nil"/>
              <w:bottom w:val="nil"/>
              <w:right w:val="nil"/>
            </w:tcBorders>
          </w:tcPr>
          <w:p w14:paraId="4D6112D6" w14:textId="77777777" w:rsidR="00281608" w:rsidRDefault="00281608"/>
        </w:tc>
        <w:tc>
          <w:tcPr>
            <w:tcW w:w="0" w:type="auto"/>
            <w:vMerge/>
            <w:tcBorders>
              <w:top w:val="nil"/>
              <w:left w:val="nil"/>
              <w:bottom w:val="nil"/>
              <w:right w:val="nil"/>
            </w:tcBorders>
          </w:tcPr>
          <w:p w14:paraId="201C7A4E" w14:textId="77777777" w:rsidR="00281608" w:rsidRDefault="00281608"/>
        </w:tc>
        <w:tc>
          <w:tcPr>
            <w:tcW w:w="0" w:type="auto"/>
            <w:vMerge/>
            <w:tcBorders>
              <w:top w:val="nil"/>
              <w:left w:val="nil"/>
              <w:bottom w:val="nil"/>
              <w:right w:val="single" w:sz="4" w:space="0" w:color="000000"/>
            </w:tcBorders>
          </w:tcPr>
          <w:p w14:paraId="7F8CBE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7AEEF9" w14:textId="77777777" w:rsidR="00281608" w:rsidRDefault="00281608"/>
        </w:tc>
        <w:tc>
          <w:tcPr>
            <w:tcW w:w="0" w:type="auto"/>
            <w:vMerge/>
            <w:tcBorders>
              <w:top w:val="nil"/>
              <w:left w:val="single" w:sz="4" w:space="0" w:color="000000"/>
              <w:bottom w:val="nil"/>
              <w:right w:val="nil"/>
            </w:tcBorders>
          </w:tcPr>
          <w:p w14:paraId="682EAC48" w14:textId="77777777" w:rsidR="00281608" w:rsidRDefault="00281608"/>
        </w:tc>
        <w:tc>
          <w:tcPr>
            <w:tcW w:w="0" w:type="auto"/>
            <w:vMerge/>
            <w:tcBorders>
              <w:top w:val="nil"/>
              <w:left w:val="nil"/>
              <w:bottom w:val="nil"/>
              <w:right w:val="nil"/>
            </w:tcBorders>
          </w:tcPr>
          <w:p w14:paraId="61944096" w14:textId="77777777" w:rsidR="00281608" w:rsidRDefault="00281608"/>
        </w:tc>
        <w:tc>
          <w:tcPr>
            <w:tcW w:w="0" w:type="auto"/>
            <w:vMerge/>
            <w:tcBorders>
              <w:top w:val="nil"/>
              <w:left w:val="nil"/>
              <w:bottom w:val="nil"/>
              <w:right w:val="nil"/>
            </w:tcBorders>
          </w:tcPr>
          <w:p w14:paraId="0F7EB30E" w14:textId="77777777" w:rsidR="00281608" w:rsidRDefault="00281608"/>
        </w:tc>
        <w:tc>
          <w:tcPr>
            <w:tcW w:w="0" w:type="auto"/>
            <w:vMerge/>
            <w:tcBorders>
              <w:top w:val="nil"/>
              <w:left w:val="nil"/>
              <w:bottom w:val="nil"/>
              <w:right w:val="nil"/>
            </w:tcBorders>
          </w:tcPr>
          <w:p w14:paraId="0AA7DD88" w14:textId="77777777" w:rsidR="00281608" w:rsidRDefault="00281608"/>
        </w:tc>
      </w:tr>
      <w:tr w:rsidR="00281608" w14:paraId="035C10CA" w14:textId="77777777">
        <w:trPr>
          <w:trHeight w:val="900"/>
        </w:trPr>
        <w:tc>
          <w:tcPr>
            <w:tcW w:w="0" w:type="auto"/>
            <w:vMerge/>
            <w:tcBorders>
              <w:top w:val="nil"/>
              <w:left w:val="nil"/>
              <w:bottom w:val="single" w:sz="4" w:space="0" w:color="000000"/>
              <w:right w:val="nil"/>
            </w:tcBorders>
          </w:tcPr>
          <w:p w14:paraId="0DCFFC66" w14:textId="77777777" w:rsidR="00281608" w:rsidRDefault="00281608"/>
        </w:tc>
        <w:tc>
          <w:tcPr>
            <w:tcW w:w="0" w:type="auto"/>
            <w:vMerge/>
            <w:tcBorders>
              <w:top w:val="nil"/>
              <w:left w:val="nil"/>
              <w:bottom w:val="single" w:sz="4" w:space="0" w:color="000000"/>
              <w:right w:val="nil"/>
            </w:tcBorders>
          </w:tcPr>
          <w:p w14:paraId="7F128861" w14:textId="77777777" w:rsidR="00281608" w:rsidRDefault="00281608"/>
        </w:tc>
        <w:tc>
          <w:tcPr>
            <w:tcW w:w="0" w:type="auto"/>
            <w:vMerge/>
            <w:tcBorders>
              <w:top w:val="nil"/>
              <w:left w:val="nil"/>
              <w:bottom w:val="single" w:sz="4" w:space="0" w:color="000000"/>
              <w:right w:val="single" w:sz="4" w:space="0" w:color="000000"/>
            </w:tcBorders>
          </w:tcPr>
          <w:p w14:paraId="0506DB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1953DF" w14:textId="77777777" w:rsidR="00281608" w:rsidRDefault="00000000">
            <w:pPr>
              <w:spacing w:after="1"/>
            </w:pPr>
            <w:r>
              <w:rPr>
                <w:rFonts w:ascii="Arial" w:eastAsia="Arial" w:hAnsi="Arial" w:cs="Arial"/>
                <w:sz w:val="10"/>
              </w:rPr>
              <w:t xml:space="preserve">1. Položka obsahuje:  </w:t>
            </w:r>
          </w:p>
          <w:p w14:paraId="2DB385DA" w14:textId="77777777" w:rsidR="00281608" w:rsidRDefault="00000000">
            <w:pPr>
              <w:numPr>
                <w:ilvl w:val="0"/>
                <w:numId w:val="56"/>
              </w:numPr>
              <w:spacing w:line="262" w:lineRule="auto"/>
              <w:ind w:right="1335"/>
            </w:pPr>
            <w:r>
              <w:rPr>
                <w:rFonts w:ascii="Arial" w:eastAsia="Arial" w:hAnsi="Arial" w:cs="Arial"/>
                <w:sz w:val="10"/>
              </w:rPr>
              <w:t xml:space="preserve">přípravu podkladu pro </w:t>
            </w:r>
            <w:proofErr w:type="gramStart"/>
            <w:r>
              <w:rPr>
                <w:rFonts w:ascii="Arial" w:eastAsia="Arial" w:hAnsi="Arial" w:cs="Arial"/>
                <w:sz w:val="10"/>
              </w:rPr>
              <w:t>osazení  –</w:t>
            </w:r>
            <w:proofErr w:type="gramEnd"/>
            <w:r>
              <w:rPr>
                <w:rFonts w:ascii="Arial" w:eastAsia="Arial" w:hAnsi="Arial" w:cs="Arial"/>
                <w:sz w:val="10"/>
              </w:rPr>
              <w:t xml:space="preserve"> měření, dělení, spojování, tvarování  – ochranný nátěr spojů a při průchodu vodiče nad terén apod. dle příslušných norem  2. Položka neobsahuje:  </w:t>
            </w:r>
          </w:p>
          <w:p w14:paraId="5B22CF24" w14:textId="77777777" w:rsidR="00281608" w:rsidRDefault="00000000">
            <w:pPr>
              <w:numPr>
                <w:ilvl w:val="0"/>
                <w:numId w:val="56"/>
              </w:numPr>
              <w:spacing w:line="262" w:lineRule="auto"/>
              <w:ind w:right="1335"/>
            </w:pPr>
            <w:r>
              <w:rPr>
                <w:rFonts w:ascii="Arial" w:eastAsia="Arial" w:hAnsi="Arial" w:cs="Arial"/>
                <w:sz w:val="10"/>
              </w:rPr>
              <w:t xml:space="preserve">zemní </w:t>
            </w:r>
            <w:proofErr w:type="gramStart"/>
            <w:r>
              <w:rPr>
                <w:rFonts w:ascii="Arial" w:eastAsia="Arial" w:hAnsi="Arial" w:cs="Arial"/>
                <w:sz w:val="10"/>
              </w:rPr>
              <w:t>práce  –</w:t>
            </w:r>
            <w:proofErr w:type="gramEnd"/>
            <w:r>
              <w:rPr>
                <w:rFonts w:ascii="Arial" w:eastAsia="Arial" w:hAnsi="Arial" w:cs="Arial"/>
                <w:sz w:val="10"/>
              </w:rPr>
              <w:t xml:space="preserve"> ochranu vodiče  - chráničky apod.  </w:t>
            </w:r>
          </w:p>
          <w:p w14:paraId="617174D6"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589C3100" w14:textId="77777777" w:rsidR="00281608" w:rsidRDefault="00281608"/>
        </w:tc>
        <w:tc>
          <w:tcPr>
            <w:tcW w:w="0" w:type="auto"/>
            <w:vMerge/>
            <w:tcBorders>
              <w:top w:val="nil"/>
              <w:left w:val="nil"/>
              <w:bottom w:val="single" w:sz="4" w:space="0" w:color="000000"/>
              <w:right w:val="nil"/>
            </w:tcBorders>
          </w:tcPr>
          <w:p w14:paraId="7B109F1E" w14:textId="77777777" w:rsidR="00281608" w:rsidRDefault="00281608"/>
        </w:tc>
        <w:tc>
          <w:tcPr>
            <w:tcW w:w="0" w:type="auto"/>
            <w:vMerge/>
            <w:tcBorders>
              <w:top w:val="nil"/>
              <w:left w:val="nil"/>
              <w:bottom w:val="single" w:sz="4" w:space="0" w:color="000000"/>
              <w:right w:val="nil"/>
            </w:tcBorders>
          </w:tcPr>
          <w:p w14:paraId="47B54519" w14:textId="77777777" w:rsidR="00281608" w:rsidRDefault="00281608"/>
        </w:tc>
        <w:tc>
          <w:tcPr>
            <w:tcW w:w="0" w:type="auto"/>
            <w:vMerge/>
            <w:tcBorders>
              <w:top w:val="nil"/>
              <w:left w:val="nil"/>
              <w:bottom w:val="single" w:sz="4" w:space="0" w:color="000000"/>
              <w:right w:val="nil"/>
            </w:tcBorders>
          </w:tcPr>
          <w:p w14:paraId="1028AC06" w14:textId="77777777" w:rsidR="00281608" w:rsidRDefault="00281608"/>
        </w:tc>
      </w:tr>
      <w:tr w:rsidR="00281608" w14:paraId="7859BCC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DFCC81B" w14:textId="77777777" w:rsidR="00281608" w:rsidRDefault="00000000">
            <w:pPr>
              <w:ind w:right="24"/>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6595B2E3" w14:textId="77777777" w:rsidR="00281608" w:rsidRDefault="00000000">
            <w:pPr>
              <w:ind w:right="25"/>
              <w:jc w:val="right"/>
            </w:pPr>
            <w:r>
              <w:rPr>
                <w:rFonts w:ascii="Arial" w:eastAsia="Arial" w:hAnsi="Arial" w:cs="Arial"/>
                <w:sz w:val="10"/>
              </w:rPr>
              <w:t>741c02</w:t>
            </w:r>
          </w:p>
        </w:tc>
        <w:tc>
          <w:tcPr>
            <w:tcW w:w="557" w:type="dxa"/>
            <w:tcBorders>
              <w:top w:val="single" w:sz="4" w:space="0" w:color="000000"/>
              <w:left w:val="single" w:sz="4" w:space="0" w:color="000000"/>
              <w:bottom w:val="single" w:sz="4" w:space="0" w:color="000000"/>
              <w:right w:val="single" w:sz="4" w:space="0" w:color="000000"/>
            </w:tcBorders>
          </w:tcPr>
          <w:p w14:paraId="3AFC8A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61E5E0" w14:textId="77777777" w:rsidR="00281608" w:rsidRDefault="00000000">
            <w:r>
              <w:rPr>
                <w:rFonts w:ascii="Arial" w:eastAsia="Arial" w:hAnsi="Arial" w:cs="Arial"/>
                <w:sz w:val="10"/>
              </w:rPr>
              <w:t>UZEMŇOVACÍ SVORKA</w:t>
            </w:r>
          </w:p>
        </w:tc>
        <w:tc>
          <w:tcPr>
            <w:tcW w:w="672" w:type="dxa"/>
            <w:tcBorders>
              <w:top w:val="single" w:sz="4" w:space="0" w:color="000000"/>
              <w:left w:val="single" w:sz="4" w:space="0" w:color="000000"/>
              <w:bottom w:val="single" w:sz="4" w:space="0" w:color="000000"/>
              <w:right w:val="single" w:sz="4" w:space="0" w:color="000000"/>
            </w:tcBorders>
          </w:tcPr>
          <w:p w14:paraId="17BC649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16CDB9D"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3831E430" w14:textId="1E88E27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D0BCA38" w14:textId="1FEE92F7" w:rsidR="00281608" w:rsidRDefault="00281608">
            <w:pPr>
              <w:ind w:right="4"/>
              <w:jc w:val="center"/>
            </w:pPr>
          </w:p>
        </w:tc>
      </w:tr>
      <w:tr w:rsidR="00281608" w14:paraId="78F08DD7" w14:textId="77777777">
        <w:trPr>
          <w:trHeight w:val="257"/>
        </w:trPr>
        <w:tc>
          <w:tcPr>
            <w:tcW w:w="672" w:type="dxa"/>
            <w:vMerge w:val="restart"/>
            <w:tcBorders>
              <w:top w:val="single" w:sz="4" w:space="0" w:color="000000"/>
              <w:left w:val="nil"/>
              <w:bottom w:val="single" w:sz="4" w:space="0" w:color="000000"/>
              <w:right w:val="nil"/>
            </w:tcBorders>
          </w:tcPr>
          <w:p w14:paraId="25AD0B6C" w14:textId="77777777" w:rsidR="00281608" w:rsidRDefault="00281608"/>
        </w:tc>
        <w:tc>
          <w:tcPr>
            <w:tcW w:w="845" w:type="dxa"/>
            <w:vMerge w:val="restart"/>
            <w:tcBorders>
              <w:top w:val="single" w:sz="4" w:space="0" w:color="000000"/>
              <w:left w:val="nil"/>
              <w:bottom w:val="single" w:sz="4" w:space="0" w:color="000000"/>
              <w:right w:val="nil"/>
            </w:tcBorders>
          </w:tcPr>
          <w:p w14:paraId="7A9BE6F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9F80B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E7171E" w14:textId="77777777" w:rsidR="00281608" w:rsidRDefault="00000000">
            <w:r>
              <w:rPr>
                <w:rFonts w:ascii="Arial" w:eastAsia="Arial" w:hAnsi="Arial" w:cs="Arial"/>
                <w:sz w:val="10"/>
              </w:rPr>
              <w:t>připojení zemnícího pásku na položený pásek v rámci SO 012, včetně odboček k uzemnění rozváděče a stožáru</w:t>
            </w:r>
          </w:p>
        </w:tc>
        <w:tc>
          <w:tcPr>
            <w:tcW w:w="672" w:type="dxa"/>
            <w:vMerge w:val="restart"/>
            <w:tcBorders>
              <w:top w:val="single" w:sz="4" w:space="0" w:color="000000"/>
              <w:left w:val="single" w:sz="4" w:space="0" w:color="000000"/>
              <w:bottom w:val="single" w:sz="4" w:space="0" w:color="000000"/>
              <w:right w:val="nil"/>
            </w:tcBorders>
          </w:tcPr>
          <w:p w14:paraId="7B6EC258" w14:textId="77777777" w:rsidR="00281608" w:rsidRDefault="00281608"/>
        </w:tc>
        <w:tc>
          <w:tcPr>
            <w:tcW w:w="961" w:type="dxa"/>
            <w:vMerge w:val="restart"/>
            <w:tcBorders>
              <w:top w:val="single" w:sz="4" w:space="0" w:color="000000"/>
              <w:left w:val="nil"/>
              <w:bottom w:val="single" w:sz="4" w:space="0" w:color="000000"/>
              <w:right w:val="nil"/>
            </w:tcBorders>
          </w:tcPr>
          <w:p w14:paraId="6322B21D" w14:textId="77777777" w:rsidR="00281608" w:rsidRDefault="00281608"/>
        </w:tc>
        <w:tc>
          <w:tcPr>
            <w:tcW w:w="960" w:type="dxa"/>
            <w:vMerge w:val="restart"/>
            <w:tcBorders>
              <w:top w:val="single" w:sz="4" w:space="0" w:color="000000"/>
              <w:left w:val="nil"/>
              <w:bottom w:val="single" w:sz="4" w:space="0" w:color="000000"/>
              <w:right w:val="nil"/>
            </w:tcBorders>
          </w:tcPr>
          <w:p w14:paraId="4517DE06" w14:textId="77777777" w:rsidR="00281608" w:rsidRDefault="00281608"/>
        </w:tc>
        <w:tc>
          <w:tcPr>
            <w:tcW w:w="960" w:type="dxa"/>
            <w:vMerge w:val="restart"/>
            <w:tcBorders>
              <w:top w:val="single" w:sz="4" w:space="0" w:color="000000"/>
              <w:left w:val="nil"/>
              <w:bottom w:val="single" w:sz="4" w:space="0" w:color="000000"/>
              <w:right w:val="nil"/>
            </w:tcBorders>
          </w:tcPr>
          <w:p w14:paraId="3FAD5DB4" w14:textId="77777777" w:rsidR="00281608" w:rsidRDefault="00281608"/>
        </w:tc>
      </w:tr>
      <w:tr w:rsidR="00281608" w14:paraId="4E7F93C1" w14:textId="77777777">
        <w:trPr>
          <w:trHeight w:val="130"/>
        </w:trPr>
        <w:tc>
          <w:tcPr>
            <w:tcW w:w="0" w:type="auto"/>
            <w:vMerge/>
            <w:tcBorders>
              <w:top w:val="nil"/>
              <w:left w:val="nil"/>
              <w:bottom w:val="nil"/>
              <w:right w:val="nil"/>
            </w:tcBorders>
          </w:tcPr>
          <w:p w14:paraId="3F7E6DF0" w14:textId="77777777" w:rsidR="00281608" w:rsidRDefault="00281608"/>
        </w:tc>
        <w:tc>
          <w:tcPr>
            <w:tcW w:w="0" w:type="auto"/>
            <w:vMerge/>
            <w:tcBorders>
              <w:top w:val="nil"/>
              <w:left w:val="nil"/>
              <w:bottom w:val="nil"/>
              <w:right w:val="nil"/>
            </w:tcBorders>
          </w:tcPr>
          <w:p w14:paraId="704C5B57" w14:textId="77777777" w:rsidR="00281608" w:rsidRDefault="00281608"/>
        </w:tc>
        <w:tc>
          <w:tcPr>
            <w:tcW w:w="0" w:type="auto"/>
            <w:vMerge/>
            <w:tcBorders>
              <w:top w:val="nil"/>
              <w:left w:val="nil"/>
              <w:bottom w:val="nil"/>
              <w:right w:val="single" w:sz="4" w:space="0" w:color="000000"/>
            </w:tcBorders>
          </w:tcPr>
          <w:p w14:paraId="3C58F9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6AE4F3" w14:textId="77777777" w:rsidR="00281608" w:rsidRDefault="00000000">
            <w:r>
              <w:rPr>
                <w:rFonts w:ascii="Arial" w:eastAsia="Arial" w:hAnsi="Arial" w:cs="Arial"/>
                <w:i/>
                <w:sz w:val="10"/>
              </w:rPr>
              <w:t>1+1+1=3,00 [A]</w:t>
            </w:r>
          </w:p>
        </w:tc>
        <w:tc>
          <w:tcPr>
            <w:tcW w:w="0" w:type="auto"/>
            <w:vMerge/>
            <w:tcBorders>
              <w:top w:val="nil"/>
              <w:left w:val="single" w:sz="4" w:space="0" w:color="000000"/>
              <w:bottom w:val="nil"/>
              <w:right w:val="nil"/>
            </w:tcBorders>
          </w:tcPr>
          <w:p w14:paraId="6BDE1DBC" w14:textId="77777777" w:rsidR="00281608" w:rsidRDefault="00281608"/>
        </w:tc>
        <w:tc>
          <w:tcPr>
            <w:tcW w:w="0" w:type="auto"/>
            <w:vMerge/>
            <w:tcBorders>
              <w:top w:val="nil"/>
              <w:left w:val="nil"/>
              <w:bottom w:val="nil"/>
              <w:right w:val="nil"/>
            </w:tcBorders>
          </w:tcPr>
          <w:p w14:paraId="43279EDF" w14:textId="77777777" w:rsidR="00281608" w:rsidRDefault="00281608"/>
        </w:tc>
        <w:tc>
          <w:tcPr>
            <w:tcW w:w="0" w:type="auto"/>
            <w:vMerge/>
            <w:tcBorders>
              <w:top w:val="nil"/>
              <w:left w:val="nil"/>
              <w:bottom w:val="nil"/>
              <w:right w:val="nil"/>
            </w:tcBorders>
          </w:tcPr>
          <w:p w14:paraId="6206A84D" w14:textId="77777777" w:rsidR="00281608" w:rsidRDefault="00281608"/>
        </w:tc>
        <w:tc>
          <w:tcPr>
            <w:tcW w:w="0" w:type="auto"/>
            <w:vMerge/>
            <w:tcBorders>
              <w:top w:val="nil"/>
              <w:left w:val="nil"/>
              <w:bottom w:val="nil"/>
              <w:right w:val="nil"/>
            </w:tcBorders>
          </w:tcPr>
          <w:p w14:paraId="34738344" w14:textId="77777777" w:rsidR="00281608" w:rsidRDefault="00281608"/>
        </w:tc>
      </w:tr>
      <w:tr w:rsidR="00281608" w14:paraId="5F3A28BA" w14:textId="77777777">
        <w:trPr>
          <w:trHeight w:val="514"/>
        </w:trPr>
        <w:tc>
          <w:tcPr>
            <w:tcW w:w="0" w:type="auto"/>
            <w:vMerge/>
            <w:tcBorders>
              <w:top w:val="nil"/>
              <w:left w:val="nil"/>
              <w:bottom w:val="single" w:sz="4" w:space="0" w:color="000000"/>
              <w:right w:val="nil"/>
            </w:tcBorders>
          </w:tcPr>
          <w:p w14:paraId="0F543AF8" w14:textId="77777777" w:rsidR="00281608" w:rsidRDefault="00281608"/>
        </w:tc>
        <w:tc>
          <w:tcPr>
            <w:tcW w:w="0" w:type="auto"/>
            <w:vMerge/>
            <w:tcBorders>
              <w:top w:val="nil"/>
              <w:left w:val="nil"/>
              <w:bottom w:val="single" w:sz="4" w:space="0" w:color="000000"/>
              <w:right w:val="nil"/>
            </w:tcBorders>
          </w:tcPr>
          <w:p w14:paraId="2D66E621" w14:textId="77777777" w:rsidR="00281608" w:rsidRDefault="00281608"/>
        </w:tc>
        <w:tc>
          <w:tcPr>
            <w:tcW w:w="0" w:type="auto"/>
            <w:vMerge/>
            <w:tcBorders>
              <w:top w:val="nil"/>
              <w:left w:val="nil"/>
              <w:bottom w:val="single" w:sz="4" w:space="0" w:color="000000"/>
              <w:right w:val="single" w:sz="4" w:space="0" w:color="000000"/>
            </w:tcBorders>
          </w:tcPr>
          <w:p w14:paraId="5F9756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CB5248" w14:textId="77777777" w:rsidR="00281608" w:rsidRDefault="00000000">
            <w:pPr>
              <w:spacing w:after="2"/>
            </w:pPr>
            <w:r>
              <w:rPr>
                <w:rFonts w:ascii="Arial" w:eastAsia="Arial" w:hAnsi="Arial" w:cs="Arial"/>
                <w:sz w:val="10"/>
              </w:rPr>
              <w:t xml:space="preserve">1. Položka obsahuje:  </w:t>
            </w:r>
          </w:p>
          <w:p w14:paraId="52207FE7" w14:textId="77777777" w:rsidR="00281608" w:rsidRDefault="00000000">
            <w:pPr>
              <w:spacing w:after="1"/>
            </w:pPr>
            <w:r>
              <w:rPr>
                <w:rFonts w:ascii="Arial" w:eastAsia="Arial" w:hAnsi="Arial" w:cs="Arial"/>
                <w:sz w:val="10"/>
              </w:rPr>
              <w:t xml:space="preserve">- veškeré příslušenství  </w:t>
            </w:r>
          </w:p>
          <w:p w14:paraId="43D7A266" w14:textId="77777777" w:rsidR="00281608" w:rsidRDefault="00000000">
            <w:pPr>
              <w:numPr>
                <w:ilvl w:val="0"/>
                <w:numId w:val="5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27E08F5" w14:textId="77777777" w:rsidR="00281608" w:rsidRDefault="00000000">
            <w:pPr>
              <w:numPr>
                <w:ilvl w:val="0"/>
                <w:numId w:val="57"/>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82A7A0A" w14:textId="77777777" w:rsidR="00281608" w:rsidRDefault="00281608"/>
        </w:tc>
        <w:tc>
          <w:tcPr>
            <w:tcW w:w="0" w:type="auto"/>
            <w:vMerge/>
            <w:tcBorders>
              <w:top w:val="nil"/>
              <w:left w:val="nil"/>
              <w:bottom w:val="single" w:sz="4" w:space="0" w:color="000000"/>
              <w:right w:val="nil"/>
            </w:tcBorders>
          </w:tcPr>
          <w:p w14:paraId="1098C613" w14:textId="77777777" w:rsidR="00281608" w:rsidRDefault="00281608"/>
        </w:tc>
        <w:tc>
          <w:tcPr>
            <w:tcW w:w="0" w:type="auto"/>
            <w:vMerge/>
            <w:tcBorders>
              <w:top w:val="nil"/>
              <w:left w:val="nil"/>
              <w:bottom w:val="single" w:sz="4" w:space="0" w:color="000000"/>
              <w:right w:val="nil"/>
            </w:tcBorders>
          </w:tcPr>
          <w:p w14:paraId="4FF384DE" w14:textId="77777777" w:rsidR="00281608" w:rsidRDefault="00281608"/>
        </w:tc>
        <w:tc>
          <w:tcPr>
            <w:tcW w:w="0" w:type="auto"/>
            <w:vMerge/>
            <w:tcBorders>
              <w:top w:val="nil"/>
              <w:left w:val="nil"/>
              <w:bottom w:val="single" w:sz="4" w:space="0" w:color="000000"/>
              <w:right w:val="nil"/>
            </w:tcBorders>
          </w:tcPr>
          <w:p w14:paraId="4C3D1ACE" w14:textId="77777777" w:rsidR="00281608" w:rsidRDefault="00281608"/>
        </w:tc>
      </w:tr>
      <w:tr w:rsidR="00281608" w14:paraId="6EB81EC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53943E2" w14:textId="77777777" w:rsidR="00281608" w:rsidRDefault="00000000">
            <w:pPr>
              <w:ind w:right="24"/>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10EE068D" w14:textId="77777777" w:rsidR="00281608" w:rsidRDefault="00000000">
            <w:pPr>
              <w:ind w:right="25"/>
              <w:jc w:val="right"/>
            </w:pPr>
            <w:r>
              <w:rPr>
                <w:rFonts w:ascii="Arial" w:eastAsia="Arial" w:hAnsi="Arial" w:cs="Arial"/>
                <w:sz w:val="10"/>
              </w:rPr>
              <w:t>741c05</w:t>
            </w:r>
          </w:p>
        </w:tc>
        <w:tc>
          <w:tcPr>
            <w:tcW w:w="557" w:type="dxa"/>
            <w:tcBorders>
              <w:top w:val="single" w:sz="4" w:space="0" w:color="000000"/>
              <w:left w:val="single" w:sz="4" w:space="0" w:color="000000"/>
              <w:bottom w:val="single" w:sz="4" w:space="0" w:color="000000"/>
              <w:right w:val="single" w:sz="4" w:space="0" w:color="000000"/>
            </w:tcBorders>
          </w:tcPr>
          <w:p w14:paraId="167E13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C6E157" w14:textId="77777777" w:rsidR="00281608" w:rsidRDefault="00000000">
            <w:r>
              <w:rPr>
                <w:rFonts w:ascii="Arial" w:eastAsia="Arial" w:hAnsi="Arial" w:cs="Arial"/>
                <w:sz w:val="10"/>
              </w:rPr>
              <w:t>SPOJOVÁNÍ UZEMŇOVACÍCH VODIČŮ</w:t>
            </w:r>
          </w:p>
        </w:tc>
        <w:tc>
          <w:tcPr>
            <w:tcW w:w="672" w:type="dxa"/>
            <w:tcBorders>
              <w:top w:val="single" w:sz="4" w:space="0" w:color="000000"/>
              <w:left w:val="single" w:sz="4" w:space="0" w:color="000000"/>
              <w:bottom w:val="single" w:sz="4" w:space="0" w:color="000000"/>
              <w:right w:val="single" w:sz="4" w:space="0" w:color="000000"/>
            </w:tcBorders>
          </w:tcPr>
          <w:p w14:paraId="51BFB79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2F33F20"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8C9809A" w14:textId="378307F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5573C7C" w14:textId="04652682" w:rsidR="00281608" w:rsidRDefault="00281608">
            <w:pPr>
              <w:ind w:right="4"/>
              <w:jc w:val="center"/>
            </w:pPr>
          </w:p>
        </w:tc>
      </w:tr>
      <w:tr w:rsidR="00281608" w14:paraId="22220429" w14:textId="77777777">
        <w:trPr>
          <w:trHeight w:val="130"/>
        </w:trPr>
        <w:tc>
          <w:tcPr>
            <w:tcW w:w="672" w:type="dxa"/>
            <w:vMerge w:val="restart"/>
            <w:tcBorders>
              <w:top w:val="single" w:sz="4" w:space="0" w:color="000000"/>
              <w:left w:val="nil"/>
              <w:bottom w:val="single" w:sz="4" w:space="0" w:color="000000"/>
              <w:right w:val="nil"/>
            </w:tcBorders>
          </w:tcPr>
          <w:p w14:paraId="2881F8A3" w14:textId="77777777" w:rsidR="00281608" w:rsidRDefault="00281608"/>
        </w:tc>
        <w:tc>
          <w:tcPr>
            <w:tcW w:w="845" w:type="dxa"/>
            <w:vMerge w:val="restart"/>
            <w:tcBorders>
              <w:top w:val="single" w:sz="4" w:space="0" w:color="000000"/>
              <w:left w:val="nil"/>
              <w:bottom w:val="single" w:sz="4" w:space="0" w:color="000000"/>
              <w:right w:val="nil"/>
            </w:tcBorders>
          </w:tcPr>
          <w:p w14:paraId="1D2C432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61A1D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F8A589"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47F37B72" w14:textId="77777777" w:rsidR="00281608" w:rsidRDefault="00281608"/>
        </w:tc>
        <w:tc>
          <w:tcPr>
            <w:tcW w:w="961" w:type="dxa"/>
            <w:vMerge w:val="restart"/>
            <w:tcBorders>
              <w:top w:val="single" w:sz="4" w:space="0" w:color="000000"/>
              <w:left w:val="nil"/>
              <w:bottom w:val="single" w:sz="4" w:space="0" w:color="000000"/>
              <w:right w:val="nil"/>
            </w:tcBorders>
          </w:tcPr>
          <w:p w14:paraId="62D395DC" w14:textId="77777777" w:rsidR="00281608" w:rsidRDefault="00281608"/>
        </w:tc>
        <w:tc>
          <w:tcPr>
            <w:tcW w:w="960" w:type="dxa"/>
            <w:vMerge w:val="restart"/>
            <w:tcBorders>
              <w:top w:val="single" w:sz="4" w:space="0" w:color="000000"/>
              <w:left w:val="nil"/>
              <w:bottom w:val="single" w:sz="4" w:space="0" w:color="000000"/>
              <w:right w:val="nil"/>
            </w:tcBorders>
          </w:tcPr>
          <w:p w14:paraId="6A2903C4" w14:textId="77777777" w:rsidR="00281608" w:rsidRDefault="00281608"/>
        </w:tc>
        <w:tc>
          <w:tcPr>
            <w:tcW w:w="960" w:type="dxa"/>
            <w:vMerge w:val="restart"/>
            <w:tcBorders>
              <w:top w:val="single" w:sz="4" w:space="0" w:color="000000"/>
              <w:left w:val="nil"/>
              <w:bottom w:val="single" w:sz="4" w:space="0" w:color="000000"/>
              <w:right w:val="nil"/>
            </w:tcBorders>
          </w:tcPr>
          <w:p w14:paraId="42827728" w14:textId="77777777" w:rsidR="00281608" w:rsidRDefault="00281608"/>
        </w:tc>
      </w:tr>
      <w:tr w:rsidR="00281608" w14:paraId="2B985DC2" w14:textId="77777777">
        <w:trPr>
          <w:trHeight w:val="130"/>
        </w:trPr>
        <w:tc>
          <w:tcPr>
            <w:tcW w:w="0" w:type="auto"/>
            <w:vMerge/>
            <w:tcBorders>
              <w:top w:val="nil"/>
              <w:left w:val="nil"/>
              <w:bottom w:val="nil"/>
              <w:right w:val="nil"/>
            </w:tcBorders>
          </w:tcPr>
          <w:p w14:paraId="0E066F71" w14:textId="77777777" w:rsidR="00281608" w:rsidRDefault="00281608"/>
        </w:tc>
        <w:tc>
          <w:tcPr>
            <w:tcW w:w="0" w:type="auto"/>
            <w:vMerge/>
            <w:tcBorders>
              <w:top w:val="nil"/>
              <w:left w:val="nil"/>
              <w:bottom w:val="nil"/>
              <w:right w:val="nil"/>
            </w:tcBorders>
          </w:tcPr>
          <w:p w14:paraId="27EDEDA9" w14:textId="77777777" w:rsidR="00281608" w:rsidRDefault="00281608"/>
        </w:tc>
        <w:tc>
          <w:tcPr>
            <w:tcW w:w="0" w:type="auto"/>
            <w:vMerge/>
            <w:tcBorders>
              <w:top w:val="nil"/>
              <w:left w:val="nil"/>
              <w:bottom w:val="nil"/>
              <w:right w:val="single" w:sz="4" w:space="0" w:color="000000"/>
            </w:tcBorders>
          </w:tcPr>
          <w:p w14:paraId="6DC33B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C69059"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5D9C99F2" w14:textId="77777777" w:rsidR="00281608" w:rsidRDefault="00281608"/>
        </w:tc>
        <w:tc>
          <w:tcPr>
            <w:tcW w:w="0" w:type="auto"/>
            <w:vMerge/>
            <w:tcBorders>
              <w:top w:val="nil"/>
              <w:left w:val="nil"/>
              <w:bottom w:val="nil"/>
              <w:right w:val="nil"/>
            </w:tcBorders>
          </w:tcPr>
          <w:p w14:paraId="5BCABD3E" w14:textId="77777777" w:rsidR="00281608" w:rsidRDefault="00281608"/>
        </w:tc>
        <w:tc>
          <w:tcPr>
            <w:tcW w:w="0" w:type="auto"/>
            <w:vMerge/>
            <w:tcBorders>
              <w:top w:val="nil"/>
              <w:left w:val="nil"/>
              <w:bottom w:val="nil"/>
              <w:right w:val="nil"/>
            </w:tcBorders>
          </w:tcPr>
          <w:p w14:paraId="0BCAD5AF" w14:textId="77777777" w:rsidR="00281608" w:rsidRDefault="00281608"/>
        </w:tc>
        <w:tc>
          <w:tcPr>
            <w:tcW w:w="0" w:type="auto"/>
            <w:vMerge/>
            <w:tcBorders>
              <w:top w:val="nil"/>
              <w:left w:val="nil"/>
              <w:bottom w:val="nil"/>
              <w:right w:val="nil"/>
            </w:tcBorders>
          </w:tcPr>
          <w:p w14:paraId="7F744C19" w14:textId="77777777" w:rsidR="00281608" w:rsidRDefault="00281608"/>
        </w:tc>
      </w:tr>
      <w:tr w:rsidR="00281608" w14:paraId="1CE39B60" w14:textId="77777777">
        <w:trPr>
          <w:trHeight w:val="643"/>
        </w:trPr>
        <w:tc>
          <w:tcPr>
            <w:tcW w:w="0" w:type="auto"/>
            <w:vMerge/>
            <w:tcBorders>
              <w:top w:val="nil"/>
              <w:left w:val="nil"/>
              <w:bottom w:val="single" w:sz="4" w:space="0" w:color="000000"/>
              <w:right w:val="nil"/>
            </w:tcBorders>
          </w:tcPr>
          <w:p w14:paraId="0F51ACED" w14:textId="77777777" w:rsidR="00281608" w:rsidRDefault="00281608"/>
        </w:tc>
        <w:tc>
          <w:tcPr>
            <w:tcW w:w="0" w:type="auto"/>
            <w:vMerge/>
            <w:tcBorders>
              <w:top w:val="nil"/>
              <w:left w:val="nil"/>
              <w:bottom w:val="single" w:sz="4" w:space="0" w:color="000000"/>
              <w:right w:val="nil"/>
            </w:tcBorders>
          </w:tcPr>
          <w:p w14:paraId="4B63C495" w14:textId="77777777" w:rsidR="00281608" w:rsidRDefault="00281608"/>
        </w:tc>
        <w:tc>
          <w:tcPr>
            <w:tcW w:w="0" w:type="auto"/>
            <w:vMerge/>
            <w:tcBorders>
              <w:top w:val="nil"/>
              <w:left w:val="nil"/>
              <w:bottom w:val="single" w:sz="4" w:space="0" w:color="000000"/>
              <w:right w:val="single" w:sz="4" w:space="0" w:color="000000"/>
            </w:tcBorders>
          </w:tcPr>
          <w:p w14:paraId="4D7962B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CCF779" w14:textId="77777777" w:rsidR="00281608" w:rsidRDefault="00000000">
            <w:pPr>
              <w:spacing w:after="1"/>
            </w:pPr>
            <w:r>
              <w:rPr>
                <w:rFonts w:ascii="Arial" w:eastAsia="Arial" w:hAnsi="Arial" w:cs="Arial"/>
                <w:sz w:val="10"/>
              </w:rPr>
              <w:t xml:space="preserve">1. Položka obsahuje:  </w:t>
            </w:r>
          </w:p>
          <w:p w14:paraId="063EB381" w14:textId="77777777" w:rsidR="00281608" w:rsidRDefault="00000000">
            <w:pPr>
              <w:spacing w:line="262" w:lineRule="auto"/>
            </w:pPr>
            <w:r>
              <w:rPr>
                <w:rFonts w:ascii="Arial" w:eastAsia="Arial" w:hAnsi="Arial" w:cs="Arial"/>
                <w:sz w:val="10"/>
              </w:rPr>
              <w:t xml:space="preserve">- tvarování, přípravu </w:t>
            </w:r>
            <w:proofErr w:type="gramStart"/>
            <w:r>
              <w:rPr>
                <w:rFonts w:ascii="Arial" w:eastAsia="Arial" w:hAnsi="Arial" w:cs="Arial"/>
                <w:sz w:val="10"/>
              </w:rPr>
              <w:t>spojů  –</w:t>
            </w:r>
            <w:proofErr w:type="gramEnd"/>
            <w:r>
              <w:rPr>
                <w:rFonts w:ascii="Arial" w:eastAsia="Arial" w:hAnsi="Arial" w:cs="Arial"/>
                <w:sz w:val="10"/>
              </w:rPr>
              <w:t xml:space="preserve"> svařování  – ochranný nátěr spoje dle příslušných norem  2. Položka neobsahuje:  X  </w:t>
            </w:r>
          </w:p>
          <w:p w14:paraId="2E790779"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4207BDB" w14:textId="77777777" w:rsidR="00281608" w:rsidRDefault="00281608"/>
        </w:tc>
        <w:tc>
          <w:tcPr>
            <w:tcW w:w="0" w:type="auto"/>
            <w:vMerge/>
            <w:tcBorders>
              <w:top w:val="nil"/>
              <w:left w:val="nil"/>
              <w:bottom w:val="single" w:sz="4" w:space="0" w:color="000000"/>
              <w:right w:val="nil"/>
            </w:tcBorders>
          </w:tcPr>
          <w:p w14:paraId="1D3C64AA" w14:textId="77777777" w:rsidR="00281608" w:rsidRDefault="00281608"/>
        </w:tc>
        <w:tc>
          <w:tcPr>
            <w:tcW w:w="0" w:type="auto"/>
            <w:vMerge/>
            <w:tcBorders>
              <w:top w:val="nil"/>
              <w:left w:val="nil"/>
              <w:bottom w:val="single" w:sz="4" w:space="0" w:color="000000"/>
              <w:right w:val="nil"/>
            </w:tcBorders>
          </w:tcPr>
          <w:p w14:paraId="30EE9B03" w14:textId="77777777" w:rsidR="00281608" w:rsidRDefault="00281608"/>
        </w:tc>
        <w:tc>
          <w:tcPr>
            <w:tcW w:w="0" w:type="auto"/>
            <w:vMerge/>
            <w:tcBorders>
              <w:top w:val="nil"/>
              <w:left w:val="nil"/>
              <w:bottom w:val="single" w:sz="4" w:space="0" w:color="000000"/>
              <w:right w:val="nil"/>
            </w:tcBorders>
          </w:tcPr>
          <w:p w14:paraId="4CBD7FFB" w14:textId="77777777" w:rsidR="00281608" w:rsidRDefault="00281608"/>
        </w:tc>
      </w:tr>
      <w:tr w:rsidR="00281608" w14:paraId="6AEA7A2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2CC6786" w14:textId="77777777" w:rsidR="00281608" w:rsidRDefault="00000000">
            <w:pPr>
              <w:ind w:right="24"/>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56AC5B9E"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2D4391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2C9C3E"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0E72A8E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FC5759C" w14:textId="77777777" w:rsidR="00281608" w:rsidRDefault="00000000">
            <w:pPr>
              <w:ind w:right="4"/>
              <w:jc w:val="center"/>
            </w:pPr>
            <w:r>
              <w:rPr>
                <w:rFonts w:ascii="Arial" w:eastAsia="Arial" w:hAnsi="Arial" w:cs="Arial"/>
                <w:sz w:val="10"/>
              </w:rPr>
              <w:t>0,200</w:t>
            </w:r>
          </w:p>
        </w:tc>
        <w:tc>
          <w:tcPr>
            <w:tcW w:w="960" w:type="dxa"/>
            <w:tcBorders>
              <w:top w:val="single" w:sz="4" w:space="0" w:color="000000"/>
              <w:left w:val="single" w:sz="4" w:space="0" w:color="000000"/>
              <w:bottom w:val="single" w:sz="4" w:space="0" w:color="000000"/>
              <w:right w:val="single" w:sz="4" w:space="0" w:color="000000"/>
            </w:tcBorders>
          </w:tcPr>
          <w:p w14:paraId="353DD284" w14:textId="4BCBE5C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FC1DA90" w14:textId="38D483AA" w:rsidR="00281608" w:rsidRDefault="00281608">
            <w:pPr>
              <w:ind w:right="4"/>
              <w:jc w:val="center"/>
            </w:pPr>
          </w:p>
        </w:tc>
      </w:tr>
      <w:tr w:rsidR="00281608" w14:paraId="267467B0" w14:textId="77777777">
        <w:trPr>
          <w:trHeight w:val="130"/>
        </w:trPr>
        <w:tc>
          <w:tcPr>
            <w:tcW w:w="672" w:type="dxa"/>
            <w:vMerge w:val="restart"/>
            <w:tcBorders>
              <w:top w:val="single" w:sz="4" w:space="0" w:color="000000"/>
              <w:left w:val="nil"/>
              <w:bottom w:val="single" w:sz="4" w:space="0" w:color="000000"/>
              <w:right w:val="nil"/>
            </w:tcBorders>
          </w:tcPr>
          <w:p w14:paraId="405D6B69" w14:textId="77777777" w:rsidR="00281608" w:rsidRDefault="00281608"/>
        </w:tc>
        <w:tc>
          <w:tcPr>
            <w:tcW w:w="845" w:type="dxa"/>
            <w:vMerge w:val="restart"/>
            <w:tcBorders>
              <w:top w:val="single" w:sz="4" w:space="0" w:color="000000"/>
              <w:left w:val="nil"/>
              <w:bottom w:val="single" w:sz="4" w:space="0" w:color="000000"/>
              <w:right w:val="nil"/>
            </w:tcBorders>
          </w:tcPr>
          <w:p w14:paraId="5AEE600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5E5DD6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6CA159"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876ABC0" w14:textId="77777777" w:rsidR="00281608" w:rsidRDefault="00281608"/>
        </w:tc>
        <w:tc>
          <w:tcPr>
            <w:tcW w:w="961" w:type="dxa"/>
            <w:vMerge w:val="restart"/>
            <w:tcBorders>
              <w:top w:val="single" w:sz="4" w:space="0" w:color="000000"/>
              <w:left w:val="nil"/>
              <w:bottom w:val="single" w:sz="4" w:space="0" w:color="000000"/>
              <w:right w:val="nil"/>
            </w:tcBorders>
          </w:tcPr>
          <w:p w14:paraId="4BA7A51D" w14:textId="77777777" w:rsidR="00281608" w:rsidRDefault="00281608"/>
        </w:tc>
        <w:tc>
          <w:tcPr>
            <w:tcW w:w="960" w:type="dxa"/>
            <w:vMerge w:val="restart"/>
            <w:tcBorders>
              <w:top w:val="single" w:sz="4" w:space="0" w:color="000000"/>
              <w:left w:val="nil"/>
              <w:bottom w:val="single" w:sz="4" w:space="0" w:color="000000"/>
              <w:right w:val="nil"/>
            </w:tcBorders>
          </w:tcPr>
          <w:p w14:paraId="7976247F" w14:textId="77777777" w:rsidR="00281608" w:rsidRDefault="00281608"/>
        </w:tc>
        <w:tc>
          <w:tcPr>
            <w:tcW w:w="960" w:type="dxa"/>
            <w:vMerge w:val="restart"/>
            <w:tcBorders>
              <w:top w:val="single" w:sz="4" w:space="0" w:color="000000"/>
              <w:left w:val="nil"/>
              <w:bottom w:val="single" w:sz="4" w:space="0" w:color="000000"/>
              <w:right w:val="nil"/>
            </w:tcBorders>
          </w:tcPr>
          <w:p w14:paraId="4463099B" w14:textId="77777777" w:rsidR="00281608" w:rsidRDefault="00281608"/>
        </w:tc>
      </w:tr>
      <w:tr w:rsidR="00281608" w14:paraId="5D8F6089" w14:textId="77777777">
        <w:trPr>
          <w:trHeight w:val="130"/>
        </w:trPr>
        <w:tc>
          <w:tcPr>
            <w:tcW w:w="0" w:type="auto"/>
            <w:vMerge/>
            <w:tcBorders>
              <w:top w:val="nil"/>
              <w:left w:val="nil"/>
              <w:bottom w:val="nil"/>
              <w:right w:val="nil"/>
            </w:tcBorders>
          </w:tcPr>
          <w:p w14:paraId="5ABA7F63" w14:textId="77777777" w:rsidR="00281608" w:rsidRDefault="00281608"/>
        </w:tc>
        <w:tc>
          <w:tcPr>
            <w:tcW w:w="0" w:type="auto"/>
            <w:vMerge/>
            <w:tcBorders>
              <w:top w:val="nil"/>
              <w:left w:val="nil"/>
              <w:bottom w:val="nil"/>
              <w:right w:val="nil"/>
            </w:tcBorders>
          </w:tcPr>
          <w:p w14:paraId="3FB5D880" w14:textId="77777777" w:rsidR="00281608" w:rsidRDefault="00281608"/>
        </w:tc>
        <w:tc>
          <w:tcPr>
            <w:tcW w:w="0" w:type="auto"/>
            <w:vMerge/>
            <w:tcBorders>
              <w:top w:val="nil"/>
              <w:left w:val="nil"/>
              <w:bottom w:val="nil"/>
              <w:right w:val="single" w:sz="4" w:space="0" w:color="000000"/>
            </w:tcBorders>
          </w:tcPr>
          <w:p w14:paraId="3E3F70A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D2964F" w14:textId="77777777" w:rsidR="00281608" w:rsidRDefault="00000000">
            <w:r>
              <w:rPr>
                <w:rFonts w:ascii="Arial" w:eastAsia="Arial" w:hAnsi="Arial" w:cs="Arial"/>
                <w:i/>
                <w:sz w:val="10"/>
              </w:rPr>
              <w:t>2*0,1=0,20 [A]</w:t>
            </w:r>
          </w:p>
        </w:tc>
        <w:tc>
          <w:tcPr>
            <w:tcW w:w="0" w:type="auto"/>
            <w:vMerge/>
            <w:tcBorders>
              <w:top w:val="nil"/>
              <w:left w:val="single" w:sz="4" w:space="0" w:color="000000"/>
              <w:bottom w:val="nil"/>
              <w:right w:val="nil"/>
            </w:tcBorders>
          </w:tcPr>
          <w:p w14:paraId="03DD190A" w14:textId="77777777" w:rsidR="00281608" w:rsidRDefault="00281608"/>
        </w:tc>
        <w:tc>
          <w:tcPr>
            <w:tcW w:w="0" w:type="auto"/>
            <w:vMerge/>
            <w:tcBorders>
              <w:top w:val="nil"/>
              <w:left w:val="nil"/>
              <w:bottom w:val="nil"/>
              <w:right w:val="nil"/>
            </w:tcBorders>
          </w:tcPr>
          <w:p w14:paraId="54163AEC" w14:textId="77777777" w:rsidR="00281608" w:rsidRDefault="00281608"/>
        </w:tc>
        <w:tc>
          <w:tcPr>
            <w:tcW w:w="0" w:type="auto"/>
            <w:vMerge/>
            <w:tcBorders>
              <w:top w:val="nil"/>
              <w:left w:val="nil"/>
              <w:bottom w:val="nil"/>
              <w:right w:val="nil"/>
            </w:tcBorders>
          </w:tcPr>
          <w:p w14:paraId="73DF429A" w14:textId="77777777" w:rsidR="00281608" w:rsidRDefault="00281608"/>
        </w:tc>
        <w:tc>
          <w:tcPr>
            <w:tcW w:w="0" w:type="auto"/>
            <w:vMerge/>
            <w:tcBorders>
              <w:top w:val="nil"/>
              <w:left w:val="nil"/>
              <w:bottom w:val="nil"/>
              <w:right w:val="nil"/>
            </w:tcBorders>
          </w:tcPr>
          <w:p w14:paraId="570B0A1A" w14:textId="77777777" w:rsidR="00281608" w:rsidRDefault="00281608"/>
        </w:tc>
      </w:tr>
      <w:tr w:rsidR="00281608" w14:paraId="4D7210CE" w14:textId="77777777">
        <w:trPr>
          <w:trHeight w:val="643"/>
        </w:trPr>
        <w:tc>
          <w:tcPr>
            <w:tcW w:w="0" w:type="auto"/>
            <w:vMerge/>
            <w:tcBorders>
              <w:top w:val="nil"/>
              <w:left w:val="nil"/>
              <w:bottom w:val="single" w:sz="4" w:space="0" w:color="000000"/>
              <w:right w:val="nil"/>
            </w:tcBorders>
          </w:tcPr>
          <w:p w14:paraId="6077407C" w14:textId="77777777" w:rsidR="00281608" w:rsidRDefault="00281608"/>
        </w:tc>
        <w:tc>
          <w:tcPr>
            <w:tcW w:w="0" w:type="auto"/>
            <w:vMerge/>
            <w:tcBorders>
              <w:top w:val="nil"/>
              <w:left w:val="nil"/>
              <w:bottom w:val="single" w:sz="4" w:space="0" w:color="000000"/>
              <w:right w:val="nil"/>
            </w:tcBorders>
          </w:tcPr>
          <w:p w14:paraId="59F1B148" w14:textId="77777777" w:rsidR="00281608" w:rsidRDefault="00281608"/>
        </w:tc>
        <w:tc>
          <w:tcPr>
            <w:tcW w:w="0" w:type="auto"/>
            <w:vMerge/>
            <w:tcBorders>
              <w:top w:val="nil"/>
              <w:left w:val="nil"/>
              <w:bottom w:val="single" w:sz="4" w:space="0" w:color="000000"/>
              <w:right w:val="single" w:sz="4" w:space="0" w:color="000000"/>
            </w:tcBorders>
          </w:tcPr>
          <w:p w14:paraId="282B08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DEB09C" w14:textId="77777777" w:rsidR="00281608" w:rsidRDefault="00000000">
            <w:pPr>
              <w:spacing w:after="1"/>
            </w:pPr>
            <w:r>
              <w:rPr>
                <w:rFonts w:ascii="Arial" w:eastAsia="Arial" w:hAnsi="Arial" w:cs="Arial"/>
                <w:sz w:val="10"/>
              </w:rPr>
              <w:t xml:space="preserve">1. Položka obsahuje:  </w:t>
            </w:r>
          </w:p>
          <w:p w14:paraId="1B2A0486"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5FC56D5"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2C9BEE2A" w14:textId="77777777" w:rsidR="00281608" w:rsidRDefault="00281608"/>
        </w:tc>
        <w:tc>
          <w:tcPr>
            <w:tcW w:w="0" w:type="auto"/>
            <w:vMerge/>
            <w:tcBorders>
              <w:top w:val="nil"/>
              <w:left w:val="nil"/>
              <w:bottom w:val="single" w:sz="4" w:space="0" w:color="000000"/>
              <w:right w:val="nil"/>
            </w:tcBorders>
          </w:tcPr>
          <w:p w14:paraId="750C915A" w14:textId="77777777" w:rsidR="00281608" w:rsidRDefault="00281608"/>
        </w:tc>
        <w:tc>
          <w:tcPr>
            <w:tcW w:w="0" w:type="auto"/>
            <w:vMerge/>
            <w:tcBorders>
              <w:top w:val="nil"/>
              <w:left w:val="nil"/>
              <w:bottom w:val="single" w:sz="4" w:space="0" w:color="000000"/>
              <w:right w:val="nil"/>
            </w:tcBorders>
          </w:tcPr>
          <w:p w14:paraId="7E313090" w14:textId="77777777" w:rsidR="00281608" w:rsidRDefault="00281608"/>
        </w:tc>
        <w:tc>
          <w:tcPr>
            <w:tcW w:w="0" w:type="auto"/>
            <w:vMerge/>
            <w:tcBorders>
              <w:top w:val="nil"/>
              <w:left w:val="nil"/>
              <w:bottom w:val="single" w:sz="4" w:space="0" w:color="000000"/>
              <w:right w:val="nil"/>
            </w:tcBorders>
          </w:tcPr>
          <w:p w14:paraId="402102B8" w14:textId="77777777" w:rsidR="00281608" w:rsidRDefault="00281608"/>
        </w:tc>
      </w:tr>
      <w:tr w:rsidR="00281608" w14:paraId="02E2E54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BFB7F03" w14:textId="77777777" w:rsidR="00281608" w:rsidRDefault="00000000">
            <w:pPr>
              <w:ind w:right="2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6A445733" w14:textId="77777777" w:rsidR="00281608" w:rsidRDefault="00000000">
            <w:pPr>
              <w:ind w:right="24"/>
              <w:jc w:val="right"/>
            </w:pPr>
            <w:r>
              <w:rPr>
                <w:rFonts w:ascii="Arial" w:eastAsia="Arial" w:hAnsi="Arial" w:cs="Arial"/>
                <w:sz w:val="10"/>
              </w:rPr>
              <w:t>742p13</w:t>
            </w:r>
          </w:p>
        </w:tc>
        <w:tc>
          <w:tcPr>
            <w:tcW w:w="557" w:type="dxa"/>
            <w:tcBorders>
              <w:top w:val="single" w:sz="4" w:space="0" w:color="000000"/>
              <w:left w:val="single" w:sz="4" w:space="0" w:color="000000"/>
              <w:bottom w:val="single" w:sz="4" w:space="0" w:color="000000"/>
              <w:right w:val="single" w:sz="4" w:space="0" w:color="000000"/>
            </w:tcBorders>
          </w:tcPr>
          <w:p w14:paraId="5AD239C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00A4D2"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DO 4 KG/M</w:t>
            </w:r>
          </w:p>
        </w:tc>
        <w:tc>
          <w:tcPr>
            <w:tcW w:w="672" w:type="dxa"/>
            <w:tcBorders>
              <w:top w:val="single" w:sz="4" w:space="0" w:color="000000"/>
              <w:left w:val="single" w:sz="4" w:space="0" w:color="000000"/>
              <w:bottom w:val="single" w:sz="4" w:space="0" w:color="000000"/>
              <w:right w:val="single" w:sz="4" w:space="0" w:color="000000"/>
            </w:tcBorders>
          </w:tcPr>
          <w:p w14:paraId="09BFF857"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4A6D23C" w14:textId="77777777" w:rsidR="00281608" w:rsidRDefault="00000000">
            <w:pPr>
              <w:ind w:right="4"/>
              <w:jc w:val="center"/>
            </w:pPr>
            <w:r>
              <w:rPr>
                <w:rFonts w:ascii="Arial" w:eastAsia="Arial" w:hAnsi="Arial" w:cs="Arial"/>
                <w:sz w:val="10"/>
              </w:rPr>
              <w:t>20,000</w:t>
            </w:r>
          </w:p>
        </w:tc>
        <w:tc>
          <w:tcPr>
            <w:tcW w:w="960" w:type="dxa"/>
            <w:tcBorders>
              <w:top w:val="single" w:sz="4" w:space="0" w:color="000000"/>
              <w:left w:val="single" w:sz="4" w:space="0" w:color="000000"/>
              <w:bottom w:val="single" w:sz="4" w:space="0" w:color="000000"/>
              <w:right w:val="single" w:sz="4" w:space="0" w:color="000000"/>
            </w:tcBorders>
          </w:tcPr>
          <w:p w14:paraId="2EDC1D37" w14:textId="58AF3B0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D59A384" w14:textId="683BC987" w:rsidR="00281608" w:rsidRDefault="00281608">
            <w:pPr>
              <w:ind w:right="4"/>
              <w:jc w:val="center"/>
            </w:pPr>
          </w:p>
        </w:tc>
      </w:tr>
      <w:tr w:rsidR="00281608" w14:paraId="687961FA" w14:textId="77777777">
        <w:trPr>
          <w:trHeight w:val="130"/>
        </w:trPr>
        <w:tc>
          <w:tcPr>
            <w:tcW w:w="672" w:type="dxa"/>
            <w:vMerge w:val="restart"/>
            <w:tcBorders>
              <w:top w:val="single" w:sz="4" w:space="0" w:color="000000"/>
              <w:left w:val="nil"/>
              <w:bottom w:val="single" w:sz="4" w:space="0" w:color="000000"/>
              <w:right w:val="nil"/>
            </w:tcBorders>
          </w:tcPr>
          <w:p w14:paraId="5583BFD2" w14:textId="77777777" w:rsidR="00281608" w:rsidRDefault="00281608"/>
        </w:tc>
        <w:tc>
          <w:tcPr>
            <w:tcW w:w="845" w:type="dxa"/>
            <w:vMerge w:val="restart"/>
            <w:tcBorders>
              <w:top w:val="single" w:sz="4" w:space="0" w:color="000000"/>
              <w:left w:val="nil"/>
              <w:bottom w:val="single" w:sz="4" w:space="0" w:color="000000"/>
              <w:right w:val="nil"/>
            </w:tcBorders>
          </w:tcPr>
          <w:p w14:paraId="3A62B70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81378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FFF05A"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EB45ED2" w14:textId="77777777" w:rsidR="00281608" w:rsidRDefault="00281608"/>
        </w:tc>
        <w:tc>
          <w:tcPr>
            <w:tcW w:w="961" w:type="dxa"/>
            <w:vMerge w:val="restart"/>
            <w:tcBorders>
              <w:top w:val="single" w:sz="4" w:space="0" w:color="000000"/>
              <w:left w:val="nil"/>
              <w:bottom w:val="single" w:sz="4" w:space="0" w:color="000000"/>
              <w:right w:val="nil"/>
            </w:tcBorders>
          </w:tcPr>
          <w:p w14:paraId="68A68BFB" w14:textId="77777777" w:rsidR="00281608" w:rsidRDefault="00281608"/>
        </w:tc>
        <w:tc>
          <w:tcPr>
            <w:tcW w:w="960" w:type="dxa"/>
            <w:vMerge w:val="restart"/>
            <w:tcBorders>
              <w:top w:val="single" w:sz="4" w:space="0" w:color="000000"/>
              <w:left w:val="nil"/>
              <w:bottom w:val="single" w:sz="4" w:space="0" w:color="000000"/>
              <w:right w:val="nil"/>
            </w:tcBorders>
          </w:tcPr>
          <w:p w14:paraId="58551963" w14:textId="77777777" w:rsidR="00281608" w:rsidRDefault="00281608"/>
        </w:tc>
        <w:tc>
          <w:tcPr>
            <w:tcW w:w="960" w:type="dxa"/>
            <w:vMerge w:val="restart"/>
            <w:tcBorders>
              <w:top w:val="single" w:sz="4" w:space="0" w:color="000000"/>
              <w:left w:val="nil"/>
              <w:bottom w:val="single" w:sz="4" w:space="0" w:color="000000"/>
              <w:right w:val="nil"/>
            </w:tcBorders>
          </w:tcPr>
          <w:p w14:paraId="53BBD8CF" w14:textId="77777777" w:rsidR="00281608" w:rsidRDefault="00281608"/>
        </w:tc>
      </w:tr>
      <w:tr w:rsidR="00281608" w14:paraId="0020E7C9" w14:textId="77777777">
        <w:trPr>
          <w:trHeight w:val="130"/>
        </w:trPr>
        <w:tc>
          <w:tcPr>
            <w:tcW w:w="0" w:type="auto"/>
            <w:vMerge/>
            <w:tcBorders>
              <w:top w:val="nil"/>
              <w:left w:val="nil"/>
              <w:bottom w:val="nil"/>
              <w:right w:val="nil"/>
            </w:tcBorders>
          </w:tcPr>
          <w:p w14:paraId="13B0996D" w14:textId="77777777" w:rsidR="00281608" w:rsidRDefault="00281608"/>
        </w:tc>
        <w:tc>
          <w:tcPr>
            <w:tcW w:w="0" w:type="auto"/>
            <w:vMerge/>
            <w:tcBorders>
              <w:top w:val="nil"/>
              <w:left w:val="nil"/>
              <w:bottom w:val="nil"/>
              <w:right w:val="nil"/>
            </w:tcBorders>
          </w:tcPr>
          <w:p w14:paraId="78FAA9C2" w14:textId="77777777" w:rsidR="00281608" w:rsidRDefault="00281608"/>
        </w:tc>
        <w:tc>
          <w:tcPr>
            <w:tcW w:w="0" w:type="auto"/>
            <w:vMerge/>
            <w:tcBorders>
              <w:top w:val="nil"/>
              <w:left w:val="nil"/>
              <w:bottom w:val="nil"/>
              <w:right w:val="single" w:sz="4" w:space="0" w:color="000000"/>
            </w:tcBorders>
          </w:tcPr>
          <w:p w14:paraId="434F7C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6437E2" w14:textId="77777777" w:rsidR="00281608" w:rsidRDefault="00000000">
            <w:r>
              <w:rPr>
                <w:rFonts w:ascii="Arial" w:eastAsia="Arial" w:hAnsi="Arial" w:cs="Arial"/>
                <w:i/>
                <w:sz w:val="10"/>
              </w:rPr>
              <w:t>7+8+5=20,00 [A]</w:t>
            </w:r>
          </w:p>
        </w:tc>
        <w:tc>
          <w:tcPr>
            <w:tcW w:w="0" w:type="auto"/>
            <w:vMerge/>
            <w:tcBorders>
              <w:top w:val="nil"/>
              <w:left w:val="single" w:sz="4" w:space="0" w:color="000000"/>
              <w:bottom w:val="nil"/>
              <w:right w:val="nil"/>
            </w:tcBorders>
          </w:tcPr>
          <w:p w14:paraId="2EC0C958" w14:textId="77777777" w:rsidR="00281608" w:rsidRDefault="00281608"/>
        </w:tc>
        <w:tc>
          <w:tcPr>
            <w:tcW w:w="0" w:type="auto"/>
            <w:vMerge/>
            <w:tcBorders>
              <w:top w:val="nil"/>
              <w:left w:val="nil"/>
              <w:bottom w:val="nil"/>
              <w:right w:val="nil"/>
            </w:tcBorders>
          </w:tcPr>
          <w:p w14:paraId="34F9128E" w14:textId="77777777" w:rsidR="00281608" w:rsidRDefault="00281608"/>
        </w:tc>
        <w:tc>
          <w:tcPr>
            <w:tcW w:w="0" w:type="auto"/>
            <w:vMerge/>
            <w:tcBorders>
              <w:top w:val="nil"/>
              <w:left w:val="nil"/>
              <w:bottom w:val="nil"/>
              <w:right w:val="nil"/>
            </w:tcBorders>
          </w:tcPr>
          <w:p w14:paraId="5249A667" w14:textId="77777777" w:rsidR="00281608" w:rsidRDefault="00281608"/>
        </w:tc>
        <w:tc>
          <w:tcPr>
            <w:tcW w:w="0" w:type="auto"/>
            <w:vMerge/>
            <w:tcBorders>
              <w:top w:val="nil"/>
              <w:left w:val="nil"/>
              <w:bottom w:val="nil"/>
              <w:right w:val="nil"/>
            </w:tcBorders>
          </w:tcPr>
          <w:p w14:paraId="6E81AEEF" w14:textId="77777777" w:rsidR="00281608" w:rsidRDefault="00281608"/>
        </w:tc>
      </w:tr>
      <w:tr w:rsidR="00281608" w14:paraId="07F6B13E" w14:textId="77777777">
        <w:trPr>
          <w:trHeight w:val="514"/>
        </w:trPr>
        <w:tc>
          <w:tcPr>
            <w:tcW w:w="0" w:type="auto"/>
            <w:vMerge/>
            <w:tcBorders>
              <w:top w:val="nil"/>
              <w:left w:val="nil"/>
              <w:bottom w:val="single" w:sz="4" w:space="0" w:color="000000"/>
              <w:right w:val="nil"/>
            </w:tcBorders>
          </w:tcPr>
          <w:p w14:paraId="0968BF4C" w14:textId="77777777" w:rsidR="00281608" w:rsidRDefault="00281608"/>
        </w:tc>
        <w:tc>
          <w:tcPr>
            <w:tcW w:w="0" w:type="auto"/>
            <w:vMerge/>
            <w:tcBorders>
              <w:top w:val="nil"/>
              <w:left w:val="nil"/>
              <w:bottom w:val="single" w:sz="4" w:space="0" w:color="000000"/>
              <w:right w:val="nil"/>
            </w:tcBorders>
          </w:tcPr>
          <w:p w14:paraId="127F7FB6" w14:textId="77777777" w:rsidR="00281608" w:rsidRDefault="00281608"/>
        </w:tc>
        <w:tc>
          <w:tcPr>
            <w:tcW w:w="0" w:type="auto"/>
            <w:vMerge/>
            <w:tcBorders>
              <w:top w:val="nil"/>
              <w:left w:val="nil"/>
              <w:bottom w:val="single" w:sz="4" w:space="0" w:color="000000"/>
              <w:right w:val="single" w:sz="4" w:space="0" w:color="000000"/>
            </w:tcBorders>
          </w:tcPr>
          <w:p w14:paraId="405314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403724" w14:textId="77777777" w:rsidR="00281608" w:rsidRDefault="00000000">
            <w:pPr>
              <w:spacing w:after="1"/>
            </w:pPr>
            <w:r>
              <w:rPr>
                <w:rFonts w:ascii="Arial" w:eastAsia="Arial" w:hAnsi="Arial" w:cs="Arial"/>
                <w:sz w:val="10"/>
              </w:rPr>
              <w:t xml:space="preserve">1. Položka obsahuje:  </w:t>
            </w:r>
          </w:p>
          <w:p w14:paraId="10904708" w14:textId="77777777" w:rsidR="00281608" w:rsidRDefault="00000000">
            <w:pPr>
              <w:spacing w:after="1"/>
            </w:pPr>
            <w:r>
              <w:rPr>
                <w:rFonts w:ascii="Arial" w:eastAsia="Arial" w:hAnsi="Arial" w:cs="Arial"/>
                <w:sz w:val="10"/>
              </w:rPr>
              <w:t xml:space="preserve">- montáž kabelu o váze do 4 kg/m do chráničky/ kolektoru  </w:t>
            </w:r>
          </w:p>
          <w:p w14:paraId="0A01C76A" w14:textId="77777777" w:rsidR="00281608" w:rsidRDefault="00000000">
            <w:pPr>
              <w:numPr>
                <w:ilvl w:val="0"/>
                <w:numId w:val="58"/>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4BE841" w14:textId="77777777" w:rsidR="00281608" w:rsidRDefault="00000000">
            <w:pPr>
              <w:numPr>
                <w:ilvl w:val="0"/>
                <w:numId w:val="58"/>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5819C8AC" w14:textId="77777777" w:rsidR="00281608" w:rsidRDefault="00281608"/>
        </w:tc>
        <w:tc>
          <w:tcPr>
            <w:tcW w:w="0" w:type="auto"/>
            <w:vMerge/>
            <w:tcBorders>
              <w:top w:val="nil"/>
              <w:left w:val="nil"/>
              <w:bottom w:val="single" w:sz="4" w:space="0" w:color="000000"/>
              <w:right w:val="nil"/>
            </w:tcBorders>
          </w:tcPr>
          <w:p w14:paraId="70345E20" w14:textId="77777777" w:rsidR="00281608" w:rsidRDefault="00281608"/>
        </w:tc>
        <w:tc>
          <w:tcPr>
            <w:tcW w:w="0" w:type="auto"/>
            <w:vMerge/>
            <w:tcBorders>
              <w:top w:val="nil"/>
              <w:left w:val="nil"/>
              <w:bottom w:val="single" w:sz="4" w:space="0" w:color="000000"/>
              <w:right w:val="nil"/>
            </w:tcBorders>
          </w:tcPr>
          <w:p w14:paraId="240BEFA8" w14:textId="77777777" w:rsidR="00281608" w:rsidRDefault="00281608"/>
        </w:tc>
        <w:tc>
          <w:tcPr>
            <w:tcW w:w="0" w:type="auto"/>
            <w:vMerge/>
            <w:tcBorders>
              <w:top w:val="nil"/>
              <w:left w:val="nil"/>
              <w:bottom w:val="single" w:sz="4" w:space="0" w:color="000000"/>
              <w:right w:val="nil"/>
            </w:tcBorders>
          </w:tcPr>
          <w:p w14:paraId="78F5C796" w14:textId="77777777" w:rsidR="00281608" w:rsidRDefault="00281608"/>
        </w:tc>
      </w:tr>
      <w:tr w:rsidR="00281608" w14:paraId="70794A6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DFA52CB" w14:textId="77777777" w:rsidR="00281608" w:rsidRDefault="00000000">
            <w:pPr>
              <w:ind w:right="2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27470339"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6A5374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A947B1"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5F30081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0B29246"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6DA26B4E" w14:textId="5C9C8CF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AFB946A" w14:textId="55774B9C" w:rsidR="00281608" w:rsidRDefault="00281608">
            <w:pPr>
              <w:ind w:right="4"/>
              <w:jc w:val="center"/>
            </w:pPr>
          </w:p>
        </w:tc>
      </w:tr>
      <w:tr w:rsidR="00281608" w14:paraId="0C3EDBFE" w14:textId="77777777">
        <w:trPr>
          <w:trHeight w:val="130"/>
        </w:trPr>
        <w:tc>
          <w:tcPr>
            <w:tcW w:w="672" w:type="dxa"/>
            <w:vMerge w:val="restart"/>
            <w:tcBorders>
              <w:top w:val="single" w:sz="4" w:space="0" w:color="000000"/>
              <w:left w:val="nil"/>
              <w:bottom w:val="single" w:sz="4" w:space="0" w:color="000000"/>
              <w:right w:val="nil"/>
            </w:tcBorders>
          </w:tcPr>
          <w:p w14:paraId="7828051E" w14:textId="77777777" w:rsidR="00281608" w:rsidRDefault="00281608"/>
        </w:tc>
        <w:tc>
          <w:tcPr>
            <w:tcW w:w="845" w:type="dxa"/>
            <w:vMerge w:val="restart"/>
            <w:tcBorders>
              <w:top w:val="single" w:sz="4" w:space="0" w:color="000000"/>
              <w:left w:val="nil"/>
              <w:bottom w:val="single" w:sz="4" w:space="0" w:color="000000"/>
              <w:right w:val="nil"/>
            </w:tcBorders>
          </w:tcPr>
          <w:p w14:paraId="325936A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39173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FBE056" w14:textId="77777777" w:rsidR="00281608" w:rsidRDefault="00000000">
            <w:r>
              <w:rPr>
                <w:rFonts w:ascii="Arial" w:eastAsia="Arial" w:hAnsi="Arial" w:cs="Arial"/>
                <w:sz w:val="10"/>
              </w:rPr>
              <w:t>označení kabelů v rozváděči</w:t>
            </w:r>
          </w:p>
        </w:tc>
        <w:tc>
          <w:tcPr>
            <w:tcW w:w="672" w:type="dxa"/>
            <w:vMerge w:val="restart"/>
            <w:tcBorders>
              <w:top w:val="single" w:sz="4" w:space="0" w:color="000000"/>
              <w:left w:val="single" w:sz="4" w:space="0" w:color="000000"/>
              <w:bottom w:val="single" w:sz="4" w:space="0" w:color="000000"/>
              <w:right w:val="nil"/>
            </w:tcBorders>
          </w:tcPr>
          <w:p w14:paraId="62DA010E" w14:textId="77777777" w:rsidR="00281608" w:rsidRDefault="00281608"/>
        </w:tc>
        <w:tc>
          <w:tcPr>
            <w:tcW w:w="961" w:type="dxa"/>
            <w:vMerge w:val="restart"/>
            <w:tcBorders>
              <w:top w:val="single" w:sz="4" w:space="0" w:color="000000"/>
              <w:left w:val="nil"/>
              <w:bottom w:val="single" w:sz="4" w:space="0" w:color="000000"/>
              <w:right w:val="nil"/>
            </w:tcBorders>
          </w:tcPr>
          <w:p w14:paraId="606770AB" w14:textId="77777777" w:rsidR="00281608" w:rsidRDefault="00281608"/>
        </w:tc>
        <w:tc>
          <w:tcPr>
            <w:tcW w:w="960" w:type="dxa"/>
            <w:vMerge w:val="restart"/>
            <w:tcBorders>
              <w:top w:val="single" w:sz="4" w:space="0" w:color="000000"/>
              <w:left w:val="nil"/>
              <w:bottom w:val="single" w:sz="4" w:space="0" w:color="000000"/>
              <w:right w:val="nil"/>
            </w:tcBorders>
          </w:tcPr>
          <w:p w14:paraId="7B5A3040" w14:textId="77777777" w:rsidR="00281608" w:rsidRDefault="00281608"/>
        </w:tc>
        <w:tc>
          <w:tcPr>
            <w:tcW w:w="960" w:type="dxa"/>
            <w:vMerge w:val="restart"/>
            <w:tcBorders>
              <w:top w:val="single" w:sz="4" w:space="0" w:color="000000"/>
              <w:left w:val="nil"/>
              <w:bottom w:val="single" w:sz="4" w:space="0" w:color="000000"/>
              <w:right w:val="nil"/>
            </w:tcBorders>
          </w:tcPr>
          <w:p w14:paraId="4DFA092D" w14:textId="77777777" w:rsidR="00281608" w:rsidRDefault="00281608"/>
        </w:tc>
      </w:tr>
      <w:tr w:rsidR="00281608" w14:paraId="53780D82" w14:textId="77777777">
        <w:trPr>
          <w:trHeight w:val="130"/>
        </w:trPr>
        <w:tc>
          <w:tcPr>
            <w:tcW w:w="0" w:type="auto"/>
            <w:vMerge/>
            <w:tcBorders>
              <w:top w:val="nil"/>
              <w:left w:val="nil"/>
              <w:bottom w:val="nil"/>
              <w:right w:val="nil"/>
            </w:tcBorders>
          </w:tcPr>
          <w:p w14:paraId="628A4E2D" w14:textId="77777777" w:rsidR="00281608" w:rsidRDefault="00281608"/>
        </w:tc>
        <w:tc>
          <w:tcPr>
            <w:tcW w:w="0" w:type="auto"/>
            <w:vMerge/>
            <w:tcBorders>
              <w:top w:val="nil"/>
              <w:left w:val="nil"/>
              <w:bottom w:val="nil"/>
              <w:right w:val="nil"/>
            </w:tcBorders>
          </w:tcPr>
          <w:p w14:paraId="6EE6094F" w14:textId="77777777" w:rsidR="00281608" w:rsidRDefault="00281608"/>
        </w:tc>
        <w:tc>
          <w:tcPr>
            <w:tcW w:w="0" w:type="auto"/>
            <w:vMerge/>
            <w:tcBorders>
              <w:top w:val="nil"/>
              <w:left w:val="nil"/>
              <w:bottom w:val="nil"/>
              <w:right w:val="single" w:sz="4" w:space="0" w:color="000000"/>
            </w:tcBorders>
          </w:tcPr>
          <w:p w14:paraId="0A000A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97BCFB" w14:textId="77777777" w:rsidR="00281608" w:rsidRDefault="00000000">
            <w:r>
              <w:rPr>
                <w:rFonts w:ascii="Arial" w:eastAsia="Arial" w:hAnsi="Arial" w:cs="Arial"/>
                <w:i/>
                <w:sz w:val="10"/>
              </w:rPr>
              <w:t>1+1+1+1=4,00 [A]</w:t>
            </w:r>
          </w:p>
        </w:tc>
        <w:tc>
          <w:tcPr>
            <w:tcW w:w="0" w:type="auto"/>
            <w:vMerge/>
            <w:tcBorders>
              <w:top w:val="nil"/>
              <w:left w:val="single" w:sz="4" w:space="0" w:color="000000"/>
              <w:bottom w:val="nil"/>
              <w:right w:val="nil"/>
            </w:tcBorders>
          </w:tcPr>
          <w:p w14:paraId="5E39CBF0" w14:textId="77777777" w:rsidR="00281608" w:rsidRDefault="00281608"/>
        </w:tc>
        <w:tc>
          <w:tcPr>
            <w:tcW w:w="0" w:type="auto"/>
            <w:vMerge/>
            <w:tcBorders>
              <w:top w:val="nil"/>
              <w:left w:val="nil"/>
              <w:bottom w:val="nil"/>
              <w:right w:val="nil"/>
            </w:tcBorders>
          </w:tcPr>
          <w:p w14:paraId="6A519F76" w14:textId="77777777" w:rsidR="00281608" w:rsidRDefault="00281608"/>
        </w:tc>
        <w:tc>
          <w:tcPr>
            <w:tcW w:w="0" w:type="auto"/>
            <w:vMerge/>
            <w:tcBorders>
              <w:top w:val="nil"/>
              <w:left w:val="nil"/>
              <w:bottom w:val="nil"/>
              <w:right w:val="nil"/>
            </w:tcBorders>
          </w:tcPr>
          <w:p w14:paraId="585F5393" w14:textId="77777777" w:rsidR="00281608" w:rsidRDefault="00281608"/>
        </w:tc>
        <w:tc>
          <w:tcPr>
            <w:tcW w:w="0" w:type="auto"/>
            <w:vMerge/>
            <w:tcBorders>
              <w:top w:val="nil"/>
              <w:left w:val="nil"/>
              <w:bottom w:val="nil"/>
              <w:right w:val="nil"/>
            </w:tcBorders>
          </w:tcPr>
          <w:p w14:paraId="5C1602D8" w14:textId="77777777" w:rsidR="00281608" w:rsidRDefault="00281608"/>
        </w:tc>
      </w:tr>
      <w:tr w:rsidR="00281608" w14:paraId="34287E0E" w14:textId="77777777">
        <w:trPr>
          <w:trHeight w:val="514"/>
        </w:trPr>
        <w:tc>
          <w:tcPr>
            <w:tcW w:w="0" w:type="auto"/>
            <w:vMerge/>
            <w:tcBorders>
              <w:top w:val="nil"/>
              <w:left w:val="nil"/>
              <w:bottom w:val="single" w:sz="4" w:space="0" w:color="000000"/>
              <w:right w:val="nil"/>
            </w:tcBorders>
          </w:tcPr>
          <w:p w14:paraId="3FAB036D" w14:textId="77777777" w:rsidR="00281608" w:rsidRDefault="00281608"/>
        </w:tc>
        <w:tc>
          <w:tcPr>
            <w:tcW w:w="0" w:type="auto"/>
            <w:vMerge/>
            <w:tcBorders>
              <w:top w:val="nil"/>
              <w:left w:val="nil"/>
              <w:bottom w:val="single" w:sz="4" w:space="0" w:color="000000"/>
              <w:right w:val="nil"/>
            </w:tcBorders>
          </w:tcPr>
          <w:p w14:paraId="1EAF4637" w14:textId="77777777" w:rsidR="00281608" w:rsidRDefault="00281608"/>
        </w:tc>
        <w:tc>
          <w:tcPr>
            <w:tcW w:w="0" w:type="auto"/>
            <w:vMerge/>
            <w:tcBorders>
              <w:top w:val="nil"/>
              <w:left w:val="nil"/>
              <w:bottom w:val="single" w:sz="4" w:space="0" w:color="000000"/>
              <w:right w:val="single" w:sz="4" w:space="0" w:color="000000"/>
            </w:tcBorders>
          </w:tcPr>
          <w:p w14:paraId="452568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304D24" w14:textId="77777777" w:rsidR="00281608" w:rsidRDefault="00000000">
            <w:pPr>
              <w:spacing w:after="1"/>
            </w:pPr>
            <w:r>
              <w:rPr>
                <w:rFonts w:ascii="Arial" w:eastAsia="Arial" w:hAnsi="Arial" w:cs="Arial"/>
                <w:sz w:val="10"/>
              </w:rPr>
              <w:t xml:space="preserve">1. Položka obsahuje:  </w:t>
            </w:r>
          </w:p>
          <w:p w14:paraId="230C2B2E"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24E15A08" w14:textId="77777777" w:rsidR="00281608" w:rsidRDefault="00000000">
            <w:pPr>
              <w:numPr>
                <w:ilvl w:val="0"/>
                <w:numId w:val="5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447A1F8" w14:textId="77777777" w:rsidR="00281608" w:rsidRDefault="00000000">
            <w:pPr>
              <w:numPr>
                <w:ilvl w:val="0"/>
                <w:numId w:val="59"/>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B1DA8B7" w14:textId="77777777" w:rsidR="00281608" w:rsidRDefault="00281608"/>
        </w:tc>
        <w:tc>
          <w:tcPr>
            <w:tcW w:w="0" w:type="auto"/>
            <w:vMerge/>
            <w:tcBorders>
              <w:top w:val="nil"/>
              <w:left w:val="nil"/>
              <w:bottom w:val="single" w:sz="4" w:space="0" w:color="000000"/>
              <w:right w:val="nil"/>
            </w:tcBorders>
          </w:tcPr>
          <w:p w14:paraId="3BDE7DF9" w14:textId="77777777" w:rsidR="00281608" w:rsidRDefault="00281608"/>
        </w:tc>
        <w:tc>
          <w:tcPr>
            <w:tcW w:w="0" w:type="auto"/>
            <w:vMerge/>
            <w:tcBorders>
              <w:top w:val="nil"/>
              <w:left w:val="nil"/>
              <w:bottom w:val="single" w:sz="4" w:space="0" w:color="000000"/>
              <w:right w:val="nil"/>
            </w:tcBorders>
          </w:tcPr>
          <w:p w14:paraId="61939F48" w14:textId="77777777" w:rsidR="00281608" w:rsidRDefault="00281608"/>
        </w:tc>
        <w:tc>
          <w:tcPr>
            <w:tcW w:w="0" w:type="auto"/>
            <w:vMerge/>
            <w:tcBorders>
              <w:top w:val="nil"/>
              <w:left w:val="nil"/>
              <w:bottom w:val="single" w:sz="4" w:space="0" w:color="000000"/>
              <w:right w:val="nil"/>
            </w:tcBorders>
          </w:tcPr>
          <w:p w14:paraId="77528796" w14:textId="77777777" w:rsidR="00281608" w:rsidRDefault="00281608"/>
        </w:tc>
      </w:tr>
      <w:tr w:rsidR="00281608" w14:paraId="729EFCC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0789C9B" w14:textId="77777777" w:rsidR="00281608" w:rsidRDefault="00000000">
            <w:pPr>
              <w:ind w:right="24"/>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7E1C9EA7" w14:textId="77777777" w:rsidR="00281608" w:rsidRDefault="00000000">
            <w:pPr>
              <w:ind w:right="24"/>
              <w:jc w:val="right"/>
            </w:pPr>
            <w:r>
              <w:rPr>
                <w:rFonts w:ascii="Arial" w:eastAsia="Arial" w:hAnsi="Arial" w:cs="Arial"/>
                <w:sz w:val="10"/>
              </w:rPr>
              <w:t>743121</w:t>
            </w:r>
          </w:p>
        </w:tc>
        <w:tc>
          <w:tcPr>
            <w:tcW w:w="557" w:type="dxa"/>
            <w:tcBorders>
              <w:top w:val="single" w:sz="4" w:space="0" w:color="000000"/>
              <w:left w:val="single" w:sz="4" w:space="0" w:color="000000"/>
              <w:bottom w:val="single" w:sz="4" w:space="0" w:color="000000"/>
              <w:right w:val="single" w:sz="4" w:space="0" w:color="000000"/>
            </w:tcBorders>
          </w:tcPr>
          <w:p w14:paraId="2AFF5D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AA93A9" w14:textId="77777777" w:rsidR="00281608" w:rsidRDefault="00000000">
            <w:r>
              <w:rPr>
                <w:rFonts w:ascii="Arial" w:eastAsia="Arial" w:hAnsi="Arial" w:cs="Arial"/>
                <w:sz w:val="10"/>
              </w:rPr>
              <w:t>OSVĚTLOVACÍ STOŽÁR PEVNÝ ŽÁROVĚ ZINKOVANÝ DÉLKY DO 6 M</w:t>
            </w:r>
          </w:p>
        </w:tc>
        <w:tc>
          <w:tcPr>
            <w:tcW w:w="672" w:type="dxa"/>
            <w:tcBorders>
              <w:top w:val="single" w:sz="4" w:space="0" w:color="000000"/>
              <w:left w:val="single" w:sz="4" w:space="0" w:color="000000"/>
              <w:bottom w:val="single" w:sz="4" w:space="0" w:color="000000"/>
              <w:right w:val="single" w:sz="4" w:space="0" w:color="000000"/>
            </w:tcBorders>
          </w:tcPr>
          <w:p w14:paraId="27EF8194"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A4AD3AC"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3A73D36" w14:textId="49A6374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1E3FE49" w14:textId="7CD9C6A2" w:rsidR="00281608" w:rsidRDefault="00281608">
            <w:pPr>
              <w:ind w:right="4"/>
              <w:jc w:val="center"/>
            </w:pPr>
          </w:p>
        </w:tc>
      </w:tr>
      <w:tr w:rsidR="00281608" w14:paraId="36B57034" w14:textId="77777777">
        <w:trPr>
          <w:trHeight w:val="130"/>
        </w:trPr>
        <w:tc>
          <w:tcPr>
            <w:tcW w:w="672" w:type="dxa"/>
            <w:vMerge w:val="restart"/>
            <w:tcBorders>
              <w:top w:val="single" w:sz="4" w:space="0" w:color="000000"/>
              <w:left w:val="nil"/>
              <w:bottom w:val="single" w:sz="4" w:space="0" w:color="000000"/>
              <w:right w:val="nil"/>
            </w:tcBorders>
          </w:tcPr>
          <w:p w14:paraId="58552CD9" w14:textId="77777777" w:rsidR="00281608" w:rsidRDefault="00281608"/>
        </w:tc>
        <w:tc>
          <w:tcPr>
            <w:tcW w:w="845" w:type="dxa"/>
            <w:vMerge w:val="restart"/>
            <w:tcBorders>
              <w:top w:val="single" w:sz="4" w:space="0" w:color="000000"/>
              <w:left w:val="nil"/>
              <w:bottom w:val="single" w:sz="4" w:space="0" w:color="000000"/>
              <w:right w:val="nil"/>
            </w:tcBorders>
          </w:tcPr>
          <w:p w14:paraId="56A65BB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71988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908464" w14:textId="77777777" w:rsidR="00281608" w:rsidRDefault="00000000">
            <w:r>
              <w:rPr>
                <w:rFonts w:ascii="Arial" w:eastAsia="Arial" w:hAnsi="Arial" w:cs="Arial"/>
                <w:sz w:val="10"/>
              </w:rPr>
              <w:t>stožár výšky 6,0 m nad terénem s dolním průměrem 159 mm</w:t>
            </w:r>
          </w:p>
        </w:tc>
        <w:tc>
          <w:tcPr>
            <w:tcW w:w="672" w:type="dxa"/>
            <w:vMerge w:val="restart"/>
            <w:tcBorders>
              <w:top w:val="single" w:sz="4" w:space="0" w:color="000000"/>
              <w:left w:val="single" w:sz="4" w:space="0" w:color="000000"/>
              <w:bottom w:val="single" w:sz="4" w:space="0" w:color="000000"/>
              <w:right w:val="nil"/>
            </w:tcBorders>
          </w:tcPr>
          <w:p w14:paraId="7833C3CC" w14:textId="77777777" w:rsidR="00281608" w:rsidRDefault="00281608"/>
        </w:tc>
        <w:tc>
          <w:tcPr>
            <w:tcW w:w="961" w:type="dxa"/>
            <w:vMerge w:val="restart"/>
            <w:tcBorders>
              <w:top w:val="single" w:sz="4" w:space="0" w:color="000000"/>
              <w:left w:val="nil"/>
              <w:bottom w:val="single" w:sz="4" w:space="0" w:color="000000"/>
              <w:right w:val="nil"/>
            </w:tcBorders>
          </w:tcPr>
          <w:p w14:paraId="74EB5048" w14:textId="77777777" w:rsidR="00281608" w:rsidRDefault="00281608"/>
        </w:tc>
        <w:tc>
          <w:tcPr>
            <w:tcW w:w="960" w:type="dxa"/>
            <w:vMerge w:val="restart"/>
            <w:tcBorders>
              <w:top w:val="single" w:sz="4" w:space="0" w:color="000000"/>
              <w:left w:val="nil"/>
              <w:bottom w:val="single" w:sz="4" w:space="0" w:color="000000"/>
              <w:right w:val="nil"/>
            </w:tcBorders>
          </w:tcPr>
          <w:p w14:paraId="0273DF02" w14:textId="77777777" w:rsidR="00281608" w:rsidRDefault="00281608"/>
        </w:tc>
        <w:tc>
          <w:tcPr>
            <w:tcW w:w="960" w:type="dxa"/>
            <w:vMerge w:val="restart"/>
            <w:tcBorders>
              <w:top w:val="single" w:sz="4" w:space="0" w:color="000000"/>
              <w:left w:val="nil"/>
              <w:bottom w:val="single" w:sz="4" w:space="0" w:color="000000"/>
              <w:right w:val="nil"/>
            </w:tcBorders>
          </w:tcPr>
          <w:p w14:paraId="323F0527" w14:textId="77777777" w:rsidR="00281608" w:rsidRDefault="00281608"/>
        </w:tc>
      </w:tr>
      <w:tr w:rsidR="00281608" w14:paraId="0E049543" w14:textId="77777777">
        <w:trPr>
          <w:trHeight w:val="130"/>
        </w:trPr>
        <w:tc>
          <w:tcPr>
            <w:tcW w:w="0" w:type="auto"/>
            <w:vMerge/>
            <w:tcBorders>
              <w:top w:val="nil"/>
              <w:left w:val="nil"/>
              <w:bottom w:val="nil"/>
              <w:right w:val="nil"/>
            </w:tcBorders>
          </w:tcPr>
          <w:p w14:paraId="699E4CDC" w14:textId="77777777" w:rsidR="00281608" w:rsidRDefault="00281608"/>
        </w:tc>
        <w:tc>
          <w:tcPr>
            <w:tcW w:w="0" w:type="auto"/>
            <w:vMerge/>
            <w:tcBorders>
              <w:top w:val="nil"/>
              <w:left w:val="nil"/>
              <w:bottom w:val="nil"/>
              <w:right w:val="nil"/>
            </w:tcBorders>
          </w:tcPr>
          <w:p w14:paraId="78F7892E" w14:textId="77777777" w:rsidR="00281608" w:rsidRDefault="00281608"/>
        </w:tc>
        <w:tc>
          <w:tcPr>
            <w:tcW w:w="0" w:type="auto"/>
            <w:vMerge/>
            <w:tcBorders>
              <w:top w:val="nil"/>
              <w:left w:val="nil"/>
              <w:bottom w:val="nil"/>
              <w:right w:val="single" w:sz="4" w:space="0" w:color="000000"/>
            </w:tcBorders>
          </w:tcPr>
          <w:p w14:paraId="4B56B4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4B15F6"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5396629F" w14:textId="77777777" w:rsidR="00281608" w:rsidRDefault="00281608"/>
        </w:tc>
        <w:tc>
          <w:tcPr>
            <w:tcW w:w="0" w:type="auto"/>
            <w:vMerge/>
            <w:tcBorders>
              <w:top w:val="nil"/>
              <w:left w:val="nil"/>
              <w:bottom w:val="nil"/>
              <w:right w:val="nil"/>
            </w:tcBorders>
          </w:tcPr>
          <w:p w14:paraId="4B5248F3" w14:textId="77777777" w:rsidR="00281608" w:rsidRDefault="00281608"/>
        </w:tc>
        <w:tc>
          <w:tcPr>
            <w:tcW w:w="0" w:type="auto"/>
            <w:vMerge/>
            <w:tcBorders>
              <w:top w:val="nil"/>
              <w:left w:val="nil"/>
              <w:bottom w:val="nil"/>
              <w:right w:val="nil"/>
            </w:tcBorders>
          </w:tcPr>
          <w:p w14:paraId="2EC56E4A" w14:textId="77777777" w:rsidR="00281608" w:rsidRDefault="00281608"/>
        </w:tc>
        <w:tc>
          <w:tcPr>
            <w:tcW w:w="0" w:type="auto"/>
            <w:vMerge/>
            <w:tcBorders>
              <w:top w:val="nil"/>
              <w:left w:val="nil"/>
              <w:bottom w:val="nil"/>
              <w:right w:val="nil"/>
            </w:tcBorders>
          </w:tcPr>
          <w:p w14:paraId="6724E8D1" w14:textId="77777777" w:rsidR="00281608" w:rsidRDefault="00281608"/>
        </w:tc>
      </w:tr>
      <w:tr w:rsidR="00281608" w14:paraId="1A726414" w14:textId="77777777">
        <w:trPr>
          <w:trHeight w:val="900"/>
        </w:trPr>
        <w:tc>
          <w:tcPr>
            <w:tcW w:w="0" w:type="auto"/>
            <w:vMerge/>
            <w:tcBorders>
              <w:top w:val="nil"/>
              <w:left w:val="nil"/>
              <w:bottom w:val="single" w:sz="4" w:space="0" w:color="000000"/>
              <w:right w:val="nil"/>
            </w:tcBorders>
          </w:tcPr>
          <w:p w14:paraId="60DEDE11" w14:textId="77777777" w:rsidR="00281608" w:rsidRDefault="00281608"/>
        </w:tc>
        <w:tc>
          <w:tcPr>
            <w:tcW w:w="0" w:type="auto"/>
            <w:vMerge/>
            <w:tcBorders>
              <w:top w:val="nil"/>
              <w:left w:val="nil"/>
              <w:bottom w:val="single" w:sz="4" w:space="0" w:color="000000"/>
              <w:right w:val="nil"/>
            </w:tcBorders>
          </w:tcPr>
          <w:p w14:paraId="60FA0AE4" w14:textId="77777777" w:rsidR="00281608" w:rsidRDefault="00281608"/>
        </w:tc>
        <w:tc>
          <w:tcPr>
            <w:tcW w:w="0" w:type="auto"/>
            <w:vMerge/>
            <w:tcBorders>
              <w:top w:val="nil"/>
              <w:left w:val="nil"/>
              <w:bottom w:val="single" w:sz="4" w:space="0" w:color="000000"/>
              <w:right w:val="single" w:sz="4" w:space="0" w:color="000000"/>
            </w:tcBorders>
          </w:tcPr>
          <w:p w14:paraId="7380A9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E2BBA8" w14:textId="77777777" w:rsidR="00281608" w:rsidRDefault="00000000">
            <w:pPr>
              <w:spacing w:after="1"/>
            </w:pPr>
            <w:r>
              <w:rPr>
                <w:rFonts w:ascii="Arial" w:eastAsia="Arial" w:hAnsi="Arial" w:cs="Arial"/>
                <w:sz w:val="10"/>
              </w:rPr>
              <w:t xml:space="preserve">1. Položka obsahuje:  </w:t>
            </w:r>
          </w:p>
          <w:p w14:paraId="7A45E4C9" w14:textId="77777777" w:rsidR="00281608" w:rsidRDefault="00000000">
            <w:pPr>
              <w:spacing w:line="262" w:lineRule="auto"/>
            </w:pPr>
            <w:r>
              <w:rPr>
                <w:rFonts w:ascii="Arial" w:eastAsia="Arial" w:hAnsi="Arial" w:cs="Arial"/>
                <w:sz w:val="10"/>
              </w:rPr>
              <w:t xml:space="preserve">- základovou konstrukci a veškeré </w:t>
            </w:r>
            <w:proofErr w:type="gramStart"/>
            <w:r>
              <w:rPr>
                <w:rFonts w:ascii="Arial" w:eastAsia="Arial" w:hAnsi="Arial" w:cs="Arial"/>
                <w:sz w:val="10"/>
              </w:rPr>
              <w:t>příslušenství  –</w:t>
            </w:r>
            <w:proofErr w:type="gramEnd"/>
            <w:r>
              <w:rPr>
                <w:rFonts w:ascii="Arial" w:eastAsia="Arial" w:hAnsi="Arial" w:cs="Arial"/>
                <w:sz w:val="10"/>
              </w:rPr>
              <w:t xml:space="preserve"> připojovací svorkovnici ve třídě izolace II ( pro 2x svítidlo ) a kabelové vedení ke svítidlům  – uzavírací nátěr, technický popis viz. projektová dokumentace  </w:t>
            </w:r>
          </w:p>
          <w:p w14:paraId="6666DB2B" w14:textId="77777777" w:rsidR="00281608" w:rsidRDefault="00000000">
            <w:pPr>
              <w:spacing w:after="1"/>
            </w:pPr>
            <w:r>
              <w:rPr>
                <w:rFonts w:ascii="Arial" w:eastAsia="Arial" w:hAnsi="Arial" w:cs="Arial"/>
                <w:sz w:val="10"/>
              </w:rPr>
              <w:t xml:space="preserve">2. Položka neobsahuje:  </w:t>
            </w:r>
          </w:p>
          <w:p w14:paraId="12F2ED0C" w14:textId="77777777" w:rsidR="00281608" w:rsidRDefault="00000000">
            <w:pPr>
              <w:spacing w:after="1"/>
            </w:pPr>
            <w:r>
              <w:rPr>
                <w:rFonts w:ascii="Arial" w:eastAsia="Arial" w:hAnsi="Arial" w:cs="Arial"/>
                <w:sz w:val="10"/>
              </w:rPr>
              <w:t xml:space="preserve">- zemní </w:t>
            </w:r>
            <w:proofErr w:type="gramStart"/>
            <w:r>
              <w:rPr>
                <w:rFonts w:ascii="Arial" w:eastAsia="Arial" w:hAnsi="Arial" w:cs="Arial"/>
                <w:sz w:val="10"/>
              </w:rPr>
              <w:t>práce,  betonový</w:t>
            </w:r>
            <w:proofErr w:type="gramEnd"/>
            <w:r>
              <w:rPr>
                <w:rFonts w:ascii="Arial" w:eastAsia="Arial" w:hAnsi="Arial" w:cs="Arial"/>
                <w:sz w:val="10"/>
              </w:rPr>
              <w:t xml:space="preserve"> základ, svítidlo, výložník  </w:t>
            </w:r>
          </w:p>
          <w:p w14:paraId="0C7C9278"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20BC669" w14:textId="77777777" w:rsidR="00281608" w:rsidRDefault="00281608"/>
        </w:tc>
        <w:tc>
          <w:tcPr>
            <w:tcW w:w="0" w:type="auto"/>
            <w:vMerge/>
            <w:tcBorders>
              <w:top w:val="nil"/>
              <w:left w:val="nil"/>
              <w:bottom w:val="single" w:sz="4" w:space="0" w:color="000000"/>
              <w:right w:val="nil"/>
            </w:tcBorders>
          </w:tcPr>
          <w:p w14:paraId="38C76231" w14:textId="77777777" w:rsidR="00281608" w:rsidRDefault="00281608"/>
        </w:tc>
        <w:tc>
          <w:tcPr>
            <w:tcW w:w="0" w:type="auto"/>
            <w:vMerge/>
            <w:tcBorders>
              <w:top w:val="nil"/>
              <w:left w:val="nil"/>
              <w:bottom w:val="single" w:sz="4" w:space="0" w:color="000000"/>
              <w:right w:val="nil"/>
            </w:tcBorders>
          </w:tcPr>
          <w:p w14:paraId="540EC68B" w14:textId="77777777" w:rsidR="00281608" w:rsidRDefault="00281608"/>
        </w:tc>
        <w:tc>
          <w:tcPr>
            <w:tcW w:w="0" w:type="auto"/>
            <w:vMerge/>
            <w:tcBorders>
              <w:top w:val="nil"/>
              <w:left w:val="nil"/>
              <w:bottom w:val="single" w:sz="4" w:space="0" w:color="000000"/>
              <w:right w:val="nil"/>
            </w:tcBorders>
          </w:tcPr>
          <w:p w14:paraId="55E3AD0B" w14:textId="77777777" w:rsidR="00281608" w:rsidRDefault="00281608"/>
        </w:tc>
      </w:tr>
      <w:tr w:rsidR="00281608" w14:paraId="62989D7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1760804"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vAlign w:val="bottom"/>
          </w:tcPr>
          <w:p w14:paraId="181E5680" w14:textId="77777777" w:rsidR="00281608" w:rsidRDefault="00000000">
            <w:pPr>
              <w:ind w:right="24"/>
              <w:jc w:val="right"/>
            </w:pPr>
            <w:r>
              <w:rPr>
                <w:rFonts w:ascii="Arial" w:eastAsia="Arial" w:hAnsi="Arial" w:cs="Arial"/>
                <w:sz w:val="10"/>
              </w:rPr>
              <w:t>743161</w:t>
            </w:r>
          </w:p>
        </w:tc>
        <w:tc>
          <w:tcPr>
            <w:tcW w:w="557" w:type="dxa"/>
            <w:tcBorders>
              <w:top w:val="single" w:sz="4" w:space="0" w:color="000000"/>
              <w:left w:val="single" w:sz="4" w:space="0" w:color="000000"/>
              <w:bottom w:val="single" w:sz="4" w:space="0" w:color="000000"/>
              <w:right w:val="single" w:sz="4" w:space="0" w:color="000000"/>
            </w:tcBorders>
          </w:tcPr>
          <w:p w14:paraId="5EE926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6B20C2" w14:textId="77777777" w:rsidR="00281608" w:rsidRDefault="00000000">
            <w:pPr>
              <w:spacing w:after="1"/>
            </w:pPr>
            <w:r>
              <w:rPr>
                <w:rFonts w:ascii="Arial" w:eastAsia="Arial" w:hAnsi="Arial" w:cs="Arial"/>
                <w:sz w:val="10"/>
              </w:rPr>
              <w:t xml:space="preserve">OSVĚTLOVACÍ </w:t>
            </w:r>
            <w:proofErr w:type="gramStart"/>
            <w:r>
              <w:rPr>
                <w:rFonts w:ascii="Arial" w:eastAsia="Arial" w:hAnsi="Arial" w:cs="Arial"/>
                <w:sz w:val="10"/>
              </w:rPr>
              <w:t>STOŽÁR - ÚPRAVA</w:t>
            </w:r>
            <w:proofErr w:type="gramEnd"/>
            <w:r>
              <w:rPr>
                <w:rFonts w:ascii="Arial" w:eastAsia="Arial" w:hAnsi="Arial" w:cs="Arial"/>
                <w:sz w:val="10"/>
              </w:rPr>
              <w:t xml:space="preserve"> PRO MONTÁŽ PŘÍDAVNÉHO ZAŘÍZENÍ </w:t>
            </w:r>
          </w:p>
          <w:p w14:paraId="75D48F16" w14:textId="77777777" w:rsidR="00281608" w:rsidRDefault="00000000">
            <w:r>
              <w:rPr>
                <w:rFonts w:ascii="Arial" w:eastAsia="Arial" w:hAnsi="Arial" w:cs="Arial"/>
                <w:sz w:val="10"/>
              </w:rPr>
              <w:t>(ROZHLAS, KAMERA, ČIDLO APOD.)</w:t>
            </w:r>
          </w:p>
        </w:tc>
        <w:tc>
          <w:tcPr>
            <w:tcW w:w="672" w:type="dxa"/>
            <w:tcBorders>
              <w:top w:val="single" w:sz="4" w:space="0" w:color="000000"/>
              <w:left w:val="single" w:sz="4" w:space="0" w:color="000000"/>
              <w:bottom w:val="single" w:sz="4" w:space="0" w:color="000000"/>
              <w:right w:val="single" w:sz="4" w:space="0" w:color="000000"/>
            </w:tcBorders>
            <w:vAlign w:val="bottom"/>
          </w:tcPr>
          <w:p w14:paraId="76822C4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AEAD37F"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DC0B8A2" w14:textId="2634D37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577DE52" w14:textId="08A467F5" w:rsidR="00281608" w:rsidRDefault="00281608">
            <w:pPr>
              <w:ind w:right="4"/>
              <w:jc w:val="center"/>
            </w:pPr>
          </w:p>
        </w:tc>
      </w:tr>
      <w:tr w:rsidR="00281608" w14:paraId="48B23C8D" w14:textId="77777777">
        <w:trPr>
          <w:trHeight w:val="130"/>
        </w:trPr>
        <w:tc>
          <w:tcPr>
            <w:tcW w:w="672" w:type="dxa"/>
            <w:vMerge w:val="restart"/>
            <w:tcBorders>
              <w:top w:val="single" w:sz="4" w:space="0" w:color="000000"/>
              <w:left w:val="nil"/>
              <w:bottom w:val="single" w:sz="4" w:space="0" w:color="000000"/>
              <w:right w:val="nil"/>
            </w:tcBorders>
          </w:tcPr>
          <w:p w14:paraId="13DEE356" w14:textId="77777777" w:rsidR="00281608" w:rsidRDefault="00281608"/>
        </w:tc>
        <w:tc>
          <w:tcPr>
            <w:tcW w:w="845" w:type="dxa"/>
            <w:vMerge w:val="restart"/>
            <w:tcBorders>
              <w:top w:val="single" w:sz="4" w:space="0" w:color="000000"/>
              <w:left w:val="nil"/>
              <w:bottom w:val="single" w:sz="4" w:space="0" w:color="000000"/>
              <w:right w:val="nil"/>
            </w:tcBorders>
          </w:tcPr>
          <w:p w14:paraId="68C417A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5CD6C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C12DCC" w14:textId="77777777" w:rsidR="00281608" w:rsidRDefault="00000000">
            <w:r>
              <w:rPr>
                <w:rFonts w:ascii="Arial" w:eastAsia="Arial" w:hAnsi="Arial" w:cs="Arial"/>
                <w:sz w:val="10"/>
              </w:rPr>
              <w:t>příprava pro uchycení kamery a případné rozvodnice dle typu kamery</w:t>
            </w:r>
          </w:p>
        </w:tc>
        <w:tc>
          <w:tcPr>
            <w:tcW w:w="672" w:type="dxa"/>
            <w:vMerge w:val="restart"/>
            <w:tcBorders>
              <w:top w:val="single" w:sz="4" w:space="0" w:color="000000"/>
              <w:left w:val="single" w:sz="4" w:space="0" w:color="000000"/>
              <w:bottom w:val="single" w:sz="4" w:space="0" w:color="000000"/>
              <w:right w:val="nil"/>
            </w:tcBorders>
          </w:tcPr>
          <w:p w14:paraId="3206EB2A" w14:textId="77777777" w:rsidR="00281608" w:rsidRDefault="00281608"/>
        </w:tc>
        <w:tc>
          <w:tcPr>
            <w:tcW w:w="961" w:type="dxa"/>
            <w:vMerge w:val="restart"/>
            <w:tcBorders>
              <w:top w:val="single" w:sz="4" w:space="0" w:color="000000"/>
              <w:left w:val="nil"/>
              <w:bottom w:val="single" w:sz="4" w:space="0" w:color="000000"/>
              <w:right w:val="nil"/>
            </w:tcBorders>
          </w:tcPr>
          <w:p w14:paraId="4E786E11" w14:textId="77777777" w:rsidR="00281608" w:rsidRDefault="00281608"/>
        </w:tc>
        <w:tc>
          <w:tcPr>
            <w:tcW w:w="960" w:type="dxa"/>
            <w:vMerge w:val="restart"/>
            <w:tcBorders>
              <w:top w:val="single" w:sz="4" w:space="0" w:color="000000"/>
              <w:left w:val="nil"/>
              <w:bottom w:val="single" w:sz="4" w:space="0" w:color="000000"/>
              <w:right w:val="nil"/>
            </w:tcBorders>
          </w:tcPr>
          <w:p w14:paraId="7D236AC6" w14:textId="77777777" w:rsidR="00281608" w:rsidRDefault="00281608"/>
        </w:tc>
        <w:tc>
          <w:tcPr>
            <w:tcW w:w="960" w:type="dxa"/>
            <w:vMerge w:val="restart"/>
            <w:tcBorders>
              <w:top w:val="single" w:sz="4" w:space="0" w:color="000000"/>
              <w:left w:val="nil"/>
              <w:bottom w:val="single" w:sz="4" w:space="0" w:color="000000"/>
              <w:right w:val="nil"/>
            </w:tcBorders>
          </w:tcPr>
          <w:p w14:paraId="52C41DA6" w14:textId="77777777" w:rsidR="00281608" w:rsidRDefault="00281608"/>
        </w:tc>
      </w:tr>
      <w:tr w:rsidR="00281608" w14:paraId="76EBA67C" w14:textId="77777777">
        <w:trPr>
          <w:trHeight w:val="130"/>
        </w:trPr>
        <w:tc>
          <w:tcPr>
            <w:tcW w:w="0" w:type="auto"/>
            <w:vMerge/>
            <w:tcBorders>
              <w:top w:val="nil"/>
              <w:left w:val="nil"/>
              <w:bottom w:val="nil"/>
              <w:right w:val="nil"/>
            </w:tcBorders>
          </w:tcPr>
          <w:p w14:paraId="78C9BF7E" w14:textId="77777777" w:rsidR="00281608" w:rsidRDefault="00281608"/>
        </w:tc>
        <w:tc>
          <w:tcPr>
            <w:tcW w:w="0" w:type="auto"/>
            <w:vMerge/>
            <w:tcBorders>
              <w:top w:val="nil"/>
              <w:left w:val="nil"/>
              <w:bottom w:val="nil"/>
              <w:right w:val="nil"/>
            </w:tcBorders>
          </w:tcPr>
          <w:p w14:paraId="6EC42F8B" w14:textId="77777777" w:rsidR="00281608" w:rsidRDefault="00281608"/>
        </w:tc>
        <w:tc>
          <w:tcPr>
            <w:tcW w:w="0" w:type="auto"/>
            <w:vMerge/>
            <w:tcBorders>
              <w:top w:val="nil"/>
              <w:left w:val="nil"/>
              <w:bottom w:val="nil"/>
              <w:right w:val="single" w:sz="4" w:space="0" w:color="000000"/>
            </w:tcBorders>
          </w:tcPr>
          <w:p w14:paraId="7760E1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B9DA61"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26FB9454" w14:textId="77777777" w:rsidR="00281608" w:rsidRDefault="00281608"/>
        </w:tc>
        <w:tc>
          <w:tcPr>
            <w:tcW w:w="0" w:type="auto"/>
            <w:vMerge/>
            <w:tcBorders>
              <w:top w:val="nil"/>
              <w:left w:val="nil"/>
              <w:bottom w:val="nil"/>
              <w:right w:val="nil"/>
            </w:tcBorders>
          </w:tcPr>
          <w:p w14:paraId="1C76333C" w14:textId="77777777" w:rsidR="00281608" w:rsidRDefault="00281608"/>
        </w:tc>
        <w:tc>
          <w:tcPr>
            <w:tcW w:w="0" w:type="auto"/>
            <w:vMerge/>
            <w:tcBorders>
              <w:top w:val="nil"/>
              <w:left w:val="nil"/>
              <w:bottom w:val="nil"/>
              <w:right w:val="nil"/>
            </w:tcBorders>
          </w:tcPr>
          <w:p w14:paraId="7D983AAB" w14:textId="77777777" w:rsidR="00281608" w:rsidRDefault="00281608"/>
        </w:tc>
        <w:tc>
          <w:tcPr>
            <w:tcW w:w="0" w:type="auto"/>
            <w:vMerge/>
            <w:tcBorders>
              <w:top w:val="nil"/>
              <w:left w:val="nil"/>
              <w:bottom w:val="nil"/>
              <w:right w:val="nil"/>
            </w:tcBorders>
          </w:tcPr>
          <w:p w14:paraId="540FA2F6" w14:textId="77777777" w:rsidR="00281608" w:rsidRDefault="00281608"/>
        </w:tc>
      </w:tr>
      <w:tr w:rsidR="00281608" w14:paraId="64F6010B" w14:textId="77777777">
        <w:trPr>
          <w:trHeight w:val="514"/>
        </w:trPr>
        <w:tc>
          <w:tcPr>
            <w:tcW w:w="0" w:type="auto"/>
            <w:vMerge/>
            <w:tcBorders>
              <w:top w:val="nil"/>
              <w:left w:val="nil"/>
              <w:bottom w:val="single" w:sz="4" w:space="0" w:color="000000"/>
              <w:right w:val="nil"/>
            </w:tcBorders>
          </w:tcPr>
          <w:p w14:paraId="495ECB32" w14:textId="77777777" w:rsidR="00281608" w:rsidRDefault="00281608"/>
        </w:tc>
        <w:tc>
          <w:tcPr>
            <w:tcW w:w="0" w:type="auto"/>
            <w:vMerge/>
            <w:tcBorders>
              <w:top w:val="nil"/>
              <w:left w:val="nil"/>
              <w:bottom w:val="single" w:sz="4" w:space="0" w:color="000000"/>
              <w:right w:val="nil"/>
            </w:tcBorders>
          </w:tcPr>
          <w:p w14:paraId="54A62996" w14:textId="77777777" w:rsidR="00281608" w:rsidRDefault="00281608"/>
        </w:tc>
        <w:tc>
          <w:tcPr>
            <w:tcW w:w="0" w:type="auto"/>
            <w:vMerge/>
            <w:tcBorders>
              <w:top w:val="nil"/>
              <w:left w:val="nil"/>
              <w:bottom w:val="single" w:sz="4" w:space="0" w:color="000000"/>
              <w:right w:val="single" w:sz="4" w:space="0" w:color="000000"/>
            </w:tcBorders>
          </w:tcPr>
          <w:p w14:paraId="059632F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2DEE8A" w14:textId="77777777" w:rsidR="00281608" w:rsidRDefault="00000000">
            <w:pPr>
              <w:spacing w:after="1"/>
            </w:pPr>
            <w:r>
              <w:rPr>
                <w:rFonts w:ascii="Arial" w:eastAsia="Arial" w:hAnsi="Arial" w:cs="Arial"/>
                <w:sz w:val="10"/>
              </w:rPr>
              <w:t xml:space="preserve">1. Položka obsahuje:  </w:t>
            </w:r>
          </w:p>
          <w:p w14:paraId="732528E7" w14:textId="77777777" w:rsidR="00281608" w:rsidRDefault="00000000">
            <w:pPr>
              <w:spacing w:after="1"/>
            </w:pPr>
            <w:r>
              <w:rPr>
                <w:rFonts w:ascii="Arial" w:eastAsia="Arial" w:hAnsi="Arial" w:cs="Arial"/>
                <w:sz w:val="10"/>
              </w:rPr>
              <w:t xml:space="preserve">- veškeré příslušenství, technický popis viz. projektová dokumentace   </w:t>
            </w:r>
          </w:p>
          <w:p w14:paraId="739F2106" w14:textId="77777777" w:rsidR="00281608" w:rsidRDefault="00000000">
            <w:pPr>
              <w:numPr>
                <w:ilvl w:val="0"/>
                <w:numId w:val="60"/>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AC2CDCE" w14:textId="77777777" w:rsidR="00281608" w:rsidRDefault="00000000">
            <w:pPr>
              <w:numPr>
                <w:ilvl w:val="0"/>
                <w:numId w:val="6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E5E1D98" w14:textId="77777777" w:rsidR="00281608" w:rsidRDefault="00281608"/>
        </w:tc>
        <w:tc>
          <w:tcPr>
            <w:tcW w:w="0" w:type="auto"/>
            <w:vMerge/>
            <w:tcBorders>
              <w:top w:val="nil"/>
              <w:left w:val="nil"/>
              <w:bottom w:val="single" w:sz="4" w:space="0" w:color="000000"/>
              <w:right w:val="nil"/>
            </w:tcBorders>
          </w:tcPr>
          <w:p w14:paraId="5BA22E2D" w14:textId="77777777" w:rsidR="00281608" w:rsidRDefault="00281608"/>
        </w:tc>
        <w:tc>
          <w:tcPr>
            <w:tcW w:w="0" w:type="auto"/>
            <w:vMerge/>
            <w:tcBorders>
              <w:top w:val="nil"/>
              <w:left w:val="nil"/>
              <w:bottom w:val="single" w:sz="4" w:space="0" w:color="000000"/>
              <w:right w:val="nil"/>
            </w:tcBorders>
          </w:tcPr>
          <w:p w14:paraId="77D26C01" w14:textId="77777777" w:rsidR="00281608" w:rsidRDefault="00281608"/>
        </w:tc>
        <w:tc>
          <w:tcPr>
            <w:tcW w:w="0" w:type="auto"/>
            <w:vMerge/>
            <w:tcBorders>
              <w:top w:val="nil"/>
              <w:left w:val="nil"/>
              <w:bottom w:val="single" w:sz="4" w:space="0" w:color="000000"/>
              <w:right w:val="nil"/>
            </w:tcBorders>
          </w:tcPr>
          <w:p w14:paraId="5E8665A3" w14:textId="77777777" w:rsidR="00281608" w:rsidRDefault="00281608"/>
        </w:tc>
      </w:tr>
      <w:tr w:rsidR="00281608" w14:paraId="77A199EC"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C92F33D"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vAlign w:val="bottom"/>
          </w:tcPr>
          <w:p w14:paraId="3C8A48BF" w14:textId="77777777" w:rsidR="00281608" w:rsidRDefault="00000000">
            <w:pPr>
              <w:ind w:right="24"/>
              <w:jc w:val="right"/>
            </w:pPr>
            <w:r>
              <w:rPr>
                <w:rFonts w:ascii="Arial" w:eastAsia="Arial" w:hAnsi="Arial" w:cs="Arial"/>
                <w:sz w:val="10"/>
              </w:rPr>
              <w:t>743311</w:t>
            </w:r>
          </w:p>
        </w:tc>
        <w:tc>
          <w:tcPr>
            <w:tcW w:w="557" w:type="dxa"/>
            <w:tcBorders>
              <w:top w:val="single" w:sz="4" w:space="0" w:color="000000"/>
              <w:left w:val="single" w:sz="4" w:space="0" w:color="000000"/>
              <w:bottom w:val="single" w:sz="4" w:space="0" w:color="000000"/>
              <w:right w:val="single" w:sz="4" w:space="0" w:color="000000"/>
            </w:tcBorders>
          </w:tcPr>
          <w:p w14:paraId="20159C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166867" w14:textId="77777777" w:rsidR="00281608" w:rsidRDefault="00000000">
            <w:pPr>
              <w:spacing w:after="1"/>
            </w:pPr>
            <w:r>
              <w:rPr>
                <w:rFonts w:ascii="Arial" w:eastAsia="Arial" w:hAnsi="Arial" w:cs="Arial"/>
                <w:sz w:val="10"/>
              </w:rPr>
              <w:t xml:space="preserve">VÝLOŽNÍK PRO MONTÁŽ SVÍTIDLA NA STOŽÁR JEDNORAMENNÝ DÉLKA </w:t>
            </w:r>
          </w:p>
          <w:p w14:paraId="0EB03EBE" w14:textId="77777777" w:rsidR="00281608" w:rsidRDefault="00000000">
            <w:r>
              <w:rPr>
                <w:rFonts w:ascii="Arial" w:eastAsia="Arial" w:hAnsi="Arial" w:cs="Arial"/>
                <w:sz w:val="10"/>
              </w:rPr>
              <w:t>VYLOŽENÍ DO 1 M</w:t>
            </w:r>
          </w:p>
        </w:tc>
        <w:tc>
          <w:tcPr>
            <w:tcW w:w="672" w:type="dxa"/>
            <w:tcBorders>
              <w:top w:val="single" w:sz="4" w:space="0" w:color="000000"/>
              <w:left w:val="single" w:sz="4" w:space="0" w:color="000000"/>
              <w:bottom w:val="single" w:sz="4" w:space="0" w:color="000000"/>
              <w:right w:val="single" w:sz="4" w:space="0" w:color="000000"/>
            </w:tcBorders>
            <w:vAlign w:val="bottom"/>
          </w:tcPr>
          <w:p w14:paraId="1A63B44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E08A711"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CFE20C0" w14:textId="6343CE6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C3B3D0B" w14:textId="53A104D9" w:rsidR="00281608" w:rsidRDefault="00281608">
            <w:pPr>
              <w:ind w:right="4"/>
              <w:jc w:val="center"/>
            </w:pPr>
          </w:p>
        </w:tc>
      </w:tr>
      <w:tr w:rsidR="00281608" w14:paraId="07328F7D" w14:textId="77777777">
        <w:trPr>
          <w:trHeight w:val="130"/>
        </w:trPr>
        <w:tc>
          <w:tcPr>
            <w:tcW w:w="672" w:type="dxa"/>
            <w:tcBorders>
              <w:top w:val="single" w:sz="4" w:space="0" w:color="000000"/>
              <w:left w:val="nil"/>
              <w:bottom w:val="nil"/>
              <w:right w:val="nil"/>
            </w:tcBorders>
          </w:tcPr>
          <w:p w14:paraId="0D9AE527" w14:textId="77777777" w:rsidR="00281608" w:rsidRDefault="00281608"/>
        </w:tc>
        <w:tc>
          <w:tcPr>
            <w:tcW w:w="845" w:type="dxa"/>
            <w:tcBorders>
              <w:top w:val="single" w:sz="4" w:space="0" w:color="000000"/>
              <w:left w:val="nil"/>
              <w:bottom w:val="nil"/>
              <w:right w:val="nil"/>
            </w:tcBorders>
          </w:tcPr>
          <w:p w14:paraId="0A55CABC" w14:textId="77777777" w:rsidR="00281608" w:rsidRDefault="00281608"/>
        </w:tc>
        <w:tc>
          <w:tcPr>
            <w:tcW w:w="557" w:type="dxa"/>
            <w:tcBorders>
              <w:top w:val="single" w:sz="4" w:space="0" w:color="000000"/>
              <w:left w:val="nil"/>
              <w:bottom w:val="nil"/>
              <w:right w:val="single" w:sz="4" w:space="0" w:color="000000"/>
            </w:tcBorders>
          </w:tcPr>
          <w:p w14:paraId="184F3F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3C3EDF" w14:textId="77777777" w:rsidR="00281608" w:rsidRDefault="00000000">
            <w:r>
              <w:rPr>
                <w:rFonts w:ascii="Arial" w:eastAsia="Arial" w:hAnsi="Arial" w:cs="Arial"/>
                <w:sz w:val="10"/>
              </w:rPr>
              <w:t>výložník pro uchycení kamery</w:t>
            </w:r>
          </w:p>
        </w:tc>
        <w:tc>
          <w:tcPr>
            <w:tcW w:w="672" w:type="dxa"/>
            <w:tcBorders>
              <w:top w:val="single" w:sz="4" w:space="0" w:color="000000"/>
              <w:left w:val="single" w:sz="4" w:space="0" w:color="000000"/>
              <w:bottom w:val="nil"/>
              <w:right w:val="nil"/>
            </w:tcBorders>
          </w:tcPr>
          <w:p w14:paraId="2944B8F2" w14:textId="77777777" w:rsidR="00281608" w:rsidRDefault="00281608"/>
        </w:tc>
        <w:tc>
          <w:tcPr>
            <w:tcW w:w="961" w:type="dxa"/>
            <w:tcBorders>
              <w:top w:val="single" w:sz="4" w:space="0" w:color="000000"/>
              <w:left w:val="nil"/>
              <w:bottom w:val="nil"/>
              <w:right w:val="nil"/>
            </w:tcBorders>
          </w:tcPr>
          <w:p w14:paraId="4C77DDC7" w14:textId="77777777" w:rsidR="00281608" w:rsidRDefault="00281608"/>
        </w:tc>
        <w:tc>
          <w:tcPr>
            <w:tcW w:w="960" w:type="dxa"/>
            <w:tcBorders>
              <w:top w:val="single" w:sz="4" w:space="0" w:color="000000"/>
              <w:left w:val="nil"/>
              <w:bottom w:val="nil"/>
              <w:right w:val="nil"/>
            </w:tcBorders>
          </w:tcPr>
          <w:p w14:paraId="2D83E82C" w14:textId="77777777" w:rsidR="00281608" w:rsidRDefault="00281608"/>
        </w:tc>
        <w:tc>
          <w:tcPr>
            <w:tcW w:w="960" w:type="dxa"/>
            <w:tcBorders>
              <w:top w:val="single" w:sz="4" w:space="0" w:color="000000"/>
              <w:left w:val="nil"/>
              <w:bottom w:val="nil"/>
              <w:right w:val="nil"/>
            </w:tcBorders>
          </w:tcPr>
          <w:p w14:paraId="386EA166" w14:textId="77777777" w:rsidR="00281608" w:rsidRDefault="00281608"/>
        </w:tc>
      </w:tr>
    </w:tbl>
    <w:p w14:paraId="39B76230" w14:textId="77777777" w:rsidR="00281608" w:rsidRDefault="00281608">
      <w:pPr>
        <w:spacing w:after="0"/>
        <w:ind w:left="-1440" w:right="10466"/>
      </w:pPr>
    </w:p>
    <w:tbl>
      <w:tblPr>
        <w:tblStyle w:val="TableGrid"/>
        <w:tblW w:w="9689" w:type="dxa"/>
        <w:tblInd w:w="-350" w:type="dxa"/>
        <w:tblCellMar>
          <w:top w:w="10"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8381A6A" w14:textId="77777777">
        <w:trPr>
          <w:trHeight w:val="130"/>
        </w:trPr>
        <w:tc>
          <w:tcPr>
            <w:tcW w:w="672" w:type="dxa"/>
            <w:vMerge w:val="restart"/>
            <w:tcBorders>
              <w:top w:val="nil"/>
              <w:left w:val="nil"/>
              <w:bottom w:val="single" w:sz="4" w:space="0" w:color="000000"/>
              <w:right w:val="nil"/>
            </w:tcBorders>
          </w:tcPr>
          <w:p w14:paraId="4B3E929E" w14:textId="77777777" w:rsidR="00281608" w:rsidRDefault="00281608"/>
        </w:tc>
        <w:tc>
          <w:tcPr>
            <w:tcW w:w="845" w:type="dxa"/>
            <w:vMerge w:val="restart"/>
            <w:tcBorders>
              <w:top w:val="nil"/>
              <w:left w:val="nil"/>
              <w:bottom w:val="single" w:sz="4" w:space="0" w:color="000000"/>
              <w:right w:val="nil"/>
            </w:tcBorders>
          </w:tcPr>
          <w:p w14:paraId="3A8BA6AB" w14:textId="77777777" w:rsidR="00281608" w:rsidRDefault="00281608"/>
        </w:tc>
        <w:tc>
          <w:tcPr>
            <w:tcW w:w="557" w:type="dxa"/>
            <w:vMerge w:val="restart"/>
            <w:tcBorders>
              <w:top w:val="nil"/>
              <w:left w:val="nil"/>
              <w:bottom w:val="single" w:sz="4" w:space="0" w:color="000000"/>
              <w:right w:val="single" w:sz="4" w:space="0" w:color="000000"/>
            </w:tcBorders>
          </w:tcPr>
          <w:p w14:paraId="1A85BD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D0EB80" w14:textId="77777777" w:rsidR="00281608" w:rsidRDefault="00000000">
            <w:pPr>
              <w:ind w:left="24"/>
            </w:pPr>
            <w:r>
              <w:rPr>
                <w:rFonts w:ascii="Arial" w:eastAsia="Arial" w:hAnsi="Arial" w:cs="Arial"/>
                <w:i/>
                <w:sz w:val="10"/>
              </w:rPr>
              <w:t>1*1=1,00 [A]</w:t>
            </w:r>
          </w:p>
        </w:tc>
        <w:tc>
          <w:tcPr>
            <w:tcW w:w="672" w:type="dxa"/>
            <w:vMerge w:val="restart"/>
            <w:tcBorders>
              <w:top w:val="nil"/>
              <w:left w:val="single" w:sz="4" w:space="0" w:color="000000"/>
              <w:bottom w:val="single" w:sz="4" w:space="0" w:color="000000"/>
              <w:right w:val="nil"/>
            </w:tcBorders>
            <w:vAlign w:val="center"/>
          </w:tcPr>
          <w:p w14:paraId="44E753C8" w14:textId="77777777" w:rsidR="00281608" w:rsidRDefault="00000000">
            <w:pPr>
              <w:ind w:left="-12"/>
            </w:pPr>
            <w:r>
              <w:rPr>
                <w:rFonts w:ascii="Arial" w:eastAsia="Arial" w:hAnsi="Arial" w:cs="Arial"/>
                <w:sz w:val="10"/>
              </w:rPr>
              <w:t xml:space="preserve"> </w:t>
            </w:r>
          </w:p>
        </w:tc>
        <w:tc>
          <w:tcPr>
            <w:tcW w:w="961" w:type="dxa"/>
            <w:vMerge w:val="restart"/>
            <w:tcBorders>
              <w:top w:val="nil"/>
              <w:left w:val="nil"/>
              <w:bottom w:val="single" w:sz="4" w:space="0" w:color="000000"/>
              <w:right w:val="nil"/>
            </w:tcBorders>
          </w:tcPr>
          <w:p w14:paraId="79860807" w14:textId="77777777" w:rsidR="00281608" w:rsidRDefault="00281608"/>
        </w:tc>
        <w:tc>
          <w:tcPr>
            <w:tcW w:w="960" w:type="dxa"/>
            <w:vMerge w:val="restart"/>
            <w:tcBorders>
              <w:top w:val="nil"/>
              <w:left w:val="nil"/>
              <w:bottom w:val="single" w:sz="4" w:space="0" w:color="000000"/>
              <w:right w:val="nil"/>
            </w:tcBorders>
          </w:tcPr>
          <w:p w14:paraId="25EEF5B9" w14:textId="77777777" w:rsidR="00281608" w:rsidRDefault="00281608"/>
        </w:tc>
        <w:tc>
          <w:tcPr>
            <w:tcW w:w="960" w:type="dxa"/>
            <w:vMerge w:val="restart"/>
            <w:tcBorders>
              <w:top w:val="nil"/>
              <w:left w:val="nil"/>
              <w:bottom w:val="single" w:sz="4" w:space="0" w:color="000000"/>
              <w:right w:val="nil"/>
            </w:tcBorders>
          </w:tcPr>
          <w:p w14:paraId="5B557360" w14:textId="77777777" w:rsidR="00281608" w:rsidRDefault="00281608"/>
        </w:tc>
      </w:tr>
      <w:tr w:rsidR="00281608" w14:paraId="1D4DBC4D" w14:textId="77777777">
        <w:trPr>
          <w:trHeight w:val="644"/>
        </w:trPr>
        <w:tc>
          <w:tcPr>
            <w:tcW w:w="0" w:type="auto"/>
            <w:vMerge/>
            <w:tcBorders>
              <w:top w:val="nil"/>
              <w:left w:val="nil"/>
              <w:bottom w:val="single" w:sz="4" w:space="0" w:color="000000"/>
              <w:right w:val="nil"/>
            </w:tcBorders>
          </w:tcPr>
          <w:p w14:paraId="1B5A4DF8" w14:textId="77777777" w:rsidR="00281608" w:rsidRDefault="00281608"/>
        </w:tc>
        <w:tc>
          <w:tcPr>
            <w:tcW w:w="0" w:type="auto"/>
            <w:vMerge/>
            <w:tcBorders>
              <w:top w:val="nil"/>
              <w:left w:val="nil"/>
              <w:bottom w:val="single" w:sz="4" w:space="0" w:color="000000"/>
              <w:right w:val="nil"/>
            </w:tcBorders>
          </w:tcPr>
          <w:p w14:paraId="726DE780" w14:textId="77777777" w:rsidR="00281608" w:rsidRDefault="00281608"/>
        </w:tc>
        <w:tc>
          <w:tcPr>
            <w:tcW w:w="0" w:type="auto"/>
            <w:vMerge/>
            <w:tcBorders>
              <w:top w:val="nil"/>
              <w:left w:val="nil"/>
              <w:bottom w:val="single" w:sz="4" w:space="0" w:color="000000"/>
              <w:right w:val="single" w:sz="4" w:space="0" w:color="000000"/>
            </w:tcBorders>
          </w:tcPr>
          <w:p w14:paraId="7D5713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934ACD" w14:textId="77777777" w:rsidR="00281608" w:rsidRDefault="00000000">
            <w:pPr>
              <w:spacing w:after="2"/>
              <w:ind w:left="24"/>
            </w:pPr>
            <w:r>
              <w:rPr>
                <w:rFonts w:ascii="Arial" w:eastAsia="Arial" w:hAnsi="Arial" w:cs="Arial"/>
                <w:sz w:val="10"/>
              </w:rPr>
              <w:t xml:space="preserve">1. Položka obsahuje:  </w:t>
            </w:r>
          </w:p>
          <w:p w14:paraId="7DA94A59" w14:textId="77777777" w:rsidR="00281608" w:rsidRDefault="00000000">
            <w:pPr>
              <w:spacing w:line="262" w:lineRule="auto"/>
              <w:ind w:left="24"/>
            </w:pPr>
            <w:r>
              <w:rPr>
                <w:rFonts w:ascii="Arial" w:eastAsia="Arial" w:hAnsi="Arial" w:cs="Arial"/>
                <w:sz w:val="10"/>
              </w:rPr>
              <w:t xml:space="preserve">- veškeré příslušenství a uzavírací nátěr, technický popis viz. projektová </w:t>
            </w:r>
            <w:proofErr w:type="gramStart"/>
            <w:r>
              <w:rPr>
                <w:rFonts w:ascii="Arial" w:eastAsia="Arial" w:hAnsi="Arial" w:cs="Arial"/>
                <w:sz w:val="10"/>
              </w:rPr>
              <w:t>dokumentace  2.</w:t>
            </w:r>
            <w:proofErr w:type="gramEnd"/>
            <w:r>
              <w:rPr>
                <w:rFonts w:ascii="Arial" w:eastAsia="Arial" w:hAnsi="Arial" w:cs="Arial"/>
                <w:sz w:val="10"/>
              </w:rPr>
              <w:t xml:space="preserve"> Položka neobsahuje:  X  </w:t>
            </w:r>
          </w:p>
          <w:p w14:paraId="62963B28" w14:textId="77777777" w:rsidR="00281608" w:rsidRDefault="00000000">
            <w:pPr>
              <w:ind w:left="24"/>
            </w:pPr>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8684D11" w14:textId="77777777" w:rsidR="00281608" w:rsidRDefault="00281608"/>
        </w:tc>
        <w:tc>
          <w:tcPr>
            <w:tcW w:w="0" w:type="auto"/>
            <w:vMerge/>
            <w:tcBorders>
              <w:top w:val="nil"/>
              <w:left w:val="nil"/>
              <w:bottom w:val="single" w:sz="4" w:space="0" w:color="000000"/>
              <w:right w:val="nil"/>
            </w:tcBorders>
          </w:tcPr>
          <w:p w14:paraId="14614F5C" w14:textId="77777777" w:rsidR="00281608" w:rsidRDefault="00281608"/>
        </w:tc>
        <w:tc>
          <w:tcPr>
            <w:tcW w:w="0" w:type="auto"/>
            <w:vMerge/>
            <w:tcBorders>
              <w:top w:val="nil"/>
              <w:left w:val="nil"/>
              <w:bottom w:val="single" w:sz="4" w:space="0" w:color="000000"/>
              <w:right w:val="nil"/>
            </w:tcBorders>
          </w:tcPr>
          <w:p w14:paraId="742E2927" w14:textId="77777777" w:rsidR="00281608" w:rsidRDefault="00281608"/>
        </w:tc>
        <w:tc>
          <w:tcPr>
            <w:tcW w:w="0" w:type="auto"/>
            <w:vMerge/>
            <w:tcBorders>
              <w:top w:val="nil"/>
              <w:left w:val="nil"/>
              <w:bottom w:val="single" w:sz="4" w:space="0" w:color="000000"/>
              <w:right w:val="nil"/>
            </w:tcBorders>
          </w:tcPr>
          <w:p w14:paraId="29EDA7DE" w14:textId="77777777" w:rsidR="00281608" w:rsidRDefault="00281608"/>
        </w:tc>
      </w:tr>
      <w:tr w:rsidR="00281608" w14:paraId="2756FB8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A3DA8D8"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3A833C43" w14:textId="77777777" w:rsidR="00281608" w:rsidRDefault="00000000">
            <w:pPr>
              <w:ind w:right="24"/>
              <w:jc w:val="right"/>
            </w:pPr>
            <w:r>
              <w:rPr>
                <w:rFonts w:ascii="Arial" w:eastAsia="Arial" w:hAnsi="Arial" w:cs="Arial"/>
                <w:sz w:val="10"/>
              </w:rPr>
              <w:t>744121</w:t>
            </w:r>
          </w:p>
        </w:tc>
        <w:tc>
          <w:tcPr>
            <w:tcW w:w="557" w:type="dxa"/>
            <w:tcBorders>
              <w:top w:val="single" w:sz="4" w:space="0" w:color="000000"/>
              <w:left w:val="single" w:sz="4" w:space="0" w:color="000000"/>
              <w:bottom w:val="single" w:sz="4" w:space="0" w:color="000000"/>
              <w:right w:val="single" w:sz="4" w:space="0" w:color="000000"/>
            </w:tcBorders>
          </w:tcPr>
          <w:p w14:paraId="57ABAF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7307CD" w14:textId="77777777" w:rsidR="00281608" w:rsidRDefault="00000000">
            <w:pPr>
              <w:ind w:left="24"/>
            </w:pPr>
            <w:r>
              <w:rPr>
                <w:rFonts w:ascii="Arial" w:eastAsia="Arial" w:hAnsi="Arial" w:cs="Arial"/>
                <w:sz w:val="10"/>
              </w:rPr>
              <w:t>ROZVODNICE NN MODULÁRNÍ, MIN. IP 55, TŘÍDA IZOLACE II, DO 24 MODULŮ</w:t>
            </w:r>
          </w:p>
        </w:tc>
        <w:tc>
          <w:tcPr>
            <w:tcW w:w="672" w:type="dxa"/>
            <w:tcBorders>
              <w:top w:val="single" w:sz="4" w:space="0" w:color="000000"/>
              <w:left w:val="single" w:sz="4" w:space="0" w:color="000000"/>
              <w:bottom w:val="single" w:sz="4" w:space="0" w:color="000000"/>
              <w:right w:val="single" w:sz="4" w:space="0" w:color="000000"/>
            </w:tcBorders>
          </w:tcPr>
          <w:p w14:paraId="07FF4A33"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7CE2A6A"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B3E24EF" w14:textId="55445E2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A1BCB67" w14:textId="3B520987" w:rsidR="00281608" w:rsidRDefault="00281608">
            <w:pPr>
              <w:ind w:left="20"/>
              <w:jc w:val="center"/>
            </w:pPr>
          </w:p>
        </w:tc>
      </w:tr>
      <w:tr w:rsidR="00281608" w14:paraId="6D2B2DF9" w14:textId="77777777">
        <w:trPr>
          <w:trHeight w:val="130"/>
        </w:trPr>
        <w:tc>
          <w:tcPr>
            <w:tcW w:w="672" w:type="dxa"/>
            <w:vMerge w:val="restart"/>
            <w:tcBorders>
              <w:top w:val="single" w:sz="4" w:space="0" w:color="000000"/>
              <w:left w:val="nil"/>
              <w:bottom w:val="single" w:sz="4" w:space="0" w:color="000000"/>
              <w:right w:val="nil"/>
            </w:tcBorders>
          </w:tcPr>
          <w:p w14:paraId="4EFBF3A2" w14:textId="77777777" w:rsidR="00281608" w:rsidRDefault="00281608"/>
        </w:tc>
        <w:tc>
          <w:tcPr>
            <w:tcW w:w="845" w:type="dxa"/>
            <w:vMerge w:val="restart"/>
            <w:tcBorders>
              <w:top w:val="single" w:sz="4" w:space="0" w:color="000000"/>
              <w:left w:val="nil"/>
              <w:bottom w:val="single" w:sz="4" w:space="0" w:color="000000"/>
              <w:right w:val="nil"/>
            </w:tcBorders>
          </w:tcPr>
          <w:p w14:paraId="32BE714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F0CB2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2595DA" w14:textId="77777777" w:rsidR="00281608" w:rsidRDefault="00000000">
            <w:pPr>
              <w:ind w:left="24"/>
            </w:pPr>
            <w:r>
              <w:rPr>
                <w:rFonts w:ascii="Arial" w:eastAsia="Arial" w:hAnsi="Arial" w:cs="Arial"/>
                <w:sz w:val="10"/>
              </w:rPr>
              <w:t>rozvodnice na stožáru u kamery</w:t>
            </w:r>
          </w:p>
        </w:tc>
        <w:tc>
          <w:tcPr>
            <w:tcW w:w="672" w:type="dxa"/>
            <w:vMerge w:val="restart"/>
            <w:tcBorders>
              <w:top w:val="single" w:sz="4" w:space="0" w:color="000000"/>
              <w:left w:val="single" w:sz="4" w:space="0" w:color="000000"/>
              <w:bottom w:val="single" w:sz="4" w:space="0" w:color="000000"/>
              <w:right w:val="nil"/>
            </w:tcBorders>
          </w:tcPr>
          <w:p w14:paraId="7DF2A402" w14:textId="77777777" w:rsidR="00281608" w:rsidRDefault="00281608"/>
        </w:tc>
        <w:tc>
          <w:tcPr>
            <w:tcW w:w="961" w:type="dxa"/>
            <w:vMerge w:val="restart"/>
            <w:tcBorders>
              <w:top w:val="single" w:sz="4" w:space="0" w:color="000000"/>
              <w:left w:val="nil"/>
              <w:bottom w:val="single" w:sz="4" w:space="0" w:color="000000"/>
              <w:right w:val="nil"/>
            </w:tcBorders>
          </w:tcPr>
          <w:p w14:paraId="608ADC6E" w14:textId="77777777" w:rsidR="00281608" w:rsidRDefault="00281608"/>
        </w:tc>
        <w:tc>
          <w:tcPr>
            <w:tcW w:w="960" w:type="dxa"/>
            <w:vMerge w:val="restart"/>
            <w:tcBorders>
              <w:top w:val="single" w:sz="4" w:space="0" w:color="000000"/>
              <w:left w:val="nil"/>
              <w:bottom w:val="single" w:sz="4" w:space="0" w:color="000000"/>
              <w:right w:val="nil"/>
            </w:tcBorders>
          </w:tcPr>
          <w:p w14:paraId="4A3763F8" w14:textId="77777777" w:rsidR="00281608" w:rsidRDefault="00281608"/>
        </w:tc>
        <w:tc>
          <w:tcPr>
            <w:tcW w:w="960" w:type="dxa"/>
            <w:vMerge w:val="restart"/>
            <w:tcBorders>
              <w:top w:val="single" w:sz="4" w:space="0" w:color="000000"/>
              <w:left w:val="nil"/>
              <w:bottom w:val="single" w:sz="4" w:space="0" w:color="000000"/>
              <w:right w:val="nil"/>
            </w:tcBorders>
          </w:tcPr>
          <w:p w14:paraId="4A02EC2C" w14:textId="77777777" w:rsidR="00281608" w:rsidRDefault="00281608"/>
        </w:tc>
      </w:tr>
      <w:tr w:rsidR="00281608" w14:paraId="26B7FFB2" w14:textId="77777777">
        <w:trPr>
          <w:trHeight w:val="130"/>
        </w:trPr>
        <w:tc>
          <w:tcPr>
            <w:tcW w:w="0" w:type="auto"/>
            <w:vMerge/>
            <w:tcBorders>
              <w:top w:val="nil"/>
              <w:left w:val="nil"/>
              <w:bottom w:val="nil"/>
              <w:right w:val="nil"/>
            </w:tcBorders>
          </w:tcPr>
          <w:p w14:paraId="2C8F8911" w14:textId="77777777" w:rsidR="00281608" w:rsidRDefault="00281608"/>
        </w:tc>
        <w:tc>
          <w:tcPr>
            <w:tcW w:w="0" w:type="auto"/>
            <w:vMerge/>
            <w:tcBorders>
              <w:top w:val="nil"/>
              <w:left w:val="nil"/>
              <w:bottom w:val="nil"/>
              <w:right w:val="nil"/>
            </w:tcBorders>
          </w:tcPr>
          <w:p w14:paraId="198A2253" w14:textId="77777777" w:rsidR="00281608" w:rsidRDefault="00281608"/>
        </w:tc>
        <w:tc>
          <w:tcPr>
            <w:tcW w:w="0" w:type="auto"/>
            <w:vMerge/>
            <w:tcBorders>
              <w:top w:val="nil"/>
              <w:left w:val="nil"/>
              <w:bottom w:val="nil"/>
              <w:right w:val="single" w:sz="4" w:space="0" w:color="000000"/>
            </w:tcBorders>
          </w:tcPr>
          <w:p w14:paraId="635399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264BB3" w14:textId="77777777" w:rsidR="00281608" w:rsidRDefault="00281608"/>
        </w:tc>
        <w:tc>
          <w:tcPr>
            <w:tcW w:w="0" w:type="auto"/>
            <w:vMerge/>
            <w:tcBorders>
              <w:top w:val="nil"/>
              <w:left w:val="single" w:sz="4" w:space="0" w:color="000000"/>
              <w:bottom w:val="nil"/>
              <w:right w:val="nil"/>
            </w:tcBorders>
          </w:tcPr>
          <w:p w14:paraId="6D32DB28" w14:textId="77777777" w:rsidR="00281608" w:rsidRDefault="00281608"/>
        </w:tc>
        <w:tc>
          <w:tcPr>
            <w:tcW w:w="0" w:type="auto"/>
            <w:vMerge/>
            <w:tcBorders>
              <w:top w:val="nil"/>
              <w:left w:val="nil"/>
              <w:bottom w:val="nil"/>
              <w:right w:val="nil"/>
            </w:tcBorders>
          </w:tcPr>
          <w:p w14:paraId="530E7229" w14:textId="77777777" w:rsidR="00281608" w:rsidRDefault="00281608"/>
        </w:tc>
        <w:tc>
          <w:tcPr>
            <w:tcW w:w="0" w:type="auto"/>
            <w:vMerge/>
            <w:tcBorders>
              <w:top w:val="nil"/>
              <w:left w:val="nil"/>
              <w:bottom w:val="nil"/>
              <w:right w:val="nil"/>
            </w:tcBorders>
          </w:tcPr>
          <w:p w14:paraId="6C3E66A2" w14:textId="77777777" w:rsidR="00281608" w:rsidRDefault="00281608"/>
        </w:tc>
        <w:tc>
          <w:tcPr>
            <w:tcW w:w="0" w:type="auto"/>
            <w:vMerge/>
            <w:tcBorders>
              <w:top w:val="nil"/>
              <w:left w:val="nil"/>
              <w:bottom w:val="nil"/>
              <w:right w:val="nil"/>
            </w:tcBorders>
          </w:tcPr>
          <w:p w14:paraId="30F44997" w14:textId="77777777" w:rsidR="00281608" w:rsidRDefault="00281608"/>
        </w:tc>
      </w:tr>
      <w:tr w:rsidR="00281608" w14:paraId="4C9142E3" w14:textId="77777777">
        <w:trPr>
          <w:trHeight w:val="1027"/>
        </w:trPr>
        <w:tc>
          <w:tcPr>
            <w:tcW w:w="0" w:type="auto"/>
            <w:vMerge/>
            <w:tcBorders>
              <w:top w:val="nil"/>
              <w:left w:val="nil"/>
              <w:bottom w:val="single" w:sz="4" w:space="0" w:color="000000"/>
              <w:right w:val="nil"/>
            </w:tcBorders>
          </w:tcPr>
          <w:p w14:paraId="7BD92155" w14:textId="77777777" w:rsidR="00281608" w:rsidRDefault="00281608"/>
        </w:tc>
        <w:tc>
          <w:tcPr>
            <w:tcW w:w="0" w:type="auto"/>
            <w:vMerge/>
            <w:tcBorders>
              <w:top w:val="nil"/>
              <w:left w:val="nil"/>
              <w:bottom w:val="single" w:sz="4" w:space="0" w:color="000000"/>
              <w:right w:val="nil"/>
            </w:tcBorders>
          </w:tcPr>
          <w:p w14:paraId="53E0B9A1" w14:textId="77777777" w:rsidR="00281608" w:rsidRDefault="00281608"/>
        </w:tc>
        <w:tc>
          <w:tcPr>
            <w:tcW w:w="0" w:type="auto"/>
            <w:vMerge/>
            <w:tcBorders>
              <w:top w:val="nil"/>
              <w:left w:val="nil"/>
              <w:bottom w:val="single" w:sz="4" w:space="0" w:color="000000"/>
              <w:right w:val="single" w:sz="4" w:space="0" w:color="000000"/>
            </w:tcBorders>
          </w:tcPr>
          <w:p w14:paraId="6F3E4A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AF8CE4" w14:textId="77777777" w:rsidR="00281608" w:rsidRDefault="00000000">
            <w:pPr>
              <w:spacing w:after="1"/>
              <w:ind w:left="24"/>
            </w:pPr>
            <w:r>
              <w:rPr>
                <w:rFonts w:ascii="Arial" w:eastAsia="Arial" w:hAnsi="Arial" w:cs="Arial"/>
                <w:sz w:val="10"/>
              </w:rPr>
              <w:t xml:space="preserve">1. Položka obsahuje:  </w:t>
            </w:r>
          </w:p>
          <w:p w14:paraId="40BCCEAF" w14:textId="77777777" w:rsidR="00281608" w:rsidRDefault="00000000">
            <w:pPr>
              <w:numPr>
                <w:ilvl w:val="0"/>
                <w:numId w:val="61"/>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2651F0D5" w14:textId="77777777" w:rsidR="00281608" w:rsidRDefault="00000000">
            <w:pPr>
              <w:numPr>
                <w:ilvl w:val="0"/>
                <w:numId w:val="61"/>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3090EC61" w14:textId="77777777" w:rsidR="00281608" w:rsidRDefault="00000000">
            <w:pPr>
              <w:ind w:left="24"/>
            </w:pPr>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2C90647" w14:textId="77777777" w:rsidR="00281608" w:rsidRDefault="00281608"/>
        </w:tc>
        <w:tc>
          <w:tcPr>
            <w:tcW w:w="0" w:type="auto"/>
            <w:vMerge/>
            <w:tcBorders>
              <w:top w:val="nil"/>
              <w:left w:val="nil"/>
              <w:bottom w:val="single" w:sz="4" w:space="0" w:color="000000"/>
              <w:right w:val="nil"/>
            </w:tcBorders>
          </w:tcPr>
          <w:p w14:paraId="35029EBF" w14:textId="77777777" w:rsidR="00281608" w:rsidRDefault="00281608"/>
        </w:tc>
        <w:tc>
          <w:tcPr>
            <w:tcW w:w="0" w:type="auto"/>
            <w:vMerge/>
            <w:tcBorders>
              <w:top w:val="nil"/>
              <w:left w:val="nil"/>
              <w:bottom w:val="single" w:sz="4" w:space="0" w:color="000000"/>
              <w:right w:val="nil"/>
            </w:tcBorders>
          </w:tcPr>
          <w:p w14:paraId="4090CDC5" w14:textId="77777777" w:rsidR="00281608" w:rsidRDefault="00281608"/>
        </w:tc>
        <w:tc>
          <w:tcPr>
            <w:tcW w:w="0" w:type="auto"/>
            <w:vMerge/>
            <w:tcBorders>
              <w:top w:val="nil"/>
              <w:left w:val="nil"/>
              <w:bottom w:val="single" w:sz="4" w:space="0" w:color="000000"/>
              <w:right w:val="nil"/>
            </w:tcBorders>
          </w:tcPr>
          <w:p w14:paraId="0E32C3E1" w14:textId="77777777" w:rsidR="00281608" w:rsidRDefault="00281608"/>
        </w:tc>
      </w:tr>
      <w:tr w:rsidR="00281608" w14:paraId="49DD021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BBFE87C"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vAlign w:val="bottom"/>
          </w:tcPr>
          <w:p w14:paraId="0C46DE14" w14:textId="77777777" w:rsidR="00281608" w:rsidRDefault="00000000">
            <w:pPr>
              <w:ind w:right="24"/>
              <w:jc w:val="right"/>
            </w:pPr>
            <w:r>
              <w:rPr>
                <w:rFonts w:ascii="Arial" w:eastAsia="Arial" w:hAnsi="Arial" w:cs="Arial"/>
                <w:sz w:val="10"/>
              </w:rPr>
              <w:t>744215</w:t>
            </w:r>
          </w:p>
        </w:tc>
        <w:tc>
          <w:tcPr>
            <w:tcW w:w="557" w:type="dxa"/>
            <w:tcBorders>
              <w:top w:val="single" w:sz="4" w:space="0" w:color="000000"/>
              <w:left w:val="single" w:sz="4" w:space="0" w:color="000000"/>
              <w:bottom w:val="single" w:sz="4" w:space="0" w:color="000000"/>
              <w:right w:val="single" w:sz="4" w:space="0" w:color="000000"/>
            </w:tcBorders>
          </w:tcPr>
          <w:p w14:paraId="15C250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9CD0A9" w14:textId="77777777" w:rsidR="00281608" w:rsidRDefault="00000000">
            <w:pPr>
              <w:ind w:left="24"/>
            </w:pPr>
            <w:r>
              <w:rPr>
                <w:rFonts w:ascii="Arial" w:eastAsia="Arial" w:hAnsi="Arial" w:cs="Arial"/>
                <w:sz w:val="10"/>
              </w:rPr>
              <w:t>KABELOVÁ SKŘÍŇ VENKOVNÍ PRÁZDNÁ PLASTOVÁ V KOMPAKTNÍM PILÍŘI, MIN. IP 44, 1070-1500 X 800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4CFDD3DD"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0B5916A"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09857F7" w14:textId="46268D1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F736B02" w14:textId="3ADCDD67" w:rsidR="00281608" w:rsidRDefault="00281608">
            <w:pPr>
              <w:ind w:left="20"/>
              <w:jc w:val="center"/>
            </w:pPr>
          </w:p>
        </w:tc>
      </w:tr>
      <w:tr w:rsidR="00281608" w14:paraId="3BD4669C" w14:textId="77777777">
        <w:trPr>
          <w:trHeight w:val="257"/>
        </w:trPr>
        <w:tc>
          <w:tcPr>
            <w:tcW w:w="672" w:type="dxa"/>
            <w:vMerge w:val="restart"/>
            <w:tcBorders>
              <w:top w:val="single" w:sz="4" w:space="0" w:color="000000"/>
              <w:left w:val="nil"/>
              <w:bottom w:val="single" w:sz="4" w:space="0" w:color="000000"/>
              <w:right w:val="nil"/>
            </w:tcBorders>
          </w:tcPr>
          <w:p w14:paraId="3EA7234C" w14:textId="77777777" w:rsidR="00281608" w:rsidRDefault="00281608"/>
        </w:tc>
        <w:tc>
          <w:tcPr>
            <w:tcW w:w="845" w:type="dxa"/>
            <w:vMerge w:val="restart"/>
            <w:tcBorders>
              <w:top w:val="single" w:sz="4" w:space="0" w:color="000000"/>
              <w:left w:val="nil"/>
              <w:bottom w:val="single" w:sz="4" w:space="0" w:color="000000"/>
              <w:right w:val="nil"/>
            </w:tcBorders>
          </w:tcPr>
          <w:p w14:paraId="2D01F1C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EA436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BC7E1A" w14:textId="77777777" w:rsidR="00281608" w:rsidRDefault="00000000">
            <w:pPr>
              <w:ind w:left="24"/>
            </w:pPr>
            <w:r>
              <w:rPr>
                <w:rFonts w:ascii="Arial" w:eastAsia="Arial" w:hAnsi="Arial" w:cs="Arial"/>
                <w:sz w:val="10"/>
              </w:rPr>
              <w:t xml:space="preserve">provedení rozváděče dle požadavku ŘVC, včetně výzbroje, </w:t>
            </w:r>
            <w:proofErr w:type="spellStart"/>
            <w:r>
              <w:rPr>
                <w:rFonts w:ascii="Arial" w:eastAsia="Arial" w:hAnsi="Arial" w:cs="Arial"/>
                <w:sz w:val="10"/>
              </w:rPr>
              <w:t>wi-fi</w:t>
            </w:r>
            <w:proofErr w:type="spellEnd"/>
            <w:r>
              <w:rPr>
                <w:rFonts w:ascii="Arial" w:eastAsia="Arial" w:hAnsi="Arial" w:cs="Arial"/>
                <w:sz w:val="10"/>
              </w:rPr>
              <w:t xml:space="preserve"> modulu a záložního zdroje UPS dle TZ</w:t>
            </w:r>
          </w:p>
        </w:tc>
        <w:tc>
          <w:tcPr>
            <w:tcW w:w="672" w:type="dxa"/>
            <w:vMerge w:val="restart"/>
            <w:tcBorders>
              <w:top w:val="single" w:sz="4" w:space="0" w:color="000000"/>
              <w:left w:val="single" w:sz="4" w:space="0" w:color="000000"/>
              <w:bottom w:val="single" w:sz="4" w:space="0" w:color="000000"/>
              <w:right w:val="nil"/>
            </w:tcBorders>
          </w:tcPr>
          <w:p w14:paraId="263E928C" w14:textId="77777777" w:rsidR="00281608" w:rsidRDefault="00281608"/>
        </w:tc>
        <w:tc>
          <w:tcPr>
            <w:tcW w:w="961" w:type="dxa"/>
            <w:vMerge w:val="restart"/>
            <w:tcBorders>
              <w:top w:val="single" w:sz="4" w:space="0" w:color="000000"/>
              <w:left w:val="nil"/>
              <w:bottom w:val="single" w:sz="4" w:space="0" w:color="000000"/>
              <w:right w:val="nil"/>
            </w:tcBorders>
          </w:tcPr>
          <w:p w14:paraId="4988DC4D" w14:textId="77777777" w:rsidR="00281608" w:rsidRDefault="00281608"/>
        </w:tc>
        <w:tc>
          <w:tcPr>
            <w:tcW w:w="960" w:type="dxa"/>
            <w:vMerge w:val="restart"/>
            <w:tcBorders>
              <w:top w:val="single" w:sz="4" w:space="0" w:color="000000"/>
              <w:left w:val="nil"/>
              <w:bottom w:val="single" w:sz="4" w:space="0" w:color="000000"/>
              <w:right w:val="nil"/>
            </w:tcBorders>
          </w:tcPr>
          <w:p w14:paraId="22784ED7" w14:textId="77777777" w:rsidR="00281608" w:rsidRDefault="00281608"/>
        </w:tc>
        <w:tc>
          <w:tcPr>
            <w:tcW w:w="960" w:type="dxa"/>
            <w:vMerge w:val="restart"/>
            <w:tcBorders>
              <w:top w:val="single" w:sz="4" w:space="0" w:color="000000"/>
              <w:left w:val="nil"/>
              <w:bottom w:val="single" w:sz="4" w:space="0" w:color="000000"/>
              <w:right w:val="nil"/>
            </w:tcBorders>
          </w:tcPr>
          <w:p w14:paraId="7C7551EA" w14:textId="77777777" w:rsidR="00281608" w:rsidRDefault="00281608"/>
        </w:tc>
      </w:tr>
      <w:tr w:rsidR="00281608" w14:paraId="0B2D6B4B" w14:textId="77777777">
        <w:trPr>
          <w:trHeight w:val="130"/>
        </w:trPr>
        <w:tc>
          <w:tcPr>
            <w:tcW w:w="0" w:type="auto"/>
            <w:vMerge/>
            <w:tcBorders>
              <w:top w:val="nil"/>
              <w:left w:val="nil"/>
              <w:bottom w:val="nil"/>
              <w:right w:val="nil"/>
            </w:tcBorders>
          </w:tcPr>
          <w:p w14:paraId="5E713806" w14:textId="77777777" w:rsidR="00281608" w:rsidRDefault="00281608"/>
        </w:tc>
        <w:tc>
          <w:tcPr>
            <w:tcW w:w="0" w:type="auto"/>
            <w:vMerge/>
            <w:tcBorders>
              <w:top w:val="nil"/>
              <w:left w:val="nil"/>
              <w:bottom w:val="nil"/>
              <w:right w:val="nil"/>
            </w:tcBorders>
          </w:tcPr>
          <w:p w14:paraId="387F37B7" w14:textId="77777777" w:rsidR="00281608" w:rsidRDefault="00281608"/>
        </w:tc>
        <w:tc>
          <w:tcPr>
            <w:tcW w:w="0" w:type="auto"/>
            <w:vMerge/>
            <w:tcBorders>
              <w:top w:val="nil"/>
              <w:left w:val="nil"/>
              <w:bottom w:val="nil"/>
              <w:right w:val="single" w:sz="4" w:space="0" w:color="000000"/>
            </w:tcBorders>
          </w:tcPr>
          <w:p w14:paraId="038932C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6E118D" w14:textId="77777777" w:rsidR="00281608" w:rsidRDefault="00281608"/>
        </w:tc>
        <w:tc>
          <w:tcPr>
            <w:tcW w:w="0" w:type="auto"/>
            <w:vMerge/>
            <w:tcBorders>
              <w:top w:val="nil"/>
              <w:left w:val="single" w:sz="4" w:space="0" w:color="000000"/>
              <w:bottom w:val="nil"/>
              <w:right w:val="nil"/>
            </w:tcBorders>
          </w:tcPr>
          <w:p w14:paraId="36A42178" w14:textId="77777777" w:rsidR="00281608" w:rsidRDefault="00281608"/>
        </w:tc>
        <w:tc>
          <w:tcPr>
            <w:tcW w:w="0" w:type="auto"/>
            <w:vMerge/>
            <w:tcBorders>
              <w:top w:val="nil"/>
              <w:left w:val="nil"/>
              <w:bottom w:val="nil"/>
              <w:right w:val="nil"/>
            </w:tcBorders>
          </w:tcPr>
          <w:p w14:paraId="51A4CADD" w14:textId="77777777" w:rsidR="00281608" w:rsidRDefault="00281608"/>
        </w:tc>
        <w:tc>
          <w:tcPr>
            <w:tcW w:w="0" w:type="auto"/>
            <w:vMerge/>
            <w:tcBorders>
              <w:top w:val="nil"/>
              <w:left w:val="nil"/>
              <w:bottom w:val="nil"/>
              <w:right w:val="nil"/>
            </w:tcBorders>
          </w:tcPr>
          <w:p w14:paraId="3A076B0F" w14:textId="77777777" w:rsidR="00281608" w:rsidRDefault="00281608"/>
        </w:tc>
        <w:tc>
          <w:tcPr>
            <w:tcW w:w="0" w:type="auto"/>
            <w:vMerge/>
            <w:tcBorders>
              <w:top w:val="nil"/>
              <w:left w:val="nil"/>
              <w:bottom w:val="nil"/>
              <w:right w:val="nil"/>
            </w:tcBorders>
          </w:tcPr>
          <w:p w14:paraId="49A2F212" w14:textId="77777777" w:rsidR="00281608" w:rsidRDefault="00281608"/>
        </w:tc>
      </w:tr>
      <w:tr w:rsidR="00281608" w14:paraId="64BE338A" w14:textId="77777777">
        <w:trPr>
          <w:trHeight w:val="1028"/>
        </w:trPr>
        <w:tc>
          <w:tcPr>
            <w:tcW w:w="0" w:type="auto"/>
            <w:vMerge/>
            <w:tcBorders>
              <w:top w:val="nil"/>
              <w:left w:val="nil"/>
              <w:bottom w:val="single" w:sz="4" w:space="0" w:color="000000"/>
              <w:right w:val="nil"/>
            </w:tcBorders>
          </w:tcPr>
          <w:p w14:paraId="6879CC0C" w14:textId="77777777" w:rsidR="00281608" w:rsidRDefault="00281608"/>
        </w:tc>
        <w:tc>
          <w:tcPr>
            <w:tcW w:w="0" w:type="auto"/>
            <w:vMerge/>
            <w:tcBorders>
              <w:top w:val="nil"/>
              <w:left w:val="nil"/>
              <w:bottom w:val="single" w:sz="4" w:space="0" w:color="000000"/>
              <w:right w:val="nil"/>
            </w:tcBorders>
          </w:tcPr>
          <w:p w14:paraId="2395E438" w14:textId="77777777" w:rsidR="00281608" w:rsidRDefault="00281608"/>
        </w:tc>
        <w:tc>
          <w:tcPr>
            <w:tcW w:w="0" w:type="auto"/>
            <w:vMerge/>
            <w:tcBorders>
              <w:top w:val="nil"/>
              <w:left w:val="nil"/>
              <w:bottom w:val="single" w:sz="4" w:space="0" w:color="000000"/>
              <w:right w:val="single" w:sz="4" w:space="0" w:color="000000"/>
            </w:tcBorders>
          </w:tcPr>
          <w:p w14:paraId="4860F5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B67847" w14:textId="77777777" w:rsidR="00281608" w:rsidRDefault="00000000">
            <w:pPr>
              <w:spacing w:after="1"/>
              <w:ind w:left="24"/>
            </w:pPr>
            <w:r>
              <w:rPr>
                <w:rFonts w:ascii="Arial" w:eastAsia="Arial" w:hAnsi="Arial" w:cs="Arial"/>
                <w:sz w:val="10"/>
              </w:rPr>
              <w:t xml:space="preserve">1. Položka obsahuje:  </w:t>
            </w:r>
          </w:p>
          <w:p w14:paraId="55311AA7" w14:textId="77777777" w:rsidR="00281608" w:rsidRDefault="00000000">
            <w:pPr>
              <w:numPr>
                <w:ilvl w:val="0"/>
                <w:numId w:val="62"/>
              </w:numPr>
              <w:spacing w:after="1"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57D850DC" w14:textId="77777777" w:rsidR="00281608" w:rsidRDefault="00000000">
            <w:pPr>
              <w:numPr>
                <w:ilvl w:val="0"/>
                <w:numId w:val="62"/>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20A2D9BF" w14:textId="77777777" w:rsidR="00281608" w:rsidRDefault="00000000">
            <w:pPr>
              <w:ind w:left="24"/>
            </w:pPr>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288355A" w14:textId="77777777" w:rsidR="00281608" w:rsidRDefault="00281608"/>
        </w:tc>
        <w:tc>
          <w:tcPr>
            <w:tcW w:w="0" w:type="auto"/>
            <w:vMerge/>
            <w:tcBorders>
              <w:top w:val="nil"/>
              <w:left w:val="nil"/>
              <w:bottom w:val="single" w:sz="4" w:space="0" w:color="000000"/>
              <w:right w:val="nil"/>
            </w:tcBorders>
          </w:tcPr>
          <w:p w14:paraId="5E7383AD" w14:textId="77777777" w:rsidR="00281608" w:rsidRDefault="00281608"/>
        </w:tc>
        <w:tc>
          <w:tcPr>
            <w:tcW w:w="0" w:type="auto"/>
            <w:vMerge/>
            <w:tcBorders>
              <w:top w:val="nil"/>
              <w:left w:val="nil"/>
              <w:bottom w:val="single" w:sz="4" w:space="0" w:color="000000"/>
              <w:right w:val="nil"/>
            </w:tcBorders>
          </w:tcPr>
          <w:p w14:paraId="108F76B7" w14:textId="77777777" w:rsidR="00281608" w:rsidRDefault="00281608"/>
        </w:tc>
        <w:tc>
          <w:tcPr>
            <w:tcW w:w="0" w:type="auto"/>
            <w:vMerge/>
            <w:tcBorders>
              <w:top w:val="nil"/>
              <w:left w:val="nil"/>
              <w:bottom w:val="single" w:sz="4" w:space="0" w:color="000000"/>
              <w:right w:val="nil"/>
            </w:tcBorders>
          </w:tcPr>
          <w:p w14:paraId="6ACA0F6A" w14:textId="77777777" w:rsidR="00281608" w:rsidRDefault="00281608"/>
        </w:tc>
      </w:tr>
      <w:tr w:rsidR="00281608" w14:paraId="3EA4D00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6FCC33D5" w14:textId="77777777" w:rsidR="00281608" w:rsidRDefault="00000000">
            <w:pPr>
              <w:ind w:right="24"/>
              <w:jc w:val="right"/>
            </w:pPr>
            <w:r>
              <w:rPr>
                <w:rFonts w:ascii="Arial" w:eastAsia="Arial" w:hAnsi="Arial" w:cs="Arial"/>
                <w:sz w:val="10"/>
              </w:rPr>
              <w:lastRenderedPageBreak/>
              <w:t>26</w:t>
            </w:r>
          </w:p>
        </w:tc>
        <w:tc>
          <w:tcPr>
            <w:tcW w:w="845" w:type="dxa"/>
            <w:tcBorders>
              <w:top w:val="single" w:sz="4" w:space="0" w:color="000000"/>
              <w:left w:val="single" w:sz="4" w:space="0" w:color="000000"/>
              <w:bottom w:val="single" w:sz="4" w:space="0" w:color="000000"/>
              <w:right w:val="single" w:sz="4" w:space="0" w:color="000000"/>
            </w:tcBorders>
            <w:vAlign w:val="bottom"/>
          </w:tcPr>
          <w:p w14:paraId="07ED7881" w14:textId="77777777" w:rsidR="00281608" w:rsidRDefault="00000000">
            <w:pPr>
              <w:ind w:right="24"/>
              <w:jc w:val="right"/>
            </w:pPr>
            <w:r>
              <w:rPr>
                <w:rFonts w:ascii="Arial" w:eastAsia="Arial" w:hAnsi="Arial" w:cs="Arial"/>
                <w:sz w:val="10"/>
              </w:rPr>
              <w:t>744217</w:t>
            </w:r>
          </w:p>
        </w:tc>
        <w:tc>
          <w:tcPr>
            <w:tcW w:w="557" w:type="dxa"/>
            <w:tcBorders>
              <w:top w:val="single" w:sz="4" w:space="0" w:color="000000"/>
              <w:left w:val="single" w:sz="4" w:space="0" w:color="000000"/>
              <w:bottom w:val="single" w:sz="4" w:space="0" w:color="000000"/>
              <w:right w:val="single" w:sz="4" w:space="0" w:color="000000"/>
            </w:tcBorders>
          </w:tcPr>
          <w:p w14:paraId="3C34A5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C6F1F7" w14:textId="77777777" w:rsidR="00281608" w:rsidRDefault="00000000">
            <w:pPr>
              <w:spacing w:after="1"/>
              <w:ind w:left="24"/>
              <w:jc w:val="both"/>
            </w:pPr>
            <w:r>
              <w:rPr>
                <w:rFonts w:ascii="Arial" w:eastAsia="Arial" w:hAnsi="Arial" w:cs="Arial"/>
                <w:sz w:val="10"/>
              </w:rPr>
              <w:t xml:space="preserve">KABELOVÁ SKŘÍŇ VENKOVNÍ PRÁZDNÁ PLASTOVÁ V KOMPAKTNÍM PILÍŘI, MIN. </w:t>
            </w:r>
          </w:p>
          <w:p w14:paraId="4D3D744F" w14:textId="77777777" w:rsidR="00281608" w:rsidRDefault="00000000">
            <w:pPr>
              <w:ind w:left="24"/>
            </w:pPr>
            <w:r>
              <w:rPr>
                <w:rFonts w:ascii="Arial" w:eastAsia="Arial" w:hAnsi="Arial" w:cs="Arial"/>
                <w:sz w:val="10"/>
              </w:rPr>
              <w:t>IP 44, - PŘÍPLATEK ZA VYŠŠÍ KRYTÍ - MIN. IP 54</w:t>
            </w:r>
          </w:p>
        </w:tc>
        <w:tc>
          <w:tcPr>
            <w:tcW w:w="672" w:type="dxa"/>
            <w:tcBorders>
              <w:top w:val="single" w:sz="4" w:space="0" w:color="000000"/>
              <w:left w:val="single" w:sz="4" w:space="0" w:color="000000"/>
              <w:bottom w:val="single" w:sz="4" w:space="0" w:color="000000"/>
              <w:right w:val="single" w:sz="4" w:space="0" w:color="000000"/>
            </w:tcBorders>
            <w:vAlign w:val="bottom"/>
          </w:tcPr>
          <w:p w14:paraId="49A3E3E6"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F6AC94B"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EB91AD0" w14:textId="145B923E"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E466BDE" w14:textId="4FFF6892" w:rsidR="00281608" w:rsidRDefault="00281608">
            <w:pPr>
              <w:ind w:left="20"/>
              <w:jc w:val="center"/>
            </w:pPr>
          </w:p>
        </w:tc>
      </w:tr>
      <w:tr w:rsidR="00281608" w14:paraId="5B2C9869" w14:textId="77777777">
        <w:trPr>
          <w:trHeight w:val="130"/>
        </w:trPr>
        <w:tc>
          <w:tcPr>
            <w:tcW w:w="672" w:type="dxa"/>
            <w:vMerge w:val="restart"/>
            <w:tcBorders>
              <w:top w:val="single" w:sz="4" w:space="0" w:color="000000"/>
              <w:left w:val="nil"/>
              <w:bottom w:val="single" w:sz="4" w:space="0" w:color="000000"/>
              <w:right w:val="nil"/>
            </w:tcBorders>
          </w:tcPr>
          <w:p w14:paraId="53CCA495" w14:textId="77777777" w:rsidR="00281608" w:rsidRDefault="00281608"/>
        </w:tc>
        <w:tc>
          <w:tcPr>
            <w:tcW w:w="845" w:type="dxa"/>
            <w:vMerge w:val="restart"/>
            <w:tcBorders>
              <w:top w:val="single" w:sz="4" w:space="0" w:color="000000"/>
              <w:left w:val="nil"/>
              <w:bottom w:val="single" w:sz="4" w:space="0" w:color="000000"/>
              <w:right w:val="nil"/>
            </w:tcBorders>
          </w:tcPr>
          <w:p w14:paraId="6CD2C96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D84AB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C5E3D9"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63C2A976" w14:textId="77777777" w:rsidR="00281608" w:rsidRDefault="00281608"/>
        </w:tc>
        <w:tc>
          <w:tcPr>
            <w:tcW w:w="961" w:type="dxa"/>
            <w:vMerge w:val="restart"/>
            <w:tcBorders>
              <w:top w:val="single" w:sz="4" w:space="0" w:color="000000"/>
              <w:left w:val="nil"/>
              <w:bottom w:val="single" w:sz="4" w:space="0" w:color="000000"/>
              <w:right w:val="nil"/>
            </w:tcBorders>
          </w:tcPr>
          <w:p w14:paraId="3DEC0575" w14:textId="77777777" w:rsidR="00281608" w:rsidRDefault="00281608"/>
        </w:tc>
        <w:tc>
          <w:tcPr>
            <w:tcW w:w="960" w:type="dxa"/>
            <w:vMerge w:val="restart"/>
            <w:tcBorders>
              <w:top w:val="single" w:sz="4" w:space="0" w:color="000000"/>
              <w:left w:val="nil"/>
              <w:bottom w:val="single" w:sz="4" w:space="0" w:color="000000"/>
              <w:right w:val="nil"/>
            </w:tcBorders>
          </w:tcPr>
          <w:p w14:paraId="229A416E" w14:textId="77777777" w:rsidR="00281608" w:rsidRDefault="00281608"/>
        </w:tc>
        <w:tc>
          <w:tcPr>
            <w:tcW w:w="960" w:type="dxa"/>
            <w:vMerge w:val="restart"/>
            <w:tcBorders>
              <w:top w:val="single" w:sz="4" w:space="0" w:color="000000"/>
              <w:left w:val="nil"/>
              <w:bottom w:val="single" w:sz="4" w:space="0" w:color="000000"/>
              <w:right w:val="nil"/>
            </w:tcBorders>
          </w:tcPr>
          <w:p w14:paraId="12CCF055" w14:textId="77777777" w:rsidR="00281608" w:rsidRDefault="00281608"/>
        </w:tc>
      </w:tr>
      <w:tr w:rsidR="00281608" w14:paraId="4444FEB7" w14:textId="77777777">
        <w:trPr>
          <w:trHeight w:val="130"/>
        </w:trPr>
        <w:tc>
          <w:tcPr>
            <w:tcW w:w="0" w:type="auto"/>
            <w:vMerge/>
            <w:tcBorders>
              <w:top w:val="nil"/>
              <w:left w:val="nil"/>
              <w:bottom w:val="nil"/>
              <w:right w:val="nil"/>
            </w:tcBorders>
          </w:tcPr>
          <w:p w14:paraId="58DFE270" w14:textId="77777777" w:rsidR="00281608" w:rsidRDefault="00281608"/>
        </w:tc>
        <w:tc>
          <w:tcPr>
            <w:tcW w:w="0" w:type="auto"/>
            <w:vMerge/>
            <w:tcBorders>
              <w:top w:val="nil"/>
              <w:left w:val="nil"/>
              <w:bottom w:val="nil"/>
              <w:right w:val="nil"/>
            </w:tcBorders>
          </w:tcPr>
          <w:p w14:paraId="1FFECAEA" w14:textId="77777777" w:rsidR="00281608" w:rsidRDefault="00281608"/>
        </w:tc>
        <w:tc>
          <w:tcPr>
            <w:tcW w:w="0" w:type="auto"/>
            <w:vMerge/>
            <w:tcBorders>
              <w:top w:val="nil"/>
              <w:left w:val="nil"/>
              <w:bottom w:val="nil"/>
              <w:right w:val="single" w:sz="4" w:space="0" w:color="000000"/>
            </w:tcBorders>
          </w:tcPr>
          <w:p w14:paraId="0CBB3F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8EA8E2" w14:textId="77777777" w:rsidR="00281608" w:rsidRDefault="00281608"/>
        </w:tc>
        <w:tc>
          <w:tcPr>
            <w:tcW w:w="0" w:type="auto"/>
            <w:vMerge/>
            <w:tcBorders>
              <w:top w:val="nil"/>
              <w:left w:val="single" w:sz="4" w:space="0" w:color="000000"/>
              <w:bottom w:val="nil"/>
              <w:right w:val="nil"/>
            </w:tcBorders>
          </w:tcPr>
          <w:p w14:paraId="29F1892B" w14:textId="77777777" w:rsidR="00281608" w:rsidRDefault="00281608"/>
        </w:tc>
        <w:tc>
          <w:tcPr>
            <w:tcW w:w="0" w:type="auto"/>
            <w:vMerge/>
            <w:tcBorders>
              <w:top w:val="nil"/>
              <w:left w:val="nil"/>
              <w:bottom w:val="nil"/>
              <w:right w:val="nil"/>
            </w:tcBorders>
          </w:tcPr>
          <w:p w14:paraId="322810C3" w14:textId="77777777" w:rsidR="00281608" w:rsidRDefault="00281608"/>
        </w:tc>
        <w:tc>
          <w:tcPr>
            <w:tcW w:w="0" w:type="auto"/>
            <w:vMerge/>
            <w:tcBorders>
              <w:top w:val="nil"/>
              <w:left w:val="nil"/>
              <w:bottom w:val="nil"/>
              <w:right w:val="nil"/>
            </w:tcBorders>
          </w:tcPr>
          <w:p w14:paraId="4617D006" w14:textId="77777777" w:rsidR="00281608" w:rsidRDefault="00281608"/>
        </w:tc>
        <w:tc>
          <w:tcPr>
            <w:tcW w:w="0" w:type="auto"/>
            <w:vMerge/>
            <w:tcBorders>
              <w:top w:val="nil"/>
              <w:left w:val="nil"/>
              <w:bottom w:val="nil"/>
              <w:right w:val="nil"/>
            </w:tcBorders>
          </w:tcPr>
          <w:p w14:paraId="1A943F16" w14:textId="77777777" w:rsidR="00281608" w:rsidRDefault="00281608"/>
        </w:tc>
      </w:tr>
      <w:tr w:rsidR="00281608" w14:paraId="1ED0B555" w14:textId="77777777">
        <w:trPr>
          <w:trHeight w:val="1027"/>
        </w:trPr>
        <w:tc>
          <w:tcPr>
            <w:tcW w:w="0" w:type="auto"/>
            <w:vMerge/>
            <w:tcBorders>
              <w:top w:val="nil"/>
              <w:left w:val="nil"/>
              <w:bottom w:val="single" w:sz="4" w:space="0" w:color="000000"/>
              <w:right w:val="nil"/>
            </w:tcBorders>
          </w:tcPr>
          <w:p w14:paraId="25EC9683" w14:textId="77777777" w:rsidR="00281608" w:rsidRDefault="00281608"/>
        </w:tc>
        <w:tc>
          <w:tcPr>
            <w:tcW w:w="0" w:type="auto"/>
            <w:vMerge/>
            <w:tcBorders>
              <w:top w:val="nil"/>
              <w:left w:val="nil"/>
              <w:bottom w:val="single" w:sz="4" w:space="0" w:color="000000"/>
              <w:right w:val="nil"/>
            </w:tcBorders>
          </w:tcPr>
          <w:p w14:paraId="0056E5E0" w14:textId="77777777" w:rsidR="00281608" w:rsidRDefault="00281608"/>
        </w:tc>
        <w:tc>
          <w:tcPr>
            <w:tcW w:w="0" w:type="auto"/>
            <w:vMerge/>
            <w:tcBorders>
              <w:top w:val="nil"/>
              <w:left w:val="nil"/>
              <w:bottom w:val="single" w:sz="4" w:space="0" w:color="000000"/>
              <w:right w:val="single" w:sz="4" w:space="0" w:color="000000"/>
            </w:tcBorders>
          </w:tcPr>
          <w:p w14:paraId="20BD84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8CA4C8" w14:textId="77777777" w:rsidR="00281608" w:rsidRDefault="00000000">
            <w:pPr>
              <w:spacing w:after="1"/>
              <w:ind w:left="24"/>
            </w:pPr>
            <w:r>
              <w:rPr>
                <w:rFonts w:ascii="Arial" w:eastAsia="Arial" w:hAnsi="Arial" w:cs="Arial"/>
                <w:sz w:val="10"/>
              </w:rPr>
              <w:t xml:space="preserve">1. Položka obsahuje:  </w:t>
            </w:r>
          </w:p>
          <w:p w14:paraId="2B9A5437" w14:textId="77777777" w:rsidR="00281608" w:rsidRDefault="00000000">
            <w:pPr>
              <w:numPr>
                <w:ilvl w:val="0"/>
                <w:numId w:val="63"/>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5A9D875D" w14:textId="77777777" w:rsidR="00281608" w:rsidRDefault="00000000">
            <w:pPr>
              <w:numPr>
                <w:ilvl w:val="0"/>
                <w:numId w:val="63"/>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685EDC44" w14:textId="77777777" w:rsidR="00281608" w:rsidRDefault="00000000">
            <w:pPr>
              <w:ind w:left="24"/>
            </w:pPr>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A35029C" w14:textId="77777777" w:rsidR="00281608" w:rsidRDefault="00281608"/>
        </w:tc>
        <w:tc>
          <w:tcPr>
            <w:tcW w:w="0" w:type="auto"/>
            <w:vMerge/>
            <w:tcBorders>
              <w:top w:val="nil"/>
              <w:left w:val="nil"/>
              <w:bottom w:val="single" w:sz="4" w:space="0" w:color="000000"/>
              <w:right w:val="nil"/>
            </w:tcBorders>
          </w:tcPr>
          <w:p w14:paraId="7EB1CF58" w14:textId="77777777" w:rsidR="00281608" w:rsidRDefault="00281608"/>
        </w:tc>
        <w:tc>
          <w:tcPr>
            <w:tcW w:w="0" w:type="auto"/>
            <w:vMerge/>
            <w:tcBorders>
              <w:top w:val="nil"/>
              <w:left w:val="nil"/>
              <w:bottom w:val="single" w:sz="4" w:space="0" w:color="000000"/>
              <w:right w:val="nil"/>
            </w:tcBorders>
          </w:tcPr>
          <w:p w14:paraId="066C5769" w14:textId="77777777" w:rsidR="00281608" w:rsidRDefault="00281608"/>
        </w:tc>
        <w:tc>
          <w:tcPr>
            <w:tcW w:w="0" w:type="auto"/>
            <w:vMerge/>
            <w:tcBorders>
              <w:top w:val="nil"/>
              <w:left w:val="nil"/>
              <w:bottom w:val="single" w:sz="4" w:space="0" w:color="000000"/>
              <w:right w:val="nil"/>
            </w:tcBorders>
          </w:tcPr>
          <w:p w14:paraId="0562151D" w14:textId="77777777" w:rsidR="00281608" w:rsidRDefault="00281608"/>
        </w:tc>
      </w:tr>
      <w:tr w:rsidR="00281608" w14:paraId="727FB1D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7C92F68"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vAlign w:val="bottom"/>
          </w:tcPr>
          <w:p w14:paraId="0C2C8519"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22FABB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EB251C" w14:textId="77777777" w:rsidR="00281608" w:rsidRDefault="00000000">
            <w:pPr>
              <w:spacing w:after="1"/>
              <w:ind w:left="24"/>
            </w:pPr>
            <w:r>
              <w:rPr>
                <w:rFonts w:ascii="Arial" w:eastAsia="Arial" w:hAnsi="Arial" w:cs="Arial"/>
                <w:sz w:val="10"/>
              </w:rPr>
              <w:t xml:space="preserve">CELKOVÁ PROHLÍDKA, ZKOUŠENÍ, MĚŘENÍ A VYHOTOVENÍ VÝCHOZÍ REVIZNÍ </w:t>
            </w:r>
          </w:p>
          <w:p w14:paraId="62FB5765" w14:textId="77777777" w:rsidR="00281608" w:rsidRDefault="00000000">
            <w:pPr>
              <w:ind w:left="24"/>
            </w:pPr>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5F54AEAF"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EBE461E"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494BEDE" w14:textId="3A90381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96B3FEA" w14:textId="180608E7" w:rsidR="00281608" w:rsidRDefault="00281608">
            <w:pPr>
              <w:ind w:left="20"/>
              <w:jc w:val="center"/>
            </w:pPr>
          </w:p>
        </w:tc>
      </w:tr>
      <w:tr w:rsidR="00281608" w14:paraId="2855CD33" w14:textId="77777777">
        <w:trPr>
          <w:trHeight w:val="130"/>
        </w:trPr>
        <w:tc>
          <w:tcPr>
            <w:tcW w:w="672" w:type="dxa"/>
            <w:vMerge w:val="restart"/>
            <w:tcBorders>
              <w:top w:val="single" w:sz="4" w:space="0" w:color="000000"/>
              <w:left w:val="nil"/>
              <w:bottom w:val="single" w:sz="4" w:space="0" w:color="000000"/>
              <w:right w:val="nil"/>
            </w:tcBorders>
          </w:tcPr>
          <w:p w14:paraId="27D5BFE0" w14:textId="77777777" w:rsidR="00281608" w:rsidRDefault="00281608"/>
        </w:tc>
        <w:tc>
          <w:tcPr>
            <w:tcW w:w="845" w:type="dxa"/>
            <w:vMerge w:val="restart"/>
            <w:tcBorders>
              <w:top w:val="single" w:sz="4" w:space="0" w:color="000000"/>
              <w:left w:val="nil"/>
              <w:bottom w:val="single" w:sz="4" w:space="0" w:color="000000"/>
              <w:right w:val="nil"/>
            </w:tcBorders>
          </w:tcPr>
          <w:p w14:paraId="4E2EAE2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FDB9D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2307DA" w14:textId="77777777" w:rsidR="00281608" w:rsidRDefault="00000000">
            <w:pPr>
              <w:ind w:left="24"/>
            </w:pPr>
            <w:r>
              <w:rPr>
                <w:rFonts w:ascii="Arial" w:eastAsia="Arial" w:hAnsi="Arial" w:cs="Arial"/>
                <w:sz w:val="10"/>
              </w:rPr>
              <w:t>vyhotovení revizní zprávy a odzkoušení funkčnosti SR</w:t>
            </w:r>
          </w:p>
        </w:tc>
        <w:tc>
          <w:tcPr>
            <w:tcW w:w="672" w:type="dxa"/>
            <w:vMerge w:val="restart"/>
            <w:tcBorders>
              <w:top w:val="single" w:sz="4" w:space="0" w:color="000000"/>
              <w:left w:val="single" w:sz="4" w:space="0" w:color="000000"/>
              <w:bottom w:val="single" w:sz="4" w:space="0" w:color="000000"/>
              <w:right w:val="nil"/>
            </w:tcBorders>
          </w:tcPr>
          <w:p w14:paraId="75F123F6" w14:textId="77777777" w:rsidR="00281608" w:rsidRDefault="00281608"/>
        </w:tc>
        <w:tc>
          <w:tcPr>
            <w:tcW w:w="961" w:type="dxa"/>
            <w:vMerge w:val="restart"/>
            <w:tcBorders>
              <w:top w:val="single" w:sz="4" w:space="0" w:color="000000"/>
              <w:left w:val="nil"/>
              <w:bottom w:val="single" w:sz="4" w:space="0" w:color="000000"/>
              <w:right w:val="nil"/>
            </w:tcBorders>
          </w:tcPr>
          <w:p w14:paraId="3EFD988B" w14:textId="77777777" w:rsidR="00281608" w:rsidRDefault="00281608"/>
        </w:tc>
        <w:tc>
          <w:tcPr>
            <w:tcW w:w="960" w:type="dxa"/>
            <w:vMerge w:val="restart"/>
            <w:tcBorders>
              <w:top w:val="single" w:sz="4" w:space="0" w:color="000000"/>
              <w:left w:val="nil"/>
              <w:bottom w:val="single" w:sz="4" w:space="0" w:color="000000"/>
              <w:right w:val="nil"/>
            </w:tcBorders>
          </w:tcPr>
          <w:p w14:paraId="21D1CFDC" w14:textId="77777777" w:rsidR="00281608" w:rsidRDefault="00281608"/>
        </w:tc>
        <w:tc>
          <w:tcPr>
            <w:tcW w:w="960" w:type="dxa"/>
            <w:vMerge w:val="restart"/>
            <w:tcBorders>
              <w:top w:val="single" w:sz="4" w:space="0" w:color="000000"/>
              <w:left w:val="nil"/>
              <w:bottom w:val="single" w:sz="4" w:space="0" w:color="000000"/>
              <w:right w:val="nil"/>
            </w:tcBorders>
          </w:tcPr>
          <w:p w14:paraId="091FE9B7" w14:textId="77777777" w:rsidR="00281608" w:rsidRDefault="00281608"/>
        </w:tc>
      </w:tr>
      <w:tr w:rsidR="00281608" w14:paraId="3ABD7811" w14:textId="77777777">
        <w:trPr>
          <w:trHeight w:val="130"/>
        </w:trPr>
        <w:tc>
          <w:tcPr>
            <w:tcW w:w="0" w:type="auto"/>
            <w:vMerge/>
            <w:tcBorders>
              <w:top w:val="nil"/>
              <w:left w:val="nil"/>
              <w:bottom w:val="nil"/>
              <w:right w:val="nil"/>
            </w:tcBorders>
          </w:tcPr>
          <w:p w14:paraId="7EADEE72" w14:textId="77777777" w:rsidR="00281608" w:rsidRDefault="00281608"/>
        </w:tc>
        <w:tc>
          <w:tcPr>
            <w:tcW w:w="0" w:type="auto"/>
            <w:vMerge/>
            <w:tcBorders>
              <w:top w:val="nil"/>
              <w:left w:val="nil"/>
              <w:bottom w:val="nil"/>
              <w:right w:val="nil"/>
            </w:tcBorders>
          </w:tcPr>
          <w:p w14:paraId="71A19235" w14:textId="77777777" w:rsidR="00281608" w:rsidRDefault="00281608"/>
        </w:tc>
        <w:tc>
          <w:tcPr>
            <w:tcW w:w="0" w:type="auto"/>
            <w:vMerge/>
            <w:tcBorders>
              <w:top w:val="nil"/>
              <w:left w:val="nil"/>
              <w:bottom w:val="nil"/>
              <w:right w:val="single" w:sz="4" w:space="0" w:color="000000"/>
            </w:tcBorders>
          </w:tcPr>
          <w:p w14:paraId="5E72F2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D81840" w14:textId="77777777" w:rsidR="00281608" w:rsidRDefault="00000000">
            <w:pPr>
              <w:ind w:left="24"/>
            </w:pPr>
            <w:r>
              <w:rPr>
                <w:rFonts w:ascii="Arial" w:eastAsia="Arial" w:hAnsi="Arial" w:cs="Arial"/>
                <w:i/>
                <w:sz w:val="10"/>
              </w:rPr>
              <w:t>1*1=1,00 [A]</w:t>
            </w:r>
          </w:p>
        </w:tc>
        <w:tc>
          <w:tcPr>
            <w:tcW w:w="0" w:type="auto"/>
            <w:vMerge/>
            <w:tcBorders>
              <w:top w:val="nil"/>
              <w:left w:val="single" w:sz="4" w:space="0" w:color="000000"/>
              <w:bottom w:val="nil"/>
              <w:right w:val="nil"/>
            </w:tcBorders>
          </w:tcPr>
          <w:p w14:paraId="4F27414A" w14:textId="77777777" w:rsidR="00281608" w:rsidRDefault="00281608"/>
        </w:tc>
        <w:tc>
          <w:tcPr>
            <w:tcW w:w="0" w:type="auto"/>
            <w:vMerge/>
            <w:tcBorders>
              <w:top w:val="nil"/>
              <w:left w:val="nil"/>
              <w:bottom w:val="nil"/>
              <w:right w:val="nil"/>
            </w:tcBorders>
          </w:tcPr>
          <w:p w14:paraId="30009F68" w14:textId="77777777" w:rsidR="00281608" w:rsidRDefault="00281608"/>
        </w:tc>
        <w:tc>
          <w:tcPr>
            <w:tcW w:w="0" w:type="auto"/>
            <w:vMerge/>
            <w:tcBorders>
              <w:top w:val="nil"/>
              <w:left w:val="nil"/>
              <w:bottom w:val="nil"/>
              <w:right w:val="nil"/>
            </w:tcBorders>
          </w:tcPr>
          <w:p w14:paraId="22F0255C" w14:textId="77777777" w:rsidR="00281608" w:rsidRDefault="00281608"/>
        </w:tc>
        <w:tc>
          <w:tcPr>
            <w:tcW w:w="0" w:type="auto"/>
            <w:vMerge/>
            <w:tcBorders>
              <w:top w:val="nil"/>
              <w:left w:val="nil"/>
              <w:bottom w:val="nil"/>
              <w:right w:val="nil"/>
            </w:tcBorders>
          </w:tcPr>
          <w:p w14:paraId="71D60652" w14:textId="77777777" w:rsidR="00281608" w:rsidRDefault="00281608"/>
        </w:tc>
      </w:tr>
      <w:tr w:rsidR="00281608" w14:paraId="136780DB" w14:textId="77777777">
        <w:trPr>
          <w:trHeight w:val="900"/>
        </w:trPr>
        <w:tc>
          <w:tcPr>
            <w:tcW w:w="0" w:type="auto"/>
            <w:vMerge/>
            <w:tcBorders>
              <w:top w:val="nil"/>
              <w:left w:val="nil"/>
              <w:bottom w:val="single" w:sz="4" w:space="0" w:color="000000"/>
              <w:right w:val="nil"/>
            </w:tcBorders>
          </w:tcPr>
          <w:p w14:paraId="11B3FCD2" w14:textId="77777777" w:rsidR="00281608" w:rsidRDefault="00281608"/>
        </w:tc>
        <w:tc>
          <w:tcPr>
            <w:tcW w:w="0" w:type="auto"/>
            <w:vMerge/>
            <w:tcBorders>
              <w:top w:val="nil"/>
              <w:left w:val="nil"/>
              <w:bottom w:val="single" w:sz="4" w:space="0" w:color="000000"/>
              <w:right w:val="nil"/>
            </w:tcBorders>
          </w:tcPr>
          <w:p w14:paraId="40F6B332" w14:textId="77777777" w:rsidR="00281608" w:rsidRDefault="00281608"/>
        </w:tc>
        <w:tc>
          <w:tcPr>
            <w:tcW w:w="0" w:type="auto"/>
            <w:vMerge/>
            <w:tcBorders>
              <w:top w:val="nil"/>
              <w:left w:val="nil"/>
              <w:bottom w:val="single" w:sz="4" w:space="0" w:color="000000"/>
              <w:right w:val="single" w:sz="4" w:space="0" w:color="000000"/>
            </w:tcBorders>
          </w:tcPr>
          <w:p w14:paraId="534553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AB4E70" w14:textId="77777777" w:rsidR="00281608" w:rsidRDefault="00000000">
            <w:pPr>
              <w:spacing w:after="1"/>
              <w:ind w:left="24"/>
            </w:pPr>
            <w:r>
              <w:rPr>
                <w:rFonts w:ascii="Arial" w:eastAsia="Arial" w:hAnsi="Arial" w:cs="Arial"/>
                <w:sz w:val="10"/>
              </w:rPr>
              <w:t xml:space="preserve">1. Položka obsahuje:  </w:t>
            </w:r>
          </w:p>
          <w:p w14:paraId="37ECD60F" w14:textId="77777777" w:rsidR="00281608" w:rsidRDefault="00000000">
            <w:pPr>
              <w:spacing w:line="262" w:lineRule="auto"/>
              <w:ind w:left="24"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13DCE035" w14:textId="77777777" w:rsidR="00281608" w:rsidRDefault="00000000">
            <w:pPr>
              <w:spacing w:line="262" w:lineRule="auto"/>
              <w:ind w:left="24"/>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1B92142B" w14:textId="77777777" w:rsidR="00281608" w:rsidRDefault="00000000">
            <w:pPr>
              <w:ind w:left="24"/>
            </w:pPr>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E1C70F7" w14:textId="77777777" w:rsidR="00281608" w:rsidRDefault="00281608"/>
        </w:tc>
        <w:tc>
          <w:tcPr>
            <w:tcW w:w="0" w:type="auto"/>
            <w:vMerge/>
            <w:tcBorders>
              <w:top w:val="nil"/>
              <w:left w:val="nil"/>
              <w:bottom w:val="single" w:sz="4" w:space="0" w:color="000000"/>
              <w:right w:val="nil"/>
            </w:tcBorders>
          </w:tcPr>
          <w:p w14:paraId="3426882D" w14:textId="77777777" w:rsidR="00281608" w:rsidRDefault="00281608"/>
        </w:tc>
        <w:tc>
          <w:tcPr>
            <w:tcW w:w="0" w:type="auto"/>
            <w:vMerge/>
            <w:tcBorders>
              <w:top w:val="nil"/>
              <w:left w:val="nil"/>
              <w:bottom w:val="single" w:sz="4" w:space="0" w:color="000000"/>
              <w:right w:val="nil"/>
            </w:tcBorders>
          </w:tcPr>
          <w:p w14:paraId="4542F506" w14:textId="77777777" w:rsidR="00281608" w:rsidRDefault="00281608"/>
        </w:tc>
        <w:tc>
          <w:tcPr>
            <w:tcW w:w="0" w:type="auto"/>
            <w:vMerge/>
            <w:tcBorders>
              <w:top w:val="nil"/>
              <w:left w:val="nil"/>
              <w:bottom w:val="single" w:sz="4" w:space="0" w:color="000000"/>
              <w:right w:val="nil"/>
            </w:tcBorders>
          </w:tcPr>
          <w:p w14:paraId="34BEB661" w14:textId="77777777" w:rsidR="00281608" w:rsidRDefault="00281608"/>
        </w:tc>
      </w:tr>
      <w:tr w:rsidR="00281608" w14:paraId="7F94D60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4C70E54"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637D6BE7" w14:textId="77777777" w:rsidR="00281608" w:rsidRDefault="00000000">
            <w:pPr>
              <w:ind w:right="24"/>
              <w:jc w:val="right"/>
            </w:pPr>
            <w:r>
              <w:rPr>
                <w:rFonts w:ascii="Arial" w:eastAsia="Arial" w:hAnsi="Arial" w:cs="Arial"/>
                <w:sz w:val="10"/>
              </w:rPr>
              <w:t>747511</w:t>
            </w:r>
          </w:p>
        </w:tc>
        <w:tc>
          <w:tcPr>
            <w:tcW w:w="557" w:type="dxa"/>
            <w:tcBorders>
              <w:top w:val="single" w:sz="4" w:space="0" w:color="000000"/>
              <w:left w:val="single" w:sz="4" w:space="0" w:color="000000"/>
              <w:bottom w:val="single" w:sz="4" w:space="0" w:color="000000"/>
              <w:right w:val="single" w:sz="4" w:space="0" w:color="000000"/>
            </w:tcBorders>
          </w:tcPr>
          <w:p w14:paraId="5DA170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6135EC" w14:textId="77777777" w:rsidR="00281608" w:rsidRDefault="00000000">
            <w:pPr>
              <w:ind w:left="24"/>
            </w:pPr>
            <w:r>
              <w:rPr>
                <w:rFonts w:ascii="Arial" w:eastAsia="Arial" w:hAnsi="Arial" w:cs="Arial"/>
                <w:sz w:val="10"/>
              </w:rPr>
              <w:t>ZKOUŠKY VODIČŮ A KABELŮ NN PRŮŘEZU ŽÍLY DO 5X25 MM2</w:t>
            </w:r>
          </w:p>
        </w:tc>
        <w:tc>
          <w:tcPr>
            <w:tcW w:w="672" w:type="dxa"/>
            <w:tcBorders>
              <w:top w:val="single" w:sz="4" w:space="0" w:color="000000"/>
              <w:left w:val="single" w:sz="4" w:space="0" w:color="000000"/>
              <w:bottom w:val="single" w:sz="4" w:space="0" w:color="000000"/>
              <w:right w:val="single" w:sz="4" w:space="0" w:color="000000"/>
            </w:tcBorders>
          </w:tcPr>
          <w:p w14:paraId="4D5E5BCD"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7F4A2BC" w14:textId="77777777" w:rsidR="00281608" w:rsidRDefault="00000000">
            <w:pPr>
              <w:ind w:left="20"/>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3F13E947" w14:textId="441F2609"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9E9209B" w14:textId="49C5CB90" w:rsidR="00281608" w:rsidRDefault="00281608">
            <w:pPr>
              <w:ind w:left="20"/>
              <w:jc w:val="center"/>
            </w:pPr>
          </w:p>
        </w:tc>
      </w:tr>
      <w:tr w:rsidR="00281608" w14:paraId="485A3494" w14:textId="77777777">
        <w:trPr>
          <w:trHeight w:val="130"/>
        </w:trPr>
        <w:tc>
          <w:tcPr>
            <w:tcW w:w="672" w:type="dxa"/>
            <w:vMerge w:val="restart"/>
            <w:tcBorders>
              <w:top w:val="single" w:sz="4" w:space="0" w:color="000000"/>
              <w:left w:val="nil"/>
              <w:bottom w:val="single" w:sz="4" w:space="0" w:color="000000"/>
              <w:right w:val="nil"/>
            </w:tcBorders>
          </w:tcPr>
          <w:p w14:paraId="0BE32D1A" w14:textId="77777777" w:rsidR="00281608" w:rsidRDefault="00281608"/>
        </w:tc>
        <w:tc>
          <w:tcPr>
            <w:tcW w:w="845" w:type="dxa"/>
            <w:vMerge w:val="restart"/>
            <w:tcBorders>
              <w:top w:val="single" w:sz="4" w:space="0" w:color="000000"/>
              <w:left w:val="nil"/>
              <w:bottom w:val="single" w:sz="4" w:space="0" w:color="000000"/>
              <w:right w:val="nil"/>
            </w:tcBorders>
          </w:tcPr>
          <w:p w14:paraId="2545E33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52B55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85A899" w14:textId="77777777" w:rsidR="00281608" w:rsidRDefault="00000000">
            <w:pPr>
              <w:ind w:left="24"/>
            </w:pPr>
            <w:r>
              <w:rPr>
                <w:rFonts w:ascii="Arial" w:eastAsia="Arial" w:hAnsi="Arial" w:cs="Arial"/>
                <w:sz w:val="10"/>
              </w:rPr>
              <w:t>zkoušky před zafouknutím a před připojením na kameru</w:t>
            </w:r>
          </w:p>
        </w:tc>
        <w:tc>
          <w:tcPr>
            <w:tcW w:w="672" w:type="dxa"/>
            <w:vMerge w:val="restart"/>
            <w:tcBorders>
              <w:top w:val="single" w:sz="4" w:space="0" w:color="000000"/>
              <w:left w:val="single" w:sz="4" w:space="0" w:color="000000"/>
              <w:bottom w:val="single" w:sz="4" w:space="0" w:color="000000"/>
              <w:right w:val="nil"/>
            </w:tcBorders>
          </w:tcPr>
          <w:p w14:paraId="24A1ED78" w14:textId="77777777" w:rsidR="00281608" w:rsidRDefault="00281608"/>
        </w:tc>
        <w:tc>
          <w:tcPr>
            <w:tcW w:w="961" w:type="dxa"/>
            <w:vMerge w:val="restart"/>
            <w:tcBorders>
              <w:top w:val="single" w:sz="4" w:space="0" w:color="000000"/>
              <w:left w:val="nil"/>
              <w:bottom w:val="single" w:sz="4" w:space="0" w:color="000000"/>
              <w:right w:val="nil"/>
            </w:tcBorders>
          </w:tcPr>
          <w:p w14:paraId="731FE00B" w14:textId="77777777" w:rsidR="00281608" w:rsidRDefault="00281608"/>
        </w:tc>
        <w:tc>
          <w:tcPr>
            <w:tcW w:w="960" w:type="dxa"/>
            <w:vMerge w:val="restart"/>
            <w:tcBorders>
              <w:top w:val="single" w:sz="4" w:space="0" w:color="000000"/>
              <w:left w:val="nil"/>
              <w:bottom w:val="single" w:sz="4" w:space="0" w:color="000000"/>
              <w:right w:val="nil"/>
            </w:tcBorders>
          </w:tcPr>
          <w:p w14:paraId="28E302D4" w14:textId="77777777" w:rsidR="00281608" w:rsidRDefault="00281608"/>
        </w:tc>
        <w:tc>
          <w:tcPr>
            <w:tcW w:w="960" w:type="dxa"/>
            <w:vMerge w:val="restart"/>
            <w:tcBorders>
              <w:top w:val="single" w:sz="4" w:space="0" w:color="000000"/>
              <w:left w:val="nil"/>
              <w:bottom w:val="single" w:sz="4" w:space="0" w:color="000000"/>
              <w:right w:val="nil"/>
            </w:tcBorders>
          </w:tcPr>
          <w:p w14:paraId="27F04A2C" w14:textId="77777777" w:rsidR="00281608" w:rsidRDefault="00281608"/>
        </w:tc>
      </w:tr>
      <w:tr w:rsidR="00281608" w14:paraId="3B892732" w14:textId="77777777">
        <w:trPr>
          <w:trHeight w:val="130"/>
        </w:trPr>
        <w:tc>
          <w:tcPr>
            <w:tcW w:w="0" w:type="auto"/>
            <w:vMerge/>
            <w:tcBorders>
              <w:top w:val="nil"/>
              <w:left w:val="nil"/>
              <w:bottom w:val="nil"/>
              <w:right w:val="nil"/>
            </w:tcBorders>
          </w:tcPr>
          <w:p w14:paraId="479FED41" w14:textId="77777777" w:rsidR="00281608" w:rsidRDefault="00281608"/>
        </w:tc>
        <w:tc>
          <w:tcPr>
            <w:tcW w:w="0" w:type="auto"/>
            <w:vMerge/>
            <w:tcBorders>
              <w:top w:val="nil"/>
              <w:left w:val="nil"/>
              <w:bottom w:val="nil"/>
              <w:right w:val="nil"/>
            </w:tcBorders>
          </w:tcPr>
          <w:p w14:paraId="5D5DA822" w14:textId="77777777" w:rsidR="00281608" w:rsidRDefault="00281608"/>
        </w:tc>
        <w:tc>
          <w:tcPr>
            <w:tcW w:w="0" w:type="auto"/>
            <w:vMerge/>
            <w:tcBorders>
              <w:top w:val="nil"/>
              <w:left w:val="nil"/>
              <w:bottom w:val="nil"/>
              <w:right w:val="single" w:sz="4" w:space="0" w:color="000000"/>
            </w:tcBorders>
          </w:tcPr>
          <w:p w14:paraId="6D0812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ADD216" w14:textId="77777777" w:rsidR="00281608" w:rsidRDefault="00000000">
            <w:pPr>
              <w:ind w:left="24"/>
            </w:pPr>
            <w:r>
              <w:rPr>
                <w:rFonts w:ascii="Arial" w:eastAsia="Arial" w:hAnsi="Arial" w:cs="Arial"/>
                <w:i/>
                <w:sz w:val="10"/>
              </w:rPr>
              <w:t>1+1=2,00 [A]</w:t>
            </w:r>
          </w:p>
        </w:tc>
        <w:tc>
          <w:tcPr>
            <w:tcW w:w="0" w:type="auto"/>
            <w:vMerge/>
            <w:tcBorders>
              <w:top w:val="nil"/>
              <w:left w:val="single" w:sz="4" w:space="0" w:color="000000"/>
              <w:bottom w:val="nil"/>
              <w:right w:val="nil"/>
            </w:tcBorders>
          </w:tcPr>
          <w:p w14:paraId="4C618782" w14:textId="77777777" w:rsidR="00281608" w:rsidRDefault="00281608"/>
        </w:tc>
        <w:tc>
          <w:tcPr>
            <w:tcW w:w="0" w:type="auto"/>
            <w:vMerge/>
            <w:tcBorders>
              <w:top w:val="nil"/>
              <w:left w:val="nil"/>
              <w:bottom w:val="nil"/>
              <w:right w:val="nil"/>
            </w:tcBorders>
          </w:tcPr>
          <w:p w14:paraId="5498672F" w14:textId="77777777" w:rsidR="00281608" w:rsidRDefault="00281608"/>
        </w:tc>
        <w:tc>
          <w:tcPr>
            <w:tcW w:w="0" w:type="auto"/>
            <w:vMerge/>
            <w:tcBorders>
              <w:top w:val="nil"/>
              <w:left w:val="nil"/>
              <w:bottom w:val="nil"/>
              <w:right w:val="nil"/>
            </w:tcBorders>
          </w:tcPr>
          <w:p w14:paraId="75BB518F" w14:textId="77777777" w:rsidR="00281608" w:rsidRDefault="00281608"/>
        </w:tc>
        <w:tc>
          <w:tcPr>
            <w:tcW w:w="0" w:type="auto"/>
            <w:vMerge/>
            <w:tcBorders>
              <w:top w:val="nil"/>
              <w:left w:val="nil"/>
              <w:bottom w:val="nil"/>
              <w:right w:val="nil"/>
            </w:tcBorders>
          </w:tcPr>
          <w:p w14:paraId="2E34D2D6" w14:textId="77777777" w:rsidR="00281608" w:rsidRDefault="00281608"/>
        </w:tc>
      </w:tr>
      <w:tr w:rsidR="00281608" w14:paraId="23E10ABC" w14:textId="77777777">
        <w:trPr>
          <w:trHeight w:val="514"/>
        </w:trPr>
        <w:tc>
          <w:tcPr>
            <w:tcW w:w="0" w:type="auto"/>
            <w:vMerge/>
            <w:tcBorders>
              <w:top w:val="nil"/>
              <w:left w:val="nil"/>
              <w:bottom w:val="single" w:sz="4" w:space="0" w:color="000000"/>
              <w:right w:val="nil"/>
            </w:tcBorders>
          </w:tcPr>
          <w:p w14:paraId="17B17FA2" w14:textId="77777777" w:rsidR="00281608" w:rsidRDefault="00281608"/>
        </w:tc>
        <w:tc>
          <w:tcPr>
            <w:tcW w:w="0" w:type="auto"/>
            <w:vMerge/>
            <w:tcBorders>
              <w:top w:val="nil"/>
              <w:left w:val="nil"/>
              <w:bottom w:val="single" w:sz="4" w:space="0" w:color="000000"/>
              <w:right w:val="nil"/>
            </w:tcBorders>
          </w:tcPr>
          <w:p w14:paraId="0F7A34DC" w14:textId="77777777" w:rsidR="00281608" w:rsidRDefault="00281608"/>
        </w:tc>
        <w:tc>
          <w:tcPr>
            <w:tcW w:w="0" w:type="auto"/>
            <w:vMerge/>
            <w:tcBorders>
              <w:top w:val="nil"/>
              <w:left w:val="nil"/>
              <w:bottom w:val="single" w:sz="4" w:space="0" w:color="000000"/>
              <w:right w:val="single" w:sz="4" w:space="0" w:color="000000"/>
            </w:tcBorders>
          </w:tcPr>
          <w:p w14:paraId="5E4A88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66797E" w14:textId="77777777" w:rsidR="00281608" w:rsidRDefault="00000000">
            <w:pPr>
              <w:spacing w:after="1"/>
              <w:ind w:left="24"/>
            </w:pPr>
            <w:r>
              <w:rPr>
                <w:rFonts w:ascii="Arial" w:eastAsia="Arial" w:hAnsi="Arial" w:cs="Arial"/>
                <w:sz w:val="10"/>
              </w:rPr>
              <w:t xml:space="preserve">1. Položka obsahuje:  </w:t>
            </w:r>
          </w:p>
          <w:p w14:paraId="324FCDE9" w14:textId="77777777" w:rsidR="00281608" w:rsidRDefault="00000000">
            <w:pPr>
              <w:spacing w:after="1"/>
              <w:ind w:left="24"/>
            </w:pPr>
            <w:r>
              <w:rPr>
                <w:rFonts w:ascii="Arial" w:eastAsia="Arial" w:hAnsi="Arial" w:cs="Arial"/>
                <w:sz w:val="10"/>
              </w:rPr>
              <w:t xml:space="preserve">- cenu za provedení měření kabelu/ vodiče vč. vyhotovení protokolu  </w:t>
            </w:r>
          </w:p>
          <w:p w14:paraId="3A9B364B" w14:textId="77777777" w:rsidR="00281608" w:rsidRDefault="00000000">
            <w:pPr>
              <w:numPr>
                <w:ilvl w:val="0"/>
                <w:numId w:val="6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F7E9C22" w14:textId="77777777" w:rsidR="00281608" w:rsidRDefault="00000000">
            <w:pPr>
              <w:numPr>
                <w:ilvl w:val="0"/>
                <w:numId w:val="6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738A9BA" w14:textId="77777777" w:rsidR="00281608" w:rsidRDefault="00281608"/>
        </w:tc>
        <w:tc>
          <w:tcPr>
            <w:tcW w:w="0" w:type="auto"/>
            <w:vMerge/>
            <w:tcBorders>
              <w:top w:val="nil"/>
              <w:left w:val="nil"/>
              <w:bottom w:val="single" w:sz="4" w:space="0" w:color="000000"/>
              <w:right w:val="nil"/>
            </w:tcBorders>
          </w:tcPr>
          <w:p w14:paraId="03D43BA3" w14:textId="77777777" w:rsidR="00281608" w:rsidRDefault="00281608"/>
        </w:tc>
        <w:tc>
          <w:tcPr>
            <w:tcW w:w="0" w:type="auto"/>
            <w:vMerge/>
            <w:tcBorders>
              <w:top w:val="nil"/>
              <w:left w:val="nil"/>
              <w:bottom w:val="single" w:sz="4" w:space="0" w:color="000000"/>
              <w:right w:val="nil"/>
            </w:tcBorders>
          </w:tcPr>
          <w:p w14:paraId="00008162" w14:textId="77777777" w:rsidR="00281608" w:rsidRDefault="00281608"/>
        </w:tc>
        <w:tc>
          <w:tcPr>
            <w:tcW w:w="0" w:type="auto"/>
            <w:vMerge/>
            <w:tcBorders>
              <w:top w:val="nil"/>
              <w:left w:val="nil"/>
              <w:bottom w:val="single" w:sz="4" w:space="0" w:color="000000"/>
              <w:right w:val="nil"/>
            </w:tcBorders>
          </w:tcPr>
          <w:p w14:paraId="2E7043AD" w14:textId="77777777" w:rsidR="00281608" w:rsidRDefault="00281608"/>
        </w:tc>
      </w:tr>
      <w:tr w:rsidR="00281608" w14:paraId="29C66A23"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B65891E"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vAlign w:val="bottom"/>
          </w:tcPr>
          <w:p w14:paraId="514A0DED" w14:textId="77777777" w:rsidR="00281608" w:rsidRDefault="00000000">
            <w:pPr>
              <w:ind w:right="24"/>
              <w:jc w:val="right"/>
            </w:pPr>
            <w:r>
              <w:rPr>
                <w:rFonts w:ascii="Arial" w:eastAsia="Arial" w:hAnsi="Arial" w:cs="Arial"/>
                <w:sz w:val="10"/>
              </w:rPr>
              <w:t>75I111</w:t>
            </w:r>
          </w:p>
        </w:tc>
        <w:tc>
          <w:tcPr>
            <w:tcW w:w="557" w:type="dxa"/>
            <w:tcBorders>
              <w:top w:val="single" w:sz="4" w:space="0" w:color="000000"/>
              <w:left w:val="single" w:sz="4" w:space="0" w:color="000000"/>
              <w:bottom w:val="single" w:sz="4" w:space="0" w:color="000000"/>
              <w:right w:val="single" w:sz="4" w:space="0" w:color="000000"/>
            </w:tcBorders>
          </w:tcPr>
          <w:p w14:paraId="210528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5DF42856" w14:textId="77777777" w:rsidR="00281608" w:rsidRDefault="00000000">
            <w:pPr>
              <w:ind w:left="24"/>
            </w:pPr>
            <w:r>
              <w:rPr>
                <w:rFonts w:ascii="Arial" w:eastAsia="Arial" w:hAnsi="Arial" w:cs="Arial"/>
                <w:sz w:val="10"/>
              </w:rPr>
              <w:t>KABEL ZEMNÍ JEDNOPLÁŠŤOVÝ BEZ PANCÍŘE PRŮMĚRU ŽÍLY 0,6 MM DO 5XN</w:t>
            </w:r>
          </w:p>
        </w:tc>
        <w:tc>
          <w:tcPr>
            <w:tcW w:w="672" w:type="dxa"/>
            <w:tcBorders>
              <w:top w:val="single" w:sz="4" w:space="0" w:color="000000"/>
              <w:left w:val="single" w:sz="4" w:space="0" w:color="000000"/>
              <w:bottom w:val="single" w:sz="4" w:space="0" w:color="000000"/>
              <w:right w:val="single" w:sz="4" w:space="0" w:color="000000"/>
            </w:tcBorders>
            <w:vAlign w:val="bottom"/>
          </w:tcPr>
          <w:p w14:paraId="7ABC5D81" w14:textId="77777777" w:rsidR="00281608" w:rsidRDefault="00000000">
            <w:pPr>
              <w:ind w:left="60"/>
              <w:jc w:val="both"/>
            </w:pPr>
            <w:r>
              <w:rPr>
                <w:rFonts w:ascii="Arial" w:eastAsia="Arial" w:hAnsi="Arial" w:cs="Arial"/>
                <w:sz w:val="10"/>
              </w:rPr>
              <w:t>KMČTYŘKA</w:t>
            </w:r>
          </w:p>
        </w:tc>
        <w:tc>
          <w:tcPr>
            <w:tcW w:w="961" w:type="dxa"/>
            <w:tcBorders>
              <w:top w:val="single" w:sz="4" w:space="0" w:color="000000"/>
              <w:left w:val="single" w:sz="4" w:space="0" w:color="000000"/>
              <w:bottom w:val="single" w:sz="4" w:space="0" w:color="000000"/>
              <w:right w:val="single" w:sz="4" w:space="0" w:color="000000"/>
            </w:tcBorders>
            <w:vAlign w:val="bottom"/>
          </w:tcPr>
          <w:p w14:paraId="275C1E24" w14:textId="77777777" w:rsidR="00281608" w:rsidRDefault="00000000">
            <w:pPr>
              <w:ind w:left="20"/>
              <w:jc w:val="center"/>
            </w:pPr>
            <w:r>
              <w:rPr>
                <w:rFonts w:ascii="Arial" w:eastAsia="Arial" w:hAnsi="Arial" w:cs="Arial"/>
                <w:sz w:val="10"/>
              </w:rPr>
              <w:t>0,040</w:t>
            </w:r>
          </w:p>
        </w:tc>
        <w:tc>
          <w:tcPr>
            <w:tcW w:w="960" w:type="dxa"/>
            <w:tcBorders>
              <w:top w:val="single" w:sz="4" w:space="0" w:color="000000"/>
              <w:left w:val="single" w:sz="4" w:space="0" w:color="000000"/>
              <w:bottom w:val="single" w:sz="4" w:space="0" w:color="000000"/>
              <w:right w:val="single" w:sz="4" w:space="0" w:color="000000"/>
            </w:tcBorders>
            <w:vAlign w:val="bottom"/>
          </w:tcPr>
          <w:p w14:paraId="13FD23B9" w14:textId="5D9C7FE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1501F1C" w14:textId="7A02EF1F" w:rsidR="00281608" w:rsidRDefault="00281608">
            <w:pPr>
              <w:ind w:left="20"/>
              <w:jc w:val="center"/>
            </w:pPr>
          </w:p>
        </w:tc>
      </w:tr>
      <w:tr w:rsidR="00281608" w14:paraId="4170D550" w14:textId="77777777">
        <w:trPr>
          <w:trHeight w:val="257"/>
        </w:trPr>
        <w:tc>
          <w:tcPr>
            <w:tcW w:w="672" w:type="dxa"/>
            <w:vMerge w:val="restart"/>
            <w:tcBorders>
              <w:top w:val="single" w:sz="4" w:space="0" w:color="000000"/>
              <w:left w:val="nil"/>
              <w:bottom w:val="single" w:sz="4" w:space="0" w:color="000000"/>
              <w:right w:val="nil"/>
            </w:tcBorders>
          </w:tcPr>
          <w:p w14:paraId="3BE28905" w14:textId="77777777" w:rsidR="00281608" w:rsidRDefault="00281608"/>
        </w:tc>
        <w:tc>
          <w:tcPr>
            <w:tcW w:w="845" w:type="dxa"/>
            <w:vMerge w:val="restart"/>
            <w:tcBorders>
              <w:top w:val="single" w:sz="4" w:space="0" w:color="000000"/>
              <w:left w:val="nil"/>
              <w:bottom w:val="single" w:sz="4" w:space="0" w:color="000000"/>
              <w:right w:val="nil"/>
            </w:tcBorders>
          </w:tcPr>
          <w:p w14:paraId="7CAF698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06FF1F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A1E101" w14:textId="77777777" w:rsidR="00281608" w:rsidRDefault="00000000">
            <w:pPr>
              <w:ind w:left="24" w:right="2024"/>
            </w:pPr>
            <w:r>
              <w:rPr>
                <w:rFonts w:ascii="Arial" w:eastAsia="Arial" w:hAnsi="Arial" w:cs="Arial"/>
                <w:sz w:val="10"/>
              </w:rPr>
              <w:t>NAPÁJENÍ POE+ (802.3at, CLASS4</w:t>
            </w:r>
            <w:proofErr w:type="gramStart"/>
            <w:r>
              <w:rPr>
                <w:rFonts w:ascii="Arial" w:eastAsia="Arial" w:hAnsi="Arial" w:cs="Arial"/>
                <w:sz w:val="10"/>
              </w:rPr>
              <w:t>)  MEZI</w:t>
            </w:r>
            <w:proofErr w:type="gramEnd"/>
            <w:r>
              <w:rPr>
                <w:rFonts w:ascii="Arial" w:eastAsia="Arial" w:hAnsi="Arial" w:cs="Arial"/>
                <w:sz w:val="10"/>
              </w:rPr>
              <w:t xml:space="preserve"> SR A KAMEROU</w:t>
            </w:r>
          </w:p>
        </w:tc>
        <w:tc>
          <w:tcPr>
            <w:tcW w:w="672" w:type="dxa"/>
            <w:vMerge w:val="restart"/>
            <w:tcBorders>
              <w:top w:val="single" w:sz="4" w:space="0" w:color="000000"/>
              <w:left w:val="single" w:sz="4" w:space="0" w:color="000000"/>
              <w:bottom w:val="single" w:sz="4" w:space="0" w:color="000000"/>
              <w:right w:val="nil"/>
            </w:tcBorders>
          </w:tcPr>
          <w:p w14:paraId="0A41A23B" w14:textId="77777777" w:rsidR="00281608" w:rsidRDefault="00281608"/>
        </w:tc>
        <w:tc>
          <w:tcPr>
            <w:tcW w:w="961" w:type="dxa"/>
            <w:vMerge w:val="restart"/>
            <w:tcBorders>
              <w:top w:val="single" w:sz="4" w:space="0" w:color="000000"/>
              <w:left w:val="nil"/>
              <w:bottom w:val="single" w:sz="4" w:space="0" w:color="000000"/>
              <w:right w:val="nil"/>
            </w:tcBorders>
          </w:tcPr>
          <w:p w14:paraId="12F9741F" w14:textId="77777777" w:rsidR="00281608" w:rsidRDefault="00281608"/>
        </w:tc>
        <w:tc>
          <w:tcPr>
            <w:tcW w:w="960" w:type="dxa"/>
            <w:vMerge w:val="restart"/>
            <w:tcBorders>
              <w:top w:val="single" w:sz="4" w:space="0" w:color="000000"/>
              <w:left w:val="nil"/>
              <w:bottom w:val="single" w:sz="4" w:space="0" w:color="000000"/>
              <w:right w:val="nil"/>
            </w:tcBorders>
          </w:tcPr>
          <w:p w14:paraId="06E89611" w14:textId="77777777" w:rsidR="00281608" w:rsidRDefault="00281608"/>
        </w:tc>
        <w:tc>
          <w:tcPr>
            <w:tcW w:w="960" w:type="dxa"/>
            <w:vMerge w:val="restart"/>
            <w:tcBorders>
              <w:top w:val="single" w:sz="4" w:space="0" w:color="000000"/>
              <w:left w:val="nil"/>
              <w:bottom w:val="single" w:sz="4" w:space="0" w:color="000000"/>
              <w:right w:val="nil"/>
            </w:tcBorders>
          </w:tcPr>
          <w:p w14:paraId="23D1C49F" w14:textId="77777777" w:rsidR="00281608" w:rsidRDefault="00281608"/>
        </w:tc>
      </w:tr>
      <w:tr w:rsidR="00281608" w14:paraId="5E7EEEFA" w14:textId="77777777">
        <w:trPr>
          <w:trHeight w:val="130"/>
        </w:trPr>
        <w:tc>
          <w:tcPr>
            <w:tcW w:w="0" w:type="auto"/>
            <w:vMerge/>
            <w:tcBorders>
              <w:top w:val="nil"/>
              <w:left w:val="nil"/>
              <w:bottom w:val="nil"/>
              <w:right w:val="nil"/>
            </w:tcBorders>
          </w:tcPr>
          <w:p w14:paraId="20B437D4" w14:textId="77777777" w:rsidR="00281608" w:rsidRDefault="00281608"/>
        </w:tc>
        <w:tc>
          <w:tcPr>
            <w:tcW w:w="0" w:type="auto"/>
            <w:vMerge/>
            <w:tcBorders>
              <w:top w:val="nil"/>
              <w:left w:val="nil"/>
              <w:bottom w:val="nil"/>
              <w:right w:val="nil"/>
            </w:tcBorders>
          </w:tcPr>
          <w:p w14:paraId="3CCE8AB8" w14:textId="77777777" w:rsidR="00281608" w:rsidRDefault="00281608"/>
        </w:tc>
        <w:tc>
          <w:tcPr>
            <w:tcW w:w="0" w:type="auto"/>
            <w:vMerge/>
            <w:tcBorders>
              <w:top w:val="nil"/>
              <w:left w:val="nil"/>
              <w:bottom w:val="nil"/>
              <w:right w:val="single" w:sz="4" w:space="0" w:color="000000"/>
            </w:tcBorders>
          </w:tcPr>
          <w:p w14:paraId="5AAC92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777AE9" w14:textId="77777777" w:rsidR="00281608" w:rsidRDefault="00000000">
            <w:pPr>
              <w:ind w:left="24"/>
            </w:pPr>
            <w:r>
              <w:rPr>
                <w:rFonts w:ascii="Arial" w:eastAsia="Arial" w:hAnsi="Arial" w:cs="Arial"/>
                <w:i/>
                <w:sz w:val="10"/>
              </w:rPr>
              <w:t>0,02*2=0,04 [A]</w:t>
            </w:r>
          </w:p>
        </w:tc>
        <w:tc>
          <w:tcPr>
            <w:tcW w:w="0" w:type="auto"/>
            <w:vMerge/>
            <w:tcBorders>
              <w:top w:val="nil"/>
              <w:left w:val="single" w:sz="4" w:space="0" w:color="000000"/>
              <w:bottom w:val="nil"/>
              <w:right w:val="nil"/>
            </w:tcBorders>
          </w:tcPr>
          <w:p w14:paraId="67B30BEB" w14:textId="77777777" w:rsidR="00281608" w:rsidRDefault="00281608"/>
        </w:tc>
        <w:tc>
          <w:tcPr>
            <w:tcW w:w="0" w:type="auto"/>
            <w:vMerge/>
            <w:tcBorders>
              <w:top w:val="nil"/>
              <w:left w:val="nil"/>
              <w:bottom w:val="nil"/>
              <w:right w:val="nil"/>
            </w:tcBorders>
          </w:tcPr>
          <w:p w14:paraId="5ADD16F4" w14:textId="77777777" w:rsidR="00281608" w:rsidRDefault="00281608"/>
        </w:tc>
        <w:tc>
          <w:tcPr>
            <w:tcW w:w="0" w:type="auto"/>
            <w:vMerge/>
            <w:tcBorders>
              <w:top w:val="nil"/>
              <w:left w:val="nil"/>
              <w:bottom w:val="nil"/>
              <w:right w:val="nil"/>
            </w:tcBorders>
          </w:tcPr>
          <w:p w14:paraId="6EC66DA6" w14:textId="77777777" w:rsidR="00281608" w:rsidRDefault="00281608"/>
        </w:tc>
        <w:tc>
          <w:tcPr>
            <w:tcW w:w="0" w:type="auto"/>
            <w:vMerge/>
            <w:tcBorders>
              <w:top w:val="nil"/>
              <w:left w:val="nil"/>
              <w:bottom w:val="nil"/>
              <w:right w:val="nil"/>
            </w:tcBorders>
          </w:tcPr>
          <w:p w14:paraId="4D695F6E" w14:textId="77777777" w:rsidR="00281608" w:rsidRDefault="00281608"/>
        </w:tc>
      </w:tr>
      <w:tr w:rsidR="00281608" w14:paraId="1EE9EBB2" w14:textId="77777777">
        <w:trPr>
          <w:trHeight w:val="1543"/>
        </w:trPr>
        <w:tc>
          <w:tcPr>
            <w:tcW w:w="0" w:type="auto"/>
            <w:vMerge/>
            <w:tcBorders>
              <w:top w:val="nil"/>
              <w:left w:val="nil"/>
              <w:bottom w:val="single" w:sz="4" w:space="0" w:color="000000"/>
              <w:right w:val="nil"/>
            </w:tcBorders>
          </w:tcPr>
          <w:p w14:paraId="46A2DBDD" w14:textId="77777777" w:rsidR="00281608" w:rsidRDefault="00281608"/>
        </w:tc>
        <w:tc>
          <w:tcPr>
            <w:tcW w:w="0" w:type="auto"/>
            <w:vMerge/>
            <w:tcBorders>
              <w:top w:val="nil"/>
              <w:left w:val="nil"/>
              <w:bottom w:val="single" w:sz="4" w:space="0" w:color="000000"/>
              <w:right w:val="nil"/>
            </w:tcBorders>
          </w:tcPr>
          <w:p w14:paraId="70D98E77" w14:textId="77777777" w:rsidR="00281608" w:rsidRDefault="00281608"/>
        </w:tc>
        <w:tc>
          <w:tcPr>
            <w:tcW w:w="0" w:type="auto"/>
            <w:vMerge/>
            <w:tcBorders>
              <w:top w:val="nil"/>
              <w:left w:val="nil"/>
              <w:bottom w:val="single" w:sz="4" w:space="0" w:color="000000"/>
              <w:right w:val="single" w:sz="4" w:space="0" w:color="000000"/>
            </w:tcBorders>
          </w:tcPr>
          <w:p w14:paraId="653B5B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36CE49" w14:textId="77777777" w:rsidR="00281608" w:rsidRDefault="00000000">
            <w:pPr>
              <w:spacing w:after="1"/>
              <w:ind w:left="24"/>
            </w:pPr>
            <w:r>
              <w:rPr>
                <w:rFonts w:ascii="Arial" w:eastAsia="Arial" w:hAnsi="Arial" w:cs="Arial"/>
                <w:sz w:val="10"/>
              </w:rPr>
              <w:t xml:space="preserve">1. Položka obsahuje:   </w:t>
            </w:r>
          </w:p>
          <w:p w14:paraId="1E949319" w14:textId="77777777" w:rsidR="00281608" w:rsidRDefault="00000000">
            <w:pPr>
              <w:numPr>
                <w:ilvl w:val="0"/>
                <w:numId w:val="65"/>
              </w:numPr>
              <w:spacing w:line="262" w:lineRule="auto"/>
            </w:pPr>
            <w:r>
              <w:rPr>
                <w:rFonts w:ascii="Arial" w:eastAsia="Arial" w:hAnsi="Arial" w:cs="Arial"/>
                <w:sz w:val="10"/>
              </w:rPr>
              <w:t xml:space="preserve">dodávku specifikované kabelizace včetně potřebného drobného montážního materiálu   </w:t>
            </w:r>
          </w:p>
          <w:p w14:paraId="44DBF1FC" w14:textId="77777777" w:rsidR="00281608" w:rsidRDefault="00000000">
            <w:pPr>
              <w:numPr>
                <w:ilvl w:val="0"/>
                <w:numId w:val="65"/>
              </w:numPr>
              <w:spacing w:after="1"/>
            </w:pPr>
            <w:r>
              <w:rPr>
                <w:rFonts w:ascii="Arial" w:eastAsia="Arial" w:hAnsi="Arial" w:cs="Arial"/>
                <w:sz w:val="10"/>
              </w:rPr>
              <w:t xml:space="preserve">dopravu a skladování   </w:t>
            </w:r>
          </w:p>
          <w:p w14:paraId="44DF2A76" w14:textId="77777777" w:rsidR="00281608" w:rsidRDefault="00000000">
            <w:pPr>
              <w:numPr>
                <w:ilvl w:val="0"/>
                <w:numId w:val="65"/>
              </w:numPr>
              <w:spacing w:line="262" w:lineRule="auto"/>
            </w:pPr>
            <w:r>
              <w:rPr>
                <w:rFonts w:ascii="Arial" w:eastAsia="Arial" w:hAnsi="Arial" w:cs="Arial"/>
                <w:sz w:val="10"/>
              </w:rPr>
              <w:t xml:space="preserve">práce spojené s montáží specifikované kabelizace specifikovaným způsobem (uložení na konstrukci, uložení, zatažení)   </w:t>
            </w:r>
          </w:p>
          <w:p w14:paraId="406CC982" w14:textId="77777777" w:rsidR="00281608" w:rsidRDefault="00000000">
            <w:pPr>
              <w:numPr>
                <w:ilvl w:val="0"/>
                <w:numId w:val="65"/>
              </w:numPr>
              <w:spacing w:line="262" w:lineRule="auto"/>
            </w:pPr>
            <w:r>
              <w:rPr>
                <w:rFonts w:ascii="Arial" w:eastAsia="Arial" w:hAnsi="Arial" w:cs="Arial"/>
                <w:sz w:val="10"/>
              </w:rPr>
              <w:t xml:space="preserve">veškeré potřebné mechanizmy, včetně obsluhy, náklady na mzdy a přibližné (průměrné) náklady na pořízení potřebných materiálů   2. Položka neobsahuje:   </w:t>
            </w:r>
          </w:p>
          <w:p w14:paraId="287B557F" w14:textId="77777777" w:rsidR="00281608" w:rsidRDefault="00000000">
            <w:pPr>
              <w:spacing w:after="1"/>
              <w:ind w:left="24"/>
            </w:pPr>
            <w:r>
              <w:rPr>
                <w:rFonts w:ascii="Arial" w:eastAsia="Arial" w:hAnsi="Arial" w:cs="Arial"/>
                <w:sz w:val="10"/>
              </w:rPr>
              <w:t xml:space="preserve"> X   </w:t>
            </w:r>
          </w:p>
          <w:p w14:paraId="1E8BB7BD" w14:textId="77777777" w:rsidR="00281608" w:rsidRDefault="00000000">
            <w:pPr>
              <w:spacing w:after="1"/>
              <w:ind w:left="24"/>
            </w:pPr>
            <w:r>
              <w:rPr>
                <w:rFonts w:ascii="Arial" w:eastAsia="Arial" w:hAnsi="Arial" w:cs="Arial"/>
                <w:sz w:val="10"/>
              </w:rPr>
              <w:t xml:space="preserve">3. Způsob měření:   </w:t>
            </w:r>
          </w:p>
          <w:p w14:paraId="711495E3" w14:textId="77777777" w:rsidR="00281608" w:rsidRDefault="00000000">
            <w:pPr>
              <w:ind w:left="24"/>
            </w:pPr>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kmčtyřkách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3DC72990" w14:textId="77777777" w:rsidR="00281608" w:rsidRDefault="00281608"/>
        </w:tc>
        <w:tc>
          <w:tcPr>
            <w:tcW w:w="0" w:type="auto"/>
            <w:vMerge/>
            <w:tcBorders>
              <w:top w:val="nil"/>
              <w:left w:val="nil"/>
              <w:bottom w:val="single" w:sz="4" w:space="0" w:color="000000"/>
              <w:right w:val="nil"/>
            </w:tcBorders>
          </w:tcPr>
          <w:p w14:paraId="1C925C25" w14:textId="77777777" w:rsidR="00281608" w:rsidRDefault="00281608"/>
        </w:tc>
        <w:tc>
          <w:tcPr>
            <w:tcW w:w="0" w:type="auto"/>
            <w:vMerge/>
            <w:tcBorders>
              <w:top w:val="nil"/>
              <w:left w:val="nil"/>
              <w:bottom w:val="single" w:sz="4" w:space="0" w:color="000000"/>
              <w:right w:val="nil"/>
            </w:tcBorders>
          </w:tcPr>
          <w:p w14:paraId="35E5C152" w14:textId="77777777" w:rsidR="00281608" w:rsidRDefault="00281608"/>
        </w:tc>
        <w:tc>
          <w:tcPr>
            <w:tcW w:w="0" w:type="auto"/>
            <w:vMerge/>
            <w:tcBorders>
              <w:top w:val="nil"/>
              <w:left w:val="nil"/>
              <w:bottom w:val="single" w:sz="4" w:space="0" w:color="000000"/>
              <w:right w:val="nil"/>
            </w:tcBorders>
          </w:tcPr>
          <w:p w14:paraId="4A364460" w14:textId="77777777" w:rsidR="00281608" w:rsidRDefault="00281608"/>
        </w:tc>
      </w:tr>
      <w:tr w:rsidR="00281608" w14:paraId="6ADEE20C"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F03D6D2"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vAlign w:val="bottom"/>
          </w:tcPr>
          <w:p w14:paraId="2154F0E3" w14:textId="77777777" w:rsidR="00281608" w:rsidRDefault="00000000">
            <w:pPr>
              <w:ind w:right="25"/>
              <w:jc w:val="right"/>
            </w:pPr>
            <w:r>
              <w:rPr>
                <w:rFonts w:ascii="Arial" w:eastAsia="Arial" w:hAnsi="Arial" w:cs="Arial"/>
                <w:sz w:val="10"/>
              </w:rPr>
              <w:t>75I11X</w:t>
            </w:r>
          </w:p>
        </w:tc>
        <w:tc>
          <w:tcPr>
            <w:tcW w:w="557" w:type="dxa"/>
            <w:tcBorders>
              <w:top w:val="single" w:sz="4" w:space="0" w:color="000000"/>
              <w:left w:val="single" w:sz="4" w:space="0" w:color="000000"/>
              <w:bottom w:val="single" w:sz="4" w:space="0" w:color="000000"/>
              <w:right w:val="single" w:sz="4" w:space="0" w:color="000000"/>
            </w:tcBorders>
          </w:tcPr>
          <w:p w14:paraId="52A9E9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5B731760" w14:textId="77777777" w:rsidR="00281608" w:rsidRDefault="00000000">
            <w:pPr>
              <w:ind w:left="24"/>
              <w:jc w:val="both"/>
            </w:pPr>
            <w:r>
              <w:rPr>
                <w:rFonts w:ascii="Arial" w:eastAsia="Arial" w:hAnsi="Arial" w:cs="Arial"/>
                <w:sz w:val="10"/>
              </w:rPr>
              <w:t xml:space="preserve">KABEL ZEMNÍ JEDNOPLÁŠŤOVÝ BEZ PANCÍŘE PRŮMĚRU ŽÍLY 0,6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vAlign w:val="bottom"/>
          </w:tcPr>
          <w:p w14:paraId="6954AFB0"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70E4EFC4" w14:textId="77777777" w:rsidR="00281608" w:rsidRDefault="00000000">
            <w:pPr>
              <w:ind w:left="20"/>
              <w:jc w:val="center"/>
            </w:pPr>
            <w:r>
              <w:rPr>
                <w:rFonts w:ascii="Arial" w:eastAsia="Arial" w:hAnsi="Arial" w:cs="Arial"/>
                <w:sz w:val="10"/>
              </w:rPr>
              <w:t>20,000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9CF2393" w14:textId="33A8B03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A946B23" w14:textId="57E2D23F" w:rsidR="00281608" w:rsidRDefault="00281608">
            <w:pPr>
              <w:ind w:left="20"/>
              <w:jc w:val="center"/>
            </w:pPr>
          </w:p>
        </w:tc>
      </w:tr>
      <w:tr w:rsidR="00281608" w14:paraId="4338F57E" w14:textId="77777777">
        <w:trPr>
          <w:trHeight w:val="130"/>
        </w:trPr>
        <w:tc>
          <w:tcPr>
            <w:tcW w:w="672" w:type="dxa"/>
            <w:vMerge w:val="restart"/>
            <w:tcBorders>
              <w:top w:val="single" w:sz="4" w:space="0" w:color="000000"/>
              <w:left w:val="nil"/>
              <w:bottom w:val="single" w:sz="4" w:space="0" w:color="000000"/>
              <w:right w:val="nil"/>
            </w:tcBorders>
          </w:tcPr>
          <w:p w14:paraId="0392D961" w14:textId="77777777" w:rsidR="00281608" w:rsidRDefault="00281608"/>
        </w:tc>
        <w:tc>
          <w:tcPr>
            <w:tcW w:w="845" w:type="dxa"/>
            <w:vMerge w:val="restart"/>
            <w:tcBorders>
              <w:top w:val="single" w:sz="4" w:space="0" w:color="000000"/>
              <w:left w:val="nil"/>
              <w:bottom w:val="single" w:sz="4" w:space="0" w:color="000000"/>
              <w:right w:val="nil"/>
            </w:tcBorders>
          </w:tcPr>
          <w:p w14:paraId="33AA0AD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D6DF7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AB829E" w14:textId="77777777" w:rsidR="00281608" w:rsidRDefault="00000000">
            <w:pPr>
              <w:ind w:left="24"/>
            </w:pPr>
            <w:r>
              <w:rPr>
                <w:rFonts w:ascii="Arial" w:eastAsia="Arial" w:hAnsi="Arial" w:cs="Arial"/>
                <w:sz w:val="10"/>
              </w:rPr>
              <w:t>ZAFOUKNUTÍ A UKONČENÍ KABELU</w:t>
            </w:r>
          </w:p>
        </w:tc>
        <w:tc>
          <w:tcPr>
            <w:tcW w:w="672" w:type="dxa"/>
            <w:vMerge w:val="restart"/>
            <w:tcBorders>
              <w:top w:val="single" w:sz="4" w:space="0" w:color="000000"/>
              <w:left w:val="single" w:sz="4" w:space="0" w:color="000000"/>
              <w:bottom w:val="single" w:sz="4" w:space="0" w:color="000000"/>
              <w:right w:val="nil"/>
            </w:tcBorders>
          </w:tcPr>
          <w:p w14:paraId="34BEB985" w14:textId="77777777" w:rsidR="00281608" w:rsidRDefault="00281608"/>
        </w:tc>
        <w:tc>
          <w:tcPr>
            <w:tcW w:w="961" w:type="dxa"/>
            <w:vMerge w:val="restart"/>
            <w:tcBorders>
              <w:top w:val="single" w:sz="4" w:space="0" w:color="000000"/>
              <w:left w:val="nil"/>
              <w:bottom w:val="single" w:sz="4" w:space="0" w:color="000000"/>
              <w:right w:val="nil"/>
            </w:tcBorders>
          </w:tcPr>
          <w:p w14:paraId="13E00028" w14:textId="77777777" w:rsidR="00281608" w:rsidRDefault="00281608"/>
        </w:tc>
        <w:tc>
          <w:tcPr>
            <w:tcW w:w="960" w:type="dxa"/>
            <w:vMerge w:val="restart"/>
            <w:tcBorders>
              <w:top w:val="single" w:sz="4" w:space="0" w:color="000000"/>
              <w:left w:val="nil"/>
              <w:bottom w:val="single" w:sz="4" w:space="0" w:color="000000"/>
              <w:right w:val="nil"/>
            </w:tcBorders>
          </w:tcPr>
          <w:p w14:paraId="1372B408" w14:textId="77777777" w:rsidR="00281608" w:rsidRDefault="00281608"/>
        </w:tc>
        <w:tc>
          <w:tcPr>
            <w:tcW w:w="960" w:type="dxa"/>
            <w:vMerge w:val="restart"/>
            <w:tcBorders>
              <w:top w:val="single" w:sz="4" w:space="0" w:color="000000"/>
              <w:left w:val="nil"/>
              <w:bottom w:val="single" w:sz="4" w:space="0" w:color="000000"/>
              <w:right w:val="nil"/>
            </w:tcBorders>
          </w:tcPr>
          <w:p w14:paraId="327164E8" w14:textId="77777777" w:rsidR="00281608" w:rsidRDefault="00281608"/>
        </w:tc>
      </w:tr>
      <w:tr w:rsidR="00281608" w14:paraId="7A106783" w14:textId="77777777">
        <w:trPr>
          <w:trHeight w:val="130"/>
        </w:trPr>
        <w:tc>
          <w:tcPr>
            <w:tcW w:w="0" w:type="auto"/>
            <w:vMerge/>
            <w:tcBorders>
              <w:top w:val="nil"/>
              <w:left w:val="nil"/>
              <w:bottom w:val="nil"/>
              <w:right w:val="nil"/>
            </w:tcBorders>
          </w:tcPr>
          <w:p w14:paraId="7B2EBB1C" w14:textId="77777777" w:rsidR="00281608" w:rsidRDefault="00281608"/>
        </w:tc>
        <w:tc>
          <w:tcPr>
            <w:tcW w:w="0" w:type="auto"/>
            <w:vMerge/>
            <w:tcBorders>
              <w:top w:val="nil"/>
              <w:left w:val="nil"/>
              <w:bottom w:val="nil"/>
              <w:right w:val="nil"/>
            </w:tcBorders>
          </w:tcPr>
          <w:p w14:paraId="4ACD274B" w14:textId="77777777" w:rsidR="00281608" w:rsidRDefault="00281608"/>
        </w:tc>
        <w:tc>
          <w:tcPr>
            <w:tcW w:w="0" w:type="auto"/>
            <w:vMerge/>
            <w:tcBorders>
              <w:top w:val="nil"/>
              <w:left w:val="nil"/>
              <w:bottom w:val="nil"/>
              <w:right w:val="single" w:sz="4" w:space="0" w:color="000000"/>
            </w:tcBorders>
          </w:tcPr>
          <w:p w14:paraId="3B6947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E80E5A" w14:textId="77777777" w:rsidR="00281608" w:rsidRDefault="00281608"/>
        </w:tc>
        <w:tc>
          <w:tcPr>
            <w:tcW w:w="0" w:type="auto"/>
            <w:vMerge/>
            <w:tcBorders>
              <w:top w:val="nil"/>
              <w:left w:val="single" w:sz="4" w:space="0" w:color="000000"/>
              <w:bottom w:val="nil"/>
              <w:right w:val="nil"/>
            </w:tcBorders>
          </w:tcPr>
          <w:p w14:paraId="717B7646" w14:textId="77777777" w:rsidR="00281608" w:rsidRDefault="00281608"/>
        </w:tc>
        <w:tc>
          <w:tcPr>
            <w:tcW w:w="0" w:type="auto"/>
            <w:vMerge/>
            <w:tcBorders>
              <w:top w:val="nil"/>
              <w:left w:val="nil"/>
              <w:bottom w:val="nil"/>
              <w:right w:val="nil"/>
            </w:tcBorders>
          </w:tcPr>
          <w:p w14:paraId="287544A1" w14:textId="77777777" w:rsidR="00281608" w:rsidRDefault="00281608"/>
        </w:tc>
        <w:tc>
          <w:tcPr>
            <w:tcW w:w="0" w:type="auto"/>
            <w:vMerge/>
            <w:tcBorders>
              <w:top w:val="nil"/>
              <w:left w:val="nil"/>
              <w:bottom w:val="nil"/>
              <w:right w:val="nil"/>
            </w:tcBorders>
          </w:tcPr>
          <w:p w14:paraId="35D6AF3A" w14:textId="77777777" w:rsidR="00281608" w:rsidRDefault="00281608"/>
        </w:tc>
        <w:tc>
          <w:tcPr>
            <w:tcW w:w="0" w:type="auto"/>
            <w:vMerge/>
            <w:tcBorders>
              <w:top w:val="nil"/>
              <w:left w:val="nil"/>
              <w:bottom w:val="nil"/>
              <w:right w:val="nil"/>
            </w:tcBorders>
          </w:tcPr>
          <w:p w14:paraId="080D1CA4" w14:textId="77777777" w:rsidR="00281608" w:rsidRDefault="00281608"/>
        </w:tc>
      </w:tr>
      <w:tr w:rsidR="00281608" w14:paraId="6835F349" w14:textId="77777777">
        <w:trPr>
          <w:trHeight w:val="1157"/>
        </w:trPr>
        <w:tc>
          <w:tcPr>
            <w:tcW w:w="0" w:type="auto"/>
            <w:vMerge/>
            <w:tcBorders>
              <w:top w:val="nil"/>
              <w:left w:val="nil"/>
              <w:bottom w:val="single" w:sz="4" w:space="0" w:color="000000"/>
              <w:right w:val="nil"/>
            </w:tcBorders>
          </w:tcPr>
          <w:p w14:paraId="626005AC" w14:textId="77777777" w:rsidR="00281608" w:rsidRDefault="00281608"/>
        </w:tc>
        <w:tc>
          <w:tcPr>
            <w:tcW w:w="0" w:type="auto"/>
            <w:vMerge/>
            <w:tcBorders>
              <w:top w:val="nil"/>
              <w:left w:val="nil"/>
              <w:bottom w:val="single" w:sz="4" w:space="0" w:color="000000"/>
              <w:right w:val="nil"/>
            </w:tcBorders>
          </w:tcPr>
          <w:p w14:paraId="18C685B5" w14:textId="77777777" w:rsidR="00281608" w:rsidRDefault="00281608"/>
        </w:tc>
        <w:tc>
          <w:tcPr>
            <w:tcW w:w="0" w:type="auto"/>
            <w:vMerge/>
            <w:tcBorders>
              <w:top w:val="nil"/>
              <w:left w:val="nil"/>
              <w:bottom w:val="single" w:sz="4" w:space="0" w:color="000000"/>
              <w:right w:val="single" w:sz="4" w:space="0" w:color="000000"/>
            </w:tcBorders>
          </w:tcPr>
          <w:p w14:paraId="13042B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0B504E" w14:textId="77777777" w:rsidR="00281608" w:rsidRDefault="00000000">
            <w:pPr>
              <w:spacing w:after="1"/>
              <w:ind w:left="24"/>
            </w:pPr>
            <w:r>
              <w:rPr>
                <w:rFonts w:ascii="Arial" w:eastAsia="Arial" w:hAnsi="Arial" w:cs="Arial"/>
                <w:sz w:val="10"/>
              </w:rPr>
              <w:t xml:space="preserve">1. Položka obsahuje:   </w:t>
            </w:r>
          </w:p>
          <w:p w14:paraId="27148160" w14:textId="77777777" w:rsidR="00281608" w:rsidRDefault="00000000">
            <w:pPr>
              <w:numPr>
                <w:ilvl w:val="0"/>
                <w:numId w:val="66"/>
              </w:numPr>
              <w:spacing w:line="262" w:lineRule="auto"/>
              <w:ind w:right="212"/>
            </w:pPr>
            <w:r>
              <w:rPr>
                <w:rFonts w:ascii="Arial" w:eastAsia="Arial" w:hAnsi="Arial" w:cs="Arial"/>
                <w:sz w:val="10"/>
              </w:rPr>
              <w:t xml:space="preserve">práce spojené s montáží specifikované kabelizace specifikovaným způsobem (uložení na konstrukci, uložení, zatažení)   </w:t>
            </w:r>
          </w:p>
          <w:p w14:paraId="58B40CD3" w14:textId="77777777" w:rsidR="00281608" w:rsidRDefault="00000000">
            <w:pPr>
              <w:numPr>
                <w:ilvl w:val="0"/>
                <w:numId w:val="66"/>
              </w:numPr>
              <w:spacing w:line="262" w:lineRule="auto"/>
              <w:ind w:right="212"/>
            </w:pPr>
            <w:r>
              <w:rPr>
                <w:rFonts w:ascii="Arial" w:eastAsia="Arial" w:hAnsi="Arial" w:cs="Arial"/>
                <w:sz w:val="10"/>
              </w:rPr>
              <w:t xml:space="preserve">veškeré potřebné mechanizmy, včetně obsluhy, náklady na mzdy a přibližné (průměrné) náklady na pořízení potřebných materiálů   2. Položka neobsahuje:   </w:t>
            </w:r>
          </w:p>
          <w:p w14:paraId="0E5CE966" w14:textId="77777777" w:rsidR="00281608" w:rsidRDefault="00000000">
            <w:pPr>
              <w:spacing w:after="1"/>
              <w:ind w:left="24"/>
            </w:pPr>
            <w:r>
              <w:rPr>
                <w:rFonts w:ascii="Arial" w:eastAsia="Arial" w:hAnsi="Arial" w:cs="Arial"/>
                <w:sz w:val="10"/>
              </w:rPr>
              <w:t xml:space="preserve"> X   </w:t>
            </w:r>
          </w:p>
          <w:p w14:paraId="1D72B35E" w14:textId="77777777" w:rsidR="00281608" w:rsidRDefault="00000000">
            <w:pPr>
              <w:spacing w:after="1"/>
              <w:ind w:left="24"/>
            </w:pPr>
            <w:r>
              <w:rPr>
                <w:rFonts w:ascii="Arial" w:eastAsia="Arial" w:hAnsi="Arial" w:cs="Arial"/>
                <w:sz w:val="10"/>
              </w:rPr>
              <w:t xml:space="preserve">3. Způsob měření:   </w:t>
            </w:r>
          </w:p>
          <w:p w14:paraId="5457D14C" w14:textId="77777777" w:rsidR="00281608" w:rsidRDefault="00000000">
            <w:pPr>
              <w:ind w:left="24"/>
            </w:pPr>
            <w:r>
              <w:rPr>
                <w:rFonts w:ascii="Arial" w:eastAsia="Arial" w:hAnsi="Arial" w:cs="Arial"/>
                <w:sz w:val="10"/>
              </w:rPr>
              <w:t>Práce specifikovaného se měří délce kabelizace udané v metrech.</w:t>
            </w:r>
          </w:p>
        </w:tc>
        <w:tc>
          <w:tcPr>
            <w:tcW w:w="0" w:type="auto"/>
            <w:vMerge/>
            <w:tcBorders>
              <w:top w:val="nil"/>
              <w:left w:val="single" w:sz="4" w:space="0" w:color="000000"/>
              <w:bottom w:val="single" w:sz="4" w:space="0" w:color="000000"/>
              <w:right w:val="nil"/>
            </w:tcBorders>
          </w:tcPr>
          <w:p w14:paraId="48053AA2" w14:textId="77777777" w:rsidR="00281608" w:rsidRDefault="00281608"/>
        </w:tc>
        <w:tc>
          <w:tcPr>
            <w:tcW w:w="0" w:type="auto"/>
            <w:vMerge/>
            <w:tcBorders>
              <w:top w:val="nil"/>
              <w:left w:val="nil"/>
              <w:bottom w:val="single" w:sz="4" w:space="0" w:color="000000"/>
              <w:right w:val="nil"/>
            </w:tcBorders>
          </w:tcPr>
          <w:p w14:paraId="0BA73385" w14:textId="77777777" w:rsidR="00281608" w:rsidRDefault="00281608"/>
        </w:tc>
        <w:tc>
          <w:tcPr>
            <w:tcW w:w="0" w:type="auto"/>
            <w:vMerge/>
            <w:tcBorders>
              <w:top w:val="nil"/>
              <w:left w:val="nil"/>
              <w:bottom w:val="single" w:sz="4" w:space="0" w:color="000000"/>
              <w:right w:val="nil"/>
            </w:tcBorders>
          </w:tcPr>
          <w:p w14:paraId="2870208D" w14:textId="77777777" w:rsidR="00281608" w:rsidRDefault="00281608"/>
        </w:tc>
        <w:tc>
          <w:tcPr>
            <w:tcW w:w="0" w:type="auto"/>
            <w:vMerge/>
            <w:tcBorders>
              <w:top w:val="nil"/>
              <w:left w:val="nil"/>
              <w:bottom w:val="single" w:sz="4" w:space="0" w:color="000000"/>
              <w:right w:val="nil"/>
            </w:tcBorders>
          </w:tcPr>
          <w:p w14:paraId="709D93A4" w14:textId="77777777" w:rsidR="00281608" w:rsidRDefault="00281608"/>
        </w:tc>
      </w:tr>
      <w:tr w:rsidR="00281608" w14:paraId="570951C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8C32955"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72159EB5" w14:textId="77777777" w:rsidR="00281608" w:rsidRDefault="00000000">
            <w:pPr>
              <w:ind w:right="25"/>
              <w:jc w:val="right"/>
            </w:pPr>
            <w:r>
              <w:rPr>
                <w:rFonts w:ascii="Arial" w:eastAsia="Arial" w:hAnsi="Arial" w:cs="Arial"/>
                <w:sz w:val="10"/>
              </w:rPr>
              <w:t>75i911</w:t>
            </w:r>
          </w:p>
        </w:tc>
        <w:tc>
          <w:tcPr>
            <w:tcW w:w="557" w:type="dxa"/>
            <w:tcBorders>
              <w:top w:val="single" w:sz="4" w:space="0" w:color="000000"/>
              <w:left w:val="single" w:sz="4" w:space="0" w:color="000000"/>
              <w:bottom w:val="single" w:sz="4" w:space="0" w:color="000000"/>
              <w:right w:val="single" w:sz="4" w:space="0" w:color="000000"/>
            </w:tcBorders>
          </w:tcPr>
          <w:p w14:paraId="4276774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CA7319" w14:textId="77777777" w:rsidR="00281608" w:rsidRDefault="00000000">
            <w:pPr>
              <w:ind w:left="24"/>
            </w:pPr>
            <w:r>
              <w:rPr>
                <w:rFonts w:ascii="Arial" w:eastAsia="Arial" w:hAnsi="Arial" w:cs="Arial"/>
                <w:sz w:val="10"/>
              </w:rPr>
              <w:t>OPTOTRUBKA HDPE PRŮMĚRU DO 40 MM</w:t>
            </w:r>
          </w:p>
        </w:tc>
        <w:tc>
          <w:tcPr>
            <w:tcW w:w="672" w:type="dxa"/>
            <w:tcBorders>
              <w:top w:val="single" w:sz="4" w:space="0" w:color="000000"/>
              <w:left w:val="single" w:sz="4" w:space="0" w:color="000000"/>
              <w:bottom w:val="single" w:sz="4" w:space="0" w:color="000000"/>
              <w:right w:val="single" w:sz="4" w:space="0" w:color="000000"/>
            </w:tcBorders>
          </w:tcPr>
          <w:p w14:paraId="52AE6889"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7ED438A" w14:textId="77777777" w:rsidR="00281608" w:rsidRDefault="00000000">
            <w:pPr>
              <w:ind w:left="20"/>
              <w:jc w:val="center"/>
            </w:pPr>
            <w:r>
              <w:rPr>
                <w:rFonts w:ascii="Arial" w:eastAsia="Arial" w:hAnsi="Arial" w:cs="Arial"/>
                <w:sz w:val="10"/>
              </w:rPr>
              <w:t>15,000</w:t>
            </w:r>
          </w:p>
        </w:tc>
        <w:tc>
          <w:tcPr>
            <w:tcW w:w="960" w:type="dxa"/>
            <w:tcBorders>
              <w:top w:val="single" w:sz="4" w:space="0" w:color="000000"/>
              <w:left w:val="single" w:sz="4" w:space="0" w:color="000000"/>
              <w:bottom w:val="single" w:sz="4" w:space="0" w:color="000000"/>
              <w:right w:val="single" w:sz="4" w:space="0" w:color="000000"/>
            </w:tcBorders>
          </w:tcPr>
          <w:p w14:paraId="3444AA99" w14:textId="0AB672C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9518287" w14:textId="697D65C7" w:rsidR="00281608" w:rsidRDefault="00281608">
            <w:pPr>
              <w:ind w:left="20"/>
              <w:jc w:val="center"/>
            </w:pPr>
          </w:p>
        </w:tc>
      </w:tr>
      <w:tr w:rsidR="00281608" w14:paraId="1AC02E83" w14:textId="77777777">
        <w:trPr>
          <w:trHeight w:val="130"/>
        </w:trPr>
        <w:tc>
          <w:tcPr>
            <w:tcW w:w="672" w:type="dxa"/>
            <w:vMerge w:val="restart"/>
            <w:tcBorders>
              <w:top w:val="single" w:sz="4" w:space="0" w:color="000000"/>
              <w:left w:val="nil"/>
              <w:bottom w:val="single" w:sz="4" w:space="0" w:color="000000"/>
              <w:right w:val="nil"/>
            </w:tcBorders>
          </w:tcPr>
          <w:p w14:paraId="1B9420BB" w14:textId="77777777" w:rsidR="00281608" w:rsidRDefault="00281608"/>
        </w:tc>
        <w:tc>
          <w:tcPr>
            <w:tcW w:w="845" w:type="dxa"/>
            <w:vMerge w:val="restart"/>
            <w:tcBorders>
              <w:top w:val="single" w:sz="4" w:space="0" w:color="000000"/>
              <w:left w:val="nil"/>
              <w:bottom w:val="single" w:sz="4" w:space="0" w:color="000000"/>
              <w:right w:val="nil"/>
            </w:tcBorders>
          </w:tcPr>
          <w:p w14:paraId="1CB8780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BE28DE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6B7298" w14:textId="77777777" w:rsidR="00281608" w:rsidRDefault="00000000">
            <w:pPr>
              <w:ind w:left="24"/>
            </w:pPr>
            <w:r>
              <w:rPr>
                <w:rFonts w:ascii="Arial" w:eastAsia="Arial" w:hAnsi="Arial" w:cs="Arial"/>
                <w:sz w:val="10"/>
              </w:rPr>
              <w:t>HDPE 40/33 mm, mezi SR a stožárem s kamerou</w:t>
            </w:r>
          </w:p>
        </w:tc>
        <w:tc>
          <w:tcPr>
            <w:tcW w:w="672" w:type="dxa"/>
            <w:vMerge w:val="restart"/>
            <w:tcBorders>
              <w:top w:val="single" w:sz="4" w:space="0" w:color="000000"/>
              <w:left w:val="single" w:sz="4" w:space="0" w:color="000000"/>
              <w:bottom w:val="single" w:sz="4" w:space="0" w:color="000000"/>
              <w:right w:val="nil"/>
            </w:tcBorders>
          </w:tcPr>
          <w:p w14:paraId="4E1825BB" w14:textId="77777777" w:rsidR="00281608" w:rsidRDefault="00281608"/>
        </w:tc>
        <w:tc>
          <w:tcPr>
            <w:tcW w:w="961" w:type="dxa"/>
            <w:vMerge w:val="restart"/>
            <w:tcBorders>
              <w:top w:val="single" w:sz="4" w:space="0" w:color="000000"/>
              <w:left w:val="nil"/>
              <w:bottom w:val="single" w:sz="4" w:space="0" w:color="000000"/>
              <w:right w:val="nil"/>
            </w:tcBorders>
          </w:tcPr>
          <w:p w14:paraId="0F6C6229" w14:textId="77777777" w:rsidR="00281608" w:rsidRDefault="00281608"/>
        </w:tc>
        <w:tc>
          <w:tcPr>
            <w:tcW w:w="960" w:type="dxa"/>
            <w:vMerge w:val="restart"/>
            <w:tcBorders>
              <w:top w:val="single" w:sz="4" w:space="0" w:color="000000"/>
              <w:left w:val="nil"/>
              <w:bottom w:val="single" w:sz="4" w:space="0" w:color="000000"/>
              <w:right w:val="nil"/>
            </w:tcBorders>
          </w:tcPr>
          <w:p w14:paraId="4BFE6F99" w14:textId="77777777" w:rsidR="00281608" w:rsidRDefault="00281608"/>
        </w:tc>
        <w:tc>
          <w:tcPr>
            <w:tcW w:w="960" w:type="dxa"/>
            <w:vMerge w:val="restart"/>
            <w:tcBorders>
              <w:top w:val="single" w:sz="4" w:space="0" w:color="000000"/>
              <w:left w:val="nil"/>
              <w:bottom w:val="single" w:sz="4" w:space="0" w:color="000000"/>
              <w:right w:val="nil"/>
            </w:tcBorders>
          </w:tcPr>
          <w:p w14:paraId="7B0C1CF7" w14:textId="77777777" w:rsidR="00281608" w:rsidRDefault="00281608"/>
        </w:tc>
      </w:tr>
      <w:tr w:rsidR="00281608" w14:paraId="39A791C5" w14:textId="77777777">
        <w:trPr>
          <w:trHeight w:val="130"/>
        </w:trPr>
        <w:tc>
          <w:tcPr>
            <w:tcW w:w="0" w:type="auto"/>
            <w:vMerge/>
            <w:tcBorders>
              <w:top w:val="nil"/>
              <w:left w:val="nil"/>
              <w:bottom w:val="nil"/>
              <w:right w:val="nil"/>
            </w:tcBorders>
          </w:tcPr>
          <w:p w14:paraId="59C517F4" w14:textId="77777777" w:rsidR="00281608" w:rsidRDefault="00281608"/>
        </w:tc>
        <w:tc>
          <w:tcPr>
            <w:tcW w:w="0" w:type="auto"/>
            <w:vMerge/>
            <w:tcBorders>
              <w:top w:val="nil"/>
              <w:left w:val="nil"/>
              <w:bottom w:val="nil"/>
              <w:right w:val="nil"/>
            </w:tcBorders>
          </w:tcPr>
          <w:p w14:paraId="7934C69A" w14:textId="77777777" w:rsidR="00281608" w:rsidRDefault="00281608"/>
        </w:tc>
        <w:tc>
          <w:tcPr>
            <w:tcW w:w="0" w:type="auto"/>
            <w:vMerge/>
            <w:tcBorders>
              <w:top w:val="nil"/>
              <w:left w:val="nil"/>
              <w:bottom w:val="nil"/>
              <w:right w:val="single" w:sz="4" w:space="0" w:color="000000"/>
            </w:tcBorders>
          </w:tcPr>
          <w:p w14:paraId="78B3EF6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F49DE2" w14:textId="77777777" w:rsidR="00281608" w:rsidRDefault="00000000">
            <w:pPr>
              <w:ind w:left="24"/>
            </w:pPr>
            <w:r>
              <w:rPr>
                <w:rFonts w:ascii="Arial" w:eastAsia="Arial" w:hAnsi="Arial" w:cs="Arial"/>
                <w:i/>
                <w:sz w:val="10"/>
              </w:rPr>
              <w:t>8+7=15,00 [A]</w:t>
            </w:r>
          </w:p>
        </w:tc>
        <w:tc>
          <w:tcPr>
            <w:tcW w:w="0" w:type="auto"/>
            <w:vMerge/>
            <w:tcBorders>
              <w:top w:val="nil"/>
              <w:left w:val="single" w:sz="4" w:space="0" w:color="000000"/>
              <w:bottom w:val="nil"/>
              <w:right w:val="nil"/>
            </w:tcBorders>
          </w:tcPr>
          <w:p w14:paraId="2859C1FE" w14:textId="77777777" w:rsidR="00281608" w:rsidRDefault="00281608"/>
        </w:tc>
        <w:tc>
          <w:tcPr>
            <w:tcW w:w="0" w:type="auto"/>
            <w:vMerge/>
            <w:tcBorders>
              <w:top w:val="nil"/>
              <w:left w:val="nil"/>
              <w:bottom w:val="nil"/>
              <w:right w:val="nil"/>
            </w:tcBorders>
          </w:tcPr>
          <w:p w14:paraId="1673ED6A" w14:textId="77777777" w:rsidR="00281608" w:rsidRDefault="00281608"/>
        </w:tc>
        <w:tc>
          <w:tcPr>
            <w:tcW w:w="0" w:type="auto"/>
            <w:vMerge/>
            <w:tcBorders>
              <w:top w:val="nil"/>
              <w:left w:val="nil"/>
              <w:bottom w:val="nil"/>
              <w:right w:val="nil"/>
            </w:tcBorders>
          </w:tcPr>
          <w:p w14:paraId="7867C190" w14:textId="77777777" w:rsidR="00281608" w:rsidRDefault="00281608"/>
        </w:tc>
        <w:tc>
          <w:tcPr>
            <w:tcW w:w="0" w:type="auto"/>
            <w:vMerge/>
            <w:tcBorders>
              <w:top w:val="nil"/>
              <w:left w:val="nil"/>
              <w:bottom w:val="nil"/>
              <w:right w:val="nil"/>
            </w:tcBorders>
          </w:tcPr>
          <w:p w14:paraId="3F79AB25" w14:textId="77777777" w:rsidR="00281608" w:rsidRDefault="00281608"/>
        </w:tc>
      </w:tr>
      <w:tr w:rsidR="00281608" w14:paraId="4E161332" w14:textId="77777777">
        <w:trPr>
          <w:trHeight w:val="1157"/>
        </w:trPr>
        <w:tc>
          <w:tcPr>
            <w:tcW w:w="0" w:type="auto"/>
            <w:vMerge/>
            <w:tcBorders>
              <w:top w:val="nil"/>
              <w:left w:val="nil"/>
              <w:bottom w:val="single" w:sz="4" w:space="0" w:color="000000"/>
              <w:right w:val="nil"/>
            </w:tcBorders>
          </w:tcPr>
          <w:p w14:paraId="6C8FF88C" w14:textId="77777777" w:rsidR="00281608" w:rsidRDefault="00281608"/>
        </w:tc>
        <w:tc>
          <w:tcPr>
            <w:tcW w:w="0" w:type="auto"/>
            <w:vMerge/>
            <w:tcBorders>
              <w:top w:val="nil"/>
              <w:left w:val="nil"/>
              <w:bottom w:val="single" w:sz="4" w:space="0" w:color="000000"/>
              <w:right w:val="nil"/>
            </w:tcBorders>
          </w:tcPr>
          <w:p w14:paraId="6A3F05B9" w14:textId="77777777" w:rsidR="00281608" w:rsidRDefault="00281608"/>
        </w:tc>
        <w:tc>
          <w:tcPr>
            <w:tcW w:w="0" w:type="auto"/>
            <w:vMerge/>
            <w:tcBorders>
              <w:top w:val="nil"/>
              <w:left w:val="nil"/>
              <w:bottom w:val="single" w:sz="4" w:space="0" w:color="000000"/>
              <w:right w:val="single" w:sz="4" w:space="0" w:color="000000"/>
            </w:tcBorders>
          </w:tcPr>
          <w:p w14:paraId="0ECB75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6A93C5" w14:textId="77777777" w:rsidR="00281608" w:rsidRDefault="00000000">
            <w:pPr>
              <w:spacing w:after="1"/>
              <w:ind w:left="24"/>
            </w:pPr>
            <w:r>
              <w:rPr>
                <w:rFonts w:ascii="Arial" w:eastAsia="Arial" w:hAnsi="Arial" w:cs="Arial"/>
                <w:sz w:val="10"/>
              </w:rPr>
              <w:t xml:space="preserve">1. Položka obsahuje:  </w:t>
            </w:r>
          </w:p>
          <w:p w14:paraId="49B3C0B6" w14:textId="77777777" w:rsidR="00281608" w:rsidRDefault="00000000">
            <w:pPr>
              <w:spacing w:line="262" w:lineRule="auto"/>
              <w:ind w:left="24"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0FF4DF49" w14:textId="77777777" w:rsidR="00281608" w:rsidRDefault="00000000">
            <w:pPr>
              <w:spacing w:after="1"/>
              <w:ind w:left="24"/>
            </w:pPr>
            <w:r>
              <w:rPr>
                <w:rFonts w:ascii="Arial" w:eastAsia="Arial" w:hAnsi="Arial" w:cs="Arial"/>
                <w:sz w:val="10"/>
              </w:rPr>
              <w:t xml:space="preserve">(průměrné) náklady na pořízení potřebných materiálů  </w:t>
            </w:r>
          </w:p>
          <w:p w14:paraId="4026ACD7" w14:textId="77777777" w:rsidR="00281608" w:rsidRDefault="00000000">
            <w:pPr>
              <w:numPr>
                <w:ilvl w:val="0"/>
                <w:numId w:val="67"/>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6C18C39" w14:textId="77777777" w:rsidR="00281608" w:rsidRDefault="00000000">
            <w:pPr>
              <w:numPr>
                <w:ilvl w:val="0"/>
                <w:numId w:val="67"/>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6A2D318F" w14:textId="77777777" w:rsidR="00281608" w:rsidRDefault="00281608"/>
        </w:tc>
        <w:tc>
          <w:tcPr>
            <w:tcW w:w="0" w:type="auto"/>
            <w:vMerge/>
            <w:tcBorders>
              <w:top w:val="nil"/>
              <w:left w:val="nil"/>
              <w:bottom w:val="single" w:sz="4" w:space="0" w:color="000000"/>
              <w:right w:val="nil"/>
            </w:tcBorders>
          </w:tcPr>
          <w:p w14:paraId="62D32665" w14:textId="77777777" w:rsidR="00281608" w:rsidRDefault="00281608"/>
        </w:tc>
        <w:tc>
          <w:tcPr>
            <w:tcW w:w="0" w:type="auto"/>
            <w:vMerge/>
            <w:tcBorders>
              <w:top w:val="nil"/>
              <w:left w:val="nil"/>
              <w:bottom w:val="single" w:sz="4" w:space="0" w:color="000000"/>
              <w:right w:val="nil"/>
            </w:tcBorders>
          </w:tcPr>
          <w:p w14:paraId="5974DCA9" w14:textId="77777777" w:rsidR="00281608" w:rsidRDefault="00281608"/>
        </w:tc>
        <w:tc>
          <w:tcPr>
            <w:tcW w:w="0" w:type="auto"/>
            <w:vMerge/>
            <w:tcBorders>
              <w:top w:val="nil"/>
              <w:left w:val="nil"/>
              <w:bottom w:val="single" w:sz="4" w:space="0" w:color="000000"/>
              <w:right w:val="nil"/>
            </w:tcBorders>
          </w:tcPr>
          <w:p w14:paraId="734235C7" w14:textId="77777777" w:rsidR="00281608" w:rsidRDefault="00281608"/>
        </w:tc>
      </w:tr>
      <w:tr w:rsidR="00281608" w14:paraId="24A023E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FEB4167"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tcPr>
          <w:p w14:paraId="3F38D6E6" w14:textId="77777777" w:rsidR="00281608" w:rsidRDefault="00000000">
            <w:pPr>
              <w:ind w:right="26"/>
              <w:jc w:val="right"/>
            </w:pPr>
            <w:r>
              <w:rPr>
                <w:rFonts w:ascii="Arial" w:eastAsia="Arial" w:hAnsi="Arial" w:cs="Arial"/>
                <w:sz w:val="10"/>
              </w:rPr>
              <w:t>75i91x</w:t>
            </w:r>
          </w:p>
        </w:tc>
        <w:tc>
          <w:tcPr>
            <w:tcW w:w="557" w:type="dxa"/>
            <w:tcBorders>
              <w:top w:val="single" w:sz="4" w:space="0" w:color="000000"/>
              <w:left w:val="single" w:sz="4" w:space="0" w:color="000000"/>
              <w:bottom w:val="single" w:sz="4" w:space="0" w:color="000000"/>
              <w:right w:val="single" w:sz="4" w:space="0" w:color="000000"/>
            </w:tcBorders>
          </w:tcPr>
          <w:p w14:paraId="0298FE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5B451C" w14:textId="77777777" w:rsidR="00281608" w:rsidRDefault="00000000">
            <w:pPr>
              <w:ind w:left="24"/>
            </w:pPr>
            <w:r>
              <w:rPr>
                <w:rFonts w:ascii="Arial" w:eastAsia="Arial" w:hAnsi="Arial" w:cs="Arial"/>
                <w:sz w:val="10"/>
              </w:rPr>
              <w:t xml:space="preserve">OPTOTRUBKA </w:t>
            </w:r>
            <w:proofErr w:type="gramStart"/>
            <w:r>
              <w:rPr>
                <w:rFonts w:ascii="Arial" w:eastAsia="Arial" w:hAnsi="Arial" w:cs="Arial"/>
                <w:sz w:val="10"/>
              </w:rPr>
              <w:t>HDPE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42771153"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CE078F0" w14:textId="77777777" w:rsidR="00281608" w:rsidRDefault="00000000">
            <w:pPr>
              <w:ind w:left="20"/>
              <w:jc w:val="center"/>
            </w:pPr>
            <w:r>
              <w:rPr>
                <w:rFonts w:ascii="Arial" w:eastAsia="Arial" w:hAnsi="Arial" w:cs="Arial"/>
                <w:sz w:val="10"/>
              </w:rPr>
              <w:t>9,000</w:t>
            </w:r>
          </w:p>
        </w:tc>
        <w:tc>
          <w:tcPr>
            <w:tcW w:w="960" w:type="dxa"/>
            <w:tcBorders>
              <w:top w:val="single" w:sz="4" w:space="0" w:color="000000"/>
              <w:left w:val="single" w:sz="4" w:space="0" w:color="000000"/>
              <w:bottom w:val="single" w:sz="4" w:space="0" w:color="000000"/>
              <w:right w:val="single" w:sz="4" w:space="0" w:color="000000"/>
            </w:tcBorders>
          </w:tcPr>
          <w:p w14:paraId="7A8C7C94" w14:textId="05A150F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A944175" w14:textId="145E6DA7" w:rsidR="00281608" w:rsidRDefault="00281608">
            <w:pPr>
              <w:ind w:left="20"/>
              <w:jc w:val="center"/>
            </w:pPr>
          </w:p>
        </w:tc>
      </w:tr>
      <w:tr w:rsidR="00281608" w14:paraId="15FFD051" w14:textId="77777777">
        <w:trPr>
          <w:trHeight w:val="130"/>
        </w:trPr>
        <w:tc>
          <w:tcPr>
            <w:tcW w:w="672" w:type="dxa"/>
            <w:vMerge w:val="restart"/>
            <w:tcBorders>
              <w:top w:val="single" w:sz="4" w:space="0" w:color="000000"/>
              <w:left w:val="nil"/>
              <w:bottom w:val="nil"/>
              <w:right w:val="nil"/>
            </w:tcBorders>
          </w:tcPr>
          <w:p w14:paraId="2E8E659B" w14:textId="77777777" w:rsidR="00281608" w:rsidRDefault="00281608"/>
        </w:tc>
        <w:tc>
          <w:tcPr>
            <w:tcW w:w="845" w:type="dxa"/>
            <w:vMerge w:val="restart"/>
            <w:tcBorders>
              <w:top w:val="single" w:sz="4" w:space="0" w:color="000000"/>
              <w:left w:val="nil"/>
              <w:bottom w:val="nil"/>
              <w:right w:val="nil"/>
            </w:tcBorders>
          </w:tcPr>
          <w:p w14:paraId="27DCBB7C" w14:textId="77777777" w:rsidR="00281608" w:rsidRDefault="00281608"/>
        </w:tc>
        <w:tc>
          <w:tcPr>
            <w:tcW w:w="557" w:type="dxa"/>
            <w:vMerge w:val="restart"/>
            <w:tcBorders>
              <w:top w:val="single" w:sz="4" w:space="0" w:color="000000"/>
              <w:left w:val="nil"/>
              <w:bottom w:val="nil"/>
              <w:right w:val="single" w:sz="4" w:space="0" w:color="000000"/>
            </w:tcBorders>
          </w:tcPr>
          <w:p w14:paraId="5A1145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9709D0" w14:textId="77777777" w:rsidR="00281608" w:rsidRDefault="00000000">
            <w:pPr>
              <w:ind w:left="24"/>
            </w:pPr>
            <w:r>
              <w:rPr>
                <w:rFonts w:ascii="Arial" w:eastAsia="Arial" w:hAnsi="Arial" w:cs="Arial"/>
                <w:sz w:val="10"/>
              </w:rPr>
              <w:t xml:space="preserve">uložení </w:t>
            </w:r>
            <w:proofErr w:type="spellStart"/>
            <w:r>
              <w:rPr>
                <w:rFonts w:ascii="Arial" w:eastAsia="Arial" w:hAnsi="Arial" w:cs="Arial"/>
                <w:sz w:val="10"/>
              </w:rPr>
              <w:t>optrubek</w:t>
            </w:r>
            <w:proofErr w:type="spellEnd"/>
            <w:r>
              <w:rPr>
                <w:rFonts w:ascii="Arial" w:eastAsia="Arial" w:hAnsi="Arial" w:cs="Arial"/>
                <w:sz w:val="10"/>
              </w:rPr>
              <w:t xml:space="preserve"> do pískového lože a zavedení do stožáru</w:t>
            </w:r>
          </w:p>
        </w:tc>
        <w:tc>
          <w:tcPr>
            <w:tcW w:w="672" w:type="dxa"/>
            <w:vMerge w:val="restart"/>
            <w:tcBorders>
              <w:top w:val="single" w:sz="4" w:space="0" w:color="000000"/>
              <w:left w:val="single" w:sz="4" w:space="0" w:color="000000"/>
              <w:bottom w:val="nil"/>
              <w:right w:val="nil"/>
            </w:tcBorders>
          </w:tcPr>
          <w:p w14:paraId="34605B30" w14:textId="77777777" w:rsidR="00281608" w:rsidRDefault="00281608"/>
        </w:tc>
        <w:tc>
          <w:tcPr>
            <w:tcW w:w="961" w:type="dxa"/>
            <w:vMerge w:val="restart"/>
            <w:tcBorders>
              <w:top w:val="single" w:sz="4" w:space="0" w:color="000000"/>
              <w:left w:val="nil"/>
              <w:bottom w:val="nil"/>
              <w:right w:val="nil"/>
            </w:tcBorders>
          </w:tcPr>
          <w:p w14:paraId="6F97061E" w14:textId="77777777" w:rsidR="00281608" w:rsidRDefault="00281608"/>
        </w:tc>
        <w:tc>
          <w:tcPr>
            <w:tcW w:w="960" w:type="dxa"/>
            <w:vMerge w:val="restart"/>
            <w:tcBorders>
              <w:top w:val="single" w:sz="4" w:space="0" w:color="000000"/>
              <w:left w:val="nil"/>
              <w:bottom w:val="nil"/>
              <w:right w:val="nil"/>
            </w:tcBorders>
          </w:tcPr>
          <w:p w14:paraId="0FD2AA42" w14:textId="77777777" w:rsidR="00281608" w:rsidRDefault="00281608"/>
        </w:tc>
        <w:tc>
          <w:tcPr>
            <w:tcW w:w="960" w:type="dxa"/>
            <w:vMerge w:val="restart"/>
            <w:tcBorders>
              <w:top w:val="single" w:sz="4" w:space="0" w:color="000000"/>
              <w:left w:val="nil"/>
              <w:bottom w:val="nil"/>
              <w:right w:val="nil"/>
            </w:tcBorders>
          </w:tcPr>
          <w:p w14:paraId="1FDA551C" w14:textId="77777777" w:rsidR="00281608" w:rsidRDefault="00281608"/>
        </w:tc>
      </w:tr>
      <w:tr w:rsidR="00281608" w14:paraId="1FBF2FF8" w14:textId="77777777">
        <w:trPr>
          <w:trHeight w:val="130"/>
        </w:trPr>
        <w:tc>
          <w:tcPr>
            <w:tcW w:w="0" w:type="auto"/>
            <w:vMerge/>
            <w:tcBorders>
              <w:top w:val="nil"/>
              <w:left w:val="nil"/>
              <w:bottom w:val="nil"/>
              <w:right w:val="nil"/>
            </w:tcBorders>
          </w:tcPr>
          <w:p w14:paraId="11E76F4C" w14:textId="77777777" w:rsidR="00281608" w:rsidRDefault="00281608"/>
        </w:tc>
        <w:tc>
          <w:tcPr>
            <w:tcW w:w="0" w:type="auto"/>
            <w:vMerge/>
            <w:tcBorders>
              <w:top w:val="nil"/>
              <w:left w:val="nil"/>
              <w:bottom w:val="nil"/>
              <w:right w:val="nil"/>
            </w:tcBorders>
          </w:tcPr>
          <w:p w14:paraId="76A56F1A" w14:textId="77777777" w:rsidR="00281608" w:rsidRDefault="00281608"/>
        </w:tc>
        <w:tc>
          <w:tcPr>
            <w:tcW w:w="0" w:type="auto"/>
            <w:vMerge/>
            <w:tcBorders>
              <w:top w:val="nil"/>
              <w:left w:val="nil"/>
              <w:bottom w:val="nil"/>
              <w:right w:val="single" w:sz="4" w:space="0" w:color="000000"/>
            </w:tcBorders>
          </w:tcPr>
          <w:p w14:paraId="43A437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DECCE6" w14:textId="77777777" w:rsidR="00281608" w:rsidRDefault="00000000">
            <w:pPr>
              <w:ind w:left="24"/>
            </w:pPr>
            <w:r>
              <w:rPr>
                <w:rFonts w:ascii="Arial" w:eastAsia="Arial" w:hAnsi="Arial" w:cs="Arial"/>
                <w:i/>
                <w:sz w:val="10"/>
              </w:rPr>
              <w:t>4+5=9,00 [A]</w:t>
            </w:r>
          </w:p>
        </w:tc>
        <w:tc>
          <w:tcPr>
            <w:tcW w:w="0" w:type="auto"/>
            <w:vMerge/>
            <w:tcBorders>
              <w:top w:val="nil"/>
              <w:left w:val="single" w:sz="4" w:space="0" w:color="000000"/>
              <w:bottom w:val="nil"/>
              <w:right w:val="nil"/>
            </w:tcBorders>
          </w:tcPr>
          <w:p w14:paraId="37675B7D" w14:textId="77777777" w:rsidR="00281608" w:rsidRDefault="00281608"/>
        </w:tc>
        <w:tc>
          <w:tcPr>
            <w:tcW w:w="0" w:type="auto"/>
            <w:vMerge/>
            <w:tcBorders>
              <w:top w:val="nil"/>
              <w:left w:val="nil"/>
              <w:bottom w:val="nil"/>
              <w:right w:val="nil"/>
            </w:tcBorders>
          </w:tcPr>
          <w:p w14:paraId="132D8C46" w14:textId="77777777" w:rsidR="00281608" w:rsidRDefault="00281608"/>
        </w:tc>
        <w:tc>
          <w:tcPr>
            <w:tcW w:w="0" w:type="auto"/>
            <w:vMerge/>
            <w:tcBorders>
              <w:top w:val="nil"/>
              <w:left w:val="nil"/>
              <w:bottom w:val="nil"/>
              <w:right w:val="nil"/>
            </w:tcBorders>
          </w:tcPr>
          <w:p w14:paraId="556B264E" w14:textId="77777777" w:rsidR="00281608" w:rsidRDefault="00281608"/>
        </w:tc>
        <w:tc>
          <w:tcPr>
            <w:tcW w:w="0" w:type="auto"/>
            <w:vMerge/>
            <w:tcBorders>
              <w:top w:val="nil"/>
              <w:left w:val="nil"/>
              <w:bottom w:val="nil"/>
              <w:right w:val="nil"/>
            </w:tcBorders>
          </w:tcPr>
          <w:p w14:paraId="0AA9661D" w14:textId="77777777" w:rsidR="00281608" w:rsidRDefault="00281608"/>
        </w:tc>
      </w:tr>
    </w:tbl>
    <w:p w14:paraId="049FF0E0"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216A6F3" w14:textId="77777777">
        <w:trPr>
          <w:trHeight w:val="1028"/>
        </w:trPr>
        <w:tc>
          <w:tcPr>
            <w:tcW w:w="672" w:type="dxa"/>
            <w:tcBorders>
              <w:top w:val="nil"/>
              <w:left w:val="nil"/>
              <w:bottom w:val="single" w:sz="4" w:space="0" w:color="000000"/>
              <w:right w:val="nil"/>
            </w:tcBorders>
          </w:tcPr>
          <w:p w14:paraId="06E86233" w14:textId="77777777" w:rsidR="00281608" w:rsidRDefault="00281608"/>
        </w:tc>
        <w:tc>
          <w:tcPr>
            <w:tcW w:w="845" w:type="dxa"/>
            <w:tcBorders>
              <w:top w:val="nil"/>
              <w:left w:val="nil"/>
              <w:bottom w:val="single" w:sz="4" w:space="0" w:color="000000"/>
              <w:right w:val="nil"/>
            </w:tcBorders>
          </w:tcPr>
          <w:p w14:paraId="1C0BE112" w14:textId="77777777" w:rsidR="00281608" w:rsidRDefault="00281608"/>
        </w:tc>
        <w:tc>
          <w:tcPr>
            <w:tcW w:w="557" w:type="dxa"/>
            <w:tcBorders>
              <w:top w:val="nil"/>
              <w:left w:val="nil"/>
              <w:bottom w:val="single" w:sz="4" w:space="0" w:color="000000"/>
              <w:right w:val="single" w:sz="4" w:space="0" w:color="000000"/>
            </w:tcBorders>
          </w:tcPr>
          <w:p w14:paraId="0EC63F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75D15E" w14:textId="77777777" w:rsidR="00281608" w:rsidRDefault="00000000">
            <w:pPr>
              <w:spacing w:after="1"/>
            </w:pPr>
            <w:r>
              <w:rPr>
                <w:rFonts w:ascii="Arial" w:eastAsia="Arial" w:hAnsi="Arial" w:cs="Arial"/>
                <w:sz w:val="10"/>
              </w:rPr>
              <w:t xml:space="preserve">1. Položka obsahuje:  </w:t>
            </w:r>
          </w:p>
          <w:p w14:paraId="50EDEFCB"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5315271F" w14:textId="77777777" w:rsidR="00281608" w:rsidRDefault="00000000">
            <w:pPr>
              <w:numPr>
                <w:ilvl w:val="0"/>
                <w:numId w:val="6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D8AAB13" w14:textId="77777777" w:rsidR="00281608" w:rsidRDefault="00000000">
            <w:pPr>
              <w:numPr>
                <w:ilvl w:val="0"/>
                <w:numId w:val="68"/>
              </w:numPr>
              <w:ind w:hanging="115"/>
            </w:pPr>
            <w:r>
              <w:rPr>
                <w:rFonts w:ascii="Arial" w:eastAsia="Arial" w:hAnsi="Arial" w:cs="Arial"/>
                <w:sz w:val="10"/>
              </w:rPr>
              <w:t>Způsob měření: Práce specifikovaného se měří délce kabelizace udané v metrech.</w:t>
            </w:r>
          </w:p>
        </w:tc>
        <w:tc>
          <w:tcPr>
            <w:tcW w:w="672" w:type="dxa"/>
            <w:tcBorders>
              <w:top w:val="nil"/>
              <w:left w:val="single" w:sz="4" w:space="0" w:color="000000"/>
              <w:bottom w:val="single" w:sz="4" w:space="0" w:color="000000"/>
              <w:right w:val="nil"/>
            </w:tcBorders>
          </w:tcPr>
          <w:p w14:paraId="7BD1D76F" w14:textId="77777777" w:rsidR="00281608" w:rsidRDefault="00281608"/>
        </w:tc>
        <w:tc>
          <w:tcPr>
            <w:tcW w:w="961" w:type="dxa"/>
            <w:tcBorders>
              <w:top w:val="nil"/>
              <w:left w:val="nil"/>
              <w:bottom w:val="single" w:sz="4" w:space="0" w:color="000000"/>
              <w:right w:val="nil"/>
            </w:tcBorders>
          </w:tcPr>
          <w:p w14:paraId="3C42ADF1" w14:textId="77777777" w:rsidR="00281608" w:rsidRDefault="00281608"/>
        </w:tc>
        <w:tc>
          <w:tcPr>
            <w:tcW w:w="960" w:type="dxa"/>
            <w:tcBorders>
              <w:top w:val="nil"/>
              <w:left w:val="nil"/>
              <w:bottom w:val="single" w:sz="4" w:space="0" w:color="000000"/>
              <w:right w:val="nil"/>
            </w:tcBorders>
          </w:tcPr>
          <w:p w14:paraId="6517D0B0" w14:textId="77777777" w:rsidR="00281608" w:rsidRDefault="00281608"/>
        </w:tc>
        <w:tc>
          <w:tcPr>
            <w:tcW w:w="960" w:type="dxa"/>
            <w:tcBorders>
              <w:top w:val="nil"/>
              <w:left w:val="nil"/>
              <w:bottom w:val="single" w:sz="4" w:space="0" w:color="000000"/>
              <w:right w:val="nil"/>
            </w:tcBorders>
          </w:tcPr>
          <w:p w14:paraId="5DADDD7B" w14:textId="77777777" w:rsidR="00281608" w:rsidRDefault="00281608"/>
        </w:tc>
      </w:tr>
      <w:tr w:rsidR="00281608" w14:paraId="2527E8E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A0FAE5D"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76A109D0" w14:textId="77777777" w:rsidR="00281608" w:rsidRDefault="00000000">
            <w:pPr>
              <w:ind w:right="25"/>
              <w:jc w:val="right"/>
            </w:pPr>
            <w:r>
              <w:rPr>
                <w:rFonts w:ascii="Arial" w:eastAsia="Arial" w:hAnsi="Arial" w:cs="Arial"/>
                <w:sz w:val="10"/>
              </w:rPr>
              <w:t>75i961</w:t>
            </w:r>
          </w:p>
        </w:tc>
        <w:tc>
          <w:tcPr>
            <w:tcW w:w="557" w:type="dxa"/>
            <w:tcBorders>
              <w:top w:val="single" w:sz="4" w:space="0" w:color="000000"/>
              <w:left w:val="single" w:sz="4" w:space="0" w:color="000000"/>
              <w:bottom w:val="single" w:sz="4" w:space="0" w:color="000000"/>
              <w:right w:val="single" w:sz="4" w:space="0" w:color="000000"/>
            </w:tcBorders>
          </w:tcPr>
          <w:p w14:paraId="1B025D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BEA2C7" w14:textId="77777777" w:rsidR="00281608" w:rsidRDefault="00000000">
            <w:proofErr w:type="gramStart"/>
            <w:r>
              <w:rPr>
                <w:rFonts w:ascii="Arial" w:eastAsia="Arial" w:hAnsi="Arial" w:cs="Arial"/>
                <w:sz w:val="10"/>
              </w:rPr>
              <w:t>OPTOTRUBKA - HERMETIZACE</w:t>
            </w:r>
            <w:proofErr w:type="gramEnd"/>
            <w:r>
              <w:rPr>
                <w:rFonts w:ascii="Arial" w:eastAsia="Arial" w:hAnsi="Arial" w:cs="Arial"/>
                <w:sz w:val="10"/>
              </w:rPr>
              <w:t xml:space="preserve"> ÚSEKU DO 2000 M</w:t>
            </w:r>
          </w:p>
        </w:tc>
        <w:tc>
          <w:tcPr>
            <w:tcW w:w="672" w:type="dxa"/>
            <w:tcBorders>
              <w:top w:val="single" w:sz="4" w:space="0" w:color="000000"/>
              <w:left w:val="single" w:sz="4" w:space="0" w:color="000000"/>
              <w:bottom w:val="single" w:sz="4" w:space="0" w:color="000000"/>
              <w:right w:val="single" w:sz="4" w:space="0" w:color="000000"/>
            </w:tcBorders>
          </w:tcPr>
          <w:p w14:paraId="6077950B" w14:textId="77777777" w:rsidR="00281608" w:rsidRDefault="00000000">
            <w:pPr>
              <w:ind w:right="6"/>
              <w:jc w:val="center"/>
            </w:pPr>
            <w:r>
              <w:rPr>
                <w:rFonts w:ascii="Arial" w:eastAsia="Arial" w:hAnsi="Arial" w:cs="Arial"/>
                <w:sz w:val="10"/>
              </w:rPr>
              <w:t>ÚSEK</w:t>
            </w:r>
          </w:p>
        </w:tc>
        <w:tc>
          <w:tcPr>
            <w:tcW w:w="961" w:type="dxa"/>
            <w:tcBorders>
              <w:top w:val="single" w:sz="4" w:space="0" w:color="000000"/>
              <w:left w:val="single" w:sz="4" w:space="0" w:color="000000"/>
              <w:bottom w:val="single" w:sz="4" w:space="0" w:color="000000"/>
              <w:right w:val="single" w:sz="4" w:space="0" w:color="000000"/>
            </w:tcBorders>
          </w:tcPr>
          <w:p w14:paraId="669D9E49"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7CE47D0" w14:textId="1F82271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FA5C29D" w14:textId="18AC27DE" w:rsidR="00281608" w:rsidRDefault="00281608">
            <w:pPr>
              <w:ind w:right="4"/>
              <w:jc w:val="center"/>
            </w:pPr>
          </w:p>
        </w:tc>
      </w:tr>
      <w:tr w:rsidR="00281608" w14:paraId="123BBF34" w14:textId="77777777">
        <w:trPr>
          <w:trHeight w:val="130"/>
        </w:trPr>
        <w:tc>
          <w:tcPr>
            <w:tcW w:w="672" w:type="dxa"/>
            <w:vMerge w:val="restart"/>
            <w:tcBorders>
              <w:top w:val="single" w:sz="4" w:space="0" w:color="000000"/>
              <w:left w:val="nil"/>
              <w:bottom w:val="single" w:sz="4" w:space="0" w:color="000000"/>
              <w:right w:val="nil"/>
            </w:tcBorders>
          </w:tcPr>
          <w:p w14:paraId="071E1CDE" w14:textId="77777777" w:rsidR="00281608" w:rsidRDefault="00281608"/>
        </w:tc>
        <w:tc>
          <w:tcPr>
            <w:tcW w:w="845" w:type="dxa"/>
            <w:vMerge w:val="restart"/>
            <w:tcBorders>
              <w:top w:val="single" w:sz="4" w:space="0" w:color="000000"/>
              <w:left w:val="nil"/>
              <w:bottom w:val="single" w:sz="4" w:space="0" w:color="000000"/>
              <w:right w:val="nil"/>
            </w:tcBorders>
          </w:tcPr>
          <w:p w14:paraId="2946204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25217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6B7194" w14:textId="77777777" w:rsidR="00281608" w:rsidRDefault="00000000">
            <w:r>
              <w:rPr>
                <w:rFonts w:ascii="Arial" w:eastAsia="Arial" w:hAnsi="Arial" w:cs="Arial"/>
                <w:sz w:val="10"/>
              </w:rPr>
              <w:t>hermetizace mezi SR a stožárem</w:t>
            </w:r>
          </w:p>
        </w:tc>
        <w:tc>
          <w:tcPr>
            <w:tcW w:w="672" w:type="dxa"/>
            <w:vMerge w:val="restart"/>
            <w:tcBorders>
              <w:top w:val="single" w:sz="4" w:space="0" w:color="000000"/>
              <w:left w:val="single" w:sz="4" w:space="0" w:color="000000"/>
              <w:bottom w:val="single" w:sz="4" w:space="0" w:color="000000"/>
              <w:right w:val="nil"/>
            </w:tcBorders>
          </w:tcPr>
          <w:p w14:paraId="0EF0F5E4" w14:textId="77777777" w:rsidR="00281608" w:rsidRDefault="00281608"/>
        </w:tc>
        <w:tc>
          <w:tcPr>
            <w:tcW w:w="961" w:type="dxa"/>
            <w:vMerge w:val="restart"/>
            <w:tcBorders>
              <w:top w:val="single" w:sz="4" w:space="0" w:color="000000"/>
              <w:left w:val="nil"/>
              <w:bottom w:val="single" w:sz="4" w:space="0" w:color="000000"/>
              <w:right w:val="nil"/>
            </w:tcBorders>
          </w:tcPr>
          <w:p w14:paraId="4D15DC02" w14:textId="77777777" w:rsidR="00281608" w:rsidRDefault="00281608"/>
        </w:tc>
        <w:tc>
          <w:tcPr>
            <w:tcW w:w="960" w:type="dxa"/>
            <w:vMerge w:val="restart"/>
            <w:tcBorders>
              <w:top w:val="single" w:sz="4" w:space="0" w:color="000000"/>
              <w:left w:val="nil"/>
              <w:bottom w:val="single" w:sz="4" w:space="0" w:color="000000"/>
              <w:right w:val="nil"/>
            </w:tcBorders>
          </w:tcPr>
          <w:p w14:paraId="5AA60AB2" w14:textId="77777777" w:rsidR="00281608" w:rsidRDefault="00281608"/>
        </w:tc>
        <w:tc>
          <w:tcPr>
            <w:tcW w:w="960" w:type="dxa"/>
            <w:vMerge w:val="restart"/>
            <w:tcBorders>
              <w:top w:val="single" w:sz="4" w:space="0" w:color="000000"/>
              <w:left w:val="nil"/>
              <w:bottom w:val="single" w:sz="4" w:space="0" w:color="000000"/>
              <w:right w:val="nil"/>
            </w:tcBorders>
          </w:tcPr>
          <w:p w14:paraId="2EF543EE" w14:textId="77777777" w:rsidR="00281608" w:rsidRDefault="00281608"/>
        </w:tc>
      </w:tr>
      <w:tr w:rsidR="00281608" w14:paraId="72ABB544" w14:textId="77777777">
        <w:trPr>
          <w:trHeight w:val="130"/>
        </w:trPr>
        <w:tc>
          <w:tcPr>
            <w:tcW w:w="0" w:type="auto"/>
            <w:vMerge/>
            <w:tcBorders>
              <w:top w:val="nil"/>
              <w:left w:val="nil"/>
              <w:bottom w:val="nil"/>
              <w:right w:val="nil"/>
            </w:tcBorders>
          </w:tcPr>
          <w:p w14:paraId="1922FB25" w14:textId="77777777" w:rsidR="00281608" w:rsidRDefault="00281608"/>
        </w:tc>
        <w:tc>
          <w:tcPr>
            <w:tcW w:w="0" w:type="auto"/>
            <w:vMerge/>
            <w:tcBorders>
              <w:top w:val="nil"/>
              <w:left w:val="nil"/>
              <w:bottom w:val="nil"/>
              <w:right w:val="nil"/>
            </w:tcBorders>
          </w:tcPr>
          <w:p w14:paraId="6E097854" w14:textId="77777777" w:rsidR="00281608" w:rsidRDefault="00281608"/>
        </w:tc>
        <w:tc>
          <w:tcPr>
            <w:tcW w:w="0" w:type="auto"/>
            <w:vMerge/>
            <w:tcBorders>
              <w:top w:val="nil"/>
              <w:left w:val="nil"/>
              <w:bottom w:val="nil"/>
              <w:right w:val="single" w:sz="4" w:space="0" w:color="000000"/>
            </w:tcBorders>
          </w:tcPr>
          <w:p w14:paraId="7C5A30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F2D844"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415F6552" w14:textId="77777777" w:rsidR="00281608" w:rsidRDefault="00281608"/>
        </w:tc>
        <w:tc>
          <w:tcPr>
            <w:tcW w:w="0" w:type="auto"/>
            <w:vMerge/>
            <w:tcBorders>
              <w:top w:val="nil"/>
              <w:left w:val="nil"/>
              <w:bottom w:val="nil"/>
              <w:right w:val="nil"/>
            </w:tcBorders>
          </w:tcPr>
          <w:p w14:paraId="03BED29C" w14:textId="77777777" w:rsidR="00281608" w:rsidRDefault="00281608"/>
        </w:tc>
        <w:tc>
          <w:tcPr>
            <w:tcW w:w="0" w:type="auto"/>
            <w:vMerge/>
            <w:tcBorders>
              <w:top w:val="nil"/>
              <w:left w:val="nil"/>
              <w:bottom w:val="nil"/>
              <w:right w:val="nil"/>
            </w:tcBorders>
          </w:tcPr>
          <w:p w14:paraId="4AA259A7" w14:textId="77777777" w:rsidR="00281608" w:rsidRDefault="00281608"/>
        </w:tc>
        <w:tc>
          <w:tcPr>
            <w:tcW w:w="0" w:type="auto"/>
            <w:vMerge/>
            <w:tcBorders>
              <w:top w:val="nil"/>
              <w:left w:val="nil"/>
              <w:bottom w:val="nil"/>
              <w:right w:val="nil"/>
            </w:tcBorders>
          </w:tcPr>
          <w:p w14:paraId="5156313C" w14:textId="77777777" w:rsidR="00281608" w:rsidRDefault="00281608"/>
        </w:tc>
      </w:tr>
      <w:tr w:rsidR="00281608" w14:paraId="42D1BD17" w14:textId="77777777">
        <w:trPr>
          <w:trHeight w:val="1027"/>
        </w:trPr>
        <w:tc>
          <w:tcPr>
            <w:tcW w:w="0" w:type="auto"/>
            <w:vMerge/>
            <w:tcBorders>
              <w:top w:val="nil"/>
              <w:left w:val="nil"/>
              <w:bottom w:val="single" w:sz="4" w:space="0" w:color="000000"/>
              <w:right w:val="nil"/>
            </w:tcBorders>
          </w:tcPr>
          <w:p w14:paraId="4055F62D" w14:textId="77777777" w:rsidR="00281608" w:rsidRDefault="00281608"/>
        </w:tc>
        <w:tc>
          <w:tcPr>
            <w:tcW w:w="0" w:type="auto"/>
            <w:vMerge/>
            <w:tcBorders>
              <w:top w:val="nil"/>
              <w:left w:val="nil"/>
              <w:bottom w:val="single" w:sz="4" w:space="0" w:color="000000"/>
              <w:right w:val="nil"/>
            </w:tcBorders>
          </w:tcPr>
          <w:p w14:paraId="3CD1FB95" w14:textId="77777777" w:rsidR="00281608" w:rsidRDefault="00281608"/>
        </w:tc>
        <w:tc>
          <w:tcPr>
            <w:tcW w:w="0" w:type="auto"/>
            <w:vMerge/>
            <w:tcBorders>
              <w:top w:val="nil"/>
              <w:left w:val="nil"/>
              <w:bottom w:val="single" w:sz="4" w:space="0" w:color="000000"/>
              <w:right w:val="single" w:sz="4" w:space="0" w:color="000000"/>
            </w:tcBorders>
          </w:tcPr>
          <w:p w14:paraId="5EAD57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0E10B1" w14:textId="77777777" w:rsidR="00281608" w:rsidRDefault="00000000">
            <w:pPr>
              <w:spacing w:after="1"/>
            </w:pPr>
            <w:r>
              <w:rPr>
                <w:rFonts w:ascii="Arial" w:eastAsia="Arial" w:hAnsi="Arial" w:cs="Arial"/>
                <w:sz w:val="10"/>
              </w:rPr>
              <w:t xml:space="preserve">1. Položka obsahuje:  </w:t>
            </w:r>
          </w:p>
          <w:p w14:paraId="25A31924"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7D082E73"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3DEAF0B5" w14:textId="77777777" w:rsidR="00281608" w:rsidRDefault="00000000">
            <w:pPr>
              <w:numPr>
                <w:ilvl w:val="0"/>
                <w:numId w:val="6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9211E33" w14:textId="77777777" w:rsidR="00281608" w:rsidRDefault="00000000">
            <w:pPr>
              <w:numPr>
                <w:ilvl w:val="0"/>
                <w:numId w:val="69"/>
              </w:numPr>
              <w:ind w:hanging="115"/>
            </w:pPr>
            <w:r>
              <w:rPr>
                <w:rFonts w:ascii="Arial" w:eastAsia="Arial" w:hAnsi="Arial" w:cs="Arial"/>
                <w:sz w:val="10"/>
              </w:rPr>
              <w:t>Způsob měření: Měřící práce se udávají počtem úseků.</w:t>
            </w:r>
          </w:p>
        </w:tc>
        <w:tc>
          <w:tcPr>
            <w:tcW w:w="0" w:type="auto"/>
            <w:vMerge/>
            <w:tcBorders>
              <w:top w:val="nil"/>
              <w:left w:val="single" w:sz="4" w:space="0" w:color="000000"/>
              <w:bottom w:val="single" w:sz="4" w:space="0" w:color="000000"/>
              <w:right w:val="nil"/>
            </w:tcBorders>
          </w:tcPr>
          <w:p w14:paraId="0690918D" w14:textId="77777777" w:rsidR="00281608" w:rsidRDefault="00281608"/>
        </w:tc>
        <w:tc>
          <w:tcPr>
            <w:tcW w:w="0" w:type="auto"/>
            <w:vMerge/>
            <w:tcBorders>
              <w:top w:val="nil"/>
              <w:left w:val="nil"/>
              <w:bottom w:val="single" w:sz="4" w:space="0" w:color="000000"/>
              <w:right w:val="nil"/>
            </w:tcBorders>
          </w:tcPr>
          <w:p w14:paraId="732C8DFC" w14:textId="77777777" w:rsidR="00281608" w:rsidRDefault="00281608"/>
        </w:tc>
        <w:tc>
          <w:tcPr>
            <w:tcW w:w="0" w:type="auto"/>
            <w:vMerge/>
            <w:tcBorders>
              <w:top w:val="nil"/>
              <w:left w:val="nil"/>
              <w:bottom w:val="single" w:sz="4" w:space="0" w:color="000000"/>
              <w:right w:val="nil"/>
            </w:tcBorders>
          </w:tcPr>
          <w:p w14:paraId="0F4FEC7E" w14:textId="77777777" w:rsidR="00281608" w:rsidRDefault="00281608"/>
        </w:tc>
        <w:tc>
          <w:tcPr>
            <w:tcW w:w="0" w:type="auto"/>
            <w:vMerge/>
            <w:tcBorders>
              <w:top w:val="nil"/>
              <w:left w:val="nil"/>
              <w:bottom w:val="single" w:sz="4" w:space="0" w:color="000000"/>
              <w:right w:val="nil"/>
            </w:tcBorders>
          </w:tcPr>
          <w:p w14:paraId="08305FA4" w14:textId="77777777" w:rsidR="00281608" w:rsidRDefault="00281608"/>
        </w:tc>
      </w:tr>
      <w:tr w:rsidR="00281608" w14:paraId="3E1EA79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3500323"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2F94F8C8" w14:textId="77777777" w:rsidR="00281608" w:rsidRDefault="00000000">
            <w:pPr>
              <w:ind w:right="25"/>
              <w:jc w:val="right"/>
            </w:pPr>
            <w:r>
              <w:rPr>
                <w:rFonts w:ascii="Arial" w:eastAsia="Arial" w:hAnsi="Arial" w:cs="Arial"/>
                <w:sz w:val="10"/>
              </w:rPr>
              <w:t>75i962</w:t>
            </w:r>
          </w:p>
        </w:tc>
        <w:tc>
          <w:tcPr>
            <w:tcW w:w="557" w:type="dxa"/>
            <w:tcBorders>
              <w:top w:val="single" w:sz="4" w:space="0" w:color="000000"/>
              <w:left w:val="single" w:sz="4" w:space="0" w:color="000000"/>
              <w:bottom w:val="single" w:sz="4" w:space="0" w:color="000000"/>
              <w:right w:val="single" w:sz="4" w:space="0" w:color="000000"/>
            </w:tcBorders>
          </w:tcPr>
          <w:p w14:paraId="0118EAC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F4724C" w14:textId="77777777" w:rsidR="00281608" w:rsidRDefault="00000000">
            <w:proofErr w:type="gramStart"/>
            <w:r>
              <w:rPr>
                <w:rFonts w:ascii="Arial" w:eastAsia="Arial" w:hAnsi="Arial" w:cs="Arial"/>
                <w:sz w:val="10"/>
              </w:rPr>
              <w:t>OPTOTRUBKA - KALIBRACE</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43D18D7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92C50D3" w14:textId="77777777" w:rsidR="00281608" w:rsidRDefault="00000000">
            <w:pPr>
              <w:ind w:right="4"/>
              <w:jc w:val="center"/>
            </w:pPr>
            <w:r>
              <w:rPr>
                <w:rFonts w:ascii="Arial" w:eastAsia="Arial" w:hAnsi="Arial" w:cs="Arial"/>
                <w:sz w:val="10"/>
              </w:rPr>
              <w:t>15,000</w:t>
            </w:r>
          </w:p>
        </w:tc>
        <w:tc>
          <w:tcPr>
            <w:tcW w:w="960" w:type="dxa"/>
            <w:tcBorders>
              <w:top w:val="single" w:sz="4" w:space="0" w:color="000000"/>
              <w:left w:val="single" w:sz="4" w:space="0" w:color="000000"/>
              <w:bottom w:val="single" w:sz="4" w:space="0" w:color="000000"/>
              <w:right w:val="single" w:sz="4" w:space="0" w:color="000000"/>
            </w:tcBorders>
          </w:tcPr>
          <w:p w14:paraId="1425A14C" w14:textId="5064AD3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2A990A4" w14:textId="5F22AD71" w:rsidR="00281608" w:rsidRDefault="00281608">
            <w:pPr>
              <w:ind w:right="4"/>
              <w:jc w:val="center"/>
            </w:pPr>
          </w:p>
        </w:tc>
      </w:tr>
      <w:tr w:rsidR="00281608" w14:paraId="12080237" w14:textId="77777777">
        <w:trPr>
          <w:trHeight w:val="130"/>
        </w:trPr>
        <w:tc>
          <w:tcPr>
            <w:tcW w:w="672" w:type="dxa"/>
            <w:vMerge w:val="restart"/>
            <w:tcBorders>
              <w:top w:val="single" w:sz="4" w:space="0" w:color="000000"/>
              <w:left w:val="nil"/>
              <w:bottom w:val="single" w:sz="4" w:space="0" w:color="000000"/>
              <w:right w:val="nil"/>
            </w:tcBorders>
          </w:tcPr>
          <w:p w14:paraId="3911092E" w14:textId="77777777" w:rsidR="00281608" w:rsidRDefault="00281608"/>
        </w:tc>
        <w:tc>
          <w:tcPr>
            <w:tcW w:w="845" w:type="dxa"/>
            <w:vMerge w:val="restart"/>
            <w:tcBorders>
              <w:top w:val="single" w:sz="4" w:space="0" w:color="000000"/>
              <w:left w:val="nil"/>
              <w:bottom w:val="single" w:sz="4" w:space="0" w:color="000000"/>
              <w:right w:val="nil"/>
            </w:tcBorders>
          </w:tcPr>
          <w:p w14:paraId="5D99FDB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7A6D3F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1F2C1C" w14:textId="77777777" w:rsidR="00281608" w:rsidRDefault="00000000">
            <w:r>
              <w:rPr>
                <w:rFonts w:ascii="Arial" w:eastAsia="Arial" w:hAnsi="Arial" w:cs="Arial"/>
                <w:sz w:val="10"/>
              </w:rPr>
              <w:t>kalibrace mezi SR a stožárem</w:t>
            </w:r>
          </w:p>
        </w:tc>
        <w:tc>
          <w:tcPr>
            <w:tcW w:w="672" w:type="dxa"/>
            <w:vMerge w:val="restart"/>
            <w:tcBorders>
              <w:top w:val="single" w:sz="4" w:space="0" w:color="000000"/>
              <w:left w:val="single" w:sz="4" w:space="0" w:color="000000"/>
              <w:bottom w:val="single" w:sz="4" w:space="0" w:color="000000"/>
              <w:right w:val="nil"/>
            </w:tcBorders>
          </w:tcPr>
          <w:p w14:paraId="04EC059E" w14:textId="77777777" w:rsidR="00281608" w:rsidRDefault="00281608"/>
        </w:tc>
        <w:tc>
          <w:tcPr>
            <w:tcW w:w="961" w:type="dxa"/>
            <w:vMerge w:val="restart"/>
            <w:tcBorders>
              <w:top w:val="single" w:sz="4" w:space="0" w:color="000000"/>
              <w:left w:val="nil"/>
              <w:bottom w:val="single" w:sz="4" w:space="0" w:color="000000"/>
              <w:right w:val="nil"/>
            </w:tcBorders>
          </w:tcPr>
          <w:p w14:paraId="6DA030E6" w14:textId="77777777" w:rsidR="00281608" w:rsidRDefault="00281608"/>
        </w:tc>
        <w:tc>
          <w:tcPr>
            <w:tcW w:w="960" w:type="dxa"/>
            <w:vMerge w:val="restart"/>
            <w:tcBorders>
              <w:top w:val="single" w:sz="4" w:space="0" w:color="000000"/>
              <w:left w:val="nil"/>
              <w:bottom w:val="single" w:sz="4" w:space="0" w:color="000000"/>
              <w:right w:val="nil"/>
            </w:tcBorders>
          </w:tcPr>
          <w:p w14:paraId="3580D1BB" w14:textId="77777777" w:rsidR="00281608" w:rsidRDefault="00281608"/>
        </w:tc>
        <w:tc>
          <w:tcPr>
            <w:tcW w:w="960" w:type="dxa"/>
            <w:vMerge w:val="restart"/>
            <w:tcBorders>
              <w:top w:val="single" w:sz="4" w:space="0" w:color="000000"/>
              <w:left w:val="nil"/>
              <w:bottom w:val="single" w:sz="4" w:space="0" w:color="000000"/>
              <w:right w:val="nil"/>
            </w:tcBorders>
          </w:tcPr>
          <w:p w14:paraId="29FAB53F" w14:textId="77777777" w:rsidR="00281608" w:rsidRDefault="00281608"/>
        </w:tc>
      </w:tr>
      <w:tr w:rsidR="00281608" w14:paraId="2F760E1F" w14:textId="77777777">
        <w:trPr>
          <w:trHeight w:val="130"/>
        </w:trPr>
        <w:tc>
          <w:tcPr>
            <w:tcW w:w="0" w:type="auto"/>
            <w:vMerge/>
            <w:tcBorders>
              <w:top w:val="nil"/>
              <w:left w:val="nil"/>
              <w:bottom w:val="nil"/>
              <w:right w:val="nil"/>
            </w:tcBorders>
          </w:tcPr>
          <w:p w14:paraId="5849A0AA" w14:textId="77777777" w:rsidR="00281608" w:rsidRDefault="00281608"/>
        </w:tc>
        <w:tc>
          <w:tcPr>
            <w:tcW w:w="0" w:type="auto"/>
            <w:vMerge/>
            <w:tcBorders>
              <w:top w:val="nil"/>
              <w:left w:val="nil"/>
              <w:bottom w:val="nil"/>
              <w:right w:val="nil"/>
            </w:tcBorders>
          </w:tcPr>
          <w:p w14:paraId="1BA58BCD" w14:textId="77777777" w:rsidR="00281608" w:rsidRDefault="00281608"/>
        </w:tc>
        <w:tc>
          <w:tcPr>
            <w:tcW w:w="0" w:type="auto"/>
            <w:vMerge/>
            <w:tcBorders>
              <w:top w:val="nil"/>
              <w:left w:val="nil"/>
              <w:bottom w:val="nil"/>
              <w:right w:val="single" w:sz="4" w:space="0" w:color="000000"/>
            </w:tcBorders>
          </w:tcPr>
          <w:p w14:paraId="38F0FC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12DFB1" w14:textId="77777777" w:rsidR="00281608" w:rsidRDefault="00000000">
            <w:r>
              <w:rPr>
                <w:rFonts w:ascii="Arial" w:eastAsia="Arial" w:hAnsi="Arial" w:cs="Arial"/>
                <w:i/>
                <w:sz w:val="10"/>
              </w:rPr>
              <w:t>1*15=15,00 [A]</w:t>
            </w:r>
          </w:p>
        </w:tc>
        <w:tc>
          <w:tcPr>
            <w:tcW w:w="0" w:type="auto"/>
            <w:vMerge/>
            <w:tcBorders>
              <w:top w:val="nil"/>
              <w:left w:val="single" w:sz="4" w:space="0" w:color="000000"/>
              <w:bottom w:val="nil"/>
              <w:right w:val="nil"/>
            </w:tcBorders>
          </w:tcPr>
          <w:p w14:paraId="3F1C3715" w14:textId="77777777" w:rsidR="00281608" w:rsidRDefault="00281608"/>
        </w:tc>
        <w:tc>
          <w:tcPr>
            <w:tcW w:w="0" w:type="auto"/>
            <w:vMerge/>
            <w:tcBorders>
              <w:top w:val="nil"/>
              <w:left w:val="nil"/>
              <w:bottom w:val="nil"/>
              <w:right w:val="nil"/>
            </w:tcBorders>
          </w:tcPr>
          <w:p w14:paraId="3879F9CB" w14:textId="77777777" w:rsidR="00281608" w:rsidRDefault="00281608"/>
        </w:tc>
        <w:tc>
          <w:tcPr>
            <w:tcW w:w="0" w:type="auto"/>
            <w:vMerge/>
            <w:tcBorders>
              <w:top w:val="nil"/>
              <w:left w:val="nil"/>
              <w:bottom w:val="nil"/>
              <w:right w:val="nil"/>
            </w:tcBorders>
          </w:tcPr>
          <w:p w14:paraId="3A70C06E" w14:textId="77777777" w:rsidR="00281608" w:rsidRDefault="00281608"/>
        </w:tc>
        <w:tc>
          <w:tcPr>
            <w:tcW w:w="0" w:type="auto"/>
            <w:vMerge/>
            <w:tcBorders>
              <w:top w:val="nil"/>
              <w:left w:val="nil"/>
              <w:bottom w:val="nil"/>
              <w:right w:val="nil"/>
            </w:tcBorders>
          </w:tcPr>
          <w:p w14:paraId="12931414" w14:textId="77777777" w:rsidR="00281608" w:rsidRDefault="00281608"/>
        </w:tc>
      </w:tr>
      <w:tr w:rsidR="00281608" w14:paraId="3E409B22" w14:textId="77777777">
        <w:trPr>
          <w:trHeight w:val="1028"/>
        </w:trPr>
        <w:tc>
          <w:tcPr>
            <w:tcW w:w="0" w:type="auto"/>
            <w:vMerge/>
            <w:tcBorders>
              <w:top w:val="nil"/>
              <w:left w:val="nil"/>
              <w:bottom w:val="single" w:sz="4" w:space="0" w:color="000000"/>
              <w:right w:val="nil"/>
            </w:tcBorders>
          </w:tcPr>
          <w:p w14:paraId="5F088058" w14:textId="77777777" w:rsidR="00281608" w:rsidRDefault="00281608"/>
        </w:tc>
        <w:tc>
          <w:tcPr>
            <w:tcW w:w="0" w:type="auto"/>
            <w:vMerge/>
            <w:tcBorders>
              <w:top w:val="nil"/>
              <w:left w:val="nil"/>
              <w:bottom w:val="single" w:sz="4" w:space="0" w:color="000000"/>
              <w:right w:val="nil"/>
            </w:tcBorders>
          </w:tcPr>
          <w:p w14:paraId="64309BF0" w14:textId="77777777" w:rsidR="00281608" w:rsidRDefault="00281608"/>
        </w:tc>
        <w:tc>
          <w:tcPr>
            <w:tcW w:w="0" w:type="auto"/>
            <w:vMerge/>
            <w:tcBorders>
              <w:top w:val="nil"/>
              <w:left w:val="nil"/>
              <w:bottom w:val="single" w:sz="4" w:space="0" w:color="000000"/>
              <w:right w:val="single" w:sz="4" w:space="0" w:color="000000"/>
            </w:tcBorders>
          </w:tcPr>
          <w:p w14:paraId="37DB3C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AFACF0" w14:textId="77777777" w:rsidR="00281608" w:rsidRDefault="00000000">
            <w:pPr>
              <w:spacing w:after="1"/>
            </w:pPr>
            <w:r>
              <w:rPr>
                <w:rFonts w:ascii="Arial" w:eastAsia="Arial" w:hAnsi="Arial" w:cs="Arial"/>
                <w:sz w:val="10"/>
              </w:rPr>
              <w:t xml:space="preserve">1. Položka obsahuje:  </w:t>
            </w:r>
          </w:p>
          <w:p w14:paraId="1E8A75B7"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40D2B124" w14:textId="77777777" w:rsidR="00281608" w:rsidRDefault="00000000">
            <w:pPr>
              <w:spacing w:after="1"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6DE28CBD" w14:textId="77777777" w:rsidR="00281608" w:rsidRDefault="00000000">
            <w:pPr>
              <w:numPr>
                <w:ilvl w:val="0"/>
                <w:numId w:val="7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73E269F" w14:textId="77777777" w:rsidR="00281608" w:rsidRDefault="00000000">
            <w:pPr>
              <w:numPr>
                <w:ilvl w:val="0"/>
                <w:numId w:val="70"/>
              </w:numPr>
              <w:ind w:hanging="115"/>
            </w:pPr>
            <w:r>
              <w:rPr>
                <w:rFonts w:ascii="Arial" w:eastAsia="Arial" w:hAnsi="Arial" w:cs="Arial"/>
                <w:sz w:val="10"/>
              </w:rPr>
              <w:t>Způsob měření: Měřící práce se udávají počtem metrů.</w:t>
            </w:r>
          </w:p>
        </w:tc>
        <w:tc>
          <w:tcPr>
            <w:tcW w:w="0" w:type="auto"/>
            <w:vMerge/>
            <w:tcBorders>
              <w:top w:val="nil"/>
              <w:left w:val="single" w:sz="4" w:space="0" w:color="000000"/>
              <w:bottom w:val="single" w:sz="4" w:space="0" w:color="000000"/>
              <w:right w:val="nil"/>
            </w:tcBorders>
          </w:tcPr>
          <w:p w14:paraId="165C7443" w14:textId="77777777" w:rsidR="00281608" w:rsidRDefault="00281608"/>
        </w:tc>
        <w:tc>
          <w:tcPr>
            <w:tcW w:w="0" w:type="auto"/>
            <w:vMerge/>
            <w:tcBorders>
              <w:top w:val="nil"/>
              <w:left w:val="nil"/>
              <w:bottom w:val="single" w:sz="4" w:space="0" w:color="000000"/>
              <w:right w:val="nil"/>
            </w:tcBorders>
          </w:tcPr>
          <w:p w14:paraId="73E4E14A" w14:textId="77777777" w:rsidR="00281608" w:rsidRDefault="00281608"/>
        </w:tc>
        <w:tc>
          <w:tcPr>
            <w:tcW w:w="0" w:type="auto"/>
            <w:vMerge/>
            <w:tcBorders>
              <w:top w:val="nil"/>
              <w:left w:val="nil"/>
              <w:bottom w:val="single" w:sz="4" w:space="0" w:color="000000"/>
              <w:right w:val="nil"/>
            </w:tcBorders>
          </w:tcPr>
          <w:p w14:paraId="2EA3C181" w14:textId="77777777" w:rsidR="00281608" w:rsidRDefault="00281608"/>
        </w:tc>
        <w:tc>
          <w:tcPr>
            <w:tcW w:w="0" w:type="auto"/>
            <w:vMerge/>
            <w:tcBorders>
              <w:top w:val="nil"/>
              <w:left w:val="nil"/>
              <w:bottom w:val="single" w:sz="4" w:space="0" w:color="000000"/>
              <w:right w:val="nil"/>
            </w:tcBorders>
          </w:tcPr>
          <w:p w14:paraId="5B4341CF" w14:textId="77777777" w:rsidR="00281608" w:rsidRDefault="00281608"/>
        </w:tc>
      </w:tr>
      <w:tr w:rsidR="00281608" w14:paraId="21C0FD9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F8C47A2"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53A4FB5A" w14:textId="77777777" w:rsidR="00281608" w:rsidRDefault="00000000">
            <w:pPr>
              <w:ind w:right="25"/>
              <w:jc w:val="right"/>
            </w:pPr>
            <w:r>
              <w:rPr>
                <w:rFonts w:ascii="Arial" w:eastAsia="Arial" w:hAnsi="Arial" w:cs="Arial"/>
                <w:sz w:val="10"/>
              </w:rPr>
              <w:t>75ia51</w:t>
            </w:r>
          </w:p>
        </w:tc>
        <w:tc>
          <w:tcPr>
            <w:tcW w:w="557" w:type="dxa"/>
            <w:tcBorders>
              <w:top w:val="single" w:sz="4" w:space="0" w:color="000000"/>
              <w:left w:val="single" w:sz="4" w:space="0" w:color="000000"/>
              <w:bottom w:val="single" w:sz="4" w:space="0" w:color="000000"/>
              <w:right w:val="single" w:sz="4" w:space="0" w:color="000000"/>
            </w:tcBorders>
          </w:tcPr>
          <w:p w14:paraId="7B4B7B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DEBAFF" w14:textId="77777777" w:rsidR="00281608" w:rsidRDefault="00000000">
            <w:r>
              <w:rPr>
                <w:rFonts w:ascii="Arial" w:eastAsia="Arial" w:hAnsi="Arial" w:cs="Arial"/>
                <w:sz w:val="10"/>
              </w:rPr>
              <w:t>OPTOTRUBKOVÁ KONCOVKA PRŮMĚRU DO 40 MM</w:t>
            </w:r>
          </w:p>
        </w:tc>
        <w:tc>
          <w:tcPr>
            <w:tcW w:w="672" w:type="dxa"/>
            <w:tcBorders>
              <w:top w:val="single" w:sz="4" w:space="0" w:color="000000"/>
              <w:left w:val="single" w:sz="4" w:space="0" w:color="000000"/>
              <w:bottom w:val="single" w:sz="4" w:space="0" w:color="000000"/>
              <w:right w:val="single" w:sz="4" w:space="0" w:color="000000"/>
            </w:tcBorders>
          </w:tcPr>
          <w:p w14:paraId="10B8989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4C28511"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05779719" w14:textId="0901726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7EC5D37" w14:textId="415585F9" w:rsidR="00281608" w:rsidRDefault="00281608">
            <w:pPr>
              <w:ind w:right="4"/>
              <w:jc w:val="center"/>
            </w:pPr>
          </w:p>
        </w:tc>
      </w:tr>
      <w:tr w:rsidR="00281608" w14:paraId="75E36BF0" w14:textId="77777777">
        <w:trPr>
          <w:trHeight w:val="130"/>
        </w:trPr>
        <w:tc>
          <w:tcPr>
            <w:tcW w:w="672" w:type="dxa"/>
            <w:vMerge w:val="restart"/>
            <w:tcBorders>
              <w:top w:val="single" w:sz="4" w:space="0" w:color="000000"/>
              <w:left w:val="nil"/>
              <w:bottom w:val="single" w:sz="4" w:space="0" w:color="000000"/>
              <w:right w:val="nil"/>
            </w:tcBorders>
          </w:tcPr>
          <w:p w14:paraId="03CD784E" w14:textId="77777777" w:rsidR="00281608" w:rsidRDefault="00281608"/>
        </w:tc>
        <w:tc>
          <w:tcPr>
            <w:tcW w:w="845" w:type="dxa"/>
            <w:vMerge w:val="restart"/>
            <w:tcBorders>
              <w:top w:val="single" w:sz="4" w:space="0" w:color="000000"/>
              <w:left w:val="nil"/>
              <w:bottom w:val="single" w:sz="4" w:space="0" w:color="000000"/>
              <w:right w:val="nil"/>
            </w:tcBorders>
          </w:tcPr>
          <w:p w14:paraId="7C8CF1C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623FD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C365D6"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C26AB7D" w14:textId="77777777" w:rsidR="00281608" w:rsidRDefault="00281608"/>
        </w:tc>
        <w:tc>
          <w:tcPr>
            <w:tcW w:w="961" w:type="dxa"/>
            <w:vMerge w:val="restart"/>
            <w:tcBorders>
              <w:top w:val="single" w:sz="4" w:space="0" w:color="000000"/>
              <w:left w:val="nil"/>
              <w:bottom w:val="single" w:sz="4" w:space="0" w:color="000000"/>
              <w:right w:val="nil"/>
            </w:tcBorders>
          </w:tcPr>
          <w:p w14:paraId="728DD836" w14:textId="77777777" w:rsidR="00281608" w:rsidRDefault="00281608"/>
        </w:tc>
        <w:tc>
          <w:tcPr>
            <w:tcW w:w="960" w:type="dxa"/>
            <w:vMerge w:val="restart"/>
            <w:tcBorders>
              <w:top w:val="single" w:sz="4" w:space="0" w:color="000000"/>
              <w:left w:val="nil"/>
              <w:bottom w:val="single" w:sz="4" w:space="0" w:color="000000"/>
              <w:right w:val="nil"/>
            </w:tcBorders>
          </w:tcPr>
          <w:p w14:paraId="46AC8EEC" w14:textId="77777777" w:rsidR="00281608" w:rsidRDefault="00281608"/>
        </w:tc>
        <w:tc>
          <w:tcPr>
            <w:tcW w:w="960" w:type="dxa"/>
            <w:vMerge w:val="restart"/>
            <w:tcBorders>
              <w:top w:val="single" w:sz="4" w:space="0" w:color="000000"/>
              <w:left w:val="nil"/>
              <w:bottom w:val="single" w:sz="4" w:space="0" w:color="000000"/>
              <w:right w:val="nil"/>
            </w:tcBorders>
          </w:tcPr>
          <w:p w14:paraId="64F3BE96" w14:textId="77777777" w:rsidR="00281608" w:rsidRDefault="00281608"/>
        </w:tc>
      </w:tr>
      <w:tr w:rsidR="00281608" w14:paraId="6E45B2B6" w14:textId="77777777">
        <w:trPr>
          <w:trHeight w:val="130"/>
        </w:trPr>
        <w:tc>
          <w:tcPr>
            <w:tcW w:w="0" w:type="auto"/>
            <w:vMerge/>
            <w:tcBorders>
              <w:top w:val="nil"/>
              <w:left w:val="nil"/>
              <w:bottom w:val="nil"/>
              <w:right w:val="nil"/>
            </w:tcBorders>
          </w:tcPr>
          <w:p w14:paraId="30B0C229" w14:textId="77777777" w:rsidR="00281608" w:rsidRDefault="00281608"/>
        </w:tc>
        <w:tc>
          <w:tcPr>
            <w:tcW w:w="0" w:type="auto"/>
            <w:vMerge/>
            <w:tcBorders>
              <w:top w:val="nil"/>
              <w:left w:val="nil"/>
              <w:bottom w:val="nil"/>
              <w:right w:val="nil"/>
            </w:tcBorders>
          </w:tcPr>
          <w:p w14:paraId="08156EFF" w14:textId="77777777" w:rsidR="00281608" w:rsidRDefault="00281608"/>
        </w:tc>
        <w:tc>
          <w:tcPr>
            <w:tcW w:w="0" w:type="auto"/>
            <w:vMerge/>
            <w:tcBorders>
              <w:top w:val="nil"/>
              <w:left w:val="nil"/>
              <w:bottom w:val="nil"/>
              <w:right w:val="single" w:sz="4" w:space="0" w:color="000000"/>
            </w:tcBorders>
          </w:tcPr>
          <w:p w14:paraId="394FE6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555EB2"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6B1EBCE9" w14:textId="77777777" w:rsidR="00281608" w:rsidRDefault="00281608"/>
        </w:tc>
        <w:tc>
          <w:tcPr>
            <w:tcW w:w="0" w:type="auto"/>
            <w:vMerge/>
            <w:tcBorders>
              <w:top w:val="nil"/>
              <w:left w:val="nil"/>
              <w:bottom w:val="nil"/>
              <w:right w:val="nil"/>
            </w:tcBorders>
          </w:tcPr>
          <w:p w14:paraId="15422637" w14:textId="77777777" w:rsidR="00281608" w:rsidRDefault="00281608"/>
        </w:tc>
        <w:tc>
          <w:tcPr>
            <w:tcW w:w="0" w:type="auto"/>
            <w:vMerge/>
            <w:tcBorders>
              <w:top w:val="nil"/>
              <w:left w:val="nil"/>
              <w:bottom w:val="nil"/>
              <w:right w:val="nil"/>
            </w:tcBorders>
          </w:tcPr>
          <w:p w14:paraId="25C0D14B" w14:textId="77777777" w:rsidR="00281608" w:rsidRDefault="00281608"/>
        </w:tc>
        <w:tc>
          <w:tcPr>
            <w:tcW w:w="0" w:type="auto"/>
            <w:vMerge/>
            <w:tcBorders>
              <w:top w:val="nil"/>
              <w:left w:val="nil"/>
              <w:bottom w:val="nil"/>
              <w:right w:val="nil"/>
            </w:tcBorders>
          </w:tcPr>
          <w:p w14:paraId="7129DE65" w14:textId="77777777" w:rsidR="00281608" w:rsidRDefault="00281608"/>
        </w:tc>
      </w:tr>
      <w:tr w:rsidR="00281608" w14:paraId="1A8F01B1" w14:textId="77777777">
        <w:trPr>
          <w:trHeight w:val="1286"/>
        </w:trPr>
        <w:tc>
          <w:tcPr>
            <w:tcW w:w="0" w:type="auto"/>
            <w:vMerge/>
            <w:tcBorders>
              <w:top w:val="nil"/>
              <w:left w:val="nil"/>
              <w:bottom w:val="single" w:sz="4" w:space="0" w:color="000000"/>
              <w:right w:val="nil"/>
            </w:tcBorders>
          </w:tcPr>
          <w:p w14:paraId="02E5F139" w14:textId="77777777" w:rsidR="00281608" w:rsidRDefault="00281608"/>
        </w:tc>
        <w:tc>
          <w:tcPr>
            <w:tcW w:w="0" w:type="auto"/>
            <w:vMerge/>
            <w:tcBorders>
              <w:top w:val="nil"/>
              <w:left w:val="nil"/>
              <w:bottom w:val="single" w:sz="4" w:space="0" w:color="000000"/>
              <w:right w:val="nil"/>
            </w:tcBorders>
          </w:tcPr>
          <w:p w14:paraId="4A63C9FC" w14:textId="77777777" w:rsidR="00281608" w:rsidRDefault="00281608"/>
        </w:tc>
        <w:tc>
          <w:tcPr>
            <w:tcW w:w="0" w:type="auto"/>
            <w:vMerge/>
            <w:tcBorders>
              <w:top w:val="nil"/>
              <w:left w:val="nil"/>
              <w:bottom w:val="single" w:sz="4" w:space="0" w:color="000000"/>
              <w:right w:val="single" w:sz="4" w:space="0" w:color="000000"/>
            </w:tcBorders>
          </w:tcPr>
          <w:p w14:paraId="71489D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DB4088" w14:textId="77777777" w:rsidR="00281608" w:rsidRDefault="00000000">
            <w:pPr>
              <w:spacing w:after="1"/>
            </w:pPr>
            <w:r>
              <w:rPr>
                <w:rFonts w:ascii="Arial" w:eastAsia="Arial" w:hAnsi="Arial" w:cs="Arial"/>
                <w:sz w:val="10"/>
              </w:rPr>
              <w:t xml:space="preserve">1. Položka obsahuje:  </w:t>
            </w:r>
          </w:p>
          <w:p w14:paraId="3B476092"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3C509F99" w14:textId="77777777" w:rsidR="00281608" w:rsidRDefault="00000000">
            <w:pPr>
              <w:numPr>
                <w:ilvl w:val="0"/>
                <w:numId w:val="7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C079342" w14:textId="77777777" w:rsidR="00281608" w:rsidRDefault="00000000">
            <w:pPr>
              <w:numPr>
                <w:ilvl w:val="0"/>
                <w:numId w:val="71"/>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49A953A5" w14:textId="77777777" w:rsidR="00281608" w:rsidRDefault="00281608"/>
        </w:tc>
        <w:tc>
          <w:tcPr>
            <w:tcW w:w="0" w:type="auto"/>
            <w:vMerge/>
            <w:tcBorders>
              <w:top w:val="nil"/>
              <w:left w:val="nil"/>
              <w:bottom w:val="single" w:sz="4" w:space="0" w:color="000000"/>
              <w:right w:val="nil"/>
            </w:tcBorders>
          </w:tcPr>
          <w:p w14:paraId="7FFAC6C4" w14:textId="77777777" w:rsidR="00281608" w:rsidRDefault="00281608"/>
        </w:tc>
        <w:tc>
          <w:tcPr>
            <w:tcW w:w="0" w:type="auto"/>
            <w:vMerge/>
            <w:tcBorders>
              <w:top w:val="nil"/>
              <w:left w:val="nil"/>
              <w:bottom w:val="single" w:sz="4" w:space="0" w:color="000000"/>
              <w:right w:val="nil"/>
            </w:tcBorders>
          </w:tcPr>
          <w:p w14:paraId="52A847A3" w14:textId="77777777" w:rsidR="00281608" w:rsidRDefault="00281608"/>
        </w:tc>
        <w:tc>
          <w:tcPr>
            <w:tcW w:w="0" w:type="auto"/>
            <w:vMerge/>
            <w:tcBorders>
              <w:top w:val="nil"/>
              <w:left w:val="nil"/>
              <w:bottom w:val="single" w:sz="4" w:space="0" w:color="000000"/>
              <w:right w:val="nil"/>
            </w:tcBorders>
          </w:tcPr>
          <w:p w14:paraId="1CD10A90" w14:textId="77777777" w:rsidR="00281608" w:rsidRDefault="00281608"/>
        </w:tc>
      </w:tr>
      <w:tr w:rsidR="00281608" w14:paraId="552E7AF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B40B2CC"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7C183198" w14:textId="77777777" w:rsidR="00281608" w:rsidRDefault="00000000">
            <w:pPr>
              <w:ind w:right="26"/>
              <w:jc w:val="right"/>
            </w:pPr>
            <w:r>
              <w:rPr>
                <w:rFonts w:ascii="Arial" w:eastAsia="Arial" w:hAnsi="Arial" w:cs="Arial"/>
                <w:sz w:val="10"/>
              </w:rPr>
              <w:t>75ia5x</w:t>
            </w:r>
          </w:p>
        </w:tc>
        <w:tc>
          <w:tcPr>
            <w:tcW w:w="557" w:type="dxa"/>
            <w:tcBorders>
              <w:top w:val="single" w:sz="4" w:space="0" w:color="000000"/>
              <w:left w:val="single" w:sz="4" w:space="0" w:color="000000"/>
              <w:bottom w:val="single" w:sz="4" w:space="0" w:color="000000"/>
              <w:right w:val="single" w:sz="4" w:space="0" w:color="000000"/>
            </w:tcBorders>
          </w:tcPr>
          <w:p w14:paraId="47338D3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BDD166" w14:textId="77777777" w:rsidR="00281608" w:rsidRDefault="00000000">
            <w:r>
              <w:rPr>
                <w:rFonts w:ascii="Arial" w:eastAsia="Arial" w:hAnsi="Arial" w:cs="Arial"/>
                <w:sz w:val="10"/>
              </w:rPr>
              <w:t xml:space="preserve">OPTOTRUBKOVÁ </w:t>
            </w:r>
            <w:proofErr w:type="gramStart"/>
            <w:r>
              <w:rPr>
                <w:rFonts w:ascii="Arial" w:eastAsia="Arial" w:hAnsi="Arial" w:cs="Arial"/>
                <w:sz w:val="10"/>
              </w:rPr>
              <w:t>KONCOVKA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016FC0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CCFD823"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6CA37BA5" w14:textId="36FE3E8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6CB6D57" w14:textId="178DD3AC" w:rsidR="00281608" w:rsidRDefault="00281608">
            <w:pPr>
              <w:ind w:right="4"/>
              <w:jc w:val="center"/>
            </w:pPr>
          </w:p>
        </w:tc>
      </w:tr>
      <w:tr w:rsidR="00281608" w14:paraId="6D0AA942" w14:textId="77777777">
        <w:trPr>
          <w:trHeight w:val="130"/>
        </w:trPr>
        <w:tc>
          <w:tcPr>
            <w:tcW w:w="672" w:type="dxa"/>
            <w:vMerge w:val="restart"/>
            <w:tcBorders>
              <w:top w:val="single" w:sz="4" w:space="0" w:color="000000"/>
              <w:left w:val="nil"/>
              <w:bottom w:val="single" w:sz="4" w:space="0" w:color="000000"/>
              <w:right w:val="nil"/>
            </w:tcBorders>
          </w:tcPr>
          <w:p w14:paraId="732F75AB" w14:textId="77777777" w:rsidR="00281608" w:rsidRDefault="00281608"/>
        </w:tc>
        <w:tc>
          <w:tcPr>
            <w:tcW w:w="845" w:type="dxa"/>
            <w:vMerge w:val="restart"/>
            <w:tcBorders>
              <w:top w:val="single" w:sz="4" w:space="0" w:color="000000"/>
              <w:left w:val="nil"/>
              <w:bottom w:val="single" w:sz="4" w:space="0" w:color="000000"/>
              <w:right w:val="nil"/>
            </w:tcBorders>
          </w:tcPr>
          <w:p w14:paraId="7EC2269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94E75D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0BD255"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A90F241" w14:textId="77777777" w:rsidR="00281608" w:rsidRDefault="00281608"/>
        </w:tc>
        <w:tc>
          <w:tcPr>
            <w:tcW w:w="961" w:type="dxa"/>
            <w:vMerge w:val="restart"/>
            <w:tcBorders>
              <w:top w:val="single" w:sz="4" w:space="0" w:color="000000"/>
              <w:left w:val="nil"/>
              <w:bottom w:val="single" w:sz="4" w:space="0" w:color="000000"/>
              <w:right w:val="nil"/>
            </w:tcBorders>
          </w:tcPr>
          <w:p w14:paraId="15AA6642" w14:textId="77777777" w:rsidR="00281608" w:rsidRDefault="00281608"/>
        </w:tc>
        <w:tc>
          <w:tcPr>
            <w:tcW w:w="960" w:type="dxa"/>
            <w:vMerge w:val="restart"/>
            <w:tcBorders>
              <w:top w:val="single" w:sz="4" w:space="0" w:color="000000"/>
              <w:left w:val="nil"/>
              <w:bottom w:val="single" w:sz="4" w:space="0" w:color="000000"/>
              <w:right w:val="nil"/>
            </w:tcBorders>
          </w:tcPr>
          <w:p w14:paraId="45219FC2" w14:textId="77777777" w:rsidR="00281608" w:rsidRDefault="00281608"/>
        </w:tc>
        <w:tc>
          <w:tcPr>
            <w:tcW w:w="960" w:type="dxa"/>
            <w:vMerge w:val="restart"/>
            <w:tcBorders>
              <w:top w:val="single" w:sz="4" w:space="0" w:color="000000"/>
              <w:left w:val="nil"/>
              <w:bottom w:val="single" w:sz="4" w:space="0" w:color="000000"/>
              <w:right w:val="nil"/>
            </w:tcBorders>
          </w:tcPr>
          <w:p w14:paraId="35FAAEA4" w14:textId="77777777" w:rsidR="00281608" w:rsidRDefault="00281608"/>
        </w:tc>
      </w:tr>
      <w:tr w:rsidR="00281608" w14:paraId="072605D7" w14:textId="77777777">
        <w:trPr>
          <w:trHeight w:val="130"/>
        </w:trPr>
        <w:tc>
          <w:tcPr>
            <w:tcW w:w="0" w:type="auto"/>
            <w:vMerge/>
            <w:tcBorders>
              <w:top w:val="nil"/>
              <w:left w:val="nil"/>
              <w:bottom w:val="nil"/>
              <w:right w:val="nil"/>
            </w:tcBorders>
          </w:tcPr>
          <w:p w14:paraId="4D0C4774" w14:textId="77777777" w:rsidR="00281608" w:rsidRDefault="00281608"/>
        </w:tc>
        <w:tc>
          <w:tcPr>
            <w:tcW w:w="0" w:type="auto"/>
            <w:vMerge/>
            <w:tcBorders>
              <w:top w:val="nil"/>
              <w:left w:val="nil"/>
              <w:bottom w:val="nil"/>
              <w:right w:val="nil"/>
            </w:tcBorders>
          </w:tcPr>
          <w:p w14:paraId="6B1E1E5B" w14:textId="77777777" w:rsidR="00281608" w:rsidRDefault="00281608"/>
        </w:tc>
        <w:tc>
          <w:tcPr>
            <w:tcW w:w="0" w:type="auto"/>
            <w:vMerge/>
            <w:tcBorders>
              <w:top w:val="nil"/>
              <w:left w:val="nil"/>
              <w:bottom w:val="nil"/>
              <w:right w:val="single" w:sz="4" w:space="0" w:color="000000"/>
            </w:tcBorders>
          </w:tcPr>
          <w:p w14:paraId="7D7F748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A564FD"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6D1FF594" w14:textId="77777777" w:rsidR="00281608" w:rsidRDefault="00281608"/>
        </w:tc>
        <w:tc>
          <w:tcPr>
            <w:tcW w:w="0" w:type="auto"/>
            <w:vMerge/>
            <w:tcBorders>
              <w:top w:val="nil"/>
              <w:left w:val="nil"/>
              <w:bottom w:val="nil"/>
              <w:right w:val="nil"/>
            </w:tcBorders>
          </w:tcPr>
          <w:p w14:paraId="7E1D2D64" w14:textId="77777777" w:rsidR="00281608" w:rsidRDefault="00281608"/>
        </w:tc>
        <w:tc>
          <w:tcPr>
            <w:tcW w:w="0" w:type="auto"/>
            <w:vMerge/>
            <w:tcBorders>
              <w:top w:val="nil"/>
              <w:left w:val="nil"/>
              <w:bottom w:val="nil"/>
              <w:right w:val="nil"/>
            </w:tcBorders>
          </w:tcPr>
          <w:p w14:paraId="406354A2" w14:textId="77777777" w:rsidR="00281608" w:rsidRDefault="00281608"/>
        </w:tc>
        <w:tc>
          <w:tcPr>
            <w:tcW w:w="0" w:type="auto"/>
            <w:vMerge/>
            <w:tcBorders>
              <w:top w:val="nil"/>
              <w:left w:val="nil"/>
              <w:bottom w:val="nil"/>
              <w:right w:val="nil"/>
            </w:tcBorders>
          </w:tcPr>
          <w:p w14:paraId="3DB295B5" w14:textId="77777777" w:rsidR="00281608" w:rsidRDefault="00281608"/>
        </w:tc>
      </w:tr>
      <w:tr w:rsidR="00281608" w14:paraId="44D2D2B1" w14:textId="77777777">
        <w:trPr>
          <w:trHeight w:val="900"/>
        </w:trPr>
        <w:tc>
          <w:tcPr>
            <w:tcW w:w="0" w:type="auto"/>
            <w:vMerge/>
            <w:tcBorders>
              <w:top w:val="nil"/>
              <w:left w:val="nil"/>
              <w:bottom w:val="single" w:sz="4" w:space="0" w:color="000000"/>
              <w:right w:val="nil"/>
            </w:tcBorders>
          </w:tcPr>
          <w:p w14:paraId="58BACEB6" w14:textId="77777777" w:rsidR="00281608" w:rsidRDefault="00281608"/>
        </w:tc>
        <w:tc>
          <w:tcPr>
            <w:tcW w:w="0" w:type="auto"/>
            <w:vMerge/>
            <w:tcBorders>
              <w:top w:val="nil"/>
              <w:left w:val="nil"/>
              <w:bottom w:val="single" w:sz="4" w:space="0" w:color="000000"/>
              <w:right w:val="nil"/>
            </w:tcBorders>
          </w:tcPr>
          <w:p w14:paraId="11991282" w14:textId="77777777" w:rsidR="00281608" w:rsidRDefault="00281608"/>
        </w:tc>
        <w:tc>
          <w:tcPr>
            <w:tcW w:w="0" w:type="auto"/>
            <w:vMerge/>
            <w:tcBorders>
              <w:top w:val="nil"/>
              <w:left w:val="nil"/>
              <w:bottom w:val="single" w:sz="4" w:space="0" w:color="000000"/>
              <w:right w:val="single" w:sz="4" w:space="0" w:color="000000"/>
            </w:tcBorders>
          </w:tcPr>
          <w:p w14:paraId="3867B8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1A2394" w14:textId="77777777" w:rsidR="00281608" w:rsidRDefault="00000000">
            <w:pPr>
              <w:spacing w:after="1"/>
            </w:pPr>
            <w:r>
              <w:rPr>
                <w:rFonts w:ascii="Arial" w:eastAsia="Arial" w:hAnsi="Arial" w:cs="Arial"/>
                <w:sz w:val="10"/>
              </w:rPr>
              <w:t xml:space="preserve">1. Položka obsahuje:  </w:t>
            </w:r>
          </w:p>
          <w:p w14:paraId="4BD3CEA4"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17AB3662" w14:textId="77777777" w:rsidR="00281608" w:rsidRDefault="00000000">
            <w:pPr>
              <w:numPr>
                <w:ilvl w:val="0"/>
                <w:numId w:val="7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E52080C" w14:textId="77777777" w:rsidR="00281608" w:rsidRDefault="00000000">
            <w:pPr>
              <w:numPr>
                <w:ilvl w:val="0"/>
                <w:numId w:val="72"/>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C0B81E9" w14:textId="77777777" w:rsidR="00281608" w:rsidRDefault="00281608"/>
        </w:tc>
        <w:tc>
          <w:tcPr>
            <w:tcW w:w="0" w:type="auto"/>
            <w:vMerge/>
            <w:tcBorders>
              <w:top w:val="nil"/>
              <w:left w:val="nil"/>
              <w:bottom w:val="single" w:sz="4" w:space="0" w:color="000000"/>
              <w:right w:val="nil"/>
            </w:tcBorders>
          </w:tcPr>
          <w:p w14:paraId="7083A168" w14:textId="77777777" w:rsidR="00281608" w:rsidRDefault="00281608"/>
        </w:tc>
        <w:tc>
          <w:tcPr>
            <w:tcW w:w="0" w:type="auto"/>
            <w:vMerge/>
            <w:tcBorders>
              <w:top w:val="nil"/>
              <w:left w:val="nil"/>
              <w:bottom w:val="single" w:sz="4" w:space="0" w:color="000000"/>
              <w:right w:val="nil"/>
            </w:tcBorders>
          </w:tcPr>
          <w:p w14:paraId="04D403DA" w14:textId="77777777" w:rsidR="00281608" w:rsidRDefault="00281608"/>
        </w:tc>
        <w:tc>
          <w:tcPr>
            <w:tcW w:w="0" w:type="auto"/>
            <w:vMerge/>
            <w:tcBorders>
              <w:top w:val="nil"/>
              <w:left w:val="nil"/>
              <w:bottom w:val="single" w:sz="4" w:space="0" w:color="000000"/>
              <w:right w:val="nil"/>
            </w:tcBorders>
          </w:tcPr>
          <w:p w14:paraId="54A4796B" w14:textId="77777777" w:rsidR="00281608" w:rsidRDefault="00281608"/>
        </w:tc>
      </w:tr>
      <w:tr w:rsidR="00281608" w14:paraId="29F134B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6E99B74"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2AFD9219" w14:textId="77777777" w:rsidR="00281608" w:rsidRDefault="00000000">
            <w:pPr>
              <w:ind w:right="25"/>
              <w:jc w:val="right"/>
            </w:pPr>
            <w:r>
              <w:rPr>
                <w:rFonts w:ascii="Arial" w:eastAsia="Arial" w:hAnsi="Arial" w:cs="Arial"/>
                <w:sz w:val="10"/>
              </w:rPr>
              <w:t>75l421</w:t>
            </w:r>
          </w:p>
        </w:tc>
        <w:tc>
          <w:tcPr>
            <w:tcW w:w="557" w:type="dxa"/>
            <w:tcBorders>
              <w:top w:val="single" w:sz="4" w:space="0" w:color="000000"/>
              <w:left w:val="single" w:sz="4" w:space="0" w:color="000000"/>
              <w:bottom w:val="single" w:sz="4" w:space="0" w:color="000000"/>
              <w:right w:val="single" w:sz="4" w:space="0" w:color="000000"/>
            </w:tcBorders>
          </w:tcPr>
          <w:p w14:paraId="5CDAA4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E84690" w14:textId="77777777" w:rsidR="00281608" w:rsidRDefault="00000000">
            <w:r>
              <w:rPr>
                <w:rFonts w:ascii="Arial" w:eastAsia="Arial" w:hAnsi="Arial" w:cs="Arial"/>
                <w:sz w:val="10"/>
              </w:rPr>
              <w:t>KAMERA DIGITÁLNÍ (IP) PEVNÁ</w:t>
            </w:r>
          </w:p>
        </w:tc>
        <w:tc>
          <w:tcPr>
            <w:tcW w:w="672" w:type="dxa"/>
            <w:tcBorders>
              <w:top w:val="single" w:sz="4" w:space="0" w:color="000000"/>
              <w:left w:val="single" w:sz="4" w:space="0" w:color="000000"/>
              <w:bottom w:val="single" w:sz="4" w:space="0" w:color="000000"/>
              <w:right w:val="single" w:sz="4" w:space="0" w:color="000000"/>
            </w:tcBorders>
          </w:tcPr>
          <w:p w14:paraId="4BE7CDC4"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6CDAEAC"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BB2C77C" w14:textId="2DE16ED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49BD96E" w14:textId="52B2BBF4" w:rsidR="00281608" w:rsidRDefault="00281608">
            <w:pPr>
              <w:ind w:right="4"/>
              <w:jc w:val="center"/>
            </w:pPr>
          </w:p>
        </w:tc>
      </w:tr>
      <w:tr w:rsidR="00281608" w14:paraId="6D2E6186" w14:textId="77777777">
        <w:trPr>
          <w:trHeight w:val="257"/>
        </w:trPr>
        <w:tc>
          <w:tcPr>
            <w:tcW w:w="672" w:type="dxa"/>
            <w:vMerge w:val="restart"/>
            <w:tcBorders>
              <w:top w:val="single" w:sz="4" w:space="0" w:color="000000"/>
              <w:left w:val="nil"/>
              <w:bottom w:val="single" w:sz="4" w:space="0" w:color="000000"/>
              <w:right w:val="nil"/>
            </w:tcBorders>
          </w:tcPr>
          <w:p w14:paraId="257F3B13" w14:textId="77777777" w:rsidR="00281608" w:rsidRDefault="00281608"/>
        </w:tc>
        <w:tc>
          <w:tcPr>
            <w:tcW w:w="845" w:type="dxa"/>
            <w:vMerge w:val="restart"/>
            <w:tcBorders>
              <w:top w:val="single" w:sz="4" w:space="0" w:color="000000"/>
              <w:left w:val="nil"/>
              <w:bottom w:val="single" w:sz="4" w:space="0" w:color="000000"/>
              <w:right w:val="nil"/>
            </w:tcBorders>
          </w:tcPr>
          <w:p w14:paraId="1D0A1A6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7A394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7FC7C5" w14:textId="77777777" w:rsidR="00281608" w:rsidRDefault="00000000">
            <w:r>
              <w:rPr>
                <w:rFonts w:ascii="Arial" w:eastAsia="Arial" w:hAnsi="Arial" w:cs="Arial"/>
                <w:sz w:val="10"/>
              </w:rPr>
              <w:t xml:space="preserve">fixní kamera s bezdrátovým připojením </w:t>
            </w:r>
            <w:proofErr w:type="spellStart"/>
            <w:r>
              <w:rPr>
                <w:rFonts w:ascii="Arial" w:eastAsia="Arial" w:hAnsi="Arial" w:cs="Arial"/>
                <w:sz w:val="10"/>
              </w:rPr>
              <w:t>wi-fi</w:t>
            </w:r>
            <w:proofErr w:type="spellEnd"/>
            <w:r>
              <w:rPr>
                <w:rFonts w:ascii="Arial" w:eastAsia="Arial" w:hAnsi="Arial" w:cs="Arial"/>
                <w:sz w:val="10"/>
              </w:rPr>
              <w:t>, noční vidění s pozorovacím úhlem 180° rozlišení full HD (dle požadavků investora)</w:t>
            </w:r>
          </w:p>
        </w:tc>
        <w:tc>
          <w:tcPr>
            <w:tcW w:w="672" w:type="dxa"/>
            <w:vMerge w:val="restart"/>
            <w:tcBorders>
              <w:top w:val="single" w:sz="4" w:space="0" w:color="000000"/>
              <w:left w:val="single" w:sz="4" w:space="0" w:color="000000"/>
              <w:bottom w:val="single" w:sz="4" w:space="0" w:color="000000"/>
              <w:right w:val="nil"/>
            </w:tcBorders>
          </w:tcPr>
          <w:p w14:paraId="461FA071" w14:textId="77777777" w:rsidR="00281608" w:rsidRDefault="00281608"/>
        </w:tc>
        <w:tc>
          <w:tcPr>
            <w:tcW w:w="961" w:type="dxa"/>
            <w:vMerge w:val="restart"/>
            <w:tcBorders>
              <w:top w:val="single" w:sz="4" w:space="0" w:color="000000"/>
              <w:left w:val="nil"/>
              <w:bottom w:val="single" w:sz="4" w:space="0" w:color="000000"/>
              <w:right w:val="nil"/>
            </w:tcBorders>
          </w:tcPr>
          <w:p w14:paraId="465ADAA7" w14:textId="77777777" w:rsidR="00281608" w:rsidRDefault="00281608"/>
        </w:tc>
        <w:tc>
          <w:tcPr>
            <w:tcW w:w="960" w:type="dxa"/>
            <w:vMerge w:val="restart"/>
            <w:tcBorders>
              <w:top w:val="single" w:sz="4" w:space="0" w:color="000000"/>
              <w:left w:val="nil"/>
              <w:bottom w:val="single" w:sz="4" w:space="0" w:color="000000"/>
              <w:right w:val="nil"/>
            </w:tcBorders>
          </w:tcPr>
          <w:p w14:paraId="26831D13" w14:textId="77777777" w:rsidR="00281608" w:rsidRDefault="00281608"/>
        </w:tc>
        <w:tc>
          <w:tcPr>
            <w:tcW w:w="960" w:type="dxa"/>
            <w:vMerge w:val="restart"/>
            <w:tcBorders>
              <w:top w:val="single" w:sz="4" w:space="0" w:color="000000"/>
              <w:left w:val="nil"/>
              <w:bottom w:val="single" w:sz="4" w:space="0" w:color="000000"/>
              <w:right w:val="nil"/>
            </w:tcBorders>
          </w:tcPr>
          <w:p w14:paraId="0EFF24AB" w14:textId="77777777" w:rsidR="00281608" w:rsidRDefault="00281608"/>
        </w:tc>
      </w:tr>
      <w:tr w:rsidR="00281608" w14:paraId="3520BCE0" w14:textId="77777777">
        <w:trPr>
          <w:trHeight w:val="130"/>
        </w:trPr>
        <w:tc>
          <w:tcPr>
            <w:tcW w:w="0" w:type="auto"/>
            <w:vMerge/>
            <w:tcBorders>
              <w:top w:val="nil"/>
              <w:left w:val="nil"/>
              <w:bottom w:val="nil"/>
              <w:right w:val="nil"/>
            </w:tcBorders>
          </w:tcPr>
          <w:p w14:paraId="276054BB" w14:textId="77777777" w:rsidR="00281608" w:rsidRDefault="00281608"/>
        </w:tc>
        <w:tc>
          <w:tcPr>
            <w:tcW w:w="0" w:type="auto"/>
            <w:vMerge/>
            <w:tcBorders>
              <w:top w:val="nil"/>
              <w:left w:val="nil"/>
              <w:bottom w:val="nil"/>
              <w:right w:val="nil"/>
            </w:tcBorders>
          </w:tcPr>
          <w:p w14:paraId="359F57EF" w14:textId="77777777" w:rsidR="00281608" w:rsidRDefault="00281608"/>
        </w:tc>
        <w:tc>
          <w:tcPr>
            <w:tcW w:w="0" w:type="auto"/>
            <w:vMerge/>
            <w:tcBorders>
              <w:top w:val="nil"/>
              <w:left w:val="nil"/>
              <w:bottom w:val="nil"/>
              <w:right w:val="single" w:sz="4" w:space="0" w:color="000000"/>
            </w:tcBorders>
          </w:tcPr>
          <w:p w14:paraId="3CFD49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E7B69C" w14:textId="77777777" w:rsidR="00281608" w:rsidRDefault="00281608"/>
        </w:tc>
        <w:tc>
          <w:tcPr>
            <w:tcW w:w="0" w:type="auto"/>
            <w:vMerge/>
            <w:tcBorders>
              <w:top w:val="nil"/>
              <w:left w:val="single" w:sz="4" w:space="0" w:color="000000"/>
              <w:bottom w:val="nil"/>
              <w:right w:val="nil"/>
            </w:tcBorders>
          </w:tcPr>
          <w:p w14:paraId="63555E6E" w14:textId="77777777" w:rsidR="00281608" w:rsidRDefault="00281608"/>
        </w:tc>
        <w:tc>
          <w:tcPr>
            <w:tcW w:w="0" w:type="auto"/>
            <w:vMerge/>
            <w:tcBorders>
              <w:top w:val="nil"/>
              <w:left w:val="nil"/>
              <w:bottom w:val="nil"/>
              <w:right w:val="nil"/>
            </w:tcBorders>
          </w:tcPr>
          <w:p w14:paraId="5D14810B" w14:textId="77777777" w:rsidR="00281608" w:rsidRDefault="00281608"/>
        </w:tc>
        <w:tc>
          <w:tcPr>
            <w:tcW w:w="0" w:type="auto"/>
            <w:vMerge/>
            <w:tcBorders>
              <w:top w:val="nil"/>
              <w:left w:val="nil"/>
              <w:bottom w:val="nil"/>
              <w:right w:val="nil"/>
            </w:tcBorders>
          </w:tcPr>
          <w:p w14:paraId="76A77017" w14:textId="77777777" w:rsidR="00281608" w:rsidRDefault="00281608"/>
        </w:tc>
        <w:tc>
          <w:tcPr>
            <w:tcW w:w="0" w:type="auto"/>
            <w:vMerge/>
            <w:tcBorders>
              <w:top w:val="nil"/>
              <w:left w:val="nil"/>
              <w:bottom w:val="nil"/>
              <w:right w:val="nil"/>
            </w:tcBorders>
          </w:tcPr>
          <w:p w14:paraId="10840E2E" w14:textId="77777777" w:rsidR="00281608" w:rsidRDefault="00281608"/>
        </w:tc>
      </w:tr>
      <w:tr w:rsidR="00281608" w14:paraId="6292A03A" w14:textId="77777777">
        <w:trPr>
          <w:trHeight w:val="1286"/>
        </w:trPr>
        <w:tc>
          <w:tcPr>
            <w:tcW w:w="0" w:type="auto"/>
            <w:vMerge/>
            <w:tcBorders>
              <w:top w:val="nil"/>
              <w:left w:val="nil"/>
              <w:bottom w:val="single" w:sz="4" w:space="0" w:color="000000"/>
              <w:right w:val="nil"/>
            </w:tcBorders>
          </w:tcPr>
          <w:p w14:paraId="43FA9FC3" w14:textId="77777777" w:rsidR="00281608" w:rsidRDefault="00281608"/>
        </w:tc>
        <w:tc>
          <w:tcPr>
            <w:tcW w:w="0" w:type="auto"/>
            <w:vMerge/>
            <w:tcBorders>
              <w:top w:val="nil"/>
              <w:left w:val="nil"/>
              <w:bottom w:val="single" w:sz="4" w:space="0" w:color="000000"/>
              <w:right w:val="nil"/>
            </w:tcBorders>
          </w:tcPr>
          <w:p w14:paraId="00CFD323" w14:textId="77777777" w:rsidR="00281608" w:rsidRDefault="00281608"/>
        </w:tc>
        <w:tc>
          <w:tcPr>
            <w:tcW w:w="0" w:type="auto"/>
            <w:vMerge/>
            <w:tcBorders>
              <w:top w:val="nil"/>
              <w:left w:val="nil"/>
              <w:bottom w:val="single" w:sz="4" w:space="0" w:color="000000"/>
              <w:right w:val="single" w:sz="4" w:space="0" w:color="000000"/>
            </w:tcBorders>
          </w:tcPr>
          <w:p w14:paraId="3FE38A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3CB836" w14:textId="77777777" w:rsidR="00281608" w:rsidRDefault="00000000">
            <w:pPr>
              <w:spacing w:after="1"/>
            </w:pPr>
            <w:r>
              <w:rPr>
                <w:rFonts w:ascii="Arial" w:eastAsia="Arial" w:hAnsi="Arial" w:cs="Arial"/>
                <w:sz w:val="10"/>
              </w:rPr>
              <w:t xml:space="preserve">1. Položka obsahuje:  </w:t>
            </w:r>
          </w:p>
          <w:p w14:paraId="0F73BC92"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6615F56B" w14:textId="77777777" w:rsidR="00281608" w:rsidRDefault="00000000">
            <w:pPr>
              <w:numPr>
                <w:ilvl w:val="0"/>
                <w:numId w:val="7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374F58A" w14:textId="77777777" w:rsidR="00281608" w:rsidRDefault="00000000">
            <w:pPr>
              <w:numPr>
                <w:ilvl w:val="0"/>
                <w:numId w:val="73"/>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8FCB002" w14:textId="77777777" w:rsidR="00281608" w:rsidRDefault="00281608"/>
        </w:tc>
        <w:tc>
          <w:tcPr>
            <w:tcW w:w="0" w:type="auto"/>
            <w:vMerge/>
            <w:tcBorders>
              <w:top w:val="nil"/>
              <w:left w:val="nil"/>
              <w:bottom w:val="single" w:sz="4" w:space="0" w:color="000000"/>
              <w:right w:val="nil"/>
            </w:tcBorders>
          </w:tcPr>
          <w:p w14:paraId="40F926C0" w14:textId="77777777" w:rsidR="00281608" w:rsidRDefault="00281608"/>
        </w:tc>
        <w:tc>
          <w:tcPr>
            <w:tcW w:w="0" w:type="auto"/>
            <w:vMerge/>
            <w:tcBorders>
              <w:top w:val="nil"/>
              <w:left w:val="nil"/>
              <w:bottom w:val="single" w:sz="4" w:space="0" w:color="000000"/>
              <w:right w:val="nil"/>
            </w:tcBorders>
          </w:tcPr>
          <w:p w14:paraId="31506E6A" w14:textId="77777777" w:rsidR="00281608" w:rsidRDefault="00281608"/>
        </w:tc>
        <w:tc>
          <w:tcPr>
            <w:tcW w:w="0" w:type="auto"/>
            <w:vMerge/>
            <w:tcBorders>
              <w:top w:val="nil"/>
              <w:left w:val="nil"/>
              <w:bottom w:val="single" w:sz="4" w:space="0" w:color="000000"/>
              <w:right w:val="nil"/>
            </w:tcBorders>
          </w:tcPr>
          <w:p w14:paraId="75A8AA1A" w14:textId="77777777" w:rsidR="00281608" w:rsidRDefault="00281608"/>
        </w:tc>
      </w:tr>
      <w:tr w:rsidR="00281608" w14:paraId="4873817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E19C9C8" w14:textId="77777777" w:rsidR="00281608" w:rsidRDefault="00000000">
            <w:pPr>
              <w:ind w:right="2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tcPr>
          <w:p w14:paraId="2E5EC909" w14:textId="77777777" w:rsidR="00281608" w:rsidRDefault="00000000">
            <w:pPr>
              <w:ind w:right="25"/>
              <w:jc w:val="right"/>
            </w:pPr>
            <w:r>
              <w:rPr>
                <w:rFonts w:ascii="Arial" w:eastAsia="Arial" w:hAnsi="Arial" w:cs="Arial"/>
                <w:sz w:val="10"/>
              </w:rPr>
              <w:t>75l424</w:t>
            </w:r>
          </w:p>
        </w:tc>
        <w:tc>
          <w:tcPr>
            <w:tcW w:w="557" w:type="dxa"/>
            <w:tcBorders>
              <w:top w:val="single" w:sz="4" w:space="0" w:color="000000"/>
              <w:left w:val="single" w:sz="4" w:space="0" w:color="000000"/>
              <w:bottom w:val="single" w:sz="4" w:space="0" w:color="000000"/>
              <w:right w:val="single" w:sz="4" w:space="0" w:color="000000"/>
            </w:tcBorders>
          </w:tcPr>
          <w:p w14:paraId="05532DC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0FADB0" w14:textId="77777777" w:rsidR="00281608" w:rsidRDefault="00000000">
            <w:r>
              <w:rPr>
                <w:rFonts w:ascii="Arial" w:eastAsia="Arial" w:hAnsi="Arial" w:cs="Arial"/>
                <w:sz w:val="10"/>
              </w:rPr>
              <w:t>KAMERA DIGITÁLNÍ (IP) SW LICENCE</w:t>
            </w:r>
          </w:p>
        </w:tc>
        <w:tc>
          <w:tcPr>
            <w:tcW w:w="672" w:type="dxa"/>
            <w:tcBorders>
              <w:top w:val="single" w:sz="4" w:space="0" w:color="000000"/>
              <w:left w:val="single" w:sz="4" w:space="0" w:color="000000"/>
              <w:bottom w:val="single" w:sz="4" w:space="0" w:color="000000"/>
              <w:right w:val="single" w:sz="4" w:space="0" w:color="000000"/>
            </w:tcBorders>
          </w:tcPr>
          <w:p w14:paraId="6B8731F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C93F82A"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3A448CA" w14:textId="28FC804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0892595" w14:textId="3C65D080" w:rsidR="00281608" w:rsidRDefault="00281608">
            <w:pPr>
              <w:ind w:right="4"/>
              <w:jc w:val="center"/>
            </w:pPr>
          </w:p>
        </w:tc>
      </w:tr>
      <w:tr w:rsidR="00281608" w14:paraId="399ECA38" w14:textId="77777777">
        <w:trPr>
          <w:trHeight w:val="130"/>
        </w:trPr>
        <w:tc>
          <w:tcPr>
            <w:tcW w:w="672" w:type="dxa"/>
            <w:vMerge w:val="restart"/>
            <w:tcBorders>
              <w:top w:val="single" w:sz="4" w:space="0" w:color="000000"/>
              <w:left w:val="nil"/>
              <w:bottom w:val="single" w:sz="4" w:space="0" w:color="000000"/>
              <w:right w:val="nil"/>
            </w:tcBorders>
          </w:tcPr>
          <w:p w14:paraId="1239D4B9" w14:textId="77777777" w:rsidR="00281608" w:rsidRDefault="00281608"/>
        </w:tc>
        <w:tc>
          <w:tcPr>
            <w:tcW w:w="845" w:type="dxa"/>
            <w:vMerge w:val="restart"/>
            <w:tcBorders>
              <w:top w:val="single" w:sz="4" w:space="0" w:color="000000"/>
              <w:left w:val="nil"/>
              <w:bottom w:val="single" w:sz="4" w:space="0" w:color="000000"/>
              <w:right w:val="nil"/>
            </w:tcBorders>
          </w:tcPr>
          <w:p w14:paraId="4FA27CA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795A68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2367C9" w14:textId="77777777" w:rsidR="00281608" w:rsidRDefault="00000000">
            <w:r>
              <w:rPr>
                <w:rFonts w:ascii="Arial" w:eastAsia="Arial" w:hAnsi="Arial" w:cs="Arial"/>
                <w:sz w:val="10"/>
              </w:rPr>
              <w:t>naprogramování pro přenos dat na MP</w:t>
            </w:r>
          </w:p>
        </w:tc>
        <w:tc>
          <w:tcPr>
            <w:tcW w:w="672" w:type="dxa"/>
            <w:vMerge w:val="restart"/>
            <w:tcBorders>
              <w:top w:val="single" w:sz="4" w:space="0" w:color="000000"/>
              <w:left w:val="single" w:sz="4" w:space="0" w:color="000000"/>
              <w:bottom w:val="single" w:sz="4" w:space="0" w:color="000000"/>
              <w:right w:val="nil"/>
            </w:tcBorders>
          </w:tcPr>
          <w:p w14:paraId="70514775" w14:textId="77777777" w:rsidR="00281608" w:rsidRDefault="00281608"/>
        </w:tc>
        <w:tc>
          <w:tcPr>
            <w:tcW w:w="961" w:type="dxa"/>
            <w:vMerge w:val="restart"/>
            <w:tcBorders>
              <w:top w:val="single" w:sz="4" w:space="0" w:color="000000"/>
              <w:left w:val="nil"/>
              <w:bottom w:val="single" w:sz="4" w:space="0" w:color="000000"/>
              <w:right w:val="nil"/>
            </w:tcBorders>
          </w:tcPr>
          <w:p w14:paraId="792F519B" w14:textId="77777777" w:rsidR="00281608" w:rsidRDefault="00281608"/>
        </w:tc>
        <w:tc>
          <w:tcPr>
            <w:tcW w:w="960" w:type="dxa"/>
            <w:vMerge w:val="restart"/>
            <w:tcBorders>
              <w:top w:val="single" w:sz="4" w:space="0" w:color="000000"/>
              <w:left w:val="nil"/>
              <w:bottom w:val="single" w:sz="4" w:space="0" w:color="000000"/>
              <w:right w:val="nil"/>
            </w:tcBorders>
          </w:tcPr>
          <w:p w14:paraId="275A9C20" w14:textId="77777777" w:rsidR="00281608" w:rsidRDefault="00281608"/>
        </w:tc>
        <w:tc>
          <w:tcPr>
            <w:tcW w:w="960" w:type="dxa"/>
            <w:vMerge w:val="restart"/>
            <w:tcBorders>
              <w:top w:val="single" w:sz="4" w:space="0" w:color="000000"/>
              <w:left w:val="nil"/>
              <w:bottom w:val="single" w:sz="4" w:space="0" w:color="000000"/>
              <w:right w:val="nil"/>
            </w:tcBorders>
          </w:tcPr>
          <w:p w14:paraId="5A2431FE" w14:textId="77777777" w:rsidR="00281608" w:rsidRDefault="00281608"/>
        </w:tc>
      </w:tr>
      <w:tr w:rsidR="00281608" w14:paraId="6E46A310" w14:textId="77777777">
        <w:trPr>
          <w:trHeight w:val="130"/>
        </w:trPr>
        <w:tc>
          <w:tcPr>
            <w:tcW w:w="0" w:type="auto"/>
            <w:vMerge/>
            <w:tcBorders>
              <w:top w:val="nil"/>
              <w:left w:val="nil"/>
              <w:bottom w:val="nil"/>
              <w:right w:val="nil"/>
            </w:tcBorders>
          </w:tcPr>
          <w:p w14:paraId="1BC0A43B" w14:textId="77777777" w:rsidR="00281608" w:rsidRDefault="00281608"/>
        </w:tc>
        <w:tc>
          <w:tcPr>
            <w:tcW w:w="0" w:type="auto"/>
            <w:vMerge/>
            <w:tcBorders>
              <w:top w:val="nil"/>
              <w:left w:val="nil"/>
              <w:bottom w:val="nil"/>
              <w:right w:val="nil"/>
            </w:tcBorders>
          </w:tcPr>
          <w:p w14:paraId="486935C3" w14:textId="77777777" w:rsidR="00281608" w:rsidRDefault="00281608"/>
        </w:tc>
        <w:tc>
          <w:tcPr>
            <w:tcW w:w="0" w:type="auto"/>
            <w:vMerge/>
            <w:tcBorders>
              <w:top w:val="nil"/>
              <w:left w:val="nil"/>
              <w:bottom w:val="nil"/>
              <w:right w:val="single" w:sz="4" w:space="0" w:color="000000"/>
            </w:tcBorders>
          </w:tcPr>
          <w:p w14:paraId="07405A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EAFF78" w14:textId="77777777" w:rsidR="00281608" w:rsidRDefault="00281608"/>
        </w:tc>
        <w:tc>
          <w:tcPr>
            <w:tcW w:w="0" w:type="auto"/>
            <w:vMerge/>
            <w:tcBorders>
              <w:top w:val="nil"/>
              <w:left w:val="single" w:sz="4" w:space="0" w:color="000000"/>
              <w:bottom w:val="nil"/>
              <w:right w:val="nil"/>
            </w:tcBorders>
          </w:tcPr>
          <w:p w14:paraId="34576BFF" w14:textId="77777777" w:rsidR="00281608" w:rsidRDefault="00281608"/>
        </w:tc>
        <w:tc>
          <w:tcPr>
            <w:tcW w:w="0" w:type="auto"/>
            <w:vMerge/>
            <w:tcBorders>
              <w:top w:val="nil"/>
              <w:left w:val="nil"/>
              <w:bottom w:val="nil"/>
              <w:right w:val="nil"/>
            </w:tcBorders>
          </w:tcPr>
          <w:p w14:paraId="18D6E178" w14:textId="77777777" w:rsidR="00281608" w:rsidRDefault="00281608"/>
        </w:tc>
        <w:tc>
          <w:tcPr>
            <w:tcW w:w="0" w:type="auto"/>
            <w:vMerge/>
            <w:tcBorders>
              <w:top w:val="nil"/>
              <w:left w:val="nil"/>
              <w:bottom w:val="nil"/>
              <w:right w:val="nil"/>
            </w:tcBorders>
          </w:tcPr>
          <w:p w14:paraId="0694652E" w14:textId="77777777" w:rsidR="00281608" w:rsidRDefault="00281608"/>
        </w:tc>
        <w:tc>
          <w:tcPr>
            <w:tcW w:w="0" w:type="auto"/>
            <w:vMerge/>
            <w:tcBorders>
              <w:top w:val="nil"/>
              <w:left w:val="nil"/>
              <w:bottom w:val="nil"/>
              <w:right w:val="nil"/>
            </w:tcBorders>
          </w:tcPr>
          <w:p w14:paraId="05FA4C1D" w14:textId="77777777" w:rsidR="00281608" w:rsidRDefault="00281608"/>
        </w:tc>
      </w:tr>
      <w:tr w:rsidR="00281608" w14:paraId="437B6D76" w14:textId="77777777">
        <w:trPr>
          <w:trHeight w:val="900"/>
        </w:trPr>
        <w:tc>
          <w:tcPr>
            <w:tcW w:w="0" w:type="auto"/>
            <w:vMerge/>
            <w:tcBorders>
              <w:top w:val="nil"/>
              <w:left w:val="nil"/>
              <w:bottom w:val="single" w:sz="4" w:space="0" w:color="000000"/>
              <w:right w:val="nil"/>
            </w:tcBorders>
          </w:tcPr>
          <w:p w14:paraId="26EA954D" w14:textId="77777777" w:rsidR="00281608" w:rsidRDefault="00281608"/>
        </w:tc>
        <w:tc>
          <w:tcPr>
            <w:tcW w:w="0" w:type="auto"/>
            <w:vMerge/>
            <w:tcBorders>
              <w:top w:val="nil"/>
              <w:left w:val="nil"/>
              <w:bottom w:val="single" w:sz="4" w:space="0" w:color="000000"/>
              <w:right w:val="nil"/>
            </w:tcBorders>
          </w:tcPr>
          <w:p w14:paraId="106E6173" w14:textId="77777777" w:rsidR="00281608" w:rsidRDefault="00281608"/>
        </w:tc>
        <w:tc>
          <w:tcPr>
            <w:tcW w:w="0" w:type="auto"/>
            <w:vMerge/>
            <w:tcBorders>
              <w:top w:val="nil"/>
              <w:left w:val="nil"/>
              <w:bottom w:val="single" w:sz="4" w:space="0" w:color="000000"/>
              <w:right w:val="single" w:sz="4" w:space="0" w:color="000000"/>
            </w:tcBorders>
          </w:tcPr>
          <w:p w14:paraId="759D2E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0527CC" w14:textId="77777777" w:rsidR="00281608" w:rsidRDefault="00000000">
            <w:pPr>
              <w:spacing w:after="1"/>
            </w:pPr>
            <w:r>
              <w:rPr>
                <w:rFonts w:ascii="Arial" w:eastAsia="Arial" w:hAnsi="Arial" w:cs="Arial"/>
                <w:sz w:val="10"/>
              </w:rPr>
              <w:t xml:space="preserve">1. Položka obsahuje:  </w:t>
            </w:r>
          </w:p>
          <w:p w14:paraId="22D47409" w14:textId="77777777" w:rsidR="00281608" w:rsidRDefault="00000000">
            <w:pPr>
              <w:numPr>
                <w:ilvl w:val="0"/>
                <w:numId w:val="74"/>
              </w:numPr>
              <w:spacing w:after="1"/>
            </w:pPr>
            <w:r>
              <w:rPr>
                <w:rFonts w:ascii="Arial" w:eastAsia="Arial" w:hAnsi="Arial" w:cs="Arial"/>
                <w:sz w:val="10"/>
              </w:rPr>
              <w:t xml:space="preserve">dodávku specifikovaného bloku  </w:t>
            </w:r>
          </w:p>
          <w:p w14:paraId="4B743637" w14:textId="77777777" w:rsidR="00281608" w:rsidRDefault="00000000">
            <w:pPr>
              <w:numPr>
                <w:ilvl w:val="0"/>
                <w:numId w:val="74"/>
              </w:numPr>
              <w:spacing w:line="262" w:lineRule="auto"/>
            </w:pPr>
            <w:r>
              <w:rPr>
                <w:rFonts w:ascii="Arial" w:eastAsia="Arial" w:hAnsi="Arial" w:cs="Arial"/>
                <w:sz w:val="10"/>
              </w:rPr>
              <w:t xml:space="preserve">SW licenci pro začlenění kamery do nového nebo stávajícího kamerového </w:t>
            </w:r>
            <w:proofErr w:type="gramStart"/>
            <w:r>
              <w:rPr>
                <w:rFonts w:ascii="Arial" w:eastAsia="Arial" w:hAnsi="Arial" w:cs="Arial"/>
                <w:sz w:val="10"/>
              </w:rPr>
              <w:t>systému  –</w:t>
            </w:r>
            <w:proofErr w:type="gramEnd"/>
            <w:r>
              <w:rPr>
                <w:rFonts w:ascii="Arial" w:eastAsia="Arial" w:hAnsi="Arial" w:cs="Arial"/>
                <w:sz w:val="10"/>
              </w:rPr>
              <w:t xml:space="preserve"> dodávku souvisejícího příslušenství pro specifikovaný blok/zařízení  – dopravu a skladování  </w:t>
            </w:r>
          </w:p>
          <w:p w14:paraId="4450B79E" w14:textId="77777777" w:rsidR="00281608" w:rsidRDefault="00000000">
            <w:pPr>
              <w:numPr>
                <w:ilvl w:val="0"/>
                <w:numId w:val="7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7A107DB" w14:textId="77777777" w:rsidR="00281608" w:rsidRDefault="00000000">
            <w:pPr>
              <w:numPr>
                <w:ilvl w:val="0"/>
                <w:numId w:val="75"/>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27B74622" w14:textId="77777777" w:rsidR="00281608" w:rsidRDefault="00281608"/>
        </w:tc>
        <w:tc>
          <w:tcPr>
            <w:tcW w:w="0" w:type="auto"/>
            <w:vMerge/>
            <w:tcBorders>
              <w:top w:val="nil"/>
              <w:left w:val="nil"/>
              <w:bottom w:val="single" w:sz="4" w:space="0" w:color="000000"/>
              <w:right w:val="nil"/>
            </w:tcBorders>
          </w:tcPr>
          <w:p w14:paraId="3D0A5D92" w14:textId="77777777" w:rsidR="00281608" w:rsidRDefault="00281608"/>
        </w:tc>
        <w:tc>
          <w:tcPr>
            <w:tcW w:w="0" w:type="auto"/>
            <w:vMerge/>
            <w:tcBorders>
              <w:top w:val="nil"/>
              <w:left w:val="nil"/>
              <w:bottom w:val="single" w:sz="4" w:space="0" w:color="000000"/>
              <w:right w:val="nil"/>
            </w:tcBorders>
          </w:tcPr>
          <w:p w14:paraId="51B46E00" w14:textId="77777777" w:rsidR="00281608" w:rsidRDefault="00281608"/>
        </w:tc>
        <w:tc>
          <w:tcPr>
            <w:tcW w:w="0" w:type="auto"/>
            <w:vMerge/>
            <w:tcBorders>
              <w:top w:val="nil"/>
              <w:left w:val="nil"/>
              <w:bottom w:val="single" w:sz="4" w:space="0" w:color="000000"/>
              <w:right w:val="nil"/>
            </w:tcBorders>
          </w:tcPr>
          <w:p w14:paraId="11ECC62D" w14:textId="77777777" w:rsidR="00281608" w:rsidRDefault="00281608"/>
        </w:tc>
      </w:tr>
      <w:tr w:rsidR="00281608" w14:paraId="1B50C84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1231BC9" w14:textId="77777777" w:rsidR="00281608" w:rsidRDefault="00000000">
            <w:pPr>
              <w:ind w:right="2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tcPr>
          <w:p w14:paraId="6AEDD8A4" w14:textId="77777777" w:rsidR="00281608" w:rsidRDefault="00000000">
            <w:pPr>
              <w:ind w:right="26"/>
              <w:jc w:val="right"/>
            </w:pPr>
            <w:r>
              <w:rPr>
                <w:rFonts w:ascii="Arial" w:eastAsia="Arial" w:hAnsi="Arial" w:cs="Arial"/>
                <w:sz w:val="10"/>
              </w:rPr>
              <w:t>75l42x</w:t>
            </w:r>
          </w:p>
        </w:tc>
        <w:tc>
          <w:tcPr>
            <w:tcW w:w="557" w:type="dxa"/>
            <w:tcBorders>
              <w:top w:val="single" w:sz="4" w:space="0" w:color="000000"/>
              <w:left w:val="single" w:sz="4" w:space="0" w:color="000000"/>
              <w:bottom w:val="single" w:sz="4" w:space="0" w:color="000000"/>
              <w:right w:val="single" w:sz="4" w:space="0" w:color="000000"/>
            </w:tcBorders>
          </w:tcPr>
          <w:p w14:paraId="419CF7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D76C10" w14:textId="77777777" w:rsidR="00281608" w:rsidRDefault="00000000">
            <w:r>
              <w:rPr>
                <w:rFonts w:ascii="Arial" w:eastAsia="Arial" w:hAnsi="Arial" w:cs="Arial"/>
                <w:sz w:val="10"/>
              </w:rPr>
              <w:t>KAMERA DIGITÁLNÍ (IP) - MONTÁŽ</w:t>
            </w:r>
          </w:p>
        </w:tc>
        <w:tc>
          <w:tcPr>
            <w:tcW w:w="672" w:type="dxa"/>
            <w:tcBorders>
              <w:top w:val="single" w:sz="4" w:space="0" w:color="000000"/>
              <w:left w:val="single" w:sz="4" w:space="0" w:color="000000"/>
              <w:bottom w:val="single" w:sz="4" w:space="0" w:color="000000"/>
              <w:right w:val="single" w:sz="4" w:space="0" w:color="000000"/>
            </w:tcBorders>
          </w:tcPr>
          <w:p w14:paraId="0C597A15"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FAD2A0E"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1333E4B" w14:textId="163E9D4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5E9899A" w14:textId="79D25CCA" w:rsidR="00281608" w:rsidRDefault="00281608">
            <w:pPr>
              <w:ind w:right="4"/>
              <w:jc w:val="center"/>
            </w:pPr>
          </w:p>
        </w:tc>
      </w:tr>
      <w:tr w:rsidR="00281608" w14:paraId="5C80510F" w14:textId="77777777">
        <w:trPr>
          <w:trHeight w:val="130"/>
        </w:trPr>
        <w:tc>
          <w:tcPr>
            <w:tcW w:w="672" w:type="dxa"/>
            <w:vMerge w:val="restart"/>
            <w:tcBorders>
              <w:top w:val="single" w:sz="4" w:space="0" w:color="000000"/>
              <w:left w:val="nil"/>
              <w:bottom w:val="single" w:sz="4" w:space="0" w:color="000000"/>
              <w:right w:val="nil"/>
            </w:tcBorders>
          </w:tcPr>
          <w:p w14:paraId="052095BB" w14:textId="77777777" w:rsidR="00281608" w:rsidRDefault="00281608"/>
        </w:tc>
        <w:tc>
          <w:tcPr>
            <w:tcW w:w="845" w:type="dxa"/>
            <w:vMerge w:val="restart"/>
            <w:tcBorders>
              <w:top w:val="single" w:sz="4" w:space="0" w:color="000000"/>
              <w:left w:val="nil"/>
              <w:bottom w:val="single" w:sz="4" w:space="0" w:color="000000"/>
              <w:right w:val="nil"/>
            </w:tcBorders>
          </w:tcPr>
          <w:p w14:paraId="4E1CC80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1337F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AF371A" w14:textId="77777777" w:rsidR="00281608" w:rsidRDefault="00000000">
            <w:r>
              <w:rPr>
                <w:rFonts w:ascii="Arial" w:eastAsia="Arial" w:hAnsi="Arial" w:cs="Arial"/>
                <w:sz w:val="10"/>
              </w:rPr>
              <w:t xml:space="preserve">montáž na výložník na stožáru, </w:t>
            </w:r>
            <w:proofErr w:type="spellStart"/>
            <w:r>
              <w:rPr>
                <w:rFonts w:ascii="Arial" w:eastAsia="Arial" w:hAnsi="Arial" w:cs="Arial"/>
                <w:sz w:val="10"/>
              </w:rPr>
              <w:t>vyšku</w:t>
            </w:r>
            <w:proofErr w:type="spellEnd"/>
            <w:r>
              <w:rPr>
                <w:rFonts w:ascii="Arial" w:eastAsia="Arial" w:hAnsi="Arial" w:cs="Arial"/>
                <w:sz w:val="10"/>
              </w:rPr>
              <w:t xml:space="preserve"> uchycení určí investor</w:t>
            </w:r>
          </w:p>
        </w:tc>
        <w:tc>
          <w:tcPr>
            <w:tcW w:w="672" w:type="dxa"/>
            <w:vMerge w:val="restart"/>
            <w:tcBorders>
              <w:top w:val="single" w:sz="4" w:space="0" w:color="000000"/>
              <w:left w:val="single" w:sz="4" w:space="0" w:color="000000"/>
              <w:bottom w:val="single" w:sz="4" w:space="0" w:color="000000"/>
              <w:right w:val="nil"/>
            </w:tcBorders>
          </w:tcPr>
          <w:p w14:paraId="2FE1C5F9" w14:textId="77777777" w:rsidR="00281608" w:rsidRDefault="00281608"/>
        </w:tc>
        <w:tc>
          <w:tcPr>
            <w:tcW w:w="961" w:type="dxa"/>
            <w:vMerge w:val="restart"/>
            <w:tcBorders>
              <w:top w:val="single" w:sz="4" w:space="0" w:color="000000"/>
              <w:left w:val="nil"/>
              <w:bottom w:val="single" w:sz="4" w:space="0" w:color="000000"/>
              <w:right w:val="nil"/>
            </w:tcBorders>
          </w:tcPr>
          <w:p w14:paraId="0374C018" w14:textId="77777777" w:rsidR="00281608" w:rsidRDefault="00281608"/>
        </w:tc>
        <w:tc>
          <w:tcPr>
            <w:tcW w:w="960" w:type="dxa"/>
            <w:vMerge w:val="restart"/>
            <w:tcBorders>
              <w:top w:val="single" w:sz="4" w:space="0" w:color="000000"/>
              <w:left w:val="nil"/>
              <w:bottom w:val="single" w:sz="4" w:space="0" w:color="000000"/>
              <w:right w:val="nil"/>
            </w:tcBorders>
          </w:tcPr>
          <w:p w14:paraId="30FA1C01" w14:textId="77777777" w:rsidR="00281608" w:rsidRDefault="00281608"/>
        </w:tc>
        <w:tc>
          <w:tcPr>
            <w:tcW w:w="960" w:type="dxa"/>
            <w:vMerge w:val="restart"/>
            <w:tcBorders>
              <w:top w:val="single" w:sz="4" w:space="0" w:color="000000"/>
              <w:left w:val="nil"/>
              <w:bottom w:val="single" w:sz="4" w:space="0" w:color="000000"/>
              <w:right w:val="nil"/>
            </w:tcBorders>
          </w:tcPr>
          <w:p w14:paraId="0611308D" w14:textId="77777777" w:rsidR="00281608" w:rsidRDefault="00281608"/>
        </w:tc>
      </w:tr>
      <w:tr w:rsidR="00281608" w14:paraId="43E61AFA" w14:textId="77777777">
        <w:trPr>
          <w:trHeight w:val="130"/>
        </w:trPr>
        <w:tc>
          <w:tcPr>
            <w:tcW w:w="0" w:type="auto"/>
            <w:vMerge/>
            <w:tcBorders>
              <w:top w:val="nil"/>
              <w:left w:val="nil"/>
              <w:bottom w:val="nil"/>
              <w:right w:val="nil"/>
            </w:tcBorders>
          </w:tcPr>
          <w:p w14:paraId="41B2A35C" w14:textId="77777777" w:rsidR="00281608" w:rsidRDefault="00281608"/>
        </w:tc>
        <w:tc>
          <w:tcPr>
            <w:tcW w:w="0" w:type="auto"/>
            <w:vMerge/>
            <w:tcBorders>
              <w:top w:val="nil"/>
              <w:left w:val="nil"/>
              <w:bottom w:val="nil"/>
              <w:right w:val="nil"/>
            </w:tcBorders>
          </w:tcPr>
          <w:p w14:paraId="7D31E45F" w14:textId="77777777" w:rsidR="00281608" w:rsidRDefault="00281608"/>
        </w:tc>
        <w:tc>
          <w:tcPr>
            <w:tcW w:w="0" w:type="auto"/>
            <w:vMerge/>
            <w:tcBorders>
              <w:top w:val="nil"/>
              <w:left w:val="nil"/>
              <w:bottom w:val="nil"/>
              <w:right w:val="single" w:sz="4" w:space="0" w:color="000000"/>
            </w:tcBorders>
          </w:tcPr>
          <w:p w14:paraId="7E131C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3B39CB" w14:textId="77777777" w:rsidR="00281608" w:rsidRDefault="00281608"/>
        </w:tc>
        <w:tc>
          <w:tcPr>
            <w:tcW w:w="0" w:type="auto"/>
            <w:vMerge/>
            <w:tcBorders>
              <w:top w:val="nil"/>
              <w:left w:val="single" w:sz="4" w:space="0" w:color="000000"/>
              <w:bottom w:val="nil"/>
              <w:right w:val="nil"/>
            </w:tcBorders>
          </w:tcPr>
          <w:p w14:paraId="0125023B" w14:textId="77777777" w:rsidR="00281608" w:rsidRDefault="00281608"/>
        </w:tc>
        <w:tc>
          <w:tcPr>
            <w:tcW w:w="0" w:type="auto"/>
            <w:vMerge/>
            <w:tcBorders>
              <w:top w:val="nil"/>
              <w:left w:val="nil"/>
              <w:bottom w:val="nil"/>
              <w:right w:val="nil"/>
            </w:tcBorders>
          </w:tcPr>
          <w:p w14:paraId="03D350FA" w14:textId="77777777" w:rsidR="00281608" w:rsidRDefault="00281608"/>
        </w:tc>
        <w:tc>
          <w:tcPr>
            <w:tcW w:w="0" w:type="auto"/>
            <w:vMerge/>
            <w:tcBorders>
              <w:top w:val="nil"/>
              <w:left w:val="nil"/>
              <w:bottom w:val="nil"/>
              <w:right w:val="nil"/>
            </w:tcBorders>
          </w:tcPr>
          <w:p w14:paraId="5CD63B7F" w14:textId="77777777" w:rsidR="00281608" w:rsidRDefault="00281608"/>
        </w:tc>
        <w:tc>
          <w:tcPr>
            <w:tcW w:w="0" w:type="auto"/>
            <w:vMerge/>
            <w:tcBorders>
              <w:top w:val="nil"/>
              <w:left w:val="nil"/>
              <w:bottom w:val="nil"/>
              <w:right w:val="nil"/>
            </w:tcBorders>
          </w:tcPr>
          <w:p w14:paraId="21B550B6" w14:textId="77777777" w:rsidR="00281608" w:rsidRDefault="00281608"/>
        </w:tc>
      </w:tr>
      <w:tr w:rsidR="00281608" w14:paraId="310FBC84" w14:textId="77777777">
        <w:trPr>
          <w:trHeight w:val="1027"/>
        </w:trPr>
        <w:tc>
          <w:tcPr>
            <w:tcW w:w="0" w:type="auto"/>
            <w:vMerge/>
            <w:tcBorders>
              <w:top w:val="nil"/>
              <w:left w:val="nil"/>
              <w:bottom w:val="single" w:sz="4" w:space="0" w:color="000000"/>
              <w:right w:val="nil"/>
            </w:tcBorders>
          </w:tcPr>
          <w:p w14:paraId="6DA5BFE2" w14:textId="77777777" w:rsidR="00281608" w:rsidRDefault="00281608"/>
        </w:tc>
        <w:tc>
          <w:tcPr>
            <w:tcW w:w="0" w:type="auto"/>
            <w:vMerge/>
            <w:tcBorders>
              <w:top w:val="nil"/>
              <w:left w:val="nil"/>
              <w:bottom w:val="single" w:sz="4" w:space="0" w:color="000000"/>
              <w:right w:val="nil"/>
            </w:tcBorders>
          </w:tcPr>
          <w:p w14:paraId="0ABF43DB" w14:textId="77777777" w:rsidR="00281608" w:rsidRDefault="00281608"/>
        </w:tc>
        <w:tc>
          <w:tcPr>
            <w:tcW w:w="0" w:type="auto"/>
            <w:vMerge/>
            <w:tcBorders>
              <w:top w:val="nil"/>
              <w:left w:val="nil"/>
              <w:bottom w:val="single" w:sz="4" w:space="0" w:color="000000"/>
              <w:right w:val="single" w:sz="4" w:space="0" w:color="000000"/>
            </w:tcBorders>
          </w:tcPr>
          <w:p w14:paraId="669ADA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C45945" w14:textId="77777777" w:rsidR="00281608" w:rsidRDefault="00000000">
            <w:pPr>
              <w:spacing w:after="1"/>
            </w:pPr>
            <w:r>
              <w:rPr>
                <w:rFonts w:ascii="Arial" w:eastAsia="Arial" w:hAnsi="Arial" w:cs="Arial"/>
                <w:sz w:val="10"/>
              </w:rPr>
              <w:t xml:space="preserve">1. Položka obsahuje:  </w:t>
            </w:r>
          </w:p>
          <w:p w14:paraId="50A182E8"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5F27EC20" w14:textId="77777777" w:rsidR="00281608" w:rsidRDefault="00000000">
            <w:pPr>
              <w:numPr>
                <w:ilvl w:val="0"/>
                <w:numId w:val="7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99A6C68" w14:textId="77777777" w:rsidR="00281608" w:rsidRDefault="00000000">
            <w:pPr>
              <w:numPr>
                <w:ilvl w:val="0"/>
                <w:numId w:val="7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43D9105" w14:textId="77777777" w:rsidR="00281608" w:rsidRDefault="00281608"/>
        </w:tc>
        <w:tc>
          <w:tcPr>
            <w:tcW w:w="0" w:type="auto"/>
            <w:vMerge/>
            <w:tcBorders>
              <w:top w:val="nil"/>
              <w:left w:val="nil"/>
              <w:bottom w:val="single" w:sz="4" w:space="0" w:color="000000"/>
              <w:right w:val="nil"/>
            </w:tcBorders>
          </w:tcPr>
          <w:p w14:paraId="58F15258" w14:textId="77777777" w:rsidR="00281608" w:rsidRDefault="00281608"/>
        </w:tc>
        <w:tc>
          <w:tcPr>
            <w:tcW w:w="0" w:type="auto"/>
            <w:vMerge/>
            <w:tcBorders>
              <w:top w:val="nil"/>
              <w:left w:val="nil"/>
              <w:bottom w:val="single" w:sz="4" w:space="0" w:color="000000"/>
              <w:right w:val="nil"/>
            </w:tcBorders>
          </w:tcPr>
          <w:p w14:paraId="3CF0D887" w14:textId="77777777" w:rsidR="00281608" w:rsidRDefault="00281608"/>
        </w:tc>
        <w:tc>
          <w:tcPr>
            <w:tcW w:w="0" w:type="auto"/>
            <w:vMerge/>
            <w:tcBorders>
              <w:top w:val="nil"/>
              <w:left w:val="nil"/>
              <w:bottom w:val="single" w:sz="4" w:space="0" w:color="000000"/>
              <w:right w:val="nil"/>
            </w:tcBorders>
          </w:tcPr>
          <w:p w14:paraId="7EAF95B8" w14:textId="77777777" w:rsidR="00281608" w:rsidRDefault="00281608"/>
        </w:tc>
      </w:tr>
      <w:tr w:rsidR="00281608" w14:paraId="3B39A04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3BFD36B" w14:textId="77777777" w:rsidR="00281608" w:rsidRDefault="00000000">
            <w:pPr>
              <w:ind w:right="2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vAlign w:val="bottom"/>
          </w:tcPr>
          <w:p w14:paraId="311E83F1" w14:textId="77777777" w:rsidR="00281608" w:rsidRDefault="00000000">
            <w:pPr>
              <w:ind w:right="25"/>
              <w:jc w:val="right"/>
            </w:pPr>
            <w:r>
              <w:rPr>
                <w:rFonts w:ascii="Arial" w:eastAsia="Arial" w:hAnsi="Arial" w:cs="Arial"/>
                <w:sz w:val="10"/>
              </w:rPr>
              <w:t>75l451</w:t>
            </w:r>
          </w:p>
        </w:tc>
        <w:tc>
          <w:tcPr>
            <w:tcW w:w="557" w:type="dxa"/>
            <w:tcBorders>
              <w:top w:val="single" w:sz="4" w:space="0" w:color="000000"/>
              <w:left w:val="single" w:sz="4" w:space="0" w:color="000000"/>
              <w:bottom w:val="single" w:sz="4" w:space="0" w:color="000000"/>
              <w:right w:val="single" w:sz="4" w:space="0" w:color="000000"/>
            </w:tcBorders>
          </w:tcPr>
          <w:p w14:paraId="7AB886B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14163132" w14:textId="77777777" w:rsidR="00281608" w:rsidRDefault="00000000">
            <w:r>
              <w:rPr>
                <w:rFonts w:ascii="Arial" w:eastAsia="Arial" w:hAnsi="Arial" w:cs="Arial"/>
                <w:sz w:val="10"/>
              </w:rPr>
              <w:t xml:space="preserve">KAMEROVÝ </w:t>
            </w:r>
            <w:proofErr w:type="gramStart"/>
            <w:r>
              <w:rPr>
                <w:rFonts w:ascii="Arial" w:eastAsia="Arial" w:hAnsi="Arial" w:cs="Arial"/>
                <w:sz w:val="10"/>
              </w:rPr>
              <w:t>SERVER - ZÁZNAMOVÉ</w:t>
            </w:r>
            <w:proofErr w:type="gramEnd"/>
            <w:r>
              <w:rPr>
                <w:rFonts w:ascii="Arial" w:eastAsia="Arial" w:hAnsi="Arial" w:cs="Arial"/>
                <w:sz w:val="10"/>
              </w:rPr>
              <w:t xml:space="preserve"> ZAŘÍZENÍ, DO 8 KAMER (HW, SW, LICENCE)</w:t>
            </w:r>
          </w:p>
        </w:tc>
        <w:tc>
          <w:tcPr>
            <w:tcW w:w="672" w:type="dxa"/>
            <w:tcBorders>
              <w:top w:val="single" w:sz="4" w:space="0" w:color="000000"/>
              <w:left w:val="single" w:sz="4" w:space="0" w:color="000000"/>
              <w:bottom w:val="single" w:sz="4" w:space="0" w:color="000000"/>
              <w:right w:val="single" w:sz="4" w:space="0" w:color="000000"/>
            </w:tcBorders>
            <w:vAlign w:val="bottom"/>
          </w:tcPr>
          <w:p w14:paraId="3269FC8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70A2EDF"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CB4FAB3" w14:textId="4689A14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6028F20" w14:textId="7B249C35" w:rsidR="00281608" w:rsidRDefault="00281608">
            <w:pPr>
              <w:ind w:right="4"/>
              <w:jc w:val="center"/>
            </w:pPr>
          </w:p>
        </w:tc>
      </w:tr>
      <w:tr w:rsidR="00281608" w14:paraId="426C8039" w14:textId="77777777">
        <w:trPr>
          <w:trHeight w:val="130"/>
        </w:trPr>
        <w:tc>
          <w:tcPr>
            <w:tcW w:w="672" w:type="dxa"/>
            <w:vMerge w:val="restart"/>
            <w:tcBorders>
              <w:top w:val="single" w:sz="4" w:space="0" w:color="000000"/>
              <w:left w:val="nil"/>
              <w:bottom w:val="single" w:sz="4" w:space="0" w:color="000000"/>
              <w:right w:val="nil"/>
            </w:tcBorders>
          </w:tcPr>
          <w:p w14:paraId="2CC5D174" w14:textId="77777777" w:rsidR="00281608" w:rsidRDefault="00281608"/>
        </w:tc>
        <w:tc>
          <w:tcPr>
            <w:tcW w:w="845" w:type="dxa"/>
            <w:vMerge w:val="restart"/>
            <w:tcBorders>
              <w:top w:val="single" w:sz="4" w:space="0" w:color="000000"/>
              <w:left w:val="nil"/>
              <w:bottom w:val="single" w:sz="4" w:space="0" w:color="000000"/>
              <w:right w:val="nil"/>
            </w:tcBorders>
          </w:tcPr>
          <w:p w14:paraId="3C0121F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27FC3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69273A" w14:textId="77777777" w:rsidR="00281608" w:rsidRDefault="00000000">
            <w:r>
              <w:rPr>
                <w:rFonts w:ascii="Arial" w:eastAsia="Arial" w:hAnsi="Arial" w:cs="Arial"/>
                <w:sz w:val="10"/>
              </w:rPr>
              <w:t>v případě připojení na stávající VSS</w:t>
            </w:r>
          </w:p>
        </w:tc>
        <w:tc>
          <w:tcPr>
            <w:tcW w:w="672" w:type="dxa"/>
            <w:vMerge w:val="restart"/>
            <w:tcBorders>
              <w:top w:val="single" w:sz="4" w:space="0" w:color="000000"/>
              <w:left w:val="single" w:sz="4" w:space="0" w:color="000000"/>
              <w:bottom w:val="single" w:sz="4" w:space="0" w:color="000000"/>
              <w:right w:val="nil"/>
            </w:tcBorders>
          </w:tcPr>
          <w:p w14:paraId="3F12AD71" w14:textId="77777777" w:rsidR="00281608" w:rsidRDefault="00281608"/>
        </w:tc>
        <w:tc>
          <w:tcPr>
            <w:tcW w:w="961" w:type="dxa"/>
            <w:vMerge w:val="restart"/>
            <w:tcBorders>
              <w:top w:val="single" w:sz="4" w:space="0" w:color="000000"/>
              <w:left w:val="nil"/>
              <w:bottom w:val="single" w:sz="4" w:space="0" w:color="000000"/>
              <w:right w:val="nil"/>
            </w:tcBorders>
          </w:tcPr>
          <w:p w14:paraId="4A94ABEE" w14:textId="77777777" w:rsidR="00281608" w:rsidRDefault="00281608"/>
        </w:tc>
        <w:tc>
          <w:tcPr>
            <w:tcW w:w="960" w:type="dxa"/>
            <w:vMerge w:val="restart"/>
            <w:tcBorders>
              <w:top w:val="single" w:sz="4" w:space="0" w:color="000000"/>
              <w:left w:val="nil"/>
              <w:bottom w:val="single" w:sz="4" w:space="0" w:color="000000"/>
              <w:right w:val="nil"/>
            </w:tcBorders>
          </w:tcPr>
          <w:p w14:paraId="4494A82C" w14:textId="77777777" w:rsidR="00281608" w:rsidRDefault="00281608"/>
        </w:tc>
        <w:tc>
          <w:tcPr>
            <w:tcW w:w="960" w:type="dxa"/>
            <w:vMerge w:val="restart"/>
            <w:tcBorders>
              <w:top w:val="single" w:sz="4" w:space="0" w:color="000000"/>
              <w:left w:val="nil"/>
              <w:bottom w:val="single" w:sz="4" w:space="0" w:color="000000"/>
              <w:right w:val="nil"/>
            </w:tcBorders>
          </w:tcPr>
          <w:p w14:paraId="16046A3E" w14:textId="77777777" w:rsidR="00281608" w:rsidRDefault="00281608"/>
        </w:tc>
      </w:tr>
      <w:tr w:rsidR="00281608" w14:paraId="01EDE8D8" w14:textId="77777777">
        <w:trPr>
          <w:trHeight w:val="130"/>
        </w:trPr>
        <w:tc>
          <w:tcPr>
            <w:tcW w:w="0" w:type="auto"/>
            <w:vMerge/>
            <w:tcBorders>
              <w:top w:val="nil"/>
              <w:left w:val="nil"/>
              <w:bottom w:val="nil"/>
              <w:right w:val="nil"/>
            </w:tcBorders>
          </w:tcPr>
          <w:p w14:paraId="577FF148" w14:textId="77777777" w:rsidR="00281608" w:rsidRDefault="00281608"/>
        </w:tc>
        <w:tc>
          <w:tcPr>
            <w:tcW w:w="0" w:type="auto"/>
            <w:vMerge/>
            <w:tcBorders>
              <w:top w:val="nil"/>
              <w:left w:val="nil"/>
              <w:bottom w:val="nil"/>
              <w:right w:val="nil"/>
            </w:tcBorders>
          </w:tcPr>
          <w:p w14:paraId="62584A8B" w14:textId="77777777" w:rsidR="00281608" w:rsidRDefault="00281608"/>
        </w:tc>
        <w:tc>
          <w:tcPr>
            <w:tcW w:w="0" w:type="auto"/>
            <w:vMerge/>
            <w:tcBorders>
              <w:top w:val="nil"/>
              <w:left w:val="nil"/>
              <w:bottom w:val="nil"/>
              <w:right w:val="single" w:sz="4" w:space="0" w:color="000000"/>
            </w:tcBorders>
          </w:tcPr>
          <w:p w14:paraId="7030AC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4B54CF" w14:textId="77777777" w:rsidR="00281608" w:rsidRDefault="00281608"/>
        </w:tc>
        <w:tc>
          <w:tcPr>
            <w:tcW w:w="0" w:type="auto"/>
            <w:vMerge/>
            <w:tcBorders>
              <w:top w:val="nil"/>
              <w:left w:val="single" w:sz="4" w:space="0" w:color="000000"/>
              <w:bottom w:val="nil"/>
              <w:right w:val="nil"/>
            </w:tcBorders>
          </w:tcPr>
          <w:p w14:paraId="63013DDF" w14:textId="77777777" w:rsidR="00281608" w:rsidRDefault="00281608"/>
        </w:tc>
        <w:tc>
          <w:tcPr>
            <w:tcW w:w="0" w:type="auto"/>
            <w:vMerge/>
            <w:tcBorders>
              <w:top w:val="nil"/>
              <w:left w:val="nil"/>
              <w:bottom w:val="nil"/>
              <w:right w:val="nil"/>
            </w:tcBorders>
          </w:tcPr>
          <w:p w14:paraId="41AF8873" w14:textId="77777777" w:rsidR="00281608" w:rsidRDefault="00281608"/>
        </w:tc>
        <w:tc>
          <w:tcPr>
            <w:tcW w:w="0" w:type="auto"/>
            <w:vMerge/>
            <w:tcBorders>
              <w:top w:val="nil"/>
              <w:left w:val="nil"/>
              <w:bottom w:val="nil"/>
              <w:right w:val="nil"/>
            </w:tcBorders>
          </w:tcPr>
          <w:p w14:paraId="061287F6" w14:textId="77777777" w:rsidR="00281608" w:rsidRDefault="00281608"/>
        </w:tc>
        <w:tc>
          <w:tcPr>
            <w:tcW w:w="0" w:type="auto"/>
            <w:vMerge/>
            <w:tcBorders>
              <w:top w:val="nil"/>
              <w:left w:val="nil"/>
              <w:bottom w:val="nil"/>
              <w:right w:val="nil"/>
            </w:tcBorders>
          </w:tcPr>
          <w:p w14:paraId="0FF6963A" w14:textId="77777777" w:rsidR="00281608" w:rsidRDefault="00281608"/>
        </w:tc>
      </w:tr>
      <w:tr w:rsidR="00281608" w14:paraId="0226D361" w14:textId="77777777">
        <w:trPr>
          <w:trHeight w:val="1286"/>
        </w:trPr>
        <w:tc>
          <w:tcPr>
            <w:tcW w:w="0" w:type="auto"/>
            <w:vMerge/>
            <w:tcBorders>
              <w:top w:val="nil"/>
              <w:left w:val="nil"/>
              <w:bottom w:val="single" w:sz="4" w:space="0" w:color="000000"/>
              <w:right w:val="nil"/>
            </w:tcBorders>
          </w:tcPr>
          <w:p w14:paraId="1F0A5BAC" w14:textId="77777777" w:rsidR="00281608" w:rsidRDefault="00281608"/>
        </w:tc>
        <w:tc>
          <w:tcPr>
            <w:tcW w:w="0" w:type="auto"/>
            <w:vMerge/>
            <w:tcBorders>
              <w:top w:val="nil"/>
              <w:left w:val="nil"/>
              <w:bottom w:val="single" w:sz="4" w:space="0" w:color="000000"/>
              <w:right w:val="nil"/>
            </w:tcBorders>
          </w:tcPr>
          <w:p w14:paraId="6B6B879D" w14:textId="77777777" w:rsidR="00281608" w:rsidRDefault="00281608"/>
        </w:tc>
        <w:tc>
          <w:tcPr>
            <w:tcW w:w="0" w:type="auto"/>
            <w:vMerge/>
            <w:tcBorders>
              <w:top w:val="nil"/>
              <w:left w:val="nil"/>
              <w:bottom w:val="single" w:sz="4" w:space="0" w:color="000000"/>
              <w:right w:val="single" w:sz="4" w:space="0" w:color="000000"/>
            </w:tcBorders>
          </w:tcPr>
          <w:p w14:paraId="173E70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69BA5D" w14:textId="77777777" w:rsidR="00281608" w:rsidRDefault="00000000">
            <w:pPr>
              <w:spacing w:after="1"/>
            </w:pPr>
            <w:r>
              <w:rPr>
                <w:rFonts w:ascii="Arial" w:eastAsia="Arial" w:hAnsi="Arial" w:cs="Arial"/>
                <w:sz w:val="10"/>
              </w:rPr>
              <w:t xml:space="preserve">1. Položka obsahuje:  </w:t>
            </w:r>
          </w:p>
          <w:p w14:paraId="601F510F"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2C758D09" w14:textId="77777777" w:rsidR="00281608" w:rsidRDefault="00000000">
            <w:pPr>
              <w:numPr>
                <w:ilvl w:val="0"/>
                <w:numId w:val="7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4B04AEB" w14:textId="77777777" w:rsidR="00281608" w:rsidRDefault="00000000">
            <w:pPr>
              <w:numPr>
                <w:ilvl w:val="0"/>
                <w:numId w:val="77"/>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A36D922" w14:textId="77777777" w:rsidR="00281608" w:rsidRDefault="00281608"/>
        </w:tc>
        <w:tc>
          <w:tcPr>
            <w:tcW w:w="0" w:type="auto"/>
            <w:vMerge/>
            <w:tcBorders>
              <w:top w:val="nil"/>
              <w:left w:val="nil"/>
              <w:bottom w:val="single" w:sz="4" w:space="0" w:color="000000"/>
              <w:right w:val="nil"/>
            </w:tcBorders>
          </w:tcPr>
          <w:p w14:paraId="5534DD4B" w14:textId="77777777" w:rsidR="00281608" w:rsidRDefault="00281608"/>
        </w:tc>
        <w:tc>
          <w:tcPr>
            <w:tcW w:w="0" w:type="auto"/>
            <w:vMerge/>
            <w:tcBorders>
              <w:top w:val="nil"/>
              <w:left w:val="nil"/>
              <w:bottom w:val="single" w:sz="4" w:space="0" w:color="000000"/>
              <w:right w:val="nil"/>
            </w:tcBorders>
          </w:tcPr>
          <w:p w14:paraId="681A6E52" w14:textId="77777777" w:rsidR="00281608" w:rsidRDefault="00281608"/>
        </w:tc>
        <w:tc>
          <w:tcPr>
            <w:tcW w:w="0" w:type="auto"/>
            <w:vMerge/>
            <w:tcBorders>
              <w:top w:val="nil"/>
              <w:left w:val="nil"/>
              <w:bottom w:val="single" w:sz="4" w:space="0" w:color="000000"/>
              <w:right w:val="nil"/>
            </w:tcBorders>
          </w:tcPr>
          <w:p w14:paraId="59072517" w14:textId="77777777" w:rsidR="00281608" w:rsidRDefault="00281608"/>
        </w:tc>
      </w:tr>
      <w:tr w:rsidR="00281608" w14:paraId="740B423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687D28F" w14:textId="77777777" w:rsidR="00281608" w:rsidRDefault="00000000">
            <w:pPr>
              <w:ind w:right="24"/>
              <w:jc w:val="right"/>
            </w:pPr>
            <w:r>
              <w:rPr>
                <w:rFonts w:ascii="Arial" w:eastAsia="Arial" w:hAnsi="Arial" w:cs="Arial"/>
                <w:sz w:val="10"/>
              </w:rPr>
              <w:lastRenderedPageBreak/>
              <w:t>41</w:t>
            </w:r>
          </w:p>
        </w:tc>
        <w:tc>
          <w:tcPr>
            <w:tcW w:w="845" w:type="dxa"/>
            <w:tcBorders>
              <w:top w:val="single" w:sz="4" w:space="0" w:color="000000"/>
              <w:left w:val="single" w:sz="4" w:space="0" w:color="000000"/>
              <w:bottom w:val="single" w:sz="4" w:space="0" w:color="000000"/>
              <w:right w:val="single" w:sz="4" w:space="0" w:color="000000"/>
            </w:tcBorders>
          </w:tcPr>
          <w:p w14:paraId="43A572C5" w14:textId="77777777" w:rsidR="00281608" w:rsidRDefault="00000000">
            <w:pPr>
              <w:ind w:right="26"/>
              <w:jc w:val="right"/>
            </w:pPr>
            <w:r>
              <w:rPr>
                <w:rFonts w:ascii="Arial" w:eastAsia="Arial" w:hAnsi="Arial" w:cs="Arial"/>
                <w:sz w:val="10"/>
              </w:rPr>
              <w:t>75l45x</w:t>
            </w:r>
          </w:p>
        </w:tc>
        <w:tc>
          <w:tcPr>
            <w:tcW w:w="557" w:type="dxa"/>
            <w:tcBorders>
              <w:top w:val="single" w:sz="4" w:space="0" w:color="000000"/>
              <w:left w:val="single" w:sz="4" w:space="0" w:color="000000"/>
              <w:bottom w:val="single" w:sz="4" w:space="0" w:color="000000"/>
              <w:right w:val="single" w:sz="4" w:space="0" w:color="000000"/>
            </w:tcBorders>
          </w:tcPr>
          <w:p w14:paraId="3D30D0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BF600A" w14:textId="77777777" w:rsidR="00281608" w:rsidRDefault="00000000">
            <w:r>
              <w:rPr>
                <w:rFonts w:ascii="Arial" w:eastAsia="Arial" w:hAnsi="Arial" w:cs="Arial"/>
                <w:sz w:val="10"/>
              </w:rPr>
              <w:t xml:space="preserve">KAMEROVÝ </w:t>
            </w:r>
            <w:proofErr w:type="gramStart"/>
            <w:r>
              <w:rPr>
                <w:rFonts w:ascii="Arial" w:eastAsia="Arial" w:hAnsi="Arial" w:cs="Arial"/>
                <w:sz w:val="10"/>
              </w:rPr>
              <w:t>SERVER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0CD42D0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2D07E19"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3825807" w14:textId="0C7866E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A77E14E" w14:textId="28FCFCBB" w:rsidR="00281608" w:rsidRDefault="00281608">
            <w:pPr>
              <w:ind w:right="4"/>
              <w:jc w:val="center"/>
            </w:pPr>
          </w:p>
        </w:tc>
      </w:tr>
      <w:tr w:rsidR="00281608" w14:paraId="3BFBD66D" w14:textId="77777777">
        <w:trPr>
          <w:trHeight w:val="130"/>
        </w:trPr>
        <w:tc>
          <w:tcPr>
            <w:tcW w:w="672" w:type="dxa"/>
            <w:vMerge w:val="restart"/>
            <w:tcBorders>
              <w:top w:val="single" w:sz="4" w:space="0" w:color="000000"/>
              <w:left w:val="nil"/>
              <w:bottom w:val="nil"/>
              <w:right w:val="nil"/>
            </w:tcBorders>
          </w:tcPr>
          <w:p w14:paraId="6EF8A38D" w14:textId="77777777" w:rsidR="00281608" w:rsidRDefault="00281608"/>
        </w:tc>
        <w:tc>
          <w:tcPr>
            <w:tcW w:w="845" w:type="dxa"/>
            <w:vMerge w:val="restart"/>
            <w:tcBorders>
              <w:top w:val="single" w:sz="4" w:space="0" w:color="000000"/>
              <w:left w:val="nil"/>
              <w:bottom w:val="nil"/>
              <w:right w:val="nil"/>
            </w:tcBorders>
          </w:tcPr>
          <w:p w14:paraId="53A75B6C" w14:textId="77777777" w:rsidR="00281608" w:rsidRDefault="00281608"/>
        </w:tc>
        <w:tc>
          <w:tcPr>
            <w:tcW w:w="557" w:type="dxa"/>
            <w:vMerge w:val="restart"/>
            <w:tcBorders>
              <w:top w:val="single" w:sz="4" w:space="0" w:color="000000"/>
              <w:left w:val="nil"/>
              <w:bottom w:val="nil"/>
              <w:right w:val="single" w:sz="4" w:space="0" w:color="000000"/>
            </w:tcBorders>
          </w:tcPr>
          <w:p w14:paraId="566B1A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D7DEF3" w14:textId="77777777" w:rsidR="00281608" w:rsidRDefault="00000000">
            <w:proofErr w:type="spellStart"/>
            <w:r>
              <w:rPr>
                <w:rFonts w:ascii="Arial" w:eastAsia="Arial" w:hAnsi="Arial" w:cs="Arial"/>
                <w:sz w:val="10"/>
              </w:rPr>
              <w:t>instalce</w:t>
            </w:r>
            <w:proofErr w:type="spellEnd"/>
            <w:r>
              <w:rPr>
                <w:rFonts w:ascii="Arial" w:eastAsia="Arial" w:hAnsi="Arial" w:cs="Arial"/>
                <w:sz w:val="10"/>
              </w:rPr>
              <w:t xml:space="preserve"> do SR</w:t>
            </w:r>
          </w:p>
        </w:tc>
        <w:tc>
          <w:tcPr>
            <w:tcW w:w="672" w:type="dxa"/>
            <w:vMerge w:val="restart"/>
            <w:tcBorders>
              <w:top w:val="single" w:sz="4" w:space="0" w:color="000000"/>
              <w:left w:val="single" w:sz="4" w:space="0" w:color="000000"/>
              <w:bottom w:val="nil"/>
              <w:right w:val="nil"/>
            </w:tcBorders>
          </w:tcPr>
          <w:p w14:paraId="25910FBB" w14:textId="77777777" w:rsidR="00281608" w:rsidRDefault="00281608"/>
        </w:tc>
        <w:tc>
          <w:tcPr>
            <w:tcW w:w="961" w:type="dxa"/>
            <w:vMerge w:val="restart"/>
            <w:tcBorders>
              <w:top w:val="single" w:sz="4" w:space="0" w:color="000000"/>
              <w:left w:val="nil"/>
              <w:bottom w:val="nil"/>
              <w:right w:val="nil"/>
            </w:tcBorders>
          </w:tcPr>
          <w:p w14:paraId="491551A6" w14:textId="77777777" w:rsidR="00281608" w:rsidRDefault="00281608"/>
        </w:tc>
        <w:tc>
          <w:tcPr>
            <w:tcW w:w="960" w:type="dxa"/>
            <w:vMerge w:val="restart"/>
            <w:tcBorders>
              <w:top w:val="single" w:sz="4" w:space="0" w:color="000000"/>
              <w:left w:val="nil"/>
              <w:bottom w:val="nil"/>
              <w:right w:val="nil"/>
            </w:tcBorders>
          </w:tcPr>
          <w:p w14:paraId="51EA298A" w14:textId="77777777" w:rsidR="00281608" w:rsidRDefault="00281608"/>
        </w:tc>
        <w:tc>
          <w:tcPr>
            <w:tcW w:w="960" w:type="dxa"/>
            <w:vMerge w:val="restart"/>
            <w:tcBorders>
              <w:top w:val="single" w:sz="4" w:space="0" w:color="000000"/>
              <w:left w:val="nil"/>
              <w:bottom w:val="nil"/>
              <w:right w:val="nil"/>
            </w:tcBorders>
          </w:tcPr>
          <w:p w14:paraId="1F4883FA" w14:textId="77777777" w:rsidR="00281608" w:rsidRDefault="00281608"/>
        </w:tc>
      </w:tr>
      <w:tr w:rsidR="00281608" w14:paraId="3700B1AB" w14:textId="77777777">
        <w:trPr>
          <w:trHeight w:val="130"/>
        </w:trPr>
        <w:tc>
          <w:tcPr>
            <w:tcW w:w="0" w:type="auto"/>
            <w:vMerge/>
            <w:tcBorders>
              <w:top w:val="nil"/>
              <w:left w:val="nil"/>
              <w:bottom w:val="nil"/>
              <w:right w:val="nil"/>
            </w:tcBorders>
          </w:tcPr>
          <w:p w14:paraId="475DEDD0" w14:textId="77777777" w:rsidR="00281608" w:rsidRDefault="00281608"/>
        </w:tc>
        <w:tc>
          <w:tcPr>
            <w:tcW w:w="0" w:type="auto"/>
            <w:vMerge/>
            <w:tcBorders>
              <w:top w:val="nil"/>
              <w:left w:val="nil"/>
              <w:bottom w:val="nil"/>
              <w:right w:val="nil"/>
            </w:tcBorders>
          </w:tcPr>
          <w:p w14:paraId="797912B6" w14:textId="77777777" w:rsidR="00281608" w:rsidRDefault="00281608"/>
        </w:tc>
        <w:tc>
          <w:tcPr>
            <w:tcW w:w="0" w:type="auto"/>
            <w:vMerge/>
            <w:tcBorders>
              <w:top w:val="nil"/>
              <w:left w:val="nil"/>
              <w:bottom w:val="nil"/>
              <w:right w:val="single" w:sz="4" w:space="0" w:color="000000"/>
            </w:tcBorders>
          </w:tcPr>
          <w:p w14:paraId="34CFBB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4FEFF4" w14:textId="77777777" w:rsidR="00281608" w:rsidRDefault="00281608"/>
        </w:tc>
        <w:tc>
          <w:tcPr>
            <w:tcW w:w="0" w:type="auto"/>
            <w:vMerge/>
            <w:tcBorders>
              <w:top w:val="nil"/>
              <w:left w:val="single" w:sz="4" w:space="0" w:color="000000"/>
              <w:bottom w:val="nil"/>
              <w:right w:val="nil"/>
            </w:tcBorders>
          </w:tcPr>
          <w:p w14:paraId="35B52BB9" w14:textId="77777777" w:rsidR="00281608" w:rsidRDefault="00281608"/>
        </w:tc>
        <w:tc>
          <w:tcPr>
            <w:tcW w:w="0" w:type="auto"/>
            <w:vMerge/>
            <w:tcBorders>
              <w:top w:val="nil"/>
              <w:left w:val="nil"/>
              <w:bottom w:val="nil"/>
              <w:right w:val="nil"/>
            </w:tcBorders>
          </w:tcPr>
          <w:p w14:paraId="025B2802" w14:textId="77777777" w:rsidR="00281608" w:rsidRDefault="00281608"/>
        </w:tc>
        <w:tc>
          <w:tcPr>
            <w:tcW w:w="0" w:type="auto"/>
            <w:vMerge/>
            <w:tcBorders>
              <w:top w:val="nil"/>
              <w:left w:val="nil"/>
              <w:bottom w:val="nil"/>
              <w:right w:val="nil"/>
            </w:tcBorders>
          </w:tcPr>
          <w:p w14:paraId="7E1A995B" w14:textId="77777777" w:rsidR="00281608" w:rsidRDefault="00281608"/>
        </w:tc>
        <w:tc>
          <w:tcPr>
            <w:tcW w:w="0" w:type="auto"/>
            <w:vMerge/>
            <w:tcBorders>
              <w:top w:val="nil"/>
              <w:left w:val="nil"/>
              <w:bottom w:val="nil"/>
              <w:right w:val="nil"/>
            </w:tcBorders>
          </w:tcPr>
          <w:p w14:paraId="5D7A46F3" w14:textId="77777777" w:rsidR="00281608" w:rsidRDefault="00281608"/>
        </w:tc>
      </w:tr>
    </w:tbl>
    <w:p w14:paraId="30ACBB59" w14:textId="77777777" w:rsidR="00281608" w:rsidRDefault="00281608">
      <w:pPr>
        <w:spacing w:after="0"/>
        <w:ind w:left="-1440" w:right="10466"/>
      </w:pPr>
    </w:p>
    <w:tbl>
      <w:tblPr>
        <w:tblStyle w:val="TableGrid"/>
        <w:tblW w:w="9689" w:type="dxa"/>
        <w:tblInd w:w="-350" w:type="dxa"/>
        <w:tblCellMar>
          <w:top w:w="10" w:type="dxa"/>
          <w:left w:w="24" w:type="dxa"/>
          <w:right w:w="12"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501BA03" w14:textId="77777777">
        <w:trPr>
          <w:trHeight w:val="1028"/>
        </w:trPr>
        <w:tc>
          <w:tcPr>
            <w:tcW w:w="672" w:type="dxa"/>
            <w:tcBorders>
              <w:top w:val="nil"/>
              <w:left w:val="nil"/>
              <w:bottom w:val="single" w:sz="4" w:space="0" w:color="000000"/>
              <w:right w:val="nil"/>
            </w:tcBorders>
          </w:tcPr>
          <w:p w14:paraId="6D9C1115" w14:textId="77777777" w:rsidR="00281608" w:rsidRDefault="00281608"/>
        </w:tc>
        <w:tc>
          <w:tcPr>
            <w:tcW w:w="845" w:type="dxa"/>
            <w:tcBorders>
              <w:top w:val="nil"/>
              <w:left w:val="nil"/>
              <w:bottom w:val="single" w:sz="4" w:space="0" w:color="000000"/>
              <w:right w:val="nil"/>
            </w:tcBorders>
          </w:tcPr>
          <w:p w14:paraId="174844F9" w14:textId="77777777" w:rsidR="00281608" w:rsidRDefault="00281608"/>
        </w:tc>
        <w:tc>
          <w:tcPr>
            <w:tcW w:w="557" w:type="dxa"/>
            <w:tcBorders>
              <w:top w:val="nil"/>
              <w:left w:val="nil"/>
              <w:bottom w:val="single" w:sz="4" w:space="0" w:color="000000"/>
              <w:right w:val="single" w:sz="4" w:space="0" w:color="000000"/>
            </w:tcBorders>
          </w:tcPr>
          <w:p w14:paraId="4A8ABF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D31115" w14:textId="77777777" w:rsidR="00281608" w:rsidRDefault="00000000">
            <w:pPr>
              <w:spacing w:after="1"/>
            </w:pPr>
            <w:r>
              <w:rPr>
                <w:rFonts w:ascii="Arial" w:eastAsia="Arial" w:hAnsi="Arial" w:cs="Arial"/>
                <w:sz w:val="10"/>
              </w:rPr>
              <w:t xml:space="preserve">1. Položka obsahuje:  </w:t>
            </w:r>
          </w:p>
          <w:p w14:paraId="07432009"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35309EBC" w14:textId="77777777" w:rsidR="00281608" w:rsidRDefault="00000000">
            <w:pPr>
              <w:numPr>
                <w:ilvl w:val="0"/>
                <w:numId w:val="7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546653F" w14:textId="77777777" w:rsidR="00281608" w:rsidRDefault="00000000">
            <w:pPr>
              <w:numPr>
                <w:ilvl w:val="0"/>
                <w:numId w:val="78"/>
              </w:numPr>
              <w:ind w:hanging="115"/>
            </w:pPr>
            <w:r>
              <w:rPr>
                <w:rFonts w:ascii="Arial" w:eastAsia="Arial" w:hAnsi="Arial" w:cs="Arial"/>
                <w:sz w:val="10"/>
              </w:rPr>
              <w:t>Způsob měření: Udává se počet kusů kompletní konstrukce nebo práce.</w:t>
            </w:r>
          </w:p>
        </w:tc>
        <w:tc>
          <w:tcPr>
            <w:tcW w:w="672" w:type="dxa"/>
            <w:tcBorders>
              <w:top w:val="nil"/>
              <w:left w:val="single" w:sz="4" w:space="0" w:color="000000"/>
              <w:bottom w:val="single" w:sz="4" w:space="0" w:color="000000"/>
              <w:right w:val="nil"/>
            </w:tcBorders>
          </w:tcPr>
          <w:p w14:paraId="18A6D84A" w14:textId="77777777" w:rsidR="00281608" w:rsidRDefault="00281608"/>
        </w:tc>
        <w:tc>
          <w:tcPr>
            <w:tcW w:w="961" w:type="dxa"/>
            <w:tcBorders>
              <w:top w:val="nil"/>
              <w:left w:val="nil"/>
              <w:bottom w:val="single" w:sz="4" w:space="0" w:color="000000"/>
              <w:right w:val="nil"/>
            </w:tcBorders>
          </w:tcPr>
          <w:p w14:paraId="53C43D6A" w14:textId="77777777" w:rsidR="00281608" w:rsidRDefault="00281608"/>
        </w:tc>
        <w:tc>
          <w:tcPr>
            <w:tcW w:w="960" w:type="dxa"/>
            <w:tcBorders>
              <w:top w:val="nil"/>
              <w:left w:val="nil"/>
              <w:bottom w:val="single" w:sz="4" w:space="0" w:color="000000"/>
              <w:right w:val="nil"/>
            </w:tcBorders>
          </w:tcPr>
          <w:p w14:paraId="2A74DDA2" w14:textId="77777777" w:rsidR="00281608" w:rsidRDefault="00281608"/>
        </w:tc>
        <w:tc>
          <w:tcPr>
            <w:tcW w:w="960" w:type="dxa"/>
            <w:tcBorders>
              <w:top w:val="nil"/>
              <w:left w:val="nil"/>
              <w:bottom w:val="single" w:sz="4" w:space="0" w:color="000000"/>
              <w:right w:val="nil"/>
            </w:tcBorders>
          </w:tcPr>
          <w:p w14:paraId="60674653" w14:textId="77777777" w:rsidR="00281608" w:rsidRDefault="00281608"/>
        </w:tc>
      </w:tr>
      <w:tr w:rsidR="00281608" w14:paraId="5CDC397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49F974" w14:textId="77777777" w:rsidR="00281608" w:rsidRDefault="00000000">
            <w:pPr>
              <w:ind w:right="12"/>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tcPr>
          <w:p w14:paraId="56F3B46D" w14:textId="77777777" w:rsidR="00281608" w:rsidRDefault="00000000">
            <w:pPr>
              <w:ind w:right="12"/>
              <w:jc w:val="right"/>
            </w:pPr>
            <w:r>
              <w:rPr>
                <w:rFonts w:ascii="Arial" w:eastAsia="Arial" w:hAnsi="Arial" w:cs="Arial"/>
                <w:sz w:val="10"/>
              </w:rPr>
              <w:t>75l482</w:t>
            </w:r>
          </w:p>
        </w:tc>
        <w:tc>
          <w:tcPr>
            <w:tcW w:w="557" w:type="dxa"/>
            <w:tcBorders>
              <w:top w:val="single" w:sz="4" w:space="0" w:color="000000"/>
              <w:left w:val="single" w:sz="4" w:space="0" w:color="000000"/>
              <w:bottom w:val="single" w:sz="4" w:space="0" w:color="000000"/>
              <w:right w:val="single" w:sz="4" w:space="0" w:color="000000"/>
            </w:tcBorders>
          </w:tcPr>
          <w:p w14:paraId="5E5D98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BFD7EB"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PŘEPĚŤOVÁ</w:t>
            </w:r>
            <w:proofErr w:type="gramEnd"/>
            <w:r>
              <w:rPr>
                <w:rFonts w:ascii="Arial" w:eastAsia="Arial" w:hAnsi="Arial" w:cs="Arial"/>
                <w:sz w:val="10"/>
              </w:rPr>
              <w:t xml:space="preserve"> OCHRANA PRO KS</w:t>
            </w:r>
          </w:p>
        </w:tc>
        <w:tc>
          <w:tcPr>
            <w:tcW w:w="672" w:type="dxa"/>
            <w:tcBorders>
              <w:top w:val="single" w:sz="4" w:space="0" w:color="000000"/>
              <w:left w:val="single" w:sz="4" w:space="0" w:color="000000"/>
              <w:bottom w:val="single" w:sz="4" w:space="0" w:color="000000"/>
              <w:right w:val="single" w:sz="4" w:space="0" w:color="000000"/>
            </w:tcBorders>
          </w:tcPr>
          <w:p w14:paraId="25CB31D5"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F437B96" w14:textId="77777777" w:rsidR="00281608" w:rsidRDefault="00000000">
            <w:pPr>
              <w:ind w:left="8"/>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5AE92712" w14:textId="4ECB7671"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3D8CC7DD" w14:textId="02108503" w:rsidR="00281608" w:rsidRDefault="00281608">
            <w:pPr>
              <w:ind w:left="8"/>
              <w:jc w:val="center"/>
            </w:pPr>
          </w:p>
        </w:tc>
      </w:tr>
      <w:tr w:rsidR="00281608" w14:paraId="5E8A54E1" w14:textId="77777777">
        <w:trPr>
          <w:trHeight w:val="130"/>
        </w:trPr>
        <w:tc>
          <w:tcPr>
            <w:tcW w:w="672" w:type="dxa"/>
            <w:vMerge w:val="restart"/>
            <w:tcBorders>
              <w:top w:val="single" w:sz="4" w:space="0" w:color="000000"/>
              <w:left w:val="nil"/>
              <w:bottom w:val="single" w:sz="4" w:space="0" w:color="000000"/>
              <w:right w:val="nil"/>
            </w:tcBorders>
          </w:tcPr>
          <w:p w14:paraId="079524FC" w14:textId="77777777" w:rsidR="00281608" w:rsidRDefault="00281608"/>
        </w:tc>
        <w:tc>
          <w:tcPr>
            <w:tcW w:w="845" w:type="dxa"/>
            <w:vMerge w:val="restart"/>
            <w:tcBorders>
              <w:top w:val="single" w:sz="4" w:space="0" w:color="000000"/>
              <w:left w:val="nil"/>
              <w:bottom w:val="single" w:sz="4" w:space="0" w:color="000000"/>
              <w:right w:val="nil"/>
            </w:tcBorders>
          </w:tcPr>
          <w:p w14:paraId="7FB8851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4D7211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1C754D" w14:textId="77777777" w:rsidR="00281608" w:rsidRDefault="00000000">
            <w:r>
              <w:rPr>
                <w:rFonts w:ascii="Arial" w:eastAsia="Arial" w:hAnsi="Arial" w:cs="Arial"/>
                <w:sz w:val="10"/>
              </w:rPr>
              <w:t>ochrana přívodního vedení a propojení mezi SR a kamerou</w:t>
            </w:r>
          </w:p>
        </w:tc>
        <w:tc>
          <w:tcPr>
            <w:tcW w:w="672" w:type="dxa"/>
            <w:vMerge w:val="restart"/>
            <w:tcBorders>
              <w:top w:val="single" w:sz="4" w:space="0" w:color="000000"/>
              <w:left w:val="single" w:sz="4" w:space="0" w:color="000000"/>
              <w:bottom w:val="single" w:sz="4" w:space="0" w:color="000000"/>
              <w:right w:val="nil"/>
            </w:tcBorders>
          </w:tcPr>
          <w:p w14:paraId="5ACCC291" w14:textId="77777777" w:rsidR="00281608" w:rsidRDefault="00281608"/>
        </w:tc>
        <w:tc>
          <w:tcPr>
            <w:tcW w:w="961" w:type="dxa"/>
            <w:vMerge w:val="restart"/>
            <w:tcBorders>
              <w:top w:val="single" w:sz="4" w:space="0" w:color="000000"/>
              <w:left w:val="nil"/>
              <w:bottom w:val="single" w:sz="4" w:space="0" w:color="000000"/>
              <w:right w:val="nil"/>
            </w:tcBorders>
          </w:tcPr>
          <w:p w14:paraId="7C512C55" w14:textId="77777777" w:rsidR="00281608" w:rsidRDefault="00281608"/>
        </w:tc>
        <w:tc>
          <w:tcPr>
            <w:tcW w:w="960" w:type="dxa"/>
            <w:vMerge w:val="restart"/>
            <w:tcBorders>
              <w:top w:val="single" w:sz="4" w:space="0" w:color="000000"/>
              <w:left w:val="nil"/>
              <w:bottom w:val="single" w:sz="4" w:space="0" w:color="000000"/>
              <w:right w:val="nil"/>
            </w:tcBorders>
          </w:tcPr>
          <w:p w14:paraId="511EBC27" w14:textId="77777777" w:rsidR="00281608" w:rsidRDefault="00281608"/>
        </w:tc>
        <w:tc>
          <w:tcPr>
            <w:tcW w:w="960" w:type="dxa"/>
            <w:vMerge w:val="restart"/>
            <w:tcBorders>
              <w:top w:val="single" w:sz="4" w:space="0" w:color="000000"/>
              <w:left w:val="nil"/>
              <w:bottom w:val="single" w:sz="4" w:space="0" w:color="000000"/>
              <w:right w:val="nil"/>
            </w:tcBorders>
          </w:tcPr>
          <w:p w14:paraId="23250700" w14:textId="77777777" w:rsidR="00281608" w:rsidRDefault="00281608"/>
        </w:tc>
      </w:tr>
      <w:tr w:rsidR="00281608" w14:paraId="4B935B4D" w14:textId="77777777">
        <w:trPr>
          <w:trHeight w:val="130"/>
        </w:trPr>
        <w:tc>
          <w:tcPr>
            <w:tcW w:w="0" w:type="auto"/>
            <w:vMerge/>
            <w:tcBorders>
              <w:top w:val="nil"/>
              <w:left w:val="nil"/>
              <w:bottom w:val="nil"/>
              <w:right w:val="nil"/>
            </w:tcBorders>
          </w:tcPr>
          <w:p w14:paraId="7BE71952" w14:textId="77777777" w:rsidR="00281608" w:rsidRDefault="00281608"/>
        </w:tc>
        <w:tc>
          <w:tcPr>
            <w:tcW w:w="0" w:type="auto"/>
            <w:vMerge/>
            <w:tcBorders>
              <w:top w:val="nil"/>
              <w:left w:val="nil"/>
              <w:bottom w:val="nil"/>
              <w:right w:val="nil"/>
            </w:tcBorders>
          </w:tcPr>
          <w:p w14:paraId="6BC359F8" w14:textId="77777777" w:rsidR="00281608" w:rsidRDefault="00281608"/>
        </w:tc>
        <w:tc>
          <w:tcPr>
            <w:tcW w:w="0" w:type="auto"/>
            <w:vMerge/>
            <w:tcBorders>
              <w:top w:val="nil"/>
              <w:left w:val="nil"/>
              <w:bottom w:val="nil"/>
              <w:right w:val="single" w:sz="4" w:space="0" w:color="000000"/>
            </w:tcBorders>
          </w:tcPr>
          <w:p w14:paraId="405F709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6FF1B5"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699868D8" w14:textId="77777777" w:rsidR="00281608" w:rsidRDefault="00281608"/>
        </w:tc>
        <w:tc>
          <w:tcPr>
            <w:tcW w:w="0" w:type="auto"/>
            <w:vMerge/>
            <w:tcBorders>
              <w:top w:val="nil"/>
              <w:left w:val="nil"/>
              <w:bottom w:val="nil"/>
              <w:right w:val="nil"/>
            </w:tcBorders>
          </w:tcPr>
          <w:p w14:paraId="16FB1A3C" w14:textId="77777777" w:rsidR="00281608" w:rsidRDefault="00281608"/>
        </w:tc>
        <w:tc>
          <w:tcPr>
            <w:tcW w:w="0" w:type="auto"/>
            <w:vMerge/>
            <w:tcBorders>
              <w:top w:val="nil"/>
              <w:left w:val="nil"/>
              <w:bottom w:val="nil"/>
              <w:right w:val="nil"/>
            </w:tcBorders>
          </w:tcPr>
          <w:p w14:paraId="3A2A3BA0" w14:textId="77777777" w:rsidR="00281608" w:rsidRDefault="00281608"/>
        </w:tc>
        <w:tc>
          <w:tcPr>
            <w:tcW w:w="0" w:type="auto"/>
            <w:vMerge/>
            <w:tcBorders>
              <w:top w:val="nil"/>
              <w:left w:val="nil"/>
              <w:bottom w:val="nil"/>
              <w:right w:val="nil"/>
            </w:tcBorders>
          </w:tcPr>
          <w:p w14:paraId="013E3C13" w14:textId="77777777" w:rsidR="00281608" w:rsidRDefault="00281608"/>
        </w:tc>
      </w:tr>
      <w:tr w:rsidR="00281608" w14:paraId="4BDA62E3" w14:textId="77777777">
        <w:trPr>
          <w:trHeight w:val="1286"/>
        </w:trPr>
        <w:tc>
          <w:tcPr>
            <w:tcW w:w="0" w:type="auto"/>
            <w:vMerge/>
            <w:tcBorders>
              <w:top w:val="nil"/>
              <w:left w:val="nil"/>
              <w:bottom w:val="single" w:sz="4" w:space="0" w:color="000000"/>
              <w:right w:val="nil"/>
            </w:tcBorders>
          </w:tcPr>
          <w:p w14:paraId="6F226DDD" w14:textId="77777777" w:rsidR="00281608" w:rsidRDefault="00281608"/>
        </w:tc>
        <w:tc>
          <w:tcPr>
            <w:tcW w:w="0" w:type="auto"/>
            <w:vMerge/>
            <w:tcBorders>
              <w:top w:val="nil"/>
              <w:left w:val="nil"/>
              <w:bottom w:val="single" w:sz="4" w:space="0" w:color="000000"/>
              <w:right w:val="nil"/>
            </w:tcBorders>
          </w:tcPr>
          <w:p w14:paraId="16DDBB3D" w14:textId="77777777" w:rsidR="00281608" w:rsidRDefault="00281608"/>
        </w:tc>
        <w:tc>
          <w:tcPr>
            <w:tcW w:w="0" w:type="auto"/>
            <w:vMerge/>
            <w:tcBorders>
              <w:top w:val="nil"/>
              <w:left w:val="nil"/>
              <w:bottom w:val="single" w:sz="4" w:space="0" w:color="000000"/>
              <w:right w:val="single" w:sz="4" w:space="0" w:color="000000"/>
            </w:tcBorders>
          </w:tcPr>
          <w:p w14:paraId="5364C1B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67756C" w14:textId="77777777" w:rsidR="00281608" w:rsidRDefault="00000000">
            <w:pPr>
              <w:spacing w:after="1"/>
            </w:pPr>
            <w:r>
              <w:rPr>
                <w:rFonts w:ascii="Arial" w:eastAsia="Arial" w:hAnsi="Arial" w:cs="Arial"/>
                <w:sz w:val="10"/>
              </w:rPr>
              <w:t xml:space="preserve">1. Položka obsahuje:  </w:t>
            </w:r>
          </w:p>
          <w:p w14:paraId="2B108D12"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3500C767" w14:textId="77777777" w:rsidR="00281608" w:rsidRDefault="00000000">
            <w:pPr>
              <w:numPr>
                <w:ilvl w:val="0"/>
                <w:numId w:val="7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9EE886A" w14:textId="77777777" w:rsidR="00281608" w:rsidRDefault="00000000">
            <w:pPr>
              <w:numPr>
                <w:ilvl w:val="0"/>
                <w:numId w:val="79"/>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4EF44E15" w14:textId="77777777" w:rsidR="00281608" w:rsidRDefault="00281608"/>
        </w:tc>
        <w:tc>
          <w:tcPr>
            <w:tcW w:w="0" w:type="auto"/>
            <w:vMerge/>
            <w:tcBorders>
              <w:top w:val="nil"/>
              <w:left w:val="nil"/>
              <w:bottom w:val="single" w:sz="4" w:space="0" w:color="000000"/>
              <w:right w:val="nil"/>
            </w:tcBorders>
          </w:tcPr>
          <w:p w14:paraId="0D6453F9" w14:textId="77777777" w:rsidR="00281608" w:rsidRDefault="00281608"/>
        </w:tc>
        <w:tc>
          <w:tcPr>
            <w:tcW w:w="0" w:type="auto"/>
            <w:vMerge/>
            <w:tcBorders>
              <w:top w:val="nil"/>
              <w:left w:val="nil"/>
              <w:bottom w:val="single" w:sz="4" w:space="0" w:color="000000"/>
              <w:right w:val="nil"/>
            </w:tcBorders>
          </w:tcPr>
          <w:p w14:paraId="5CF630DA" w14:textId="77777777" w:rsidR="00281608" w:rsidRDefault="00281608"/>
        </w:tc>
        <w:tc>
          <w:tcPr>
            <w:tcW w:w="0" w:type="auto"/>
            <w:vMerge/>
            <w:tcBorders>
              <w:top w:val="nil"/>
              <w:left w:val="nil"/>
              <w:bottom w:val="single" w:sz="4" w:space="0" w:color="000000"/>
              <w:right w:val="nil"/>
            </w:tcBorders>
          </w:tcPr>
          <w:p w14:paraId="6BBCFA47" w14:textId="77777777" w:rsidR="00281608" w:rsidRDefault="00281608"/>
        </w:tc>
      </w:tr>
      <w:tr w:rsidR="00281608" w14:paraId="42EFF7D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4108A4A" w14:textId="77777777" w:rsidR="00281608" w:rsidRDefault="00000000">
            <w:pPr>
              <w:ind w:right="12"/>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tcPr>
          <w:p w14:paraId="5995FAF8" w14:textId="77777777" w:rsidR="00281608" w:rsidRDefault="00000000">
            <w:pPr>
              <w:ind w:right="13"/>
              <w:jc w:val="right"/>
            </w:pPr>
            <w:r>
              <w:rPr>
                <w:rFonts w:ascii="Arial" w:eastAsia="Arial" w:hAnsi="Arial" w:cs="Arial"/>
                <w:sz w:val="10"/>
              </w:rPr>
              <w:t>75l48x</w:t>
            </w:r>
          </w:p>
        </w:tc>
        <w:tc>
          <w:tcPr>
            <w:tcW w:w="557" w:type="dxa"/>
            <w:tcBorders>
              <w:top w:val="single" w:sz="4" w:space="0" w:color="000000"/>
              <w:left w:val="single" w:sz="4" w:space="0" w:color="000000"/>
              <w:bottom w:val="single" w:sz="4" w:space="0" w:color="000000"/>
              <w:right w:val="single" w:sz="4" w:space="0" w:color="000000"/>
            </w:tcBorders>
          </w:tcPr>
          <w:p w14:paraId="69C9DD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51B5CB"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9B7D0EF"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BD756C2" w14:textId="77777777" w:rsidR="00281608" w:rsidRDefault="00000000">
            <w:pPr>
              <w:ind w:left="8"/>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F285B52" w14:textId="7EEA5D5C"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1A442299" w14:textId="6E8BA94A" w:rsidR="00281608" w:rsidRDefault="00281608">
            <w:pPr>
              <w:ind w:left="8"/>
              <w:jc w:val="center"/>
            </w:pPr>
          </w:p>
        </w:tc>
      </w:tr>
      <w:tr w:rsidR="00281608" w14:paraId="40567A8F" w14:textId="77777777">
        <w:trPr>
          <w:trHeight w:val="130"/>
        </w:trPr>
        <w:tc>
          <w:tcPr>
            <w:tcW w:w="672" w:type="dxa"/>
            <w:vMerge w:val="restart"/>
            <w:tcBorders>
              <w:top w:val="single" w:sz="4" w:space="0" w:color="000000"/>
              <w:left w:val="nil"/>
              <w:bottom w:val="single" w:sz="4" w:space="0" w:color="000000"/>
              <w:right w:val="nil"/>
            </w:tcBorders>
          </w:tcPr>
          <w:p w14:paraId="0B03A5B0" w14:textId="77777777" w:rsidR="00281608" w:rsidRDefault="00281608"/>
        </w:tc>
        <w:tc>
          <w:tcPr>
            <w:tcW w:w="845" w:type="dxa"/>
            <w:vMerge w:val="restart"/>
            <w:tcBorders>
              <w:top w:val="single" w:sz="4" w:space="0" w:color="000000"/>
              <w:left w:val="nil"/>
              <w:bottom w:val="single" w:sz="4" w:space="0" w:color="000000"/>
              <w:right w:val="nil"/>
            </w:tcBorders>
          </w:tcPr>
          <w:p w14:paraId="25F7F55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48C62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9F2215" w14:textId="77777777" w:rsidR="00281608" w:rsidRDefault="00000000">
            <w:r>
              <w:rPr>
                <w:rFonts w:ascii="Arial" w:eastAsia="Arial" w:hAnsi="Arial" w:cs="Arial"/>
                <w:sz w:val="10"/>
              </w:rPr>
              <w:t>instalace do SR</w:t>
            </w:r>
          </w:p>
        </w:tc>
        <w:tc>
          <w:tcPr>
            <w:tcW w:w="672" w:type="dxa"/>
            <w:vMerge w:val="restart"/>
            <w:tcBorders>
              <w:top w:val="single" w:sz="4" w:space="0" w:color="000000"/>
              <w:left w:val="single" w:sz="4" w:space="0" w:color="000000"/>
              <w:bottom w:val="single" w:sz="4" w:space="0" w:color="000000"/>
              <w:right w:val="nil"/>
            </w:tcBorders>
          </w:tcPr>
          <w:p w14:paraId="5BEB28EA" w14:textId="77777777" w:rsidR="00281608" w:rsidRDefault="00281608"/>
        </w:tc>
        <w:tc>
          <w:tcPr>
            <w:tcW w:w="961" w:type="dxa"/>
            <w:vMerge w:val="restart"/>
            <w:tcBorders>
              <w:top w:val="single" w:sz="4" w:space="0" w:color="000000"/>
              <w:left w:val="nil"/>
              <w:bottom w:val="single" w:sz="4" w:space="0" w:color="000000"/>
              <w:right w:val="nil"/>
            </w:tcBorders>
          </w:tcPr>
          <w:p w14:paraId="678D7611" w14:textId="77777777" w:rsidR="00281608" w:rsidRDefault="00281608"/>
        </w:tc>
        <w:tc>
          <w:tcPr>
            <w:tcW w:w="960" w:type="dxa"/>
            <w:vMerge w:val="restart"/>
            <w:tcBorders>
              <w:top w:val="single" w:sz="4" w:space="0" w:color="000000"/>
              <w:left w:val="nil"/>
              <w:bottom w:val="single" w:sz="4" w:space="0" w:color="000000"/>
              <w:right w:val="nil"/>
            </w:tcBorders>
          </w:tcPr>
          <w:p w14:paraId="38F75AF2" w14:textId="77777777" w:rsidR="00281608" w:rsidRDefault="00281608"/>
        </w:tc>
        <w:tc>
          <w:tcPr>
            <w:tcW w:w="960" w:type="dxa"/>
            <w:vMerge w:val="restart"/>
            <w:tcBorders>
              <w:top w:val="single" w:sz="4" w:space="0" w:color="000000"/>
              <w:left w:val="nil"/>
              <w:bottom w:val="single" w:sz="4" w:space="0" w:color="000000"/>
              <w:right w:val="nil"/>
            </w:tcBorders>
          </w:tcPr>
          <w:p w14:paraId="0468B78E" w14:textId="77777777" w:rsidR="00281608" w:rsidRDefault="00281608"/>
        </w:tc>
      </w:tr>
      <w:tr w:rsidR="00281608" w14:paraId="0B443E63" w14:textId="77777777">
        <w:trPr>
          <w:trHeight w:val="130"/>
        </w:trPr>
        <w:tc>
          <w:tcPr>
            <w:tcW w:w="0" w:type="auto"/>
            <w:vMerge/>
            <w:tcBorders>
              <w:top w:val="nil"/>
              <w:left w:val="nil"/>
              <w:bottom w:val="nil"/>
              <w:right w:val="nil"/>
            </w:tcBorders>
          </w:tcPr>
          <w:p w14:paraId="50A88DB9" w14:textId="77777777" w:rsidR="00281608" w:rsidRDefault="00281608"/>
        </w:tc>
        <w:tc>
          <w:tcPr>
            <w:tcW w:w="0" w:type="auto"/>
            <w:vMerge/>
            <w:tcBorders>
              <w:top w:val="nil"/>
              <w:left w:val="nil"/>
              <w:bottom w:val="nil"/>
              <w:right w:val="nil"/>
            </w:tcBorders>
          </w:tcPr>
          <w:p w14:paraId="6D51E0E0" w14:textId="77777777" w:rsidR="00281608" w:rsidRDefault="00281608"/>
        </w:tc>
        <w:tc>
          <w:tcPr>
            <w:tcW w:w="0" w:type="auto"/>
            <w:vMerge/>
            <w:tcBorders>
              <w:top w:val="nil"/>
              <w:left w:val="nil"/>
              <w:bottom w:val="nil"/>
              <w:right w:val="single" w:sz="4" w:space="0" w:color="000000"/>
            </w:tcBorders>
          </w:tcPr>
          <w:p w14:paraId="792CD61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1D9BE6" w14:textId="77777777" w:rsidR="00281608" w:rsidRDefault="00281608"/>
        </w:tc>
        <w:tc>
          <w:tcPr>
            <w:tcW w:w="0" w:type="auto"/>
            <w:vMerge/>
            <w:tcBorders>
              <w:top w:val="nil"/>
              <w:left w:val="single" w:sz="4" w:space="0" w:color="000000"/>
              <w:bottom w:val="nil"/>
              <w:right w:val="nil"/>
            </w:tcBorders>
          </w:tcPr>
          <w:p w14:paraId="32F2B048" w14:textId="77777777" w:rsidR="00281608" w:rsidRDefault="00281608"/>
        </w:tc>
        <w:tc>
          <w:tcPr>
            <w:tcW w:w="0" w:type="auto"/>
            <w:vMerge/>
            <w:tcBorders>
              <w:top w:val="nil"/>
              <w:left w:val="nil"/>
              <w:bottom w:val="nil"/>
              <w:right w:val="nil"/>
            </w:tcBorders>
          </w:tcPr>
          <w:p w14:paraId="236178F3" w14:textId="77777777" w:rsidR="00281608" w:rsidRDefault="00281608"/>
        </w:tc>
        <w:tc>
          <w:tcPr>
            <w:tcW w:w="0" w:type="auto"/>
            <w:vMerge/>
            <w:tcBorders>
              <w:top w:val="nil"/>
              <w:left w:val="nil"/>
              <w:bottom w:val="nil"/>
              <w:right w:val="nil"/>
            </w:tcBorders>
          </w:tcPr>
          <w:p w14:paraId="6D69BDFE" w14:textId="77777777" w:rsidR="00281608" w:rsidRDefault="00281608"/>
        </w:tc>
        <w:tc>
          <w:tcPr>
            <w:tcW w:w="0" w:type="auto"/>
            <w:vMerge/>
            <w:tcBorders>
              <w:top w:val="nil"/>
              <w:left w:val="nil"/>
              <w:bottom w:val="nil"/>
              <w:right w:val="nil"/>
            </w:tcBorders>
          </w:tcPr>
          <w:p w14:paraId="0CAAB090" w14:textId="77777777" w:rsidR="00281608" w:rsidRDefault="00281608"/>
        </w:tc>
      </w:tr>
      <w:tr w:rsidR="00281608" w14:paraId="293901AB" w14:textId="77777777">
        <w:trPr>
          <w:trHeight w:val="1028"/>
        </w:trPr>
        <w:tc>
          <w:tcPr>
            <w:tcW w:w="0" w:type="auto"/>
            <w:vMerge/>
            <w:tcBorders>
              <w:top w:val="nil"/>
              <w:left w:val="nil"/>
              <w:bottom w:val="single" w:sz="4" w:space="0" w:color="000000"/>
              <w:right w:val="nil"/>
            </w:tcBorders>
          </w:tcPr>
          <w:p w14:paraId="541A06AC" w14:textId="77777777" w:rsidR="00281608" w:rsidRDefault="00281608"/>
        </w:tc>
        <w:tc>
          <w:tcPr>
            <w:tcW w:w="0" w:type="auto"/>
            <w:vMerge/>
            <w:tcBorders>
              <w:top w:val="nil"/>
              <w:left w:val="nil"/>
              <w:bottom w:val="single" w:sz="4" w:space="0" w:color="000000"/>
              <w:right w:val="nil"/>
            </w:tcBorders>
          </w:tcPr>
          <w:p w14:paraId="057EE2DC" w14:textId="77777777" w:rsidR="00281608" w:rsidRDefault="00281608"/>
        </w:tc>
        <w:tc>
          <w:tcPr>
            <w:tcW w:w="0" w:type="auto"/>
            <w:vMerge/>
            <w:tcBorders>
              <w:top w:val="nil"/>
              <w:left w:val="nil"/>
              <w:bottom w:val="single" w:sz="4" w:space="0" w:color="000000"/>
              <w:right w:val="single" w:sz="4" w:space="0" w:color="000000"/>
            </w:tcBorders>
          </w:tcPr>
          <w:p w14:paraId="6FD1B46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022915" w14:textId="77777777" w:rsidR="00281608" w:rsidRDefault="00000000">
            <w:pPr>
              <w:spacing w:after="1"/>
            </w:pPr>
            <w:r>
              <w:rPr>
                <w:rFonts w:ascii="Arial" w:eastAsia="Arial" w:hAnsi="Arial" w:cs="Arial"/>
                <w:sz w:val="10"/>
              </w:rPr>
              <w:t xml:space="preserve">1. Položka obsahuje:  </w:t>
            </w:r>
          </w:p>
          <w:p w14:paraId="7CEEF2DA"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75E7886F" w14:textId="77777777" w:rsidR="00281608" w:rsidRDefault="00000000">
            <w:pPr>
              <w:numPr>
                <w:ilvl w:val="0"/>
                <w:numId w:val="8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E69F240" w14:textId="77777777" w:rsidR="00281608" w:rsidRDefault="00000000">
            <w:pPr>
              <w:numPr>
                <w:ilvl w:val="0"/>
                <w:numId w:val="8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17F58B1" w14:textId="77777777" w:rsidR="00281608" w:rsidRDefault="00281608"/>
        </w:tc>
        <w:tc>
          <w:tcPr>
            <w:tcW w:w="0" w:type="auto"/>
            <w:vMerge/>
            <w:tcBorders>
              <w:top w:val="nil"/>
              <w:left w:val="nil"/>
              <w:bottom w:val="single" w:sz="4" w:space="0" w:color="000000"/>
              <w:right w:val="nil"/>
            </w:tcBorders>
          </w:tcPr>
          <w:p w14:paraId="1D7A572B" w14:textId="77777777" w:rsidR="00281608" w:rsidRDefault="00281608"/>
        </w:tc>
        <w:tc>
          <w:tcPr>
            <w:tcW w:w="0" w:type="auto"/>
            <w:vMerge/>
            <w:tcBorders>
              <w:top w:val="nil"/>
              <w:left w:val="nil"/>
              <w:bottom w:val="single" w:sz="4" w:space="0" w:color="000000"/>
              <w:right w:val="nil"/>
            </w:tcBorders>
          </w:tcPr>
          <w:p w14:paraId="796ED06E" w14:textId="77777777" w:rsidR="00281608" w:rsidRDefault="00281608"/>
        </w:tc>
        <w:tc>
          <w:tcPr>
            <w:tcW w:w="0" w:type="auto"/>
            <w:vMerge/>
            <w:tcBorders>
              <w:top w:val="nil"/>
              <w:left w:val="nil"/>
              <w:bottom w:val="single" w:sz="4" w:space="0" w:color="000000"/>
              <w:right w:val="nil"/>
            </w:tcBorders>
          </w:tcPr>
          <w:p w14:paraId="2B3EF490" w14:textId="77777777" w:rsidR="00281608" w:rsidRDefault="00281608"/>
        </w:tc>
      </w:tr>
      <w:tr w:rsidR="00281608" w14:paraId="63130B0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B01D04C" w14:textId="77777777" w:rsidR="00281608" w:rsidRDefault="00000000">
            <w:pPr>
              <w:ind w:right="12"/>
              <w:jc w:val="right"/>
            </w:pPr>
            <w:r>
              <w:rPr>
                <w:rFonts w:ascii="Arial" w:eastAsia="Arial" w:hAnsi="Arial" w:cs="Arial"/>
                <w:sz w:val="10"/>
              </w:rPr>
              <w:t>44</w:t>
            </w:r>
          </w:p>
        </w:tc>
        <w:tc>
          <w:tcPr>
            <w:tcW w:w="845" w:type="dxa"/>
            <w:tcBorders>
              <w:top w:val="single" w:sz="4" w:space="0" w:color="000000"/>
              <w:left w:val="single" w:sz="4" w:space="0" w:color="000000"/>
              <w:bottom w:val="single" w:sz="4" w:space="0" w:color="000000"/>
              <w:right w:val="single" w:sz="4" w:space="0" w:color="000000"/>
            </w:tcBorders>
          </w:tcPr>
          <w:p w14:paraId="5FA0988C" w14:textId="77777777" w:rsidR="00281608" w:rsidRDefault="00000000">
            <w:pPr>
              <w:ind w:right="12"/>
              <w:jc w:val="right"/>
            </w:pPr>
            <w:r>
              <w:rPr>
                <w:rFonts w:ascii="Arial" w:eastAsia="Arial" w:hAnsi="Arial" w:cs="Arial"/>
                <w:sz w:val="10"/>
              </w:rPr>
              <w:t>75l491</w:t>
            </w:r>
          </w:p>
        </w:tc>
        <w:tc>
          <w:tcPr>
            <w:tcW w:w="557" w:type="dxa"/>
            <w:tcBorders>
              <w:top w:val="single" w:sz="4" w:space="0" w:color="000000"/>
              <w:left w:val="single" w:sz="4" w:space="0" w:color="000000"/>
              <w:bottom w:val="single" w:sz="4" w:space="0" w:color="000000"/>
              <w:right w:val="single" w:sz="4" w:space="0" w:color="000000"/>
            </w:tcBorders>
          </w:tcPr>
          <w:p w14:paraId="2F0921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60BC5D" w14:textId="77777777" w:rsidR="00281608" w:rsidRDefault="00000000">
            <w:r>
              <w:rPr>
                <w:rFonts w:ascii="Arial" w:eastAsia="Arial" w:hAnsi="Arial" w:cs="Arial"/>
                <w:sz w:val="10"/>
              </w:rPr>
              <w:t>ZPROVOZNĚNÍ A NASTAVENÍ KAMERY</w:t>
            </w:r>
          </w:p>
        </w:tc>
        <w:tc>
          <w:tcPr>
            <w:tcW w:w="672" w:type="dxa"/>
            <w:tcBorders>
              <w:top w:val="single" w:sz="4" w:space="0" w:color="000000"/>
              <w:left w:val="single" w:sz="4" w:space="0" w:color="000000"/>
              <w:bottom w:val="single" w:sz="4" w:space="0" w:color="000000"/>
              <w:right w:val="single" w:sz="4" w:space="0" w:color="000000"/>
            </w:tcBorders>
          </w:tcPr>
          <w:p w14:paraId="7626E7B1"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D935C13" w14:textId="77777777" w:rsidR="00281608" w:rsidRDefault="00000000">
            <w:pPr>
              <w:ind w:left="8"/>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29401899" w14:textId="7F3380EB"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1AFC7B4D" w14:textId="000C9EC4" w:rsidR="00281608" w:rsidRDefault="00281608">
            <w:pPr>
              <w:ind w:left="8"/>
              <w:jc w:val="center"/>
            </w:pPr>
          </w:p>
        </w:tc>
      </w:tr>
      <w:tr w:rsidR="00281608" w14:paraId="416AFE31" w14:textId="77777777">
        <w:trPr>
          <w:trHeight w:val="130"/>
        </w:trPr>
        <w:tc>
          <w:tcPr>
            <w:tcW w:w="672" w:type="dxa"/>
            <w:vMerge w:val="restart"/>
            <w:tcBorders>
              <w:top w:val="single" w:sz="4" w:space="0" w:color="000000"/>
              <w:left w:val="nil"/>
              <w:bottom w:val="single" w:sz="4" w:space="0" w:color="000000"/>
              <w:right w:val="nil"/>
            </w:tcBorders>
          </w:tcPr>
          <w:p w14:paraId="6C9A94AF" w14:textId="77777777" w:rsidR="00281608" w:rsidRDefault="00281608"/>
        </w:tc>
        <w:tc>
          <w:tcPr>
            <w:tcW w:w="845" w:type="dxa"/>
            <w:vMerge w:val="restart"/>
            <w:tcBorders>
              <w:top w:val="single" w:sz="4" w:space="0" w:color="000000"/>
              <w:left w:val="nil"/>
              <w:bottom w:val="single" w:sz="4" w:space="0" w:color="000000"/>
              <w:right w:val="nil"/>
            </w:tcBorders>
          </w:tcPr>
          <w:p w14:paraId="0146DD9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6AE84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23BC02" w14:textId="77777777" w:rsidR="00281608" w:rsidRDefault="00000000">
            <w:r>
              <w:rPr>
                <w:rFonts w:ascii="Arial" w:eastAsia="Arial" w:hAnsi="Arial" w:cs="Arial"/>
                <w:sz w:val="10"/>
              </w:rPr>
              <w:t>přenos dat do SR a následně na MP, případné napojení na stávající VSS</w:t>
            </w:r>
          </w:p>
        </w:tc>
        <w:tc>
          <w:tcPr>
            <w:tcW w:w="672" w:type="dxa"/>
            <w:vMerge w:val="restart"/>
            <w:tcBorders>
              <w:top w:val="single" w:sz="4" w:space="0" w:color="000000"/>
              <w:left w:val="single" w:sz="4" w:space="0" w:color="000000"/>
              <w:bottom w:val="single" w:sz="4" w:space="0" w:color="000000"/>
              <w:right w:val="nil"/>
            </w:tcBorders>
          </w:tcPr>
          <w:p w14:paraId="35F066B1" w14:textId="77777777" w:rsidR="00281608" w:rsidRDefault="00281608"/>
        </w:tc>
        <w:tc>
          <w:tcPr>
            <w:tcW w:w="961" w:type="dxa"/>
            <w:vMerge w:val="restart"/>
            <w:tcBorders>
              <w:top w:val="single" w:sz="4" w:space="0" w:color="000000"/>
              <w:left w:val="nil"/>
              <w:bottom w:val="single" w:sz="4" w:space="0" w:color="000000"/>
              <w:right w:val="nil"/>
            </w:tcBorders>
          </w:tcPr>
          <w:p w14:paraId="62A05AE2" w14:textId="77777777" w:rsidR="00281608" w:rsidRDefault="00281608"/>
        </w:tc>
        <w:tc>
          <w:tcPr>
            <w:tcW w:w="960" w:type="dxa"/>
            <w:vMerge w:val="restart"/>
            <w:tcBorders>
              <w:top w:val="single" w:sz="4" w:space="0" w:color="000000"/>
              <w:left w:val="nil"/>
              <w:bottom w:val="single" w:sz="4" w:space="0" w:color="000000"/>
              <w:right w:val="nil"/>
            </w:tcBorders>
          </w:tcPr>
          <w:p w14:paraId="3CCB6DFD" w14:textId="77777777" w:rsidR="00281608" w:rsidRDefault="00281608"/>
        </w:tc>
        <w:tc>
          <w:tcPr>
            <w:tcW w:w="960" w:type="dxa"/>
            <w:vMerge w:val="restart"/>
            <w:tcBorders>
              <w:top w:val="single" w:sz="4" w:space="0" w:color="000000"/>
              <w:left w:val="nil"/>
              <w:bottom w:val="single" w:sz="4" w:space="0" w:color="000000"/>
              <w:right w:val="nil"/>
            </w:tcBorders>
          </w:tcPr>
          <w:p w14:paraId="63474D3D" w14:textId="77777777" w:rsidR="00281608" w:rsidRDefault="00281608"/>
        </w:tc>
      </w:tr>
      <w:tr w:rsidR="00281608" w14:paraId="7ED01D0D" w14:textId="77777777">
        <w:trPr>
          <w:trHeight w:val="130"/>
        </w:trPr>
        <w:tc>
          <w:tcPr>
            <w:tcW w:w="0" w:type="auto"/>
            <w:vMerge/>
            <w:tcBorders>
              <w:top w:val="nil"/>
              <w:left w:val="nil"/>
              <w:bottom w:val="nil"/>
              <w:right w:val="nil"/>
            </w:tcBorders>
          </w:tcPr>
          <w:p w14:paraId="40A68042" w14:textId="77777777" w:rsidR="00281608" w:rsidRDefault="00281608"/>
        </w:tc>
        <w:tc>
          <w:tcPr>
            <w:tcW w:w="0" w:type="auto"/>
            <w:vMerge/>
            <w:tcBorders>
              <w:top w:val="nil"/>
              <w:left w:val="nil"/>
              <w:bottom w:val="nil"/>
              <w:right w:val="nil"/>
            </w:tcBorders>
          </w:tcPr>
          <w:p w14:paraId="4E933160" w14:textId="77777777" w:rsidR="00281608" w:rsidRDefault="00281608"/>
        </w:tc>
        <w:tc>
          <w:tcPr>
            <w:tcW w:w="0" w:type="auto"/>
            <w:vMerge/>
            <w:tcBorders>
              <w:top w:val="nil"/>
              <w:left w:val="nil"/>
              <w:bottom w:val="nil"/>
              <w:right w:val="single" w:sz="4" w:space="0" w:color="000000"/>
            </w:tcBorders>
          </w:tcPr>
          <w:p w14:paraId="7FDA22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59B91E"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031FB71A" w14:textId="77777777" w:rsidR="00281608" w:rsidRDefault="00281608"/>
        </w:tc>
        <w:tc>
          <w:tcPr>
            <w:tcW w:w="0" w:type="auto"/>
            <w:vMerge/>
            <w:tcBorders>
              <w:top w:val="nil"/>
              <w:left w:val="nil"/>
              <w:bottom w:val="nil"/>
              <w:right w:val="nil"/>
            </w:tcBorders>
          </w:tcPr>
          <w:p w14:paraId="72C01604" w14:textId="77777777" w:rsidR="00281608" w:rsidRDefault="00281608"/>
        </w:tc>
        <w:tc>
          <w:tcPr>
            <w:tcW w:w="0" w:type="auto"/>
            <w:vMerge/>
            <w:tcBorders>
              <w:top w:val="nil"/>
              <w:left w:val="nil"/>
              <w:bottom w:val="nil"/>
              <w:right w:val="nil"/>
            </w:tcBorders>
          </w:tcPr>
          <w:p w14:paraId="4E1992C9" w14:textId="77777777" w:rsidR="00281608" w:rsidRDefault="00281608"/>
        </w:tc>
        <w:tc>
          <w:tcPr>
            <w:tcW w:w="0" w:type="auto"/>
            <w:vMerge/>
            <w:tcBorders>
              <w:top w:val="nil"/>
              <w:left w:val="nil"/>
              <w:bottom w:val="nil"/>
              <w:right w:val="nil"/>
            </w:tcBorders>
          </w:tcPr>
          <w:p w14:paraId="46211930" w14:textId="77777777" w:rsidR="00281608" w:rsidRDefault="00281608"/>
        </w:tc>
      </w:tr>
      <w:tr w:rsidR="00281608" w14:paraId="09F2CFEF" w14:textId="77777777">
        <w:trPr>
          <w:trHeight w:val="1027"/>
        </w:trPr>
        <w:tc>
          <w:tcPr>
            <w:tcW w:w="0" w:type="auto"/>
            <w:vMerge/>
            <w:tcBorders>
              <w:top w:val="nil"/>
              <w:left w:val="nil"/>
              <w:bottom w:val="single" w:sz="4" w:space="0" w:color="000000"/>
              <w:right w:val="nil"/>
            </w:tcBorders>
          </w:tcPr>
          <w:p w14:paraId="10F77B07" w14:textId="77777777" w:rsidR="00281608" w:rsidRDefault="00281608"/>
        </w:tc>
        <w:tc>
          <w:tcPr>
            <w:tcW w:w="0" w:type="auto"/>
            <w:vMerge/>
            <w:tcBorders>
              <w:top w:val="nil"/>
              <w:left w:val="nil"/>
              <w:bottom w:val="single" w:sz="4" w:space="0" w:color="000000"/>
              <w:right w:val="nil"/>
            </w:tcBorders>
          </w:tcPr>
          <w:p w14:paraId="01378667" w14:textId="77777777" w:rsidR="00281608" w:rsidRDefault="00281608"/>
        </w:tc>
        <w:tc>
          <w:tcPr>
            <w:tcW w:w="0" w:type="auto"/>
            <w:vMerge/>
            <w:tcBorders>
              <w:top w:val="nil"/>
              <w:left w:val="nil"/>
              <w:bottom w:val="single" w:sz="4" w:space="0" w:color="000000"/>
              <w:right w:val="single" w:sz="4" w:space="0" w:color="000000"/>
            </w:tcBorders>
          </w:tcPr>
          <w:p w14:paraId="4A2BBC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DD76B1" w14:textId="77777777" w:rsidR="00281608" w:rsidRDefault="00000000">
            <w:pPr>
              <w:spacing w:after="1"/>
            </w:pPr>
            <w:r>
              <w:rPr>
                <w:rFonts w:ascii="Arial" w:eastAsia="Arial" w:hAnsi="Arial" w:cs="Arial"/>
                <w:sz w:val="10"/>
              </w:rPr>
              <w:t xml:space="preserve">1. Položka obsahuje:  </w:t>
            </w:r>
          </w:p>
          <w:p w14:paraId="6D1F196C" w14:textId="77777777" w:rsidR="00281608" w:rsidRDefault="00000000">
            <w:pPr>
              <w:spacing w:line="262" w:lineRule="auto"/>
            </w:pPr>
            <w:r>
              <w:rPr>
                <w:rFonts w:ascii="Arial" w:eastAsia="Arial" w:hAnsi="Arial" w:cs="Arial"/>
                <w:sz w:val="10"/>
              </w:rPr>
              <w:t xml:space="preserve">- práce spojené se zkoušením, nastavením a uvedení do provozu specifikovaného celku/bloku/zařízení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přístroje a měřící příslušenství), včetně obsluhy, náklady na mzdy a přibližné (průměrné) náklady na pořízení potřebných materiálů včetně všech ostatních vedlejších nákladů  </w:t>
            </w:r>
          </w:p>
          <w:p w14:paraId="5D1F3C1E" w14:textId="77777777" w:rsidR="00281608" w:rsidRDefault="00000000">
            <w:pPr>
              <w:numPr>
                <w:ilvl w:val="0"/>
                <w:numId w:val="8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2523CB8" w14:textId="77777777" w:rsidR="00281608" w:rsidRDefault="00000000">
            <w:pPr>
              <w:numPr>
                <w:ilvl w:val="0"/>
                <w:numId w:val="81"/>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77F00EF2" w14:textId="77777777" w:rsidR="00281608" w:rsidRDefault="00281608"/>
        </w:tc>
        <w:tc>
          <w:tcPr>
            <w:tcW w:w="0" w:type="auto"/>
            <w:vMerge/>
            <w:tcBorders>
              <w:top w:val="nil"/>
              <w:left w:val="nil"/>
              <w:bottom w:val="single" w:sz="4" w:space="0" w:color="000000"/>
              <w:right w:val="nil"/>
            </w:tcBorders>
          </w:tcPr>
          <w:p w14:paraId="4F7A4B48" w14:textId="77777777" w:rsidR="00281608" w:rsidRDefault="00281608"/>
        </w:tc>
        <w:tc>
          <w:tcPr>
            <w:tcW w:w="0" w:type="auto"/>
            <w:vMerge/>
            <w:tcBorders>
              <w:top w:val="nil"/>
              <w:left w:val="nil"/>
              <w:bottom w:val="single" w:sz="4" w:space="0" w:color="000000"/>
              <w:right w:val="nil"/>
            </w:tcBorders>
          </w:tcPr>
          <w:p w14:paraId="21A6DC41" w14:textId="77777777" w:rsidR="00281608" w:rsidRDefault="00281608"/>
        </w:tc>
        <w:tc>
          <w:tcPr>
            <w:tcW w:w="0" w:type="auto"/>
            <w:vMerge/>
            <w:tcBorders>
              <w:top w:val="nil"/>
              <w:left w:val="nil"/>
              <w:bottom w:val="single" w:sz="4" w:space="0" w:color="000000"/>
              <w:right w:val="nil"/>
            </w:tcBorders>
          </w:tcPr>
          <w:p w14:paraId="195C6DF3" w14:textId="77777777" w:rsidR="00281608" w:rsidRDefault="00281608"/>
        </w:tc>
      </w:tr>
      <w:tr w:rsidR="00281608" w14:paraId="1AAB88A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31FB055" w14:textId="77777777" w:rsidR="00281608" w:rsidRDefault="00000000">
            <w:pPr>
              <w:ind w:right="12"/>
              <w:jc w:val="right"/>
            </w:pPr>
            <w:r>
              <w:rPr>
                <w:rFonts w:ascii="Arial" w:eastAsia="Arial" w:hAnsi="Arial" w:cs="Arial"/>
                <w:sz w:val="10"/>
              </w:rPr>
              <w:t>45</w:t>
            </w:r>
          </w:p>
        </w:tc>
        <w:tc>
          <w:tcPr>
            <w:tcW w:w="845" w:type="dxa"/>
            <w:tcBorders>
              <w:top w:val="single" w:sz="4" w:space="0" w:color="000000"/>
              <w:left w:val="single" w:sz="4" w:space="0" w:color="000000"/>
              <w:bottom w:val="single" w:sz="4" w:space="0" w:color="000000"/>
              <w:right w:val="single" w:sz="4" w:space="0" w:color="000000"/>
            </w:tcBorders>
          </w:tcPr>
          <w:p w14:paraId="31BC82AC" w14:textId="77777777" w:rsidR="00281608" w:rsidRDefault="00000000">
            <w:pPr>
              <w:ind w:right="12"/>
              <w:jc w:val="right"/>
            </w:pPr>
            <w:r>
              <w:rPr>
                <w:rFonts w:ascii="Arial" w:eastAsia="Arial" w:hAnsi="Arial" w:cs="Arial"/>
                <w:sz w:val="10"/>
              </w:rPr>
              <w:t>75l492</w:t>
            </w:r>
          </w:p>
        </w:tc>
        <w:tc>
          <w:tcPr>
            <w:tcW w:w="557" w:type="dxa"/>
            <w:tcBorders>
              <w:top w:val="single" w:sz="4" w:space="0" w:color="000000"/>
              <w:left w:val="single" w:sz="4" w:space="0" w:color="000000"/>
              <w:bottom w:val="single" w:sz="4" w:space="0" w:color="000000"/>
              <w:right w:val="single" w:sz="4" w:space="0" w:color="000000"/>
            </w:tcBorders>
          </w:tcPr>
          <w:p w14:paraId="27EDD9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BDD53F" w14:textId="77777777" w:rsidR="00281608" w:rsidRDefault="00000000">
            <w:r>
              <w:rPr>
                <w:rFonts w:ascii="Arial" w:eastAsia="Arial" w:hAnsi="Arial" w:cs="Arial"/>
                <w:sz w:val="10"/>
              </w:rPr>
              <w:t>ZPROVOZNĚNÍ A NASTAVENÍ POHLEDU KAMERY</w:t>
            </w:r>
          </w:p>
        </w:tc>
        <w:tc>
          <w:tcPr>
            <w:tcW w:w="672" w:type="dxa"/>
            <w:tcBorders>
              <w:top w:val="single" w:sz="4" w:space="0" w:color="000000"/>
              <w:left w:val="single" w:sz="4" w:space="0" w:color="000000"/>
              <w:bottom w:val="single" w:sz="4" w:space="0" w:color="000000"/>
              <w:right w:val="single" w:sz="4" w:space="0" w:color="000000"/>
            </w:tcBorders>
          </w:tcPr>
          <w:p w14:paraId="0FAAB23F"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284E4FE" w14:textId="77777777" w:rsidR="00281608" w:rsidRDefault="00000000">
            <w:pPr>
              <w:ind w:left="8"/>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F51B066" w14:textId="076A5141"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5BE927DF" w14:textId="75E5AEA8" w:rsidR="00281608" w:rsidRDefault="00281608">
            <w:pPr>
              <w:ind w:left="8"/>
              <w:jc w:val="center"/>
            </w:pPr>
          </w:p>
        </w:tc>
      </w:tr>
      <w:tr w:rsidR="00281608" w14:paraId="011B4601" w14:textId="77777777">
        <w:trPr>
          <w:trHeight w:val="130"/>
        </w:trPr>
        <w:tc>
          <w:tcPr>
            <w:tcW w:w="672" w:type="dxa"/>
            <w:vMerge w:val="restart"/>
            <w:tcBorders>
              <w:top w:val="single" w:sz="4" w:space="0" w:color="000000"/>
              <w:left w:val="nil"/>
              <w:bottom w:val="nil"/>
              <w:right w:val="nil"/>
            </w:tcBorders>
          </w:tcPr>
          <w:p w14:paraId="41A6450F" w14:textId="77777777" w:rsidR="00281608" w:rsidRDefault="00281608"/>
        </w:tc>
        <w:tc>
          <w:tcPr>
            <w:tcW w:w="845" w:type="dxa"/>
            <w:vMerge w:val="restart"/>
            <w:tcBorders>
              <w:top w:val="single" w:sz="4" w:space="0" w:color="000000"/>
              <w:left w:val="nil"/>
              <w:bottom w:val="nil"/>
              <w:right w:val="nil"/>
            </w:tcBorders>
          </w:tcPr>
          <w:p w14:paraId="22B43AD9" w14:textId="77777777" w:rsidR="00281608" w:rsidRDefault="00281608"/>
        </w:tc>
        <w:tc>
          <w:tcPr>
            <w:tcW w:w="557" w:type="dxa"/>
            <w:vMerge w:val="restart"/>
            <w:tcBorders>
              <w:top w:val="single" w:sz="4" w:space="0" w:color="000000"/>
              <w:left w:val="nil"/>
              <w:bottom w:val="nil"/>
              <w:right w:val="single" w:sz="4" w:space="0" w:color="000000"/>
            </w:tcBorders>
          </w:tcPr>
          <w:p w14:paraId="77426DF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81CCD0" w14:textId="77777777" w:rsidR="00281608" w:rsidRDefault="00000000">
            <w:r>
              <w:rPr>
                <w:rFonts w:ascii="Arial" w:eastAsia="Arial" w:hAnsi="Arial" w:cs="Arial"/>
                <w:sz w:val="10"/>
              </w:rPr>
              <w:t>dle požadavků investora</w:t>
            </w:r>
          </w:p>
        </w:tc>
        <w:tc>
          <w:tcPr>
            <w:tcW w:w="672" w:type="dxa"/>
            <w:vMerge w:val="restart"/>
            <w:tcBorders>
              <w:top w:val="single" w:sz="4" w:space="0" w:color="000000"/>
              <w:left w:val="single" w:sz="4" w:space="0" w:color="000000"/>
              <w:bottom w:val="nil"/>
              <w:right w:val="nil"/>
            </w:tcBorders>
          </w:tcPr>
          <w:p w14:paraId="709B1C01" w14:textId="77777777" w:rsidR="00281608" w:rsidRDefault="00281608"/>
        </w:tc>
        <w:tc>
          <w:tcPr>
            <w:tcW w:w="961" w:type="dxa"/>
            <w:vMerge w:val="restart"/>
            <w:tcBorders>
              <w:top w:val="single" w:sz="4" w:space="0" w:color="000000"/>
              <w:left w:val="nil"/>
              <w:bottom w:val="nil"/>
              <w:right w:val="nil"/>
            </w:tcBorders>
          </w:tcPr>
          <w:p w14:paraId="098E4768" w14:textId="77777777" w:rsidR="00281608" w:rsidRDefault="00281608"/>
        </w:tc>
        <w:tc>
          <w:tcPr>
            <w:tcW w:w="960" w:type="dxa"/>
            <w:vMerge w:val="restart"/>
            <w:tcBorders>
              <w:top w:val="single" w:sz="4" w:space="0" w:color="000000"/>
              <w:left w:val="nil"/>
              <w:bottom w:val="nil"/>
              <w:right w:val="nil"/>
            </w:tcBorders>
          </w:tcPr>
          <w:p w14:paraId="325609C5" w14:textId="77777777" w:rsidR="00281608" w:rsidRDefault="00281608"/>
        </w:tc>
        <w:tc>
          <w:tcPr>
            <w:tcW w:w="960" w:type="dxa"/>
            <w:vMerge w:val="restart"/>
            <w:tcBorders>
              <w:top w:val="single" w:sz="4" w:space="0" w:color="000000"/>
              <w:left w:val="nil"/>
              <w:bottom w:val="nil"/>
              <w:right w:val="nil"/>
            </w:tcBorders>
          </w:tcPr>
          <w:p w14:paraId="29C18BC1" w14:textId="77777777" w:rsidR="00281608" w:rsidRDefault="00281608"/>
        </w:tc>
      </w:tr>
      <w:tr w:rsidR="00281608" w14:paraId="6C2C1E14" w14:textId="77777777">
        <w:trPr>
          <w:trHeight w:val="130"/>
        </w:trPr>
        <w:tc>
          <w:tcPr>
            <w:tcW w:w="0" w:type="auto"/>
            <w:vMerge/>
            <w:tcBorders>
              <w:top w:val="nil"/>
              <w:left w:val="nil"/>
              <w:bottom w:val="nil"/>
              <w:right w:val="nil"/>
            </w:tcBorders>
          </w:tcPr>
          <w:p w14:paraId="0E595481" w14:textId="77777777" w:rsidR="00281608" w:rsidRDefault="00281608"/>
        </w:tc>
        <w:tc>
          <w:tcPr>
            <w:tcW w:w="0" w:type="auto"/>
            <w:vMerge/>
            <w:tcBorders>
              <w:top w:val="nil"/>
              <w:left w:val="nil"/>
              <w:bottom w:val="nil"/>
              <w:right w:val="nil"/>
            </w:tcBorders>
          </w:tcPr>
          <w:p w14:paraId="140B9EED" w14:textId="77777777" w:rsidR="00281608" w:rsidRDefault="00281608"/>
        </w:tc>
        <w:tc>
          <w:tcPr>
            <w:tcW w:w="0" w:type="auto"/>
            <w:vMerge/>
            <w:tcBorders>
              <w:top w:val="nil"/>
              <w:left w:val="nil"/>
              <w:bottom w:val="nil"/>
              <w:right w:val="single" w:sz="4" w:space="0" w:color="000000"/>
            </w:tcBorders>
          </w:tcPr>
          <w:p w14:paraId="1CDCA2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5AC937" w14:textId="77777777" w:rsidR="00281608" w:rsidRDefault="00000000">
            <w:r>
              <w:rPr>
                <w:rFonts w:ascii="Arial" w:eastAsia="Arial" w:hAnsi="Arial" w:cs="Arial"/>
                <w:i/>
                <w:sz w:val="10"/>
              </w:rPr>
              <w:t>1*1=1,00 [A]</w:t>
            </w:r>
          </w:p>
        </w:tc>
        <w:tc>
          <w:tcPr>
            <w:tcW w:w="0" w:type="auto"/>
            <w:vMerge/>
            <w:tcBorders>
              <w:top w:val="nil"/>
              <w:left w:val="single" w:sz="4" w:space="0" w:color="000000"/>
              <w:bottom w:val="nil"/>
              <w:right w:val="nil"/>
            </w:tcBorders>
          </w:tcPr>
          <w:p w14:paraId="50E621CD" w14:textId="77777777" w:rsidR="00281608" w:rsidRDefault="00281608"/>
        </w:tc>
        <w:tc>
          <w:tcPr>
            <w:tcW w:w="0" w:type="auto"/>
            <w:vMerge/>
            <w:tcBorders>
              <w:top w:val="nil"/>
              <w:left w:val="nil"/>
              <w:bottom w:val="nil"/>
              <w:right w:val="nil"/>
            </w:tcBorders>
          </w:tcPr>
          <w:p w14:paraId="27AB9D53" w14:textId="77777777" w:rsidR="00281608" w:rsidRDefault="00281608"/>
        </w:tc>
        <w:tc>
          <w:tcPr>
            <w:tcW w:w="0" w:type="auto"/>
            <w:vMerge/>
            <w:tcBorders>
              <w:top w:val="nil"/>
              <w:left w:val="nil"/>
              <w:bottom w:val="nil"/>
              <w:right w:val="nil"/>
            </w:tcBorders>
          </w:tcPr>
          <w:p w14:paraId="7DBF498C" w14:textId="77777777" w:rsidR="00281608" w:rsidRDefault="00281608"/>
        </w:tc>
        <w:tc>
          <w:tcPr>
            <w:tcW w:w="0" w:type="auto"/>
            <w:vMerge/>
            <w:tcBorders>
              <w:top w:val="nil"/>
              <w:left w:val="nil"/>
              <w:bottom w:val="nil"/>
              <w:right w:val="nil"/>
            </w:tcBorders>
          </w:tcPr>
          <w:p w14:paraId="2E757C3E" w14:textId="77777777" w:rsidR="00281608" w:rsidRDefault="00281608"/>
        </w:tc>
      </w:tr>
      <w:tr w:rsidR="00281608" w14:paraId="21418D0D" w14:textId="77777777">
        <w:trPr>
          <w:trHeight w:val="1414"/>
        </w:trPr>
        <w:tc>
          <w:tcPr>
            <w:tcW w:w="0" w:type="auto"/>
            <w:vMerge/>
            <w:tcBorders>
              <w:top w:val="nil"/>
              <w:left w:val="nil"/>
              <w:bottom w:val="nil"/>
              <w:right w:val="nil"/>
            </w:tcBorders>
          </w:tcPr>
          <w:p w14:paraId="738AD102" w14:textId="77777777" w:rsidR="00281608" w:rsidRDefault="00281608"/>
        </w:tc>
        <w:tc>
          <w:tcPr>
            <w:tcW w:w="0" w:type="auto"/>
            <w:vMerge/>
            <w:tcBorders>
              <w:top w:val="nil"/>
              <w:left w:val="nil"/>
              <w:bottom w:val="nil"/>
              <w:right w:val="nil"/>
            </w:tcBorders>
          </w:tcPr>
          <w:p w14:paraId="2F8141B9" w14:textId="77777777" w:rsidR="00281608" w:rsidRDefault="00281608"/>
        </w:tc>
        <w:tc>
          <w:tcPr>
            <w:tcW w:w="0" w:type="auto"/>
            <w:vMerge/>
            <w:tcBorders>
              <w:top w:val="nil"/>
              <w:left w:val="nil"/>
              <w:bottom w:val="nil"/>
              <w:right w:val="single" w:sz="4" w:space="0" w:color="000000"/>
            </w:tcBorders>
          </w:tcPr>
          <w:p w14:paraId="0CC323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353FA33E" w14:textId="77777777" w:rsidR="00281608" w:rsidRDefault="00000000">
            <w:pPr>
              <w:spacing w:after="1"/>
            </w:pPr>
            <w:r>
              <w:rPr>
                <w:rFonts w:ascii="Arial" w:eastAsia="Arial" w:hAnsi="Arial" w:cs="Arial"/>
                <w:sz w:val="10"/>
              </w:rPr>
              <w:t xml:space="preserve">1. Položka obsahuje:  </w:t>
            </w:r>
          </w:p>
          <w:p w14:paraId="65664C3A" w14:textId="77777777" w:rsidR="00281608" w:rsidRDefault="00000000">
            <w:pPr>
              <w:numPr>
                <w:ilvl w:val="0"/>
                <w:numId w:val="82"/>
              </w:numPr>
              <w:spacing w:line="262" w:lineRule="auto"/>
            </w:pPr>
            <w:r>
              <w:rPr>
                <w:rFonts w:ascii="Arial" w:eastAsia="Arial" w:hAnsi="Arial" w:cs="Arial"/>
                <w:sz w:val="10"/>
              </w:rPr>
              <w:t xml:space="preserve">práce spojené se zkoušením, nastavením a uvedení do provozu specifikovaného celku/bloku/zařízení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přístroje a měřící příslušenství), včetně obsluhy, náklady na mzdy a přibližné (průměrné) náklady na pořízení potřebných materiálů včetně všech ostatních vedlejších nákladů  – práce spojené s nastavením pohledu kamery  </w:t>
            </w:r>
          </w:p>
          <w:p w14:paraId="20872A95" w14:textId="77777777" w:rsidR="00281608" w:rsidRDefault="00000000">
            <w:pPr>
              <w:numPr>
                <w:ilvl w:val="0"/>
                <w:numId w:val="82"/>
              </w:numPr>
              <w:spacing w:line="263" w:lineRule="auto"/>
            </w:pPr>
            <w:r>
              <w:rPr>
                <w:rFonts w:ascii="Arial" w:eastAsia="Arial" w:hAnsi="Arial" w:cs="Arial"/>
                <w:sz w:val="10"/>
              </w:rPr>
              <w:t xml:space="preserve">pohledové zkoušky za účasti kompetentního zástupce budoucího uživatele </w:t>
            </w:r>
            <w:proofErr w:type="gramStart"/>
            <w:r>
              <w:rPr>
                <w:rFonts w:ascii="Arial" w:eastAsia="Arial" w:hAnsi="Arial" w:cs="Arial"/>
                <w:sz w:val="10"/>
              </w:rPr>
              <w:t>zařízení  2.</w:t>
            </w:r>
            <w:proofErr w:type="gramEnd"/>
            <w:r>
              <w:rPr>
                <w:rFonts w:ascii="Arial" w:eastAsia="Arial" w:hAnsi="Arial" w:cs="Arial"/>
                <w:sz w:val="10"/>
              </w:rPr>
              <w:t xml:space="preserve"> Položka neobsahuje:  X  </w:t>
            </w:r>
          </w:p>
          <w:p w14:paraId="7C7963FA"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nil"/>
              <w:right w:val="nil"/>
            </w:tcBorders>
          </w:tcPr>
          <w:p w14:paraId="57FD6375" w14:textId="77777777" w:rsidR="00281608" w:rsidRDefault="00281608"/>
        </w:tc>
        <w:tc>
          <w:tcPr>
            <w:tcW w:w="0" w:type="auto"/>
            <w:vMerge/>
            <w:tcBorders>
              <w:top w:val="nil"/>
              <w:left w:val="nil"/>
              <w:bottom w:val="nil"/>
              <w:right w:val="nil"/>
            </w:tcBorders>
          </w:tcPr>
          <w:p w14:paraId="2EDD603D" w14:textId="77777777" w:rsidR="00281608" w:rsidRDefault="00281608"/>
        </w:tc>
        <w:tc>
          <w:tcPr>
            <w:tcW w:w="0" w:type="auto"/>
            <w:vMerge/>
            <w:tcBorders>
              <w:top w:val="nil"/>
              <w:left w:val="nil"/>
              <w:bottom w:val="nil"/>
              <w:right w:val="nil"/>
            </w:tcBorders>
          </w:tcPr>
          <w:p w14:paraId="7DC1CABD" w14:textId="77777777" w:rsidR="00281608" w:rsidRDefault="00281608"/>
        </w:tc>
        <w:tc>
          <w:tcPr>
            <w:tcW w:w="0" w:type="auto"/>
            <w:vMerge/>
            <w:tcBorders>
              <w:top w:val="nil"/>
              <w:left w:val="nil"/>
              <w:bottom w:val="nil"/>
              <w:right w:val="nil"/>
            </w:tcBorders>
          </w:tcPr>
          <w:p w14:paraId="0E8BB8E9" w14:textId="77777777" w:rsidR="00281608" w:rsidRDefault="00281608"/>
        </w:tc>
      </w:tr>
    </w:tbl>
    <w:p w14:paraId="6ACCED5C" w14:textId="77777777" w:rsidR="00281608" w:rsidRDefault="00281608">
      <w:pPr>
        <w:spacing w:after="0"/>
        <w:ind w:left="-1440" w:right="8288"/>
      </w:pPr>
    </w:p>
    <w:tbl>
      <w:tblPr>
        <w:tblStyle w:val="TableGrid"/>
        <w:tblW w:w="9685" w:type="dxa"/>
        <w:tblInd w:w="-347" w:type="dxa"/>
        <w:tblCellMar>
          <w:right w:w="8"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2715DBB7"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52BAC0C1" w14:textId="77777777" w:rsidR="00281608" w:rsidRDefault="00000000">
            <w:pPr>
              <w:spacing w:after="23"/>
              <w:ind w:left="-13"/>
            </w:pPr>
            <w:r>
              <w:rPr>
                <w:noProof/>
              </w:rPr>
              <w:drawing>
                <wp:inline distT="0" distB="0" distL="0" distR="0" wp14:anchorId="0D6FAD82" wp14:editId="10600F33">
                  <wp:extent cx="697751" cy="237566"/>
                  <wp:effectExtent l="0" t="0" r="0" b="0"/>
                  <wp:docPr id="10394" name="Picture 10394"/>
                  <wp:cNvGraphicFramePr/>
                  <a:graphic xmlns:a="http://schemas.openxmlformats.org/drawingml/2006/main">
                    <a:graphicData uri="http://schemas.openxmlformats.org/drawingml/2006/picture">
                      <pic:pic xmlns:pic="http://schemas.openxmlformats.org/drawingml/2006/picture">
                        <pic:nvPicPr>
                          <pic:cNvPr id="10394" name="Picture 10394"/>
                          <pic:cNvPicPr/>
                        </pic:nvPicPr>
                        <pic:blipFill>
                          <a:blip r:embed="rId79"/>
                          <a:stretch>
                            <a:fillRect/>
                          </a:stretch>
                        </pic:blipFill>
                        <pic:spPr>
                          <a:xfrm>
                            <a:off x="0" y="0"/>
                            <a:ext cx="697751" cy="237566"/>
                          </a:xfrm>
                          <a:prstGeom prst="rect">
                            <a:avLst/>
                          </a:prstGeom>
                        </pic:spPr>
                      </pic:pic>
                    </a:graphicData>
                  </a:graphic>
                </wp:inline>
              </w:drawing>
            </w:r>
          </w:p>
          <w:p w14:paraId="6181A053" w14:textId="77777777" w:rsidR="00281608" w:rsidRDefault="00000000">
            <w:pPr>
              <w:spacing w:after="8"/>
              <w:ind w:left="23"/>
            </w:pPr>
            <w:r>
              <w:rPr>
                <w:rFonts w:ascii="Arial" w:eastAsia="Arial" w:hAnsi="Arial" w:cs="Arial"/>
                <w:b/>
                <w:sz w:val="12"/>
              </w:rPr>
              <w:t xml:space="preserve">Stavba: </w:t>
            </w:r>
          </w:p>
          <w:p w14:paraId="44F085CA"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5A4976F7"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4F65C0BD" w14:textId="77777777" w:rsidR="00281608" w:rsidRDefault="00000000">
            <w:pPr>
              <w:ind w:right="90"/>
              <w:jc w:val="center"/>
            </w:pPr>
            <w:r>
              <w:rPr>
                <w:rFonts w:ascii="Arial" w:eastAsia="Arial" w:hAnsi="Arial" w:cs="Arial"/>
                <w:b/>
                <w:sz w:val="17"/>
              </w:rPr>
              <w:t>Soupis prací objektu</w:t>
            </w:r>
          </w:p>
          <w:p w14:paraId="0D9FF8CA"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4D1826F6" w14:textId="77777777" w:rsidR="00281608" w:rsidRDefault="00000000">
            <w:pPr>
              <w:ind w:left="151"/>
            </w:pPr>
            <w:r>
              <w:rPr>
                <w:rFonts w:ascii="Arial" w:eastAsia="Arial" w:hAnsi="Arial" w:cs="Arial"/>
                <w:b/>
                <w:sz w:val="12"/>
              </w:rPr>
              <w:t xml:space="preserve">PS 013 Plavební znaky přístaviště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329B9372" w14:textId="77777777" w:rsidR="00281608" w:rsidRDefault="00281608"/>
        </w:tc>
        <w:tc>
          <w:tcPr>
            <w:tcW w:w="1920" w:type="dxa"/>
            <w:gridSpan w:val="2"/>
            <w:tcBorders>
              <w:top w:val="nil"/>
              <w:left w:val="nil"/>
              <w:bottom w:val="single" w:sz="4" w:space="0" w:color="000000"/>
              <w:right w:val="nil"/>
            </w:tcBorders>
            <w:shd w:val="clear" w:color="auto" w:fill="D9D9D9"/>
          </w:tcPr>
          <w:p w14:paraId="15743B5B" w14:textId="77777777" w:rsidR="00281608" w:rsidRDefault="00281608"/>
        </w:tc>
      </w:tr>
      <w:tr w:rsidR="00281608" w14:paraId="499DD058" w14:textId="77777777">
        <w:trPr>
          <w:trHeight w:val="152"/>
        </w:trPr>
        <w:tc>
          <w:tcPr>
            <w:tcW w:w="0" w:type="auto"/>
            <w:gridSpan w:val="2"/>
            <w:vMerge/>
            <w:tcBorders>
              <w:top w:val="nil"/>
              <w:left w:val="nil"/>
              <w:bottom w:val="nil"/>
              <w:right w:val="nil"/>
            </w:tcBorders>
          </w:tcPr>
          <w:p w14:paraId="0C9AC42A" w14:textId="77777777" w:rsidR="00281608" w:rsidRDefault="00281608"/>
        </w:tc>
        <w:tc>
          <w:tcPr>
            <w:tcW w:w="0" w:type="auto"/>
            <w:gridSpan w:val="3"/>
            <w:vMerge/>
            <w:tcBorders>
              <w:top w:val="nil"/>
              <w:left w:val="nil"/>
              <w:bottom w:val="nil"/>
              <w:right w:val="nil"/>
            </w:tcBorders>
          </w:tcPr>
          <w:p w14:paraId="28643A14" w14:textId="77777777" w:rsidR="00281608" w:rsidRDefault="00281608"/>
        </w:tc>
        <w:tc>
          <w:tcPr>
            <w:tcW w:w="0" w:type="auto"/>
            <w:vMerge/>
            <w:tcBorders>
              <w:top w:val="nil"/>
              <w:left w:val="nil"/>
              <w:bottom w:val="nil"/>
              <w:right w:val="nil"/>
            </w:tcBorders>
          </w:tcPr>
          <w:p w14:paraId="2814DB4C"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32DB7C5" w14:textId="77777777" w:rsidR="00281608" w:rsidRDefault="00000000">
            <w:pPr>
              <w:ind w:left="26"/>
              <w:jc w:val="center"/>
            </w:pPr>
            <w:r>
              <w:rPr>
                <w:rFonts w:ascii="Arial" w:eastAsia="Arial" w:hAnsi="Arial" w:cs="Arial"/>
                <w:sz w:val="10"/>
              </w:rPr>
              <w:t>PS 013</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BEFCD25" w14:textId="77777777" w:rsidR="00281608" w:rsidRDefault="00000000">
            <w:pPr>
              <w:ind w:left="27"/>
              <w:jc w:val="center"/>
            </w:pPr>
            <w:r>
              <w:rPr>
                <w:rFonts w:ascii="Arial" w:eastAsia="Arial" w:hAnsi="Arial" w:cs="Arial"/>
                <w:sz w:val="10"/>
              </w:rPr>
              <w:t>0,00</w:t>
            </w:r>
          </w:p>
        </w:tc>
      </w:tr>
      <w:tr w:rsidR="00281608" w14:paraId="36630110" w14:textId="77777777">
        <w:trPr>
          <w:trHeight w:val="151"/>
        </w:trPr>
        <w:tc>
          <w:tcPr>
            <w:tcW w:w="0" w:type="auto"/>
            <w:gridSpan w:val="2"/>
            <w:vMerge/>
            <w:tcBorders>
              <w:top w:val="nil"/>
              <w:left w:val="nil"/>
              <w:bottom w:val="single" w:sz="4" w:space="0" w:color="000000"/>
              <w:right w:val="nil"/>
            </w:tcBorders>
          </w:tcPr>
          <w:p w14:paraId="464E99E2" w14:textId="77777777" w:rsidR="00281608" w:rsidRDefault="00281608"/>
        </w:tc>
        <w:tc>
          <w:tcPr>
            <w:tcW w:w="0" w:type="auto"/>
            <w:gridSpan w:val="3"/>
            <w:vMerge/>
            <w:tcBorders>
              <w:top w:val="nil"/>
              <w:left w:val="nil"/>
              <w:bottom w:val="single" w:sz="4" w:space="0" w:color="000000"/>
              <w:right w:val="nil"/>
            </w:tcBorders>
          </w:tcPr>
          <w:p w14:paraId="50724BBE" w14:textId="77777777" w:rsidR="00281608" w:rsidRDefault="00281608"/>
        </w:tc>
        <w:tc>
          <w:tcPr>
            <w:tcW w:w="0" w:type="auto"/>
            <w:vMerge/>
            <w:tcBorders>
              <w:top w:val="nil"/>
              <w:left w:val="nil"/>
              <w:bottom w:val="single" w:sz="4" w:space="0" w:color="000000"/>
              <w:right w:val="nil"/>
            </w:tcBorders>
          </w:tcPr>
          <w:p w14:paraId="4BD08D4B"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1AC944D9" w14:textId="77777777" w:rsidR="00281608" w:rsidRDefault="00281608"/>
        </w:tc>
      </w:tr>
      <w:tr w:rsidR="00281608" w14:paraId="2E9FB01C"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F2CA08D" w14:textId="77777777" w:rsidR="00281608" w:rsidRDefault="00000000">
            <w:pPr>
              <w:ind w:left="6"/>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E17FD9E" w14:textId="77777777" w:rsidR="00281608" w:rsidRDefault="00000000">
            <w:pPr>
              <w:ind w:left="12"/>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969594F"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9940D69" w14:textId="77777777" w:rsidR="00281608" w:rsidRDefault="00000000">
            <w:pPr>
              <w:ind w:left="11"/>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FD32339" w14:textId="77777777" w:rsidR="00281608" w:rsidRDefault="00000000">
            <w:pPr>
              <w:ind w:left="9"/>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1FB36BF" w14:textId="77777777" w:rsidR="00281608" w:rsidRDefault="00000000">
            <w:pPr>
              <w:ind w:left="11"/>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5D700C96" w14:textId="77777777" w:rsidR="00281608" w:rsidRDefault="00000000">
            <w:pPr>
              <w:ind w:left="9"/>
              <w:jc w:val="center"/>
            </w:pPr>
            <w:r>
              <w:rPr>
                <w:rFonts w:ascii="Arial" w:eastAsia="Arial" w:hAnsi="Arial" w:cs="Arial"/>
                <w:color w:val="FFFFFF"/>
                <w:sz w:val="10"/>
              </w:rPr>
              <w:t>Jednotková cena</w:t>
            </w:r>
          </w:p>
        </w:tc>
      </w:tr>
      <w:tr w:rsidR="00281608" w14:paraId="179D80C2" w14:textId="77777777">
        <w:trPr>
          <w:trHeight w:val="130"/>
        </w:trPr>
        <w:tc>
          <w:tcPr>
            <w:tcW w:w="0" w:type="auto"/>
            <w:vMerge/>
            <w:tcBorders>
              <w:top w:val="nil"/>
              <w:left w:val="single" w:sz="4" w:space="0" w:color="000000"/>
              <w:bottom w:val="single" w:sz="4" w:space="0" w:color="000000"/>
              <w:right w:val="single" w:sz="4" w:space="0" w:color="000000"/>
            </w:tcBorders>
          </w:tcPr>
          <w:p w14:paraId="3F33DEF0"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3FC82F1"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93824A7"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9E2F0F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243D6F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F9B101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5AC4D89C" w14:textId="77777777" w:rsidR="00281608" w:rsidRDefault="00000000">
            <w:pPr>
              <w:ind w:left="10"/>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CB6B07D" w14:textId="77777777" w:rsidR="00281608" w:rsidRDefault="00000000">
            <w:pPr>
              <w:ind w:left="10"/>
              <w:jc w:val="center"/>
            </w:pPr>
            <w:r>
              <w:rPr>
                <w:rFonts w:ascii="Arial" w:eastAsia="Arial" w:hAnsi="Arial" w:cs="Arial"/>
                <w:color w:val="FFFFFF"/>
                <w:sz w:val="10"/>
              </w:rPr>
              <w:t>Celkem</w:t>
            </w:r>
          </w:p>
        </w:tc>
      </w:tr>
      <w:tr w:rsidR="00281608" w14:paraId="7DD374D5"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106141AF" w14:textId="77777777" w:rsidR="00281608" w:rsidRDefault="00000000">
            <w:pPr>
              <w:ind w:left="9"/>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7E219AAE" w14:textId="77777777" w:rsidR="00281608" w:rsidRDefault="00000000">
            <w:pPr>
              <w:ind w:left="13"/>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6A3809AF" w14:textId="77777777" w:rsidR="00281608" w:rsidRDefault="00000000">
            <w:pPr>
              <w:ind w:left="13"/>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02D85DD0" w14:textId="77777777" w:rsidR="00281608" w:rsidRDefault="00000000">
            <w:pPr>
              <w:ind w:left="13"/>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4193A2DE" w14:textId="77777777" w:rsidR="00281608" w:rsidRDefault="00000000">
            <w:pPr>
              <w:ind w:left="13"/>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57DC023B" w14:textId="77777777" w:rsidR="00281608" w:rsidRDefault="00000000">
            <w:pPr>
              <w:ind w:left="13"/>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E4E6B46" w14:textId="77777777" w:rsidR="00281608" w:rsidRDefault="00000000">
            <w:pPr>
              <w:ind w:left="13"/>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11762E1B" w14:textId="77777777" w:rsidR="00281608" w:rsidRDefault="00000000">
            <w:pPr>
              <w:ind w:left="13"/>
              <w:jc w:val="center"/>
            </w:pPr>
            <w:r>
              <w:rPr>
                <w:rFonts w:ascii="Arial" w:eastAsia="Arial" w:hAnsi="Arial" w:cs="Arial"/>
                <w:color w:val="FFFFFF"/>
                <w:sz w:val="10"/>
              </w:rPr>
              <w:t>10</w:t>
            </w:r>
          </w:p>
        </w:tc>
      </w:tr>
      <w:tr w:rsidR="00281608" w14:paraId="409C5996"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343603F8" w14:textId="77777777" w:rsidR="00281608" w:rsidRDefault="00000000">
            <w:pPr>
              <w:ind w:right="16"/>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17430CD9" w14:textId="77777777" w:rsidR="00281608" w:rsidRDefault="00000000">
            <w:pPr>
              <w:spacing w:after="1"/>
              <w:ind w:right="16"/>
              <w:jc w:val="right"/>
            </w:pPr>
            <w:r>
              <w:rPr>
                <w:rFonts w:ascii="Arial" w:eastAsia="Arial" w:hAnsi="Arial" w:cs="Arial"/>
                <w:b/>
                <w:sz w:val="10"/>
              </w:rPr>
              <w:t>0</w:t>
            </w:r>
          </w:p>
          <w:p w14:paraId="0250ACD0" w14:textId="77777777" w:rsidR="00281608" w:rsidRDefault="00000000">
            <w:pPr>
              <w:ind w:right="16"/>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6C026214"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2799427" w14:textId="77777777" w:rsidR="00281608" w:rsidRDefault="00000000">
            <w:pPr>
              <w:ind w:left="24" w:right="1971"/>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7D356286" w14:textId="77777777" w:rsidR="00281608" w:rsidRDefault="00000000">
            <w:pPr>
              <w:ind w:left="25"/>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04119E07" w14:textId="77777777" w:rsidR="00281608" w:rsidRDefault="00000000">
            <w:pPr>
              <w:ind w:left="28"/>
              <w:jc w:val="center"/>
            </w:pPr>
            <w:r>
              <w:rPr>
                <w:rFonts w:ascii="Arial" w:eastAsia="Arial" w:hAnsi="Arial" w:cs="Arial"/>
                <w:sz w:val="10"/>
              </w:rPr>
              <w:t>0,100</w:t>
            </w:r>
          </w:p>
        </w:tc>
        <w:tc>
          <w:tcPr>
            <w:tcW w:w="960" w:type="dxa"/>
            <w:tcBorders>
              <w:top w:val="double" w:sz="4" w:space="0" w:color="000000"/>
              <w:left w:val="single" w:sz="4" w:space="0" w:color="000000"/>
              <w:bottom w:val="single" w:sz="4" w:space="0" w:color="000000"/>
              <w:right w:val="single" w:sz="4" w:space="0" w:color="000000"/>
            </w:tcBorders>
          </w:tcPr>
          <w:p w14:paraId="32E82306" w14:textId="07635D19" w:rsidR="00281608" w:rsidRDefault="00281608">
            <w:pPr>
              <w:ind w:left="27"/>
              <w:jc w:val="center"/>
            </w:pPr>
          </w:p>
        </w:tc>
        <w:tc>
          <w:tcPr>
            <w:tcW w:w="960" w:type="dxa"/>
            <w:tcBorders>
              <w:top w:val="double" w:sz="4" w:space="0" w:color="000000"/>
              <w:left w:val="single" w:sz="4" w:space="0" w:color="000000"/>
              <w:bottom w:val="single" w:sz="4" w:space="0" w:color="000000"/>
              <w:right w:val="single" w:sz="4" w:space="0" w:color="000000"/>
            </w:tcBorders>
          </w:tcPr>
          <w:p w14:paraId="6DE68C2C" w14:textId="14BBE596" w:rsidR="00281608" w:rsidRDefault="00281608">
            <w:pPr>
              <w:ind w:left="27"/>
              <w:jc w:val="center"/>
            </w:pPr>
          </w:p>
        </w:tc>
      </w:tr>
      <w:tr w:rsidR="00281608" w14:paraId="1FE3B9A5" w14:textId="77777777">
        <w:trPr>
          <w:trHeight w:val="130"/>
        </w:trPr>
        <w:tc>
          <w:tcPr>
            <w:tcW w:w="1514" w:type="dxa"/>
            <w:gridSpan w:val="2"/>
            <w:vMerge w:val="restart"/>
            <w:tcBorders>
              <w:top w:val="single" w:sz="4" w:space="0" w:color="000000"/>
              <w:left w:val="nil"/>
              <w:bottom w:val="single" w:sz="4" w:space="0" w:color="000000"/>
              <w:right w:val="nil"/>
            </w:tcBorders>
          </w:tcPr>
          <w:p w14:paraId="4925B50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69E5F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BDC88E" w14:textId="77777777" w:rsidR="00281608" w:rsidRDefault="00000000">
            <w:pPr>
              <w:ind w:left="24"/>
            </w:pPr>
            <w:r>
              <w:rPr>
                <w:rFonts w:ascii="Arial" w:eastAsia="Arial" w:hAnsi="Arial" w:cs="Arial"/>
                <w:sz w:val="10"/>
              </w:rPr>
              <w:t>výkopová zemina</w:t>
            </w:r>
          </w:p>
        </w:tc>
        <w:tc>
          <w:tcPr>
            <w:tcW w:w="672" w:type="dxa"/>
            <w:vMerge w:val="restart"/>
            <w:tcBorders>
              <w:top w:val="single" w:sz="4" w:space="0" w:color="000000"/>
              <w:left w:val="single" w:sz="4" w:space="0" w:color="000000"/>
              <w:bottom w:val="single" w:sz="4" w:space="0" w:color="000000"/>
              <w:right w:val="nil"/>
            </w:tcBorders>
          </w:tcPr>
          <w:p w14:paraId="3FC3D1E4" w14:textId="77777777" w:rsidR="00281608" w:rsidRDefault="00281608"/>
        </w:tc>
        <w:tc>
          <w:tcPr>
            <w:tcW w:w="961" w:type="dxa"/>
            <w:vMerge w:val="restart"/>
            <w:tcBorders>
              <w:top w:val="single" w:sz="4" w:space="0" w:color="000000"/>
              <w:left w:val="nil"/>
              <w:bottom w:val="single" w:sz="4" w:space="0" w:color="000000"/>
              <w:right w:val="nil"/>
            </w:tcBorders>
          </w:tcPr>
          <w:p w14:paraId="5657FDA8"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08AAEA1B" w14:textId="77777777" w:rsidR="00281608" w:rsidRDefault="00281608"/>
        </w:tc>
      </w:tr>
      <w:tr w:rsidR="00281608" w14:paraId="3426809C" w14:textId="77777777">
        <w:trPr>
          <w:trHeight w:val="130"/>
        </w:trPr>
        <w:tc>
          <w:tcPr>
            <w:tcW w:w="0" w:type="auto"/>
            <w:gridSpan w:val="2"/>
            <w:vMerge/>
            <w:tcBorders>
              <w:top w:val="nil"/>
              <w:left w:val="nil"/>
              <w:bottom w:val="nil"/>
              <w:right w:val="nil"/>
            </w:tcBorders>
          </w:tcPr>
          <w:p w14:paraId="7E55AC61" w14:textId="77777777" w:rsidR="00281608" w:rsidRDefault="00281608"/>
        </w:tc>
        <w:tc>
          <w:tcPr>
            <w:tcW w:w="0" w:type="auto"/>
            <w:vMerge/>
            <w:tcBorders>
              <w:top w:val="nil"/>
              <w:left w:val="nil"/>
              <w:bottom w:val="nil"/>
              <w:right w:val="single" w:sz="4" w:space="0" w:color="000000"/>
            </w:tcBorders>
          </w:tcPr>
          <w:p w14:paraId="37C303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64156B" w14:textId="77777777" w:rsidR="00281608" w:rsidRDefault="00281608"/>
        </w:tc>
        <w:tc>
          <w:tcPr>
            <w:tcW w:w="0" w:type="auto"/>
            <w:vMerge/>
            <w:tcBorders>
              <w:top w:val="nil"/>
              <w:left w:val="single" w:sz="4" w:space="0" w:color="000000"/>
              <w:bottom w:val="nil"/>
              <w:right w:val="nil"/>
            </w:tcBorders>
          </w:tcPr>
          <w:p w14:paraId="4D968A87" w14:textId="77777777" w:rsidR="00281608" w:rsidRDefault="00281608"/>
        </w:tc>
        <w:tc>
          <w:tcPr>
            <w:tcW w:w="0" w:type="auto"/>
            <w:vMerge/>
            <w:tcBorders>
              <w:top w:val="nil"/>
              <w:left w:val="nil"/>
              <w:bottom w:val="nil"/>
              <w:right w:val="nil"/>
            </w:tcBorders>
          </w:tcPr>
          <w:p w14:paraId="234D4306" w14:textId="77777777" w:rsidR="00281608" w:rsidRDefault="00281608"/>
        </w:tc>
        <w:tc>
          <w:tcPr>
            <w:tcW w:w="0" w:type="auto"/>
            <w:gridSpan w:val="2"/>
            <w:vMerge/>
            <w:tcBorders>
              <w:top w:val="nil"/>
              <w:left w:val="nil"/>
              <w:bottom w:val="nil"/>
              <w:right w:val="nil"/>
            </w:tcBorders>
          </w:tcPr>
          <w:p w14:paraId="6610F8D2" w14:textId="77777777" w:rsidR="00281608" w:rsidRDefault="00281608"/>
        </w:tc>
      </w:tr>
      <w:tr w:rsidR="00281608" w14:paraId="4BB5B60B" w14:textId="77777777">
        <w:trPr>
          <w:trHeight w:val="322"/>
        </w:trPr>
        <w:tc>
          <w:tcPr>
            <w:tcW w:w="0" w:type="auto"/>
            <w:gridSpan w:val="2"/>
            <w:vMerge/>
            <w:tcBorders>
              <w:top w:val="nil"/>
              <w:left w:val="nil"/>
              <w:bottom w:val="single" w:sz="4" w:space="0" w:color="000000"/>
              <w:right w:val="nil"/>
            </w:tcBorders>
          </w:tcPr>
          <w:p w14:paraId="44209EDD" w14:textId="77777777" w:rsidR="00281608" w:rsidRDefault="00281608"/>
        </w:tc>
        <w:tc>
          <w:tcPr>
            <w:tcW w:w="0" w:type="auto"/>
            <w:vMerge/>
            <w:tcBorders>
              <w:top w:val="nil"/>
              <w:left w:val="nil"/>
              <w:bottom w:val="single" w:sz="4" w:space="0" w:color="000000"/>
              <w:right w:val="single" w:sz="4" w:space="0" w:color="000000"/>
            </w:tcBorders>
          </w:tcPr>
          <w:p w14:paraId="327B54FC"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0781313"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59809D56" w14:textId="77777777" w:rsidR="00281608" w:rsidRDefault="00281608"/>
        </w:tc>
        <w:tc>
          <w:tcPr>
            <w:tcW w:w="0" w:type="auto"/>
            <w:vMerge/>
            <w:tcBorders>
              <w:top w:val="nil"/>
              <w:left w:val="nil"/>
              <w:bottom w:val="single" w:sz="4" w:space="0" w:color="000000"/>
              <w:right w:val="nil"/>
            </w:tcBorders>
          </w:tcPr>
          <w:p w14:paraId="3620D97D" w14:textId="77777777" w:rsidR="00281608" w:rsidRDefault="00281608"/>
        </w:tc>
        <w:tc>
          <w:tcPr>
            <w:tcW w:w="0" w:type="auto"/>
            <w:gridSpan w:val="2"/>
            <w:vMerge/>
            <w:tcBorders>
              <w:top w:val="nil"/>
              <w:left w:val="nil"/>
              <w:bottom w:val="single" w:sz="4" w:space="0" w:color="000000"/>
              <w:right w:val="nil"/>
            </w:tcBorders>
          </w:tcPr>
          <w:p w14:paraId="254463CF" w14:textId="77777777" w:rsidR="00281608" w:rsidRDefault="00281608"/>
        </w:tc>
      </w:tr>
      <w:tr w:rsidR="00281608" w14:paraId="7C02E3E1"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1515A688" w14:textId="77777777" w:rsidR="00281608" w:rsidRDefault="00000000">
            <w:pPr>
              <w:ind w:right="16"/>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7AA25D69" w14:textId="77777777" w:rsidR="00281608" w:rsidRDefault="00000000">
            <w:pPr>
              <w:spacing w:after="1"/>
              <w:ind w:right="16"/>
              <w:jc w:val="right"/>
            </w:pPr>
            <w:r>
              <w:rPr>
                <w:rFonts w:ascii="Arial" w:eastAsia="Arial" w:hAnsi="Arial" w:cs="Arial"/>
                <w:b/>
                <w:sz w:val="10"/>
              </w:rPr>
              <w:t>1</w:t>
            </w:r>
          </w:p>
          <w:p w14:paraId="41E67337" w14:textId="77777777" w:rsidR="00281608" w:rsidRDefault="00000000">
            <w:pPr>
              <w:ind w:right="16"/>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40DED86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401FBB15" w14:textId="77777777" w:rsidR="00281608" w:rsidRDefault="00000000">
            <w:pPr>
              <w:spacing w:after="1"/>
              <w:ind w:left="24"/>
            </w:pPr>
            <w:r>
              <w:rPr>
                <w:rFonts w:ascii="Arial" w:eastAsia="Arial" w:hAnsi="Arial" w:cs="Arial"/>
                <w:b/>
                <w:sz w:val="10"/>
              </w:rPr>
              <w:t>Zemní práce</w:t>
            </w:r>
          </w:p>
          <w:p w14:paraId="1C58F72A"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1C0EB444"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B265C68"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09B3FB78" w14:textId="6E1EDE53"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46B72B3F" w14:textId="09F74501" w:rsidR="00281608" w:rsidRDefault="00281608">
            <w:pPr>
              <w:ind w:left="27"/>
              <w:jc w:val="center"/>
            </w:pPr>
          </w:p>
        </w:tc>
      </w:tr>
      <w:tr w:rsidR="00281608" w14:paraId="3C70AE2C" w14:textId="77777777">
        <w:trPr>
          <w:trHeight w:val="257"/>
        </w:trPr>
        <w:tc>
          <w:tcPr>
            <w:tcW w:w="1514" w:type="dxa"/>
            <w:gridSpan w:val="2"/>
            <w:vMerge w:val="restart"/>
            <w:tcBorders>
              <w:top w:val="single" w:sz="4" w:space="0" w:color="000000"/>
              <w:left w:val="nil"/>
              <w:bottom w:val="single" w:sz="4" w:space="0" w:color="000000"/>
              <w:right w:val="nil"/>
            </w:tcBorders>
          </w:tcPr>
          <w:p w14:paraId="15ED205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4FE1E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E2AC6A" w14:textId="77777777" w:rsidR="00281608" w:rsidRDefault="00000000">
            <w:pPr>
              <w:spacing w:after="1"/>
              <w:ind w:left="24"/>
            </w:pPr>
            <w:r>
              <w:rPr>
                <w:rFonts w:ascii="Arial" w:eastAsia="Arial" w:hAnsi="Arial" w:cs="Arial"/>
                <w:sz w:val="10"/>
              </w:rPr>
              <w:t xml:space="preserve">výkop pro základové patky  </w:t>
            </w:r>
          </w:p>
          <w:p w14:paraId="09FD56C5" w14:textId="77777777" w:rsidR="00281608" w:rsidRDefault="00000000">
            <w:pPr>
              <w:ind w:left="24"/>
            </w:pPr>
            <w:r>
              <w:rPr>
                <w:rFonts w:ascii="Arial" w:eastAsia="Arial" w:hAnsi="Arial" w:cs="Arial"/>
                <w:sz w:val="10"/>
              </w:rPr>
              <w:t>odvoz na trvalou skládku vybranou zhotovitelem</w:t>
            </w:r>
          </w:p>
        </w:tc>
        <w:tc>
          <w:tcPr>
            <w:tcW w:w="672" w:type="dxa"/>
            <w:vMerge w:val="restart"/>
            <w:tcBorders>
              <w:top w:val="single" w:sz="4" w:space="0" w:color="000000"/>
              <w:left w:val="single" w:sz="4" w:space="0" w:color="000000"/>
              <w:bottom w:val="single" w:sz="4" w:space="0" w:color="000000"/>
              <w:right w:val="nil"/>
            </w:tcBorders>
          </w:tcPr>
          <w:p w14:paraId="56F68B7F" w14:textId="77777777" w:rsidR="00281608" w:rsidRDefault="00281608"/>
        </w:tc>
        <w:tc>
          <w:tcPr>
            <w:tcW w:w="961" w:type="dxa"/>
            <w:vMerge w:val="restart"/>
            <w:tcBorders>
              <w:top w:val="single" w:sz="4" w:space="0" w:color="000000"/>
              <w:left w:val="nil"/>
              <w:bottom w:val="single" w:sz="4" w:space="0" w:color="000000"/>
              <w:right w:val="nil"/>
            </w:tcBorders>
          </w:tcPr>
          <w:p w14:paraId="4B526F5D"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4870FAA" w14:textId="77777777" w:rsidR="00281608" w:rsidRDefault="00281608"/>
        </w:tc>
      </w:tr>
      <w:tr w:rsidR="00281608" w14:paraId="54037A06" w14:textId="77777777">
        <w:trPr>
          <w:trHeight w:val="130"/>
        </w:trPr>
        <w:tc>
          <w:tcPr>
            <w:tcW w:w="0" w:type="auto"/>
            <w:gridSpan w:val="2"/>
            <w:vMerge/>
            <w:tcBorders>
              <w:top w:val="nil"/>
              <w:left w:val="nil"/>
              <w:bottom w:val="nil"/>
              <w:right w:val="nil"/>
            </w:tcBorders>
          </w:tcPr>
          <w:p w14:paraId="49D6976A" w14:textId="77777777" w:rsidR="00281608" w:rsidRDefault="00281608"/>
        </w:tc>
        <w:tc>
          <w:tcPr>
            <w:tcW w:w="0" w:type="auto"/>
            <w:vMerge/>
            <w:tcBorders>
              <w:top w:val="nil"/>
              <w:left w:val="nil"/>
              <w:bottom w:val="nil"/>
              <w:right w:val="single" w:sz="4" w:space="0" w:color="000000"/>
            </w:tcBorders>
          </w:tcPr>
          <w:p w14:paraId="487B97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75827D" w14:textId="77777777" w:rsidR="00281608" w:rsidRDefault="00000000">
            <w:pPr>
              <w:ind w:left="24"/>
            </w:pPr>
            <w:r>
              <w:rPr>
                <w:rFonts w:ascii="Arial" w:eastAsia="Arial" w:hAnsi="Arial" w:cs="Arial"/>
                <w:i/>
                <w:sz w:val="10"/>
              </w:rPr>
              <w:t>2*(0,4*0,4*3,14*0,25*0,</w:t>
            </w:r>
            <w:proofErr w:type="gramStart"/>
            <w:r>
              <w:rPr>
                <w:rFonts w:ascii="Arial" w:eastAsia="Arial" w:hAnsi="Arial" w:cs="Arial"/>
                <w:i/>
                <w:sz w:val="10"/>
              </w:rPr>
              <w:t>4)=</w:t>
            </w:r>
            <w:proofErr w:type="gramEnd"/>
            <w:r>
              <w:rPr>
                <w:rFonts w:ascii="Arial" w:eastAsia="Arial" w:hAnsi="Arial" w:cs="Arial"/>
                <w:i/>
                <w:sz w:val="10"/>
              </w:rPr>
              <w:t>0,10 [A]</w:t>
            </w:r>
          </w:p>
        </w:tc>
        <w:tc>
          <w:tcPr>
            <w:tcW w:w="0" w:type="auto"/>
            <w:vMerge/>
            <w:tcBorders>
              <w:top w:val="nil"/>
              <w:left w:val="single" w:sz="4" w:space="0" w:color="000000"/>
              <w:bottom w:val="nil"/>
              <w:right w:val="nil"/>
            </w:tcBorders>
          </w:tcPr>
          <w:p w14:paraId="5F1BBE50" w14:textId="77777777" w:rsidR="00281608" w:rsidRDefault="00281608"/>
        </w:tc>
        <w:tc>
          <w:tcPr>
            <w:tcW w:w="0" w:type="auto"/>
            <w:vMerge/>
            <w:tcBorders>
              <w:top w:val="nil"/>
              <w:left w:val="nil"/>
              <w:bottom w:val="nil"/>
              <w:right w:val="nil"/>
            </w:tcBorders>
          </w:tcPr>
          <w:p w14:paraId="4660F926" w14:textId="77777777" w:rsidR="00281608" w:rsidRDefault="00281608"/>
        </w:tc>
        <w:tc>
          <w:tcPr>
            <w:tcW w:w="0" w:type="auto"/>
            <w:gridSpan w:val="2"/>
            <w:vMerge/>
            <w:tcBorders>
              <w:top w:val="nil"/>
              <w:left w:val="nil"/>
              <w:bottom w:val="nil"/>
              <w:right w:val="nil"/>
            </w:tcBorders>
          </w:tcPr>
          <w:p w14:paraId="11430AD6" w14:textId="77777777" w:rsidR="00281608" w:rsidRDefault="00281608"/>
        </w:tc>
      </w:tr>
      <w:tr w:rsidR="00281608" w14:paraId="41DD5241" w14:textId="77777777">
        <w:trPr>
          <w:trHeight w:val="3214"/>
        </w:trPr>
        <w:tc>
          <w:tcPr>
            <w:tcW w:w="0" w:type="auto"/>
            <w:gridSpan w:val="2"/>
            <w:vMerge/>
            <w:tcBorders>
              <w:top w:val="nil"/>
              <w:left w:val="nil"/>
              <w:bottom w:val="single" w:sz="4" w:space="0" w:color="000000"/>
              <w:right w:val="nil"/>
            </w:tcBorders>
          </w:tcPr>
          <w:p w14:paraId="246D208F" w14:textId="77777777" w:rsidR="00281608" w:rsidRDefault="00281608"/>
        </w:tc>
        <w:tc>
          <w:tcPr>
            <w:tcW w:w="0" w:type="auto"/>
            <w:vMerge/>
            <w:tcBorders>
              <w:top w:val="nil"/>
              <w:left w:val="nil"/>
              <w:bottom w:val="single" w:sz="4" w:space="0" w:color="000000"/>
              <w:right w:val="single" w:sz="4" w:space="0" w:color="000000"/>
            </w:tcBorders>
          </w:tcPr>
          <w:p w14:paraId="0986C2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DCA297" w14:textId="77777777" w:rsidR="00281608" w:rsidRDefault="00000000">
            <w:pPr>
              <w:spacing w:after="1"/>
              <w:ind w:left="24"/>
            </w:pPr>
            <w:r>
              <w:rPr>
                <w:rFonts w:ascii="Arial" w:eastAsia="Arial" w:hAnsi="Arial" w:cs="Arial"/>
                <w:sz w:val="10"/>
              </w:rPr>
              <w:t xml:space="preserve">položka zahrnuje:  </w:t>
            </w:r>
          </w:p>
          <w:p w14:paraId="58564509" w14:textId="77777777" w:rsidR="00281608" w:rsidRDefault="00000000">
            <w:pPr>
              <w:numPr>
                <w:ilvl w:val="0"/>
                <w:numId w:val="83"/>
              </w:numPr>
              <w:spacing w:after="1"/>
            </w:pPr>
            <w:r>
              <w:rPr>
                <w:rFonts w:ascii="Arial" w:eastAsia="Arial" w:hAnsi="Arial" w:cs="Arial"/>
                <w:sz w:val="10"/>
              </w:rPr>
              <w:t xml:space="preserve">vodorovná a svislá doprava, přemístění, přeložení, manipulace s výkopkem  </w:t>
            </w:r>
          </w:p>
          <w:p w14:paraId="00A33D5F" w14:textId="77777777" w:rsidR="00281608" w:rsidRDefault="00000000">
            <w:pPr>
              <w:numPr>
                <w:ilvl w:val="0"/>
                <w:numId w:val="83"/>
              </w:numPr>
              <w:spacing w:after="1"/>
            </w:pPr>
            <w:r>
              <w:rPr>
                <w:rFonts w:ascii="Arial" w:eastAsia="Arial" w:hAnsi="Arial" w:cs="Arial"/>
                <w:sz w:val="10"/>
              </w:rPr>
              <w:t xml:space="preserve">kompletní provedení vykopávky nezapažené i zapažené  </w:t>
            </w:r>
          </w:p>
          <w:p w14:paraId="1176037C" w14:textId="77777777" w:rsidR="00281608" w:rsidRDefault="00000000">
            <w:pPr>
              <w:numPr>
                <w:ilvl w:val="0"/>
                <w:numId w:val="83"/>
              </w:numPr>
              <w:spacing w:after="1"/>
            </w:pPr>
            <w:r>
              <w:rPr>
                <w:rFonts w:ascii="Arial" w:eastAsia="Arial" w:hAnsi="Arial" w:cs="Arial"/>
                <w:sz w:val="10"/>
              </w:rPr>
              <w:t xml:space="preserve">ošetření výkopiště po celou dobu práce v něm vč. klimatických opatření  </w:t>
            </w:r>
          </w:p>
          <w:p w14:paraId="777078B2" w14:textId="77777777" w:rsidR="00281608" w:rsidRDefault="00000000">
            <w:pPr>
              <w:numPr>
                <w:ilvl w:val="0"/>
                <w:numId w:val="83"/>
              </w:numPr>
              <w:spacing w:line="262" w:lineRule="auto"/>
            </w:pPr>
            <w:r>
              <w:rPr>
                <w:rFonts w:ascii="Arial" w:eastAsia="Arial" w:hAnsi="Arial" w:cs="Arial"/>
                <w:sz w:val="10"/>
              </w:rPr>
              <w:t xml:space="preserve">ztížení vykopávek v blízkosti podzemního vedení, konstrukcí a objektů vč. jejich dočasného zajištění  </w:t>
            </w:r>
          </w:p>
          <w:p w14:paraId="30D34967" w14:textId="77777777" w:rsidR="00281608" w:rsidRDefault="00000000">
            <w:pPr>
              <w:numPr>
                <w:ilvl w:val="0"/>
                <w:numId w:val="8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4B3B289" w14:textId="77777777" w:rsidR="00281608" w:rsidRDefault="00000000">
            <w:pPr>
              <w:numPr>
                <w:ilvl w:val="0"/>
                <w:numId w:val="83"/>
              </w:numPr>
              <w:spacing w:after="1"/>
            </w:pPr>
            <w:r>
              <w:rPr>
                <w:rFonts w:ascii="Arial" w:eastAsia="Arial" w:hAnsi="Arial" w:cs="Arial"/>
                <w:sz w:val="10"/>
              </w:rPr>
              <w:t xml:space="preserve">příplatek za lepivost  </w:t>
            </w:r>
          </w:p>
          <w:p w14:paraId="6CD4FB7F" w14:textId="77777777" w:rsidR="00281608" w:rsidRDefault="00000000">
            <w:pPr>
              <w:numPr>
                <w:ilvl w:val="0"/>
                <w:numId w:val="83"/>
              </w:numPr>
              <w:spacing w:after="2"/>
            </w:pPr>
            <w:r>
              <w:rPr>
                <w:rFonts w:ascii="Arial" w:eastAsia="Arial" w:hAnsi="Arial" w:cs="Arial"/>
                <w:sz w:val="10"/>
              </w:rPr>
              <w:t xml:space="preserve">těžení po vrstvách, pásech a po jiných nutných částech (figurách)  </w:t>
            </w:r>
          </w:p>
          <w:p w14:paraId="41C12D26" w14:textId="77777777" w:rsidR="00281608" w:rsidRDefault="00000000">
            <w:pPr>
              <w:numPr>
                <w:ilvl w:val="0"/>
                <w:numId w:val="83"/>
              </w:numPr>
              <w:spacing w:line="262" w:lineRule="auto"/>
            </w:pPr>
            <w:r>
              <w:rPr>
                <w:rFonts w:ascii="Arial" w:eastAsia="Arial" w:hAnsi="Arial" w:cs="Arial"/>
                <w:sz w:val="10"/>
              </w:rPr>
              <w:t xml:space="preserve">čerpání vody vč. čerpacích jímek, potrubí a pohotovostní čerpací soupravy (viz ustanovení k pol. 1151,2)  </w:t>
            </w:r>
          </w:p>
          <w:p w14:paraId="2AEDE7F1" w14:textId="77777777" w:rsidR="00281608" w:rsidRDefault="00000000">
            <w:pPr>
              <w:numPr>
                <w:ilvl w:val="0"/>
                <w:numId w:val="83"/>
              </w:numPr>
              <w:spacing w:after="1"/>
            </w:pPr>
            <w:r>
              <w:rPr>
                <w:rFonts w:ascii="Arial" w:eastAsia="Arial" w:hAnsi="Arial" w:cs="Arial"/>
                <w:sz w:val="10"/>
              </w:rPr>
              <w:t xml:space="preserve">potřebné snížení hladiny podzemní vody  </w:t>
            </w:r>
          </w:p>
          <w:p w14:paraId="03E7D9ED" w14:textId="77777777" w:rsidR="00281608" w:rsidRDefault="00000000">
            <w:pPr>
              <w:numPr>
                <w:ilvl w:val="0"/>
                <w:numId w:val="83"/>
              </w:numPr>
              <w:spacing w:after="1"/>
            </w:pPr>
            <w:r>
              <w:rPr>
                <w:rFonts w:ascii="Arial" w:eastAsia="Arial" w:hAnsi="Arial" w:cs="Arial"/>
                <w:sz w:val="10"/>
              </w:rPr>
              <w:t xml:space="preserve">těžení a rozpojování jednotlivých balvanů  </w:t>
            </w:r>
          </w:p>
          <w:p w14:paraId="70A0169C" w14:textId="77777777" w:rsidR="00281608" w:rsidRDefault="00000000">
            <w:pPr>
              <w:numPr>
                <w:ilvl w:val="0"/>
                <w:numId w:val="83"/>
              </w:numPr>
              <w:spacing w:after="1"/>
            </w:pPr>
            <w:r>
              <w:rPr>
                <w:rFonts w:ascii="Arial" w:eastAsia="Arial" w:hAnsi="Arial" w:cs="Arial"/>
                <w:sz w:val="10"/>
              </w:rPr>
              <w:t xml:space="preserve">vytahování a nošení výkopku  </w:t>
            </w:r>
          </w:p>
          <w:p w14:paraId="489063BF" w14:textId="77777777" w:rsidR="00281608" w:rsidRDefault="00000000">
            <w:pPr>
              <w:numPr>
                <w:ilvl w:val="0"/>
                <w:numId w:val="8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664F60A3" w14:textId="77777777" w:rsidR="00281608" w:rsidRDefault="00000000">
            <w:pPr>
              <w:numPr>
                <w:ilvl w:val="0"/>
                <w:numId w:val="8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0E3B4DA5" w14:textId="77777777" w:rsidR="00281608" w:rsidRDefault="00000000">
            <w:pPr>
              <w:numPr>
                <w:ilvl w:val="0"/>
                <w:numId w:val="83"/>
              </w:numPr>
              <w:spacing w:after="1"/>
            </w:pPr>
            <w:r>
              <w:rPr>
                <w:rFonts w:ascii="Arial" w:eastAsia="Arial" w:hAnsi="Arial" w:cs="Arial"/>
                <w:sz w:val="10"/>
              </w:rPr>
              <w:t xml:space="preserve">pažení, vzepření a rozepření vč. přepažování (vyjma štětových stěn)  </w:t>
            </w:r>
          </w:p>
          <w:p w14:paraId="141E7328" w14:textId="77777777" w:rsidR="00281608" w:rsidRDefault="00000000">
            <w:pPr>
              <w:numPr>
                <w:ilvl w:val="0"/>
                <w:numId w:val="83"/>
              </w:numPr>
              <w:spacing w:after="1"/>
            </w:pPr>
            <w:r>
              <w:rPr>
                <w:rFonts w:ascii="Arial" w:eastAsia="Arial" w:hAnsi="Arial" w:cs="Arial"/>
                <w:sz w:val="10"/>
              </w:rPr>
              <w:t xml:space="preserve">úpravu, ochranu a očištění dna, základové spáry, stěn a svahů  </w:t>
            </w:r>
          </w:p>
          <w:p w14:paraId="6F34928E" w14:textId="77777777" w:rsidR="00281608" w:rsidRDefault="00000000">
            <w:pPr>
              <w:numPr>
                <w:ilvl w:val="0"/>
                <w:numId w:val="83"/>
              </w:numPr>
              <w:spacing w:after="1"/>
            </w:pPr>
            <w:r>
              <w:rPr>
                <w:rFonts w:ascii="Arial" w:eastAsia="Arial" w:hAnsi="Arial" w:cs="Arial"/>
                <w:sz w:val="10"/>
              </w:rPr>
              <w:t xml:space="preserve">odvedení nebo obvedení vody v okolí výkopiště a ve výkopišti  </w:t>
            </w:r>
          </w:p>
          <w:p w14:paraId="4EE7474C" w14:textId="77777777" w:rsidR="00281608" w:rsidRDefault="00000000">
            <w:pPr>
              <w:numPr>
                <w:ilvl w:val="0"/>
                <w:numId w:val="83"/>
              </w:numPr>
              <w:spacing w:after="1"/>
            </w:pPr>
            <w:r>
              <w:rPr>
                <w:rFonts w:ascii="Arial" w:eastAsia="Arial" w:hAnsi="Arial" w:cs="Arial"/>
                <w:sz w:val="10"/>
              </w:rPr>
              <w:t xml:space="preserve">třídění výkopku  </w:t>
            </w:r>
          </w:p>
          <w:p w14:paraId="19A7163D" w14:textId="77777777" w:rsidR="00281608" w:rsidRDefault="00000000">
            <w:pPr>
              <w:numPr>
                <w:ilvl w:val="0"/>
                <w:numId w:val="83"/>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3A0CDDA7" w14:textId="77777777" w:rsidR="00281608" w:rsidRDefault="00000000">
            <w:pPr>
              <w:numPr>
                <w:ilvl w:val="0"/>
                <w:numId w:val="83"/>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1AA0320D" w14:textId="77777777" w:rsidR="00281608" w:rsidRDefault="00281608"/>
        </w:tc>
        <w:tc>
          <w:tcPr>
            <w:tcW w:w="0" w:type="auto"/>
            <w:vMerge/>
            <w:tcBorders>
              <w:top w:val="nil"/>
              <w:left w:val="nil"/>
              <w:bottom w:val="single" w:sz="4" w:space="0" w:color="000000"/>
              <w:right w:val="nil"/>
            </w:tcBorders>
          </w:tcPr>
          <w:p w14:paraId="0EACE329" w14:textId="77777777" w:rsidR="00281608" w:rsidRDefault="00281608"/>
        </w:tc>
        <w:tc>
          <w:tcPr>
            <w:tcW w:w="0" w:type="auto"/>
            <w:gridSpan w:val="2"/>
            <w:vMerge/>
            <w:tcBorders>
              <w:top w:val="nil"/>
              <w:left w:val="nil"/>
              <w:bottom w:val="single" w:sz="4" w:space="0" w:color="000000"/>
              <w:right w:val="nil"/>
            </w:tcBorders>
          </w:tcPr>
          <w:p w14:paraId="1993457B" w14:textId="77777777" w:rsidR="00281608" w:rsidRDefault="00281608"/>
        </w:tc>
      </w:tr>
      <w:tr w:rsidR="00281608" w14:paraId="04A0713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2A967E5" w14:textId="77777777" w:rsidR="00281608" w:rsidRDefault="00000000">
            <w:pPr>
              <w:ind w:right="16"/>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1803A5B1" w14:textId="77777777" w:rsidR="00281608" w:rsidRDefault="00000000">
            <w:pPr>
              <w:ind w:right="16"/>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5EF847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DDB44D" w14:textId="77777777" w:rsidR="00281608" w:rsidRDefault="00000000">
            <w:pPr>
              <w:ind w:left="24"/>
            </w:pPr>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555AE422"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AEED76D"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57CB39BA" w14:textId="18F59705"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2A727933" w14:textId="31440160" w:rsidR="00281608" w:rsidRDefault="00281608">
            <w:pPr>
              <w:ind w:left="27"/>
              <w:jc w:val="center"/>
            </w:pPr>
          </w:p>
        </w:tc>
      </w:tr>
      <w:tr w:rsidR="00281608" w14:paraId="7AED0F58" w14:textId="77777777">
        <w:trPr>
          <w:trHeight w:val="130"/>
        </w:trPr>
        <w:tc>
          <w:tcPr>
            <w:tcW w:w="1514" w:type="dxa"/>
            <w:gridSpan w:val="2"/>
            <w:vMerge w:val="restart"/>
            <w:tcBorders>
              <w:top w:val="single" w:sz="4" w:space="0" w:color="000000"/>
              <w:left w:val="nil"/>
              <w:bottom w:val="single" w:sz="4" w:space="0" w:color="000000"/>
              <w:right w:val="nil"/>
            </w:tcBorders>
          </w:tcPr>
          <w:p w14:paraId="1A23529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2388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45D68E" w14:textId="77777777" w:rsidR="00281608" w:rsidRDefault="00000000">
            <w:pPr>
              <w:ind w:left="24"/>
            </w:pPr>
            <w:r>
              <w:rPr>
                <w:rFonts w:ascii="Arial" w:eastAsia="Arial" w:hAnsi="Arial" w:cs="Arial"/>
                <w:sz w:val="10"/>
              </w:rPr>
              <w:t>složení výkopové zeminy na trvalou skládku</w:t>
            </w:r>
          </w:p>
        </w:tc>
        <w:tc>
          <w:tcPr>
            <w:tcW w:w="672" w:type="dxa"/>
            <w:vMerge w:val="restart"/>
            <w:tcBorders>
              <w:top w:val="single" w:sz="4" w:space="0" w:color="000000"/>
              <w:left w:val="single" w:sz="4" w:space="0" w:color="000000"/>
              <w:bottom w:val="single" w:sz="4" w:space="0" w:color="000000"/>
              <w:right w:val="nil"/>
            </w:tcBorders>
          </w:tcPr>
          <w:p w14:paraId="2044EABE" w14:textId="77777777" w:rsidR="00281608" w:rsidRDefault="00281608"/>
        </w:tc>
        <w:tc>
          <w:tcPr>
            <w:tcW w:w="961" w:type="dxa"/>
            <w:vMerge w:val="restart"/>
            <w:tcBorders>
              <w:top w:val="single" w:sz="4" w:space="0" w:color="000000"/>
              <w:left w:val="nil"/>
              <w:bottom w:val="single" w:sz="4" w:space="0" w:color="000000"/>
              <w:right w:val="nil"/>
            </w:tcBorders>
          </w:tcPr>
          <w:p w14:paraId="0EEE36BF"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3B6E7F2" w14:textId="77777777" w:rsidR="00281608" w:rsidRDefault="00281608"/>
        </w:tc>
      </w:tr>
      <w:tr w:rsidR="00281608" w14:paraId="436642A7" w14:textId="77777777">
        <w:trPr>
          <w:trHeight w:val="130"/>
        </w:trPr>
        <w:tc>
          <w:tcPr>
            <w:tcW w:w="0" w:type="auto"/>
            <w:gridSpan w:val="2"/>
            <w:vMerge/>
            <w:tcBorders>
              <w:top w:val="nil"/>
              <w:left w:val="nil"/>
              <w:bottom w:val="nil"/>
              <w:right w:val="nil"/>
            </w:tcBorders>
          </w:tcPr>
          <w:p w14:paraId="73729A67" w14:textId="77777777" w:rsidR="00281608" w:rsidRDefault="00281608"/>
        </w:tc>
        <w:tc>
          <w:tcPr>
            <w:tcW w:w="0" w:type="auto"/>
            <w:vMerge/>
            <w:tcBorders>
              <w:top w:val="nil"/>
              <w:left w:val="nil"/>
              <w:bottom w:val="nil"/>
              <w:right w:val="single" w:sz="4" w:space="0" w:color="000000"/>
            </w:tcBorders>
          </w:tcPr>
          <w:p w14:paraId="0E9A4F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F98107" w14:textId="77777777" w:rsidR="00281608" w:rsidRDefault="00281608"/>
        </w:tc>
        <w:tc>
          <w:tcPr>
            <w:tcW w:w="0" w:type="auto"/>
            <w:vMerge/>
            <w:tcBorders>
              <w:top w:val="nil"/>
              <w:left w:val="single" w:sz="4" w:space="0" w:color="000000"/>
              <w:bottom w:val="nil"/>
              <w:right w:val="nil"/>
            </w:tcBorders>
          </w:tcPr>
          <w:p w14:paraId="0ED7D764" w14:textId="77777777" w:rsidR="00281608" w:rsidRDefault="00281608"/>
        </w:tc>
        <w:tc>
          <w:tcPr>
            <w:tcW w:w="0" w:type="auto"/>
            <w:vMerge/>
            <w:tcBorders>
              <w:top w:val="nil"/>
              <w:left w:val="nil"/>
              <w:bottom w:val="nil"/>
              <w:right w:val="nil"/>
            </w:tcBorders>
          </w:tcPr>
          <w:p w14:paraId="096ED5BF" w14:textId="77777777" w:rsidR="00281608" w:rsidRDefault="00281608"/>
        </w:tc>
        <w:tc>
          <w:tcPr>
            <w:tcW w:w="0" w:type="auto"/>
            <w:gridSpan w:val="2"/>
            <w:vMerge/>
            <w:tcBorders>
              <w:top w:val="nil"/>
              <w:left w:val="nil"/>
              <w:bottom w:val="nil"/>
              <w:right w:val="nil"/>
            </w:tcBorders>
          </w:tcPr>
          <w:p w14:paraId="7C0ABF9F" w14:textId="77777777" w:rsidR="00281608" w:rsidRDefault="00281608"/>
        </w:tc>
      </w:tr>
      <w:tr w:rsidR="00281608" w14:paraId="45E292C5" w14:textId="77777777">
        <w:trPr>
          <w:trHeight w:val="1992"/>
        </w:trPr>
        <w:tc>
          <w:tcPr>
            <w:tcW w:w="0" w:type="auto"/>
            <w:gridSpan w:val="2"/>
            <w:vMerge/>
            <w:tcBorders>
              <w:top w:val="nil"/>
              <w:left w:val="nil"/>
              <w:bottom w:val="single" w:sz="4" w:space="0" w:color="000000"/>
              <w:right w:val="nil"/>
            </w:tcBorders>
          </w:tcPr>
          <w:p w14:paraId="4517DF4D" w14:textId="77777777" w:rsidR="00281608" w:rsidRDefault="00281608"/>
        </w:tc>
        <w:tc>
          <w:tcPr>
            <w:tcW w:w="0" w:type="auto"/>
            <w:vMerge/>
            <w:tcBorders>
              <w:top w:val="nil"/>
              <w:left w:val="nil"/>
              <w:bottom w:val="single" w:sz="4" w:space="0" w:color="000000"/>
              <w:right w:val="single" w:sz="4" w:space="0" w:color="000000"/>
            </w:tcBorders>
          </w:tcPr>
          <w:p w14:paraId="3FDE769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4798FF2" w14:textId="77777777" w:rsidR="00281608" w:rsidRDefault="00000000">
            <w:pPr>
              <w:spacing w:after="1"/>
              <w:ind w:left="24"/>
            </w:pPr>
            <w:r>
              <w:rPr>
                <w:rFonts w:ascii="Arial" w:eastAsia="Arial" w:hAnsi="Arial" w:cs="Arial"/>
                <w:sz w:val="10"/>
              </w:rPr>
              <w:t xml:space="preserve">položka zahrnuje:  </w:t>
            </w:r>
          </w:p>
          <w:p w14:paraId="56941D1D" w14:textId="77777777" w:rsidR="00281608" w:rsidRDefault="00000000">
            <w:pPr>
              <w:numPr>
                <w:ilvl w:val="0"/>
                <w:numId w:val="84"/>
              </w:numPr>
              <w:spacing w:after="1"/>
            </w:pPr>
            <w:r>
              <w:rPr>
                <w:rFonts w:ascii="Arial" w:eastAsia="Arial" w:hAnsi="Arial" w:cs="Arial"/>
                <w:sz w:val="10"/>
              </w:rPr>
              <w:t xml:space="preserve">kompletní provedení zemní konstrukce do předepsaného tvaru  </w:t>
            </w:r>
          </w:p>
          <w:p w14:paraId="0B2DD873" w14:textId="77777777" w:rsidR="00281608" w:rsidRDefault="00000000">
            <w:pPr>
              <w:numPr>
                <w:ilvl w:val="0"/>
                <w:numId w:val="84"/>
              </w:numPr>
              <w:spacing w:after="1"/>
            </w:pPr>
            <w:r>
              <w:rPr>
                <w:rFonts w:ascii="Arial" w:eastAsia="Arial" w:hAnsi="Arial" w:cs="Arial"/>
                <w:sz w:val="10"/>
              </w:rPr>
              <w:t xml:space="preserve">ošetření úložiště po celou dobu práce v něm vč. klimatických opatření  </w:t>
            </w:r>
          </w:p>
          <w:p w14:paraId="78D5715E" w14:textId="77777777" w:rsidR="00281608" w:rsidRDefault="00000000">
            <w:pPr>
              <w:numPr>
                <w:ilvl w:val="0"/>
                <w:numId w:val="84"/>
              </w:numPr>
              <w:spacing w:after="1"/>
            </w:pPr>
            <w:r>
              <w:rPr>
                <w:rFonts w:ascii="Arial" w:eastAsia="Arial" w:hAnsi="Arial" w:cs="Arial"/>
                <w:sz w:val="10"/>
              </w:rPr>
              <w:t xml:space="preserve">ztížení v okolí vedení, konstrukcí a objektů a jejich dočasné zajištění  </w:t>
            </w:r>
          </w:p>
          <w:p w14:paraId="2F6B08D4" w14:textId="77777777" w:rsidR="00281608" w:rsidRDefault="00000000">
            <w:pPr>
              <w:numPr>
                <w:ilvl w:val="0"/>
                <w:numId w:val="84"/>
              </w:numPr>
              <w:spacing w:after="1"/>
            </w:pPr>
            <w:r>
              <w:rPr>
                <w:rFonts w:ascii="Arial" w:eastAsia="Arial" w:hAnsi="Arial" w:cs="Arial"/>
                <w:sz w:val="10"/>
              </w:rPr>
              <w:t xml:space="preserve">ztížení provádění ve ztížených podmínkách a stísněných prostorech  </w:t>
            </w:r>
          </w:p>
          <w:p w14:paraId="383E7339" w14:textId="77777777" w:rsidR="00281608" w:rsidRDefault="00000000">
            <w:pPr>
              <w:numPr>
                <w:ilvl w:val="0"/>
                <w:numId w:val="84"/>
              </w:numPr>
              <w:spacing w:after="2"/>
            </w:pPr>
            <w:r>
              <w:rPr>
                <w:rFonts w:ascii="Arial" w:eastAsia="Arial" w:hAnsi="Arial" w:cs="Arial"/>
                <w:sz w:val="10"/>
              </w:rPr>
              <w:t xml:space="preserve">ztížené ukládání sypaniny pod vodu  </w:t>
            </w:r>
          </w:p>
          <w:p w14:paraId="4ED7331D" w14:textId="77777777" w:rsidR="00281608" w:rsidRDefault="00000000">
            <w:pPr>
              <w:numPr>
                <w:ilvl w:val="0"/>
                <w:numId w:val="84"/>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30D0BE78" w14:textId="77777777" w:rsidR="00281608" w:rsidRDefault="00000000">
            <w:pPr>
              <w:numPr>
                <w:ilvl w:val="0"/>
                <w:numId w:val="84"/>
              </w:numPr>
              <w:spacing w:after="1"/>
            </w:pPr>
            <w:r>
              <w:rPr>
                <w:rFonts w:ascii="Arial" w:eastAsia="Arial" w:hAnsi="Arial" w:cs="Arial"/>
                <w:sz w:val="10"/>
              </w:rPr>
              <w:t xml:space="preserve">spouštění a nošení materiálu  </w:t>
            </w:r>
          </w:p>
          <w:p w14:paraId="5327E0C0" w14:textId="77777777" w:rsidR="00281608" w:rsidRDefault="00000000">
            <w:pPr>
              <w:numPr>
                <w:ilvl w:val="0"/>
                <w:numId w:val="84"/>
              </w:numPr>
              <w:spacing w:after="1"/>
            </w:pPr>
            <w:r>
              <w:rPr>
                <w:rFonts w:ascii="Arial" w:eastAsia="Arial" w:hAnsi="Arial" w:cs="Arial"/>
                <w:sz w:val="10"/>
              </w:rPr>
              <w:t xml:space="preserve">úprava, očištění a ochrana podloží a svahů  </w:t>
            </w:r>
          </w:p>
          <w:p w14:paraId="3BE619D1" w14:textId="77777777" w:rsidR="00281608" w:rsidRDefault="00000000">
            <w:pPr>
              <w:numPr>
                <w:ilvl w:val="0"/>
                <w:numId w:val="84"/>
              </w:numPr>
              <w:spacing w:after="1"/>
            </w:pPr>
            <w:r>
              <w:rPr>
                <w:rFonts w:ascii="Arial" w:eastAsia="Arial" w:hAnsi="Arial" w:cs="Arial"/>
                <w:sz w:val="10"/>
              </w:rPr>
              <w:t xml:space="preserve">svahování, uzavírání povrchů svahů  </w:t>
            </w:r>
          </w:p>
          <w:p w14:paraId="05792844" w14:textId="77777777" w:rsidR="00281608" w:rsidRDefault="00000000">
            <w:pPr>
              <w:numPr>
                <w:ilvl w:val="0"/>
                <w:numId w:val="84"/>
              </w:numPr>
              <w:spacing w:after="1"/>
            </w:pPr>
            <w:r>
              <w:rPr>
                <w:rFonts w:ascii="Arial" w:eastAsia="Arial" w:hAnsi="Arial" w:cs="Arial"/>
                <w:sz w:val="10"/>
              </w:rPr>
              <w:t xml:space="preserve">udržování úložiště a jeho ochrana proti vodě  </w:t>
            </w:r>
          </w:p>
          <w:p w14:paraId="140A7B2B" w14:textId="77777777" w:rsidR="00281608" w:rsidRDefault="00000000">
            <w:pPr>
              <w:numPr>
                <w:ilvl w:val="0"/>
                <w:numId w:val="84"/>
              </w:numPr>
              <w:spacing w:after="1"/>
            </w:pPr>
            <w:r>
              <w:rPr>
                <w:rFonts w:ascii="Arial" w:eastAsia="Arial" w:hAnsi="Arial" w:cs="Arial"/>
                <w:sz w:val="10"/>
              </w:rPr>
              <w:t xml:space="preserve">odvedení nebo obvedení vody v okolí úložiště a v úložišti  </w:t>
            </w:r>
          </w:p>
          <w:p w14:paraId="7123D884" w14:textId="77777777" w:rsidR="00281608" w:rsidRDefault="00000000">
            <w:pPr>
              <w:numPr>
                <w:ilvl w:val="0"/>
                <w:numId w:val="84"/>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07362D21" w14:textId="77777777" w:rsidR="00281608" w:rsidRDefault="00281608"/>
        </w:tc>
        <w:tc>
          <w:tcPr>
            <w:tcW w:w="0" w:type="auto"/>
            <w:vMerge/>
            <w:tcBorders>
              <w:top w:val="nil"/>
              <w:left w:val="nil"/>
              <w:bottom w:val="single" w:sz="4" w:space="0" w:color="000000"/>
              <w:right w:val="nil"/>
            </w:tcBorders>
          </w:tcPr>
          <w:p w14:paraId="446DF120" w14:textId="77777777" w:rsidR="00281608" w:rsidRDefault="00281608"/>
        </w:tc>
        <w:tc>
          <w:tcPr>
            <w:tcW w:w="0" w:type="auto"/>
            <w:gridSpan w:val="2"/>
            <w:vMerge/>
            <w:tcBorders>
              <w:top w:val="nil"/>
              <w:left w:val="nil"/>
              <w:bottom w:val="single" w:sz="4" w:space="0" w:color="000000"/>
              <w:right w:val="nil"/>
            </w:tcBorders>
          </w:tcPr>
          <w:p w14:paraId="48C843EC" w14:textId="77777777" w:rsidR="00281608" w:rsidRDefault="00281608"/>
        </w:tc>
      </w:tr>
      <w:tr w:rsidR="00281608" w14:paraId="2424A201"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202567D6" w14:textId="77777777" w:rsidR="00281608" w:rsidRDefault="00000000">
            <w:pPr>
              <w:ind w:right="16"/>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560D2F2B" w14:textId="77777777" w:rsidR="00281608" w:rsidRDefault="00000000">
            <w:pPr>
              <w:spacing w:after="1"/>
              <w:ind w:right="16"/>
              <w:jc w:val="right"/>
            </w:pPr>
            <w:r>
              <w:rPr>
                <w:rFonts w:ascii="Arial" w:eastAsia="Arial" w:hAnsi="Arial" w:cs="Arial"/>
                <w:b/>
                <w:sz w:val="10"/>
              </w:rPr>
              <w:t>2</w:t>
            </w:r>
          </w:p>
          <w:p w14:paraId="52D767D3" w14:textId="77777777" w:rsidR="00281608" w:rsidRDefault="00000000">
            <w:pPr>
              <w:ind w:right="16"/>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2CB6F66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21689DC" w14:textId="77777777" w:rsidR="00281608" w:rsidRDefault="00000000">
            <w:pPr>
              <w:spacing w:after="1"/>
              <w:ind w:left="24"/>
            </w:pPr>
            <w:r>
              <w:rPr>
                <w:rFonts w:ascii="Arial" w:eastAsia="Arial" w:hAnsi="Arial" w:cs="Arial"/>
                <w:b/>
                <w:sz w:val="10"/>
              </w:rPr>
              <w:t>Základy</w:t>
            </w:r>
          </w:p>
          <w:p w14:paraId="35B36D40" w14:textId="77777777" w:rsidR="00281608" w:rsidRDefault="00000000">
            <w:pPr>
              <w:ind w:left="24"/>
            </w:pPr>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3F731029"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C3FD28E"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777D6D5F" w14:textId="01C8747F"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3A171F9D" w14:textId="20AF57CF" w:rsidR="00281608" w:rsidRDefault="00281608">
            <w:pPr>
              <w:ind w:left="27"/>
              <w:jc w:val="center"/>
            </w:pPr>
          </w:p>
        </w:tc>
      </w:tr>
      <w:tr w:rsidR="00281608" w14:paraId="1AFBDBB5" w14:textId="77777777">
        <w:trPr>
          <w:trHeight w:val="130"/>
        </w:trPr>
        <w:tc>
          <w:tcPr>
            <w:tcW w:w="1514" w:type="dxa"/>
            <w:gridSpan w:val="2"/>
            <w:vMerge w:val="restart"/>
            <w:tcBorders>
              <w:top w:val="single" w:sz="4" w:space="0" w:color="000000"/>
              <w:left w:val="nil"/>
              <w:bottom w:val="single" w:sz="4" w:space="0" w:color="000000"/>
              <w:right w:val="nil"/>
            </w:tcBorders>
          </w:tcPr>
          <w:p w14:paraId="2C67BD4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2D540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1799E7" w14:textId="77777777" w:rsidR="00281608" w:rsidRDefault="00000000">
            <w:pPr>
              <w:ind w:left="24"/>
            </w:pPr>
            <w:r>
              <w:rPr>
                <w:rFonts w:ascii="Arial" w:eastAsia="Arial" w:hAnsi="Arial" w:cs="Arial"/>
                <w:sz w:val="10"/>
              </w:rPr>
              <w:t>základové patky do kruhového výkopu, beton C 25/30 nXF3</w:t>
            </w:r>
          </w:p>
        </w:tc>
        <w:tc>
          <w:tcPr>
            <w:tcW w:w="672" w:type="dxa"/>
            <w:vMerge w:val="restart"/>
            <w:tcBorders>
              <w:top w:val="single" w:sz="4" w:space="0" w:color="000000"/>
              <w:left w:val="single" w:sz="4" w:space="0" w:color="000000"/>
              <w:bottom w:val="single" w:sz="4" w:space="0" w:color="000000"/>
              <w:right w:val="nil"/>
            </w:tcBorders>
          </w:tcPr>
          <w:p w14:paraId="2678305A" w14:textId="77777777" w:rsidR="00281608" w:rsidRDefault="00281608"/>
        </w:tc>
        <w:tc>
          <w:tcPr>
            <w:tcW w:w="961" w:type="dxa"/>
            <w:vMerge w:val="restart"/>
            <w:tcBorders>
              <w:top w:val="single" w:sz="4" w:space="0" w:color="000000"/>
              <w:left w:val="nil"/>
              <w:bottom w:val="single" w:sz="4" w:space="0" w:color="000000"/>
              <w:right w:val="nil"/>
            </w:tcBorders>
          </w:tcPr>
          <w:p w14:paraId="6BE3A2B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6E64543" w14:textId="77777777" w:rsidR="00281608" w:rsidRDefault="00281608"/>
        </w:tc>
      </w:tr>
      <w:tr w:rsidR="00281608" w14:paraId="1572D254" w14:textId="77777777">
        <w:trPr>
          <w:trHeight w:val="130"/>
        </w:trPr>
        <w:tc>
          <w:tcPr>
            <w:tcW w:w="0" w:type="auto"/>
            <w:gridSpan w:val="2"/>
            <w:vMerge/>
            <w:tcBorders>
              <w:top w:val="nil"/>
              <w:left w:val="nil"/>
              <w:bottom w:val="nil"/>
              <w:right w:val="nil"/>
            </w:tcBorders>
          </w:tcPr>
          <w:p w14:paraId="4B28635A" w14:textId="77777777" w:rsidR="00281608" w:rsidRDefault="00281608"/>
        </w:tc>
        <w:tc>
          <w:tcPr>
            <w:tcW w:w="0" w:type="auto"/>
            <w:vMerge/>
            <w:tcBorders>
              <w:top w:val="nil"/>
              <w:left w:val="nil"/>
              <w:bottom w:val="nil"/>
              <w:right w:val="single" w:sz="4" w:space="0" w:color="000000"/>
            </w:tcBorders>
          </w:tcPr>
          <w:p w14:paraId="677861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347090" w14:textId="77777777" w:rsidR="00281608" w:rsidRDefault="00000000">
            <w:pPr>
              <w:ind w:left="24"/>
            </w:pPr>
            <w:r>
              <w:rPr>
                <w:rFonts w:ascii="Arial" w:eastAsia="Arial" w:hAnsi="Arial" w:cs="Arial"/>
                <w:i/>
                <w:sz w:val="10"/>
              </w:rPr>
              <w:t>2*(0,4*0,4*3,14*0,25*0,</w:t>
            </w:r>
            <w:proofErr w:type="gramStart"/>
            <w:r>
              <w:rPr>
                <w:rFonts w:ascii="Arial" w:eastAsia="Arial" w:hAnsi="Arial" w:cs="Arial"/>
                <w:i/>
                <w:sz w:val="10"/>
              </w:rPr>
              <w:t>4)=</w:t>
            </w:r>
            <w:proofErr w:type="gramEnd"/>
            <w:r>
              <w:rPr>
                <w:rFonts w:ascii="Arial" w:eastAsia="Arial" w:hAnsi="Arial" w:cs="Arial"/>
                <w:i/>
                <w:sz w:val="10"/>
              </w:rPr>
              <w:t>0,10 [A]</w:t>
            </w:r>
          </w:p>
        </w:tc>
        <w:tc>
          <w:tcPr>
            <w:tcW w:w="0" w:type="auto"/>
            <w:vMerge/>
            <w:tcBorders>
              <w:top w:val="nil"/>
              <w:left w:val="single" w:sz="4" w:space="0" w:color="000000"/>
              <w:bottom w:val="nil"/>
              <w:right w:val="nil"/>
            </w:tcBorders>
          </w:tcPr>
          <w:p w14:paraId="46CEF1CB" w14:textId="77777777" w:rsidR="00281608" w:rsidRDefault="00281608"/>
        </w:tc>
        <w:tc>
          <w:tcPr>
            <w:tcW w:w="0" w:type="auto"/>
            <w:vMerge/>
            <w:tcBorders>
              <w:top w:val="nil"/>
              <w:left w:val="nil"/>
              <w:bottom w:val="nil"/>
              <w:right w:val="nil"/>
            </w:tcBorders>
          </w:tcPr>
          <w:p w14:paraId="0C1EDC67" w14:textId="77777777" w:rsidR="00281608" w:rsidRDefault="00281608"/>
        </w:tc>
        <w:tc>
          <w:tcPr>
            <w:tcW w:w="0" w:type="auto"/>
            <w:gridSpan w:val="2"/>
            <w:vMerge/>
            <w:tcBorders>
              <w:top w:val="nil"/>
              <w:left w:val="nil"/>
              <w:bottom w:val="nil"/>
              <w:right w:val="nil"/>
            </w:tcBorders>
          </w:tcPr>
          <w:p w14:paraId="16FA253A" w14:textId="77777777" w:rsidR="00281608" w:rsidRDefault="00281608"/>
        </w:tc>
      </w:tr>
      <w:tr w:rsidR="00281608" w14:paraId="73624F4F" w14:textId="77777777">
        <w:trPr>
          <w:trHeight w:val="3793"/>
        </w:trPr>
        <w:tc>
          <w:tcPr>
            <w:tcW w:w="0" w:type="auto"/>
            <w:gridSpan w:val="2"/>
            <w:vMerge/>
            <w:tcBorders>
              <w:top w:val="nil"/>
              <w:left w:val="nil"/>
              <w:bottom w:val="single" w:sz="4" w:space="0" w:color="000000"/>
              <w:right w:val="nil"/>
            </w:tcBorders>
          </w:tcPr>
          <w:p w14:paraId="70FB9317" w14:textId="77777777" w:rsidR="00281608" w:rsidRDefault="00281608"/>
        </w:tc>
        <w:tc>
          <w:tcPr>
            <w:tcW w:w="0" w:type="auto"/>
            <w:vMerge/>
            <w:tcBorders>
              <w:top w:val="nil"/>
              <w:left w:val="nil"/>
              <w:bottom w:val="single" w:sz="4" w:space="0" w:color="000000"/>
              <w:right w:val="single" w:sz="4" w:space="0" w:color="000000"/>
            </w:tcBorders>
          </w:tcPr>
          <w:p w14:paraId="7E46CA7E"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CD34EC3" w14:textId="77777777" w:rsidR="00281608" w:rsidRDefault="00000000">
            <w:pPr>
              <w:numPr>
                <w:ilvl w:val="0"/>
                <w:numId w:val="85"/>
              </w:numPr>
              <w:spacing w:line="262" w:lineRule="auto"/>
            </w:pPr>
            <w:r>
              <w:rPr>
                <w:rFonts w:ascii="Arial" w:eastAsia="Arial" w:hAnsi="Arial" w:cs="Arial"/>
                <w:sz w:val="10"/>
              </w:rPr>
              <w:t xml:space="preserve">dodání čerstvého betonu (betonové směsi) požadované kvality, jeho uložení do požadovaného tvaru při jakékoliv hustotě výztuže, konzistenci čerstvého betonu a způsobu hutnění, ošetření a ochranu betonu,   </w:t>
            </w:r>
          </w:p>
          <w:p w14:paraId="51818CF2" w14:textId="77777777" w:rsidR="00281608" w:rsidRDefault="00000000">
            <w:pPr>
              <w:numPr>
                <w:ilvl w:val="0"/>
                <w:numId w:val="85"/>
              </w:numPr>
              <w:spacing w:line="262" w:lineRule="auto"/>
            </w:pPr>
            <w:r>
              <w:rPr>
                <w:rFonts w:ascii="Arial" w:eastAsia="Arial" w:hAnsi="Arial" w:cs="Arial"/>
                <w:sz w:val="10"/>
              </w:rPr>
              <w:t xml:space="preserve">zhotovení nepropustného, mrazuvzdorného betonu a betonu požadované trvanlivosti a vlastností,   </w:t>
            </w:r>
          </w:p>
          <w:p w14:paraId="7208EE5C" w14:textId="77777777" w:rsidR="00281608" w:rsidRDefault="00000000">
            <w:pPr>
              <w:numPr>
                <w:ilvl w:val="0"/>
                <w:numId w:val="85"/>
              </w:numPr>
              <w:spacing w:after="1"/>
            </w:pPr>
            <w:r>
              <w:rPr>
                <w:rFonts w:ascii="Arial" w:eastAsia="Arial" w:hAnsi="Arial" w:cs="Arial"/>
                <w:sz w:val="10"/>
              </w:rPr>
              <w:t xml:space="preserve">užití potřebných přísad a technologií výroby betonu,   </w:t>
            </w:r>
          </w:p>
          <w:p w14:paraId="5BAD4671" w14:textId="77777777" w:rsidR="00281608" w:rsidRDefault="00000000">
            <w:pPr>
              <w:numPr>
                <w:ilvl w:val="0"/>
                <w:numId w:val="85"/>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2174432E" w14:textId="77777777" w:rsidR="00281608" w:rsidRDefault="00000000">
            <w:pPr>
              <w:numPr>
                <w:ilvl w:val="0"/>
                <w:numId w:val="85"/>
              </w:numPr>
              <w:spacing w:line="262" w:lineRule="auto"/>
            </w:pPr>
            <w:r>
              <w:rPr>
                <w:rFonts w:ascii="Arial" w:eastAsia="Arial" w:hAnsi="Arial" w:cs="Arial"/>
                <w:sz w:val="10"/>
              </w:rPr>
              <w:t xml:space="preserve">bednění požadovaných </w:t>
            </w:r>
            <w:proofErr w:type="spellStart"/>
            <w:r>
              <w:rPr>
                <w:rFonts w:ascii="Arial" w:eastAsia="Arial" w:hAnsi="Arial" w:cs="Arial"/>
                <w:sz w:val="10"/>
              </w:rPr>
              <w:t>konstr</w:t>
            </w:r>
            <w:proofErr w:type="spellEnd"/>
            <w:r>
              <w:rPr>
                <w:rFonts w:ascii="Arial" w:eastAsia="Arial" w:hAnsi="Arial" w:cs="Arial"/>
                <w:sz w:val="10"/>
              </w:rPr>
              <w:t xml:space="preserve">. (i ztracené) s úpravou dle požadované kvality povrchu betonu, včetně odbedňovacích a odskružovacích prostředků,   </w:t>
            </w:r>
          </w:p>
          <w:p w14:paraId="0442054B" w14:textId="77777777" w:rsidR="00281608" w:rsidRDefault="00000000">
            <w:pPr>
              <w:numPr>
                <w:ilvl w:val="0"/>
                <w:numId w:val="85"/>
              </w:numPr>
              <w:spacing w:line="263" w:lineRule="auto"/>
            </w:pPr>
            <w:r>
              <w:rPr>
                <w:rFonts w:ascii="Arial" w:eastAsia="Arial" w:hAnsi="Arial" w:cs="Arial"/>
                <w:sz w:val="10"/>
              </w:rPr>
              <w:t xml:space="preserve">podpěrné </w:t>
            </w:r>
            <w:proofErr w:type="spellStart"/>
            <w:r>
              <w:rPr>
                <w:rFonts w:ascii="Arial" w:eastAsia="Arial" w:hAnsi="Arial" w:cs="Arial"/>
                <w:sz w:val="10"/>
              </w:rPr>
              <w:t>konstr</w:t>
            </w:r>
            <w:proofErr w:type="spell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73D1CFF5" w14:textId="77777777" w:rsidR="00281608" w:rsidRDefault="00000000">
            <w:pPr>
              <w:numPr>
                <w:ilvl w:val="0"/>
                <w:numId w:val="85"/>
              </w:numPr>
              <w:spacing w:after="1"/>
            </w:pPr>
            <w:r>
              <w:rPr>
                <w:rFonts w:ascii="Arial" w:eastAsia="Arial" w:hAnsi="Arial" w:cs="Arial"/>
                <w:sz w:val="10"/>
              </w:rPr>
              <w:t xml:space="preserve">vytvoření kotevních čel, kapes, nálitků, a sedel,   </w:t>
            </w:r>
          </w:p>
          <w:p w14:paraId="5323CF4E" w14:textId="77777777" w:rsidR="00281608" w:rsidRDefault="00000000">
            <w:pPr>
              <w:numPr>
                <w:ilvl w:val="0"/>
                <w:numId w:val="85"/>
              </w:numPr>
              <w:spacing w:line="262" w:lineRule="auto"/>
            </w:pPr>
            <w:r>
              <w:rPr>
                <w:rFonts w:ascii="Arial" w:eastAsia="Arial" w:hAnsi="Arial" w:cs="Arial"/>
                <w:sz w:val="10"/>
              </w:rPr>
              <w:t xml:space="preserve">zřízení všech požadovaných otvorů, kapes, výklenků, prostupů, dutin, drážek </w:t>
            </w:r>
            <w:proofErr w:type="gramStart"/>
            <w:r>
              <w:rPr>
                <w:rFonts w:ascii="Arial" w:eastAsia="Arial" w:hAnsi="Arial" w:cs="Arial"/>
                <w:sz w:val="10"/>
              </w:rPr>
              <w:t>a pod.</w:t>
            </w:r>
            <w:proofErr w:type="gramEnd"/>
            <w:r>
              <w:rPr>
                <w:rFonts w:ascii="Arial" w:eastAsia="Arial" w:hAnsi="Arial" w:cs="Arial"/>
                <w:sz w:val="10"/>
              </w:rPr>
              <w:t xml:space="preserve">, vč. ztížení práce a úprav kolem nich,   </w:t>
            </w:r>
          </w:p>
          <w:p w14:paraId="1FD4D35B" w14:textId="77777777" w:rsidR="00281608" w:rsidRDefault="00000000">
            <w:pPr>
              <w:numPr>
                <w:ilvl w:val="0"/>
                <w:numId w:val="85"/>
              </w:numPr>
              <w:spacing w:after="1"/>
            </w:pPr>
            <w:r>
              <w:rPr>
                <w:rFonts w:ascii="Arial" w:eastAsia="Arial" w:hAnsi="Arial" w:cs="Arial"/>
                <w:sz w:val="10"/>
              </w:rPr>
              <w:t xml:space="preserve">úpravy pro osazení výztuže, doplňkových konstrukcí a vybavení,   </w:t>
            </w:r>
          </w:p>
          <w:p w14:paraId="42BD12BD" w14:textId="77777777" w:rsidR="00281608" w:rsidRDefault="00000000">
            <w:pPr>
              <w:numPr>
                <w:ilvl w:val="0"/>
                <w:numId w:val="85"/>
              </w:numPr>
              <w:spacing w:line="262" w:lineRule="auto"/>
            </w:pPr>
            <w:r>
              <w:rPr>
                <w:rFonts w:ascii="Arial" w:eastAsia="Arial" w:hAnsi="Arial" w:cs="Arial"/>
                <w:sz w:val="10"/>
              </w:rPr>
              <w:t xml:space="preserve">úpravy povrchu pro položení požadované izolace, povlaků a nátěrů, případně vyspravení,   </w:t>
            </w:r>
          </w:p>
          <w:p w14:paraId="6A84BDD7" w14:textId="77777777" w:rsidR="00281608" w:rsidRDefault="00000000">
            <w:pPr>
              <w:numPr>
                <w:ilvl w:val="0"/>
                <w:numId w:val="85"/>
              </w:numPr>
              <w:spacing w:line="262" w:lineRule="auto"/>
            </w:pPr>
            <w:r>
              <w:rPr>
                <w:rFonts w:ascii="Arial" w:eastAsia="Arial" w:hAnsi="Arial" w:cs="Arial"/>
                <w:sz w:val="10"/>
              </w:rPr>
              <w:t xml:space="preserve">ztížení práce u kabelových a injektážních trubek a ostatních zařízení osazovaných do betonu,   </w:t>
            </w:r>
          </w:p>
          <w:p w14:paraId="0173D181" w14:textId="77777777" w:rsidR="00281608" w:rsidRDefault="00000000">
            <w:pPr>
              <w:numPr>
                <w:ilvl w:val="0"/>
                <w:numId w:val="85"/>
              </w:numPr>
              <w:spacing w:after="1"/>
            </w:pPr>
            <w:r>
              <w:rPr>
                <w:rFonts w:ascii="Arial" w:eastAsia="Arial" w:hAnsi="Arial" w:cs="Arial"/>
                <w:sz w:val="10"/>
              </w:rPr>
              <w:t xml:space="preserve">konstrukce betonových kloubů, upevnění kotevních prvků a doplňkových konstrukcí,   </w:t>
            </w:r>
          </w:p>
          <w:p w14:paraId="5338E0A8" w14:textId="77777777" w:rsidR="00281608" w:rsidRDefault="00000000">
            <w:pPr>
              <w:numPr>
                <w:ilvl w:val="0"/>
                <w:numId w:val="85"/>
              </w:numPr>
              <w:spacing w:after="1"/>
            </w:pPr>
            <w:r>
              <w:rPr>
                <w:rFonts w:ascii="Arial" w:eastAsia="Arial" w:hAnsi="Arial" w:cs="Arial"/>
                <w:sz w:val="10"/>
              </w:rPr>
              <w:t xml:space="preserve">nátěry zabraňující soudržnost betonu a bednění,   </w:t>
            </w:r>
          </w:p>
          <w:p w14:paraId="480F7FF9" w14:textId="77777777" w:rsidR="00281608" w:rsidRDefault="00000000">
            <w:pPr>
              <w:numPr>
                <w:ilvl w:val="0"/>
                <w:numId w:val="85"/>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15AD4AD4" w14:textId="77777777" w:rsidR="00281608" w:rsidRDefault="00000000">
            <w:pPr>
              <w:numPr>
                <w:ilvl w:val="0"/>
                <w:numId w:val="85"/>
              </w:numPr>
              <w:spacing w:line="262" w:lineRule="auto"/>
            </w:pPr>
            <w:r>
              <w:rPr>
                <w:rFonts w:ascii="Arial" w:eastAsia="Arial" w:hAnsi="Arial" w:cs="Arial"/>
                <w:sz w:val="10"/>
              </w:rPr>
              <w:t xml:space="preserve">opatření povrchů betonu izolací proti zemní vlhkosti v částech, kde přijdou do styku se zeminou nebo kamenivem,   </w:t>
            </w:r>
          </w:p>
          <w:p w14:paraId="341C528D" w14:textId="77777777" w:rsidR="00281608" w:rsidRDefault="00000000">
            <w:pPr>
              <w:numPr>
                <w:ilvl w:val="0"/>
                <w:numId w:val="85"/>
              </w:numPr>
              <w:spacing w:after="1"/>
            </w:pPr>
            <w:r>
              <w:rPr>
                <w:rFonts w:ascii="Arial" w:eastAsia="Arial" w:hAnsi="Arial" w:cs="Arial"/>
                <w:sz w:val="10"/>
              </w:rPr>
              <w:t xml:space="preserve">případné zřízení spojovací vrstvy u základů,   </w:t>
            </w:r>
          </w:p>
          <w:p w14:paraId="3D97B327" w14:textId="77777777" w:rsidR="00281608" w:rsidRDefault="00000000">
            <w:pPr>
              <w:numPr>
                <w:ilvl w:val="0"/>
                <w:numId w:val="85"/>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7FC0C764" w14:textId="77777777" w:rsidR="00281608" w:rsidRDefault="00281608"/>
        </w:tc>
        <w:tc>
          <w:tcPr>
            <w:tcW w:w="0" w:type="auto"/>
            <w:vMerge/>
            <w:tcBorders>
              <w:top w:val="nil"/>
              <w:left w:val="nil"/>
              <w:bottom w:val="single" w:sz="4" w:space="0" w:color="000000"/>
              <w:right w:val="nil"/>
            </w:tcBorders>
          </w:tcPr>
          <w:p w14:paraId="21AE3A92" w14:textId="77777777" w:rsidR="00281608" w:rsidRDefault="00281608"/>
        </w:tc>
        <w:tc>
          <w:tcPr>
            <w:tcW w:w="0" w:type="auto"/>
            <w:gridSpan w:val="2"/>
            <w:vMerge/>
            <w:tcBorders>
              <w:top w:val="nil"/>
              <w:left w:val="nil"/>
              <w:bottom w:val="single" w:sz="4" w:space="0" w:color="000000"/>
              <w:right w:val="nil"/>
            </w:tcBorders>
          </w:tcPr>
          <w:p w14:paraId="3409B49A" w14:textId="77777777" w:rsidR="00281608" w:rsidRDefault="00281608"/>
        </w:tc>
      </w:tr>
      <w:tr w:rsidR="00281608" w14:paraId="7736246B" w14:textId="77777777">
        <w:trPr>
          <w:trHeight w:val="322"/>
        </w:trPr>
        <w:tc>
          <w:tcPr>
            <w:tcW w:w="668" w:type="dxa"/>
            <w:tcBorders>
              <w:top w:val="single" w:sz="4" w:space="0" w:color="000000"/>
              <w:left w:val="single" w:sz="4" w:space="0" w:color="000000"/>
              <w:bottom w:val="single" w:sz="4" w:space="0" w:color="000000"/>
              <w:right w:val="single" w:sz="4" w:space="0" w:color="000000"/>
            </w:tcBorders>
            <w:vAlign w:val="bottom"/>
          </w:tcPr>
          <w:p w14:paraId="1D8981F6" w14:textId="77777777" w:rsidR="00281608" w:rsidRDefault="00000000">
            <w:pPr>
              <w:ind w:right="16"/>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3F4B8260" w14:textId="77777777" w:rsidR="00281608" w:rsidRDefault="00000000">
            <w:pPr>
              <w:spacing w:after="129"/>
              <w:ind w:right="16"/>
              <w:jc w:val="right"/>
            </w:pPr>
            <w:r>
              <w:rPr>
                <w:rFonts w:ascii="Arial" w:eastAsia="Arial" w:hAnsi="Arial" w:cs="Arial"/>
                <w:b/>
                <w:sz w:val="10"/>
              </w:rPr>
              <w:t>9</w:t>
            </w:r>
          </w:p>
          <w:p w14:paraId="4ED565B4" w14:textId="77777777" w:rsidR="00281608" w:rsidRDefault="00000000">
            <w:pPr>
              <w:ind w:right="16"/>
              <w:jc w:val="right"/>
            </w:pPr>
            <w:r>
              <w:rPr>
                <w:rFonts w:ascii="Arial" w:eastAsia="Arial" w:hAnsi="Arial" w:cs="Arial"/>
                <w:sz w:val="10"/>
              </w:rPr>
              <w:t>914211</w:t>
            </w:r>
          </w:p>
        </w:tc>
        <w:tc>
          <w:tcPr>
            <w:tcW w:w="557" w:type="dxa"/>
            <w:tcBorders>
              <w:top w:val="single" w:sz="4" w:space="0" w:color="000000"/>
              <w:left w:val="single" w:sz="4" w:space="0" w:color="000000"/>
              <w:bottom w:val="single" w:sz="4" w:space="0" w:color="000000"/>
              <w:right w:val="single" w:sz="4" w:space="0" w:color="000000"/>
            </w:tcBorders>
          </w:tcPr>
          <w:p w14:paraId="6BAB9982"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12CF861" w14:textId="77777777" w:rsidR="00281608" w:rsidRDefault="00000000">
            <w:pPr>
              <w:spacing w:after="129"/>
              <w:ind w:left="24"/>
            </w:pPr>
            <w:r>
              <w:rPr>
                <w:rFonts w:ascii="Arial" w:eastAsia="Arial" w:hAnsi="Arial" w:cs="Arial"/>
                <w:b/>
                <w:sz w:val="10"/>
              </w:rPr>
              <w:t>Ostatní konstrukce a práce</w:t>
            </w:r>
          </w:p>
          <w:p w14:paraId="2541674C" w14:textId="77777777" w:rsidR="00281608" w:rsidRDefault="00000000">
            <w:pPr>
              <w:ind w:left="24"/>
            </w:pPr>
            <w:r>
              <w:rPr>
                <w:rFonts w:ascii="Arial" w:eastAsia="Arial" w:hAnsi="Arial" w:cs="Arial"/>
                <w:sz w:val="10"/>
              </w:rPr>
              <w:t xml:space="preserve">DOPRAVNÍ ZNAČKY ZVĚTŠENÉ VELIKOSTI </w:t>
            </w:r>
            <w:proofErr w:type="gramStart"/>
            <w:r>
              <w:rPr>
                <w:rFonts w:ascii="Arial" w:eastAsia="Arial" w:hAnsi="Arial" w:cs="Arial"/>
                <w:sz w:val="10"/>
              </w:rPr>
              <w:t>OCELOVÉ - DODÁVKA</w:t>
            </w:r>
            <w:proofErr w:type="gramEnd"/>
            <w:r>
              <w:rPr>
                <w:rFonts w:ascii="Arial" w:eastAsia="Arial" w:hAnsi="Arial" w:cs="Arial"/>
                <w:sz w:val="10"/>
              </w:rPr>
              <w:t xml:space="preserve"> A 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5924A214" w14:textId="77777777" w:rsidR="00281608" w:rsidRDefault="00000000">
            <w:pPr>
              <w:ind w:left="2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6D6AC070" w14:textId="77777777" w:rsidR="00281608" w:rsidRDefault="00000000">
            <w:pPr>
              <w:ind w:left="28"/>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3658D76" w14:textId="1D7124D2"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03809739" w14:textId="0229ECE1" w:rsidR="00281608" w:rsidRDefault="00281608">
            <w:pPr>
              <w:ind w:left="27"/>
              <w:jc w:val="center"/>
            </w:pPr>
          </w:p>
        </w:tc>
      </w:tr>
      <w:tr w:rsidR="00281608" w14:paraId="7375E918" w14:textId="77777777">
        <w:trPr>
          <w:trHeight w:val="386"/>
        </w:trPr>
        <w:tc>
          <w:tcPr>
            <w:tcW w:w="1514" w:type="dxa"/>
            <w:gridSpan w:val="2"/>
            <w:vMerge w:val="restart"/>
            <w:tcBorders>
              <w:top w:val="single" w:sz="4" w:space="0" w:color="000000"/>
              <w:left w:val="nil"/>
              <w:bottom w:val="single" w:sz="4" w:space="0" w:color="000000"/>
              <w:right w:val="nil"/>
            </w:tcBorders>
          </w:tcPr>
          <w:p w14:paraId="73201E5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23911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5C7002" w14:textId="77777777" w:rsidR="00281608" w:rsidRDefault="00000000">
            <w:pPr>
              <w:ind w:left="24" w:right="2447"/>
            </w:pPr>
            <w:r>
              <w:rPr>
                <w:rFonts w:ascii="Arial" w:eastAsia="Arial" w:hAnsi="Arial" w:cs="Arial"/>
                <w:sz w:val="10"/>
              </w:rPr>
              <w:t>signální znaky A.9a (2x) a E.5 (2x</w:t>
            </w:r>
            <w:proofErr w:type="gramStart"/>
            <w:r>
              <w:rPr>
                <w:rFonts w:ascii="Arial" w:eastAsia="Arial" w:hAnsi="Arial" w:cs="Arial"/>
                <w:sz w:val="10"/>
              </w:rPr>
              <w:t>)  velikost</w:t>
            </w:r>
            <w:proofErr w:type="gramEnd"/>
            <w:r>
              <w:rPr>
                <w:rFonts w:ascii="Arial" w:eastAsia="Arial" w:hAnsi="Arial" w:cs="Arial"/>
                <w:sz w:val="10"/>
              </w:rPr>
              <w:t xml:space="preserve"> 1,0 x 1,0 m  pozinkovaný plech </w:t>
            </w:r>
            <w:proofErr w:type="spellStart"/>
            <w:r>
              <w:rPr>
                <w:rFonts w:ascii="Arial" w:eastAsia="Arial" w:hAnsi="Arial" w:cs="Arial"/>
                <w:sz w:val="10"/>
              </w:rPr>
              <w:t>tl</w:t>
            </w:r>
            <w:proofErr w:type="spellEnd"/>
            <w:r>
              <w:rPr>
                <w:rFonts w:ascii="Arial" w:eastAsia="Arial" w:hAnsi="Arial" w:cs="Arial"/>
                <w:sz w:val="10"/>
              </w:rPr>
              <w:t>. 1,0 mm</w:t>
            </w:r>
          </w:p>
        </w:tc>
        <w:tc>
          <w:tcPr>
            <w:tcW w:w="672" w:type="dxa"/>
            <w:vMerge w:val="restart"/>
            <w:tcBorders>
              <w:top w:val="single" w:sz="4" w:space="0" w:color="000000"/>
              <w:left w:val="single" w:sz="4" w:space="0" w:color="000000"/>
              <w:bottom w:val="single" w:sz="4" w:space="0" w:color="000000"/>
              <w:right w:val="nil"/>
            </w:tcBorders>
          </w:tcPr>
          <w:p w14:paraId="3F41D84A" w14:textId="77777777" w:rsidR="00281608" w:rsidRDefault="00281608"/>
        </w:tc>
        <w:tc>
          <w:tcPr>
            <w:tcW w:w="961" w:type="dxa"/>
            <w:vMerge w:val="restart"/>
            <w:tcBorders>
              <w:top w:val="single" w:sz="4" w:space="0" w:color="000000"/>
              <w:left w:val="nil"/>
              <w:bottom w:val="single" w:sz="4" w:space="0" w:color="000000"/>
              <w:right w:val="nil"/>
            </w:tcBorders>
          </w:tcPr>
          <w:p w14:paraId="5C13675F"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F719534" w14:textId="77777777" w:rsidR="00281608" w:rsidRDefault="00281608"/>
        </w:tc>
      </w:tr>
      <w:tr w:rsidR="00281608" w14:paraId="2A1891EB" w14:textId="77777777">
        <w:trPr>
          <w:trHeight w:val="130"/>
        </w:trPr>
        <w:tc>
          <w:tcPr>
            <w:tcW w:w="0" w:type="auto"/>
            <w:gridSpan w:val="2"/>
            <w:vMerge/>
            <w:tcBorders>
              <w:top w:val="nil"/>
              <w:left w:val="nil"/>
              <w:bottom w:val="nil"/>
              <w:right w:val="nil"/>
            </w:tcBorders>
          </w:tcPr>
          <w:p w14:paraId="0D7C2BA4" w14:textId="77777777" w:rsidR="00281608" w:rsidRDefault="00281608"/>
        </w:tc>
        <w:tc>
          <w:tcPr>
            <w:tcW w:w="0" w:type="auto"/>
            <w:vMerge/>
            <w:tcBorders>
              <w:top w:val="nil"/>
              <w:left w:val="nil"/>
              <w:bottom w:val="nil"/>
              <w:right w:val="single" w:sz="4" w:space="0" w:color="000000"/>
            </w:tcBorders>
          </w:tcPr>
          <w:p w14:paraId="6FA2F8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1259B8" w14:textId="77777777" w:rsidR="00281608" w:rsidRDefault="00281608"/>
        </w:tc>
        <w:tc>
          <w:tcPr>
            <w:tcW w:w="0" w:type="auto"/>
            <w:vMerge/>
            <w:tcBorders>
              <w:top w:val="nil"/>
              <w:left w:val="single" w:sz="4" w:space="0" w:color="000000"/>
              <w:bottom w:val="nil"/>
              <w:right w:val="nil"/>
            </w:tcBorders>
          </w:tcPr>
          <w:p w14:paraId="0D08C9C7" w14:textId="77777777" w:rsidR="00281608" w:rsidRDefault="00281608"/>
        </w:tc>
        <w:tc>
          <w:tcPr>
            <w:tcW w:w="0" w:type="auto"/>
            <w:vMerge/>
            <w:tcBorders>
              <w:top w:val="nil"/>
              <w:left w:val="nil"/>
              <w:bottom w:val="nil"/>
              <w:right w:val="nil"/>
            </w:tcBorders>
          </w:tcPr>
          <w:p w14:paraId="25319A48" w14:textId="77777777" w:rsidR="00281608" w:rsidRDefault="00281608"/>
        </w:tc>
        <w:tc>
          <w:tcPr>
            <w:tcW w:w="0" w:type="auto"/>
            <w:gridSpan w:val="2"/>
            <w:vMerge/>
            <w:tcBorders>
              <w:top w:val="nil"/>
              <w:left w:val="nil"/>
              <w:bottom w:val="nil"/>
              <w:right w:val="nil"/>
            </w:tcBorders>
          </w:tcPr>
          <w:p w14:paraId="7AF87E77" w14:textId="77777777" w:rsidR="00281608" w:rsidRDefault="00281608"/>
        </w:tc>
      </w:tr>
      <w:tr w:rsidR="00281608" w14:paraId="15CC0448" w14:textId="77777777">
        <w:trPr>
          <w:trHeight w:val="257"/>
        </w:trPr>
        <w:tc>
          <w:tcPr>
            <w:tcW w:w="0" w:type="auto"/>
            <w:gridSpan w:val="2"/>
            <w:vMerge/>
            <w:tcBorders>
              <w:top w:val="nil"/>
              <w:left w:val="nil"/>
              <w:bottom w:val="single" w:sz="4" w:space="0" w:color="000000"/>
              <w:right w:val="nil"/>
            </w:tcBorders>
          </w:tcPr>
          <w:p w14:paraId="0BA2B36D" w14:textId="77777777" w:rsidR="00281608" w:rsidRDefault="00281608"/>
        </w:tc>
        <w:tc>
          <w:tcPr>
            <w:tcW w:w="0" w:type="auto"/>
            <w:vMerge/>
            <w:tcBorders>
              <w:top w:val="nil"/>
              <w:left w:val="nil"/>
              <w:bottom w:val="single" w:sz="4" w:space="0" w:color="000000"/>
              <w:right w:val="single" w:sz="4" w:space="0" w:color="000000"/>
            </w:tcBorders>
          </w:tcPr>
          <w:p w14:paraId="7BCA01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B83305" w14:textId="77777777" w:rsidR="00281608" w:rsidRDefault="00000000">
            <w:pPr>
              <w:spacing w:after="1"/>
              <w:ind w:left="24"/>
            </w:pPr>
            <w:r>
              <w:rPr>
                <w:rFonts w:ascii="Arial" w:eastAsia="Arial" w:hAnsi="Arial" w:cs="Arial"/>
                <w:sz w:val="10"/>
              </w:rPr>
              <w:t xml:space="preserve">položka zahrnuje:  </w:t>
            </w:r>
          </w:p>
          <w:p w14:paraId="288A0588" w14:textId="77777777" w:rsidR="00281608" w:rsidRDefault="00000000">
            <w:pPr>
              <w:ind w:left="24"/>
            </w:pPr>
            <w:r>
              <w:rPr>
                <w:rFonts w:ascii="Arial" w:eastAsia="Arial" w:hAnsi="Arial" w:cs="Arial"/>
                <w:sz w:val="10"/>
              </w:rPr>
              <w:t>- dodávku a montáž značek v požadovaném provedení</w:t>
            </w:r>
          </w:p>
        </w:tc>
        <w:tc>
          <w:tcPr>
            <w:tcW w:w="0" w:type="auto"/>
            <w:vMerge/>
            <w:tcBorders>
              <w:top w:val="nil"/>
              <w:left w:val="single" w:sz="4" w:space="0" w:color="000000"/>
              <w:bottom w:val="single" w:sz="4" w:space="0" w:color="000000"/>
              <w:right w:val="nil"/>
            </w:tcBorders>
          </w:tcPr>
          <w:p w14:paraId="52030D85" w14:textId="77777777" w:rsidR="00281608" w:rsidRDefault="00281608"/>
        </w:tc>
        <w:tc>
          <w:tcPr>
            <w:tcW w:w="0" w:type="auto"/>
            <w:vMerge/>
            <w:tcBorders>
              <w:top w:val="nil"/>
              <w:left w:val="nil"/>
              <w:bottom w:val="single" w:sz="4" w:space="0" w:color="000000"/>
              <w:right w:val="nil"/>
            </w:tcBorders>
          </w:tcPr>
          <w:p w14:paraId="5A2A7C5C" w14:textId="77777777" w:rsidR="00281608" w:rsidRDefault="00281608"/>
        </w:tc>
        <w:tc>
          <w:tcPr>
            <w:tcW w:w="0" w:type="auto"/>
            <w:gridSpan w:val="2"/>
            <w:vMerge/>
            <w:tcBorders>
              <w:top w:val="nil"/>
              <w:left w:val="nil"/>
              <w:bottom w:val="single" w:sz="4" w:space="0" w:color="000000"/>
              <w:right w:val="nil"/>
            </w:tcBorders>
          </w:tcPr>
          <w:p w14:paraId="2AF1B57B" w14:textId="77777777" w:rsidR="00281608" w:rsidRDefault="00281608"/>
        </w:tc>
      </w:tr>
      <w:tr w:rsidR="00281608" w14:paraId="33E30E5E" w14:textId="77777777">
        <w:trPr>
          <w:trHeight w:val="257"/>
        </w:trPr>
        <w:tc>
          <w:tcPr>
            <w:tcW w:w="668" w:type="dxa"/>
            <w:tcBorders>
              <w:top w:val="single" w:sz="4" w:space="0" w:color="000000"/>
              <w:left w:val="single" w:sz="4" w:space="0" w:color="000000"/>
              <w:bottom w:val="single" w:sz="4" w:space="0" w:color="000000"/>
              <w:right w:val="single" w:sz="4" w:space="0" w:color="000000"/>
            </w:tcBorders>
            <w:vAlign w:val="bottom"/>
          </w:tcPr>
          <w:p w14:paraId="4ECCF467" w14:textId="77777777" w:rsidR="00281608" w:rsidRDefault="00000000">
            <w:pPr>
              <w:ind w:right="16"/>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vAlign w:val="bottom"/>
          </w:tcPr>
          <w:p w14:paraId="27C900BD" w14:textId="77777777" w:rsidR="00281608" w:rsidRDefault="00000000">
            <w:pPr>
              <w:ind w:right="16"/>
              <w:jc w:val="right"/>
            </w:pPr>
            <w:r>
              <w:rPr>
                <w:rFonts w:ascii="Arial" w:eastAsia="Arial" w:hAnsi="Arial" w:cs="Arial"/>
                <w:sz w:val="10"/>
              </w:rPr>
              <w:t>914911</w:t>
            </w:r>
          </w:p>
        </w:tc>
        <w:tc>
          <w:tcPr>
            <w:tcW w:w="557" w:type="dxa"/>
            <w:tcBorders>
              <w:top w:val="single" w:sz="4" w:space="0" w:color="000000"/>
              <w:left w:val="single" w:sz="4" w:space="0" w:color="000000"/>
              <w:bottom w:val="single" w:sz="4" w:space="0" w:color="000000"/>
              <w:right w:val="single" w:sz="4" w:space="0" w:color="000000"/>
            </w:tcBorders>
          </w:tcPr>
          <w:p w14:paraId="652E2D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821B44" w14:textId="77777777" w:rsidR="00281608" w:rsidRDefault="00000000">
            <w:pPr>
              <w:spacing w:after="1"/>
              <w:ind w:left="24"/>
            </w:pPr>
            <w:r>
              <w:rPr>
                <w:rFonts w:ascii="Arial" w:eastAsia="Arial" w:hAnsi="Arial" w:cs="Arial"/>
                <w:sz w:val="10"/>
              </w:rPr>
              <w:t xml:space="preserve">SLOUPKY A STOJKY DOPRAVNÍCH ZNAČEK Z OCEL TRUBEK SE </w:t>
            </w:r>
          </w:p>
          <w:p w14:paraId="155CE29D" w14:textId="77777777" w:rsidR="00281608" w:rsidRDefault="00000000">
            <w:pPr>
              <w:ind w:left="24"/>
            </w:pPr>
            <w:proofErr w:type="gramStart"/>
            <w:r>
              <w:rPr>
                <w:rFonts w:ascii="Arial" w:eastAsia="Arial" w:hAnsi="Arial" w:cs="Arial"/>
                <w:sz w:val="10"/>
              </w:rPr>
              <w:t>ZABETONOVÁNÍM - DODÁVKA</w:t>
            </w:r>
            <w:proofErr w:type="gramEnd"/>
            <w:r>
              <w:rPr>
                <w:rFonts w:ascii="Arial" w:eastAsia="Arial" w:hAnsi="Arial" w:cs="Arial"/>
                <w:sz w:val="10"/>
              </w:rPr>
              <w:t xml:space="preserve"> A 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276E4B85" w14:textId="77777777" w:rsidR="00281608" w:rsidRDefault="00000000">
            <w:pPr>
              <w:ind w:left="2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D5406C8" w14:textId="77777777" w:rsidR="00281608" w:rsidRDefault="00000000">
            <w:pPr>
              <w:ind w:left="28"/>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B94FBDA" w14:textId="0D4DFFDA"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D8EA1D5" w14:textId="189E55CB" w:rsidR="00281608" w:rsidRDefault="00281608">
            <w:pPr>
              <w:ind w:left="27"/>
              <w:jc w:val="center"/>
            </w:pPr>
          </w:p>
        </w:tc>
      </w:tr>
    </w:tbl>
    <w:p w14:paraId="28AB0983" w14:textId="77777777" w:rsidR="00281608" w:rsidRDefault="00281608">
      <w:pPr>
        <w:spacing w:after="0"/>
        <w:ind w:left="-1440" w:right="3241"/>
      </w:pPr>
    </w:p>
    <w:tbl>
      <w:tblPr>
        <w:tblStyle w:val="TableGrid"/>
        <w:tblW w:w="4062" w:type="dxa"/>
        <w:tblInd w:w="1724" w:type="dxa"/>
        <w:tblCellMar>
          <w:top w:w="30" w:type="dxa"/>
          <w:left w:w="24" w:type="dxa"/>
          <w:right w:w="115" w:type="dxa"/>
        </w:tblCellMar>
        <w:tblLook w:val="04A0" w:firstRow="1" w:lastRow="0" w:firstColumn="1" w:lastColumn="0" w:noHBand="0" w:noVBand="1"/>
      </w:tblPr>
      <w:tblGrid>
        <w:gridCol w:w="4062"/>
      </w:tblGrid>
      <w:tr w:rsidR="00281608" w14:paraId="2F387A62" w14:textId="77777777">
        <w:trPr>
          <w:trHeight w:val="257"/>
        </w:trPr>
        <w:tc>
          <w:tcPr>
            <w:tcW w:w="4062" w:type="dxa"/>
            <w:tcBorders>
              <w:top w:val="single" w:sz="4" w:space="0" w:color="000000"/>
              <w:left w:val="single" w:sz="4" w:space="0" w:color="000000"/>
              <w:bottom w:val="single" w:sz="4" w:space="0" w:color="000000"/>
              <w:right w:val="single" w:sz="4" w:space="0" w:color="000000"/>
            </w:tcBorders>
          </w:tcPr>
          <w:p w14:paraId="4498A681" w14:textId="77777777" w:rsidR="00281608" w:rsidRDefault="00000000">
            <w:r>
              <w:rPr>
                <w:rFonts w:ascii="Arial" w:eastAsia="Arial" w:hAnsi="Arial" w:cs="Arial"/>
                <w:sz w:val="10"/>
              </w:rPr>
              <w:t xml:space="preserve">ocelové sloupky z trubek průměr 60/3 mm délky 4,5 m s pozinkovaným </w:t>
            </w:r>
            <w:proofErr w:type="gramStart"/>
            <w:r>
              <w:rPr>
                <w:rFonts w:ascii="Arial" w:eastAsia="Arial" w:hAnsi="Arial" w:cs="Arial"/>
                <w:sz w:val="10"/>
              </w:rPr>
              <w:t>povrchem  osazení</w:t>
            </w:r>
            <w:proofErr w:type="gramEnd"/>
            <w:r>
              <w:rPr>
                <w:rFonts w:ascii="Arial" w:eastAsia="Arial" w:hAnsi="Arial" w:cs="Arial"/>
                <w:sz w:val="10"/>
              </w:rPr>
              <w:t xml:space="preserve"> do patek z monolitického betonu (viz pol. 272314)</w:t>
            </w:r>
          </w:p>
        </w:tc>
      </w:tr>
      <w:tr w:rsidR="00281608" w14:paraId="51048797" w14:textId="77777777">
        <w:trPr>
          <w:trHeight w:val="130"/>
        </w:trPr>
        <w:tc>
          <w:tcPr>
            <w:tcW w:w="4062" w:type="dxa"/>
            <w:tcBorders>
              <w:top w:val="single" w:sz="4" w:space="0" w:color="000000"/>
              <w:left w:val="single" w:sz="4" w:space="0" w:color="000000"/>
              <w:bottom w:val="single" w:sz="4" w:space="0" w:color="000000"/>
              <w:right w:val="single" w:sz="4" w:space="0" w:color="000000"/>
            </w:tcBorders>
          </w:tcPr>
          <w:p w14:paraId="24BBBB13" w14:textId="77777777" w:rsidR="00281608" w:rsidRDefault="00281608"/>
        </w:tc>
      </w:tr>
      <w:tr w:rsidR="00281608" w14:paraId="42317D8C" w14:textId="77777777">
        <w:trPr>
          <w:trHeight w:val="387"/>
        </w:trPr>
        <w:tc>
          <w:tcPr>
            <w:tcW w:w="4062" w:type="dxa"/>
            <w:tcBorders>
              <w:top w:val="single" w:sz="4" w:space="0" w:color="000000"/>
              <w:left w:val="single" w:sz="4" w:space="0" w:color="000000"/>
              <w:bottom w:val="single" w:sz="4" w:space="0" w:color="000000"/>
              <w:right w:val="single" w:sz="4" w:space="0" w:color="000000"/>
            </w:tcBorders>
          </w:tcPr>
          <w:p w14:paraId="35D294D5" w14:textId="77777777" w:rsidR="00281608" w:rsidRDefault="00000000">
            <w:pPr>
              <w:spacing w:after="1"/>
            </w:pPr>
            <w:r>
              <w:rPr>
                <w:rFonts w:ascii="Arial" w:eastAsia="Arial" w:hAnsi="Arial" w:cs="Arial"/>
                <w:sz w:val="10"/>
              </w:rPr>
              <w:t xml:space="preserve">položka zahrnuje:   </w:t>
            </w:r>
          </w:p>
          <w:p w14:paraId="6AA47536" w14:textId="77777777" w:rsidR="00281608" w:rsidRDefault="00000000">
            <w:r>
              <w:rPr>
                <w:rFonts w:ascii="Arial" w:eastAsia="Arial" w:hAnsi="Arial" w:cs="Arial"/>
                <w:sz w:val="10"/>
              </w:rPr>
              <w:t>- sloupky a upevňovací zařízení včetně jejich osazení (betonová patka, zemní práce)</w:t>
            </w:r>
          </w:p>
        </w:tc>
      </w:tr>
    </w:tbl>
    <w:p w14:paraId="7FAA3108" w14:textId="77777777" w:rsidR="00281608" w:rsidRDefault="00000000">
      <w:r>
        <w:br w:type="page"/>
      </w:r>
    </w:p>
    <w:p w14:paraId="3F28038E" w14:textId="77777777" w:rsidR="00281608" w:rsidRDefault="00281608">
      <w:pPr>
        <w:spacing w:after="0"/>
        <w:ind w:left="-1440" w:right="8288"/>
      </w:pPr>
    </w:p>
    <w:tbl>
      <w:tblPr>
        <w:tblStyle w:val="TableGrid"/>
        <w:tblW w:w="9685" w:type="dxa"/>
        <w:tblInd w:w="-347" w:type="dxa"/>
        <w:tblCellMar>
          <w:right w:w="8" w:type="dxa"/>
        </w:tblCellMar>
        <w:tblLook w:val="04A0" w:firstRow="1" w:lastRow="0" w:firstColumn="1" w:lastColumn="0" w:noHBand="0" w:noVBand="1"/>
      </w:tblPr>
      <w:tblGrid>
        <w:gridCol w:w="668"/>
        <w:gridCol w:w="845"/>
        <w:gridCol w:w="557"/>
        <w:gridCol w:w="4062"/>
        <w:gridCol w:w="672"/>
        <w:gridCol w:w="961"/>
        <w:gridCol w:w="960"/>
        <w:gridCol w:w="960"/>
      </w:tblGrid>
      <w:tr w:rsidR="00281608" w14:paraId="6226A651" w14:textId="77777777">
        <w:trPr>
          <w:trHeight w:val="372"/>
        </w:trPr>
        <w:tc>
          <w:tcPr>
            <w:tcW w:w="6804" w:type="dxa"/>
            <w:gridSpan w:val="5"/>
            <w:vMerge w:val="restart"/>
            <w:tcBorders>
              <w:top w:val="nil"/>
              <w:left w:val="nil"/>
              <w:bottom w:val="single" w:sz="4" w:space="0" w:color="000000"/>
              <w:right w:val="nil"/>
            </w:tcBorders>
            <w:shd w:val="clear" w:color="auto" w:fill="D9D9D9"/>
          </w:tcPr>
          <w:p w14:paraId="7D1D3DF7" w14:textId="77777777" w:rsidR="00281608" w:rsidRDefault="00000000">
            <w:pPr>
              <w:spacing w:after="85"/>
              <w:ind w:left="2094"/>
            </w:pPr>
            <w:r>
              <w:rPr>
                <w:noProof/>
              </w:rPr>
              <w:drawing>
                <wp:anchor distT="0" distB="0" distL="114300" distR="114300" simplePos="0" relativeHeight="251661312" behindDoc="0" locked="0" layoutInCell="1" allowOverlap="0" wp14:anchorId="5033C921" wp14:editId="6DB7DA44">
                  <wp:simplePos x="0" y="0"/>
                  <wp:positionH relativeFrom="column">
                    <wp:posOffset>-8381</wp:posOffset>
                  </wp:positionH>
                  <wp:positionV relativeFrom="paragraph">
                    <wp:posOffset>-6047</wp:posOffset>
                  </wp:positionV>
                  <wp:extent cx="697751" cy="237566"/>
                  <wp:effectExtent l="0" t="0" r="0" b="0"/>
                  <wp:wrapSquare wrapText="bothSides"/>
                  <wp:docPr id="10801" name="Picture 10801"/>
                  <wp:cNvGraphicFramePr/>
                  <a:graphic xmlns:a="http://schemas.openxmlformats.org/drawingml/2006/main">
                    <a:graphicData uri="http://schemas.openxmlformats.org/drawingml/2006/picture">
                      <pic:pic xmlns:pic="http://schemas.openxmlformats.org/drawingml/2006/picture">
                        <pic:nvPicPr>
                          <pic:cNvPr id="10801" name="Picture 10801"/>
                          <pic:cNvPicPr/>
                        </pic:nvPicPr>
                        <pic:blipFill>
                          <a:blip r:embed="rId79"/>
                          <a:stretch>
                            <a:fillRect/>
                          </a:stretch>
                        </pic:blipFill>
                        <pic:spPr>
                          <a:xfrm>
                            <a:off x="0" y="0"/>
                            <a:ext cx="697751" cy="237566"/>
                          </a:xfrm>
                          <a:prstGeom prst="rect">
                            <a:avLst/>
                          </a:prstGeom>
                        </pic:spPr>
                      </pic:pic>
                    </a:graphicData>
                  </a:graphic>
                </wp:anchor>
              </w:drawing>
            </w: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65DF35B3" w14:textId="77777777" w:rsidR="00281608" w:rsidRDefault="00000000">
            <w:pPr>
              <w:ind w:left="1424"/>
              <w:jc w:val="center"/>
            </w:pPr>
            <w:r>
              <w:rPr>
                <w:rFonts w:ascii="Arial" w:eastAsia="Arial" w:hAnsi="Arial" w:cs="Arial"/>
                <w:b/>
                <w:sz w:val="17"/>
              </w:rPr>
              <w:t>Soupis prací objektu</w:t>
            </w:r>
          </w:p>
          <w:p w14:paraId="3F1BEF5E" w14:textId="77777777" w:rsidR="00281608" w:rsidRDefault="00000000">
            <w:pPr>
              <w:tabs>
                <w:tab w:val="center" w:pos="231"/>
                <w:tab w:val="center" w:pos="3000"/>
              </w:tabs>
              <w:spacing w:after="30"/>
            </w:pPr>
            <w:r>
              <w:tab/>
            </w:r>
            <w:r>
              <w:rPr>
                <w:rFonts w:ascii="Arial" w:eastAsia="Arial" w:hAnsi="Arial" w:cs="Arial"/>
                <w:b/>
                <w:sz w:val="12"/>
              </w:rPr>
              <w:t xml:space="preserve">Stavba: </w:t>
            </w:r>
            <w:r>
              <w:rPr>
                <w:rFonts w:ascii="Arial" w:eastAsia="Arial" w:hAnsi="Arial" w:cs="Arial"/>
                <w:b/>
                <w:sz w:val="12"/>
              </w:rPr>
              <w:tab/>
              <w:t xml:space="preserve">451 Rekreační přístav </w:t>
            </w:r>
            <w:proofErr w:type="spellStart"/>
            <w:r>
              <w:rPr>
                <w:rFonts w:ascii="Arial" w:eastAsia="Arial" w:hAnsi="Arial" w:cs="Arial"/>
                <w:b/>
                <w:sz w:val="12"/>
              </w:rPr>
              <w:t>Kolín_ŘVC_Labská</w:t>
            </w:r>
            <w:proofErr w:type="spellEnd"/>
          </w:p>
          <w:p w14:paraId="2DBAACBC" w14:textId="77777777" w:rsidR="00281608" w:rsidRDefault="00000000">
            <w:pPr>
              <w:tabs>
                <w:tab w:val="center" w:pos="301"/>
                <w:tab w:val="center" w:pos="2953"/>
              </w:tabs>
            </w:pPr>
            <w:r>
              <w:tab/>
            </w:r>
            <w:r>
              <w:rPr>
                <w:rFonts w:ascii="Arial" w:eastAsia="Arial" w:hAnsi="Arial" w:cs="Arial"/>
                <w:b/>
                <w:sz w:val="12"/>
              </w:rPr>
              <w:t>Rozpočet:</w:t>
            </w:r>
            <w:r>
              <w:rPr>
                <w:rFonts w:ascii="Arial" w:eastAsia="Arial" w:hAnsi="Arial" w:cs="Arial"/>
                <w:b/>
                <w:sz w:val="12"/>
              </w:rPr>
              <w:tab/>
              <w:t xml:space="preserve">PS 020 Můstek a nástupní lávka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6D817BFD" w14:textId="77777777" w:rsidR="00281608" w:rsidRDefault="00281608"/>
        </w:tc>
        <w:tc>
          <w:tcPr>
            <w:tcW w:w="1920" w:type="dxa"/>
            <w:gridSpan w:val="2"/>
            <w:tcBorders>
              <w:top w:val="nil"/>
              <w:left w:val="nil"/>
              <w:bottom w:val="single" w:sz="4" w:space="0" w:color="000000"/>
              <w:right w:val="nil"/>
            </w:tcBorders>
            <w:shd w:val="clear" w:color="auto" w:fill="D9D9D9"/>
          </w:tcPr>
          <w:p w14:paraId="1B7E94FE" w14:textId="77777777" w:rsidR="00281608" w:rsidRDefault="00281608"/>
        </w:tc>
      </w:tr>
      <w:tr w:rsidR="00281608" w14:paraId="5C79AD79" w14:textId="77777777">
        <w:trPr>
          <w:trHeight w:val="152"/>
        </w:trPr>
        <w:tc>
          <w:tcPr>
            <w:tcW w:w="0" w:type="auto"/>
            <w:gridSpan w:val="5"/>
            <w:vMerge/>
            <w:tcBorders>
              <w:top w:val="nil"/>
              <w:left w:val="nil"/>
              <w:bottom w:val="nil"/>
              <w:right w:val="nil"/>
            </w:tcBorders>
          </w:tcPr>
          <w:p w14:paraId="7FC76DA7" w14:textId="77777777" w:rsidR="00281608" w:rsidRDefault="00281608"/>
        </w:tc>
        <w:tc>
          <w:tcPr>
            <w:tcW w:w="0" w:type="auto"/>
            <w:vMerge/>
            <w:tcBorders>
              <w:top w:val="nil"/>
              <w:left w:val="nil"/>
              <w:bottom w:val="nil"/>
              <w:right w:val="nil"/>
            </w:tcBorders>
          </w:tcPr>
          <w:p w14:paraId="20C6A604"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7FDBB526" w14:textId="77777777" w:rsidR="00281608" w:rsidRDefault="00000000">
            <w:pPr>
              <w:ind w:left="26"/>
              <w:jc w:val="center"/>
            </w:pPr>
            <w:r>
              <w:rPr>
                <w:rFonts w:ascii="Arial" w:eastAsia="Arial" w:hAnsi="Arial" w:cs="Arial"/>
                <w:sz w:val="10"/>
              </w:rPr>
              <w:t>PS 020</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AC180DF" w14:textId="77777777" w:rsidR="00281608" w:rsidRDefault="00000000">
            <w:pPr>
              <w:ind w:left="27"/>
              <w:jc w:val="center"/>
            </w:pPr>
            <w:r>
              <w:rPr>
                <w:rFonts w:ascii="Arial" w:eastAsia="Arial" w:hAnsi="Arial" w:cs="Arial"/>
                <w:sz w:val="10"/>
              </w:rPr>
              <w:t>0,00</w:t>
            </w:r>
          </w:p>
        </w:tc>
      </w:tr>
      <w:tr w:rsidR="00281608" w14:paraId="022B3F8D" w14:textId="77777777">
        <w:trPr>
          <w:trHeight w:val="151"/>
        </w:trPr>
        <w:tc>
          <w:tcPr>
            <w:tcW w:w="0" w:type="auto"/>
            <w:gridSpan w:val="5"/>
            <w:vMerge/>
            <w:tcBorders>
              <w:top w:val="nil"/>
              <w:left w:val="nil"/>
              <w:bottom w:val="single" w:sz="4" w:space="0" w:color="000000"/>
              <w:right w:val="nil"/>
            </w:tcBorders>
          </w:tcPr>
          <w:p w14:paraId="4300D938" w14:textId="77777777" w:rsidR="00281608" w:rsidRDefault="00281608"/>
        </w:tc>
        <w:tc>
          <w:tcPr>
            <w:tcW w:w="0" w:type="auto"/>
            <w:vMerge/>
            <w:tcBorders>
              <w:top w:val="nil"/>
              <w:left w:val="nil"/>
              <w:bottom w:val="single" w:sz="4" w:space="0" w:color="000000"/>
              <w:right w:val="nil"/>
            </w:tcBorders>
          </w:tcPr>
          <w:p w14:paraId="129A0027"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3904A498" w14:textId="77777777" w:rsidR="00281608" w:rsidRDefault="00281608"/>
        </w:tc>
      </w:tr>
      <w:tr w:rsidR="00281608" w14:paraId="16E91CBA"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031C004" w14:textId="77777777" w:rsidR="00281608" w:rsidRDefault="00000000">
            <w:pPr>
              <w:ind w:left="6"/>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FA03159" w14:textId="77777777" w:rsidR="00281608" w:rsidRDefault="00000000">
            <w:pPr>
              <w:ind w:left="12"/>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F91F048"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7CBBE8E6" w14:textId="77777777" w:rsidR="00281608" w:rsidRDefault="00000000">
            <w:pPr>
              <w:ind w:left="11"/>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FE2AB3A" w14:textId="77777777" w:rsidR="00281608" w:rsidRDefault="00000000">
            <w:pPr>
              <w:ind w:left="9"/>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5CFAAA9" w14:textId="77777777" w:rsidR="00281608" w:rsidRDefault="00000000">
            <w:pPr>
              <w:ind w:left="11"/>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4AD2E006" w14:textId="77777777" w:rsidR="00281608" w:rsidRDefault="00000000">
            <w:pPr>
              <w:ind w:left="9"/>
              <w:jc w:val="center"/>
            </w:pPr>
            <w:r>
              <w:rPr>
                <w:rFonts w:ascii="Arial" w:eastAsia="Arial" w:hAnsi="Arial" w:cs="Arial"/>
                <w:color w:val="FFFFFF"/>
                <w:sz w:val="10"/>
              </w:rPr>
              <w:t>Jednotková cena</w:t>
            </w:r>
          </w:p>
        </w:tc>
      </w:tr>
      <w:tr w:rsidR="00281608" w14:paraId="2A12F1C6" w14:textId="77777777">
        <w:trPr>
          <w:trHeight w:val="130"/>
        </w:trPr>
        <w:tc>
          <w:tcPr>
            <w:tcW w:w="0" w:type="auto"/>
            <w:vMerge/>
            <w:tcBorders>
              <w:top w:val="nil"/>
              <w:left w:val="single" w:sz="4" w:space="0" w:color="000000"/>
              <w:bottom w:val="single" w:sz="4" w:space="0" w:color="000000"/>
              <w:right w:val="single" w:sz="4" w:space="0" w:color="000000"/>
            </w:tcBorders>
          </w:tcPr>
          <w:p w14:paraId="07FFB72F"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8232E9B"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8BFFAC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804718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D84C5D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9A611E2"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0308E9F7" w14:textId="77777777" w:rsidR="00281608" w:rsidRDefault="00000000">
            <w:pPr>
              <w:ind w:left="10"/>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08045A90" w14:textId="77777777" w:rsidR="00281608" w:rsidRDefault="00000000">
            <w:pPr>
              <w:ind w:left="10"/>
              <w:jc w:val="center"/>
            </w:pPr>
            <w:r>
              <w:rPr>
                <w:rFonts w:ascii="Arial" w:eastAsia="Arial" w:hAnsi="Arial" w:cs="Arial"/>
                <w:color w:val="FFFFFF"/>
                <w:sz w:val="10"/>
              </w:rPr>
              <w:t>Celkem</w:t>
            </w:r>
          </w:p>
        </w:tc>
      </w:tr>
      <w:tr w:rsidR="00281608" w14:paraId="52E2E75C"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33D210E3" w14:textId="77777777" w:rsidR="00281608" w:rsidRDefault="00000000">
            <w:pPr>
              <w:ind w:left="9"/>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1CDEA880" w14:textId="77777777" w:rsidR="00281608" w:rsidRDefault="00000000">
            <w:pPr>
              <w:ind w:left="13"/>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24F2F208" w14:textId="77777777" w:rsidR="00281608" w:rsidRDefault="00000000">
            <w:pPr>
              <w:ind w:left="13"/>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173BEF98" w14:textId="77777777" w:rsidR="00281608" w:rsidRDefault="00000000">
            <w:pPr>
              <w:ind w:left="13"/>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71634B68" w14:textId="77777777" w:rsidR="00281608" w:rsidRDefault="00000000">
            <w:pPr>
              <w:ind w:left="13"/>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0950CB49" w14:textId="77777777" w:rsidR="00281608" w:rsidRDefault="00000000">
            <w:pPr>
              <w:ind w:left="13"/>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7B935A00" w14:textId="77777777" w:rsidR="00281608" w:rsidRDefault="00000000">
            <w:pPr>
              <w:ind w:left="13"/>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5EF0B1D3" w14:textId="77777777" w:rsidR="00281608" w:rsidRDefault="00000000">
            <w:pPr>
              <w:ind w:left="13"/>
              <w:jc w:val="center"/>
            </w:pPr>
            <w:r>
              <w:rPr>
                <w:rFonts w:ascii="Arial" w:eastAsia="Arial" w:hAnsi="Arial" w:cs="Arial"/>
                <w:color w:val="FFFFFF"/>
                <w:sz w:val="10"/>
              </w:rPr>
              <w:t>10</w:t>
            </w:r>
          </w:p>
        </w:tc>
      </w:tr>
      <w:tr w:rsidR="00281608" w14:paraId="13FE5143"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65D289FD" w14:textId="77777777" w:rsidR="00281608" w:rsidRDefault="00000000">
            <w:pPr>
              <w:ind w:right="16"/>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59049962" w14:textId="77777777" w:rsidR="00281608" w:rsidRDefault="00000000">
            <w:pPr>
              <w:spacing w:after="1"/>
              <w:ind w:right="16"/>
              <w:jc w:val="right"/>
            </w:pPr>
            <w:r>
              <w:rPr>
                <w:rFonts w:ascii="Arial" w:eastAsia="Arial" w:hAnsi="Arial" w:cs="Arial"/>
                <w:b/>
                <w:sz w:val="10"/>
              </w:rPr>
              <w:t>0</w:t>
            </w:r>
          </w:p>
          <w:p w14:paraId="207D22B7" w14:textId="77777777" w:rsidR="00281608" w:rsidRDefault="00000000">
            <w:pPr>
              <w:ind w:right="16"/>
              <w:jc w:val="right"/>
            </w:pPr>
            <w:r>
              <w:rPr>
                <w:rFonts w:ascii="Arial" w:eastAsia="Arial" w:hAnsi="Arial" w:cs="Arial"/>
                <w:sz w:val="10"/>
              </w:rPr>
              <w:t>03680</w:t>
            </w:r>
          </w:p>
        </w:tc>
        <w:tc>
          <w:tcPr>
            <w:tcW w:w="557" w:type="dxa"/>
            <w:tcBorders>
              <w:top w:val="double" w:sz="4" w:space="0" w:color="000000"/>
              <w:left w:val="single" w:sz="4" w:space="0" w:color="000000"/>
              <w:bottom w:val="single" w:sz="4" w:space="0" w:color="000000"/>
              <w:right w:val="single" w:sz="4" w:space="0" w:color="000000"/>
            </w:tcBorders>
          </w:tcPr>
          <w:p w14:paraId="7BA97F59"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087745E" w14:textId="77777777" w:rsidR="00281608" w:rsidRDefault="00000000">
            <w:pPr>
              <w:spacing w:after="1"/>
              <w:ind w:left="24"/>
            </w:pPr>
            <w:r>
              <w:rPr>
                <w:rFonts w:ascii="Arial" w:eastAsia="Arial" w:hAnsi="Arial" w:cs="Arial"/>
                <w:b/>
                <w:sz w:val="10"/>
              </w:rPr>
              <w:t>Všeobecné konstrukce a práce</w:t>
            </w:r>
          </w:p>
          <w:p w14:paraId="5787F783" w14:textId="77777777" w:rsidR="00281608" w:rsidRDefault="00000000">
            <w:pPr>
              <w:ind w:left="24"/>
            </w:pPr>
            <w:r>
              <w:rPr>
                <w:rFonts w:ascii="Arial" w:eastAsia="Arial" w:hAnsi="Arial" w:cs="Arial"/>
                <w:sz w:val="10"/>
              </w:rPr>
              <w:t xml:space="preserve">DOPRAVNÍ </w:t>
            </w:r>
            <w:proofErr w:type="gramStart"/>
            <w:r>
              <w:rPr>
                <w:rFonts w:ascii="Arial" w:eastAsia="Arial" w:hAnsi="Arial" w:cs="Arial"/>
                <w:sz w:val="10"/>
              </w:rPr>
              <w:t>ZAŘÍZENÍ - LODĚ</w:t>
            </w:r>
            <w:proofErr w:type="gramEnd"/>
          </w:p>
        </w:tc>
        <w:tc>
          <w:tcPr>
            <w:tcW w:w="672" w:type="dxa"/>
            <w:tcBorders>
              <w:top w:val="double" w:sz="4" w:space="0" w:color="000000"/>
              <w:left w:val="single" w:sz="4" w:space="0" w:color="000000"/>
              <w:bottom w:val="single" w:sz="4" w:space="0" w:color="000000"/>
              <w:right w:val="single" w:sz="4" w:space="0" w:color="000000"/>
            </w:tcBorders>
          </w:tcPr>
          <w:p w14:paraId="162F53BB" w14:textId="77777777" w:rsidR="00281608" w:rsidRDefault="00000000">
            <w:pPr>
              <w:ind w:left="27"/>
              <w:jc w:val="center"/>
            </w:pPr>
            <w:r>
              <w:rPr>
                <w:rFonts w:ascii="Arial" w:eastAsia="Arial" w:hAnsi="Arial" w:cs="Arial"/>
                <w:sz w:val="10"/>
              </w:rPr>
              <w:t>KPL</w:t>
            </w:r>
          </w:p>
        </w:tc>
        <w:tc>
          <w:tcPr>
            <w:tcW w:w="961" w:type="dxa"/>
            <w:tcBorders>
              <w:top w:val="double" w:sz="4" w:space="0" w:color="000000"/>
              <w:left w:val="single" w:sz="4" w:space="0" w:color="000000"/>
              <w:bottom w:val="single" w:sz="4" w:space="0" w:color="000000"/>
              <w:right w:val="single" w:sz="4" w:space="0" w:color="000000"/>
            </w:tcBorders>
          </w:tcPr>
          <w:p w14:paraId="30ABD911" w14:textId="77777777" w:rsidR="00281608" w:rsidRDefault="00000000">
            <w:pPr>
              <w:ind w:left="28"/>
              <w:jc w:val="center"/>
            </w:pPr>
            <w:r>
              <w:rPr>
                <w:rFonts w:ascii="Arial" w:eastAsia="Arial" w:hAnsi="Arial" w:cs="Arial"/>
                <w:sz w:val="10"/>
              </w:rPr>
              <w:t>1,000</w:t>
            </w:r>
          </w:p>
        </w:tc>
        <w:tc>
          <w:tcPr>
            <w:tcW w:w="960" w:type="dxa"/>
            <w:tcBorders>
              <w:top w:val="double" w:sz="4" w:space="0" w:color="000000"/>
              <w:left w:val="single" w:sz="4" w:space="0" w:color="000000"/>
              <w:bottom w:val="single" w:sz="4" w:space="0" w:color="000000"/>
              <w:right w:val="single" w:sz="4" w:space="0" w:color="000000"/>
            </w:tcBorders>
          </w:tcPr>
          <w:p w14:paraId="4BB33A7D" w14:textId="7E63BD2C" w:rsidR="00281608" w:rsidRDefault="00281608">
            <w:pPr>
              <w:ind w:left="27"/>
              <w:jc w:val="center"/>
            </w:pPr>
          </w:p>
        </w:tc>
        <w:tc>
          <w:tcPr>
            <w:tcW w:w="960" w:type="dxa"/>
            <w:tcBorders>
              <w:top w:val="double" w:sz="4" w:space="0" w:color="000000"/>
              <w:left w:val="single" w:sz="4" w:space="0" w:color="000000"/>
              <w:bottom w:val="single" w:sz="4" w:space="0" w:color="000000"/>
              <w:right w:val="single" w:sz="4" w:space="0" w:color="000000"/>
            </w:tcBorders>
          </w:tcPr>
          <w:p w14:paraId="302EF1C8" w14:textId="045CFD08" w:rsidR="00281608" w:rsidRDefault="00281608">
            <w:pPr>
              <w:ind w:left="27"/>
              <w:jc w:val="center"/>
            </w:pPr>
          </w:p>
        </w:tc>
      </w:tr>
      <w:tr w:rsidR="00281608" w14:paraId="44D5EE4D" w14:textId="77777777">
        <w:trPr>
          <w:trHeight w:val="386"/>
        </w:trPr>
        <w:tc>
          <w:tcPr>
            <w:tcW w:w="2070" w:type="dxa"/>
            <w:gridSpan w:val="3"/>
            <w:vMerge w:val="restart"/>
            <w:tcBorders>
              <w:top w:val="single" w:sz="4" w:space="0" w:color="000000"/>
              <w:left w:val="nil"/>
              <w:bottom w:val="single" w:sz="4" w:space="0" w:color="000000"/>
              <w:right w:val="single" w:sz="4" w:space="0" w:color="000000"/>
            </w:tcBorders>
          </w:tcPr>
          <w:p w14:paraId="1E8035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8CB35D" w14:textId="77777777" w:rsidR="00281608" w:rsidRDefault="00000000">
            <w:pPr>
              <w:ind w:left="24" w:right="1094"/>
            </w:pPr>
            <w:r>
              <w:rPr>
                <w:rFonts w:ascii="Arial" w:eastAsia="Arial" w:hAnsi="Arial" w:cs="Arial"/>
                <w:sz w:val="10"/>
              </w:rPr>
              <w:t xml:space="preserve">pontonová souprava pro přepravu a montáž konstrukčních </w:t>
            </w:r>
            <w:proofErr w:type="gramStart"/>
            <w:r>
              <w:rPr>
                <w:rFonts w:ascii="Arial" w:eastAsia="Arial" w:hAnsi="Arial" w:cs="Arial"/>
                <w:sz w:val="10"/>
              </w:rPr>
              <w:t>částí  včetně</w:t>
            </w:r>
            <w:proofErr w:type="gramEnd"/>
            <w:r>
              <w:rPr>
                <w:rFonts w:ascii="Arial" w:eastAsia="Arial" w:hAnsi="Arial" w:cs="Arial"/>
                <w:sz w:val="10"/>
              </w:rPr>
              <w:t xml:space="preserve"> kotvení soupravy v řece  montáž, demontáž, doprava, nájem</w:t>
            </w:r>
          </w:p>
        </w:tc>
        <w:tc>
          <w:tcPr>
            <w:tcW w:w="672" w:type="dxa"/>
            <w:vMerge w:val="restart"/>
            <w:tcBorders>
              <w:top w:val="single" w:sz="4" w:space="0" w:color="000000"/>
              <w:left w:val="single" w:sz="4" w:space="0" w:color="000000"/>
              <w:bottom w:val="single" w:sz="4" w:space="0" w:color="000000"/>
              <w:right w:val="nil"/>
            </w:tcBorders>
          </w:tcPr>
          <w:p w14:paraId="2BC9CA8E" w14:textId="77777777" w:rsidR="00281608" w:rsidRDefault="00281608"/>
        </w:tc>
        <w:tc>
          <w:tcPr>
            <w:tcW w:w="961" w:type="dxa"/>
            <w:vMerge w:val="restart"/>
            <w:tcBorders>
              <w:top w:val="single" w:sz="4" w:space="0" w:color="000000"/>
              <w:left w:val="nil"/>
              <w:bottom w:val="single" w:sz="4" w:space="0" w:color="000000"/>
              <w:right w:val="nil"/>
            </w:tcBorders>
          </w:tcPr>
          <w:p w14:paraId="776C8645"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967F95C" w14:textId="77777777" w:rsidR="00281608" w:rsidRDefault="00281608"/>
        </w:tc>
      </w:tr>
      <w:tr w:rsidR="00281608" w14:paraId="19DC804C" w14:textId="77777777">
        <w:trPr>
          <w:trHeight w:val="130"/>
        </w:trPr>
        <w:tc>
          <w:tcPr>
            <w:tcW w:w="0" w:type="auto"/>
            <w:gridSpan w:val="3"/>
            <w:vMerge/>
            <w:tcBorders>
              <w:top w:val="nil"/>
              <w:left w:val="nil"/>
              <w:bottom w:val="nil"/>
              <w:right w:val="single" w:sz="4" w:space="0" w:color="000000"/>
            </w:tcBorders>
          </w:tcPr>
          <w:p w14:paraId="5E23DC6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CC6DB6" w14:textId="77777777" w:rsidR="00281608" w:rsidRDefault="00281608"/>
        </w:tc>
        <w:tc>
          <w:tcPr>
            <w:tcW w:w="0" w:type="auto"/>
            <w:vMerge/>
            <w:tcBorders>
              <w:top w:val="nil"/>
              <w:left w:val="single" w:sz="4" w:space="0" w:color="000000"/>
              <w:bottom w:val="nil"/>
              <w:right w:val="nil"/>
            </w:tcBorders>
          </w:tcPr>
          <w:p w14:paraId="5D999B5C" w14:textId="77777777" w:rsidR="00281608" w:rsidRDefault="00281608"/>
        </w:tc>
        <w:tc>
          <w:tcPr>
            <w:tcW w:w="0" w:type="auto"/>
            <w:vMerge/>
            <w:tcBorders>
              <w:top w:val="nil"/>
              <w:left w:val="nil"/>
              <w:bottom w:val="nil"/>
              <w:right w:val="nil"/>
            </w:tcBorders>
          </w:tcPr>
          <w:p w14:paraId="68E9F3C2" w14:textId="77777777" w:rsidR="00281608" w:rsidRDefault="00281608"/>
        </w:tc>
        <w:tc>
          <w:tcPr>
            <w:tcW w:w="0" w:type="auto"/>
            <w:gridSpan w:val="2"/>
            <w:vMerge/>
            <w:tcBorders>
              <w:top w:val="nil"/>
              <w:left w:val="nil"/>
              <w:bottom w:val="nil"/>
              <w:right w:val="nil"/>
            </w:tcBorders>
          </w:tcPr>
          <w:p w14:paraId="7239436C" w14:textId="77777777" w:rsidR="00281608" w:rsidRDefault="00281608"/>
        </w:tc>
      </w:tr>
      <w:tr w:rsidR="00281608" w14:paraId="5387DF6C" w14:textId="77777777">
        <w:trPr>
          <w:trHeight w:val="194"/>
        </w:trPr>
        <w:tc>
          <w:tcPr>
            <w:tcW w:w="0" w:type="auto"/>
            <w:gridSpan w:val="3"/>
            <w:vMerge/>
            <w:tcBorders>
              <w:top w:val="nil"/>
              <w:left w:val="nil"/>
              <w:bottom w:val="single" w:sz="4" w:space="0" w:color="000000"/>
              <w:right w:val="single" w:sz="4" w:space="0" w:color="000000"/>
            </w:tcBorders>
          </w:tcPr>
          <w:p w14:paraId="3B32930A"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E3FBFA6" w14:textId="77777777" w:rsidR="00281608" w:rsidRDefault="00000000">
            <w:pPr>
              <w:ind w:left="24"/>
            </w:pPr>
            <w:r>
              <w:rPr>
                <w:rFonts w:ascii="Arial" w:eastAsia="Arial" w:hAnsi="Arial" w:cs="Arial"/>
                <w:sz w:val="10"/>
              </w:rPr>
              <w:t>zahrnuje objednatelem povolené náklady na dopravní zařízení zhotovitele</w:t>
            </w:r>
          </w:p>
        </w:tc>
        <w:tc>
          <w:tcPr>
            <w:tcW w:w="0" w:type="auto"/>
            <w:vMerge/>
            <w:tcBorders>
              <w:top w:val="nil"/>
              <w:left w:val="single" w:sz="4" w:space="0" w:color="000000"/>
              <w:bottom w:val="single" w:sz="4" w:space="0" w:color="000000"/>
              <w:right w:val="nil"/>
            </w:tcBorders>
          </w:tcPr>
          <w:p w14:paraId="0EA8150E" w14:textId="77777777" w:rsidR="00281608" w:rsidRDefault="00281608"/>
        </w:tc>
        <w:tc>
          <w:tcPr>
            <w:tcW w:w="0" w:type="auto"/>
            <w:vMerge/>
            <w:tcBorders>
              <w:top w:val="nil"/>
              <w:left w:val="nil"/>
              <w:bottom w:val="single" w:sz="4" w:space="0" w:color="000000"/>
              <w:right w:val="nil"/>
            </w:tcBorders>
          </w:tcPr>
          <w:p w14:paraId="613C7414" w14:textId="77777777" w:rsidR="00281608" w:rsidRDefault="00281608"/>
        </w:tc>
        <w:tc>
          <w:tcPr>
            <w:tcW w:w="0" w:type="auto"/>
            <w:gridSpan w:val="2"/>
            <w:vMerge/>
            <w:tcBorders>
              <w:top w:val="nil"/>
              <w:left w:val="nil"/>
              <w:bottom w:val="single" w:sz="4" w:space="0" w:color="000000"/>
              <w:right w:val="nil"/>
            </w:tcBorders>
          </w:tcPr>
          <w:p w14:paraId="673E13BB" w14:textId="77777777" w:rsidR="00281608" w:rsidRDefault="00281608"/>
        </w:tc>
      </w:tr>
      <w:tr w:rsidR="00281608" w14:paraId="2D6CBC02"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1E93210E" w14:textId="77777777" w:rsidR="00281608" w:rsidRDefault="00000000">
            <w:pPr>
              <w:ind w:right="16"/>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0D67E25E" w14:textId="77777777" w:rsidR="00281608" w:rsidRDefault="00000000">
            <w:pPr>
              <w:spacing w:after="1"/>
              <w:ind w:right="16"/>
              <w:jc w:val="right"/>
            </w:pPr>
            <w:r>
              <w:rPr>
                <w:rFonts w:ascii="Arial" w:eastAsia="Arial" w:hAnsi="Arial" w:cs="Arial"/>
                <w:b/>
                <w:sz w:val="10"/>
              </w:rPr>
              <w:t>2</w:t>
            </w:r>
          </w:p>
          <w:p w14:paraId="6563E02D" w14:textId="77777777" w:rsidR="00281608" w:rsidRDefault="00000000">
            <w:pPr>
              <w:ind w:right="16"/>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439C08B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4085E87" w14:textId="77777777" w:rsidR="00281608" w:rsidRDefault="00000000">
            <w:pPr>
              <w:spacing w:after="1"/>
              <w:ind w:left="24"/>
            </w:pPr>
            <w:r>
              <w:rPr>
                <w:rFonts w:ascii="Arial" w:eastAsia="Arial" w:hAnsi="Arial" w:cs="Arial"/>
                <w:b/>
                <w:sz w:val="10"/>
              </w:rPr>
              <w:t>Základy</w:t>
            </w:r>
          </w:p>
          <w:p w14:paraId="601F4465" w14:textId="77777777" w:rsidR="00281608" w:rsidRDefault="00000000">
            <w:pPr>
              <w:ind w:left="24"/>
            </w:pPr>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2A8FD15A"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A5F2A6E" w14:textId="77777777" w:rsidR="00281608" w:rsidRDefault="00000000">
            <w:pPr>
              <w:ind w:left="28"/>
              <w:jc w:val="center"/>
            </w:pPr>
            <w:r>
              <w:rPr>
                <w:rFonts w:ascii="Arial" w:eastAsia="Arial" w:hAnsi="Arial" w:cs="Arial"/>
                <w:sz w:val="10"/>
              </w:rPr>
              <w:t>0,770</w:t>
            </w:r>
          </w:p>
        </w:tc>
        <w:tc>
          <w:tcPr>
            <w:tcW w:w="960" w:type="dxa"/>
            <w:tcBorders>
              <w:top w:val="single" w:sz="4" w:space="0" w:color="000000"/>
              <w:left w:val="single" w:sz="4" w:space="0" w:color="000000"/>
              <w:bottom w:val="single" w:sz="4" w:space="0" w:color="000000"/>
              <w:right w:val="single" w:sz="4" w:space="0" w:color="000000"/>
            </w:tcBorders>
          </w:tcPr>
          <w:p w14:paraId="5FEBBBC4" w14:textId="39953777"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1BDAA15A" w14:textId="535D33B3" w:rsidR="00281608" w:rsidRDefault="00281608">
            <w:pPr>
              <w:ind w:left="27"/>
              <w:jc w:val="center"/>
            </w:pPr>
          </w:p>
        </w:tc>
      </w:tr>
      <w:tr w:rsidR="00281608" w14:paraId="0339432A" w14:textId="77777777">
        <w:trPr>
          <w:trHeight w:val="770"/>
        </w:trPr>
        <w:tc>
          <w:tcPr>
            <w:tcW w:w="2070" w:type="dxa"/>
            <w:gridSpan w:val="3"/>
            <w:vMerge w:val="restart"/>
            <w:tcBorders>
              <w:top w:val="single" w:sz="4" w:space="0" w:color="000000"/>
              <w:left w:val="nil"/>
              <w:bottom w:val="single" w:sz="4" w:space="0" w:color="000000"/>
              <w:right w:val="single" w:sz="4" w:space="0" w:color="000000"/>
            </w:tcBorders>
          </w:tcPr>
          <w:p w14:paraId="3F7569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4BE6C6" w14:textId="77777777" w:rsidR="00281608" w:rsidRDefault="00000000">
            <w:pPr>
              <w:spacing w:line="262" w:lineRule="auto"/>
              <w:ind w:left="24" w:right="1122"/>
            </w:pPr>
            <w:r>
              <w:rPr>
                <w:rFonts w:ascii="Arial" w:eastAsia="Arial" w:hAnsi="Arial" w:cs="Arial"/>
                <w:sz w:val="10"/>
              </w:rPr>
              <w:t xml:space="preserve">základové patky pod informační vitríny u vstupu na </w:t>
            </w:r>
            <w:proofErr w:type="gramStart"/>
            <w:r>
              <w:rPr>
                <w:rFonts w:ascii="Arial" w:eastAsia="Arial" w:hAnsi="Arial" w:cs="Arial"/>
                <w:sz w:val="10"/>
              </w:rPr>
              <w:t>molo  beton</w:t>
            </w:r>
            <w:proofErr w:type="gramEnd"/>
            <w:r>
              <w:rPr>
                <w:rFonts w:ascii="Arial" w:eastAsia="Arial" w:hAnsi="Arial" w:cs="Arial"/>
                <w:sz w:val="10"/>
              </w:rPr>
              <w:t xml:space="preserve"> C 25/30 nXF3 slabě vyztužený   </w:t>
            </w:r>
          </w:p>
          <w:p w14:paraId="78E1059B" w14:textId="77777777" w:rsidR="00281608" w:rsidRDefault="00000000">
            <w:pPr>
              <w:spacing w:line="262" w:lineRule="auto"/>
              <w:ind w:left="24"/>
            </w:pPr>
            <w:r>
              <w:rPr>
                <w:rFonts w:ascii="Arial" w:eastAsia="Arial" w:hAnsi="Arial" w:cs="Arial"/>
                <w:sz w:val="10"/>
              </w:rPr>
              <w:t xml:space="preserve">včetně zemních prací, naložení, odvozu a složení přebytečné zeminy (1 m3) na trvalou skládku  </w:t>
            </w:r>
          </w:p>
          <w:p w14:paraId="6BA0F6AE" w14:textId="77777777" w:rsidR="00281608" w:rsidRDefault="00000000">
            <w:pPr>
              <w:ind w:left="24" w:right="1018"/>
            </w:pPr>
            <w:r>
              <w:rPr>
                <w:rFonts w:ascii="Arial" w:eastAsia="Arial" w:hAnsi="Arial" w:cs="Arial"/>
                <w:sz w:val="10"/>
              </w:rPr>
              <w:t xml:space="preserve">včetně poplatku za uložení přebytečné zeminy na </w:t>
            </w:r>
            <w:proofErr w:type="gramStart"/>
            <w:r>
              <w:rPr>
                <w:rFonts w:ascii="Arial" w:eastAsia="Arial" w:hAnsi="Arial" w:cs="Arial"/>
                <w:sz w:val="10"/>
              </w:rPr>
              <w:t>skládku  výkres</w:t>
            </w:r>
            <w:proofErr w:type="gramEnd"/>
            <w:r>
              <w:rPr>
                <w:rFonts w:ascii="Arial" w:eastAsia="Arial" w:hAnsi="Arial" w:cs="Arial"/>
                <w:sz w:val="10"/>
              </w:rPr>
              <w:t xml:space="preserve"> č. 3.4.2.4</w:t>
            </w:r>
          </w:p>
        </w:tc>
        <w:tc>
          <w:tcPr>
            <w:tcW w:w="672" w:type="dxa"/>
            <w:vMerge w:val="restart"/>
            <w:tcBorders>
              <w:top w:val="single" w:sz="4" w:space="0" w:color="000000"/>
              <w:left w:val="single" w:sz="4" w:space="0" w:color="000000"/>
              <w:bottom w:val="single" w:sz="4" w:space="0" w:color="000000"/>
              <w:right w:val="nil"/>
            </w:tcBorders>
          </w:tcPr>
          <w:p w14:paraId="1924564B" w14:textId="77777777" w:rsidR="00281608" w:rsidRDefault="00281608"/>
        </w:tc>
        <w:tc>
          <w:tcPr>
            <w:tcW w:w="961" w:type="dxa"/>
            <w:vMerge w:val="restart"/>
            <w:tcBorders>
              <w:top w:val="single" w:sz="4" w:space="0" w:color="000000"/>
              <w:left w:val="nil"/>
              <w:bottom w:val="single" w:sz="4" w:space="0" w:color="000000"/>
              <w:right w:val="nil"/>
            </w:tcBorders>
          </w:tcPr>
          <w:p w14:paraId="220F301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BB3FE8D" w14:textId="77777777" w:rsidR="00281608" w:rsidRDefault="00281608"/>
        </w:tc>
      </w:tr>
      <w:tr w:rsidR="00281608" w14:paraId="79609561" w14:textId="77777777">
        <w:trPr>
          <w:trHeight w:val="130"/>
        </w:trPr>
        <w:tc>
          <w:tcPr>
            <w:tcW w:w="0" w:type="auto"/>
            <w:gridSpan w:val="3"/>
            <w:vMerge/>
            <w:tcBorders>
              <w:top w:val="nil"/>
              <w:left w:val="nil"/>
              <w:bottom w:val="nil"/>
              <w:right w:val="single" w:sz="4" w:space="0" w:color="000000"/>
            </w:tcBorders>
          </w:tcPr>
          <w:p w14:paraId="46D250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750761" w14:textId="77777777" w:rsidR="00281608" w:rsidRDefault="00000000">
            <w:pPr>
              <w:ind w:left="24"/>
            </w:pPr>
            <w:r>
              <w:rPr>
                <w:rFonts w:ascii="Arial" w:eastAsia="Arial" w:hAnsi="Arial" w:cs="Arial"/>
                <w:i/>
                <w:sz w:val="10"/>
              </w:rPr>
              <w:t>0,4*0,6*0,8*4=0,77 [A]</w:t>
            </w:r>
          </w:p>
        </w:tc>
        <w:tc>
          <w:tcPr>
            <w:tcW w:w="0" w:type="auto"/>
            <w:vMerge/>
            <w:tcBorders>
              <w:top w:val="nil"/>
              <w:left w:val="single" w:sz="4" w:space="0" w:color="000000"/>
              <w:bottom w:val="nil"/>
              <w:right w:val="nil"/>
            </w:tcBorders>
          </w:tcPr>
          <w:p w14:paraId="5DA8DD97" w14:textId="77777777" w:rsidR="00281608" w:rsidRDefault="00281608"/>
        </w:tc>
        <w:tc>
          <w:tcPr>
            <w:tcW w:w="0" w:type="auto"/>
            <w:vMerge/>
            <w:tcBorders>
              <w:top w:val="nil"/>
              <w:left w:val="nil"/>
              <w:bottom w:val="nil"/>
              <w:right w:val="nil"/>
            </w:tcBorders>
          </w:tcPr>
          <w:p w14:paraId="3249E364" w14:textId="77777777" w:rsidR="00281608" w:rsidRDefault="00281608"/>
        </w:tc>
        <w:tc>
          <w:tcPr>
            <w:tcW w:w="0" w:type="auto"/>
            <w:gridSpan w:val="2"/>
            <w:vMerge/>
            <w:tcBorders>
              <w:top w:val="nil"/>
              <w:left w:val="nil"/>
              <w:bottom w:val="nil"/>
              <w:right w:val="nil"/>
            </w:tcBorders>
          </w:tcPr>
          <w:p w14:paraId="57A53EA1" w14:textId="77777777" w:rsidR="00281608" w:rsidRDefault="00281608"/>
        </w:tc>
      </w:tr>
      <w:tr w:rsidR="00281608" w14:paraId="49A01B34" w14:textId="77777777">
        <w:trPr>
          <w:trHeight w:val="3728"/>
        </w:trPr>
        <w:tc>
          <w:tcPr>
            <w:tcW w:w="0" w:type="auto"/>
            <w:gridSpan w:val="3"/>
            <w:vMerge/>
            <w:tcBorders>
              <w:top w:val="nil"/>
              <w:left w:val="nil"/>
              <w:bottom w:val="single" w:sz="4" w:space="0" w:color="000000"/>
              <w:right w:val="single" w:sz="4" w:space="0" w:color="000000"/>
            </w:tcBorders>
          </w:tcPr>
          <w:p w14:paraId="094FA3D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4D8E2D" w14:textId="77777777" w:rsidR="00281608" w:rsidRDefault="00000000">
            <w:pPr>
              <w:numPr>
                <w:ilvl w:val="0"/>
                <w:numId w:val="86"/>
              </w:numPr>
              <w:spacing w:line="262" w:lineRule="auto"/>
            </w:pPr>
            <w:r>
              <w:rPr>
                <w:rFonts w:ascii="Arial" w:eastAsia="Arial" w:hAnsi="Arial" w:cs="Arial"/>
                <w:sz w:val="10"/>
              </w:rPr>
              <w:t xml:space="preserve">dodání čerstvého betonu (betonové směsi) požadované kvality, jeho uložení do požadovaného tvaru při jakékoliv hustotě výztuže, konzistenci čerstvého betonu a způsobu hutnění, ošetření a ochranu betonu,   </w:t>
            </w:r>
          </w:p>
          <w:p w14:paraId="6D544616" w14:textId="77777777" w:rsidR="00281608" w:rsidRDefault="00000000">
            <w:pPr>
              <w:numPr>
                <w:ilvl w:val="0"/>
                <w:numId w:val="86"/>
              </w:numPr>
              <w:spacing w:line="263" w:lineRule="auto"/>
            </w:pPr>
            <w:r>
              <w:rPr>
                <w:rFonts w:ascii="Arial" w:eastAsia="Arial" w:hAnsi="Arial" w:cs="Arial"/>
                <w:sz w:val="10"/>
              </w:rPr>
              <w:t xml:space="preserve">zhotovení nepropustného, mrazuvzdorného betonu a betonu požadované trvanlivosti a vlastností,   </w:t>
            </w:r>
          </w:p>
          <w:p w14:paraId="5511AFDA" w14:textId="77777777" w:rsidR="00281608" w:rsidRDefault="00000000">
            <w:pPr>
              <w:numPr>
                <w:ilvl w:val="0"/>
                <w:numId w:val="86"/>
              </w:numPr>
              <w:spacing w:after="1"/>
            </w:pPr>
            <w:r>
              <w:rPr>
                <w:rFonts w:ascii="Arial" w:eastAsia="Arial" w:hAnsi="Arial" w:cs="Arial"/>
                <w:sz w:val="10"/>
              </w:rPr>
              <w:t xml:space="preserve">užití potřebných přísad a technologií výroby betonu,   </w:t>
            </w:r>
          </w:p>
          <w:p w14:paraId="229433C3" w14:textId="77777777" w:rsidR="00281608" w:rsidRDefault="00000000">
            <w:pPr>
              <w:numPr>
                <w:ilvl w:val="0"/>
                <w:numId w:val="86"/>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2A927318" w14:textId="77777777" w:rsidR="00281608" w:rsidRDefault="00000000">
            <w:pPr>
              <w:numPr>
                <w:ilvl w:val="0"/>
                <w:numId w:val="86"/>
              </w:numPr>
              <w:spacing w:line="262" w:lineRule="auto"/>
            </w:pPr>
            <w:r>
              <w:rPr>
                <w:rFonts w:ascii="Arial" w:eastAsia="Arial" w:hAnsi="Arial" w:cs="Arial"/>
                <w:sz w:val="10"/>
              </w:rPr>
              <w:t xml:space="preserve">bednění požadovaných </w:t>
            </w:r>
            <w:proofErr w:type="spellStart"/>
            <w:r>
              <w:rPr>
                <w:rFonts w:ascii="Arial" w:eastAsia="Arial" w:hAnsi="Arial" w:cs="Arial"/>
                <w:sz w:val="10"/>
              </w:rPr>
              <w:t>konstr</w:t>
            </w:r>
            <w:proofErr w:type="spellEnd"/>
            <w:r>
              <w:rPr>
                <w:rFonts w:ascii="Arial" w:eastAsia="Arial" w:hAnsi="Arial" w:cs="Arial"/>
                <w:sz w:val="10"/>
              </w:rPr>
              <w:t xml:space="preserve">. (i ztracené) s úpravou dle požadované kvality povrchu betonu, včetně odbedňovacích a odskružovacích prostředků,   </w:t>
            </w:r>
          </w:p>
          <w:p w14:paraId="4F561C7C" w14:textId="77777777" w:rsidR="00281608" w:rsidRDefault="00000000">
            <w:pPr>
              <w:numPr>
                <w:ilvl w:val="0"/>
                <w:numId w:val="86"/>
              </w:numPr>
              <w:spacing w:line="262" w:lineRule="auto"/>
            </w:pPr>
            <w:r>
              <w:rPr>
                <w:rFonts w:ascii="Arial" w:eastAsia="Arial" w:hAnsi="Arial" w:cs="Arial"/>
                <w:sz w:val="10"/>
              </w:rPr>
              <w:t xml:space="preserve">podpěrné </w:t>
            </w:r>
            <w:proofErr w:type="spellStart"/>
            <w:r>
              <w:rPr>
                <w:rFonts w:ascii="Arial" w:eastAsia="Arial" w:hAnsi="Arial" w:cs="Arial"/>
                <w:sz w:val="10"/>
              </w:rPr>
              <w:t>konstr</w:t>
            </w:r>
            <w:proofErr w:type="spell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358FA6CD" w14:textId="77777777" w:rsidR="00281608" w:rsidRDefault="00000000">
            <w:pPr>
              <w:numPr>
                <w:ilvl w:val="0"/>
                <w:numId w:val="86"/>
              </w:numPr>
              <w:spacing w:after="1"/>
            </w:pPr>
            <w:r>
              <w:rPr>
                <w:rFonts w:ascii="Arial" w:eastAsia="Arial" w:hAnsi="Arial" w:cs="Arial"/>
                <w:sz w:val="10"/>
              </w:rPr>
              <w:t xml:space="preserve">vytvoření kotevních čel, kapes, nálitků, a sedel,   </w:t>
            </w:r>
          </w:p>
          <w:p w14:paraId="62FED392" w14:textId="77777777" w:rsidR="00281608" w:rsidRDefault="00000000">
            <w:pPr>
              <w:numPr>
                <w:ilvl w:val="0"/>
                <w:numId w:val="86"/>
              </w:numPr>
              <w:spacing w:line="262" w:lineRule="auto"/>
            </w:pPr>
            <w:r>
              <w:rPr>
                <w:rFonts w:ascii="Arial" w:eastAsia="Arial" w:hAnsi="Arial" w:cs="Arial"/>
                <w:sz w:val="10"/>
              </w:rPr>
              <w:t xml:space="preserve">zřízení všech požadovaných otvorů, kapes, výklenků, prostupů, dutin, drážek </w:t>
            </w:r>
            <w:proofErr w:type="gramStart"/>
            <w:r>
              <w:rPr>
                <w:rFonts w:ascii="Arial" w:eastAsia="Arial" w:hAnsi="Arial" w:cs="Arial"/>
                <w:sz w:val="10"/>
              </w:rPr>
              <w:t>a pod.</w:t>
            </w:r>
            <w:proofErr w:type="gramEnd"/>
            <w:r>
              <w:rPr>
                <w:rFonts w:ascii="Arial" w:eastAsia="Arial" w:hAnsi="Arial" w:cs="Arial"/>
                <w:sz w:val="10"/>
              </w:rPr>
              <w:t xml:space="preserve">, vč. ztížení práce a úprav kolem nich,   </w:t>
            </w:r>
          </w:p>
          <w:p w14:paraId="650784B8" w14:textId="77777777" w:rsidR="00281608" w:rsidRDefault="00000000">
            <w:pPr>
              <w:numPr>
                <w:ilvl w:val="0"/>
                <w:numId w:val="86"/>
              </w:numPr>
              <w:spacing w:after="1"/>
            </w:pPr>
            <w:r>
              <w:rPr>
                <w:rFonts w:ascii="Arial" w:eastAsia="Arial" w:hAnsi="Arial" w:cs="Arial"/>
                <w:sz w:val="10"/>
              </w:rPr>
              <w:t xml:space="preserve">úpravy pro osazení výztuže, doplňkových konstrukcí a vybavení,   </w:t>
            </w:r>
          </w:p>
          <w:p w14:paraId="6C7B6A45" w14:textId="77777777" w:rsidR="00281608" w:rsidRDefault="00000000">
            <w:pPr>
              <w:numPr>
                <w:ilvl w:val="0"/>
                <w:numId w:val="86"/>
              </w:numPr>
              <w:spacing w:line="262" w:lineRule="auto"/>
            </w:pPr>
            <w:r>
              <w:rPr>
                <w:rFonts w:ascii="Arial" w:eastAsia="Arial" w:hAnsi="Arial" w:cs="Arial"/>
                <w:sz w:val="10"/>
              </w:rPr>
              <w:t xml:space="preserve">úpravy povrchu pro položení požadované izolace, povlaků a nátěrů, případně vyspravení,   </w:t>
            </w:r>
          </w:p>
          <w:p w14:paraId="55A8DAB1" w14:textId="77777777" w:rsidR="00281608" w:rsidRDefault="00000000">
            <w:pPr>
              <w:numPr>
                <w:ilvl w:val="0"/>
                <w:numId w:val="86"/>
              </w:numPr>
              <w:spacing w:line="262" w:lineRule="auto"/>
            </w:pPr>
            <w:r>
              <w:rPr>
                <w:rFonts w:ascii="Arial" w:eastAsia="Arial" w:hAnsi="Arial" w:cs="Arial"/>
                <w:sz w:val="10"/>
              </w:rPr>
              <w:t xml:space="preserve">ztížení práce u kabelových a injektážních trubek a ostatních zařízení osazovaných do betonu,   </w:t>
            </w:r>
          </w:p>
          <w:p w14:paraId="49DA9B6E" w14:textId="77777777" w:rsidR="00281608" w:rsidRDefault="00000000">
            <w:pPr>
              <w:numPr>
                <w:ilvl w:val="0"/>
                <w:numId w:val="86"/>
              </w:numPr>
              <w:spacing w:after="1"/>
            </w:pPr>
            <w:r>
              <w:rPr>
                <w:rFonts w:ascii="Arial" w:eastAsia="Arial" w:hAnsi="Arial" w:cs="Arial"/>
                <w:sz w:val="10"/>
              </w:rPr>
              <w:t xml:space="preserve">konstrukce betonových kloubů, upevnění kotevních prvků a doplňkových konstrukcí,   </w:t>
            </w:r>
          </w:p>
          <w:p w14:paraId="6289B0B6" w14:textId="77777777" w:rsidR="00281608" w:rsidRDefault="00000000">
            <w:pPr>
              <w:numPr>
                <w:ilvl w:val="0"/>
                <w:numId w:val="86"/>
              </w:numPr>
              <w:spacing w:after="1"/>
            </w:pPr>
            <w:r>
              <w:rPr>
                <w:rFonts w:ascii="Arial" w:eastAsia="Arial" w:hAnsi="Arial" w:cs="Arial"/>
                <w:sz w:val="10"/>
              </w:rPr>
              <w:t xml:space="preserve">nátěry zabraňující soudržnost betonu a bednění,   </w:t>
            </w:r>
          </w:p>
          <w:p w14:paraId="574D2995" w14:textId="77777777" w:rsidR="00281608" w:rsidRDefault="00000000">
            <w:pPr>
              <w:numPr>
                <w:ilvl w:val="0"/>
                <w:numId w:val="86"/>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46410F72" w14:textId="77777777" w:rsidR="00281608" w:rsidRDefault="00000000">
            <w:pPr>
              <w:numPr>
                <w:ilvl w:val="0"/>
                <w:numId w:val="86"/>
              </w:numPr>
              <w:spacing w:line="262" w:lineRule="auto"/>
            </w:pPr>
            <w:r>
              <w:rPr>
                <w:rFonts w:ascii="Arial" w:eastAsia="Arial" w:hAnsi="Arial" w:cs="Arial"/>
                <w:sz w:val="10"/>
              </w:rPr>
              <w:t xml:space="preserve">opatření povrchů betonu izolací proti zemní vlhkosti v částech, kde přijdou do styku se zeminou nebo kamenivem,   </w:t>
            </w:r>
          </w:p>
          <w:p w14:paraId="48FA6BD8" w14:textId="77777777" w:rsidR="00281608" w:rsidRDefault="00000000">
            <w:pPr>
              <w:numPr>
                <w:ilvl w:val="0"/>
                <w:numId w:val="86"/>
              </w:numPr>
              <w:spacing w:after="1"/>
            </w:pPr>
            <w:r>
              <w:rPr>
                <w:rFonts w:ascii="Arial" w:eastAsia="Arial" w:hAnsi="Arial" w:cs="Arial"/>
                <w:sz w:val="10"/>
              </w:rPr>
              <w:t xml:space="preserve">případné zřízení spojovací vrstvy u základů,   </w:t>
            </w:r>
          </w:p>
          <w:p w14:paraId="4A0818BB" w14:textId="77777777" w:rsidR="00281608" w:rsidRDefault="00000000">
            <w:pPr>
              <w:numPr>
                <w:ilvl w:val="0"/>
                <w:numId w:val="86"/>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33A9A0EA" w14:textId="77777777" w:rsidR="00281608" w:rsidRDefault="00281608"/>
        </w:tc>
        <w:tc>
          <w:tcPr>
            <w:tcW w:w="0" w:type="auto"/>
            <w:vMerge/>
            <w:tcBorders>
              <w:top w:val="nil"/>
              <w:left w:val="nil"/>
              <w:bottom w:val="single" w:sz="4" w:space="0" w:color="000000"/>
              <w:right w:val="nil"/>
            </w:tcBorders>
          </w:tcPr>
          <w:p w14:paraId="0D8F08D4" w14:textId="77777777" w:rsidR="00281608" w:rsidRDefault="00281608"/>
        </w:tc>
        <w:tc>
          <w:tcPr>
            <w:tcW w:w="0" w:type="auto"/>
            <w:gridSpan w:val="2"/>
            <w:vMerge/>
            <w:tcBorders>
              <w:top w:val="nil"/>
              <w:left w:val="nil"/>
              <w:bottom w:val="single" w:sz="4" w:space="0" w:color="000000"/>
              <w:right w:val="nil"/>
            </w:tcBorders>
          </w:tcPr>
          <w:p w14:paraId="43525BFF" w14:textId="77777777" w:rsidR="00281608" w:rsidRDefault="00281608"/>
        </w:tc>
      </w:tr>
      <w:tr w:rsidR="00281608" w14:paraId="57CB9C26"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E40845E" w14:textId="77777777" w:rsidR="00281608" w:rsidRDefault="00000000">
            <w:pPr>
              <w:ind w:right="16"/>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2C22C1E6" w14:textId="77777777" w:rsidR="00281608" w:rsidRDefault="00000000">
            <w:pPr>
              <w:ind w:right="16"/>
              <w:jc w:val="right"/>
            </w:pPr>
            <w:r>
              <w:rPr>
                <w:rFonts w:ascii="Arial" w:eastAsia="Arial" w:hAnsi="Arial" w:cs="Arial"/>
                <w:sz w:val="10"/>
              </w:rPr>
              <w:t>272366</w:t>
            </w:r>
          </w:p>
        </w:tc>
        <w:tc>
          <w:tcPr>
            <w:tcW w:w="557" w:type="dxa"/>
            <w:tcBorders>
              <w:top w:val="single" w:sz="4" w:space="0" w:color="000000"/>
              <w:left w:val="single" w:sz="4" w:space="0" w:color="000000"/>
              <w:bottom w:val="single" w:sz="4" w:space="0" w:color="000000"/>
              <w:right w:val="single" w:sz="4" w:space="0" w:color="000000"/>
            </w:tcBorders>
          </w:tcPr>
          <w:p w14:paraId="4C754D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282344" w14:textId="77777777" w:rsidR="00281608" w:rsidRDefault="00000000">
            <w:pPr>
              <w:ind w:left="24"/>
            </w:pPr>
            <w:r>
              <w:rPr>
                <w:rFonts w:ascii="Arial" w:eastAsia="Arial" w:hAnsi="Arial" w:cs="Arial"/>
                <w:sz w:val="10"/>
              </w:rPr>
              <w:t>VÝZTUŽ ZÁKLADŮ Z KARI SÍTÍ</w:t>
            </w:r>
          </w:p>
        </w:tc>
        <w:tc>
          <w:tcPr>
            <w:tcW w:w="672" w:type="dxa"/>
            <w:tcBorders>
              <w:top w:val="single" w:sz="4" w:space="0" w:color="000000"/>
              <w:left w:val="single" w:sz="4" w:space="0" w:color="000000"/>
              <w:bottom w:val="single" w:sz="4" w:space="0" w:color="000000"/>
              <w:right w:val="single" w:sz="4" w:space="0" w:color="000000"/>
            </w:tcBorders>
          </w:tcPr>
          <w:p w14:paraId="5DDDCB48" w14:textId="77777777" w:rsidR="00281608" w:rsidRDefault="00000000">
            <w:pPr>
              <w:ind w:left="28"/>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20CC725C" w14:textId="77777777" w:rsidR="00281608" w:rsidRDefault="00000000">
            <w:pPr>
              <w:ind w:left="28"/>
              <w:jc w:val="center"/>
            </w:pPr>
            <w:r>
              <w:rPr>
                <w:rFonts w:ascii="Arial" w:eastAsia="Arial" w:hAnsi="Arial" w:cs="Arial"/>
                <w:sz w:val="10"/>
              </w:rPr>
              <w:t>0,040</w:t>
            </w:r>
          </w:p>
        </w:tc>
        <w:tc>
          <w:tcPr>
            <w:tcW w:w="960" w:type="dxa"/>
            <w:tcBorders>
              <w:top w:val="single" w:sz="4" w:space="0" w:color="000000"/>
              <w:left w:val="single" w:sz="4" w:space="0" w:color="000000"/>
              <w:bottom w:val="single" w:sz="4" w:space="0" w:color="000000"/>
              <w:right w:val="single" w:sz="4" w:space="0" w:color="000000"/>
            </w:tcBorders>
          </w:tcPr>
          <w:p w14:paraId="5E4BE7CC" w14:textId="2C7D971D"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210855AD" w14:textId="77777777" w:rsidR="00281608" w:rsidRDefault="00000000">
            <w:pPr>
              <w:ind w:left="27"/>
              <w:jc w:val="center"/>
            </w:pPr>
            <w:r>
              <w:rPr>
                <w:rFonts w:ascii="Arial" w:eastAsia="Arial" w:hAnsi="Arial" w:cs="Arial"/>
                <w:sz w:val="10"/>
              </w:rPr>
              <w:t>0,00</w:t>
            </w:r>
          </w:p>
        </w:tc>
      </w:tr>
      <w:tr w:rsidR="00281608" w14:paraId="0AE9D0A6" w14:textId="77777777">
        <w:trPr>
          <w:trHeight w:val="130"/>
        </w:trPr>
        <w:tc>
          <w:tcPr>
            <w:tcW w:w="2070" w:type="dxa"/>
            <w:gridSpan w:val="3"/>
            <w:vMerge w:val="restart"/>
            <w:tcBorders>
              <w:top w:val="single" w:sz="4" w:space="0" w:color="000000"/>
              <w:left w:val="nil"/>
              <w:bottom w:val="single" w:sz="4" w:space="0" w:color="000000"/>
              <w:right w:val="single" w:sz="4" w:space="0" w:color="000000"/>
            </w:tcBorders>
          </w:tcPr>
          <w:p w14:paraId="393230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7C72E6" w14:textId="77777777" w:rsidR="00281608" w:rsidRDefault="00000000">
            <w:pPr>
              <w:ind w:left="24"/>
            </w:pPr>
            <w:r>
              <w:rPr>
                <w:rFonts w:ascii="Arial" w:eastAsia="Arial" w:hAnsi="Arial" w:cs="Arial"/>
                <w:sz w:val="10"/>
              </w:rPr>
              <w:t>základové patky</w:t>
            </w:r>
          </w:p>
        </w:tc>
        <w:tc>
          <w:tcPr>
            <w:tcW w:w="672" w:type="dxa"/>
            <w:vMerge w:val="restart"/>
            <w:tcBorders>
              <w:top w:val="single" w:sz="4" w:space="0" w:color="000000"/>
              <w:left w:val="single" w:sz="4" w:space="0" w:color="000000"/>
              <w:bottom w:val="single" w:sz="4" w:space="0" w:color="000000"/>
              <w:right w:val="nil"/>
            </w:tcBorders>
          </w:tcPr>
          <w:p w14:paraId="2250C2D0" w14:textId="77777777" w:rsidR="00281608" w:rsidRDefault="00281608"/>
        </w:tc>
        <w:tc>
          <w:tcPr>
            <w:tcW w:w="961" w:type="dxa"/>
            <w:vMerge w:val="restart"/>
            <w:tcBorders>
              <w:top w:val="single" w:sz="4" w:space="0" w:color="000000"/>
              <w:left w:val="nil"/>
              <w:bottom w:val="single" w:sz="4" w:space="0" w:color="000000"/>
              <w:right w:val="nil"/>
            </w:tcBorders>
          </w:tcPr>
          <w:p w14:paraId="0F4E769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0273359" w14:textId="77777777" w:rsidR="00281608" w:rsidRDefault="00281608"/>
        </w:tc>
      </w:tr>
      <w:tr w:rsidR="00281608" w14:paraId="52E4E035" w14:textId="77777777">
        <w:trPr>
          <w:trHeight w:val="130"/>
        </w:trPr>
        <w:tc>
          <w:tcPr>
            <w:tcW w:w="0" w:type="auto"/>
            <w:gridSpan w:val="3"/>
            <w:vMerge/>
            <w:tcBorders>
              <w:top w:val="nil"/>
              <w:left w:val="nil"/>
              <w:bottom w:val="nil"/>
              <w:right w:val="single" w:sz="4" w:space="0" w:color="000000"/>
            </w:tcBorders>
          </w:tcPr>
          <w:p w14:paraId="46F638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E97D3E" w14:textId="77777777" w:rsidR="00281608" w:rsidRDefault="00281608"/>
        </w:tc>
        <w:tc>
          <w:tcPr>
            <w:tcW w:w="0" w:type="auto"/>
            <w:vMerge/>
            <w:tcBorders>
              <w:top w:val="nil"/>
              <w:left w:val="single" w:sz="4" w:space="0" w:color="000000"/>
              <w:bottom w:val="nil"/>
              <w:right w:val="nil"/>
            </w:tcBorders>
          </w:tcPr>
          <w:p w14:paraId="0E76B467" w14:textId="77777777" w:rsidR="00281608" w:rsidRDefault="00281608"/>
        </w:tc>
        <w:tc>
          <w:tcPr>
            <w:tcW w:w="0" w:type="auto"/>
            <w:vMerge/>
            <w:tcBorders>
              <w:top w:val="nil"/>
              <w:left w:val="nil"/>
              <w:bottom w:val="nil"/>
              <w:right w:val="nil"/>
            </w:tcBorders>
          </w:tcPr>
          <w:p w14:paraId="7AF39713" w14:textId="77777777" w:rsidR="00281608" w:rsidRDefault="00281608"/>
        </w:tc>
        <w:tc>
          <w:tcPr>
            <w:tcW w:w="0" w:type="auto"/>
            <w:gridSpan w:val="2"/>
            <w:vMerge/>
            <w:tcBorders>
              <w:top w:val="nil"/>
              <w:left w:val="nil"/>
              <w:bottom w:val="nil"/>
              <w:right w:val="nil"/>
            </w:tcBorders>
          </w:tcPr>
          <w:p w14:paraId="6DF7B4ED" w14:textId="77777777" w:rsidR="00281608" w:rsidRDefault="00281608"/>
        </w:tc>
      </w:tr>
      <w:tr w:rsidR="00281608" w14:paraId="0F7E6D32" w14:textId="77777777">
        <w:trPr>
          <w:trHeight w:val="2765"/>
        </w:trPr>
        <w:tc>
          <w:tcPr>
            <w:tcW w:w="0" w:type="auto"/>
            <w:gridSpan w:val="3"/>
            <w:vMerge/>
            <w:tcBorders>
              <w:top w:val="nil"/>
              <w:left w:val="nil"/>
              <w:bottom w:val="single" w:sz="4" w:space="0" w:color="000000"/>
              <w:right w:val="single" w:sz="4" w:space="0" w:color="000000"/>
            </w:tcBorders>
          </w:tcPr>
          <w:p w14:paraId="317A31B0"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7D0FE03" w14:textId="77777777" w:rsidR="00281608" w:rsidRDefault="00000000">
            <w:pPr>
              <w:spacing w:line="262" w:lineRule="auto"/>
              <w:ind w:left="24"/>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67AD8118" w14:textId="77777777" w:rsidR="00281608" w:rsidRDefault="00000000">
            <w:pPr>
              <w:numPr>
                <w:ilvl w:val="0"/>
                <w:numId w:val="87"/>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063E64EB" w14:textId="77777777" w:rsidR="00281608" w:rsidRDefault="00000000">
            <w:pPr>
              <w:numPr>
                <w:ilvl w:val="0"/>
                <w:numId w:val="87"/>
              </w:numPr>
              <w:spacing w:after="1"/>
            </w:pPr>
            <w:r>
              <w:rPr>
                <w:rFonts w:ascii="Arial" w:eastAsia="Arial" w:hAnsi="Arial" w:cs="Arial"/>
                <w:sz w:val="10"/>
              </w:rPr>
              <w:t xml:space="preserve">veškeré svary nebo jiné spoje výztuže,  </w:t>
            </w:r>
          </w:p>
          <w:p w14:paraId="22B22DC4" w14:textId="77777777" w:rsidR="00281608" w:rsidRDefault="00000000">
            <w:pPr>
              <w:numPr>
                <w:ilvl w:val="0"/>
                <w:numId w:val="87"/>
              </w:numPr>
              <w:spacing w:after="1"/>
            </w:pPr>
            <w:r>
              <w:rPr>
                <w:rFonts w:ascii="Arial" w:eastAsia="Arial" w:hAnsi="Arial" w:cs="Arial"/>
                <w:sz w:val="10"/>
              </w:rPr>
              <w:t xml:space="preserve">pomocné konstrukce a práce pro osazení a upevnění výztuže,  </w:t>
            </w:r>
          </w:p>
          <w:p w14:paraId="289279FE" w14:textId="77777777" w:rsidR="00281608" w:rsidRDefault="00000000">
            <w:pPr>
              <w:numPr>
                <w:ilvl w:val="0"/>
                <w:numId w:val="87"/>
              </w:numPr>
              <w:spacing w:after="1"/>
            </w:pPr>
            <w:r>
              <w:rPr>
                <w:rFonts w:ascii="Arial" w:eastAsia="Arial" w:hAnsi="Arial" w:cs="Arial"/>
                <w:sz w:val="10"/>
              </w:rPr>
              <w:t xml:space="preserve">zednické výpomoci pro montáž betonářské výztuže,  </w:t>
            </w:r>
          </w:p>
          <w:p w14:paraId="165ECB2F" w14:textId="77777777" w:rsidR="00281608" w:rsidRDefault="00000000">
            <w:pPr>
              <w:numPr>
                <w:ilvl w:val="0"/>
                <w:numId w:val="87"/>
              </w:numPr>
              <w:spacing w:after="1"/>
            </w:pPr>
            <w:r>
              <w:rPr>
                <w:rFonts w:ascii="Arial" w:eastAsia="Arial" w:hAnsi="Arial" w:cs="Arial"/>
                <w:sz w:val="10"/>
              </w:rPr>
              <w:t xml:space="preserve">úpravy výztuže pro osazení doplňkových konstrukcí,  </w:t>
            </w:r>
          </w:p>
          <w:p w14:paraId="4DA58F9B" w14:textId="77777777" w:rsidR="00281608" w:rsidRDefault="00000000">
            <w:pPr>
              <w:numPr>
                <w:ilvl w:val="0"/>
                <w:numId w:val="87"/>
              </w:numPr>
              <w:spacing w:after="1"/>
            </w:pPr>
            <w:r>
              <w:rPr>
                <w:rFonts w:ascii="Arial" w:eastAsia="Arial" w:hAnsi="Arial" w:cs="Arial"/>
                <w:sz w:val="10"/>
              </w:rPr>
              <w:t xml:space="preserve">ochranu výztuže do doby jejího zabetonování,  </w:t>
            </w:r>
          </w:p>
          <w:p w14:paraId="63831CBA" w14:textId="77777777" w:rsidR="00281608" w:rsidRDefault="00000000">
            <w:pPr>
              <w:numPr>
                <w:ilvl w:val="0"/>
                <w:numId w:val="87"/>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37F1E93B" w14:textId="77777777" w:rsidR="00281608" w:rsidRDefault="00000000">
            <w:pPr>
              <w:numPr>
                <w:ilvl w:val="0"/>
                <w:numId w:val="87"/>
              </w:numPr>
              <w:spacing w:after="1"/>
            </w:pPr>
            <w:r>
              <w:rPr>
                <w:rFonts w:ascii="Arial" w:eastAsia="Arial" w:hAnsi="Arial" w:cs="Arial"/>
                <w:sz w:val="10"/>
              </w:rPr>
              <w:t xml:space="preserve">veškerá opatření pro zajištění soudržnosti výztuže a betonu,  </w:t>
            </w:r>
          </w:p>
          <w:p w14:paraId="568D5838" w14:textId="77777777" w:rsidR="00281608" w:rsidRDefault="00000000">
            <w:pPr>
              <w:numPr>
                <w:ilvl w:val="0"/>
                <w:numId w:val="87"/>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077E49BE" w14:textId="77777777" w:rsidR="00281608" w:rsidRDefault="00000000">
            <w:pPr>
              <w:numPr>
                <w:ilvl w:val="0"/>
                <w:numId w:val="87"/>
              </w:numPr>
              <w:spacing w:after="1"/>
            </w:pPr>
            <w:r>
              <w:rPr>
                <w:rFonts w:ascii="Arial" w:eastAsia="Arial" w:hAnsi="Arial" w:cs="Arial"/>
                <w:sz w:val="10"/>
              </w:rPr>
              <w:t xml:space="preserve">povrchovou antikorozní úpravu výztuže,  </w:t>
            </w:r>
          </w:p>
          <w:p w14:paraId="12DFB8FF" w14:textId="77777777" w:rsidR="00281608" w:rsidRDefault="00000000">
            <w:pPr>
              <w:numPr>
                <w:ilvl w:val="0"/>
                <w:numId w:val="87"/>
              </w:numPr>
              <w:spacing w:after="1"/>
            </w:pPr>
            <w:r>
              <w:rPr>
                <w:rFonts w:ascii="Arial" w:eastAsia="Arial" w:hAnsi="Arial" w:cs="Arial"/>
                <w:sz w:val="10"/>
              </w:rPr>
              <w:t xml:space="preserve">separaci výztuže,  </w:t>
            </w:r>
          </w:p>
          <w:p w14:paraId="2BC8C03E" w14:textId="77777777" w:rsidR="00281608" w:rsidRDefault="00000000">
            <w:pPr>
              <w:numPr>
                <w:ilvl w:val="0"/>
                <w:numId w:val="87"/>
              </w:numPr>
              <w:spacing w:after="1"/>
            </w:pPr>
            <w:r>
              <w:rPr>
                <w:rFonts w:ascii="Arial" w:eastAsia="Arial" w:hAnsi="Arial" w:cs="Arial"/>
                <w:sz w:val="10"/>
              </w:rPr>
              <w:t xml:space="preserve">osazení měřících zařízení a úpravy pro ně,  </w:t>
            </w:r>
          </w:p>
          <w:p w14:paraId="4F83C771" w14:textId="77777777" w:rsidR="00281608" w:rsidRDefault="00000000">
            <w:pPr>
              <w:numPr>
                <w:ilvl w:val="0"/>
                <w:numId w:val="87"/>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0D870761" w14:textId="77777777" w:rsidR="00281608" w:rsidRDefault="00281608"/>
        </w:tc>
        <w:tc>
          <w:tcPr>
            <w:tcW w:w="0" w:type="auto"/>
            <w:vMerge/>
            <w:tcBorders>
              <w:top w:val="nil"/>
              <w:left w:val="nil"/>
              <w:bottom w:val="single" w:sz="4" w:space="0" w:color="000000"/>
              <w:right w:val="nil"/>
            </w:tcBorders>
          </w:tcPr>
          <w:p w14:paraId="1032D91A" w14:textId="77777777" w:rsidR="00281608" w:rsidRDefault="00281608"/>
        </w:tc>
        <w:tc>
          <w:tcPr>
            <w:tcW w:w="0" w:type="auto"/>
            <w:gridSpan w:val="2"/>
            <w:vMerge/>
            <w:tcBorders>
              <w:top w:val="nil"/>
              <w:left w:val="nil"/>
              <w:bottom w:val="single" w:sz="4" w:space="0" w:color="000000"/>
              <w:right w:val="nil"/>
            </w:tcBorders>
          </w:tcPr>
          <w:p w14:paraId="09BF6B27" w14:textId="77777777" w:rsidR="00281608" w:rsidRDefault="00281608"/>
        </w:tc>
      </w:tr>
      <w:tr w:rsidR="00281608" w14:paraId="00154623"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002FC938" w14:textId="77777777" w:rsidR="00281608" w:rsidRDefault="00000000">
            <w:pPr>
              <w:ind w:right="16"/>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444729B5" w14:textId="77777777" w:rsidR="00281608" w:rsidRDefault="00000000">
            <w:pPr>
              <w:spacing w:after="1"/>
              <w:ind w:right="16"/>
              <w:jc w:val="right"/>
            </w:pPr>
            <w:r>
              <w:rPr>
                <w:rFonts w:ascii="Arial" w:eastAsia="Arial" w:hAnsi="Arial" w:cs="Arial"/>
                <w:b/>
                <w:sz w:val="10"/>
              </w:rPr>
              <w:t>3</w:t>
            </w:r>
          </w:p>
          <w:p w14:paraId="7917DFB7" w14:textId="77777777" w:rsidR="00281608" w:rsidRDefault="00000000">
            <w:pPr>
              <w:ind w:right="16"/>
              <w:jc w:val="right"/>
            </w:pPr>
            <w:r>
              <w:rPr>
                <w:rFonts w:ascii="Arial" w:eastAsia="Arial" w:hAnsi="Arial" w:cs="Arial"/>
                <w:sz w:val="10"/>
              </w:rPr>
              <w:t>34215</w:t>
            </w:r>
          </w:p>
        </w:tc>
        <w:tc>
          <w:tcPr>
            <w:tcW w:w="557" w:type="dxa"/>
            <w:tcBorders>
              <w:top w:val="single" w:sz="4" w:space="0" w:color="000000"/>
              <w:left w:val="single" w:sz="4" w:space="0" w:color="000000"/>
              <w:bottom w:val="single" w:sz="4" w:space="0" w:color="000000"/>
              <w:right w:val="single" w:sz="4" w:space="0" w:color="000000"/>
            </w:tcBorders>
          </w:tcPr>
          <w:p w14:paraId="23EE6B57"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C98A5D3" w14:textId="77777777" w:rsidR="00281608" w:rsidRDefault="00000000">
            <w:pPr>
              <w:spacing w:after="1"/>
              <w:ind w:left="24"/>
            </w:pPr>
            <w:r>
              <w:rPr>
                <w:rFonts w:ascii="Arial" w:eastAsia="Arial" w:hAnsi="Arial" w:cs="Arial"/>
                <w:b/>
                <w:sz w:val="10"/>
              </w:rPr>
              <w:t>Svislé konstrukce</w:t>
            </w:r>
          </w:p>
          <w:p w14:paraId="571E527D" w14:textId="77777777" w:rsidR="00281608" w:rsidRDefault="00000000">
            <w:pPr>
              <w:ind w:left="24"/>
            </w:pPr>
            <w:r>
              <w:rPr>
                <w:rFonts w:ascii="Arial" w:eastAsia="Arial" w:hAnsi="Arial" w:cs="Arial"/>
                <w:sz w:val="10"/>
              </w:rPr>
              <w:t>STĚNY A PŘÍČKY VÝPLŇ A ODDĚL Z DÍLCŮ Z PLAST HMOT</w:t>
            </w:r>
          </w:p>
        </w:tc>
        <w:tc>
          <w:tcPr>
            <w:tcW w:w="672" w:type="dxa"/>
            <w:tcBorders>
              <w:top w:val="single" w:sz="4" w:space="0" w:color="000000"/>
              <w:left w:val="single" w:sz="4" w:space="0" w:color="000000"/>
              <w:bottom w:val="single" w:sz="4" w:space="0" w:color="000000"/>
              <w:right w:val="single" w:sz="4" w:space="0" w:color="000000"/>
            </w:tcBorders>
          </w:tcPr>
          <w:p w14:paraId="414F6026"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D286A5F" w14:textId="77777777" w:rsidR="00281608" w:rsidRDefault="00000000">
            <w:pPr>
              <w:ind w:left="28"/>
              <w:jc w:val="center"/>
            </w:pPr>
            <w:r>
              <w:rPr>
                <w:rFonts w:ascii="Arial" w:eastAsia="Arial" w:hAnsi="Arial" w:cs="Arial"/>
                <w:sz w:val="10"/>
              </w:rPr>
              <w:t>1,190</w:t>
            </w:r>
          </w:p>
        </w:tc>
        <w:tc>
          <w:tcPr>
            <w:tcW w:w="960" w:type="dxa"/>
            <w:tcBorders>
              <w:top w:val="single" w:sz="4" w:space="0" w:color="000000"/>
              <w:left w:val="single" w:sz="4" w:space="0" w:color="000000"/>
              <w:bottom w:val="single" w:sz="4" w:space="0" w:color="000000"/>
              <w:right w:val="single" w:sz="4" w:space="0" w:color="000000"/>
            </w:tcBorders>
          </w:tcPr>
          <w:p w14:paraId="32858CD0" w14:textId="691B06EE"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38FDEA60" w14:textId="4CE5B8AB" w:rsidR="00281608" w:rsidRDefault="00281608">
            <w:pPr>
              <w:ind w:left="27"/>
              <w:jc w:val="center"/>
            </w:pPr>
          </w:p>
        </w:tc>
      </w:tr>
      <w:tr w:rsidR="00281608" w14:paraId="2E984B36" w14:textId="77777777">
        <w:trPr>
          <w:trHeight w:val="771"/>
        </w:trPr>
        <w:tc>
          <w:tcPr>
            <w:tcW w:w="2070" w:type="dxa"/>
            <w:gridSpan w:val="3"/>
            <w:vMerge w:val="restart"/>
            <w:tcBorders>
              <w:top w:val="single" w:sz="4" w:space="0" w:color="000000"/>
              <w:left w:val="nil"/>
              <w:bottom w:val="single" w:sz="4" w:space="0" w:color="000000"/>
              <w:right w:val="single" w:sz="4" w:space="0" w:color="000000"/>
            </w:tcBorders>
          </w:tcPr>
          <w:p w14:paraId="4B30575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93D8BD" w14:textId="77777777" w:rsidR="00281608" w:rsidRDefault="00000000">
            <w:pPr>
              <w:spacing w:after="1"/>
              <w:ind w:left="24"/>
            </w:pPr>
            <w:r>
              <w:rPr>
                <w:rFonts w:ascii="Arial" w:eastAsia="Arial" w:hAnsi="Arial" w:cs="Arial"/>
                <w:sz w:val="10"/>
              </w:rPr>
              <w:t xml:space="preserve">dodávka a montáž  </w:t>
            </w:r>
          </w:p>
          <w:p w14:paraId="7AEE7EE2" w14:textId="77777777" w:rsidR="00281608" w:rsidRDefault="00000000">
            <w:pPr>
              <w:spacing w:line="262" w:lineRule="auto"/>
              <w:ind w:left="24"/>
            </w:pPr>
            <w:r>
              <w:rPr>
                <w:rFonts w:ascii="Arial" w:eastAsia="Arial" w:hAnsi="Arial" w:cs="Arial"/>
                <w:sz w:val="10"/>
              </w:rPr>
              <w:t xml:space="preserve">vstupní </w:t>
            </w:r>
            <w:proofErr w:type="gramStart"/>
            <w:r>
              <w:rPr>
                <w:rFonts w:ascii="Arial" w:eastAsia="Arial" w:hAnsi="Arial" w:cs="Arial"/>
                <w:sz w:val="10"/>
              </w:rPr>
              <w:t>portál - samonosná</w:t>
            </w:r>
            <w:proofErr w:type="gramEnd"/>
            <w:r>
              <w:rPr>
                <w:rFonts w:ascii="Arial" w:eastAsia="Arial" w:hAnsi="Arial" w:cs="Arial"/>
                <w:sz w:val="10"/>
              </w:rPr>
              <w:t xml:space="preserve"> prostorová laminátová konstrukce se </w:t>
            </w:r>
            <w:proofErr w:type="spellStart"/>
            <w:r>
              <w:rPr>
                <w:rFonts w:ascii="Arial" w:eastAsia="Arial" w:hAnsi="Arial" w:cs="Arial"/>
                <w:sz w:val="10"/>
              </w:rPr>
              <w:t>zalaminovanými</w:t>
            </w:r>
            <w:proofErr w:type="spellEnd"/>
            <w:r>
              <w:rPr>
                <w:rFonts w:ascii="Arial" w:eastAsia="Arial" w:hAnsi="Arial" w:cs="Arial"/>
                <w:sz w:val="10"/>
              </w:rPr>
              <w:t xml:space="preserve"> ocelovými prvky pro spojení s kotevními sloupky,  </w:t>
            </w:r>
          </w:p>
          <w:p w14:paraId="2A869518" w14:textId="77777777" w:rsidR="00281608" w:rsidRDefault="00000000">
            <w:pPr>
              <w:spacing w:line="262" w:lineRule="auto"/>
              <w:ind w:left="24"/>
            </w:pPr>
            <w:proofErr w:type="spellStart"/>
            <w:r>
              <w:rPr>
                <w:rFonts w:ascii="Arial" w:eastAsia="Arial" w:hAnsi="Arial" w:cs="Arial"/>
                <w:sz w:val="10"/>
              </w:rPr>
              <w:t>tl</w:t>
            </w:r>
            <w:proofErr w:type="spellEnd"/>
            <w:r>
              <w:rPr>
                <w:rFonts w:ascii="Arial" w:eastAsia="Arial" w:hAnsi="Arial" w:cs="Arial"/>
                <w:sz w:val="10"/>
              </w:rPr>
              <w:t xml:space="preserve">. stěny 8 mm, včetně povrchové úpravy (nátěry), bez proskleného informačního butonu  </w:t>
            </w:r>
          </w:p>
          <w:p w14:paraId="08129044" w14:textId="77777777" w:rsidR="00281608" w:rsidRDefault="00000000">
            <w:pPr>
              <w:ind w:left="24"/>
            </w:pPr>
            <w:r>
              <w:rPr>
                <w:rFonts w:ascii="Arial" w:eastAsia="Arial" w:hAnsi="Arial" w:cs="Arial"/>
                <w:sz w:val="10"/>
              </w:rPr>
              <w:t>výkres č. 3.4.1, 3.4.2.1 + Technická zpráva</w:t>
            </w:r>
          </w:p>
        </w:tc>
        <w:tc>
          <w:tcPr>
            <w:tcW w:w="672" w:type="dxa"/>
            <w:vMerge w:val="restart"/>
            <w:tcBorders>
              <w:top w:val="single" w:sz="4" w:space="0" w:color="000000"/>
              <w:left w:val="single" w:sz="4" w:space="0" w:color="000000"/>
              <w:bottom w:val="single" w:sz="4" w:space="0" w:color="000000"/>
              <w:right w:val="nil"/>
            </w:tcBorders>
          </w:tcPr>
          <w:p w14:paraId="4B352C50" w14:textId="77777777" w:rsidR="00281608" w:rsidRDefault="00281608"/>
        </w:tc>
        <w:tc>
          <w:tcPr>
            <w:tcW w:w="961" w:type="dxa"/>
            <w:vMerge w:val="restart"/>
            <w:tcBorders>
              <w:top w:val="single" w:sz="4" w:space="0" w:color="000000"/>
              <w:left w:val="nil"/>
              <w:bottom w:val="single" w:sz="4" w:space="0" w:color="000000"/>
              <w:right w:val="nil"/>
            </w:tcBorders>
          </w:tcPr>
          <w:p w14:paraId="51F1C7F6"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3910C79" w14:textId="77777777" w:rsidR="00281608" w:rsidRDefault="00281608"/>
        </w:tc>
      </w:tr>
      <w:tr w:rsidR="00281608" w14:paraId="6AD95D8A" w14:textId="77777777">
        <w:trPr>
          <w:trHeight w:val="130"/>
        </w:trPr>
        <w:tc>
          <w:tcPr>
            <w:tcW w:w="0" w:type="auto"/>
            <w:gridSpan w:val="3"/>
            <w:vMerge/>
            <w:tcBorders>
              <w:top w:val="nil"/>
              <w:left w:val="nil"/>
              <w:bottom w:val="nil"/>
              <w:right w:val="single" w:sz="4" w:space="0" w:color="000000"/>
            </w:tcBorders>
          </w:tcPr>
          <w:p w14:paraId="238A14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419A6B" w14:textId="77777777" w:rsidR="00281608" w:rsidRDefault="00000000">
            <w:pPr>
              <w:ind w:left="24"/>
            </w:pPr>
            <w:r>
              <w:rPr>
                <w:rFonts w:ascii="Arial" w:eastAsia="Arial" w:hAnsi="Arial" w:cs="Arial"/>
                <w:i/>
                <w:sz w:val="10"/>
              </w:rPr>
              <w:t>0,2*(0,8+0,</w:t>
            </w:r>
            <w:proofErr w:type="gramStart"/>
            <w:r>
              <w:rPr>
                <w:rFonts w:ascii="Arial" w:eastAsia="Arial" w:hAnsi="Arial" w:cs="Arial"/>
                <w:i/>
                <w:sz w:val="10"/>
              </w:rPr>
              <w:t>7)*</w:t>
            </w:r>
            <w:proofErr w:type="gramEnd"/>
            <w:r>
              <w:rPr>
                <w:rFonts w:ascii="Arial" w:eastAsia="Arial" w:hAnsi="Arial" w:cs="Arial"/>
                <w:i/>
                <w:sz w:val="10"/>
              </w:rPr>
              <w:t>0,5*2,2*2+0,2*(0,7+0,4)*0,5*1,65*2+0,3*0,2*2,74=1,19 [A]</w:t>
            </w:r>
          </w:p>
        </w:tc>
        <w:tc>
          <w:tcPr>
            <w:tcW w:w="0" w:type="auto"/>
            <w:vMerge/>
            <w:tcBorders>
              <w:top w:val="nil"/>
              <w:left w:val="single" w:sz="4" w:space="0" w:color="000000"/>
              <w:bottom w:val="nil"/>
              <w:right w:val="nil"/>
            </w:tcBorders>
          </w:tcPr>
          <w:p w14:paraId="06CDB086" w14:textId="77777777" w:rsidR="00281608" w:rsidRDefault="00281608"/>
        </w:tc>
        <w:tc>
          <w:tcPr>
            <w:tcW w:w="0" w:type="auto"/>
            <w:vMerge/>
            <w:tcBorders>
              <w:top w:val="nil"/>
              <w:left w:val="nil"/>
              <w:bottom w:val="nil"/>
              <w:right w:val="nil"/>
            </w:tcBorders>
          </w:tcPr>
          <w:p w14:paraId="1BF9BA42" w14:textId="77777777" w:rsidR="00281608" w:rsidRDefault="00281608"/>
        </w:tc>
        <w:tc>
          <w:tcPr>
            <w:tcW w:w="0" w:type="auto"/>
            <w:gridSpan w:val="2"/>
            <w:vMerge/>
            <w:tcBorders>
              <w:top w:val="nil"/>
              <w:left w:val="nil"/>
              <w:bottom w:val="nil"/>
              <w:right w:val="nil"/>
            </w:tcBorders>
          </w:tcPr>
          <w:p w14:paraId="566B3B93" w14:textId="77777777" w:rsidR="00281608" w:rsidRDefault="00281608"/>
        </w:tc>
      </w:tr>
      <w:tr w:rsidR="00281608" w14:paraId="4C3C9455" w14:textId="77777777">
        <w:trPr>
          <w:trHeight w:val="2057"/>
        </w:trPr>
        <w:tc>
          <w:tcPr>
            <w:tcW w:w="0" w:type="auto"/>
            <w:gridSpan w:val="3"/>
            <w:vMerge/>
            <w:tcBorders>
              <w:top w:val="nil"/>
              <w:left w:val="nil"/>
              <w:bottom w:val="single" w:sz="4" w:space="0" w:color="000000"/>
              <w:right w:val="single" w:sz="4" w:space="0" w:color="000000"/>
            </w:tcBorders>
          </w:tcPr>
          <w:p w14:paraId="2FE665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C82F3C" w14:textId="77777777" w:rsidR="00281608" w:rsidRDefault="00000000">
            <w:pPr>
              <w:numPr>
                <w:ilvl w:val="0"/>
                <w:numId w:val="88"/>
              </w:numPr>
              <w:spacing w:line="262" w:lineRule="auto"/>
            </w:pPr>
            <w:r>
              <w:rPr>
                <w:rFonts w:ascii="Arial" w:eastAsia="Arial" w:hAnsi="Arial" w:cs="Arial"/>
                <w:sz w:val="10"/>
              </w:rPr>
              <w:t xml:space="preserve">dodání dílce požadovaného tvaru a vlastností, jeho skladování, doprava a osazení do definitivní polohy, včetně komplexní technologie výroby a montáže dílců, ošetření a ochrana dílců,  </w:t>
            </w:r>
          </w:p>
          <w:p w14:paraId="7EC8CD7C" w14:textId="77777777" w:rsidR="00281608" w:rsidRDefault="00000000">
            <w:pPr>
              <w:numPr>
                <w:ilvl w:val="0"/>
                <w:numId w:val="88"/>
              </w:numPr>
              <w:spacing w:after="1"/>
            </w:pPr>
            <w:r>
              <w:rPr>
                <w:rFonts w:ascii="Arial" w:eastAsia="Arial" w:hAnsi="Arial" w:cs="Arial"/>
                <w:sz w:val="10"/>
              </w:rPr>
              <w:t xml:space="preserve">úpravy a zařízení pro uložení a transport dílce,  </w:t>
            </w:r>
          </w:p>
          <w:p w14:paraId="78801331" w14:textId="77777777" w:rsidR="00281608" w:rsidRDefault="00000000">
            <w:pPr>
              <w:numPr>
                <w:ilvl w:val="0"/>
                <w:numId w:val="88"/>
              </w:numPr>
              <w:spacing w:after="1"/>
            </w:pPr>
            <w:r>
              <w:rPr>
                <w:rFonts w:ascii="Arial" w:eastAsia="Arial" w:hAnsi="Arial" w:cs="Arial"/>
                <w:sz w:val="10"/>
              </w:rPr>
              <w:t xml:space="preserve">veškeré požadované úpravy dílců, včetně doplňkových konstrukcí a vybavení,  </w:t>
            </w:r>
          </w:p>
          <w:p w14:paraId="646D3676" w14:textId="77777777" w:rsidR="00281608" w:rsidRDefault="00000000">
            <w:pPr>
              <w:numPr>
                <w:ilvl w:val="0"/>
                <w:numId w:val="88"/>
              </w:numPr>
              <w:spacing w:after="1"/>
            </w:pPr>
            <w:r>
              <w:rPr>
                <w:rFonts w:ascii="Arial" w:eastAsia="Arial" w:hAnsi="Arial" w:cs="Arial"/>
                <w:sz w:val="10"/>
              </w:rPr>
              <w:t xml:space="preserve">sestavení dílce na stavbě včetně montážních zařízení, plošin a prahů </w:t>
            </w:r>
            <w:proofErr w:type="gramStart"/>
            <w:r>
              <w:rPr>
                <w:rFonts w:ascii="Arial" w:eastAsia="Arial" w:hAnsi="Arial" w:cs="Arial"/>
                <w:sz w:val="10"/>
              </w:rPr>
              <w:t>a pod.</w:t>
            </w:r>
            <w:proofErr w:type="gramEnd"/>
            <w:r>
              <w:rPr>
                <w:rFonts w:ascii="Arial" w:eastAsia="Arial" w:hAnsi="Arial" w:cs="Arial"/>
                <w:sz w:val="10"/>
              </w:rPr>
              <w:t xml:space="preserve">,  </w:t>
            </w:r>
          </w:p>
          <w:p w14:paraId="4CCF29DA" w14:textId="77777777" w:rsidR="00281608" w:rsidRDefault="00000000">
            <w:pPr>
              <w:numPr>
                <w:ilvl w:val="0"/>
                <w:numId w:val="88"/>
              </w:numPr>
              <w:spacing w:after="1"/>
            </w:pPr>
            <w:r>
              <w:rPr>
                <w:rFonts w:ascii="Arial" w:eastAsia="Arial" w:hAnsi="Arial" w:cs="Arial"/>
                <w:sz w:val="10"/>
              </w:rPr>
              <w:t xml:space="preserve">výplň, těsnění a tmelení spár a spojů,  </w:t>
            </w:r>
          </w:p>
          <w:p w14:paraId="428579FF" w14:textId="77777777" w:rsidR="00281608" w:rsidRDefault="00000000">
            <w:pPr>
              <w:numPr>
                <w:ilvl w:val="0"/>
                <w:numId w:val="88"/>
              </w:numPr>
              <w:spacing w:after="1"/>
            </w:pPr>
            <w:r>
              <w:rPr>
                <w:rFonts w:ascii="Arial" w:eastAsia="Arial" w:hAnsi="Arial" w:cs="Arial"/>
                <w:sz w:val="10"/>
              </w:rPr>
              <w:t xml:space="preserve">očištění a ošetření úložných ploch,  </w:t>
            </w:r>
          </w:p>
          <w:p w14:paraId="15A5F166" w14:textId="77777777" w:rsidR="00281608" w:rsidRDefault="00000000">
            <w:pPr>
              <w:numPr>
                <w:ilvl w:val="0"/>
                <w:numId w:val="88"/>
              </w:numPr>
              <w:spacing w:after="1"/>
            </w:pPr>
            <w:r>
              <w:rPr>
                <w:rFonts w:ascii="Arial" w:eastAsia="Arial" w:hAnsi="Arial" w:cs="Arial"/>
                <w:sz w:val="10"/>
              </w:rPr>
              <w:t xml:space="preserve">zednické </w:t>
            </w:r>
            <w:proofErr w:type="spellStart"/>
            <w:r>
              <w:rPr>
                <w:rFonts w:ascii="Arial" w:eastAsia="Arial" w:hAnsi="Arial" w:cs="Arial"/>
                <w:sz w:val="10"/>
              </w:rPr>
              <w:t>výpomoce</w:t>
            </w:r>
            <w:proofErr w:type="spellEnd"/>
            <w:r>
              <w:rPr>
                <w:rFonts w:ascii="Arial" w:eastAsia="Arial" w:hAnsi="Arial" w:cs="Arial"/>
                <w:sz w:val="10"/>
              </w:rPr>
              <w:t xml:space="preserve"> pro montáž dílců,  </w:t>
            </w:r>
          </w:p>
          <w:p w14:paraId="1A2A8DA7" w14:textId="77777777" w:rsidR="00281608" w:rsidRDefault="00000000">
            <w:pPr>
              <w:numPr>
                <w:ilvl w:val="0"/>
                <w:numId w:val="88"/>
              </w:numPr>
              <w:spacing w:after="1"/>
            </w:pPr>
            <w:r>
              <w:rPr>
                <w:rFonts w:ascii="Arial" w:eastAsia="Arial" w:hAnsi="Arial" w:cs="Arial"/>
                <w:sz w:val="10"/>
              </w:rPr>
              <w:t xml:space="preserve">označení dílce výrobním štítkem nebo jiným způsobem,  </w:t>
            </w:r>
          </w:p>
          <w:p w14:paraId="6D8910F6" w14:textId="77777777" w:rsidR="00281608" w:rsidRDefault="00000000">
            <w:pPr>
              <w:numPr>
                <w:ilvl w:val="0"/>
                <w:numId w:val="88"/>
              </w:numPr>
              <w:spacing w:line="262" w:lineRule="auto"/>
            </w:pPr>
            <w:r>
              <w:rPr>
                <w:rFonts w:ascii="Arial" w:eastAsia="Arial" w:hAnsi="Arial" w:cs="Arial"/>
                <w:sz w:val="10"/>
              </w:rPr>
              <w:t xml:space="preserve">úpravy dílce pro dodržení požadované přesnosti jeho osazení, včetně případných měření,  </w:t>
            </w:r>
          </w:p>
          <w:p w14:paraId="3E5CB0A4" w14:textId="77777777" w:rsidR="00281608" w:rsidRDefault="00000000">
            <w:pPr>
              <w:numPr>
                <w:ilvl w:val="0"/>
                <w:numId w:val="88"/>
              </w:numPr>
              <w:spacing w:after="1"/>
            </w:pPr>
            <w:r>
              <w:rPr>
                <w:rFonts w:ascii="Arial" w:eastAsia="Arial" w:hAnsi="Arial" w:cs="Arial"/>
                <w:sz w:val="10"/>
              </w:rPr>
              <w:t xml:space="preserve">veškerá zařízení pro zajištění stability v každém okamžiku,  </w:t>
            </w:r>
          </w:p>
          <w:p w14:paraId="04F1666A" w14:textId="77777777" w:rsidR="00281608" w:rsidRDefault="00000000">
            <w:pPr>
              <w:numPr>
                <w:ilvl w:val="0"/>
                <w:numId w:val="88"/>
              </w:numPr>
            </w:pPr>
            <w:r>
              <w:rPr>
                <w:rFonts w:ascii="Arial" w:eastAsia="Arial" w:hAnsi="Arial" w:cs="Arial"/>
                <w:sz w:val="10"/>
              </w:rPr>
              <w:t xml:space="preserve">další práce dané případně specifikací k příslušnému dílci (úprava pohledových ploch, příp. rubových ploch, osazení měřících zařízení, zkoušení a měření dílců </w:t>
            </w:r>
            <w:proofErr w:type="gramStart"/>
            <w:r>
              <w:rPr>
                <w:rFonts w:ascii="Arial" w:eastAsia="Arial" w:hAnsi="Arial" w:cs="Arial"/>
                <w:sz w:val="10"/>
              </w:rPr>
              <w:t>a pod.</w:t>
            </w:r>
            <w:proofErr w:type="gram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3BF29406" w14:textId="77777777" w:rsidR="00281608" w:rsidRDefault="00281608"/>
        </w:tc>
        <w:tc>
          <w:tcPr>
            <w:tcW w:w="0" w:type="auto"/>
            <w:vMerge/>
            <w:tcBorders>
              <w:top w:val="nil"/>
              <w:left w:val="nil"/>
              <w:bottom w:val="single" w:sz="4" w:space="0" w:color="000000"/>
              <w:right w:val="nil"/>
            </w:tcBorders>
          </w:tcPr>
          <w:p w14:paraId="642587C3" w14:textId="77777777" w:rsidR="00281608" w:rsidRDefault="00281608"/>
        </w:tc>
        <w:tc>
          <w:tcPr>
            <w:tcW w:w="0" w:type="auto"/>
            <w:gridSpan w:val="2"/>
            <w:vMerge/>
            <w:tcBorders>
              <w:top w:val="nil"/>
              <w:left w:val="nil"/>
              <w:bottom w:val="single" w:sz="4" w:space="0" w:color="000000"/>
              <w:right w:val="nil"/>
            </w:tcBorders>
          </w:tcPr>
          <w:p w14:paraId="0ED63F06" w14:textId="77777777" w:rsidR="00281608" w:rsidRDefault="00281608"/>
        </w:tc>
      </w:tr>
      <w:tr w:rsidR="00281608" w14:paraId="563358F0"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B1361D6" w14:textId="77777777" w:rsidR="00281608" w:rsidRDefault="00000000">
            <w:pPr>
              <w:ind w:right="16"/>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419D2A3B" w14:textId="77777777" w:rsidR="00281608" w:rsidRDefault="00000000">
            <w:pPr>
              <w:ind w:right="16"/>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4569EAF5" w14:textId="77777777" w:rsidR="00281608" w:rsidRDefault="00000000">
            <w:pPr>
              <w:ind w:left="24"/>
            </w:pPr>
            <w:r>
              <w:rPr>
                <w:rFonts w:ascii="Arial" w:eastAsia="Arial" w:hAnsi="Arial" w:cs="Arial"/>
                <w:sz w:val="10"/>
              </w:rPr>
              <w:t>R-a</w:t>
            </w:r>
          </w:p>
        </w:tc>
        <w:tc>
          <w:tcPr>
            <w:tcW w:w="4062" w:type="dxa"/>
            <w:tcBorders>
              <w:top w:val="single" w:sz="4" w:space="0" w:color="000000"/>
              <w:left w:val="single" w:sz="4" w:space="0" w:color="000000"/>
              <w:bottom w:val="single" w:sz="4" w:space="0" w:color="000000"/>
              <w:right w:val="single" w:sz="4" w:space="0" w:color="000000"/>
            </w:tcBorders>
          </w:tcPr>
          <w:p w14:paraId="0B678476" w14:textId="77777777" w:rsidR="00281608" w:rsidRDefault="00000000">
            <w:pPr>
              <w:ind w:left="24"/>
            </w:pPr>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1D5152F9" w14:textId="77777777" w:rsidR="00281608" w:rsidRDefault="00000000">
            <w:pPr>
              <w:ind w:left="25"/>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53E8E576" w14:textId="77777777" w:rsidR="00281608" w:rsidRDefault="00000000">
            <w:pPr>
              <w:ind w:left="28"/>
              <w:jc w:val="center"/>
            </w:pPr>
            <w:r>
              <w:rPr>
                <w:rFonts w:ascii="Arial" w:eastAsia="Arial" w:hAnsi="Arial" w:cs="Arial"/>
                <w:sz w:val="10"/>
              </w:rPr>
              <w:t>12,910</w:t>
            </w:r>
          </w:p>
        </w:tc>
        <w:tc>
          <w:tcPr>
            <w:tcW w:w="960" w:type="dxa"/>
            <w:tcBorders>
              <w:top w:val="single" w:sz="4" w:space="0" w:color="000000"/>
              <w:left w:val="single" w:sz="4" w:space="0" w:color="000000"/>
              <w:bottom w:val="single" w:sz="4" w:space="0" w:color="000000"/>
              <w:right w:val="single" w:sz="4" w:space="0" w:color="000000"/>
            </w:tcBorders>
          </w:tcPr>
          <w:p w14:paraId="28B7B2E4" w14:textId="70A48D09"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2A569232" w14:textId="23EA5AA7" w:rsidR="00281608" w:rsidRDefault="00281608">
            <w:pPr>
              <w:ind w:left="27"/>
              <w:jc w:val="center"/>
            </w:pPr>
          </w:p>
        </w:tc>
      </w:tr>
    </w:tbl>
    <w:p w14:paraId="0AE7C1B0"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1CEE7FE" w14:textId="77777777">
        <w:trPr>
          <w:trHeight w:val="771"/>
        </w:trPr>
        <w:tc>
          <w:tcPr>
            <w:tcW w:w="672" w:type="dxa"/>
            <w:vMerge w:val="restart"/>
            <w:tcBorders>
              <w:top w:val="nil"/>
              <w:left w:val="nil"/>
              <w:bottom w:val="single" w:sz="4" w:space="0" w:color="000000"/>
              <w:right w:val="nil"/>
            </w:tcBorders>
          </w:tcPr>
          <w:p w14:paraId="77FE2FE3" w14:textId="77777777" w:rsidR="00281608" w:rsidRDefault="00281608"/>
        </w:tc>
        <w:tc>
          <w:tcPr>
            <w:tcW w:w="1402" w:type="dxa"/>
            <w:gridSpan w:val="2"/>
            <w:vMerge w:val="restart"/>
            <w:tcBorders>
              <w:top w:val="nil"/>
              <w:left w:val="nil"/>
              <w:bottom w:val="single" w:sz="4" w:space="0" w:color="000000"/>
              <w:right w:val="single" w:sz="4" w:space="0" w:color="000000"/>
            </w:tcBorders>
          </w:tcPr>
          <w:p w14:paraId="6D80051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4FECF0" w14:textId="77777777" w:rsidR="00281608" w:rsidRDefault="00000000">
            <w:pPr>
              <w:spacing w:line="262" w:lineRule="auto"/>
              <w:ind w:right="1400"/>
            </w:pPr>
            <w:r>
              <w:rPr>
                <w:rFonts w:ascii="Arial" w:eastAsia="Arial" w:hAnsi="Arial" w:cs="Arial"/>
                <w:sz w:val="10"/>
              </w:rPr>
              <w:t xml:space="preserve">nerezové zábradlí na můstku - dodávka + </w:t>
            </w:r>
            <w:proofErr w:type="gramStart"/>
            <w:r>
              <w:rPr>
                <w:rFonts w:ascii="Arial" w:eastAsia="Arial" w:hAnsi="Arial" w:cs="Arial"/>
                <w:sz w:val="10"/>
              </w:rPr>
              <w:t>montáž  madlo</w:t>
            </w:r>
            <w:proofErr w:type="gramEnd"/>
            <w:r>
              <w:rPr>
                <w:rFonts w:ascii="Arial" w:eastAsia="Arial" w:hAnsi="Arial" w:cs="Arial"/>
                <w:sz w:val="10"/>
              </w:rPr>
              <w:t xml:space="preserve"> z nerezové trubky  </w:t>
            </w:r>
          </w:p>
          <w:p w14:paraId="0C41AC33" w14:textId="77777777" w:rsidR="00281608" w:rsidRDefault="00000000">
            <w:pPr>
              <w:spacing w:after="2"/>
            </w:pPr>
            <w:r>
              <w:rPr>
                <w:rFonts w:ascii="Arial" w:eastAsia="Arial" w:hAnsi="Arial" w:cs="Arial"/>
                <w:sz w:val="10"/>
              </w:rPr>
              <w:t xml:space="preserve">sloupky z nerezové ploché oceli vše leštěný povrch  </w:t>
            </w:r>
          </w:p>
          <w:p w14:paraId="4E77E16A" w14:textId="77777777" w:rsidR="00281608" w:rsidRDefault="00000000">
            <w:pPr>
              <w:spacing w:line="262" w:lineRule="auto"/>
            </w:pPr>
            <w:r>
              <w:rPr>
                <w:rFonts w:ascii="Arial" w:eastAsia="Arial" w:hAnsi="Arial" w:cs="Arial"/>
                <w:sz w:val="10"/>
              </w:rPr>
              <w:t xml:space="preserve">výplň z nerezové sítě X-TEND včetně potřebných doplňků (sponky, úchyty, </w:t>
            </w:r>
            <w:proofErr w:type="spellStart"/>
            <w:r>
              <w:rPr>
                <w:rFonts w:ascii="Arial" w:eastAsia="Arial" w:hAnsi="Arial" w:cs="Arial"/>
                <w:sz w:val="10"/>
              </w:rPr>
              <w:t>předpínací</w:t>
            </w:r>
            <w:proofErr w:type="spellEnd"/>
            <w:r>
              <w:rPr>
                <w:rFonts w:ascii="Arial" w:eastAsia="Arial" w:hAnsi="Arial" w:cs="Arial"/>
                <w:sz w:val="10"/>
              </w:rPr>
              <w:t xml:space="preserve"> lano apod.)  </w:t>
            </w:r>
          </w:p>
          <w:p w14:paraId="680F84E2" w14:textId="77777777" w:rsidR="00281608" w:rsidRDefault="00000000">
            <w:r>
              <w:rPr>
                <w:rFonts w:ascii="Arial" w:eastAsia="Arial" w:hAnsi="Arial" w:cs="Arial"/>
                <w:sz w:val="10"/>
              </w:rPr>
              <w:t>výkres č. 3.2.4 + Technická zpráva</w:t>
            </w:r>
          </w:p>
        </w:tc>
        <w:tc>
          <w:tcPr>
            <w:tcW w:w="672" w:type="dxa"/>
            <w:vMerge w:val="restart"/>
            <w:tcBorders>
              <w:top w:val="nil"/>
              <w:left w:val="single" w:sz="4" w:space="0" w:color="000000"/>
              <w:bottom w:val="single" w:sz="4" w:space="0" w:color="000000"/>
              <w:right w:val="nil"/>
            </w:tcBorders>
          </w:tcPr>
          <w:p w14:paraId="3669C917" w14:textId="77777777" w:rsidR="00281608" w:rsidRDefault="00281608"/>
        </w:tc>
        <w:tc>
          <w:tcPr>
            <w:tcW w:w="961" w:type="dxa"/>
            <w:vMerge w:val="restart"/>
            <w:tcBorders>
              <w:top w:val="nil"/>
              <w:left w:val="nil"/>
              <w:bottom w:val="single" w:sz="4" w:space="0" w:color="000000"/>
              <w:right w:val="nil"/>
            </w:tcBorders>
          </w:tcPr>
          <w:p w14:paraId="13543BEB" w14:textId="77777777" w:rsidR="00281608" w:rsidRDefault="00281608"/>
        </w:tc>
        <w:tc>
          <w:tcPr>
            <w:tcW w:w="960" w:type="dxa"/>
            <w:vMerge w:val="restart"/>
            <w:tcBorders>
              <w:top w:val="nil"/>
              <w:left w:val="nil"/>
              <w:bottom w:val="single" w:sz="4" w:space="0" w:color="000000"/>
              <w:right w:val="nil"/>
            </w:tcBorders>
          </w:tcPr>
          <w:p w14:paraId="218B6191" w14:textId="77777777" w:rsidR="00281608" w:rsidRDefault="00281608"/>
        </w:tc>
        <w:tc>
          <w:tcPr>
            <w:tcW w:w="960" w:type="dxa"/>
            <w:vMerge w:val="restart"/>
            <w:tcBorders>
              <w:top w:val="nil"/>
              <w:left w:val="nil"/>
              <w:bottom w:val="single" w:sz="4" w:space="0" w:color="000000"/>
              <w:right w:val="nil"/>
            </w:tcBorders>
          </w:tcPr>
          <w:p w14:paraId="7B2ABE2E" w14:textId="77777777" w:rsidR="00281608" w:rsidRDefault="00281608"/>
        </w:tc>
      </w:tr>
      <w:tr w:rsidR="00281608" w14:paraId="229AAF4B" w14:textId="77777777">
        <w:trPr>
          <w:trHeight w:val="130"/>
        </w:trPr>
        <w:tc>
          <w:tcPr>
            <w:tcW w:w="0" w:type="auto"/>
            <w:vMerge/>
            <w:tcBorders>
              <w:top w:val="nil"/>
              <w:left w:val="nil"/>
              <w:bottom w:val="nil"/>
              <w:right w:val="nil"/>
            </w:tcBorders>
          </w:tcPr>
          <w:p w14:paraId="69A6C9B9" w14:textId="77777777" w:rsidR="00281608" w:rsidRDefault="00281608"/>
        </w:tc>
        <w:tc>
          <w:tcPr>
            <w:tcW w:w="0" w:type="auto"/>
            <w:gridSpan w:val="2"/>
            <w:vMerge/>
            <w:tcBorders>
              <w:top w:val="nil"/>
              <w:left w:val="nil"/>
              <w:bottom w:val="nil"/>
              <w:right w:val="single" w:sz="4" w:space="0" w:color="000000"/>
            </w:tcBorders>
          </w:tcPr>
          <w:p w14:paraId="3E959E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FC6A44" w14:textId="77777777" w:rsidR="00281608" w:rsidRDefault="00000000">
            <w:r>
              <w:rPr>
                <w:rFonts w:ascii="Arial" w:eastAsia="Arial" w:hAnsi="Arial" w:cs="Arial"/>
                <w:i/>
                <w:sz w:val="10"/>
              </w:rPr>
              <w:t>1,2*(3,67*</w:t>
            </w:r>
            <w:proofErr w:type="gramStart"/>
            <w:r>
              <w:rPr>
                <w:rFonts w:ascii="Arial" w:eastAsia="Arial" w:hAnsi="Arial" w:cs="Arial"/>
                <w:i/>
                <w:sz w:val="10"/>
              </w:rPr>
              <w:t>2)+(</w:t>
            </w:r>
            <w:proofErr w:type="gramEnd"/>
            <w:r>
              <w:rPr>
                <w:rFonts w:ascii="Arial" w:eastAsia="Arial" w:hAnsi="Arial" w:cs="Arial"/>
                <w:i/>
                <w:sz w:val="10"/>
              </w:rPr>
              <w:t>0,5*1,2*4)+(1,7*0,5*0,5*4)=12,91 [A]</w:t>
            </w:r>
          </w:p>
        </w:tc>
        <w:tc>
          <w:tcPr>
            <w:tcW w:w="0" w:type="auto"/>
            <w:vMerge/>
            <w:tcBorders>
              <w:top w:val="nil"/>
              <w:left w:val="single" w:sz="4" w:space="0" w:color="000000"/>
              <w:bottom w:val="nil"/>
              <w:right w:val="nil"/>
            </w:tcBorders>
          </w:tcPr>
          <w:p w14:paraId="4A856E59" w14:textId="77777777" w:rsidR="00281608" w:rsidRDefault="00281608"/>
        </w:tc>
        <w:tc>
          <w:tcPr>
            <w:tcW w:w="0" w:type="auto"/>
            <w:vMerge/>
            <w:tcBorders>
              <w:top w:val="nil"/>
              <w:left w:val="nil"/>
              <w:bottom w:val="nil"/>
              <w:right w:val="nil"/>
            </w:tcBorders>
          </w:tcPr>
          <w:p w14:paraId="7BE71648" w14:textId="77777777" w:rsidR="00281608" w:rsidRDefault="00281608"/>
        </w:tc>
        <w:tc>
          <w:tcPr>
            <w:tcW w:w="0" w:type="auto"/>
            <w:vMerge/>
            <w:tcBorders>
              <w:top w:val="nil"/>
              <w:left w:val="nil"/>
              <w:bottom w:val="nil"/>
              <w:right w:val="nil"/>
            </w:tcBorders>
          </w:tcPr>
          <w:p w14:paraId="6B4ED312" w14:textId="77777777" w:rsidR="00281608" w:rsidRDefault="00281608"/>
        </w:tc>
        <w:tc>
          <w:tcPr>
            <w:tcW w:w="0" w:type="auto"/>
            <w:vMerge/>
            <w:tcBorders>
              <w:top w:val="nil"/>
              <w:left w:val="nil"/>
              <w:bottom w:val="nil"/>
              <w:right w:val="nil"/>
            </w:tcBorders>
          </w:tcPr>
          <w:p w14:paraId="4A0450C0" w14:textId="77777777" w:rsidR="00281608" w:rsidRDefault="00281608"/>
        </w:tc>
      </w:tr>
      <w:tr w:rsidR="00281608" w14:paraId="55357CE8" w14:textId="77777777">
        <w:trPr>
          <w:trHeight w:val="3471"/>
        </w:trPr>
        <w:tc>
          <w:tcPr>
            <w:tcW w:w="0" w:type="auto"/>
            <w:vMerge/>
            <w:tcBorders>
              <w:top w:val="nil"/>
              <w:left w:val="nil"/>
              <w:bottom w:val="single" w:sz="4" w:space="0" w:color="000000"/>
              <w:right w:val="nil"/>
            </w:tcBorders>
          </w:tcPr>
          <w:p w14:paraId="2343860C" w14:textId="77777777" w:rsidR="00281608" w:rsidRDefault="00281608"/>
        </w:tc>
        <w:tc>
          <w:tcPr>
            <w:tcW w:w="0" w:type="auto"/>
            <w:gridSpan w:val="2"/>
            <w:vMerge/>
            <w:tcBorders>
              <w:top w:val="nil"/>
              <w:left w:val="nil"/>
              <w:bottom w:val="single" w:sz="4" w:space="0" w:color="000000"/>
              <w:right w:val="single" w:sz="4" w:space="0" w:color="000000"/>
            </w:tcBorders>
          </w:tcPr>
          <w:p w14:paraId="707A3D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A460BE" w14:textId="77777777" w:rsidR="00281608" w:rsidRDefault="00000000">
            <w:pPr>
              <w:numPr>
                <w:ilvl w:val="0"/>
                <w:numId w:val="89"/>
              </w:numPr>
              <w:spacing w:after="1"/>
            </w:pPr>
            <w:r>
              <w:rPr>
                <w:rFonts w:ascii="Arial" w:eastAsia="Arial" w:hAnsi="Arial" w:cs="Arial"/>
                <w:sz w:val="10"/>
              </w:rPr>
              <w:t xml:space="preserve">dílenská dokumentace, včetně technologického předpisu spojování,  </w:t>
            </w:r>
          </w:p>
          <w:p w14:paraId="69200C7F" w14:textId="77777777" w:rsidR="00281608" w:rsidRDefault="00000000">
            <w:pPr>
              <w:numPr>
                <w:ilvl w:val="0"/>
                <w:numId w:val="89"/>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0D8C5C2D" w14:textId="77777777" w:rsidR="00281608" w:rsidRDefault="00000000">
            <w:pPr>
              <w:numPr>
                <w:ilvl w:val="0"/>
                <w:numId w:val="89"/>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5CB8DD5F" w14:textId="77777777" w:rsidR="00281608" w:rsidRDefault="00000000">
            <w:pPr>
              <w:numPr>
                <w:ilvl w:val="0"/>
                <w:numId w:val="89"/>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3B117A1A" w14:textId="77777777" w:rsidR="00281608" w:rsidRDefault="00000000">
            <w:pPr>
              <w:numPr>
                <w:ilvl w:val="0"/>
                <w:numId w:val="89"/>
              </w:numPr>
              <w:spacing w:line="262"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28860333" w14:textId="77777777" w:rsidR="00281608" w:rsidRDefault="00000000">
            <w:pPr>
              <w:spacing w:after="1"/>
            </w:pPr>
            <w:r>
              <w:rPr>
                <w:rFonts w:ascii="Arial" w:eastAsia="Arial" w:hAnsi="Arial" w:cs="Arial"/>
                <w:sz w:val="10"/>
              </w:rPr>
              <w:t xml:space="preserve">  </w:t>
            </w:r>
          </w:p>
          <w:p w14:paraId="38358781" w14:textId="77777777" w:rsidR="00281608" w:rsidRDefault="00000000">
            <w:pPr>
              <w:spacing w:after="1"/>
            </w:pPr>
            <w:r>
              <w:rPr>
                <w:rFonts w:ascii="Arial" w:eastAsia="Arial" w:hAnsi="Arial" w:cs="Arial"/>
                <w:sz w:val="10"/>
              </w:rPr>
              <w:t xml:space="preserve">  </w:t>
            </w:r>
          </w:p>
          <w:p w14:paraId="789C40BE" w14:textId="77777777" w:rsidR="00281608" w:rsidRDefault="00000000">
            <w:pPr>
              <w:spacing w:after="1"/>
            </w:pPr>
            <w:r>
              <w:rPr>
                <w:rFonts w:ascii="Arial" w:eastAsia="Arial" w:hAnsi="Arial" w:cs="Arial"/>
                <w:sz w:val="10"/>
              </w:rPr>
              <w:t xml:space="preserve">  </w:t>
            </w:r>
          </w:p>
          <w:p w14:paraId="1D6CB3E9" w14:textId="77777777" w:rsidR="00281608" w:rsidRDefault="00000000">
            <w:pPr>
              <w:numPr>
                <w:ilvl w:val="0"/>
                <w:numId w:val="89"/>
              </w:numPr>
              <w:spacing w:after="1"/>
            </w:pPr>
            <w:r>
              <w:rPr>
                <w:rFonts w:ascii="Arial" w:eastAsia="Arial" w:hAnsi="Arial" w:cs="Arial"/>
                <w:sz w:val="10"/>
              </w:rPr>
              <w:t xml:space="preserve">všechny druhy ocelového kotvení,  </w:t>
            </w:r>
          </w:p>
          <w:p w14:paraId="6E3EA0EC" w14:textId="77777777" w:rsidR="00281608" w:rsidRDefault="00000000">
            <w:pPr>
              <w:numPr>
                <w:ilvl w:val="0"/>
                <w:numId w:val="89"/>
              </w:numPr>
              <w:spacing w:after="1"/>
            </w:pPr>
            <w:r>
              <w:rPr>
                <w:rFonts w:ascii="Arial" w:eastAsia="Arial" w:hAnsi="Arial" w:cs="Arial"/>
                <w:sz w:val="10"/>
              </w:rPr>
              <w:t xml:space="preserve">dílenskou přejímku a montážní prohlídku, včetně požadovaných dokladů,  </w:t>
            </w:r>
          </w:p>
          <w:p w14:paraId="73B06F2C" w14:textId="77777777" w:rsidR="00281608" w:rsidRDefault="00000000">
            <w:pPr>
              <w:numPr>
                <w:ilvl w:val="0"/>
                <w:numId w:val="89"/>
              </w:numPr>
              <w:spacing w:after="1"/>
            </w:pPr>
            <w:r>
              <w:rPr>
                <w:rFonts w:ascii="Arial" w:eastAsia="Arial" w:hAnsi="Arial" w:cs="Arial"/>
                <w:sz w:val="10"/>
              </w:rPr>
              <w:t xml:space="preserve">zřízení kotevních otvorů nebo jam, nejsou-li částí jiné konstrukce,  </w:t>
            </w:r>
          </w:p>
          <w:p w14:paraId="52A5EB7C" w14:textId="77777777" w:rsidR="00281608" w:rsidRDefault="00000000">
            <w:pPr>
              <w:numPr>
                <w:ilvl w:val="0"/>
                <w:numId w:val="89"/>
              </w:numPr>
              <w:spacing w:line="262" w:lineRule="auto"/>
            </w:pPr>
            <w:r>
              <w:rPr>
                <w:rFonts w:ascii="Arial" w:eastAsia="Arial" w:hAnsi="Arial" w:cs="Arial"/>
                <w:sz w:val="10"/>
              </w:rPr>
              <w:t xml:space="preserve">osazení kotvení nebo přímo částí konstrukce do podpůrné konstrukce nebo do zeminy,  </w:t>
            </w:r>
          </w:p>
          <w:p w14:paraId="4247E1AB" w14:textId="77777777" w:rsidR="00281608" w:rsidRDefault="00000000">
            <w:pPr>
              <w:numPr>
                <w:ilvl w:val="0"/>
                <w:numId w:val="89"/>
              </w:numPr>
              <w:spacing w:line="263"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5AA92CFE" w14:textId="77777777" w:rsidR="00281608" w:rsidRDefault="00000000">
            <w:pPr>
              <w:spacing w:after="1"/>
            </w:pPr>
            <w:r>
              <w:rPr>
                <w:rFonts w:ascii="Arial" w:eastAsia="Arial" w:hAnsi="Arial" w:cs="Arial"/>
                <w:sz w:val="10"/>
              </w:rPr>
              <w:t xml:space="preserve">  </w:t>
            </w:r>
          </w:p>
          <w:p w14:paraId="272FFE3E" w14:textId="77777777" w:rsidR="00281608" w:rsidRDefault="00000000">
            <w:pPr>
              <w:numPr>
                <w:ilvl w:val="0"/>
                <w:numId w:val="89"/>
              </w:numPr>
              <w:spacing w:after="1"/>
            </w:pPr>
            <w:r>
              <w:rPr>
                <w:rFonts w:ascii="Arial" w:eastAsia="Arial" w:hAnsi="Arial" w:cs="Arial"/>
                <w:sz w:val="10"/>
              </w:rPr>
              <w:t xml:space="preserve">veškeré druhy protikorozní ochrany a nátěry konstrukcí,  </w:t>
            </w:r>
          </w:p>
          <w:p w14:paraId="77394E90" w14:textId="77777777" w:rsidR="00281608" w:rsidRDefault="00000000">
            <w:pPr>
              <w:numPr>
                <w:ilvl w:val="0"/>
                <w:numId w:val="89"/>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6C87D36F" w14:textId="77777777" w:rsidR="00281608" w:rsidRDefault="00281608"/>
        </w:tc>
        <w:tc>
          <w:tcPr>
            <w:tcW w:w="0" w:type="auto"/>
            <w:vMerge/>
            <w:tcBorders>
              <w:top w:val="nil"/>
              <w:left w:val="nil"/>
              <w:bottom w:val="single" w:sz="4" w:space="0" w:color="000000"/>
              <w:right w:val="nil"/>
            </w:tcBorders>
          </w:tcPr>
          <w:p w14:paraId="31C74389" w14:textId="77777777" w:rsidR="00281608" w:rsidRDefault="00281608"/>
        </w:tc>
        <w:tc>
          <w:tcPr>
            <w:tcW w:w="0" w:type="auto"/>
            <w:vMerge/>
            <w:tcBorders>
              <w:top w:val="nil"/>
              <w:left w:val="nil"/>
              <w:bottom w:val="single" w:sz="4" w:space="0" w:color="000000"/>
              <w:right w:val="nil"/>
            </w:tcBorders>
          </w:tcPr>
          <w:p w14:paraId="44769C23" w14:textId="77777777" w:rsidR="00281608" w:rsidRDefault="00281608"/>
        </w:tc>
        <w:tc>
          <w:tcPr>
            <w:tcW w:w="0" w:type="auto"/>
            <w:vMerge/>
            <w:tcBorders>
              <w:top w:val="nil"/>
              <w:left w:val="nil"/>
              <w:bottom w:val="single" w:sz="4" w:space="0" w:color="000000"/>
              <w:right w:val="nil"/>
            </w:tcBorders>
          </w:tcPr>
          <w:p w14:paraId="1550BB7E" w14:textId="77777777" w:rsidR="00281608" w:rsidRDefault="00281608"/>
        </w:tc>
      </w:tr>
      <w:tr w:rsidR="00281608" w14:paraId="7CF4A7D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005A99A" w14:textId="77777777" w:rsidR="00281608" w:rsidRDefault="00000000">
            <w:pPr>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744819D6"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0D141CFC" w14:textId="77777777" w:rsidR="00281608" w:rsidRDefault="00000000">
            <w:r>
              <w:rPr>
                <w:rFonts w:ascii="Arial" w:eastAsia="Arial" w:hAnsi="Arial" w:cs="Arial"/>
                <w:sz w:val="10"/>
              </w:rPr>
              <w:t>R-b</w:t>
            </w:r>
          </w:p>
        </w:tc>
        <w:tc>
          <w:tcPr>
            <w:tcW w:w="4062" w:type="dxa"/>
            <w:tcBorders>
              <w:top w:val="single" w:sz="4" w:space="0" w:color="000000"/>
              <w:left w:val="single" w:sz="4" w:space="0" w:color="000000"/>
              <w:bottom w:val="single" w:sz="4" w:space="0" w:color="000000"/>
              <w:right w:val="single" w:sz="4" w:space="0" w:color="000000"/>
            </w:tcBorders>
          </w:tcPr>
          <w:p w14:paraId="57A8A2B9" w14:textId="77777777" w:rsidR="00281608" w:rsidRDefault="00000000">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7B776F5E"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2FF85306" w14:textId="77777777" w:rsidR="00281608" w:rsidRDefault="00000000">
            <w:pPr>
              <w:ind w:left="20"/>
              <w:jc w:val="center"/>
            </w:pPr>
            <w:r>
              <w:rPr>
                <w:rFonts w:ascii="Arial" w:eastAsia="Arial" w:hAnsi="Arial" w:cs="Arial"/>
                <w:sz w:val="10"/>
              </w:rPr>
              <w:t>30,590</w:t>
            </w:r>
          </w:p>
        </w:tc>
        <w:tc>
          <w:tcPr>
            <w:tcW w:w="960" w:type="dxa"/>
            <w:tcBorders>
              <w:top w:val="single" w:sz="4" w:space="0" w:color="000000"/>
              <w:left w:val="single" w:sz="4" w:space="0" w:color="000000"/>
              <w:bottom w:val="single" w:sz="4" w:space="0" w:color="000000"/>
              <w:right w:val="single" w:sz="4" w:space="0" w:color="000000"/>
            </w:tcBorders>
          </w:tcPr>
          <w:p w14:paraId="6495D9FB" w14:textId="2E1F5D0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3D852FD" w14:textId="73C38056" w:rsidR="00281608" w:rsidRDefault="00281608">
            <w:pPr>
              <w:ind w:left="20"/>
              <w:jc w:val="center"/>
            </w:pPr>
          </w:p>
        </w:tc>
      </w:tr>
      <w:tr w:rsidR="00281608" w14:paraId="16AA45BA" w14:textId="77777777">
        <w:trPr>
          <w:trHeight w:val="900"/>
        </w:trPr>
        <w:tc>
          <w:tcPr>
            <w:tcW w:w="672" w:type="dxa"/>
            <w:vMerge w:val="restart"/>
            <w:tcBorders>
              <w:top w:val="single" w:sz="4" w:space="0" w:color="000000"/>
              <w:left w:val="nil"/>
              <w:bottom w:val="single" w:sz="4" w:space="0" w:color="000000"/>
              <w:right w:val="nil"/>
            </w:tcBorders>
          </w:tcPr>
          <w:p w14:paraId="50D7236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8768A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B4C6A8" w14:textId="77777777" w:rsidR="00281608" w:rsidRDefault="00000000">
            <w:pPr>
              <w:spacing w:after="1"/>
            </w:pPr>
            <w:r>
              <w:rPr>
                <w:rFonts w:ascii="Arial" w:eastAsia="Arial" w:hAnsi="Arial" w:cs="Arial"/>
                <w:sz w:val="10"/>
              </w:rPr>
              <w:t xml:space="preserve">nerezové zábradlí na </w:t>
            </w:r>
            <w:proofErr w:type="gramStart"/>
            <w:r>
              <w:rPr>
                <w:rFonts w:ascii="Arial" w:eastAsia="Arial" w:hAnsi="Arial" w:cs="Arial"/>
                <w:sz w:val="10"/>
              </w:rPr>
              <w:t>lávce - dodávka</w:t>
            </w:r>
            <w:proofErr w:type="gramEnd"/>
            <w:r>
              <w:rPr>
                <w:rFonts w:ascii="Arial" w:eastAsia="Arial" w:hAnsi="Arial" w:cs="Arial"/>
                <w:sz w:val="10"/>
              </w:rPr>
              <w:t xml:space="preserve"> + montáž  </w:t>
            </w:r>
          </w:p>
          <w:p w14:paraId="0035E0A5" w14:textId="77777777" w:rsidR="00281608" w:rsidRDefault="00000000">
            <w:pPr>
              <w:ind w:right="147"/>
            </w:pPr>
            <w:r>
              <w:rPr>
                <w:rFonts w:ascii="Arial" w:eastAsia="Arial" w:hAnsi="Arial" w:cs="Arial"/>
                <w:sz w:val="10"/>
              </w:rPr>
              <w:t xml:space="preserve">madlo z nerezové trubky s příchytkami s otvory pro integrovaná svítidla (LED </w:t>
            </w:r>
            <w:proofErr w:type="gramStart"/>
            <w:r>
              <w:rPr>
                <w:rFonts w:ascii="Arial" w:eastAsia="Arial" w:hAnsi="Arial" w:cs="Arial"/>
                <w:sz w:val="10"/>
              </w:rPr>
              <w:t>pásky)  výplň</w:t>
            </w:r>
            <w:proofErr w:type="gramEnd"/>
            <w:r>
              <w:rPr>
                <w:rFonts w:ascii="Arial" w:eastAsia="Arial" w:hAnsi="Arial" w:cs="Arial"/>
                <w:sz w:val="10"/>
              </w:rPr>
              <w:t xml:space="preserve"> z nerezové sítě X-TEND včetně příslušných doplňků (spony, příchytky, </w:t>
            </w:r>
            <w:proofErr w:type="spellStart"/>
            <w:r>
              <w:rPr>
                <w:rFonts w:ascii="Arial" w:eastAsia="Arial" w:hAnsi="Arial" w:cs="Arial"/>
                <w:sz w:val="10"/>
              </w:rPr>
              <w:t>předpínací</w:t>
            </w:r>
            <w:proofErr w:type="spellEnd"/>
            <w:r>
              <w:rPr>
                <w:rFonts w:ascii="Arial" w:eastAsia="Arial" w:hAnsi="Arial" w:cs="Arial"/>
                <w:sz w:val="10"/>
              </w:rPr>
              <w:t xml:space="preserve"> lano apod.)  (svítidla součástí PS 011</w:t>
            </w:r>
            <w:proofErr w:type="gramStart"/>
            <w:r>
              <w:rPr>
                <w:rFonts w:ascii="Arial" w:eastAsia="Arial" w:hAnsi="Arial" w:cs="Arial"/>
                <w:sz w:val="10"/>
              </w:rPr>
              <w:t>)  výkres</w:t>
            </w:r>
            <w:proofErr w:type="gramEnd"/>
            <w:r>
              <w:rPr>
                <w:rFonts w:ascii="Arial" w:eastAsia="Arial" w:hAnsi="Arial" w:cs="Arial"/>
                <w:sz w:val="10"/>
              </w:rPr>
              <w:t xml:space="preserve"> č. 3.3.2 + Technická zpráva</w:t>
            </w:r>
          </w:p>
        </w:tc>
        <w:tc>
          <w:tcPr>
            <w:tcW w:w="672" w:type="dxa"/>
            <w:vMerge w:val="restart"/>
            <w:tcBorders>
              <w:top w:val="single" w:sz="4" w:space="0" w:color="000000"/>
              <w:left w:val="single" w:sz="4" w:space="0" w:color="000000"/>
              <w:bottom w:val="single" w:sz="4" w:space="0" w:color="000000"/>
              <w:right w:val="nil"/>
            </w:tcBorders>
          </w:tcPr>
          <w:p w14:paraId="2DF7C39A" w14:textId="77777777" w:rsidR="00281608" w:rsidRDefault="00281608"/>
        </w:tc>
        <w:tc>
          <w:tcPr>
            <w:tcW w:w="961" w:type="dxa"/>
            <w:vMerge w:val="restart"/>
            <w:tcBorders>
              <w:top w:val="single" w:sz="4" w:space="0" w:color="000000"/>
              <w:left w:val="nil"/>
              <w:bottom w:val="single" w:sz="4" w:space="0" w:color="000000"/>
              <w:right w:val="nil"/>
            </w:tcBorders>
          </w:tcPr>
          <w:p w14:paraId="1517C47D" w14:textId="77777777" w:rsidR="00281608" w:rsidRDefault="00281608"/>
        </w:tc>
        <w:tc>
          <w:tcPr>
            <w:tcW w:w="960" w:type="dxa"/>
            <w:vMerge w:val="restart"/>
            <w:tcBorders>
              <w:top w:val="single" w:sz="4" w:space="0" w:color="000000"/>
              <w:left w:val="nil"/>
              <w:bottom w:val="single" w:sz="4" w:space="0" w:color="000000"/>
              <w:right w:val="nil"/>
            </w:tcBorders>
          </w:tcPr>
          <w:p w14:paraId="4BD9B398" w14:textId="77777777" w:rsidR="00281608" w:rsidRDefault="00281608"/>
        </w:tc>
        <w:tc>
          <w:tcPr>
            <w:tcW w:w="960" w:type="dxa"/>
            <w:vMerge w:val="restart"/>
            <w:tcBorders>
              <w:top w:val="single" w:sz="4" w:space="0" w:color="000000"/>
              <w:left w:val="nil"/>
              <w:bottom w:val="single" w:sz="4" w:space="0" w:color="000000"/>
              <w:right w:val="nil"/>
            </w:tcBorders>
          </w:tcPr>
          <w:p w14:paraId="79CBB34B" w14:textId="77777777" w:rsidR="00281608" w:rsidRDefault="00281608"/>
        </w:tc>
      </w:tr>
      <w:tr w:rsidR="00281608" w14:paraId="36AAD28D" w14:textId="77777777">
        <w:trPr>
          <w:trHeight w:val="130"/>
        </w:trPr>
        <w:tc>
          <w:tcPr>
            <w:tcW w:w="0" w:type="auto"/>
            <w:vMerge/>
            <w:tcBorders>
              <w:top w:val="nil"/>
              <w:left w:val="nil"/>
              <w:bottom w:val="nil"/>
              <w:right w:val="nil"/>
            </w:tcBorders>
          </w:tcPr>
          <w:p w14:paraId="1D419F41" w14:textId="77777777" w:rsidR="00281608" w:rsidRDefault="00281608"/>
        </w:tc>
        <w:tc>
          <w:tcPr>
            <w:tcW w:w="0" w:type="auto"/>
            <w:gridSpan w:val="2"/>
            <w:vMerge/>
            <w:tcBorders>
              <w:top w:val="nil"/>
              <w:left w:val="nil"/>
              <w:bottom w:val="nil"/>
              <w:right w:val="single" w:sz="4" w:space="0" w:color="000000"/>
            </w:tcBorders>
          </w:tcPr>
          <w:p w14:paraId="79873A4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D4BD4B" w14:textId="77777777" w:rsidR="00281608" w:rsidRDefault="00000000">
            <w:r>
              <w:rPr>
                <w:rFonts w:ascii="Arial" w:eastAsia="Arial" w:hAnsi="Arial" w:cs="Arial"/>
                <w:i/>
                <w:sz w:val="10"/>
              </w:rPr>
              <w:t>(14,0+12,</w:t>
            </w:r>
            <w:proofErr w:type="gramStart"/>
            <w:r>
              <w:rPr>
                <w:rFonts w:ascii="Arial" w:eastAsia="Arial" w:hAnsi="Arial" w:cs="Arial"/>
                <w:i/>
                <w:sz w:val="10"/>
              </w:rPr>
              <w:t>6)*</w:t>
            </w:r>
            <w:proofErr w:type="gramEnd"/>
            <w:r>
              <w:rPr>
                <w:rFonts w:ascii="Arial" w:eastAsia="Arial" w:hAnsi="Arial" w:cs="Arial"/>
                <w:i/>
                <w:sz w:val="10"/>
              </w:rPr>
              <w:t>0,5*1,15*2=30,59 [A]</w:t>
            </w:r>
          </w:p>
        </w:tc>
        <w:tc>
          <w:tcPr>
            <w:tcW w:w="0" w:type="auto"/>
            <w:vMerge/>
            <w:tcBorders>
              <w:top w:val="nil"/>
              <w:left w:val="single" w:sz="4" w:space="0" w:color="000000"/>
              <w:bottom w:val="nil"/>
              <w:right w:val="nil"/>
            </w:tcBorders>
          </w:tcPr>
          <w:p w14:paraId="236EC2EF" w14:textId="77777777" w:rsidR="00281608" w:rsidRDefault="00281608"/>
        </w:tc>
        <w:tc>
          <w:tcPr>
            <w:tcW w:w="0" w:type="auto"/>
            <w:vMerge/>
            <w:tcBorders>
              <w:top w:val="nil"/>
              <w:left w:val="nil"/>
              <w:bottom w:val="nil"/>
              <w:right w:val="nil"/>
            </w:tcBorders>
          </w:tcPr>
          <w:p w14:paraId="6B3918BF" w14:textId="77777777" w:rsidR="00281608" w:rsidRDefault="00281608"/>
        </w:tc>
        <w:tc>
          <w:tcPr>
            <w:tcW w:w="0" w:type="auto"/>
            <w:vMerge/>
            <w:tcBorders>
              <w:top w:val="nil"/>
              <w:left w:val="nil"/>
              <w:bottom w:val="nil"/>
              <w:right w:val="nil"/>
            </w:tcBorders>
          </w:tcPr>
          <w:p w14:paraId="087753FF" w14:textId="77777777" w:rsidR="00281608" w:rsidRDefault="00281608"/>
        </w:tc>
        <w:tc>
          <w:tcPr>
            <w:tcW w:w="0" w:type="auto"/>
            <w:vMerge/>
            <w:tcBorders>
              <w:top w:val="nil"/>
              <w:left w:val="nil"/>
              <w:bottom w:val="nil"/>
              <w:right w:val="nil"/>
            </w:tcBorders>
          </w:tcPr>
          <w:p w14:paraId="64DE13CF" w14:textId="77777777" w:rsidR="00281608" w:rsidRDefault="00281608"/>
        </w:tc>
      </w:tr>
      <w:tr w:rsidR="00281608" w14:paraId="048B2CD3" w14:textId="77777777">
        <w:trPr>
          <w:trHeight w:val="3536"/>
        </w:trPr>
        <w:tc>
          <w:tcPr>
            <w:tcW w:w="0" w:type="auto"/>
            <w:vMerge/>
            <w:tcBorders>
              <w:top w:val="nil"/>
              <w:left w:val="nil"/>
              <w:bottom w:val="single" w:sz="4" w:space="0" w:color="000000"/>
              <w:right w:val="nil"/>
            </w:tcBorders>
          </w:tcPr>
          <w:p w14:paraId="525C49B5" w14:textId="77777777" w:rsidR="00281608" w:rsidRDefault="00281608"/>
        </w:tc>
        <w:tc>
          <w:tcPr>
            <w:tcW w:w="0" w:type="auto"/>
            <w:gridSpan w:val="2"/>
            <w:vMerge/>
            <w:tcBorders>
              <w:top w:val="nil"/>
              <w:left w:val="nil"/>
              <w:bottom w:val="single" w:sz="4" w:space="0" w:color="000000"/>
              <w:right w:val="single" w:sz="4" w:space="0" w:color="000000"/>
            </w:tcBorders>
          </w:tcPr>
          <w:p w14:paraId="39848078"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B413BA9" w14:textId="77777777" w:rsidR="00281608" w:rsidRDefault="00000000">
            <w:pPr>
              <w:numPr>
                <w:ilvl w:val="0"/>
                <w:numId w:val="90"/>
              </w:numPr>
              <w:spacing w:after="1"/>
            </w:pPr>
            <w:r>
              <w:rPr>
                <w:rFonts w:ascii="Arial" w:eastAsia="Arial" w:hAnsi="Arial" w:cs="Arial"/>
                <w:sz w:val="10"/>
              </w:rPr>
              <w:t xml:space="preserve">dílenská dokumentace, včetně technologického předpisu spojování,  </w:t>
            </w:r>
          </w:p>
          <w:p w14:paraId="009A817D" w14:textId="77777777" w:rsidR="00281608" w:rsidRDefault="00000000">
            <w:pPr>
              <w:numPr>
                <w:ilvl w:val="0"/>
                <w:numId w:val="90"/>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426649A3" w14:textId="77777777" w:rsidR="00281608" w:rsidRDefault="00000000">
            <w:pPr>
              <w:numPr>
                <w:ilvl w:val="0"/>
                <w:numId w:val="90"/>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6923D904" w14:textId="77777777" w:rsidR="00281608" w:rsidRDefault="00000000">
            <w:pPr>
              <w:numPr>
                <w:ilvl w:val="0"/>
                <w:numId w:val="90"/>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1F495BDA" w14:textId="77777777" w:rsidR="00281608" w:rsidRDefault="00000000">
            <w:pPr>
              <w:numPr>
                <w:ilvl w:val="0"/>
                <w:numId w:val="90"/>
              </w:numPr>
              <w:spacing w:line="263"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5C55752A" w14:textId="77777777" w:rsidR="00281608" w:rsidRDefault="00000000">
            <w:pPr>
              <w:spacing w:after="1"/>
            </w:pPr>
            <w:r>
              <w:rPr>
                <w:rFonts w:ascii="Arial" w:eastAsia="Arial" w:hAnsi="Arial" w:cs="Arial"/>
                <w:sz w:val="10"/>
              </w:rPr>
              <w:t xml:space="preserve">  </w:t>
            </w:r>
          </w:p>
          <w:p w14:paraId="557CA439" w14:textId="77777777" w:rsidR="00281608" w:rsidRDefault="00000000">
            <w:pPr>
              <w:spacing w:after="1"/>
            </w:pPr>
            <w:r>
              <w:rPr>
                <w:rFonts w:ascii="Arial" w:eastAsia="Arial" w:hAnsi="Arial" w:cs="Arial"/>
                <w:sz w:val="10"/>
              </w:rPr>
              <w:t xml:space="preserve">  </w:t>
            </w:r>
          </w:p>
          <w:p w14:paraId="29B501FD" w14:textId="77777777" w:rsidR="00281608" w:rsidRDefault="00000000">
            <w:pPr>
              <w:spacing w:after="1"/>
            </w:pPr>
            <w:r>
              <w:rPr>
                <w:rFonts w:ascii="Arial" w:eastAsia="Arial" w:hAnsi="Arial" w:cs="Arial"/>
                <w:sz w:val="10"/>
              </w:rPr>
              <w:t xml:space="preserve">  </w:t>
            </w:r>
          </w:p>
          <w:p w14:paraId="201A143D" w14:textId="77777777" w:rsidR="00281608" w:rsidRDefault="00000000">
            <w:pPr>
              <w:numPr>
                <w:ilvl w:val="0"/>
                <w:numId w:val="90"/>
              </w:numPr>
              <w:spacing w:after="1"/>
            </w:pPr>
            <w:r>
              <w:rPr>
                <w:rFonts w:ascii="Arial" w:eastAsia="Arial" w:hAnsi="Arial" w:cs="Arial"/>
                <w:sz w:val="10"/>
              </w:rPr>
              <w:t xml:space="preserve">všechny druhy ocelového kotvení,  </w:t>
            </w:r>
          </w:p>
          <w:p w14:paraId="23872D05" w14:textId="77777777" w:rsidR="00281608" w:rsidRDefault="00000000">
            <w:pPr>
              <w:numPr>
                <w:ilvl w:val="0"/>
                <w:numId w:val="90"/>
              </w:numPr>
              <w:spacing w:after="1"/>
            </w:pPr>
            <w:r>
              <w:rPr>
                <w:rFonts w:ascii="Arial" w:eastAsia="Arial" w:hAnsi="Arial" w:cs="Arial"/>
                <w:sz w:val="10"/>
              </w:rPr>
              <w:t xml:space="preserve">dílenskou přejímku a montážní prohlídku, včetně požadovaných dokladů,  </w:t>
            </w:r>
          </w:p>
          <w:p w14:paraId="13D6EFE3" w14:textId="77777777" w:rsidR="00281608" w:rsidRDefault="00000000">
            <w:pPr>
              <w:numPr>
                <w:ilvl w:val="0"/>
                <w:numId w:val="90"/>
              </w:numPr>
              <w:spacing w:after="1"/>
            </w:pPr>
            <w:r>
              <w:rPr>
                <w:rFonts w:ascii="Arial" w:eastAsia="Arial" w:hAnsi="Arial" w:cs="Arial"/>
                <w:sz w:val="10"/>
              </w:rPr>
              <w:t xml:space="preserve">zřízení kotevních otvorů nebo jam, nejsou-li částí jiné konstrukce,  </w:t>
            </w:r>
          </w:p>
          <w:p w14:paraId="37BD8D7D" w14:textId="77777777" w:rsidR="00281608" w:rsidRDefault="00000000">
            <w:pPr>
              <w:numPr>
                <w:ilvl w:val="0"/>
                <w:numId w:val="90"/>
              </w:numPr>
              <w:spacing w:line="262" w:lineRule="auto"/>
            </w:pPr>
            <w:r>
              <w:rPr>
                <w:rFonts w:ascii="Arial" w:eastAsia="Arial" w:hAnsi="Arial" w:cs="Arial"/>
                <w:sz w:val="10"/>
              </w:rPr>
              <w:t xml:space="preserve">osazení kotvení nebo přímo částí konstrukce do podpůrné konstrukce nebo do zeminy,  </w:t>
            </w:r>
          </w:p>
          <w:p w14:paraId="7DE9CCD2" w14:textId="77777777" w:rsidR="00281608" w:rsidRDefault="00000000">
            <w:pPr>
              <w:numPr>
                <w:ilvl w:val="0"/>
                <w:numId w:val="90"/>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0D63A162" w14:textId="77777777" w:rsidR="00281608" w:rsidRDefault="00000000">
            <w:pPr>
              <w:spacing w:after="1"/>
            </w:pPr>
            <w:r>
              <w:rPr>
                <w:rFonts w:ascii="Arial" w:eastAsia="Arial" w:hAnsi="Arial" w:cs="Arial"/>
                <w:sz w:val="10"/>
              </w:rPr>
              <w:t xml:space="preserve">  </w:t>
            </w:r>
          </w:p>
          <w:p w14:paraId="4232E147" w14:textId="77777777" w:rsidR="00281608" w:rsidRDefault="00000000">
            <w:pPr>
              <w:numPr>
                <w:ilvl w:val="0"/>
                <w:numId w:val="90"/>
              </w:numPr>
              <w:spacing w:after="1"/>
            </w:pPr>
            <w:r>
              <w:rPr>
                <w:rFonts w:ascii="Arial" w:eastAsia="Arial" w:hAnsi="Arial" w:cs="Arial"/>
                <w:sz w:val="10"/>
              </w:rPr>
              <w:t xml:space="preserve">veškeré druhy protikorozní ochrany a nátěry konstrukcí,  </w:t>
            </w:r>
          </w:p>
          <w:p w14:paraId="34F92EDF" w14:textId="77777777" w:rsidR="00281608" w:rsidRDefault="00000000">
            <w:pPr>
              <w:numPr>
                <w:ilvl w:val="0"/>
                <w:numId w:val="90"/>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5687DED4" w14:textId="77777777" w:rsidR="00281608" w:rsidRDefault="00281608"/>
        </w:tc>
        <w:tc>
          <w:tcPr>
            <w:tcW w:w="0" w:type="auto"/>
            <w:vMerge/>
            <w:tcBorders>
              <w:top w:val="nil"/>
              <w:left w:val="nil"/>
              <w:bottom w:val="single" w:sz="4" w:space="0" w:color="000000"/>
              <w:right w:val="nil"/>
            </w:tcBorders>
          </w:tcPr>
          <w:p w14:paraId="357C3F3C" w14:textId="77777777" w:rsidR="00281608" w:rsidRDefault="00281608"/>
        </w:tc>
        <w:tc>
          <w:tcPr>
            <w:tcW w:w="0" w:type="auto"/>
            <w:vMerge/>
            <w:tcBorders>
              <w:top w:val="nil"/>
              <w:left w:val="nil"/>
              <w:bottom w:val="single" w:sz="4" w:space="0" w:color="000000"/>
              <w:right w:val="nil"/>
            </w:tcBorders>
          </w:tcPr>
          <w:p w14:paraId="7A92C0ED" w14:textId="77777777" w:rsidR="00281608" w:rsidRDefault="00281608"/>
        </w:tc>
        <w:tc>
          <w:tcPr>
            <w:tcW w:w="0" w:type="auto"/>
            <w:vMerge/>
            <w:tcBorders>
              <w:top w:val="nil"/>
              <w:left w:val="nil"/>
              <w:bottom w:val="single" w:sz="4" w:space="0" w:color="000000"/>
              <w:right w:val="nil"/>
            </w:tcBorders>
          </w:tcPr>
          <w:p w14:paraId="6B004605" w14:textId="77777777" w:rsidR="00281608" w:rsidRDefault="00281608"/>
        </w:tc>
      </w:tr>
      <w:tr w:rsidR="00281608" w14:paraId="2E81D72C" w14:textId="77777777">
        <w:trPr>
          <w:trHeight w:val="67"/>
        </w:trPr>
        <w:tc>
          <w:tcPr>
            <w:tcW w:w="672" w:type="dxa"/>
            <w:tcBorders>
              <w:top w:val="single" w:sz="4" w:space="0" w:color="000000"/>
              <w:left w:val="nil"/>
              <w:bottom w:val="single" w:sz="4" w:space="0" w:color="000000"/>
              <w:right w:val="nil"/>
            </w:tcBorders>
          </w:tcPr>
          <w:p w14:paraId="6A4349A1" w14:textId="77777777" w:rsidR="00281608" w:rsidRDefault="00281608"/>
        </w:tc>
        <w:tc>
          <w:tcPr>
            <w:tcW w:w="6136" w:type="dxa"/>
            <w:gridSpan w:val="4"/>
            <w:tcBorders>
              <w:top w:val="double" w:sz="4" w:space="0" w:color="000000"/>
              <w:left w:val="nil"/>
              <w:bottom w:val="double" w:sz="4" w:space="0" w:color="000000"/>
              <w:right w:val="nil"/>
            </w:tcBorders>
          </w:tcPr>
          <w:p w14:paraId="326CA16C" w14:textId="77777777" w:rsidR="00281608" w:rsidRDefault="00000000">
            <w:pPr>
              <w:tabs>
                <w:tab w:val="center" w:pos="768"/>
                <w:tab w:val="center" w:pos="2074"/>
              </w:tabs>
            </w:pPr>
            <w:r>
              <w:tab/>
            </w:r>
            <w:r>
              <w:rPr>
                <w:rFonts w:ascii="Arial" w:eastAsia="Arial" w:hAnsi="Arial" w:cs="Arial"/>
                <w:b/>
                <w:sz w:val="10"/>
              </w:rPr>
              <w:t>7</w:t>
            </w:r>
            <w:r>
              <w:rPr>
                <w:rFonts w:ascii="Arial" w:eastAsia="Arial" w:hAnsi="Arial" w:cs="Arial"/>
                <w:b/>
                <w:sz w:val="10"/>
              </w:rPr>
              <w:tab/>
              <w:t>Přidružená stavební výroba</w:t>
            </w:r>
          </w:p>
        </w:tc>
        <w:tc>
          <w:tcPr>
            <w:tcW w:w="961" w:type="dxa"/>
            <w:tcBorders>
              <w:top w:val="single" w:sz="4" w:space="0" w:color="000000"/>
              <w:left w:val="nil"/>
              <w:bottom w:val="single" w:sz="4" w:space="0" w:color="000000"/>
              <w:right w:val="nil"/>
            </w:tcBorders>
          </w:tcPr>
          <w:p w14:paraId="0C797059" w14:textId="77777777" w:rsidR="00281608" w:rsidRDefault="00281608"/>
        </w:tc>
        <w:tc>
          <w:tcPr>
            <w:tcW w:w="960" w:type="dxa"/>
            <w:tcBorders>
              <w:top w:val="single" w:sz="4" w:space="0" w:color="000000"/>
              <w:left w:val="nil"/>
              <w:bottom w:val="single" w:sz="4" w:space="0" w:color="000000"/>
              <w:right w:val="nil"/>
            </w:tcBorders>
          </w:tcPr>
          <w:p w14:paraId="29D7BE15" w14:textId="77777777" w:rsidR="00281608" w:rsidRDefault="00281608"/>
        </w:tc>
        <w:tc>
          <w:tcPr>
            <w:tcW w:w="960" w:type="dxa"/>
            <w:tcBorders>
              <w:top w:val="single" w:sz="4" w:space="0" w:color="000000"/>
              <w:left w:val="nil"/>
              <w:bottom w:val="single" w:sz="4" w:space="0" w:color="000000"/>
              <w:right w:val="nil"/>
            </w:tcBorders>
          </w:tcPr>
          <w:p w14:paraId="54A3E480" w14:textId="043FA949" w:rsidR="00281608" w:rsidRDefault="00281608">
            <w:pPr>
              <w:ind w:left="20"/>
              <w:jc w:val="center"/>
            </w:pPr>
          </w:p>
        </w:tc>
      </w:tr>
      <w:tr w:rsidR="00281608" w14:paraId="7CA7755E"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6287033"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18653DBB" w14:textId="77777777" w:rsidR="00281608" w:rsidRDefault="00000000">
            <w:pPr>
              <w:jc w:val="right"/>
            </w:pPr>
            <w:r>
              <w:rPr>
                <w:rFonts w:ascii="Arial" w:eastAsia="Arial" w:hAnsi="Arial" w:cs="Arial"/>
                <w:sz w:val="10"/>
              </w:rPr>
              <w:t>76299</w:t>
            </w:r>
          </w:p>
        </w:tc>
        <w:tc>
          <w:tcPr>
            <w:tcW w:w="557" w:type="dxa"/>
            <w:tcBorders>
              <w:top w:val="single" w:sz="4" w:space="0" w:color="000000"/>
              <w:left w:val="single" w:sz="4" w:space="0" w:color="000000"/>
              <w:bottom w:val="single" w:sz="4" w:space="0" w:color="000000"/>
              <w:right w:val="single" w:sz="4" w:space="0" w:color="000000"/>
            </w:tcBorders>
          </w:tcPr>
          <w:p w14:paraId="7EFDE34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D062643" w14:textId="77777777" w:rsidR="00281608" w:rsidRDefault="00000000">
            <w:r>
              <w:rPr>
                <w:rFonts w:ascii="Arial" w:eastAsia="Arial" w:hAnsi="Arial" w:cs="Arial"/>
                <w:sz w:val="10"/>
              </w:rPr>
              <w:t>OSTATNÍ ATYPICKÉ TESAŘSKÉ KONSTRUKCE</w:t>
            </w:r>
          </w:p>
        </w:tc>
        <w:tc>
          <w:tcPr>
            <w:tcW w:w="672" w:type="dxa"/>
            <w:tcBorders>
              <w:top w:val="single" w:sz="4" w:space="0" w:color="000000"/>
              <w:left w:val="single" w:sz="4" w:space="0" w:color="000000"/>
              <w:bottom w:val="single" w:sz="4" w:space="0" w:color="000000"/>
              <w:right w:val="single" w:sz="4" w:space="0" w:color="000000"/>
            </w:tcBorders>
          </w:tcPr>
          <w:p w14:paraId="1FF6CD28"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A2931E6" w14:textId="77777777" w:rsidR="00281608" w:rsidRDefault="00000000">
            <w:pPr>
              <w:ind w:left="20"/>
              <w:jc w:val="center"/>
            </w:pPr>
            <w:r>
              <w:rPr>
                <w:rFonts w:ascii="Arial" w:eastAsia="Arial" w:hAnsi="Arial" w:cs="Arial"/>
                <w:sz w:val="10"/>
              </w:rPr>
              <w:t>0,240</w:t>
            </w:r>
          </w:p>
        </w:tc>
        <w:tc>
          <w:tcPr>
            <w:tcW w:w="960" w:type="dxa"/>
            <w:tcBorders>
              <w:top w:val="single" w:sz="4" w:space="0" w:color="000000"/>
              <w:left w:val="single" w:sz="4" w:space="0" w:color="000000"/>
              <w:bottom w:val="single" w:sz="4" w:space="0" w:color="000000"/>
              <w:right w:val="single" w:sz="4" w:space="0" w:color="000000"/>
            </w:tcBorders>
          </w:tcPr>
          <w:p w14:paraId="796C317F" w14:textId="6414B54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6B3D963" w14:textId="194E18A8" w:rsidR="00281608" w:rsidRDefault="00281608">
            <w:pPr>
              <w:ind w:left="20"/>
              <w:jc w:val="center"/>
            </w:pPr>
          </w:p>
        </w:tc>
      </w:tr>
      <w:tr w:rsidR="00281608" w14:paraId="2E502FA1" w14:textId="77777777">
        <w:trPr>
          <w:trHeight w:val="514"/>
        </w:trPr>
        <w:tc>
          <w:tcPr>
            <w:tcW w:w="672" w:type="dxa"/>
            <w:vMerge w:val="restart"/>
            <w:tcBorders>
              <w:top w:val="single" w:sz="4" w:space="0" w:color="000000"/>
              <w:left w:val="nil"/>
              <w:bottom w:val="single" w:sz="4" w:space="0" w:color="000000"/>
              <w:right w:val="nil"/>
            </w:tcBorders>
          </w:tcPr>
          <w:p w14:paraId="3F4E7F2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170B3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9539DB" w14:textId="77777777" w:rsidR="00281608" w:rsidRDefault="00000000">
            <w:pPr>
              <w:ind w:right="870"/>
            </w:pPr>
            <w:proofErr w:type="spellStart"/>
            <w:r>
              <w:rPr>
                <w:rFonts w:ascii="Arial" w:eastAsia="Arial" w:hAnsi="Arial" w:cs="Arial"/>
                <w:sz w:val="10"/>
              </w:rPr>
              <w:t>fendry</w:t>
            </w:r>
            <w:proofErr w:type="spellEnd"/>
            <w:r>
              <w:rPr>
                <w:rFonts w:ascii="Arial" w:eastAsia="Arial" w:hAnsi="Arial" w:cs="Arial"/>
                <w:sz w:val="10"/>
              </w:rPr>
              <w:t xml:space="preserve"> z hoblovaných dubových fošen </w:t>
            </w:r>
            <w:proofErr w:type="spellStart"/>
            <w:r>
              <w:rPr>
                <w:rFonts w:ascii="Arial" w:eastAsia="Arial" w:hAnsi="Arial" w:cs="Arial"/>
                <w:sz w:val="10"/>
              </w:rPr>
              <w:t>tl</w:t>
            </w:r>
            <w:proofErr w:type="spellEnd"/>
            <w:r>
              <w:rPr>
                <w:rFonts w:ascii="Arial" w:eastAsia="Arial" w:hAnsi="Arial" w:cs="Arial"/>
                <w:sz w:val="10"/>
              </w:rPr>
              <w:t xml:space="preserve">. 50 mm - dodávka + </w:t>
            </w:r>
            <w:proofErr w:type="gramStart"/>
            <w:r>
              <w:rPr>
                <w:rFonts w:ascii="Arial" w:eastAsia="Arial" w:hAnsi="Arial" w:cs="Arial"/>
                <w:sz w:val="10"/>
              </w:rPr>
              <w:t>montáž  včetně</w:t>
            </w:r>
            <w:proofErr w:type="gramEnd"/>
            <w:r>
              <w:rPr>
                <w:rFonts w:ascii="Arial" w:eastAsia="Arial" w:hAnsi="Arial" w:cs="Arial"/>
                <w:sz w:val="10"/>
              </w:rPr>
              <w:t xml:space="preserve"> montáže zápustnými šrouby  fošny ošetřeny tlakovou impregnací  výkres č. 3.2.4.1, 3.2.4.2</w:t>
            </w:r>
          </w:p>
        </w:tc>
        <w:tc>
          <w:tcPr>
            <w:tcW w:w="672" w:type="dxa"/>
            <w:vMerge w:val="restart"/>
            <w:tcBorders>
              <w:top w:val="single" w:sz="4" w:space="0" w:color="000000"/>
              <w:left w:val="single" w:sz="4" w:space="0" w:color="000000"/>
              <w:bottom w:val="single" w:sz="4" w:space="0" w:color="000000"/>
              <w:right w:val="nil"/>
            </w:tcBorders>
          </w:tcPr>
          <w:p w14:paraId="46D94EDD" w14:textId="77777777" w:rsidR="00281608" w:rsidRDefault="00281608"/>
        </w:tc>
        <w:tc>
          <w:tcPr>
            <w:tcW w:w="961" w:type="dxa"/>
            <w:vMerge w:val="restart"/>
            <w:tcBorders>
              <w:top w:val="single" w:sz="4" w:space="0" w:color="000000"/>
              <w:left w:val="nil"/>
              <w:bottom w:val="single" w:sz="4" w:space="0" w:color="000000"/>
              <w:right w:val="nil"/>
            </w:tcBorders>
          </w:tcPr>
          <w:p w14:paraId="19B358FE" w14:textId="77777777" w:rsidR="00281608" w:rsidRDefault="00281608"/>
        </w:tc>
        <w:tc>
          <w:tcPr>
            <w:tcW w:w="960" w:type="dxa"/>
            <w:vMerge w:val="restart"/>
            <w:tcBorders>
              <w:top w:val="single" w:sz="4" w:space="0" w:color="000000"/>
              <w:left w:val="nil"/>
              <w:bottom w:val="single" w:sz="4" w:space="0" w:color="000000"/>
              <w:right w:val="nil"/>
            </w:tcBorders>
          </w:tcPr>
          <w:p w14:paraId="1069C08C" w14:textId="77777777" w:rsidR="00281608" w:rsidRDefault="00281608"/>
        </w:tc>
        <w:tc>
          <w:tcPr>
            <w:tcW w:w="960" w:type="dxa"/>
            <w:vMerge w:val="restart"/>
            <w:tcBorders>
              <w:top w:val="single" w:sz="4" w:space="0" w:color="000000"/>
              <w:left w:val="nil"/>
              <w:bottom w:val="single" w:sz="4" w:space="0" w:color="000000"/>
              <w:right w:val="nil"/>
            </w:tcBorders>
          </w:tcPr>
          <w:p w14:paraId="440C7E25" w14:textId="77777777" w:rsidR="00281608" w:rsidRDefault="00281608"/>
        </w:tc>
      </w:tr>
      <w:tr w:rsidR="00281608" w14:paraId="73D5D928" w14:textId="77777777">
        <w:trPr>
          <w:trHeight w:val="514"/>
        </w:trPr>
        <w:tc>
          <w:tcPr>
            <w:tcW w:w="0" w:type="auto"/>
            <w:vMerge/>
            <w:tcBorders>
              <w:top w:val="nil"/>
              <w:left w:val="nil"/>
              <w:bottom w:val="nil"/>
              <w:right w:val="nil"/>
            </w:tcBorders>
          </w:tcPr>
          <w:p w14:paraId="553FF354" w14:textId="77777777" w:rsidR="00281608" w:rsidRDefault="00281608"/>
        </w:tc>
        <w:tc>
          <w:tcPr>
            <w:tcW w:w="0" w:type="auto"/>
            <w:gridSpan w:val="2"/>
            <w:vMerge/>
            <w:tcBorders>
              <w:top w:val="nil"/>
              <w:left w:val="nil"/>
              <w:bottom w:val="nil"/>
              <w:right w:val="single" w:sz="4" w:space="0" w:color="000000"/>
            </w:tcBorders>
          </w:tcPr>
          <w:p w14:paraId="1166AE1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307FC5" w14:textId="77777777" w:rsidR="00281608" w:rsidRDefault="00000000">
            <w:pPr>
              <w:spacing w:after="1"/>
            </w:pPr>
            <w:r>
              <w:rPr>
                <w:rFonts w:ascii="Arial" w:eastAsia="Arial" w:hAnsi="Arial" w:cs="Arial"/>
                <w:i/>
                <w:sz w:val="10"/>
              </w:rPr>
              <w:t xml:space="preserve">6,9*0,2*0,05*2=0,14 [A]  </w:t>
            </w:r>
          </w:p>
          <w:p w14:paraId="7EA267E1" w14:textId="77777777" w:rsidR="00281608" w:rsidRDefault="00000000">
            <w:pPr>
              <w:spacing w:after="1"/>
            </w:pPr>
            <w:r>
              <w:rPr>
                <w:rFonts w:ascii="Arial" w:eastAsia="Arial" w:hAnsi="Arial" w:cs="Arial"/>
                <w:i/>
                <w:sz w:val="10"/>
              </w:rPr>
              <w:t xml:space="preserve">2,7*0,6*0,05=0,08 [B]  </w:t>
            </w:r>
          </w:p>
          <w:p w14:paraId="37780F3C" w14:textId="77777777" w:rsidR="00281608" w:rsidRDefault="00000000">
            <w:pPr>
              <w:spacing w:after="2"/>
            </w:pPr>
            <w:r>
              <w:rPr>
                <w:rFonts w:ascii="Arial" w:eastAsia="Arial" w:hAnsi="Arial" w:cs="Arial"/>
                <w:i/>
                <w:sz w:val="10"/>
              </w:rPr>
              <w:t xml:space="preserve">0,2*0,9*0,05*2=0,02 [C]  </w:t>
            </w:r>
          </w:p>
          <w:p w14:paraId="13ED4B3D" w14:textId="77777777" w:rsidR="00281608" w:rsidRDefault="00000000">
            <w:r>
              <w:rPr>
                <w:rFonts w:ascii="Arial" w:eastAsia="Arial" w:hAnsi="Arial" w:cs="Arial"/>
                <w:i/>
                <w:sz w:val="10"/>
              </w:rPr>
              <w:t>Celkem: A+B+C=0,24 [D]</w:t>
            </w:r>
          </w:p>
        </w:tc>
        <w:tc>
          <w:tcPr>
            <w:tcW w:w="0" w:type="auto"/>
            <w:vMerge/>
            <w:tcBorders>
              <w:top w:val="nil"/>
              <w:left w:val="single" w:sz="4" w:space="0" w:color="000000"/>
              <w:bottom w:val="nil"/>
              <w:right w:val="nil"/>
            </w:tcBorders>
          </w:tcPr>
          <w:p w14:paraId="116C1FDB" w14:textId="77777777" w:rsidR="00281608" w:rsidRDefault="00281608"/>
        </w:tc>
        <w:tc>
          <w:tcPr>
            <w:tcW w:w="0" w:type="auto"/>
            <w:vMerge/>
            <w:tcBorders>
              <w:top w:val="nil"/>
              <w:left w:val="nil"/>
              <w:bottom w:val="nil"/>
              <w:right w:val="nil"/>
            </w:tcBorders>
          </w:tcPr>
          <w:p w14:paraId="7C0ECCFA" w14:textId="77777777" w:rsidR="00281608" w:rsidRDefault="00281608"/>
        </w:tc>
        <w:tc>
          <w:tcPr>
            <w:tcW w:w="0" w:type="auto"/>
            <w:vMerge/>
            <w:tcBorders>
              <w:top w:val="nil"/>
              <w:left w:val="nil"/>
              <w:bottom w:val="nil"/>
              <w:right w:val="nil"/>
            </w:tcBorders>
          </w:tcPr>
          <w:p w14:paraId="5EDA8A68" w14:textId="77777777" w:rsidR="00281608" w:rsidRDefault="00281608"/>
        </w:tc>
        <w:tc>
          <w:tcPr>
            <w:tcW w:w="0" w:type="auto"/>
            <w:vMerge/>
            <w:tcBorders>
              <w:top w:val="nil"/>
              <w:left w:val="nil"/>
              <w:bottom w:val="nil"/>
              <w:right w:val="nil"/>
            </w:tcBorders>
          </w:tcPr>
          <w:p w14:paraId="00FC8DBA" w14:textId="77777777" w:rsidR="00281608" w:rsidRDefault="00281608"/>
        </w:tc>
      </w:tr>
      <w:tr w:rsidR="00281608" w14:paraId="0BEEC0D0" w14:textId="77777777">
        <w:trPr>
          <w:trHeight w:val="514"/>
        </w:trPr>
        <w:tc>
          <w:tcPr>
            <w:tcW w:w="0" w:type="auto"/>
            <w:vMerge/>
            <w:tcBorders>
              <w:top w:val="nil"/>
              <w:left w:val="nil"/>
              <w:bottom w:val="single" w:sz="4" w:space="0" w:color="000000"/>
              <w:right w:val="nil"/>
            </w:tcBorders>
          </w:tcPr>
          <w:p w14:paraId="6DF8C366" w14:textId="77777777" w:rsidR="00281608" w:rsidRDefault="00281608"/>
        </w:tc>
        <w:tc>
          <w:tcPr>
            <w:tcW w:w="0" w:type="auto"/>
            <w:gridSpan w:val="2"/>
            <w:vMerge/>
            <w:tcBorders>
              <w:top w:val="nil"/>
              <w:left w:val="nil"/>
              <w:bottom w:val="single" w:sz="4" w:space="0" w:color="000000"/>
              <w:right w:val="single" w:sz="4" w:space="0" w:color="000000"/>
            </w:tcBorders>
          </w:tcPr>
          <w:p w14:paraId="7B6D0CC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8FF75A" w14:textId="77777777" w:rsidR="00281608" w:rsidRDefault="00000000">
            <w:r>
              <w:rPr>
                <w:rFonts w:ascii="Arial" w:eastAsia="Arial" w:hAnsi="Arial" w:cs="Arial"/>
                <w:sz w:val="10"/>
              </w:rPr>
              <w:t xml:space="preserve">- položky tesařských konstrukcí zahrnují kompletní konstrukci, včetně úprav řeziva (i impregnaci, povrchové úpravy </w:t>
            </w:r>
            <w:proofErr w:type="gramStart"/>
            <w:r>
              <w:rPr>
                <w:rFonts w:ascii="Arial" w:eastAsia="Arial" w:hAnsi="Arial" w:cs="Arial"/>
                <w:sz w:val="10"/>
              </w:rPr>
              <w:t>a pod.</w:t>
            </w:r>
            <w:proofErr w:type="gramEnd"/>
            <w:r>
              <w:rPr>
                <w:rFonts w:ascii="Arial" w:eastAsia="Arial" w:hAnsi="Arial" w:cs="Arial"/>
                <w:sz w:val="10"/>
              </w:rPr>
              <w:t>), spojovací a ochranné prostředky, upevňovací prvky, lemování, lištování, spárování, není-li zahrnut v jiných položkách, i nátěr konstrukcí, včetně úpravy povrchu před nátěrem.</w:t>
            </w:r>
          </w:p>
        </w:tc>
        <w:tc>
          <w:tcPr>
            <w:tcW w:w="0" w:type="auto"/>
            <w:vMerge/>
            <w:tcBorders>
              <w:top w:val="nil"/>
              <w:left w:val="single" w:sz="4" w:space="0" w:color="000000"/>
              <w:bottom w:val="single" w:sz="4" w:space="0" w:color="000000"/>
              <w:right w:val="nil"/>
            </w:tcBorders>
          </w:tcPr>
          <w:p w14:paraId="2B10EF12" w14:textId="77777777" w:rsidR="00281608" w:rsidRDefault="00281608"/>
        </w:tc>
        <w:tc>
          <w:tcPr>
            <w:tcW w:w="0" w:type="auto"/>
            <w:vMerge/>
            <w:tcBorders>
              <w:top w:val="nil"/>
              <w:left w:val="nil"/>
              <w:bottom w:val="single" w:sz="4" w:space="0" w:color="000000"/>
              <w:right w:val="nil"/>
            </w:tcBorders>
          </w:tcPr>
          <w:p w14:paraId="43B041EE" w14:textId="77777777" w:rsidR="00281608" w:rsidRDefault="00281608"/>
        </w:tc>
        <w:tc>
          <w:tcPr>
            <w:tcW w:w="0" w:type="auto"/>
            <w:vMerge/>
            <w:tcBorders>
              <w:top w:val="nil"/>
              <w:left w:val="nil"/>
              <w:bottom w:val="single" w:sz="4" w:space="0" w:color="000000"/>
              <w:right w:val="nil"/>
            </w:tcBorders>
          </w:tcPr>
          <w:p w14:paraId="5BDE30BC" w14:textId="77777777" w:rsidR="00281608" w:rsidRDefault="00281608"/>
        </w:tc>
        <w:tc>
          <w:tcPr>
            <w:tcW w:w="0" w:type="auto"/>
            <w:vMerge/>
            <w:tcBorders>
              <w:top w:val="nil"/>
              <w:left w:val="nil"/>
              <w:bottom w:val="single" w:sz="4" w:space="0" w:color="000000"/>
              <w:right w:val="nil"/>
            </w:tcBorders>
          </w:tcPr>
          <w:p w14:paraId="76007E00" w14:textId="77777777" w:rsidR="00281608" w:rsidRDefault="00281608"/>
        </w:tc>
      </w:tr>
      <w:tr w:rsidR="00281608" w14:paraId="092B5FA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16793F2"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5DA3A772" w14:textId="77777777" w:rsidR="00281608" w:rsidRDefault="00000000">
            <w:pPr>
              <w:jc w:val="right"/>
            </w:pPr>
            <w:r>
              <w:rPr>
                <w:rFonts w:ascii="Arial" w:eastAsia="Arial" w:hAnsi="Arial" w:cs="Arial"/>
                <w:sz w:val="10"/>
              </w:rPr>
              <w:t>76796</w:t>
            </w:r>
          </w:p>
        </w:tc>
        <w:tc>
          <w:tcPr>
            <w:tcW w:w="557" w:type="dxa"/>
            <w:tcBorders>
              <w:top w:val="single" w:sz="4" w:space="0" w:color="000000"/>
              <w:left w:val="single" w:sz="4" w:space="0" w:color="000000"/>
              <w:bottom w:val="single" w:sz="4" w:space="0" w:color="000000"/>
              <w:right w:val="single" w:sz="4" w:space="0" w:color="000000"/>
            </w:tcBorders>
          </w:tcPr>
          <w:p w14:paraId="6A5B95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92C8C9" w14:textId="77777777" w:rsidR="00281608" w:rsidRDefault="00000000">
            <w:r>
              <w:rPr>
                <w:rFonts w:ascii="Arial" w:eastAsia="Arial" w:hAnsi="Arial" w:cs="Arial"/>
                <w:sz w:val="10"/>
              </w:rPr>
              <w:t>VRATA A VRÁTKA</w:t>
            </w:r>
          </w:p>
        </w:tc>
        <w:tc>
          <w:tcPr>
            <w:tcW w:w="672" w:type="dxa"/>
            <w:tcBorders>
              <w:top w:val="single" w:sz="4" w:space="0" w:color="000000"/>
              <w:left w:val="single" w:sz="4" w:space="0" w:color="000000"/>
              <w:bottom w:val="single" w:sz="4" w:space="0" w:color="000000"/>
              <w:right w:val="single" w:sz="4" w:space="0" w:color="000000"/>
            </w:tcBorders>
          </w:tcPr>
          <w:p w14:paraId="582DA940"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6AC2DB1B" w14:textId="77777777" w:rsidR="00281608" w:rsidRDefault="00000000">
            <w:pPr>
              <w:ind w:left="20"/>
              <w:jc w:val="center"/>
            </w:pPr>
            <w:r>
              <w:rPr>
                <w:rFonts w:ascii="Arial" w:eastAsia="Arial" w:hAnsi="Arial" w:cs="Arial"/>
                <w:sz w:val="10"/>
              </w:rPr>
              <w:t>1,300</w:t>
            </w:r>
          </w:p>
        </w:tc>
        <w:tc>
          <w:tcPr>
            <w:tcW w:w="960" w:type="dxa"/>
            <w:tcBorders>
              <w:top w:val="single" w:sz="4" w:space="0" w:color="000000"/>
              <w:left w:val="single" w:sz="4" w:space="0" w:color="000000"/>
              <w:bottom w:val="single" w:sz="4" w:space="0" w:color="000000"/>
              <w:right w:val="single" w:sz="4" w:space="0" w:color="000000"/>
            </w:tcBorders>
          </w:tcPr>
          <w:p w14:paraId="505C995D" w14:textId="5B351AF5"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B74569C" w14:textId="097B533E" w:rsidR="00281608" w:rsidRDefault="00281608">
            <w:pPr>
              <w:ind w:left="20"/>
              <w:jc w:val="center"/>
            </w:pPr>
          </w:p>
        </w:tc>
      </w:tr>
      <w:tr w:rsidR="00281608" w14:paraId="0A2111EF" w14:textId="77777777">
        <w:trPr>
          <w:trHeight w:val="514"/>
        </w:trPr>
        <w:tc>
          <w:tcPr>
            <w:tcW w:w="672" w:type="dxa"/>
            <w:vMerge w:val="restart"/>
            <w:tcBorders>
              <w:top w:val="single" w:sz="4" w:space="0" w:color="000000"/>
              <w:left w:val="nil"/>
              <w:bottom w:val="single" w:sz="4" w:space="0" w:color="000000"/>
              <w:right w:val="nil"/>
            </w:tcBorders>
          </w:tcPr>
          <w:p w14:paraId="6000B63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65A8F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2DEAD8" w14:textId="77777777" w:rsidR="00281608" w:rsidRDefault="00000000">
            <w:pPr>
              <w:ind w:right="211"/>
            </w:pPr>
            <w:r>
              <w:rPr>
                <w:rFonts w:ascii="Arial" w:eastAsia="Arial" w:hAnsi="Arial" w:cs="Arial"/>
                <w:sz w:val="10"/>
              </w:rPr>
              <w:t xml:space="preserve">vstupní branka - dodávka + montáž - tvarovaný plech se systémovými venkovními panty, visacím zámkem včetně protikorozní ochrany (kombinovaný povlak - žárové zinkování + dvouvrstvý nátěr), včetně nápisů a </w:t>
            </w:r>
            <w:proofErr w:type="gramStart"/>
            <w:r>
              <w:rPr>
                <w:rFonts w:ascii="Arial" w:eastAsia="Arial" w:hAnsi="Arial" w:cs="Arial"/>
                <w:sz w:val="10"/>
              </w:rPr>
              <w:t>piktogramů  výkres</w:t>
            </w:r>
            <w:proofErr w:type="gramEnd"/>
            <w:r>
              <w:rPr>
                <w:rFonts w:ascii="Arial" w:eastAsia="Arial" w:hAnsi="Arial" w:cs="Arial"/>
                <w:sz w:val="10"/>
              </w:rPr>
              <w:t xml:space="preserve"> č. 3.4.1, 3.4.2.1, 3.4.2.2 + Technická zpráva</w:t>
            </w:r>
          </w:p>
        </w:tc>
        <w:tc>
          <w:tcPr>
            <w:tcW w:w="672" w:type="dxa"/>
            <w:vMerge w:val="restart"/>
            <w:tcBorders>
              <w:top w:val="single" w:sz="4" w:space="0" w:color="000000"/>
              <w:left w:val="single" w:sz="4" w:space="0" w:color="000000"/>
              <w:bottom w:val="single" w:sz="4" w:space="0" w:color="000000"/>
              <w:right w:val="nil"/>
            </w:tcBorders>
          </w:tcPr>
          <w:p w14:paraId="1B971825" w14:textId="77777777" w:rsidR="00281608" w:rsidRDefault="00281608"/>
        </w:tc>
        <w:tc>
          <w:tcPr>
            <w:tcW w:w="961" w:type="dxa"/>
            <w:vMerge w:val="restart"/>
            <w:tcBorders>
              <w:top w:val="single" w:sz="4" w:space="0" w:color="000000"/>
              <w:left w:val="nil"/>
              <w:bottom w:val="single" w:sz="4" w:space="0" w:color="000000"/>
              <w:right w:val="nil"/>
            </w:tcBorders>
          </w:tcPr>
          <w:p w14:paraId="0E85F559" w14:textId="77777777" w:rsidR="00281608" w:rsidRDefault="00281608"/>
        </w:tc>
        <w:tc>
          <w:tcPr>
            <w:tcW w:w="960" w:type="dxa"/>
            <w:vMerge w:val="restart"/>
            <w:tcBorders>
              <w:top w:val="single" w:sz="4" w:space="0" w:color="000000"/>
              <w:left w:val="nil"/>
              <w:bottom w:val="single" w:sz="4" w:space="0" w:color="000000"/>
              <w:right w:val="nil"/>
            </w:tcBorders>
          </w:tcPr>
          <w:p w14:paraId="442209C2" w14:textId="77777777" w:rsidR="00281608" w:rsidRDefault="00281608"/>
        </w:tc>
        <w:tc>
          <w:tcPr>
            <w:tcW w:w="960" w:type="dxa"/>
            <w:vMerge w:val="restart"/>
            <w:tcBorders>
              <w:top w:val="single" w:sz="4" w:space="0" w:color="000000"/>
              <w:left w:val="nil"/>
              <w:bottom w:val="single" w:sz="4" w:space="0" w:color="000000"/>
              <w:right w:val="nil"/>
            </w:tcBorders>
          </w:tcPr>
          <w:p w14:paraId="68DD3AAE" w14:textId="77777777" w:rsidR="00281608" w:rsidRDefault="00281608"/>
        </w:tc>
      </w:tr>
      <w:tr w:rsidR="00281608" w14:paraId="5DF558A7" w14:textId="77777777">
        <w:trPr>
          <w:trHeight w:val="130"/>
        </w:trPr>
        <w:tc>
          <w:tcPr>
            <w:tcW w:w="0" w:type="auto"/>
            <w:vMerge/>
            <w:tcBorders>
              <w:top w:val="nil"/>
              <w:left w:val="nil"/>
              <w:bottom w:val="nil"/>
              <w:right w:val="nil"/>
            </w:tcBorders>
          </w:tcPr>
          <w:p w14:paraId="31B9C6CE" w14:textId="77777777" w:rsidR="00281608" w:rsidRDefault="00281608"/>
        </w:tc>
        <w:tc>
          <w:tcPr>
            <w:tcW w:w="0" w:type="auto"/>
            <w:gridSpan w:val="2"/>
            <w:vMerge/>
            <w:tcBorders>
              <w:top w:val="nil"/>
              <w:left w:val="nil"/>
              <w:bottom w:val="nil"/>
              <w:right w:val="single" w:sz="4" w:space="0" w:color="000000"/>
            </w:tcBorders>
          </w:tcPr>
          <w:p w14:paraId="3F0CA3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EA51F3" w14:textId="77777777" w:rsidR="00281608" w:rsidRDefault="00281608"/>
        </w:tc>
        <w:tc>
          <w:tcPr>
            <w:tcW w:w="0" w:type="auto"/>
            <w:vMerge/>
            <w:tcBorders>
              <w:top w:val="nil"/>
              <w:left w:val="single" w:sz="4" w:space="0" w:color="000000"/>
              <w:bottom w:val="nil"/>
              <w:right w:val="nil"/>
            </w:tcBorders>
          </w:tcPr>
          <w:p w14:paraId="5256C44C" w14:textId="77777777" w:rsidR="00281608" w:rsidRDefault="00281608"/>
        </w:tc>
        <w:tc>
          <w:tcPr>
            <w:tcW w:w="0" w:type="auto"/>
            <w:vMerge/>
            <w:tcBorders>
              <w:top w:val="nil"/>
              <w:left w:val="nil"/>
              <w:bottom w:val="nil"/>
              <w:right w:val="nil"/>
            </w:tcBorders>
          </w:tcPr>
          <w:p w14:paraId="65B57C76" w14:textId="77777777" w:rsidR="00281608" w:rsidRDefault="00281608"/>
        </w:tc>
        <w:tc>
          <w:tcPr>
            <w:tcW w:w="0" w:type="auto"/>
            <w:vMerge/>
            <w:tcBorders>
              <w:top w:val="nil"/>
              <w:left w:val="nil"/>
              <w:bottom w:val="nil"/>
              <w:right w:val="nil"/>
            </w:tcBorders>
          </w:tcPr>
          <w:p w14:paraId="7E74A76F" w14:textId="77777777" w:rsidR="00281608" w:rsidRDefault="00281608"/>
        </w:tc>
        <w:tc>
          <w:tcPr>
            <w:tcW w:w="0" w:type="auto"/>
            <w:vMerge/>
            <w:tcBorders>
              <w:top w:val="nil"/>
              <w:left w:val="nil"/>
              <w:bottom w:val="nil"/>
              <w:right w:val="nil"/>
            </w:tcBorders>
          </w:tcPr>
          <w:p w14:paraId="5C485518" w14:textId="77777777" w:rsidR="00281608" w:rsidRDefault="00281608"/>
        </w:tc>
      </w:tr>
      <w:tr w:rsidR="00281608" w14:paraId="1160A0A6" w14:textId="77777777">
        <w:trPr>
          <w:trHeight w:val="900"/>
        </w:trPr>
        <w:tc>
          <w:tcPr>
            <w:tcW w:w="0" w:type="auto"/>
            <w:vMerge/>
            <w:tcBorders>
              <w:top w:val="nil"/>
              <w:left w:val="nil"/>
              <w:bottom w:val="single" w:sz="4" w:space="0" w:color="000000"/>
              <w:right w:val="nil"/>
            </w:tcBorders>
          </w:tcPr>
          <w:p w14:paraId="2856DDD4" w14:textId="77777777" w:rsidR="00281608" w:rsidRDefault="00281608"/>
        </w:tc>
        <w:tc>
          <w:tcPr>
            <w:tcW w:w="0" w:type="auto"/>
            <w:gridSpan w:val="2"/>
            <w:vMerge/>
            <w:tcBorders>
              <w:top w:val="nil"/>
              <w:left w:val="nil"/>
              <w:bottom w:val="single" w:sz="4" w:space="0" w:color="000000"/>
              <w:right w:val="single" w:sz="4" w:space="0" w:color="000000"/>
            </w:tcBorders>
          </w:tcPr>
          <w:p w14:paraId="2788DBB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61E32E" w14:textId="77777777" w:rsidR="00281608" w:rsidRDefault="00000000">
            <w:pPr>
              <w:numPr>
                <w:ilvl w:val="0"/>
                <w:numId w:val="91"/>
              </w:numPr>
              <w:spacing w:line="262" w:lineRule="auto"/>
            </w:pPr>
            <w:r>
              <w:rPr>
                <w:rFonts w:ascii="Arial" w:eastAsia="Arial" w:hAnsi="Arial" w:cs="Arial"/>
                <w:sz w:val="10"/>
              </w:rPr>
              <w:t xml:space="preserve">položka zahrnuje vedle vlastních vrat a vrátek i rámy, rošty, lišty, kování, podpěrné, závěsné, upevňovací prvky, spojovací a těsnící materiál, pomocný materiál, kompletní povrchovou úpravu, jsou zahrnuty i sloupky včetně kotvení, základové patky a nutných zemních prací.  </w:t>
            </w:r>
          </w:p>
          <w:p w14:paraId="6E554488" w14:textId="77777777" w:rsidR="00281608" w:rsidRDefault="00000000">
            <w:pPr>
              <w:numPr>
                <w:ilvl w:val="0"/>
                <w:numId w:val="91"/>
              </w:numPr>
              <w:spacing w:after="1"/>
            </w:pPr>
            <w:r>
              <w:rPr>
                <w:rFonts w:ascii="Arial" w:eastAsia="Arial" w:hAnsi="Arial" w:cs="Arial"/>
                <w:sz w:val="10"/>
              </w:rPr>
              <w:t xml:space="preserve">je zahrnuto drobné zasklení nebo jiná předepsaná výplň.  </w:t>
            </w:r>
          </w:p>
          <w:p w14:paraId="58331A07" w14:textId="77777777" w:rsidR="00281608" w:rsidRDefault="00000000">
            <w:pPr>
              <w:numPr>
                <w:ilvl w:val="0"/>
                <w:numId w:val="91"/>
              </w:numPr>
            </w:pPr>
            <w:r>
              <w:rPr>
                <w:rFonts w:ascii="Arial" w:eastAsia="Arial" w:hAnsi="Arial" w:cs="Arial"/>
                <w:sz w:val="10"/>
              </w:rPr>
              <w:t xml:space="preserve">součástí položky </w:t>
            </w:r>
            <w:proofErr w:type="gramStart"/>
            <w:r>
              <w:rPr>
                <w:rFonts w:ascii="Arial" w:eastAsia="Arial" w:hAnsi="Arial" w:cs="Arial"/>
                <w:sz w:val="10"/>
              </w:rPr>
              <w:t>je  případně</w:t>
            </w:r>
            <w:proofErr w:type="gramEnd"/>
            <w:r>
              <w:rPr>
                <w:rFonts w:ascii="Arial" w:eastAsia="Arial" w:hAnsi="Arial" w:cs="Arial"/>
                <w:sz w:val="10"/>
              </w:rPr>
              <w:t xml:space="preserve"> i ostnatý drát, uvažovaná plocha se pak vypočítává po horní hranu drátu.</w:t>
            </w:r>
          </w:p>
        </w:tc>
        <w:tc>
          <w:tcPr>
            <w:tcW w:w="0" w:type="auto"/>
            <w:vMerge/>
            <w:tcBorders>
              <w:top w:val="nil"/>
              <w:left w:val="single" w:sz="4" w:space="0" w:color="000000"/>
              <w:bottom w:val="single" w:sz="4" w:space="0" w:color="000000"/>
              <w:right w:val="nil"/>
            </w:tcBorders>
          </w:tcPr>
          <w:p w14:paraId="3B7A6BDD" w14:textId="77777777" w:rsidR="00281608" w:rsidRDefault="00281608"/>
        </w:tc>
        <w:tc>
          <w:tcPr>
            <w:tcW w:w="0" w:type="auto"/>
            <w:vMerge/>
            <w:tcBorders>
              <w:top w:val="nil"/>
              <w:left w:val="nil"/>
              <w:bottom w:val="single" w:sz="4" w:space="0" w:color="000000"/>
              <w:right w:val="nil"/>
            </w:tcBorders>
          </w:tcPr>
          <w:p w14:paraId="6288D7A6" w14:textId="77777777" w:rsidR="00281608" w:rsidRDefault="00281608"/>
        </w:tc>
        <w:tc>
          <w:tcPr>
            <w:tcW w:w="0" w:type="auto"/>
            <w:vMerge/>
            <w:tcBorders>
              <w:top w:val="nil"/>
              <w:left w:val="nil"/>
              <w:bottom w:val="single" w:sz="4" w:space="0" w:color="000000"/>
              <w:right w:val="nil"/>
            </w:tcBorders>
          </w:tcPr>
          <w:p w14:paraId="36C5D764" w14:textId="77777777" w:rsidR="00281608" w:rsidRDefault="00281608"/>
        </w:tc>
        <w:tc>
          <w:tcPr>
            <w:tcW w:w="0" w:type="auto"/>
            <w:vMerge/>
            <w:tcBorders>
              <w:top w:val="nil"/>
              <w:left w:val="nil"/>
              <w:bottom w:val="single" w:sz="4" w:space="0" w:color="000000"/>
              <w:right w:val="nil"/>
            </w:tcBorders>
          </w:tcPr>
          <w:p w14:paraId="5EE4FA3B" w14:textId="77777777" w:rsidR="00281608" w:rsidRDefault="00281608"/>
        </w:tc>
      </w:tr>
      <w:tr w:rsidR="00281608" w14:paraId="0F43183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2FFB368"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669271F9"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1B2B4B74"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66FA6D7E"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30475823" w14:textId="77777777" w:rsidR="00281608" w:rsidRDefault="00000000">
            <w:pPr>
              <w:ind w:left="20"/>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3C0CF6A1" w14:textId="77777777" w:rsidR="00281608" w:rsidRDefault="00000000">
            <w:pPr>
              <w:ind w:left="20"/>
              <w:jc w:val="center"/>
            </w:pPr>
            <w:r>
              <w:rPr>
                <w:rFonts w:ascii="Arial" w:eastAsia="Arial" w:hAnsi="Arial" w:cs="Arial"/>
                <w:sz w:val="10"/>
              </w:rPr>
              <w:t>12,150</w:t>
            </w:r>
          </w:p>
        </w:tc>
        <w:tc>
          <w:tcPr>
            <w:tcW w:w="960" w:type="dxa"/>
            <w:tcBorders>
              <w:top w:val="single" w:sz="4" w:space="0" w:color="000000"/>
              <w:left w:val="single" w:sz="4" w:space="0" w:color="000000"/>
              <w:bottom w:val="single" w:sz="4" w:space="0" w:color="000000"/>
              <w:right w:val="single" w:sz="4" w:space="0" w:color="000000"/>
            </w:tcBorders>
          </w:tcPr>
          <w:p w14:paraId="585E5601" w14:textId="11042C8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6164433" w14:textId="1F581401" w:rsidR="00281608" w:rsidRDefault="00281608">
            <w:pPr>
              <w:ind w:left="20"/>
              <w:jc w:val="center"/>
            </w:pPr>
          </w:p>
        </w:tc>
      </w:tr>
    </w:tbl>
    <w:p w14:paraId="1C04DEF5"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653DF284" w14:textId="77777777">
        <w:trPr>
          <w:trHeight w:val="1671"/>
        </w:trPr>
        <w:tc>
          <w:tcPr>
            <w:tcW w:w="672" w:type="dxa"/>
            <w:vMerge w:val="restart"/>
            <w:tcBorders>
              <w:top w:val="nil"/>
              <w:left w:val="nil"/>
              <w:bottom w:val="single" w:sz="4" w:space="0" w:color="000000"/>
              <w:right w:val="nil"/>
            </w:tcBorders>
          </w:tcPr>
          <w:p w14:paraId="01EA22D7" w14:textId="77777777" w:rsidR="00281608" w:rsidRDefault="00281608"/>
        </w:tc>
        <w:tc>
          <w:tcPr>
            <w:tcW w:w="1402" w:type="dxa"/>
            <w:gridSpan w:val="2"/>
            <w:vMerge w:val="restart"/>
            <w:tcBorders>
              <w:top w:val="nil"/>
              <w:left w:val="nil"/>
              <w:bottom w:val="single" w:sz="4" w:space="0" w:color="000000"/>
              <w:right w:val="single" w:sz="4" w:space="0" w:color="000000"/>
            </w:tcBorders>
          </w:tcPr>
          <w:p w14:paraId="0E4750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EEA3A9" w14:textId="77777777" w:rsidR="00281608" w:rsidRDefault="00000000">
            <w:pPr>
              <w:spacing w:line="262" w:lineRule="auto"/>
              <w:ind w:right="149"/>
            </w:pPr>
            <w:r>
              <w:rPr>
                <w:rFonts w:ascii="Arial" w:eastAsia="Arial" w:hAnsi="Arial" w:cs="Arial"/>
                <w:sz w:val="10"/>
              </w:rPr>
              <w:t>plovák mola OLD - dodávka + osazení - ocelová svařovaná prostorová konstrukce z plechů válcovaných za tepla (hladké plechy + lístkové plechy na pochozí plochy) včetně kotevních táhel - ocel S</w:t>
            </w:r>
            <w:proofErr w:type="gramStart"/>
            <w:r>
              <w:rPr>
                <w:rFonts w:ascii="Arial" w:eastAsia="Arial" w:hAnsi="Arial" w:cs="Arial"/>
                <w:sz w:val="10"/>
              </w:rPr>
              <w:t>235  včetně</w:t>
            </w:r>
            <w:proofErr w:type="gramEnd"/>
            <w:r>
              <w:rPr>
                <w:rFonts w:ascii="Arial" w:eastAsia="Arial" w:hAnsi="Arial" w:cs="Arial"/>
                <w:sz w:val="10"/>
              </w:rPr>
              <w:t xml:space="preserve"> protikorozní ochrany - kombinovaný ochranný systém: metalizace + třívrstvý nátěr NDFT 340 mikronů na vnějším povrchu, v dutině plováku pouze nátěry svarů základním nátěrem  </w:t>
            </w:r>
          </w:p>
          <w:p w14:paraId="3E097EAF" w14:textId="77777777" w:rsidR="00281608" w:rsidRDefault="00000000">
            <w:pPr>
              <w:spacing w:line="262" w:lineRule="auto"/>
              <w:ind w:right="1651"/>
            </w:pPr>
            <w:r>
              <w:rPr>
                <w:rFonts w:ascii="Arial" w:eastAsia="Arial" w:hAnsi="Arial" w:cs="Arial"/>
                <w:sz w:val="10"/>
              </w:rPr>
              <w:t xml:space="preserve">konstrukce plováku                     9 500,4 </w:t>
            </w:r>
            <w:proofErr w:type="gramStart"/>
            <w:r>
              <w:rPr>
                <w:rFonts w:ascii="Arial" w:eastAsia="Arial" w:hAnsi="Arial" w:cs="Arial"/>
                <w:sz w:val="10"/>
              </w:rPr>
              <w:t>kg  kotevní</w:t>
            </w:r>
            <w:proofErr w:type="gramEnd"/>
            <w:r>
              <w:rPr>
                <w:rFonts w:ascii="Arial" w:eastAsia="Arial" w:hAnsi="Arial" w:cs="Arial"/>
                <w:sz w:val="10"/>
              </w:rPr>
              <w:t xml:space="preserve"> táhla - pojistné řetězy      1 464,0 kg  kotevní táhla - lano                           15,0 kg  dorazy                                             645,2 kg     </w:t>
            </w:r>
          </w:p>
          <w:p w14:paraId="0D4DD5D2" w14:textId="77777777" w:rsidR="00281608" w:rsidRDefault="00000000">
            <w:pPr>
              <w:ind w:right="1465"/>
            </w:pPr>
            <w:r>
              <w:rPr>
                <w:rFonts w:ascii="Arial" w:eastAsia="Arial" w:hAnsi="Arial" w:cs="Arial"/>
                <w:sz w:val="10"/>
              </w:rPr>
              <w:t xml:space="preserve">schodiště                                        167,4 </w:t>
            </w:r>
            <w:proofErr w:type="gramStart"/>
            <w:r>
              <w:rPr>
                <w:rFonts w:ascii="Arial" w:eastAsia="Arial" w:hAnsi="Arial" w:cs="Arial"/>
                <w:sz w:val="10"/>
              </w:rPr>
              <w:t>kg  úvazy</w:t>
            </w:r>
            <w:proofErr w:type="gramEnd"/>
            <w:r>
              <w:rPr>
                <w:rFonts w:ascii="Arial" w:eastAsia="Arial" w:hAnsi="Arial" w:cs="Arial"/>
                <w:sz w:val="10"/>
              </w:rPr>
              <w:t xml:space="preserve"> (mimo pacholat)                    356,8 kg  výkresy č. 3.2.1, 3.2.2., 3.2.3, 3.2.4 + Technická zpráva</w:t>
            </w:r>
          </w:p>
        </w:tc>
        <w:tc>
          <w:tcPr>
            <w:tcW w:w="672" w:type="dxa"/>
            <w:vMerge w:val="restart"/>
            <w:tcBorders>
              <w:top w:val="nil"/>
              <w:left w:val="single" w:sz="4" w:space="0" w:color="000000"/>
              <w:bottom w:val="single" w:sz="4" w:space="0" w:color="000000"/>
              <w:right w:val="nil"/>
            </w:tcBorders>
          </w:tcPr>
          <w:p w14:paraId="7E108F62" w14:textId="77777777" w:rsidR="00281608" w:rsidRDefault="00281608"/>
        </w:tc>
        <w:tc>
          <w:tcPr>
            <w:tcW w:w="961" w:type="dxa"/>
            <w:vMerge w:val="restart"/>
            <w:tcBorders>
              <w:top w:val="nil"/>
              <w:left w:val="nil"/>
              <w:bottom w:val="single" w:sz="4" w:space="0" w:color="000000"/>
              <w:right w:val="nil"/>
            </w:tcBorders>
          </w:tcPr>
          <w:p w14:paraId="5C59A859" w14:textId="77777777" w:rsidR="00281608" w:rsidRDefault="00281608"/>
        </w:tc>
        <w:tc>
          <w:tcPr>
            <w:tcW w:w="960" w:type="dxa"/>
            <w:vMerge w:val="restart"/>
            <w:tcBorders>
              <w:top w:val="nil"/>
              <w:left w:val="nil"/>
              <w:bottom w:val="single" w:sz="4" w:space="0" w:color="000000"/>
              <w:right w:val="nil"/>
            </w:tcBorders>
          </w:tcPr>
          <w:p w14:paraId="769C4102" w14:textId="77777777" w:rsidR="00281608" w:rsidRDefault="00281608"/>
        </w:tc>
        <w:tc>
          <w:tcPr>
            <w:tcW w:w="960" w:type="dxa"/>
            <w:vMerge w:val="restart"/>
            <w:tcBorders>
              <w:top w:val="nil"/>
              <w:left w:val="nil"/>
              <w:bottom w:val="single" w:sz="4" w:space="0" w:color="000000"/>
              <w:right w:val="nil"/>
            </w:tcBorders>
          </w:tcPr>
          <w:p w14:paraId="6376F265" w14:textId="77777777" w:rsidR="00281608" w:rsidRDefault="00281608"/>
        </w:tc>
      </w:tr>
      <w:tr w:rsidR="00281608" w14:paraId="2BD31F9C" w14:textId="77777777">
        <w:trPr>
          <w:trHeight w:val="130"/>
        </w:trPr>
        <w:tc>
          <w:tcPr>
            <w:tcW w:w="0" w:type="auto"/>
            <w:vMerge/>
            <w:tcBorders>
              <w:top w:val="nil"/>
              <w:left w:val="nil"/>
              <w:bottom w:val="nil"/>
              <w:right w:val="nil"/>
            </w:tcBorders>
          </w:tcPr>
          <w:p w14:paraId="148DAC64" w14:textId="77777777" w:rsidR="00281608" w:rsidRDefault="00281608"/>
        </w:tc>
        <w:tc>
          <w:tcPr>
            <w:tcW w:w="0" w:type="auto"/>
            <w:gridSpan w:val="2"/>
            <w:vMerge/>
            <w:tcBorders>
              <w:top w:val="nil"/>
              <w:left w:val="nil"/>
              <w:bottom w:val="nil"/>
              <w:right w:val="single" w:sz="4" w:space="0" w:color="000000"/>
            </w:tcBorders>
          </w:tcPr>
          <w:p w14:paraId="1A1B24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471CB4" w14:textId="77777777" w:rsidR="00281608" w:rsidRDefault="00000000">
            <w:r>
              <w:rPr>
                <w:rFonts w:ascii="Arial" w:eastAsia="Arial" w:hAnsi="Arial" w:cs="Arial"/>
                <w:i/>
                <w:sz w:val="10"/>
              </w:rPr>
              <w:t>(9500,4+1464,0+15,0+645,2+167,4+356,</w:t>
            </w:r>
            <w:proofErr w:type="gramStart"/>
            <w:r>
              <w:rPr>
                <w:rFonts w:ascii="Arial" w:eastAsia="Arial" w:hAnsi="Arial" w:cs="Arial"/>
                <w:i/>
                <w:sz w:val="10"/>
              </w:rPr>
              <w:t>8)/</w:t>
            </w:r>
            <w:proofErr w:type="gramEnd"/>
            <w:r>
              <w:rPr>
                <w:rFonts w:ascii="Arial" w:eastAsia="Arial" w:hAnsi="Arial" w:cs="Arial"/>
                <w:i/>
                <w:sz w:val="10"/>
              </w:rPr>
              <w:t>1000=12,15 [A]</w:t>
            </w:r>
          </w:p>
        </w:tc>
        <w:tc>
          <w:tcPr>
            <w:tcW w:w="0" w:type="auto"/>
            <w:vMerge/>
            <w:tcBorders>
              <w:top w:val="nil"/>
              <w:left w:val="single" w:sz="4" w:space="0" w:color="000000"/>
              <w:bottom w:val="nil"/>
              <w:right w:val="nil"/>
            </w:tcBorders>
          </w:tcPr>
          <w:p w14:paraId="2924D6C5" w14:textId="77777777" w:rsidR="00281608" w:rsidRDefault="00281608"/>
        </w:tc>
        <w:tc>
          <w:tcPr>
            <w:tcW w:w="0" w:type="auto"/>
            <w:vMerge/>
            <w:tcBorders>
              <w:top w:val="nil"/>
              <w:left w:val="nil"/>
              <w:bottom w:val="nil"/>
              <w:right w:val="nil"/>
            </w:tcBorders>
          </w:tcPr>
          <w:p w14:paraId="055011F2" w14:textId="77777777" w:rsidR="00281608" w:rsidRDefault="00281608"/>
        </w:tc>
        <w:tc>
          <w:tcPr>
            <w:tcW w:w="0" w:type="auto"/>
            <w:vMerge/>
            <w:tcBorders>
              <w:top w:val="nil"/>
              <w:left w:val="nil"/>
              <w:bottom w:val="nil"/>
              <w:right w:val="nil"/>
            </w:tcBorders>
          </w:tcPr>
          <w:p w14:paraId="6BCD243D" w14:textId="77777777" w:rsidR="00281608" w:rsidRDefault="00281608"/>
        </w:tc>
        <w:tc>
          <w:tcPr>
            <w:tcW w:w="0" w:type="auto"/>
            <w:vMerge/>
            <w:tcBorders>
              <w:top w:val="nil"/>
              <w:left w:val="nil"/>
              <w:bottom w:val="nil"/>
              <w:right w:val="nil"/>
            </w:tcBorders>
          </w:tcPr>
          <w:p w14:paraId="37F42242" w14:textId="77777777" w:rsidR="00281608" w:rsidRDefault="00281608"/>
        </w:tc>
      </w:tr>
      <w:tr w:rsidR="00281608" w14:paraId="19BDEA24" w14:textId="77777777">
        <w:trPr>
          <w:trHeight w:val="514"/>
        </w:trPr>
        <w:tc>
          <w:tcPr>
            <w:tcW w:w="0" w:type="auto"/>
            <w:vMerge/>
            <w:tcBorders>
              <w:top w:val="nil"/>
              <w:left w:val="nil"/>
              <w:bottom w:val="single" w:sz="4" w:space="0" w:color="000000"/>
              <w:right w:val="nil"/>
            </w:tcBorders>
          </w:tcPr>
          <w:p w14:paraId="5D707125" w14:textId="77777777" w:rsidR="00281608" w:rsidRDefault="00281608"/>
        </w:tc>
        <w:tc>
          <w:tcPr>
            <w:tcW w:w="0" w:type="auto"/>
            <w:gridSpan w:val="2"/>
            <w:vMerge/>
            <w:tcBorders>
              <w:top w:val="nil"/>
              <w:left w:val="nil"/>
              <w:bottom w:val="single" w:sz="4" w:space="0" w:color="000000"/>
              <w:right w:val="single" w:sz="4" w:space="0" w:color="000000"/>
            </w:tcBorders>
          </w:tcPr>
          <w:p w14:paraId="3DB1919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2B8FC5"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023755B5" w14:textId="77777777" w:rsidR="00281608" w:rsidRDefault="00281608"/>
        </w:tc>
        <w:tc>
          <w:tcPr>
            <w:tcW w:w="0" w:type="auto"/>
            <w:vMerge/>
            <w:tcBorders>
              <w:top w:val="nil"/>
              <w:left w:val="nil"/>
              <w:bottom w:val="single" w:sz="4" w:space="0" w:color="000000"/>
              <w:right w:val="nil"/>
            </w:tcBorders>
          </w:tcPr>
          <w:p w14:paraId="1FDFABC4" w14:textId="77777777" w:rsidR="00281608" w:rsidRDefault="00281608"/>
        </w:tc>
        <w:tc>
          <w:tcPr>
            <w:tcW w:w="0" w:type="auto"/>
            <w:vMerge/>
            <w:tcBorders>
              <w:top w:val="nil"/>
              <w:left w:val="nil"/>
              <w:bottom w:val="single" w:sz="4" w:space="0" w:color="000000"/>
              <w:right w:val="nil"/>
            </w:tcBorders>
          </w:tcPr>
          <w:p w14:paraId="62CD3BB8" w14:textId="77777777" w:rsidR="00281608" w:rsidRDefault="00281608"/>
        </w:tc>
        <w:tc>
          <w:tcPr>
            <w:tcW w:w="0" w:type="auto"/>
            <w:vMerge/>
            <w:tcBorders>
              <w:top w:val="nil"/>
              <w:left w:val="nil"/>
              <w:bottom w:val="single" w:sz="4" w:space="0" w:color="000000"/>
              <w:right w:val="nil"/>
            </w:tcBorders>
          </w:tcPr>
          <w:p w14:paraId="7678F78E" w14:textId="77777777" w:rsidR="00281608" w:rsidRDefault="00281608"/>
        </w:tc>
      </w:tr>
      <w:tr w:rsidR="00281608" w14:paraId="3988784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5CC1BC1"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22518931"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2D08DA9E"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47B7B39E"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6D729487" w14:textId="77777777" w:rsidR="00281608" w:rsidRDefault="00000000">
            <w:pPr>
              <w:ind w:left="20"/>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5FB900F8" w14:textId="77777777" w:rsidR="00281608" w:rsidRDefault="00000000">
            <w:pPr>
              <w:ind w:left="20"/>
              <w:jc w:val="center"/>
            </w:pPr>
            <w:r>
              <w:rPr>
                <w:rFonts w:ascii="Arial" w:eastAsia="Arial" w:hAnsi="Arial" w:cs="Arial"/>
                <w:sz w:val="10"/>
              </w:rPr>
              <w:t>2,650</w:t>
            </w:r>
          </w:p>
        </w:tc>
        <w:tc>
          <w:tcPr>
            <w:tcW w:w="960" w:type="dxa"/>
            <w:tcBorders>
              <w:top w:val="single" w:sz="4" w:space="0" w:color="000000"/>
              <w:left w:val="single" w:sz="4" w:space="0" w:color="000000"/>
              <w:bottom w:val="single" w:sz="4" w:space="0" w:color="000000"/>
              <w:right w:val="single" w:sz="4" w:space="0" w:color="000000"/>
            </w:tcBorders>
          </w:tcPr>
          <w:p w14:paraId="576702BC" w14:textId="2069C84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5E0BB91" w14:textId="682CF96D" w:rsidR="00281608" w:rsidRDefault="00281608">
            <w:pPr>
              <w:ind w:left="20"/>
              <w:jc w:val="center"/>
            </w:pPr>
          </w:p>
        </w:tc>
      </w:tr>
      <w:tr w:rsidR="00281608" w14:paraId="04C1610F" w14:textId="77777777">
        <w:trPr>
          <w:trHeight w:val="900"/>
        </w:trPr>
        <w:tc>
          <w:tcPr>
            <w:tcW w:w="672" w:type="dxa"/>
            <w:vMerge w:val="restart"/>
            <w:tcBorders>
              <w:top w:val="single" w:sz="4" w:space="0" w:color="000000"/>
              <w:left w:val="nil"/>
              <w:bottom w:val="single" w:sz="4" w:space="0" w:color="000000"/>
              <w:right w:val="nil"/>
            </w:tcBorders>
          </w:tcPr>
          <w:p w14:paraId="437B040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15637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ABEEC3" w14:textId="77777777" w:rsidR="00281608" w:rsidRDefault="00000000">
            <w:pPr>
              <w:spacing w:after="1"/>
            </w:pPr>
            <w:r>
              <w:rPr>
                <w:rFonts w:ascii="Arial" w:eastAsia="Arial" w:hAnsi="Arial" w:cs="Arial"/>
                <w:sz w:val="10"/>
              </w:rPr>
              <w:t xml:space="preserve">nástupní lávka </w:t>
            </w:r>
            <w:proofErr w:type="gramStart"/>
            <w:r>
              <w:rPr>
                <w:rFonts w:ascii="Arial" w:eastAsia="Arial" w:hAnsi="Arial" w:cs="Arial"/>
                <w:sz w:val="10"/>
              </w:rPr>
              <w:t>OLD - dodávka</w:t>
            </w:r>
            <w:proofErr w:type="gramEnd"/>
            <w:r>
              <w:rPr>
                <w:rFonts w:ascii="Arial" w:eastAsia="Arial" w:hAnsi="Arial" w:cs="Arial"/>
                <w:sz w:val="10"/>
              </w:rPr>
              <w:t xml:space="preserve"> + osazení   </w:t>
            </w:r>
          </w:p>
          <w:p w14:paraId="35F3981D" w14:textId="77777777" w:rsidR="00281608" w:rsidRDefault="00000000">
            <w:pPr>
              <w:spacing w:line="262" w:lineRule="auto"/>
            </w:pPr>
            <w:r>
              <w:rPr>
                <w:rFonts w:ascii="Arial" w:eastAsia="Arial" w:hAnsi="Arial" w:cs="Arial"/>
                <w:sz w:val="10"/>
              </w:rPr>
              <w:t xml:space="preserve">ocelová příhradová svařovaná konstrukce s dolní mostovkou šířky 2,0 m, rozpětí 14,0 m, převážně z dutých ocelových profilů včetně protikorozní </w:t>
            </w:r>
            <w:proofErr w:type="gramStart"/>
            <w:r>
              <w:rPr>
                <w:rFonts w:ascii="Arial" w:eastAsia="Arial" w:hAnsi="Arial" w:cs="Arial"/>
                <w:sz w:val="10"/>
              </w:rPr>
              <w:t>ochrany - žárové</w:t>
            </w:r>
            <w:proofErr w:type="gramEnd"/>
            <w:r>
              <w:rPr>
                <w:rFonts w:ascii="Arial" w:eastAsia="Arial" w:hAnsi="Arial" w:cs="Arial"/>
                <w:sz w:val="10"/>
              </w:rPr>
              <w:t xml:space="preserve"> zinkování </w:t>
            </w:r>
          </w:p>
          <w:p w14:paraId="5D1F723D" w14:textId="77777777" w:rsidR="00281608" w:rsidRDefault="00000000">
            <w:pPr>
              <w:ind w:right="1677"/>
            </w:pPr>
            <w:r>
              <w:rPr>
                <w:rFonts w:ascii="Arial" w:eastAsia="Arial" w:hAnsi="Arial" w:cs="Arial"/>
                <w:sz w:val="10"/>
              </w:rPr>
              <w:t xml:space="preserve">+ nátěr diagonál příhradové konstrukce </w:t>
            </w:r>
            <w:proofErr w:type="gramStart"/>
            <w:r>
              <w:rPr>
                <w:rFonts w:ascii="Arial" w:eastAsia="Arial" w:hAnsi="Arial" w:cs="Arial"/>
                <w:sz w:val="10"/>
              </w:rPr>
              <w:t>dvouvrstvý  konstrukce</w:t>
            </w:r>
            <w:proofErr w:type="gramEnd"/>
            <w:r>
              <w:rPr>
                <w:rFonts w:ascii="Arial" w:eastAsia="Arial" w:hAnsi="Arial" w:cs="Arial"/>
                <w:sz w:val="10"/>
              </w:rPr>
              <w:t xml:space="preserve"> lávky         2 592,6 kg  pojistné řetězy                  60,0 kg  výkres č. 3.3.1 + Technická zpráva</w:t>
            </w:r>
          </w:p>
        </w:tc>
        <w:tc>
          <w:tcPr>
            <w:tcW w:w="672" w:type="dxa"/>
            <w:vMerge w:val="restart"/>
            <w:tcBorders>
              <w:top w:val="single" w:sz="4" w:space="0" w:color="000000"/>
              <w:left w:val="single" w:sz="4" w:space="0" w:color="000000"/>
              <w:bottom w:val="single" w:sz="4" w:space="0" w:color="000000"/>
              <w:right w:val="nil"/>
            </w:tcBorders>
          </w:tcPr>
          <w:p w14:paraId="1A6E88F8" w14:textId="77777777" w:rsidR="00281608" w:rsidRDefault="00281608"/>
        </w:tc>
        <w:tc>
          <w:tcPr>
            <w:tcW w:w="961" w:type="dxa"/>
            <w:vMerge w:val="restart"/>
            <w:tcBorders>
              <w:top w:val="single" w:sz="4" w:space="0" w:color="000000"/>
              <w:left w:val="nil"/>
              <w:bottom w:val="single" w:sz="4" w:space="0" w:color="000000"/>
              <w:right w:val="nil"/>
            </w:tcBorders>
          </w:tcPr>
          <w:p w14:paraId="1D8960C5" w14:textId="77777777" w:rsidR="00281608" w:rsidRDefault="00281608"/>
        </w:tc>
        <w:tc>
          <w:tcPr>
            <w:tcW w:w="960" w:type="dxa"/>
            <w:vMerge w:val="restart"/>
            <w:tcBorders>
              <w:top w:val="single" w:sz="4" w:space="0" w:color="000000"/>
              <w:left w:val="nil"/>
              <w:bottom w:val="single" w:sz="4" w:space="0" w:color="000000"/>
              <w:right w:val="nil"/>
            </w:tcBorders>
          </w:tcPr>
          <w:p w14:paraId="3A5234C4" w14:textId="77777777" w:rsidR="00281608" w:rsidRDefault="00281608"/>
        </w:tc>
        <w:tc>
          <w:tcPr>
            <w:tcW w:w="960" w:type="dxa"/>
            <w:vMerge w:val="restart"/>
            <w:tcBorders>
              <w:top w:val="single" w:sz="4" w:space="0" w:color="000000"/>
              <w:left w:val="nil"/>
              <w:bottom w:val="single" w:sz="4" w:space="0" w:color="000000"/>
              <w:right w:val="nil"/>
            </w:tcBorders>
          </w:tcPr>
          <w:p w14:paraId="7EBF1CD0" w14:textId="77777777" w:rsidR="00281608" w:rsidRDefault="00281608"/>
        </w:tc>
      </w:tr>
      <w:tr w:rsidR="00281608" w14:paraId="64E3528B" w14:textId="77777777">
        <w:trPr>
          <w:trHeight w:val="130"/>
        </w:trPr>
        <w:tc>
          <w:tcPr>
            <w:tcW w:w="0" w:type="auto"/>
            <w:vMerge/>
            <w:tcBorders>
              <w:top w:val="nil"/>
              <w:left w:val="nil"/>
              <w:bottom w:val="nil"/>
              <w:right w:val="nil"/>
            </w:tcBorders>
          </w:tcPr>
          <w:p w14:paraId="09B53BEB" w14:textId="77777777" w:rsidR="00281608" w:rsidRDefault="00281608"/>
        </w:tc>
        <w:tc>
          <w:tcPr>
            <w:tcW w:w="0" w:type="auto"/>
            <w:gridSpan w:val="2"/>
            <w:vMerge/>
            <w:tcBorders>
              <w:top w:val="nil"/>
              <w:left w:val="nil"/>
              <w:bottom w:val="nil"/>
              <w:right w:val="single" w:sz="4" w:space="0" w:color="000000"/>
            </w:tcBorders>
          </w:tcPr>
          <w:p w14:paraId="08C8541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4E5577" w14:textId="77777777" w:rsidR="00281608" w:rsidRDefault="00000000">
            <w:r>
              <w:rPr>
                <w:rFonts w:ascii="Arial" w:eastAsia="Arial" w:hAnsi="Arial" w:cs="Arial"/>
                <w:i/>
                <w:sz w:val="10"/>
              </w:rPr>
              <w:t>(2592,6+</w:t>
            </w:r>
            <w:proofErr w:type="gramStart"/>
            <w:r>
              <w:rPr>
                <w:rFonts w:ascii="Arial" w:eastAsia="Arial" w:hAnsi="Arial" w:cs="Arial"/>
                <w:i/>
                <w:sz w:val="10"/>
              </w:rPr>
              <w:t>60)/</w:t>
            </w:r>
            <w:proofErr w:type="gramEnd"/>
            <w:r>
              <w:rPr>
                <w:rFonts w:ascii="Arial" w:eastAsia="Arial" w:hAnsi="Arial" w:cs="Arial"/>
                <w:i/>
                <w:sz w:val="10"/>
              </w:rPr>
              <w:t>1000=2,65 [A]</w:t>
            </w:r>
          </w:p>
        </w:tc>
        <w:tc>
          <w:tcPr>
            <w:tcW w:w="0" w:type="auto"/>
            <w:vMerge/>
            <w:tcBorders>
              <w:top w:val="nil"/>
              <w:left w:val="single" w:sz="4" w:space="0" w:color="000000"/>
              <w:bottom w:val="nil"/>
              <w:right w:val="nil"/>
            </w:tcBorders>
          </w:tcPr>
          <w:p w14:paraId="403173AC" w14:textId="77777777" w:rsidR="00281608" w:rsidRDefault="00281608"/>
        </w:tc>
        <w:tc>
          <w:tcPr>
            <w:tcW w:w="0" w:type="auto"/>
            <w:vMerge/>
            <w:tcBorders>
              <w:top w:val="nil"/>
              <w:left w:val="nil"/>
              <w:bottom w:val="nil"/>
              <w:right w:val="nil"/>
            </w:tcBorders>
          </w:tcPr>
          <w:p w14:paraId="442F653A" w14:textId="77777777" w:rsidR="00281608" w:rsidRDefault="00281608"/>
        </w:tc>
        <w:tc>
          <w:tcPr>
            <w:tcW w:w="0" w:type="auto"/>
            <w:vMerge/>
            <w:tcBorders>
              <w:top w:val="nil"/>
              <w:left w:val="nil"/>
              <w:bottom w:val="nil"/>
              <w:right w:val="nil"/>
            </w:tcBorders>
          </w:tcPr>
          <w:p w14:paraId="694B3071" w14:textId="77777777" w:rsidR="00281608" w:rsidRDefault="00281608"/>
        </w:tc>
        <w:tc>
          <w:tcPr>
            <w:tcW w:w="0" w:type="auto"/>
            <w:vMerge/>
            <w:tcBorders>
              <w:top w:val="nil"/>
              <w:left w:val="nil"/>
              <w:bottom w:val="nil"/>
              <w:right w:val="nil"/>
            </w:tcBorders>
          </w:tcPr>
          <w:p w14:paraId="048E5F1B" w14:textId="77777777" w:rsidR="00281608" w:rsidRDefault="00281608"/>
        </w:tc>
      </w:tr>
      <w:tr w:rsidR="00281608" w14:paraId="3AD15C47" w14:textId="77777777">
        <w:trPr>
          <w:trHeight w:val="514"/>
        </w:trPr>
        <w:tc>
          <w:tcPr>
            <w:tcW w:w="0" w:type="auto"/>
            <w:vMerge/>
            <w:tcBorders>
              <w:top w:val="nil"/>
              <w:left w:val="nil"/>
              <w:bottom w:val="single" w:sz="4" w:space="0" w:color="000000"/>
              <w:right w:val="nil"/>
            </w:tcBorders>
          </w:tcPr>
          <w:p w14:paraId="7FE28020" w14:textId="77777777" w:rsidR="00281608" w:rsidRDefault="00281608"/>
        </w:tc>
        <w:tc>
          <w:tcPr>
            <w:tcW w:w="0" w:type="auto"/>
            <w:gridSpan w:val="2"/>
            <w:vMerge/>
            <w:tcBorders>
              <w:top w:val="nil"/>
              <w:left w:val="nil"/>
              <w:bottom w:val="single" w:sz="4" w:space="0" w:color="000000"/>
              <w:right w:val="single" w:sz="4" w:space="0" w:color="000000"/>
            </w:tcBorders>
          </w:tcPr>
          <w:p w14:paraId="2F5A3F7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418B2D"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51851A1C" w14:textId="77777777" w:rsidR="00281608" w:rsidRDefault="00281608"/>
        </w:tc>
        <w:tc>
          <w:tcPr>
            <w:tcW w:w="0" w:type="auto"/>
            <w:vMerge/>
            <w:tcBorders>
              <w:top w:val="nil"/>
              <w:left w:val="nil"/>
              <w:bottom w:val="single" w:sz="4" w:space="0" w:color="000000"/>
              <w:right w:val="nil"/>
            </w:tcBorders>
          </w:tcPr>
          <w:p w14:paraId="7A477910" w14:textId="77777777" w:rsidR="00281608" w:rsidRDefault="00281608"/>
        </w:tc>
        <w:tc>
          <w:tcPr>
            <w:tcW w:w="0" w:type="auto"/>
            <w:vMerge/>
            <w:tcBorders>
              <w:top w:val="nil"/>
              <w:left w:val="nil"/>
              <w:bottom w:val="single" w:sz="4" w:space="0" w:color="000000"/>
              <w:right w:val="nil"/>
            </w:tcBorders>
          </w:tcPr>
          <w:p w14:paraId="22FC534D" w14:textId="77777777" w:rsidR="00281608" w:rsidRDefault="00281608"/>
        </w:tc>
        <w:tc>
          <w:tcPr>
            <w:tcW w:w="0" w:type="auto"/>
            <w:vMerge/>
            <w:tcBorders>
              <w:top w:val="nil"/>
              <w:left w:val="nil"/>
              <w:bottom w:val="single" w:sz="4" w:space="0" w:color="000000"/>
              <w:right w:val="nil"/>
            </w:tcBorders>
          </w:tcPr>
          <w:p w14:paraId="45146772" w14:textId="77777777" w:rsidR="00281608" w:rsidRDefault="00281608"/>
        </w:tc>
      </w:tr>
      <w:tr w:rsidR="00281608" w14:paraId="06A78F4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CCDDDCC"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50C291F5"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53663C58" w14:textId="77777777" w:rsidR="00281608" w:rsidRDefault="00000000">
            <w:r>
              <w:rPr>
                <w:rFonts w:ascii="Arial" w:eastAsia="Arial" w:hAnsi="Arial" w:cs="Arial"/>
                <w:sz w:val="10"/>
              </w:rPr>
              <w:t>R-a</w:t>
            </w:r>
          </w:p>
        </w:tc>
        <w:tc>
          <w:tcPr>
            <w:tcW w:w="4062" w:type="dxa"/>
            <w:tcBorders>
              <w:top w:val="single" w:sz="4" w:space="0" w:color="000000"/>
              <w:left w:val="single" w:sz="4" w:space="0" w:color="000000"/>
              <w:bottom w:val="single" w:sz="4" w:space="0" w:color="000000"/>
              <w:right w:val="single" w:sz="4" w:space="0" w:color="000000"/>
            </w:tcBorders>
          </w:tcPr>
          <w:p w14:paraId="1425DBBB"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0B6B4DA8"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E8EECC4" w14:textId="77777777" w:rsidR="00281608" w:rsidRDefault="00000000">
            <w:pPr>
              <w:ind w:left="20"/>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3C1DE0AA" w14:textId="0E37108D"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1409BD8" w14:textId="1534308B" w:rsidR="00281608" w:rsidRDefault="00281608">
            <w:pPr>
              <w:ind w:left="20"/>
              <w:jc w:val="center"/>
            </w:pPr>
          </w:p>
        </w:tc>
      </w:tr>
      <w:tr w:rsidR="00281608" w14:paraId="705AE4CB" w14:textId="77777777">
        <w:trPr>
          <w:trHeight w:val="514"/>
        </w:trPr>
        <w:tc>
          <w:tcPr>
            <w:tcW w:w="672" w:type="dxa"/>
            <w:vMerge w:val="restart"/>
            <w:tcBorders>
              <w:top w:val="single" w:sz="4" w:space="0" w:color="000000"/>
              <w:left w:val="nil"/>
              <w:bottom w:val="single" w:sz="4" w:space="0" w:color="000000"/>
              <w:right w:val="nil"/>
            </w:tcBorders>
          </w:tcPr>
          <w:p w14:paraId="652F65A9"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65BF5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DECDA2" w14:textId="77777777" w:rsidR="00281608" w:rsidRDefault="00000000">
            <w:pPr>
              <w:spacing w:after="1"/>
            </w:pPr>
            <w:r>
              <w:rPr>
                <w:rFonts w:ascii="Arial" w:eastAsia="Arial" w:hAnsi="Arial" w:cs="Arial"/>
                <w:sz w:val="10"/>
              </w:rPr>
              <w:t xml:space="preserve">úvazové prvky 160 </w:t>
            </w:r>
            <w:proofErr w:type="spellStart"/>
            <w:proofErr w:type="gramStart"/>
            <w:r>
              <w:rPr>
                <w:rFonts w:ascii="Arial" w:eastAsia="Arial" w:hAnsi="Arial" w:cs="Arial"/>
                <w:sz w:val="10"/>
              </w:rPr>
              <w:t>kN</w:t>
            </w:r>
            <w:proofErr w:type="spellEnd"/>
            <w:r>
              <w:rPr>
                <w:rFonts w:ascii="Arial" w:eastAsia="Arial" w:hAnsi="Arial" w:cs="Arial"/>
                <w:sz w:val="10"/>
              </w:rPr>
              <w:t xml:space="preserve"> - dodávka</w:t>
            </w:r>
            <w:proofErr w:type="gramEnd"/>
            <w:r>
              <w:rPr>
                <w:rFonts w:ascii="Arial" w:eastAsia="Arial" w:hAnsi="Arial" w:cs="Arial"/>
                <w:sz w:val="10"/>
              </w:rPr>
              <w:t xml:space="preserve"> + montáž  </w:t>
            </w:r>
          </w:p>
          <w:p w14:paraId="2E83BC4F" w14:textId="77777777" w:rsidR="00281608" w:rsidRDefault="00000000">
            <w:pPr>
              <w:spacing w:after="1"/>
            </w:pPr>
            <w:r>
              <w:rPr>
                <w:rFonts w:ascii="Arial" w:eastAsia="Arial" w:hAnsi="Arial" w:cs="Arial"/>
                <w:sz w:val="10"/>
              </w:rPr>
              <w:t xml:space="preserve">- litinová pacholata labského typu  </w:t>
            </w:r>
          </w:p>
          <w:p w14:paraId="0EDBF14D" w14:textId="77777777" w:rsidR="00281608" w:rsidRDefault="00000000">
            <w:pPr>
              <w:ind w:right="1030"/>
            </w:pPr>
            <w:r>
              <w:rPr>
                <w:rFonts w:ascii="Arial" w:eastAsia="Arial" w:hAnsi="Arial" w:cs="Arial"/>
                <w:sz w:val="10"/>
              </w:rPr>
              <w:t xml:space="preserve">včetně protikorozní ochrany - vícevrstvý nátěrový </w:t>
            </w:r>
            <w:proofErr w:type="gramStart"/>
            <w:r>
              <w:rPr>
                <w:rFonts w:ascii="Arial" w:eastAsia="Arial" w:hAnsi="Arial" w:cs="Arial"/>
                <w:sz w:val="10"/>
              </w:rPr>
              <w:t>systém  výkres</w:t>
            </w:r>
            <w:proofErr w:type="gramEnd"/>
            <w:r>
              <w:rPr>
                <w:rFonts w:ascii="Arial" w:eastAsia="Arial" w:hAnsi="Arial" w:cs="Arial"/>
                <w:sz w:val="10"/>
              </w:rPr>
              <w:t xml:space="preserve"> č. 3.2.3</w:t>
            </w:r>
          </w:p>
        </w:tc>
        <w:tc>
          <w:tcPr>
            <w:tcW w:w="672" w:type="dxa"/>
            <w:vMerge w:val="restart"/>
            <w:tcBorders>
              <w:top w:val="single" w:sz="4" w:space="0" w:color="000000"/>
              <w:left w:val="single" w:sz="4" w:space="0" w:color="000000"/>
              <w:bottom w:val="single" w:sz="4" w:space="0" w:color="000000"/>
              <w:right w:val="nil"/>
            </w:tcBorders>
          </w:tcPr>
          <w:p w14:paraId="26C4DF35" w14:textId="77777777" w:rsidR="00281608" w:rsidRDefault="00281608"/>
        </w:tc>
        <w:tc>
          <w:tcPr>
            <w:tcW w:w="961" w:type="dxa"/>
            <w:vMerge w:val="restart"/>
            <w:tcBorders>
              <w:top w:val="single" w:sz="4" w:space="0" w:color="000000"/>
              <w:left w:val="nil"/>
              <w:bottom w:val="single" w:sz="4" w:space="0" w:color="000000"/>
              <w:right w:val="nil"/>
            </w:tcBorders>
          </w:tcPr>
          <w:p w14:paraId="69B3ABA0" w14:textId="77777777" w:rsidR="00281608" w:rsidRDefault="00281608"/>
        </w:tc>
        <w:tc>
          <w:tcPr>
            <w:tcW w:w="960" w:type="dxa"/>
            <w:vMerge w:val="restart"/>
            <w:tcBorders>
              <w:top w:val="single" w:sz="4" w:space="0" w:color="000000"/>
              <w:left w:val="nil"/>
              <w:bottom w:val="single" w:sz="4" w:space="0" w:color="000000"/>
              <w:right w:val="nil"/>
            </w:tcBorders>
          </w:tcPr>
          <w:p w14:paraId="2CCBFBE2" w14:textId="77777777" w:rsidR="00281608" w:rsidRDefault="00281608"/>
        </w:tc>
        <w:tc>
          <w:tcPr>
            <w:tcW w:w="960" w:type="dxa"/>
            <w:vMerge w:val="restart"/>
            <w:tcBorders>
              <w:top w:val="single" w:sz="4" w:space="0" w:color="000000"/>
              <w:left w:val="nil"/>
              <w:bottom w:val="single" w:sz="4" w:space="0" w:color="000000"/>
              <w:right w:val="nil"/>
            </w:tcBorders>
          </w:tcPr>
          <w:p w14:paraId="288AD004" w14:textId="77777777" w:rsidR="00281608" w:rsidRDefault="00281608"/>
        </w:tc>
      </w:tr>
      <w:tr w:rsidR="00281608" w14:paraId="5B858707" w14:textId="77777777">
        <w:trPr>
          <w:trHeight w:val="130"/>
        </w:trPr>
        <w:tc>
          <w:tcPr>
            <w:tcW w:w="0" w:type="auto"/>
            <w:vMerge/>
            <w:tcBorders>
              <w:top w:val="nil"/>
              <w:left w:val="nil"/>
              <w:bottom w:val="nil"/>
              <w:right w:val="nil"/>
            </w:tcBorders>
          </w:tcPr>
          <w:p w14:paraId="6A083A8D" w14:textId="77777777" w:rsidR="00281608" w:rsidRDefault="00281608"/>
        </w:tc>
        <w:tc>
          <w:tcPr>
            <w:tcW w:w="0" w:type="auto"/>
            <w:gridSpan w:val="2"/>
            <w:vMerge/>
            <w:tcBorders>
              <w:top w:val="nil"/>
              <w:left w:val="nil"/>
              <w:bottom w:val="nil"/>
              <w:right w:val="single" w:sz="4" w:space="0" w:color="000000"/>
            </w:tcBorders>
          </w:tcPr>
          <w:p w14:paraId="58BB285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074169" w14:textId="77777777" w:rsidR="00281608" w:rsidRDefault="00281608"/>
        </w:tc>
        <w:tc>
          <w:tcPr>
            <w:tcW w:w="0" w:type="auto"/>
            <w:vMerge/>
            <w:tcBorders>
              <w:top w:val="nil"/>
              <w:left w:val="single" w:sz="4" w:space="0" w:color="000000"/>
              <w:bottom w:val="nil"/>
              <w:right w:val="nil"/>
            </w:tcBorders>
          </w:tcPr>
          <w:p w14:paraId="74652EA3" w14:textId="77777777" w:rsidR="00281608" w:rsidRDefault="00281608"/>
        </w:tc>
        <w:tc>
          <w:tcPr>
            <w:tcW w:w="0" w:type="auto"/>
            <w:vMerge/>
            <w:tcBorders>
              <w:top w:val="nil"/>
              <w:left w:val="nil"/>
              <w:bottom w:val="nil"/>
              <w:right w:val="nil"/>
            </w:tcBorders>
          </w:tcPr>
          <w:p w14:paraId="68BB06B8" w14:textId="77777777" w:rsidR="00281608" w:rsidRDefault="00281608"/>
        </w:tc>
        <w:tc>
          <w:tcPr>
            <w:tcW w:w="0" w:type="auto"/>
            <w:vMerge/>
            <w:tcBorders>
              <w:top w:val="nil"/>
              <w:left w:val="nil"/>
              <w:bottom w:val="nil"/>
              <w:right w:val="nil"/>
            </w:tcBorders>
          </w:tcPr>
          <w:p w14:paraId="69FDA313" w14:textId="77777777" w:rsidR="00281608" w:rsidRDefault="00281608"/>
        </w:tc>
        <w:tc>
          <w:tcPr>
            <w:tcW w:w="0" w:type="auto"/>
            <w:vMerge/>
            <w:tcBorders>
              <w:top w:val="nil"/>
              <w:left w:val="nil"/>
              <w:bottom w:val="nil"/>
              <w:right w:val="nil"/>
            </w:tcBorders>
          </w:tcPr>
          <w:p w14:paraId="4265EEC3" w14:textId="77777777" w:rsidR="00281608" w:rsidRDefault="00281608"/>
        </w:tc>
      </w:tr>
      <w:tr w:rsidR="00281608" w14:paraId="2A271A82" w14:textId="77777777">
        <w:trPr>
          <w:trHeight w:val="514"/>
        </w:trPr>
        <w:tc>
          <w:tcPr>
            <w:tcW w:w="0" w:type="auto"/>
            <w:vMerge/>
            <w:tcBorders>
              <w:top w:val="nil"/>
              <w:left w:val="nil"/>
              <w:bottom w:val="single" w:sz="4" w:space="0" w:color="000000"/>
              <w:right w:val="nil"/>
            </w:tcBorders>
          </w:tcPr>
          <w:p w14:paraId="2C9A0FBB" w14:textId="77777777" w:rsidR="00281608" w:rsidRDefault="00281608"/>
        </w:tc>
        <w:tc>
          <w:tcPr>
            <w:tcW w:w="0" w:type="auto"/>
            <w:gridSpan w:val="2"/>
            <w:vMerge/>
            <w:tcBorders>
              <w:top w:val="nil"/>
              <w:left w:val="nil"/>
              <w:bottom w:val="single" w:sz="4" w:space="0" w:color="000000"/>
              <w:right w:val="single" w:sz="4" w:space="0" w:color="000000"/>
            </w:tcBorders>
          </w:tcPr>
          <w:p w14:paraId="2D5A39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6BF289"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D4464A3" w14:textId="77777777" w:rsidR="00281608" w:rsidRDefault="00281608"/>
        </w:tc>
        <w:tc>
          <w:tcPr>
            <w:tcW w:w="0" w:type="auto"/>
            <w:vMerge/>
            <w:tcBorders>
              <w:top w:val="nil"/>
              <w:left w:val="nil"/>
              <w:bottom w:val="single" w:sz="4" w:space="0" w:color="000000"/>
              <w:right w:val="nil"/>
            </w:tcBorders>
          </w:tcPr>
          <w:p w14:paraId="03D5863A" w14:textId="77777777" w:rsidR="00281608" w:rsidRDefault="00281608"/>
        </w:tc>
        <w:tc>
          <w:tcPr>
            <w:tcW w:w="0" w:type="auto"/>
            <w:vMerge/>
            <w:tcBorders>
              <w:top w:val="nil"/>
              <w:left w:val="nil"/>
              <w:bottom w:val="single" w:sz="4" w:space="0" w:color="000000"/>
              <w:right w:val="nil"/>
            </w:tcBorders>
          </w:tcPr>
          <w:p w14:paraId="318B1DB6" w14:textId="77777777" w:rsidR="00281608" w:rsidRDefault="00281608"/>
        </w:tc>
        <w:tc>
          <w:tcPr>
            <w:tcW w:w="0" w:type="auto"/>
            <w:vMerge/>
            <w:tcBorders>
              <w:top w:val="nil"/>
              <w:left w:val="nil"/>
              <w:bottom w:val="single" w:sz="4" w:space="0" w:color="000000"/>
              <w:right w:val="nil"/>
            </w:tcBorders>
          </w:tcPr>
          <w:p w14:paraId="40FFA343" w14:textId="77777777" w:rsidR="00281608" w:rsidRDefault="00281608"/>
        </w:tc>
      </w:tr>
      <w:tr w:rsidR="00281608" w14:paraId="0419D0D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930A68C" w14:textId="77777777" w:rsidR="00281608" w:rsidRDefault="00000000">
            <w:pPr>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1A7220FA"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2767E1AD" w14:textId="77777777" w:rsidR="00281608" w:rsidRDefault="00000000">
            <w:r>
              <w:rPr>
                <w:rFonts w:ascii="Arial" w:eastAsia="Arial" w:hAnsi="Arial" w:cs="Arial"/>
                <w:sz w:val="10"/>
              </w:rPr>
              <w:t>R-b</w:t>
            </w:r>
          </w:p>
        </w:tc>
        <w:tc>
          <w:tcPr>
            <w:tcW w:w="4062" w:type="dxa"/>
            <w:tcBorders>
              <w:top w:val="single" w:sz="4" w:space="0" w:color="000000"/>
              <w:left w:val="single" w:sz="4" w:space="0" w:color="000000"/>
              <w:bottom w:val="single" w:sz="4" w:space="0" w:color="000000"/>
              <w:right w:val="single" w:sz="4" w:space="0" w:color="000000"/>
            </w:tcBorders>
          </w:tcPr>
          <w:p w14:paraId="57496EEE"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37318C6F"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2E54E5A" w14:textId="77777777" w:rsidR="00281608" w:rsidRDefault="00000000">
            <w:pPr>
              <w:ind w:left="20"/>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31FB85DF" w14:textId="3E0EC084"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94B982E" w14:textId="7182B2B5" w:rsidR="00281608" w:rsidRDefault="00281608">
            <w:pPr>
              <w:ind w:left="20"/>
              <w:jc w:val="center"/>
            </w:pPr>
          </w:p>
        </w:tc>
      </w:tr>
      <w:tr w:rsidR="00281608" w14:paraId="66AFCC9A" w14:textId="77777777">
        <w:trPr>
          <w:trHeight w:val="386"/>
        </w:trPr>
        <w:tc>
          <w:tcPr>
            <w:tcW w:w="672" w:type="dxa"/>
            <w:vMerge w:val="restart"/>
            <w:tcBorders>
              <w:top w:val="single" w:sz="4" w:space="0" w:color="000000"/>
              <w:left w:val="nil"/>
              <w:bottom w:val="single" w:sz="4" w:space="0" w:color="000000"/>
              <w:right w:val="nil"/>
            </w:tcBorders>
          </w:tcPr>
          <w:p w14:paraId="6D6E71F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1162B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929E84" w14:textId="77777777" w:rsidR="00281608" w:rsidRDefault="00000000">
            <w:pPr>
              <w:ind w:right="2101"/>
            </w:pPr>
            <w:r>
              <w:rPr>
                <w:rFonts w:ascii="Arial" w:eastAsia="Arial" w:hAnsi="Arial" w:cs="Arial"/>
                <w:sz w:val="10"/>
              </w:rPr>
              <w:t xml:space="preserve">úvazové prvky 20 </w:t>
            </w:r>
            <w:proofErr w:type="spellStart"/>
            <w:r>
              <w:rPr>
                <w:rFonts w:ascii="Arial" w:eastAsia="Arial" w:hAnsi="Arial" w:cs="Arial"/>
                <w:sz w:val="10"/>
              </w:rPr>
              <w:t>kN</w:t>
            </w:r>
            <w:proofErr w:type="spellEnd"/>
            <w:r>
              <w:rPr>
                <w:rFonts w:ascii="Arial" w:eastAsia="Arial" w:hAnsi="Arial" w:cs="Arial"/>
                <w:sz w:val="10"/>
              </w:rPr>
              <w:t xml:space="preserve"> - dodávka + </w:t>
            </w:r>
            <w:proofErr w:type="gramStart"/>
            <w:r>
              <w:rPr>
                <w:rFonts w:ascii="Arial" w:eastAsia="Arial" w:hAnsi="Arial" w:cs="Arial"/>
                <w:sz w:val="10"/>
              </w:rPr>
              <w:t>montáž  křížová</w:t>
            </w:r>
            <w:proofErr w:type="gramEnd"/>
            <w:r>
              <w:rPr>
                <w:rFonts w:ascii="Arial" w:eastAsia="Arial" w:hAnsi="Arial" w:cs="Arial"/>
                <w:sz w:val="10"/>
              </w:rPr>
              <w:t xml:space="preserve"> nerezová pacholata  výkres č. 3.2.3</w:t>
            </w:r>
          </w:p>
        </w:tc>
        <w:tc>
          <w:tcPr>
            <w:tcW w:w="672" w:type="dxa"/>
            <w:vMerge w:val="restart"/>
            <w:tcBorders>
              <w:top w:val="single" w:sz="4" w:space="0" w:color="000000"/>
              <w:left w:val="single" w:sz="4" w:space="0" w:color="000000"/>
              <w:bottom w:val="single" w:sz="4" w:space="0" w:color="000000"/>
              <w:right w:val="nil"/>
            </w:tcBorders>
          </w:tcPr>
          <w:p w14:paraId="35D7E7F3" w14:textId="77777777" w:rsidR="00281608" w:rsidRDefault="00281608"/>
        </w:tc>
        <w:tc>
          <w:tcPr>
            <w:tcW w:w="961" w:type="dxa"/>
            <w:vMerge w:val="restart"/>
            <w:tcBorders>
              <w:top w:val="single" w:sz="4" w:space="0" w:color="000000"/>
              <w:left w:val="nil"/>
              <w:bottom w:val="single" w:sz="4" w:space="0" w:color="000000"/>
              <w:right w:val="nil"/>
            </w:tcBorders>
          </w:tcPr>
          <w:p w14:paraId="36EA1F62" w14:textId="77777777" w:rsidR="00281608" w:rsidRDefault="00281608"/>
        </w:tc>
        <w:tc>
          <w:tcPr>
            <w:tcW w:w="960" w:type="dxa"/>
            <w:vMerge w:val="restart"/>
            <w:tcBorders>
              <w:top w:val="single" w:sz="4" w:space="0" w:color="000000"/>
              <w:left w:val="nil"/>
              <w:bottom w:val="single" w:sz="4" w:space="0" w:color="000000"/>
              <w:right w:val="nil"/>
            </w:tcBorders>
          </w:tcPr>
          <w:p w14:paraId="4EC2BEBA" w14:textId="77777777" w:rsidR="00281608" w:rsidRDefault="00281608"/>
        </w:tc>
        <w:tc>
          <w:tcPr>
            <w:tcW w:w="960" w:type="dxa"/>
            <w:vMerge w:val="restart"/>
            <w:tcBorders>
              <w:top w:val="single" w:sz="4" w:space="0" w:color="000000"/>
              <w:left w:val="nil"/>
              <w:bottom w:val="single" w:sz="4" w:space="0" w:color="000000"/>
              <w:right w:val="nil"/>
            </w:tcBorders>
          </w:tcPr>
          <w:p w14:paraId="201BD464" w14:textId="77777777" w:rsidR="00281608" w:rsidRDefault="00281608"/>
        </w:tc>
      </w:tr>
      <w:tr w:rsidR="00281608" w14:paraId="3A5E2E68" w14:textId="77777777">
        <w:trPr>
          <w:trHeight w:val="130"/>
        </w:trPr>
        <w:tc>
          <w:tcPr>
            <w:tcW w:w="0" w:type="auto"/>
            <w:vMerge/>
            <w:tcBorders>
              <w:top w:val="nil"/>
              <w:left w:val="nil"/>
              <w:bottom w:val="nil"/>
              <w:right w:val="nil"/>
            </w:tcBorders>
          </w:tcPr>
          <w:p w14:paraId="01492CB4" w14:textId="77777777" w:rsidR="00281608" w:rsidRDefault="00281608"/>
        </w:tc>
        <w:tc>
          <w:tcPr>
            <w:tcW w:w="0" w:type="auto"/>
            <w:gridSpan w:val="2"/>
            <w:vMerge/>
            <w:tcBorders>
              <w:top w:val="nil"/>
              <w:left w:val="nil"/>
              <w:bottom w:val="nil"/>
              <w:right w:val="single" w:sz="4" w:space="0" w:color="000000"/>
            </w:tcBorders>
          </w:tcPr>
          <w:p w14:paraId="6F44B9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8A61BE" w14:textId="77777777" w:rsidR="00281608" w:rsidRDefault="00281608"/>
        </w:tc>
        <w:tc>
          <w:tcPr>
            <w:tcW w:w="0" w:type="auto"/>
            <w:vMerge/>
            <w:tcBorders>
              <w:top w:val="nil"/>
              <w:left w:val="single" w:sz="4" w:space="0" w:color="000000"/>
              <w:bottom w:val="nil"/>
              <w:right w:val="nil"/>
            </w:tcBorders>
          </w:tcPr>
          <w:p w14:paraId="69D47EA0" w14:textId="77777777" w:rsidR="00281608" w:rsidRDefault="00281608"/>
        </w:tc>
        <w:tc>
          <w:tcPr>
            <w:tcW w:w="0" w:type="auto"/>
            <w:vMerge/>
            <w:tcBorders>
              <w:top w:val="nil"/>
              <w:left w:val="nil"/>
              <w:bottom w:val="nil"/>
              <w:right w:val="nil"/>
            </w:tcBorders>
          </w:tcPr>
          <w:p w14:paraId="180AC0B4" w14:textId="77777777" w:rsidR="00281608" w:rsidRDefault="00281608"/>
        </w:tc>
        <w:tc>
          <w:tcPr>
            <w:tcW w:w="0" w:type="auto"/>
            <w:vMerge/>
            <w:tcBorders>
              <w:top w:val="nil"/>
              <w:left w:val="nil"/>
              <w:bottom w:val="nil"/>
              <w:right w:val="nil"/>
            </w:tcBorders>
          </w:tcPr>
          <w:p w14:paraId="6F8F878A" w14:textId="77777777" w:rsidR="00281608" w:rsidRDefault="00281608"/>
        </w:tc>
        <w:tc>
          <w:tcPr>
            <w:tcW w:w="0" w:type="auto"/>
            <w:vMerge/>
            <w:tcBorders>
              <w:top w:val="nil"/>
              <w:left w:val="nil"/>
              <w:bottom w:val="nil"/>
              <w:right w:val="nil"/>
            </w:tcBorders>
          </w:tcPr>
          <w:p w14:paraId="704FA447" w14:textId="77777777" w:rsidR="00281608" w:rsidRDefault="00281608"/>
        </w:tc>
      </w:tr>
      <w:tr w:rsidR="00281608" w14:paraId="17CEEAAD" w14:textId="77777777">
        <w:trPr>
          <w:trHeight w:val="514"/>
        </w:trPr>
        <w:tc>
          <w:tcPr>
            <w:tcW w:w="0" w:type="auto"/>
            <w:vMerge/>
            <w:tcBorders>
              <w:top w:val="nil"/>
              <w:left w:val="nil"/>
              <w:bottom w:val="single" w:sz="4" w:space="0" w:color="000000"/>
              <w:right w:val="nil"/>
            </w:tcBorders>
          </w:tcPr>
          <w:p w14:paraId="4A2713F0" w14:textId="77777777" w:rsidR="00281608" w:rsidRDefault="00281608"/>
        </w:tc>
        <w:tc>
          <w:tcPr>
            <w:tcW w:w="0" w:type="auto"/>
            <w:gridSpan w:val="2"/>
            <w:vMerge/>
            <w:tcBorders>
              <w:top w:val="nil"/>
              <w:left w:val="nil"/>
              <w:bottom w:val="single" w:sz="4" w:space="0" w:color="000000"/>
              <w:right w:val="single" w:sz="4" w:space="0" w:color="000000"/>
            </w:tcBorders>
          </w:tcPr>
          <w:p w14:paraId="5834B4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0EDB84"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4A083FDA" w14:textId="77777777" w:rsidR="00281608" w:rsidRDefault="00281608"/>
        </w:tc>
        <w:tc>
          <w:tcPr>
            <w:tcW w:w="0" w:type="auto"/>
            <w:vMerge/>
            <w:tcBorders>
              <w:top w:val="nil"/>
              <w:left w:val="nil"/>
              <w:bottom w:val="single" w:sz="4" w:space="0" w:color="000000"/>
              <w:right w:val="nil"/>
            </w:tcBorders>
          </w:tcPr>
          <w:p w14:paraId="3986736D" w14:textId="77777777" w:rsidR="00281608" w:rsidRDefault="00281608"/>
        </w:tc>
        <w:tc>
          <w:tcPr>
            <w:tcW w:w="0" w:type="auto"/>
            <w:vMerge/>
            <w:tcBorders>
              <w:top w:val="nil"/>
              <w:left w:val="nil"/>
              <w:bottom w:val="single" w:sz="4" w:space="0" w:color="000000"/>
              <w:right w:val="nil"/>
            </w:tcBorders>
          </w:tcPr>
          <w:p w14:paraId="7606DF48" w14:textId="77777777" w:rsidR="00281608" w:rsidRDefault="00281608"/>
        </w:tc>
        <w:tc>
          <w:tcPr>
            <w:tcW w:w="0" w:type="auto"/>
            <w:vMerge/>
            <w:tcBorders>
              <w:top w:val="nil"/>
              <w:left w:val="nil"/>
              <w:bottom w:val="single" w:sz="4" w:space="0" w:color="000000"/>
              <w:right w:val="nil"/>
            </w:tcBorders>
          </w:tcPr>
          <w:p w14:paraId="00B0C053" w14:textId="77777777" w:rsidR="00281608" w:rsidRDefault="00281608"/>
        </w:tc>
      </w:tr>
      <w:tr w:rsidR="00281608" w14:paraId="243076E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80D9D00" w14:textId="77777777" w:rsidR="00281608" w:rsidRDefault="00000000">
            <w:pPr>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3D4D1082"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507F2511" w14:textId="77777777" w:rsidR="00281608" w:rsidRDefault="00000000">
            <w:r>
              <w:rPr>
                <w:rFonts w:ascii="Arial" w:eastAsia="Arial" w:hAnsi="Arial" w:cs="Arial"/>
                <w:sz w:val="10"/>
              </w:rPr>
              <w:t>R-c</w:t>
            </w:r>
          </w:p>
        </w:tc>
        <w:tc>
          <w:tcPr>
            <w:tcW w:w="4062" w:type="dxa"/>
            <w:tcBorders>
              <w:top w:val="single" w:sz="4" w:space="0" w:color="000000"/>
              <w:left w:val="single" w:sz="4" w:space="0" w:color="000000"/>
              <w:bottom w:val="single" w:sz="4" w:space="0" w:color="000000"/>
              <w:right w:val="single" w:sz="4" w:space="0" w:color="000000"/>
            </w:tcBorders>
          </w:tcPr>
          <w:p w14:paraId="38BDCED9"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64B53438"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6A13CEF" w14:textId="77777777" w:rsidR="00281608" w:rsidRDefault="00000000">
            <w:pPr>
              <w:ind w:left="20"/>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42AB6894" w14:textId="2AB0C0E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4D7C1BE" w14:textId="56FC5E0B" w:rsidR="00281608" w:rsidRDefault="00281608">
            <w:pPr>
              <w:ind w:left="20"/>
              <w:jc w:val="center"/>
            </w:pPr>
          </w:p>
        </w:tc>
      </w:tr>
      <w:tr w:rsidR="00281608" w14:paraId="703B3A63" w14:textId="77777777">
        <w:trPr>
          <w:trHeight w:val="771"/>
        </w:trPr>
        <w:tc>
          <w:tcPr>
            <w:tcW w:w="672" w:type="dxa"/>
            <w:vMerge w:val="restart"/>
            <w:tcBorders>
              <w:top w:val="single" w:sz="4" w:space="0" w:color="000000"/>
              <w:left w:val="nil"/>
              <w:bottom w:val="single" w:sz="4" w:space="0" w:color="000000"/>
              <w:right w:val="nil"/>
            </w:tcBorders>
          </w:tcPr>
          <w:p w14:paraId="724E76C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7306C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B0860E" w14:textId="77777777" w:rsidR="00281608" w:rsidRDefault="00000000">
            <w:pPr>
              <w:ind w:right="2144"/>
              <w:jc w:val="both"/>
            </w:pPr>
            <w:r>
              <w:rPr>
                <w:rFonts w:ascii="Arial" w:eastAsia="Arial" w:hAnsi="Arial" w:cs="Arial"/>
                <w:sz w:val="10"/>
              </w:rPr>
              <w:t xml:space="preserve">pružinové nárazníky - dodávka + </w:t>
            </w:r>
            <w:proofErr w:type="gramStart"/>
            <w:r>
              <w:rPr>
                <w:rFonts w:ascii="Arial" w:eastAsia="Arial" w:hAnsi="Arial" w:cs="Arial"/>
                <w:sz w:val="10"/>
              </w:rPr>
              <w:t>montáž  stavební</w:t>
            </w:r>
            <w:proofErr w:type="gramEnd"/>
            <w:r>
              <w:rPr>
                <w:rFonts w:ascii="Arial" w:eastAsia="Arial" w:hAnsi="Arial" w:cs="Arial"/>
                <w:sz w:val="10"/>
              </w:rPr>
              <w:t xml:space="preserve"> délka  650 mm  průměr nárazníku  150 mm  stlačení pružiny   150 mm  charakteristika   800 </w:t>
            </w:r>
            <w:proofErr w:type="spellStart"/>
            <w:r>
              <w:rPr>
                <w:rFonts w:ascii="Arial" w:eastAsia="Arial" w:hAnsi="Arial" w:cs="Arial"/>
                <w:sz w:val="10"/>
              </w:rPr>
              <w:t>kN</w:t>
            </w:r>
            <w:proofErr w:type="spellEnd"/>
            <w:r>
              <w:rPr>
                <w:rFonts w:ascii="Arial" w:eastAsia="Arial" w:hAnsi="Arial" w:cs="Arial"/>
                <w:sz w:val="10"/>
              </w:rPr>
              <w:t>/m  výkres č. 3.2.1 + Technická zpráva</w:t>
            </w:r>
          </w:p>
        </w:tc>
        <w:tc>
          <w:tcPr>
            <w:tcW w:w="672" w:type="dxa"/>
            <w:vMerge w:val="restart"/>
            <w:tcBorders>
              <w:top w:val="single" w:sz="4" w:space="0" w:color="000000"/>
              <w:left w:val="single" w:sz="4" w:space="0" w:color="000000"/>
              <w:bottom w:val="single" w:sz="4" w:space="0" w:color="000000"/>
              <w:right w:val="nil"/>
            </w:tcBorders>
          </w:tcPr>
          <w:p w14:paraId="3A1381AE" w14:textId="77777777" w:rsidR="00281608" w:rsidRDefault="00281608"/>
        </w:tc>
        <w:tc>
          <w:tcPr>
            <w:tcW w:w="961" w:type="dxa"/>
            <w:vMerge w:val="restart"/>
            <w:tcBorders>
              <w:top w:val="single" w:sz="4" w:space="0" w:color="000000"/>
              <w:left w:val="nil"/>
              <w:bottom w:val="single" w:sz="4" w:space="0" w:color="000000"/>
              <w:right w:val="nil"/>
            </w:tcBorders>
          </w:tcPr>
          <w:p w14:paraId="1962CBB3" w14:textId="77777777" w:rsidR="00281608" w:rsidRDefault="00281608"/>
        </w:tc>
        <w:tc>
          <w:tcPr>
            <w:tcW w:w="960" w:type="dxa"/>
            <w:vMerge w:val="restart"/>
            <w:tcBorders>
              <w:top w:val="single" w:sz="4" w:space="0" w:color="000000"/>
              <w:left w:val="nil"/>
              <w:bottom w:val="single" w:sz="4" w:space="0" w:color="000000"/>
              <w:right w:val="nil"/>
            </w:tcBorders>
          </w:tcPr>
          <w:p w14:paraId="7E2D638C" w14:textId="77777777" w:rsidR="00281608" w:rsidRDefault="00281608"/>
        </w:tc>
        <w:tc>
          <w:tcPr>
            <w:tcW w:w="960" w:type="dxa"/>
            <w:vMerge w:val="restart"/>
            <w:tcBorders>
              <w:top w:val="single" w:sz="4" w:space="0" w:color="000000"/>
              <w:left w:val="nil"/>
              <w:bottom w:val="single" w:sz="4" w:space="0" w:color="000000"/>
              <w:right w:val="nil"/>
            </w:tcBorders>
          </w:tcPr>
          <w:p w14:paraId="2E50E3AD" w14:textId="77777777" w:rsidR="00281608" w:rsidRDefault="00281608"/>
        </w:tc>
      </w:tr>
      <w:tr w:rsidR="00281608" w14:paraId="07BDF144" w14:textId="77777777">
        <w:trPr>
          <w:trHeight w:val="130"/>
        </w:trPr>
        <w:tc>
          <w:tcPr>
            <w:tcW w:w="0" w:type="auto"/>
            <w:vMerge/>
            <w:tcBorders>
              <w:top w:val="nil"/>
              <w:left w:val="nil"/>
              <w:bottom w:val="nil"/>
              <w:right w:val="nil"/>
            </w:tcBorders>
          </w:tcPr>
          <w:p w14:paraId="2B3BE04D" w14:textId="77777777" w:rsidR="00281608" w:rsidRDefault="00281608"/>
        </w:tc>
        <w:tc>
          <w:tcPr>
            <w:tcW w:w="0" w:type="auto"/>
            <w:gridSpan w:val="2"/>
            <w:vMerge/>
            <w:tcBorders>
              <w:top w:val="nil"/>
              <w:left w:val="nil"/>
              <w:bottom w:val="nil"/>
              <w:right w:val="single" w:sz="4" w:space="0" w:color="000000"/>
            </w:tcBorders>
          </w:tcPr>
          <w:p w14:paraId="3318B9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7EE6DB" w14:textId="77777777" w:rsidR="00281608" w:rsidRDefault="00281608"/>
        </w:tc>
        <w:tc>
          <w:tcPr>
            <w:tcW w:w="0" w:type="auto"/>
            <w:vMerge/>
            <w:tcBorders>
              <w:top w:val="nil"/>
              <w:left w:val="single" w:sz="4" w:space="0" w:color="000000"/>
              <w:bottom w:val="nil"/>
              <w:right w:val="nil"/>
            </w:tcBorders>
          </w:tcPr>
          <w:p w14:paraId="5D6B4AEE" w14:textId="77777777" w:rsidR="00281608" w:rsidRDefault="00281608"/>
        </w:tc>
        <w:tc>
          <w:tcPr>
            <w:tcW w:w="0" w:type="auto"/>
            <w:vMerge/>
            <w:tcBorders>
              <w:top w:val="nil"/>
              <w:left w:val="nil"/>
              <w:bottom w:val="nil"/>
              <w:right w:val="nil"/>
            </w:tcBorders>
          </w:tcPr>
          <w:p w14:paraId="78267176" w14:textId="77777777" w:rsidR="00281608" w:rsidRDefault="00281608"/>
        </w:tc>
        <w:tc>
          <w:tcPr>
            <w:tcW w:w="0" w:type="auto"/>
            <w:vMerge/>
            <w:tcBorders>
              <w:top w:val="nil"/>
              <w:left w:val="nil"/>
              <w:bottom w:val="nil"/>
              <w:right w:val="nil"/>
            </w:tcBorders>
          </w:tcPr>
          <w:p w14:paraId="75DBB65F" w14:textId="77777777" w:rsidR="00281608" w:rsidRDefault="00281608"/>
        </w:tc>
        <w:tc>
          <w:tcPr>
            <w:tcW w:w="0" w:type="auto"/>
            <w:vMerge/>
            <w:tcBorders>
              <w:top w:val="nil"/>
              <w:left w:val="nil"/>
              <w:bottom w:val="nil"/>
              <w:right w:val="nil"/>
            </w:tcBorders>
          </w:tcPr>
          <w:p w14:paraId="08F05A1E" w14:textId="77777777" w:rsidR="00281608" w:rsidRDefault="00281608"/>
        </w:tc>
      </w:tr>
      <w:tr w:rsidR="00281608" w14:paraId="68F2CA06" w14:textId="77777777">
        <w:trPr>
          <w:trHeight w:val="514"/>
        </w:trPr>
        <w:tc>
          <w:tcPr>
            <w:tcW w:w="0" w:type="auto"/>
            <w:vMerge/>
            <w:tcBorders>
              <w:top w:val="nil"/>
              <w:left w:val="nil"/>
              <w:bottom w:val="single" w:sz="4" w:space="0" w:color="000000"/>
              <w:right w:val="nil"/>
            </w:tcBorders>
          </w:tcPr>
          <w:p w14:paraId="1CDD724E" w14:textId="77777777" w:rsidR="00281608" w:rsidRDefault="00281608"/>
        </w:tc>
        <w:tc>
          <w:tcPr>
            <w:tcW w:w="0" w:type="auto"/>
            <w:gridSpan w:val="2"/>
            <w:vMerge/>
            <w:tcBorders>
              <w:top w:val="nil"/>
              <w:left w:val="nil"/>
              <w:bottom w:val="single" w:sz="4" w:space="0" w:color="000000"/>
              <w:right w:val="single" w:sz="4" w:space="0" w:color="000000"/>
            </w:tcBorders>
          </w:tcPr>
          <w:p w14:paraId="7676E1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B3945A"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094F148B" w14:textId="77777777" w:rsidR="00281608" w:rsidRDefault="00281608"/>
        </w:tc>
        <w:tc>
          <w:tcPr>
            <w:tcW w:w="0" w:type="auto"/>
            <w:vMerge/>
            <w:tcBorders>
              <w:top w:val="nil"/>
              <w:left w:val="nil"/>
              <w:bottom w:val="single" w:sz="4" w:space="0" w:color="000000"/>
              <w:right w:val="nil"/>
            </w:tcBorders>
          </w:tcPr>
          <w:p w14:paraId="39D3D5CA" w14:textId="77777777" w:rsidR="00281608" w:rsidRDefault="00281608"/>
        </w:tc>
        <w:tc>
          <w:tcPr>
            <w:tcW w:w="0" w:type="auto"/>
            <w:vMerge/>
            <w:tcBorders>
              <w:top w:val="nil"/>
              <w:left w:val="nil"/>
              <w:bottom w:val="single" w:sz="4" w:space="0" w:color="000000"/>
              <w:right w:val="nil"/>
            </w:tcBorders>
          </w:tcPr>
          <w:p w14:paraId="0EBD7031" w14:textId="77777777" w:rsidR="00281608" w:rsidRDefault="00281608"/>
        </w:tc>
        <w:tc>
          <w:tcPr>
            <w:tcW w:w="0" w:type="auto"/>
            <w:vMerge/>
            <w:tcBorders>
              <w:top w:val="nil"/>
              <w:left w:val="nil"/>
              <w:bottom w:val="single" w:sz="4" w:space="0" w:color="000000"/>
              <w:right w:val="nil"/>
            </w:tcBorders>
          </w:tcPr>
          <w:p w14:paraId="1485B80F" w14:textId="77777777" w:rsidR="00281608" w:rsidRDefault="00281608"/>
        </w:tc>
      </w:tr>
      <w:tr w:rsidR="00281608" w14:paraId="15C98CB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53D3952" w14:textId="77777777" w:rsidR="00281608" w:rsidRDefault="00000000">
            <w:pPr>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58CCE344"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473797CC" w14:textId="77777777" w:rsidR="00281608" w:rsidRDefault="00000000">
            <w:r>
              <w:rPr>
                <w:rFonts w:ascii="Arial" w:eastAsia="Arial" w:hAnsi="Arial" w:cs="Arial"/>
                <w:sz w:val="10"/>
              </w:rPr>
              <w:t>R-d</w:t>
            </w:r>
          </w:p>
        </w:tc>
        <w:tc>
          <w:tcPr>
            <w:tcW w:w="4062" w:type="dxa"/>
            <w:tcBorders>
              <w:top w:val="single" w:sz="4" w:space="0" w:color="000000"/>
              <w:left w:val="single" w:sz="4" w:space="0" w:color="000000"/>
              <w:bottom w:val="single" w:sz="4" w:space="0" w:color="000000"/>
              <w:right w:val="single" w:sz="4" w:space="0" w:color="000000"/>
            </w:tcBorders>
          </w:tcPr>
          <w:p w14:paraId="3AC73CC2"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0872BB8B"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491678A"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93DDAC5" w14:textId="2EEB126E"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4FE95E6" w14:textId="59E485BA" w:rsidR="00281608" w:rsidRDefault="00281608">
            <w:pPr>
              <w:ind w:left="20"/>
              <w:jc w:val="center"/>
            </w:pPr>
          </w:p>
        </w:tc>
      </w:tr>
      <w:tr w:rsidR="00281608" w14:paraId="4ADB82DC" w14:textId="77777777">
        <w:trPr>
          <w:trHeight w:val="386"/>
        </w:trPr>
        <w:tc>
          <w:tcPr>
            <w:tcW w:w="672" w:type="dxa"/>
            <w:vMerge w:val="restart"/>
            <w:tcBorders>
              <w:top w:val="single" w:sz="4" w:space="0" w:color="000000"/>
              <w:left w:val="nil"/>
              <w:bottom w:val="single" w:sz="4" w:space="0" w:color="000000"/>
              <w:right w:val="nil"/>
            </w:tcBorders>
          </w:tcPr>
          <w:p w14:paraId="702750F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F5A1E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5C56BF" w14:textId="77777777" w:rsidR="00281608" w:rsidRDefault="00000000">
            <w:pPr>
              <w:spacing w:after="1"/>
            </w:pPr>
            <w:r>
              <w:rPr>
                <w:rFonts w:ascii="Arial" w:eastAsia="Arial" w:hAnsi="Arial" w:cs="Arial"/>
                <w:sz w:val="10"/>
              </w:rPr>
              <w:t xml:space="preserve">informační buton vstupního </w:t>
            </w:r>
            <w:proofErr w:type="gramStart"/>
            <w:r>
              <w:rPr>
                <w:rFonts w:ascii="Arial" w:eastAsia="Arial" w:hAnsi="Arial" w:cs="Arial"/>
                <w:sz w:val="10"/>
              </w:rPr>
              <w:t>portálu - dodávka</w:t>
            </w:r>
            <w:proofErr w:type="gramEnd"/>
            <w:r>
              <w:rPr>
                <w:rFonts w:ascii="Arial" w:eastAsia="Arial" w:hAnsi="Arial" w:cs="Arial"/>
                <w:sz w:val="10"/>
              </w:rPr>
              <w:t xml:space="preserve"> + montáž  </w:t>
            </w:r>
          </w:p>
          <w:p w14:paraId="0478A0AD" w14:textId="77777777" w:rsidR="00281608" w:rsidRDefault="00000000">
            <w:pPr>
              <w:ind w:right="693"/>
            </w:pPr>
            <w:r>
              <w:rPr>
                <w:rFonts w:ascii="Arial" w:eastAsia="Arial" w:hAnsi="Arial" w:cs="Arial"/>
                <w:sz w:val="10"/>
              </w:rPr>
              <w:t>oboustranný panel ze sendvičového hliníkového plechu s úpravami   dle výkresu č. 3.4.1, 3.4.2.3 + Technická zpráva</w:t>
            </w:r>
          </w:p>
        </w:tc>
        <w:tc>
          <w:tcPr>
            <w:tcW w:w="672" w:type="dxa"/>
            <w:vMerge w:val="restart"/>
            <w:tcBorders>
              <w:top w:val="single" w:sz="4" w:space="0" w:color="000000"/>
              <w:left w:val="single" w:sz="4" w:space="0" w:color="000000"/>
              <w:bottom w:val="single" w:sz="4" w:space="0" w:color="000000"/>
              <w:right w:val="nil"/>
            </w:tcBorders>
          </w:tcPr>
          <w:p w14:paraId="22B8C4AC" w14:textId="77777777" w:rsidR="00281608" w:rsidRDefault="00281608"/>
        </w:tc>
        <w:tc>
          <w:tcPr>
            <w:tcW w:w="961" w:type="dxa"/>
            <w:vMerge w:val="restart"/>
            <w:tcBorders>
              <w:top w:val="single" w:sz="4" w:space="0" w:color="000000"/>
              <w:left w:val="nil"/>
              <w:bottom w:val="single" w:sz="4" w:space="0" w:color="000000"/>
              <w:right w:val="nil"/>
            </w:tcBorders>
          </w:tcPr>
          <w:p w14:paraId="255DBA53" w14:textId="77777777" w:rsidR="00281608" w:rsidRDefault="00281608"/>
        </w:tc>
        <w:tc>
          <w:tcPr>
            <w:tcW w:w="960" w:type="dxa"/>
            <w:vMerge w:val="restart"/>
            <w:tcBorders>
              <w:top w:val="single" w:sz="4" w:space="0" w:color="000000"/>
              <w:left w:val="nil"/>
              <w:bottom w:val="single" w:sz="4" w:space="0" w:color="000000"/>
              <w:right w:val="nil"/>
            </w:tcBorders>
          </w:tcPr>
          <w:p w14:paraId="17C1D2B4" w14:textId="77777777" w:rsidR="00281608" w:rsidRDefault="00281608"/>
        </w:tc>
        <w:tc>
          <w:tcPr>
            <w:tcW w:w="960" w:type="dxa"/>
            <w:vMerge w:val="restart"/>
            <w:tcBorders>
              <w:top w:val="single" w:sz="4" w:space="0" w:color="000000"/>
              <w:left w:val="nil"/>
              <w:bottom w:val="single" w:sz="4" w:space="0" w:color="000000"/>
              <w:right w:val="nil"/>
            </w:tcBorders>
          </w:tcPr>
          <w:p w14:paraId="01BD00FC" w14:textId="77777777" w:rsidR="00281608" w:rsidRDefault="00281608"/>
        </w:tc>
      </w:tr>
      <w:tr w:rsidR="00281608" w14:paraId="6CCBF2AC" w14:textId="77777777">
        <w:trPr>
          <w:trHeight w:val="130"/>
        </w:trPr>
        <w:tc>
          <w:tcPr>
            <w:tcW w:w="0" w:type="auto"/>
            <w:vMerge/>
            <w:tcBorders>
              <w:top w:val="nil"/>
              <w:left w:val="nil"/>
              <w:bottom w:val="nil"/>
              <w:right w:val="nil"/>
            </w:tcBorders>
          </w:tcPr>
          <w:p w14:paraId="62381E6B" w14:textId="77777777" w:rsidR="00281608" w:rsidRDefault="00281608"/>
        </w:tc>
        <w:tc>
          <w:tcPr>
            <w:tcW w:w="0" w:type="auto"/>
            <w:gridSpan w:val="2"/>
            <w:vMerge/>
            <w:tcBorders>
              <w:top w:val="nil"/>
              <w:left w:val="nil"/>
              <w:bottom w:val="nil"/>
              <w:right w:val="single" w:sz="4" w:space="0" w:color="000000"/>
            </w:tcBorders>
          </w:tcPr>
          <w:p w14:paraId="1DF3E0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F1370D" w14:textId="77777777" w:rsidR="00281608" w:rsidRDefault="00281608"/>
        </w:tc>
        <w:tc>
          <w:tcPr>
            <w:tcW w:w="0" w:type="auto"/>
            <w:vMerge/>
            <w:tcBorders>
              <w:top w:val="nil"/>
              <w:left w:val="single" w:sz="4" w:space="0" w:color="000000"/>
              <w:bottom w:val="nil"/>
              <w:right w:val="nil"/>
            </w:tcBorders>
          </w:tcPr>
          <w:p w14:paraId="53D9CD55" w14:textId="77777777" w:rsidR="00281608" w:rsidRDefault="00281608"/>
        </w:tc>
        <w:tc>
          <w:tcPr>
            <w:tcW w:w="0" w:type="auto"/>
            <w:vMerge/>
            <w:tcBorders>
              <w:top w:val="nil"/>
              <w:left w:val="nil"/>
              <w:bottom w:val="nil"/>
              <w:right w:val="nil"/>
            </w:tcBorders>
          </w:tcPr>
          <w:p w14:paraId="65A70706" w14:textId="77777777" w:rsidR="00281608" w:rsidRDefault="00281608"/>
        </w:tc>
        <w:tc>
          <w:tcPr>
            <w:tcW w:w="0" w:type="auto"/>
            <w:vMerge/>
            <w:tcBorders>
              <w:top w:val="nil"/>
              <w:left w:val="nil"/>
              <w:bottom w:val="nil"/>
              <w:right w:val="nil"/>
            </w:tcBorders>
          </w:tcPr>
          <w:p w14:paraId="53C56684" w14:textId="77777777" w:rsidR="00281608" w:rsidRDefault="00281608"/>
        </w:tc>
        <w:tc>
          <w:tcPr>
            <w:tcW w:w="0" w:type="auto"/>
            <w:vMerge/>
            <w:tcBorders>
              <w:top w:val="nil"/>
              <w:left w:val="nil"/>
              <w:bottom w:val="nil"/>
              <w:right w:val="nil"/>
            </w:tcBorders>
          </w:tcPr>
          <w:p w14:paraId="56FAC106" w14:textId="77777777" w:rsidR="00281608" w:rsidRDefault="00281608"/>
        </w:tc>
      </w:tr>
      <w:tr w:rsidR="00281608" w14:paraId="4A6E284C" w14:textId="77777777">
        <w:trPr>
          <w:trHeight w:val="514"/>
        </w:trPr>
        <w:tc>
          <w:tcPr>
            <w:tcW w:w="0" w:type="auto"/>
            <w:vMerge/>
            <w:tcBorders>
              <w:top w:val="nil"/>
              <w:left w:val="nil"/>
              <w:bottom w:val="single" w:sz="4" w:space="0" w:color="000000"/>
              <w:right w:val="nil"/>
            </w:tcBorders>
          </w:tcPr>
          <w:p w14:paraId="6729951C" w14:textId="77777777" w:rsidR="00281608" w:rsidRDefault="00281608"/>
        </w:tc>
        <w:tc>
          <w:tcPr>
            <w:tcW w:w="0" w:type="auto"/>
            <w:gridSpan w:val="2"/>
            <w:vMerge/>
            <w:tcBorders>
              <w:top w:val="nil"/>
              <w:left w:val="nil"/>
              <w:bottom w:val="single" w:sz="4" w:space="0" w:color="000000"/>
              <w:right w:val="single" w:sz="4" w:space="0" w:color="000000"/>
            </w:tcBorders>
          </w:tcPr>
          <w:p w14:paraId="414A51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1CDF2B"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7DAA4E4F" w14:textId="77777777" w:rsidR="00281608" w:rsidRDefault="00281608"/>
        </w:tc>
        <w:tc>
          <w:tcPr>
            <w:tcW w:w="0" w:type="auto"/>
            <w:vMerge/>
            <w:tcBorders>
              <w:top w:val="nil"/>
              <w:left w:val="nil"/>
              <w:bottom w:val="single" w:sz="4" w:space="0" w:color="000000"/>
              <w:right w:val="nil"/>
            </w:tcBorders>
          </w:tcPr>
          <w:p w14:paraId="098B16CD" w14:textId="77777777" w:rsidR="00281608" w:rsidRDefault="00281608"/>
        </w:tc>
        <w:tc>
          <w:tcPr>
            <w:tcW w:w="0" w:type="auto"/>
            <w:vMerge/>
            <w:tcBorders>
              <w:top w:val="nil"/>
              <w:left w:val="nil"/>
              <w:bottom w:val="single" w:sz="4" w:space="0" w:color="000000"/>
              <w:right w:val="nil"/>
            </w:tcBorders>
          </w:tcPr>
          <w:p w14:paraId="37F671BE" w14:textId="77777777" w:rsidR="00281608" w:rsidRDefault="00281608"/>
        </w:tc>
        <w:tc>
          <w:tcPr>
            <w:tcW w:w="0" w:type="auto"/>
            <w:vMerge/>
            <w:tcBorders>
              <w:top w:val="nil"/>
              <w:left w:val="nil"/>
              <w:bottom w:val="single" w:sz="4" w:space="0" w:color="000000"/>
              <w:right w:val="nil"/>
            </w:tcBorders>
          </w:tcPr>
          <w:p w14:paraId="04765381" w14:textId="77777777" w:rsidR="00281608" w:rsidRDefault="00281608"/>
        </w:tc>
      </w:tr>
      <w:tr w:rsidR="00281608" w14:paraId="2B63C5A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F0CBA6E" w14:textId="77777777" w:rsidR="00281608" w:rsidRDefault="00000000">
            <w:pPr>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26591176"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41FFAD50" w14:textId="77777777" w:rsidR="00281608" w:rsidRDefault="00000000">
            <w:r>
              <w:rPr>
                <w:rFonts w:ascii="Arial" w:eastAsia="Arial" w:hAnsi="Arial" w:cs="Arial"/>
                <w:sz w:val="10"/>
              </w:rPr>
              <w:t>R-e</w:t>
            </w:r>
          </w:p>
        </w:tc>
        <w:tc>
          <w:tcPr>
            <w:tcW w:w="4062" w:type="dxa"/>
            <w:tcBorders>
              <w:top w:val="single" w:sz="4" w:space="0" w:color="000000"/>
              <w:left w:val="single" w:sz="4" w:space="0" w:color="000000"/>
              <w:bottom w:val="single" w:sz="4" w:space="0" w:color="000000"/>
              <w:right w:val="single" w:sz="4" w:space="0" w:color="000000"/>
            </w:tcBorders>
          </w:tcPr>
          <w:p w14:paraId="08A8C0EA"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4CFD853B"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4ED196D"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6F54125" w14:textId="1BD4809E"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9D0D40E" w14:textId="0B2EC1FB" w:rsidR="00281608" w:rsidRDefault="00281608">
            <w:pPr>
              <w:ind w:left="20"/>
              <w:jc w:val="center"/>
            </w:pPr>
          </w:p>
        </w:tc>
      </w:tr>
      <w:tr w:rsidR="00281608" w14:paraId="08706FCE" w14:textId="77777777">
        <w:trPr>
          <w:trHeight w:val="514"/>
        </w:trPr>
        <w:tc>
          <w:tcPr>
            <w:tcW w:w="672" w:type="dxa"/>
            <w:vMerge w:val="restart"/>
            <w:tcBorders>
              <w:top w:val="single" w:sz="4" w:space="0" w:color="000000"/>
              <w:left w:val="nil"/>
              <w:bottom w:val="single" w:sz="4" w:space="0" w:color="000000"/>
              <w:right w:val="nil"/>
            </w:tcBorders>
          </w:tcPr>
          <w:p w14:paraId="2DA148D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F7539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3B10CE" w14:textId="77777777" w:rsidR="00281608" w:rsidRDefault="00000000">
            <w:pPr>
              <w:spacing w:line="262" w:lineRule="auto"/>
              <w:ind w:right="1997"/>
            </w:pPr>
            <w:r>
              <w:rPr>
                <w:rFonts w:ascii="Arial" w:eastAsia="Arial" w:hAnsi="Arial" w:cs="Arial"/>
                <w:sz w:val="10"/>
              </w:rPr>
              <w:t xml:space="preserve">záchranný kruh - dodávka + </w:t>
            </w:r>
            <w:proofErr w:type="gramStart"/>
            <w:r>
              <w:rPr>
                <w:rFonts w:ascii="Arial" w:eastAsia="Arial" w:hAnsi="Arial" w:cs="Arial"/>
                <w:sz w:val="10"/>
              </w:rPr>
              <w:t>montáž  včetně</w:t>
            </w:r>
            <w:proofErr w:type="gramEnd"/>
            <w:r>
              <w:rPr>
                <w:rFonts w:ascii="Arial" w:eastAsia="Arial" w:hAnsi="Arial" w:cs="Arial"/>
                <w:sz w:val="10"/>
              </w:rPr>
              <w:t xml:space="preserve"> ochranného kovového boxu  </w:t>
            </w:r>
          </w:p>
          <w:p w14:paraId="4800B063" w14:textId="77777777" w:rsidR="00281608" w:rsidRDefault="00000000">
            <w:pPr>
              <w:spacing w:after="1"/>
            </w:pPr>
            <w:r>
              <w:rPr>
                <w:rFonts w:ascii="Arial" w:eastAsia="Arial" w:hAnsi="Arial" w:cs="Arial"/>
                <w:sz w:val="10"/>
              </w:rPr>
              <w:t xml:space="preserve">900x900x300xmm  </w:t>
            </w:r>
          </w:p>
          <w:p w14:paraId="5D7BA20D" w14:textId="77777777" w:rsidR="00281608" w:rsidRDefault="00000000">
            <w:r>
              <w:rPr>
                <w:rFonts w:ascii="Arial" w:eastAsia="Arial" w:hAnsi="Arial" w:cs="Arial"/>
                <w:sz w:val="10"/>
              </w:rPr>
              <w:t>dle výkresu č. 3.2.4</w:t>
            </w:r>
          </w:p>
        </w:tc>
        <w:tc>
          <w:tcPr>
            <w:tcW w:w="672" w:type="dxa"/>
            <w:vMerge w:val="restart"/>
            <w:tcBorders>
              <w:top w:val="single" w:sz="4" w:space="0" w:color="000000"/>
              <w:left w:val="single" w:sz="4" w:space="0" w:color="000000"/>
              <w:bottom w:val="single" w:sz="4" w:space="0" w:color="000000"/>
              <w:right w:val="nil"/>
            </w:tcBorders>
          </w:tcPr>
          <w:p w14:paraId="6B04AFA0" w14:textId="77777777" w:rsidR="00281608" w:rsidRDefault="00281608"/>
        </w:tc>
        <w:tc>
          <w:tcPr>
            <w:tcW w:w="961" w:type="dxa"/>
            <w:vMerge w:val="restart"/>
            <w:tcBorders>
              <w:top w:val="single" w:sz="4" w:space="0" w:color="000000"/>
              <w:left w:val="nil"/>
              <w:bottom w:val="single" w:sz="4" w:space="0" w:color="000000"/>
              <w:right w:val="nil"/>
            </w:tcBorders>
          </w:tcPr>
          <w:p w14:paraId="2DD28456" w14:textId="77777777" w:rsidR="00281608" w:rsidRDefault="00281608"/>
        </w:tc>
        <w:tc>
          <w:tcPr>
            <w:tcW w:w="960" w:type="dxa"/>
            <w:vMerge w:val="restart"/>
            <w:tcBorders>
              <w:top w:val="single" w:sz="4" w:space="0" w:color="000000"/>
              <w:left w:val="nil"/>
              <w:bottom w:val="single" w:sz="4" w:space="0" w:color="000000"/>
              <w:right w:val="nil"/>
            </w:tcBorders>
          </w:tcPr>
          <w:p w14:paraId="002BB0C9" w14:textId="77777777" w:rsidR="00281608" w:rsidRDefault="00281608"/>
        </w:tc>
        <w:tc>
          <w:tcPr>
            <w:tcW w:w="960" w:type="dxa"/>
            <w:vMerge w:val="restart"/>
            <w:tcBorders>
              <w:top w:val="single" w:sz="4" w:space="0" w:color="000000"/>
              <w:left w:val="nil"/>
              <w:bottom w:val="single" w:sz="4" w:space="0" w:color="000000"/>
              <w:right w:val="nil"/>
            </w:tcBorders>
          </w:tcPr>
          <w:p w14:paraId="2729C4D2" w14:textId="77777777" w:rsidR="00281608" w:rsidRDefault="00281608"/>
        </w:tc>
      </w:tr>
      <w:tr w:rsidR="00281608" w14:paraId="3E1228D0" w14:textId="77777777">
        <w:trPr>
          <w:trHeight w:val="130"/>
        </w:trPr>
        <w:tc>
          <w:tcPr>
            <w:tcW w:w="0" w:type="auto"/>
            <w:vMerge/>
            <w:tcBorders>
              <w:top w:val="nil"/>
              <w:left w:val="nil"/>
              <w:bottom w:val="nil"/>
              <w:right w:val="nil"/>
            </w:tcBorders>
          </w:tcPr>
          <w:p w14:paraId="5C7DE696" w14:textId="77777777" w:rsidR="00281608" w:rsidRDefault="00281608"/>
        </w:tc>
        <w:tc>
          <w:tcPr>
            <w:tcW w:w="0" w:type="auto"/>
            <w:gridSpan w:val="2"/>
            <w:vMerge/>
            <w:tcBorders>
              <w:top w:val="nil"/>
              <w:left w:val="nil"/>
              <w:bottom w:val="nil"/>
              <w:right w:val="single" w:sz="4" w:space="0" w:color="000000"/>
            </w:tcBorders>
          </w:tcPr>
          <w:p w14:paraId="6503DD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56B0D3" w14:textId="77777777" w:rsidR="00281608" w:rsidRDefault="00281608"/>
        </w:tc>
        <w:tc>
          <w:tcPr>
            <w:tcW w:w="0" w:type="auto"/>
            <w:vMerge/>
            <w:tcBorders>
              <w:top w:val="nil"/>
              <w:left w:val="single" w:sz="4" w:space="0" w:color="000000"/>
              <w:bottom w:val="nil"/>
              <w:right w:val="nil"/>
            </w:tcBorders>
          </w:tcPr>
          <w:p w14:paraId="78CA899B" w14:textId="77777777" w:rsidR="00281608" w:rsidRDefault="00281608"/>
        </w:tc>
        <w:tc>
          <w:tcPr>
            <w:tcW w:w="0" w:type="auto"/>
            <w:vMerge/>
            <w:tcBorders>
              <w:top w:val="nil"/>
              <w:left w:val="nil"/>
              <w:bottom w:val="nil"/>
              <w:right w:val="nil"/>
            </w:tcBorders>
          </w:tcPr>
          <w:p w14:paraId="0D0E0249" w14:textId="77777777" w:rsidR="00281608" w:rsidRDefault="00281608"/>
        </w:tc>
        <w:tc>
          <w:tcPr>
            <w:tcW w:w="0" w:type="auto"/>
            <w:vMerge/>
            <w:tcBorders>
              <w:top w:val="nil"/>
              <w:left w:val="nil"/>
              <w:bottom w:val="nil"/>
              <w:right w:val="nil"/>
            </w:tcBorders>
          </w:tcPr>
          <w:p w14:paraId="6D7A7179" w14:textId="77777777" w:rsidR="00281608" w:rsidRDefault="00281608"/>
        </w:tc>
        <w:tc>
          <w:tcPr>
            <w:tcW w:w="0" w:type="auto"/>
            <w:vMerge/>
            <w:tcBorders>
              <w:top w:val="nil"/>
              <w:left w:val="nil"/>
              <w:bottom w:val="nil"/>
              <w:right w:val="nil"/>
            </w:tcBorders>
          </w:tcPr>
          <w:p w14:paraId="0D602FB0" w14:textId="77777777" w:rsidR="00281608" w:rsidRDefault="00281608"/>
        </w:tc>
      </w:tr>
      <w:tr w:rsidR="00281608" w14:paraId="0455169F" w14:textId="77777777">
        <w:trPr>
          <w:trHeight w:val="514"/>
        </w:trPr>
        <w:tc>
          <w:tcPr>
            <w:tcW w:w="0" w:type="auto"/>
            <w:vMerge/>
            <w:tcBorders>
              <w:top w:val="nil"/>
              <w:left w:val="nil"/>
              <w:bottom w:val="single" w:sz="4" w:space="0" w:color="000000"/>
              <w:right w:val="nil"/>
            </w:tcBorders>
          </w:tcPr>
          <w:p w14:paraId="59B47E0A" w14:textId="77777777" w:rsidR="00281608" w:rsidRDefault="00281608"/>
        </w:tc>
        <w:tc>
          <w:tcPr>
            <w:tcW w:w="0" w:type="auto"/>
            <w:gridSpan w:val="2"/>
            <w:vMerge/>
            <w:tcBorders>
              <w:top w:val="nil"/>
              <w:left w:val="nil"/>
              <w:bottom w:val="single" w:sz="4" w:space="0" w:color="000000"/>
              <w:right w:val="single" w:sz="4" w:space="0" w:color="000000"/>
            </w:tcBorders>
          </w:tcPr>
          <w:p w14:paraId="7C5434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72D229"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60F53D0B" w14:textId="77777777" w:rsidR="00281608" w:rsidRDefault="00281608"/>
        </w:tc>
        <w:tc>
          <w:tcPr>
            <w:tcW w:w="0" w:type="auto"/>
            <w:vMerge/>
            <w:tcBorders>
              <w:top w:val="nil"/>
              <w:left w:val="nil"/>
              <w:bottom w:val="single" w:sz="4" w:space="0" w:color="000000"/>
              <w:right w:val="nil"/>
            </w:tcBorders>
          </w:tcPr>
          <w:p w14:paraId="3B33BA25" w14:textId="77777777" w:rsidR="00281608" w:rsidRDefault="00281608"/>
        </w:tc>
        <w:tc>
          <w:tcPr>
            <w:tcW w:w="0" w:type="auto"/>
            <w:vMerge/>
            <w:tcBorders>
              <w:top w:val="nil"/>
              <w:left w:val="nil"/>
              <w:bottom w:val="single" w:sz="4" w:space="0" w:color="000000"/>
              <w:right w:val="nil"/>
            </w:tcBorders>
          </w:tcPr>
          <w:p w14:paraId="4A78ED8A" w14:textId="77777777" w:rsidR="00281608" w:rsidRDefault="00281608"/>
        </w:tc>
        <w:tc>
          <w:tcPr>
            <w:tcW w:w="0" w:type="auto"/>
            <w:vMerge/>
            <w:tcBorders>
              <w:top w:val="nil"/>
              <w:left w:val="nil"/>
              <w:bottom w:val="single" w:sz="4" w:space="0" w:color="000000"/>
              <w:right w:val="nil"/>
            </w:tcBorders>
          </w:tcPr>
          <w:p w14:paraId="1C3DA7A5" w14:textId="77777777" w:rsidR="00281608" w:rsidRDefault="00281608"/>
        </w:tc>
      </w:tr>
      <w:tr w:rsidR="00281608" w14:paraId="25689D8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F5195A5" w14:textId="77777777" w:rsidR="00281608" w:rsidRDefault="00000000">
            <w:pPr>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07E6CA83" w14:textId="77777777" w:rsidR="00281608" w:rsidRDefault="00000000">
            <w:pPr>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3BF3C8D3" w14:textId="77777777" w:rsidR="00281608" w:rsidRDefault="00000000">
            <w:r>
              <w:rPr>
                <w:rFonts w:ascii="Arial" w:eastAsia="Arial" w:hAnsi="Arial" w:cs="Arial"/>
                <w:sz w:val="10"/>
              </w:rPr>
              <w:t>R-f</w:t>
            </w:r>
          </w:p>
        </w:tc>
        <w:tc>
          <w:tcPr>
            <w:tcW w:w="4062" w:type="dxa"/>
            <w:tcBorders>
              <w:top w:val="single" w:sz="4" w:space="0" w:color="000000"/>
              <w:left w:val="single" w:sz="4" w:space="0" w:color="000000"/>
              <w:bottom w:val="single" w:sz="4" w:space="0" w:color="000000"/>
              <w:right w:val="single" w:sz="4" w:space="0" w:color="000000"/>
            </w:tcBorders>
          </w:tcPr>
          <w:p w14:paraId="126C1A33"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5835DE4F"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59E56FD" w14:textId="77777777" w:rsidR="00281608" w:rsidRDefault="00000000">
            <w:pPr>
              <w:ind w:left="20"/>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467BFD07" w14:textId="1E4211E8"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DA6DC92" w14:textId="4256FD59" w:rsidR="00281608" w:rsidRDefault="00281608">
            <w:pPr>
              <w:ind w:left="20"/>
              <w:jc w:val="center"/>
            </w:pPr>
          </w:p>
        </w:tc>
      </w:tr>
      <w:tr w:rsidR="00281608" w14:paraId="5A1DB1B9" w14:textId="77777777">
        <w:trPr>
          <w:trHeight w:val="514"/>
        </w:trPr>
        <w:tc>
          <w:tcPr>
            <w:tcW w:w="672" w:type="dxa"/>
            <w:vMerge w:val="restart"/>
            <w:tcBorders>
              <w:top w:val="single" w:sz="4" w:space="0" w:color="000000"/>
              <w:left w:val="nil"/>
              <w:bottom w:val="single" w:sz="4" w:space="0" w:color="000000"/>
              <w:right w:val="nil"/>
            </w:tcBorders>
          </w:tcPr>
          <w:p w14:paraId="396F879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6B0FC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C81CA6" w14:textId="77777777" w:rsidR="00281608" w:rsidRDefault="00000000">
            <w:pPr>
              <w:spacing w:after="1"/>
            </w:pPr>
            <w:r>
              <w:rPr>
                <w:rFonts w:ascii="Arial" w:eastAsia="Arial" w:hAnsi="Arial" w:cs="Arial"/>
                <w:sz w:val="10"/>
              </w:rPr>
              <w:t xml:space="preserve">informační vitríny 1200x1700 mm,  </w:t>
            </w:r>
          </w:p>
          <w:p w14:paraId="6DFFEA43" w14:textId="77777777" w:rsidR="00281608" w:rsidRDefault="00000000">
            <w:pPr>
              <w:spacing w:line="262" w:lineRule="auto"/>
            </w:pPr>
            <w:r>
              <w:rPr>
                <w:rFonts w:ascii="Arial" w:eastAsia="Arial" w:hAnsi="Arial" w:cs="Arial"/>
                <w:sz w:val="10"/>
              </w:rPr>
              <w:t xml:space="preserve">ocelová konstrukce včetně protikorozní ochrany + kalené sklo + hliníková sendvičová deska s potiskem  </w:t>
            </w:r>
          </w:p>
          <w:p w14:paraId="0DCB0401" w14:textId="77777777" w:rsidR="00281608" w:rsidRDefault="00000000">
            <w:r>
              <w:rPr>
                <w:rFonts w:ascii="Arial" w:eastAsia="Arial" w:hAnsi="Arial" w:cs="Arial"/>
                <w:sz w:val="10"/>
              </w:rPr>
              <w:t>kompletní dodávka a montáž dle výkresu č. 3.4.2.4</w:t>
            </w:r>
          </w:p>
        </w:tc>
        <w:tc>
          <w:tcPr>
            <w:tcW w:w="672" w:type="dxa"/>
            <w:vMerge w:val="restart"/>
            <w:tcBorders>
              <w:top w:val="single" w:sz="4" w:space="0" w:color="000000"/>
              <w:left w:val="single" w:sz="4" w:space="0" w:color="000000"/>
              <w:bottom w:val="single" w:sz="4" w:space="0" w:color="000000"/>
              <w:right w:val="nil"/>
            </w:tcBorders>
          </w:tcPr>
          <w:p w14:paraId="406550FC" w14:textId="77777777" w:rsidR="00281608" w:rsidRDefault="00281608"/>
        </w:tc>
        <w:tc>
          <w:tcPr>
            <w:tcW w:w="961" w:type="dxa"/>
            <w:vMerge w:val="restart"/>
            <w:tcBorders>
              <w:top w:val="single" w:sz="4" w:space="0" w:color="000000"/>
              <w:left w:val="nil"/>
              <w:bottom w:val="single" w:sz="4" w:space="0" w:color="000000"/>
              <w:right w:val="nil"/>
            </w:tcBorders>
          </w:tcPr>
          <w:p w14:paraId="09E0BD59" w14:textId="77777777" w:rsidR="00281608" w:rsidRDefault="00281608"/>
        </w:tc>
        <w:tc>
          <w:tcPr>
            <w:tcW w:w="960" w:type="dxa"/>
            <w:vMerge w:val="restart"/>
            <w:tcBorders>
              <w:top w:val="single" w:sz="4" w:space="0" w:color="000000"/>
              <w:left w:val="nil"/>
              <w:bottom w:val="single" w:sz="4" w:space="0" w:color="000000"/>
              <w:right w:val="nil"/>
            </w:tcBorders>
          </w:tcPr>
          <w:p w14:paraId="0DCCC518" w14:textId="77777777" w:rsidR="00281608" w:rsidRDefault="00281608"/>
        </w:tc>
        <w:tc>
          <w:tcPr>
            <w:tcW w:w="960" w:type="dxa"/>
            <w:vMerge w:val="restart"/>
            <w:tcBorders>
              <w:top w:val="single" w:sz="4" w:space="0" w:color="000000"/>
              <w:left w:val="nil"/>
              <w:bottom w:val="single" w:sz="4" w:space="0" w:color="000000"/>
              <w:right w:val="nil"/>
            </w:tcBorders>
          </w:tcPr>
          <w:p w14:paraId="03B1E152" w14:textId="77777777" w:rsidR="00281608" w:rsidRDefault="00281608"/>
        </w:tc>
      </w:tr>
      <w:tr w:rsidR="00281608" w14:paraId="542BF43D" w14:textId="77777777">
        <w:trPr>
          <w:trHeight w:val="130"/>
        </w:trPr>
        <w:tc>
          <w:tcPr>
            <w:tcW w:w="0" w:type="auto"/>
            <w:vMerge/>
            <w:tcBorders>
              <w:top w:val="nil"/>
              <w:left w:val="nil"/>
              <w:bottom w:val="nil"/>
              <w:right w:val="nil"/>
            </w:tcBorders>
          </w:tcPr>
          <w:p w14:paraId="4037E31E" w14:textId="77777777" w:rsidR="00281608" w:rsidRDefault="00281608"/>
        </w:tc>
        <w:tc>
          <w:tcPr>
            <w:tcW w:w="0" w:type="auto"/>
            <w:gridSpan w:val="2"/>
            <w:vMerge/>
            <w:tcBorders>
              <w:top w:val="nil"/>
              <w:left w:val="nil"/>
              <w:bottom w:val="nil"/>
              <w:right w:val="single" w:sz="4" w:space="0" w:color="000000"/>
            </w:tcBorders>
          </w:tcPr>
          <w:p w14:paraId="3B10D8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5747D1" w14:textId="77777777" w:rsidR="00281608" w:rsidRDefault="00281608"/>
        </w:tc>
        <w:tc>
          <w:tcPr>
            <w:tcW w:w="0" w:type="auto"/>
            <w:vMerge/>
            <w:tcBorders>
              <w:top w:val="nil"/>
              <w:left w:val="single" w:sz="4" w:space="0" w:color="000000"/>
              <w:bottom w:val="nil"/>
              <w:right w:val="nil"/>
            </w:tcBorders>
          </w:tcPr>
          <w:p w14:paraId="7F6AD425" w14:textId="77777777" w:rsidR="00281608" w:rsidRDefault="00281608"/>
        </w:tc>
        <w:tc>
          <w:tcPr>
            <w:tcW w:w="0" w:type="auto"/>
            <w:vMerge/>
            <w:tcBorders>
              <w:top w:val="nil"/>
              <w:left w:val="nil"/>
              <w:bottom w:val="nil"/>
              <w:right w:val="nil"/>
            </w:tcBorders>
          </w:tcPr>
          <w:p w14:paraId="40598AA0" w14:textId="77777777" w:rsidR="00281608" w:rsidRDefault="00281608"/>
        </w:tc>
        <w:tc>
          <w:tcPr>
            <w:tcW w:w="0" w:type="auto"/>
            <w:vMerge/>
            <w:tcBorders>
              <w:top w:val="nil"/>
              <w:left w:val="nil"/>
              <w:bottom w:val="nil"/>
              <w:right w:val="nil"/>
            </w:tcBorders>
          </w:tcPr>
          <w:p w14:paraId="4627E747" w14:textId="77777777" w:rsidR="00281608" w:rsidRDefault="00281608"/>
        </w:tc>
        <w:tc>
          <w:tcPr>
            <w:tcW w:w="0" w:type="auto"/>
            <w:vMerge/>
            <w:tcBorders>
              <w:top w:val="nil"/>
              <w:left w:val="nil"/>
              <w:bottom w:val="nil"/>
              <w:right w:val="nil"/>
            </w:tcBorders>
          </w:tcPr>
          <w:p w14:paraId="03E06FC1" w14:textId="77777777" w:rsidR="00281608" w:rsidRDefault="00281608"/>
        </w:tc>
      </w:tr>
      <w:tr w:rsidR="00281608" w14:paraId="29D893F0" w14:textId="77777777">
        <w:trPr>
          <w:trHeight w:val="514"/>
        </w:trPr>
        <w:tc>
          <w:tcPr>
            <w:tcW w:w="0" w:type="auto"/>
            <w:vMerge/>
            <w:tcBorders>
              <w:top w:val="nil"/>
              <w:left w:val="nil"/>
              <w:bottom w:val="single" w:sz="4" w:space="0" w:color="000000"/>
              <w:right w:val="nil"/>
            </w:tcBorders>
          </w:tcPr>
          <w:p w14:paraId="354599AF" w14:textId="77777777" w:rsidR="00281608" w:rsidRDefault="00281608"/>
        </w:tc>
        <w:tc>
          <w:tcPr>
            <w:tcW w:w="0" w:type="auto"/>
            <w:gridSpan w:val="2"/>
            <w:vMerge/>
            <w:tcBorders>
              <w:top w:val="nil"/>
              <w:left w:val="nil"/>
              <w:bottom w:val="single" w:sz="4" w:space="0" w:color="000000"/>
              <w:right w:val="single" w:sz="4" w:space="0" w:color="000000"/>
            </w:tcBorders>
          </w:tcPr>
          <w:p w14:paraId="4A259A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92D503"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5F029F17" w14:textId="77777777" w:rsidR="00281608" w:rsidRDefault="00281608"/>
        </w:tc>
        <w:tc>
          <w:tcPr>
            <w:tcW w:w="0" w:type="auto"/>
            <w:vMerge/>
            <w:tcBorders>
              <w:top w:val="nil"/>
              <w:left w:val="nil"/>
              <w:bottom w:val="single" w:sz="4" w:space="0" w:color="000000"/>
              <w:right w:val="nil"/>
            </w:tcBorders>
          </w:tcPr>
          <w:p w14:paraId="029E2EBE" w14:textId="77777777" w:rsidR="00281608" w:rsidRDefault="00281608"/>
        </w:tc>
        <w:tc>
          <w:tcPr>
            <w:tcW w:w="0" w:type="auto"/>
            <w:vMerge/>
            <w:tcBorders>
              <w:top w:val="nil"/>
              <w:left w:val="nil"/>
              <w:bottom w:val="single" w:sz="4" w:space="0" w:color="000000"/>
              <w:right w:val="nil"/>
            </w:tcBorders>
          </w:tcPr>
          <w:p w14:paraId="0973EC65" w14:textId="77777777" w:rsidR="00281608" w:rsidRDefault="00281608"/>
        </w:tc>
        <w:tc>
          <w:tcPr>
            <w:tcW w:w="0" w:type="auto"/>
            <w:vMerge/>
            <w:tcBorders>
              <w:top w:val="nil"/>
              <w:left w:val="nil"/>
              <w:bottom w:val="single" w:sz="4" w:space="0" w:color="000000"/>
              <w:right w:val="nil"/>
            </w:tcBorders>
          </w:tcPr>
          <w:p w14:paraId="3F40891B" w14:textId="77777777" w:rsidR="00281608" w:rsidRDefault="00281608"/>
        </w:tc>
      </w:tr>
      <w:tr w:rsidR="00281608" w14:paraId="3E8412F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4B01F26" w14:textId="77777777" w:rsidR="00281608" w:rsidRDefault="00000000">
            <w:pPr>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23A7E127" w14:textId="77777777" w:rsidR="00281608" w:rsidRDefault="00000000">
            <w:pPr>
              <w:jc w:val="right"/>
            </w:pPr>
            <w:r>
              <w:rPr>
                <w:rFonts w:ascii="Arial" w:eastAsia="Arial" w:hAnsi="Arial" w:cs="Arial"/>
                <w:sz w:val="10"/>
              </w:rPr>
              <w:t>773242</w:t>
            </w:r>
          </w:p>
        </w:tc>
        <w:tc>
          <w:tcPr>
            <w:tcW w:w="557" w:type="dxa"/>
            <w:tcBorders>
              <w:top w:val="single" w:sz="4" w:space="0" w:color="000000"/>
              <w:left w:val="single" w:sz="4" w:space="0" w:color="000000"/>
              <w:bottom w:val="single" w:sz="4" w:space="0" w:color="000000"/>
              <w:right w:val="single" w:sz="4" w:space="0" w:color="000000"/>
            </w:tcBorders>
          </w:tcPr>
          <w:p w14:paraId="7A7561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36882A" w14:textId="77777777" w:rsidR="00281608" w:rsidRDefault="00000000">
            <w:r>
              <w:rPr>
                <w:rFonts w:ascii="Arial" w:eastAsia="Arial" w:hAnsi="Arial" w:cs="Arial"/>
                <w:sz w:val="10"/>
              </w:rPr>
              <w:t>PODLAHY POLYESTEROVÉ LAMINOVANÉ</w:t>
            </w:r>
          </w:p>
        </w:tc>
        <w:tc>
          <w:tcPr>
            <w:tcW w:w="672" w:type="dxa"/>
            <w:tcBorders>
              <w:top w:val="single" w:sz="4" w:space="0" w:color="000000"/>
              <w:left w:val="single" w:sz="4" w:space="0" w:color="000000"/>
              <w:bottom w:val="single" w:sz="4" w:space="0" w:color="000000"/>
              <w:right w:val="single" w:sz="4" w:space="0" w:color="000000"/>
            </w:tcBorders>
          </w:tcPr>
          <w:p w14:paraId="3B1262D7"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B6692B1" w14:textId="77777777" w:rsidR="00281608" w:rsidRDefault="00000000">
            <w:pPr>
              <w:ind w:left="20"/>
              <w:jc w:val="center"/>
            </w:pPr>
            <w:r>
              <w:rPr>
                <w:rFonts w:ascii="Arial" w:eastAsia="Arial" w:hAnsi="Arial" w:cs="Arial"/>
                <w:sz w:val="10"/>
              </w:rPr>
              <w:t>24,360</w:t>
            </w:r>
          </w:p>
        </w:tc>
        <w:tc>
          <w:tcPr>
            <w:tcW w:w="960" w:type="dxa"/>
            <w:tcBorders>
              <w:top w:val="single" w:sz="4" w:space="0" w:color="000000"/>
              <w:left w:val="single" w:sz="4" w:space="0" w:color="000000"/>
              <w:bottom w:val="single" w:sz="4" w:space="0" w:color="000000"/>
              <w:right w:val="single" w:sz="4" w:space="0" w:color="000000"/>
            </w:tcBorders>
          </w:tcPr>
          <w:p w14:paraId="3916802B" w14:textId="3F75AD0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F3FD2BB" w14:textId="67B5AB33" w:rsidR="00281608" w:rsidRDefault="00281608">
            <w:pPr>
              <w:ind w:left="20"/>
              <w:jc w:val="center"/>
            </w:pPr>
          </w:p>
        </w:tc>
      </w:tr>
      <w:tr w:rsidR="00281608" w14:paraId="1C593A22" w14:textId="77777777">
        <w:trPr>
          <w:trHeight w:val="386"/>
        </w:trPr>
        <w:tc>
          <w:tcPr>
            <w:tcW w:w="672" w:type="dxa"/>
            <w:vMerge w:val="restart"/>
            <w:tcBorders>
              <w:top w:val="single" w:sz="4" w:space="0" w:color="000000"/>
              <w:left w:val="nil"/>
              <w:bottom w:val="single" w:sz="4" w:space="0" w:color="000000"/>
              <w:right w:val="nil"/>
            </w:tcBorders>
          </w:tcPr>
          <w:p w14:paraId="6BD989E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38CC8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F77EE7" w14:textId="77777777" w:rsidR="00281608" w:rsidRDefault="00000000">
            <w:pPr>
              <w:ind w:right="455"/>
            </w:pPr>
            <w:r>
              <w:rPr>
                <w:rFonts w:ascii="Arial" w:eastAsia="Arial" w:hAnsi="Arial" w:cs="Arial"/>
                <w:sz w:val="10"/>
              </w:rPr>
              <w:t xml:space="preserve">podlahový skládaný rošt na lávce z </w:t>
            </w:r>
            <w:proofErr w:type="spellStart"/>
            <w:r>
              <w:rPr>
                <w:rFonts w:ascii="Arial" w:eastAsia="Arial" w:hAnsi="Arial" w:cs="Arial"/>
                <w:sz w:val="10"/>
              </w:rPr>
              <w:t>kompozitových</w:t>
            </w:r>
            <w:proofErr w:type="spellEnd"/>
            <w:r>
              <w:rPr>
                <w:rFonts w:ascii="Arial" w:eastAsia="Arial" w:hAnsi="Arial" w:cs="Arial"/>
                <w:sz w:val="10"/>
              </w:rPr>
              <w:t xml:space="preserve"> lamel - dodávka + </w:t>
            </w:r>
            <w:proofErr w:type="gramStart"/>
            <w:r>
              <w:rPr>
                <w:rFonts w:ascii="Arial" w:eastAsia="Arial" w:hAnsi="Arial" w:cs="Arial"/>
                <w:sz w:val="10"/>
              </w:rPr>
              <w:t>montáž  s</w:t>
            </w:r>
            <w:proofErr w:type="gramEnd"/>
            <w:r>
              <w:rPr>
                <w:rFonts w:ascii="Arial" w:eastAsia="Arial" w:hAnsi="Arial" w:cs="Arial"/>
                <w:sz w:val="10"/>
              </w:rPr>
              <w:t xml:space="preserve"> protiskluzovou úpravou, výška roštu 25 mm, barva šedá  výkres č. 3.3.1, 3.3.2.4 + Technická zpráva</w:t>
            </w:r>
          </w:p>
        </w:tc>
        <w:tc>
          <w:tcPr>
            <w:tcW w:w="672" w:type="dxa"/>
            <w:vMerge w:val="restart"/>
            <w:tcBorders>
              <w:top w:val="single" w:sz="4" w:space="0" w:color="000000"/>
              <w:left w:val="single" w:sz="4" w:space="0" w:color="000000"/>
              <w:bottom w:val="single" w:sz="4" w:space="0" w:color="000000"/>
              <w:right w:val="nil"/>
            </w:tcBorders>
          </w:tcPr>
          <w:p w14:paraId="23CC330B" w14:textId="77777777" w:rsidR="00281608" w:rsidRDefault="00281608"/>
        </w:tc>
        <w:tc>
          <w:tcPr>
            <w:tcW w:w="961" w:type="dxa"/>
            <w:vMerge w:val="restart"/>
            <w:tcBorders>
              <w:top w:val="single" w:sz="4" w:space="0" w:color="000000"/>
              <w:left w:val="nil"/>
              <w:bottom w:val="single" w:sz="4" w:space="0" w:color="000000"/>
              <w:right w:val="nil"/>
            </w:tcBorders>
          </w:tcPr>
          <w:p w14:paraId="6BCEFFA4" w14:textId="77777777" w:rsidR="00281608" w:rsidRDefault="00281608"/>
        </w:tc>
        <w:tc>
          <w:tcPr>
            <w:tcW w:w="960" w:type="dxa"/>
            <w:vMerge w:val="restart"/>
            <w:tcBorders>
              <w:top w:val="single" w:sz="4" w:space="0" w:color="000000"/>
              <w:left w:val="nil"/>
              <w:bottom w:val="single" w:sz="4" w:space="0" w:color="000000"/>
              <w:right w:val="nil"/>
            </w:tcBorders>
          </w:tcPr>
          <w:p w14:paraId="7F321DD3" w14:textId="77777777" w:rsidR="00281608" w:rsidRDefault="00281608"/>
        </w:tc>
        <w:tc>
          <w:tcPr>
            <w:tcW w:w="960" w:type="dxa"/>
            <w:vMerge w:val="restart"/>
            <w:tcBorders>
              <w:top w:val="single" w:sz="4" w:space="0" w:color="000000"/>
              <w:left w:val="nil"/>
              <w:bottom w:val="single" w:sz="4" w:space="0" w:color="000000"/>
              <w:right w:val="nil"/>
            </w:tcBorders>
          </w:tcPr>
          <w:p w14:paraId="40AF338B" w14:textId="77777777" w:rsidR="00281608" w:rsidRDefault="00281608"/>
        </w:tc>
      </w:tr>
      <w:tr w:rsidR="00281608" w14:paraId="13455293" w14:textId="77777777">
        <w:trPr>
          <w:trHeight w:val="130"/>
        </w:trPr>
        <w:tc>
          <w:tcPr>
            <w:tcW w:w="0" w:type="auto"/>
            <w:vMerge/>
            <w:tcBorders>
              <w:top w:val="nil"/>
              <w:left w:val="nil"/>
              <w:bottom w:val="nil"/>
              <w:right w:val="nil"/>
            </w:tcBorders>
          </w:tcPr>
          <w:p w14:paraId="2617EDA4" w14:textId="77777777" w:rsidR="00281608" w:rsidRDefault="00281608"/>
        </w:tc>
        <w:tc>
          <w:tcPr>
            <w:tcW w:w="0" w:type="auto"/>
            <w:gridSpan w:val="2"/>
            <w:vMerge/>
            <w:tcBorders>
              <w:top w:val="nil"/>
              <w:left w:val="nil"/>
              <w:bottom w:val="nil"/>
              <w:right w:val="single" w:sz="4" w:space="0" w:color="000000"/>
            </w:tcBorders>
          </w:tcPr>
          <w:p w14:paraId="7F04646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8C8341" w14:textId="77777777" w:rsidR="00281608" w:rsidRDefault="00000000">
            <w:r>
              <w:rPr>
                <w:rFonts w:ascii="Arial" w:eastAsia="Arial" w:hAnsi="Arial" w:cs="Arial"/>
                <w:i/>
                <w:sz w:val="10"/>
              </w:rPr>
              <w:t>1,72*14,16=24,36 [A]</w:t>
            </w:r>
          </w:p>
        </w:tc>
        <w:tc>
          <w:tcPr>
            <w:tcW w:w="0" w:type="auto"/>
            <w:vMerge/>
            <w:tcBorders>
              <w:top w:val="nil"/>
              <w:left w:val="single" w:sz="4" w:space="0" w:color="000000"/>
              <w:bottom w:val="nil"/>
              <w:right w:val="nil"/>
            </w:tcBorders>
          </w:tcPr>
          <w:p w14:paraId="37944B86" w14:textId="77777777" w:rsidR="00281608" w:rsidRDefault="00281608"/>
        </w:tc>
        <w:tc>
          <w:tcPr>
            <w:tcW w:w="0" w:type="auto"/>
            <w:vMerge/>
            <w:tcBorders>
              <w:top w:val="nil"/>
              <w:left w:val="nil"/>
              <w:bottom w:val="nil"/>
              <w:right w:val="nil"/>
            </w:tcBorders>
          </w:tcPr>
          <w:p w14:paraId="4F2237A2" w14:textId="77777777" w:rsidR="00281608" w:rsidRDefault="00281608"/>
        </w:tc>
        <w:tc>
          <w:tcPr>
            <w:tcW w:w="0" w:type="auto"/>
            <w:vMerge/>
            <w:tcBorders>
              <w:top w:val="nil"/>
              <w:left w:val="nil"/>
              <w:bottom w:val="nil"/>
              <w:right w:val="nil"/>
            </w:tcBorders>
          </w:tcPr>
          <w:p w14:paraId="6EBD2787" w14:textId="77777777" w:rsidR="00281608" w:rsidRDefault="00281608"/>
        </w:tc>
        <w:tc>
          <w:tcPr>
            <w:tcW w:w="0" w:type="auto"/>
            <w:vMerge/>
            <w:tcBorders>
              <w:top w:val="nil"/>
              <w:left w:val="nil"/>
              <w:bottom w:val="nil"/>
              <w:right w:val="nil"/>
            </w:tcBorders>
          </w:tcPr>
          <w:p w14:paraId="69A25289" w14:textId="77777777" w:rsidR="00281608" w:rsidRDefault="00281608"/>
        </w:tc>
      </w:tr>
      <w:tr w:rsidR="00281608" w14:paraId="73459867" w14:textId="77777777">
        <w:trPr>
          <w:trHeight w:val="451"/>
        </w:trPr>
        <w:tc>
          <w:tcPr>
            <w:tcW w:w="0" w:type="auto"/>
            <w:vMerge/>
            <w:tcBorders>
              <w:top w:val="nil"/>
              <w:left w:val="nil"/>
              <w:bottom w:val="single" w:sz="4" w:space="0" w:color="000000"/>
              <w:right w:val="nil"/>
            </w:tcBorders>
          </w:tcPr>
          <w:p w14:paraId="657D8E18" w14:textId="77777777" w:rsidR="00281608" w:rsidRDefault="00281608"/>
        </w:tc>
        <w:tc>
          <w:tcPr>
            <w:tcW w:w="0" w:type="auto"/>
            <w:gridSpan w:val="2"/>
            <w:vMerge/>
            <w:tcBorders>
              <w:top w:val="nil"/>
              <w:left w:val="nil"/>
              <w:bottom w:val="single" w:sz="4" w:space="0" w:color="000000"/>
              <w:right w:val="single" w:sz="4" w:space="0" w:color="000000"/>
            </w:tcBorders>
          </w:tcPr>
          <w:p w14:paraId="1CC10D81"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52FDF16" w14:textId="77777777" w:rsidR="00281608" w:rsidRDefault="00000000">
            <w:r>
              <w:rPr>
                <w:rFonts w:ascii="Arial" w:eastAsia="Arial" w:hAnsi="Arial" w:cs="Arial"/>
                <w:sz w:val="10"/>
              </w:rPr>
              <w:t xml:space="preserve">- položky podlah a obkladů zahrnují kompletní podlahy a obklad, včetně úpravy podkladu, spojovací, spárové malty nebo tmely, dilatace, úpravy rohů, koutů, kolem otvorů, okrajů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088E24F0" w14:textId="77777777" w:rsidR="00281608" w:rsidRDefault="00281608"/>
        </w:tc>
        <w:tc>
          <w:tcPr>
            <w:tcW w:w="0" w:type="auto"/>
            <w:vMerge/>
            <w:tcBorders>
              <w:top w:val="nil"/>
              <w:left w:val="nil"/>
              <w:bottom w:val="single" w:sz="4" w:space="0" w:color="000000"/>
              <w:right w:val="nil"/>
            </w:tcBorders>
          </w:tcPr>
          <w:p w14:paraId="502BCBC6" w14:textId="77777777" w:rsidR="00281608" w:rsidRDefault="00281608"/>
        </w:tc>
        <w:tc>
          <w:tcPr>
            <w:tcW w:w="0" w:type="auto"/>
            <w:vMerge/>
            <w:tcBorders>
              <w:top w:val="nil"/>
              <w:left w:val="nil"/>
              <w:bottom w:val="single" w:sz="4" w:space="0" w:color="000000"/>
              <w:right w:val="nil"/>
            </w:tcBorders>
          </w:tcPr>
          <w:p w14:paraId="3B355ACC" w14:textId="77777777" w:rsidR="00281608" w:rsidRDefault="00281608"/>
        </w:tc>
        <w:tc>
          <w:tcPr>
            <w:tcW w:w="0" w:type="auto"/>
            <w:vMerge/>
            <w:tcBorders>
              <w:top w:val="nil"/>
              <w:left w:val="nil"/>
              <w:bottom w:val="single" w:sz="4" w:space="0" w:color="000000"/>
              <w:right w:val="nil"/>
            </w:tcBorders>
          </w:tcPr>
          <w:p w14:paraId="08E92538" w14:textId="77777777" w:rsidR="00281608" w:rsidRDefault="00281608"/>
        </w:tc>
      </w:tr>
      <w:tr w:rsidR="00281608" w14:paraId="448CA766"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4FF4970F" w14:textId="77777777" w:rsidR="00281608" w:rsidRDefault="00281608"/>
        </w:tc>
        <w:tc>
          <w:tcPr>
            <w:tcW w:w="6136" w:type="dxa"/>
            <w:gridSpan w:val="4"/>
            <w:tcBorders>
              <w:top w:val="double" w:sz="4" w:space="0" w:color="000000"/>
              <w:left w:val="single" w:sz="4" w:space="0" w:color="000000"/>
              <w:bottom w:val="double" w:sz="4" w:space="0" w:color="000000"/>
              <w:right w:val="single" w:sz="4" w:space="0" w:color="000000"/>
            </w:tcBorders>
          </w:tcPr>
          <w:p w14:paraId="75540D29" w14:textId="77777777" w:rsidR="00281608" w:rsidRDefault="00000000">
            <w:pPr>
              <w:tabs>
                <w:tab w:val="center" w:pos="768"/>
                <w:tab w:val="center" w:pos="2063"/>
              </w:tabs>
            </w:pPr>
            <w:r>
              <w:tab/>
            </w:r>
            <w:r>
              <w:rPr>
                <w:rFonts w:ascii="Arial" w:eastAsia="Arial" w:hAnsi="Arial" w:cs="Arial"/>
                <w:b/>
                <w:sz w:val="10"/>
              </w:rPr>
              <w:t>9</w:t>
            </w:r>
            <w:r>
              <w:rPr>
                <w:rFonts w:ascii="Arial" w:eastAsia="Arial" w:hAnsi="Arial" w:cs="Arial"/>
                <w:b/>
                <w:sz w:val="10"/>
              </w:rPr>
              <w:tab/>
              <w:t>Ostatní konstrukce a práce</w:t>
            </w:r>
          </w:p>
        </w:tc>
        <w:tc>
          <w:tcPr>
            <w:tcW w:w="961" w:type="dxa"/>
            <w:tcBorders>
              <w:top w:val="single" w:sz="4" w:space="0" w:color="000000"/>
              <w:left w:val="single" w:sz="4" w:space="0" w:color="000000"/>
              <w:bottom w:val="single" w:sz="4" w:space="0" w:color="000000"/>
              <w:right w:val="single" w:sz="4" w:space="0" w:color="000000"/>
            </w:tcBorders>
          </w:tcPr>
          <w:p w14:paraId="3489E19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28A150D4"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4FA6941B" w14:textId="207BB5CB" w:rsidR="00281608" w:rsidRDefault="00281608">
            <w:pPr>
              <w:ind w:left="20"/>
              <w:jc w:val="center"/>
            </w:pPr>
          </w:p>
        </w:tc>
      </w:tr>
      <w:tr w:rsidR="00281608" w14:paraId="3FE970E8"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62FEDADB" w14:textId="77777777" w:rsidR="00281608" w:rsidRDefault="00000000">
            <w:pPr>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vAlign w:val="bottom"/>
          </w:tcPr>
          <w:p w14:paraId="661EE57D" w14:textId="77777777" w:rsidR="00281608" w:rsidRDefault="00000000">
            <w:pPr>
              <w:jc w:val="right"/>
            </w:pPr>
            <w:r>
              <w:rPr>
                <w:rFonts w:ascii="Arial" w:eastAsia="Arial" w:hAnsi="Arial" w:cs="Arial"/>
                <w:sz w:val="10"/>
              </w:rPr>
              <w:t>914151</w:t>
            </w:r>
          </w:p>
        </w:tc>
        <w:tc>
          <w:tcPr>
            <w:tcW w:w="557" w:type="dxa"/>
            <w:tcBorders>
              <w:top w:val="single" w:sz="4" w:space="0" w:color="000000"/>
              <w:left w:val="single" w:sz="4" w:space="0" w:color="000000"/>
              <w:bottom w:val="single" w:sz="4" w:space="0" w:color="000000"/>
              <w:right w:val="single" w:sz="4" w:space="0" w:color="000000"/>
            </w:tcBorders>
            <w:vAlign w:val="bottom"/>
          </w:tcPr>
          <w:p w14:paraId="4A56D5C2" w14:textId="77777777" w:rsidR="00281608" w:rsidRDefault="00000000">
            <w:r>
              <w:rPr>
                <w:rFonts w:ascii="Arial" w:eastAsia="Arial" w:hAnsi="Arial" w:cs="Arial"/>
                <w:sz w:val="10"/>
              </w:rPr>
              <w:t>a</w:t>
            </w:r>
          </w:p>
        </w:tc>
        <w:tc>
          <w:tcPr>
            <w:tcW w:w="4062" w:type="dxa"/>
            <w:tcBorders>
              <w:top w:val="double" w:sz="4" w:space="0" w:color="000000"/>
              <w:left w:val="single" w:sz="4" w:space="0" w:color="000000"/>
              <w:bottom w:val="single" w:sz="4" w:space="0" w:color="000000"/>
              <w:right w:val="single" w:sz="4" w:space="0" w:color="000000"/>
            </w:tcBorders>
          </w:tcPr>
          <w:p w14:paraId="00535C28" w14:textId="77777777" w:rsidR="00281608" w:rsidRDefault="00000000">
            <w:pPr>
              <w:spacing w:after="1"/>
            </w:pPr>
            <w:r>
              <w:rPr>
                <w:rFonts w:ascii="Arial" w:eastAsia="Arial" w:hAnsi="Arial" w:cs="Arial"/>
                <w:sz w:val="10"/>
              </w:rPr>
              <w:t xml:space="preserve">DOPRAVNÍ ZNAČKY ZÁKLAD VELIKOSTI HLINÍK </w:t>
            </w:r>
            <w:proofErr w:type="gramStart"/>
            <w:r>
              <w:rPr>
                <w:rFonts w:ascii="Arial" w:eastAsia="Arial" w:hAnsi="Arial" w:cs="Arial"/>
                <w:sz w:val="10"/>
              </w:rPr>
              <w:t>NEREFLEX - DODÁVKA</w:t>
            </w:r>
            <w:proofErr w:type="gramEnd"/>
            <w:r>
              <w:rPr>
                <w:rFonts w:ascii="Arial" w:eastAsia="Arial" w:hAnsi="Arial" w:cs="Arial"/>
                <w:sz w:val="10"/>
              </w:rPr>
              <w:t xml:space="preserve"> A </w:t>
            </w:r>
          </w:p>
          <w:p w14:paraId="1903147E" w14:textId="77777777" w:rsidR="00281608" w:rsidRDefault="00000000">
            <w:r>
              <w:rPr>
                <w:rFonts w:ascii="Arial" w:eastAsia="Arial" w:hAnsi="Arial" w:cs="Arial"/>
                <w:sz w:val="10"/>
              </w:rPr>
              <w:t>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2635F4D3"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EFE1CB2"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59FC71B" w14:textId="443238D0"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DA64D20" w14:textId="44F9F4D4" w:rsidR="00281608" w:rsidRDefault="00281608">
            <w:pPr>
              <w:ind w:left="20"/>
              <w:jc w:val="center"/>
            </w:pPr>
          </w:p>
        </w:tc>
      </w:tr>
      <w:tr w:rsidR="00281608" w14:paraId="13DAAB1C" w14:textId="77777777">
        <w:trPr>
          <w:trHeight w:val="387"/>
        </w:trPr>
        <w:tc>
          <w:tcPr>
            <w:tcW w:w="672" w:type="dxa"/>
            <w:vMerge w:val="restart"/>
            <w:tcBorders>
              <w:top w:val="single" w:sz="4" w:space="0" w:color="000000"/>
              <w:left w:val="nil"/>
              <w:bottom w:val="nil"/>
              <w:right w:val="nil"/>
            </w:tcBorders>
          </w:tcPr>
          <w:p w14:paraId="799D5B87"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24CD55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60D0B7" w14:textId="77777777" w:rsidR="00281608" w:rsidRDefault="00000000">
            <w:pPr>
              <w:spacing w:after="1"/>
            </w:pPr>
            <w:r>
              <w:rPr>
                <w:rFonts w:ascii="Arial" w:eastAsia="Arial" w:hAnsi="Arial" w:cs="Arial"/>
                <w:sz w:val="10"/>
              </w:rPr>
              <w:t xml:space="preserve">integrovaná tabule informačního </w:t>
            </w:r>
            <w:proofErr w:type="gramStart"/>
            <w:r>
              <w:rPr>
                <w:rFonts w:ascii="Arial" w:eastAsia="Arial" w:hAnsi="Arial" w:cs="Arial"/>
                <w:sz w:val="10"/>
              </w:rPr>
              <w:t>systému - dodávka</w:t>
            </w:r>
            <w:proofErr w:type="gramEnd"/>
            <w:r>
              <w:rPr>
                <w:rFonts w:ascii="Arial" w:eastAsia="Arial" w:hAnsi="Arial" w:cs="Arial"/>
                <w:sz w:val="10"/>
              </w:rPr>
              <w:t xml:space="preserve"> + montáž  </w:t>
            </w:r>
          </w:p>
          <w:p w14:paraId="4133EE5F" w14:textId="77777777" w:rsidR="00281608" w:rsidRDefault="00000000">
            <w:r>
              <w:rPr>
                <w:rFonts w:ascii="Arial" w:eastAsia="Arial" w:hAnsi="Arial" w:cs="Arial"/>
                <w:sz w:val="10"/>
              </w:rPr>
              <w:t xml:space="preserve">1,17x0,84 mm, hliníková sendvičová deska s UV potiskem na dorazech </w:t>
            </w:r>
            <w:proofErr w:type="gramStart"/>
            <w:r>
              <w:rPr>
                <w:rFonts w:ascii="Arial" w:eastAsia="Arial" w:hAnsi="Arial" w:cs="Arial"/>
                <w:sz w:val="10"/>
              </w:rPr>
              <w:t>plováku  výkres</w:t>
            </w:r>
            <w:proofErr w:type="gramEnd"/>
            <w:r>
              <w:rPr>
                <w:rFonts w:ascii="Arial" w:eastAsia="Arial" w:hAnsi="Arial" w:cs="Arial"/>
                <w:sz w:val="10"/>
              </w:rPr>
              <w:t xml:space="preserve"> č. 3.2.4.5</w:t>
            </w:r>
          </w:p>
        </w:tc>
        <w:tc>
          <w:tcPr>
            <w:tcW w:w="672" w:type="dxa"/>
            <w:vMerge w:val="restart"/>
            <w:tcBorders>
              <w:top w:val="single" w:sz="4" w:space="0" w:color="000000"/>
              <w:left w:val="single" w:sz="4" w:space="0" w:color="000000"/>
              <w:bottom w:val="nil"/>
              <w:right w:val="nil"/>
            </w:tcBorders>
          </w:tcPr>
          <w:p w14:paraId="004C8FF4" w14:textId="77777777" w:rsidR="00281608" w:rsidRDefault="00281608"/>
        </w:tc>
        <w:tc>
          <w:tcPr>
            <w:tcW w:w="961" w:type="dxa"/>
            <w:vMerge w:val="restart"/>
            <w:tcBorders>
              <w:top w:val="single" w:sz="4" w:space="0" w:color="000000"/>
              <w:left w:val="nil"/>
              <w:bottom w:val="nil"/>
              <w:right w:val="nil"/>
            </w:tcBorders>
          </w:tcPr>
          <w:p w14:paraId="143B242A" w14:textId="77777777" w:rsidR="00281608" w:rsidRDefault="00281608"/>
        </w:tc>
        <w:tc>
          <w:tcPr>
            <w:tcW w:w="960" w:type="dxa"/>
            <w:vMerge w:val="restart"/>
            <w:tcBorders>
              <w:top w:val="single" w:sz="4" w:space="0" w:color="000000"/>
              <w:left w:val="nil"/>
              <w:bottom w:val="nil"/>
              <w:right w:val="nil"/>
            </w:tcBorders>
          </w:tcPr>
          <w:p w14:paraId="3BE70C4B" w14:textId="77777777" w:rsidR="00281608" w:rsidRDefault="00281608"/>
        </w:tc>
        <w:tc>
          <w:tcPr>
            <w:tcW w:w="960" w:type="dxa"/>
            <w:vMerge w:val="restart"/>
            <w:tcBorders>
              <w:top w:val="single" w:sz="4" w:space="0" w:color="000000"/>
              <w:left w:val="nil"/>
              <w:bottom w:val="nil"/>
              <w:right w:val="nil"/>
            </w:tcBorders>
          </w:tcPr>
          <w:p w14:paraId="29CF6176" w14:textId="77777777" w:rsidR="00281608" w:rsidRDefault="00281608"/>
        </w:tc>
      </w:tr>
      <w:tr w:rsidR="00281608" w14:paraId="7EC3374E" w14:textId="77777777">
        <w:trPr>
          <w:trHeight w:val="130"/>
        </w:trPr>
        <w:tc>
          <w:tcPr>
            <w:tcW w:w="0" w:type="auto"/>
            <w:vMerge/>
            <w:tcBorders>
              <w:top w:val="nil"/>
              <w:left w:val="nil"/>
              <w:bottom w:val="nil"/>
              <w:right w:val="nil"/>
            </w:tcBorders>
          </w:tcPr>
          <w:p w14:paraId="46E31056" w14:textId="77777777" w:rsidR="00281608" w:rsidRDefault="00281608"/>
        </w:tc>
        <w:tc>
          <w:tcPr>
            <w:tcW w:w="0" w:type="auto"/>
            <w:gridSpan w:val="2"/>
            <w:vMerge/>
            <w:tcBorders>
              <w:top w:val="nil"/>
              <w:left w:val="nil"/>
              <w:bottom w:val="nil"/>
              <w:right w:val="single" w:sz="4" w:space="0" w:color="000000"/>
            </w:tcBorders>
          </w:tcPr>
          <w:p w14:paraId="0FF691C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444828" w14:textId="77777777" w:rsidR="00281608" w:rsidRDefault="00281608"/>
        </w:tc>
        <w:tc>
          <w:tcPr>
            <w:tcW w:w="0" w:type="auto"/>
            <w:vMerge/>
            <w:tcBorders>
              <w:top w:val="nil"/>
              <w:left w:val="single" w:sz="4" w:space="0" w:color="000000"/>
              <w:bottom w:val="nil"/>
              <w:right w:val="nil"/>
            </w:tcBorders>
          </w:tcPr>
          <w:p w14:paraId="3390E27A" w14:textId="77777777" w:rsidR="00281608" w:rsidRDefault="00281608"/>
        </w:tc>
        <w:tc>
          <w:tcPr>
            <w:tcW w:w="0" w:type="auto"/>
            <w:vMerge/>
            <w:tcBorders>
              <w:top w:val="nil"/>
              <w:left w:val="nil"/>
              <w:bottom w:val="nil"/>
              <w:right w:val="nil"/>
            </w:tcBorders>
          </w:tcPr>
          <w:p w14:paraId="584D21C9" w14:textId="77777777" w:rsidR="00281608" w:rsidRDefault="00281608"/>
        </w:tc>
        <w:tc>
          <w:tcPr>
            <w:tcW w:w="0" w:type="auto"/>
            <w:vMerge/>
            <w:tcBorders>
              <w:top w:val="nil"/>
              <w:left w:val="nil"/>
              <w:bottom w:val="nil"/>
              <w:right w:val="nil"/>
            </w:tcBorders>
          </w:tcPr>
          <w:p w14:paraId="2215FB98" w14:textId="77777777" w:rsidR="00281608" w:rsidRDefault="00281608"/>
        </w:tc>
        <w:tc>
          <w:tcPr>
            <w:tcW w:w="0" w:type="auto"/>
            <w:vMerge/>
            <w:tcBorders>
              <w:top w:val="nil"/>
              <w:left w:val="nil"/>
              <w:bottom w:val="nil"/>
              <w:right w:val="nil"/>
            </w:tcBorders>
          </w:tcPr>
          <w:p w14:paraId="4061B0AA" w14:textId="77777777" w:rsidR="00281608" w:rsidRDefault="00281608"/>
        </w:tc>
      </w:tr>
      <w:tr w:rsidR="00281608" w14:paraId="4C424A01" w14:textId="77777777">
        <w:trPr>
          <w:trHeight w:val="257"/>
        </w:trPr>
        <w:tc>
          <w:tcPr>
            <w:tcW w:w="0" w:type="auto"/>
            <w:vMerge/>
            <w:tcBorders>
              <w:top w:val="nil"/>
              <w:left w:val="nil"/>
              <w:bottom w:val="nil"/>
              <w:right w:val="nil"/>
            </w:tcBorders>
          </w:tcPr>
          <w:p w14:paraId="222DAB77" w14:textId="77777777" w:rsidR="00281608" w:rsidRDefault="00281608"/>
        </w:tc>
        <w:tc>
          <w:tcPr>
            <w:tcW w:w="0" w:type="auto"/>
            <w:gridSpan w:val="2"/>
            <w:vMerge/>
            <w:tcBorders>
              <w:top w:val="nil"/>
              <w:left w:val="nil"/>
              <w:bottom w:val="nil"/>
              <w:right w:val="single" w:sz="4" w:space="0" w:color="000000"/>
            </w:tcBorders>
          </w:tcPr>
          <w:p w14:paraId="4D17BF1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0A7414" w14:textId="77777777" w:rsidR="00281608" w:rsidRDefault="00000000">
            <w:pPr>
              <w:spacing w:after="1"/>
            </w:pPr>
            <w:r>
              <w:rPr>
                <w:rFonts w:ascii="Arial" w:eastAsia="Arial" w:hAnsi="Arial" w:cs="Arial"/>
                <w:sz w:val="10"/>
              </w:rPr>
              <w:t xml:space="preserve">položka zahrnuje:  </w:t>
            </w:r>
          </w:p>
          <w:p w14:paraId="6313E8DF" w14:textId="77777777" w:rsidR="00281608" w:rsidRDefault="00000000">
            <w:r>
              <w:rPr>
                <w:rFonts w:ascii="Arial" w:eastAsia="Arial" w:hAnsi="Arial" w:cs="Arial"/>
                <w:sz w:val="10"/>
              </w:rPr>
              <w:t>- dodávku a montáž značek v požadovaném provedení</w:t>
            </w:r>
          </w:p>
        </w:tc>
        <w:tc>
          <w:tcPr>
            <w:tcW w:w="0" w:type="auto"/>
            <w:vMerge/>
            <w:tcBorders>
              <w:top w:val="nil"/>
              <w:left w:val="single" w:sz="4" w:space="0" w:color="000000"/>
              <w:bottom w:val="nil"/>
              <w:right w:val="nil"/>
            </w:tcBorders>
          </w:tcPr>
          <w:p w14:paraId="0DD9A967" w14:textId="77777777" w:rsidR="00281608" w:rsidRDefault="00281608"/>
        </w:tc>
        <w:tc>
          <w:tcPr>
            <w:tcW w:w="0" w:type="auto"/>
            <w:vMerge/>
            <w:tcBorders>
              <w:top w:val="nil"/>
              <w:left w:val="nil"/>
              <w:bottom w:val="nil"/>
              <w:right w:val="nil"/>
            </w:tcBorders>
          </w:tcPr>
          <w:p w14:paraId="72448797" w14:textId="77777777" w:rsidR="00281608" w:rsidRDefault="00281608"/>
        </w:tc>
        <w:tc>
          <w:tcPr>
            <w:tcW w:w="0" w:type="auto"/>
            <w:vMerge/>
            <w:tcBorders>
              <w:top w:val="nil"/>
              <w:left w:val="nil"/>
              <w:bottom w:val="nil"/>
              <w:right w:val="nil"/>
            </w:tcBorders>
          </w:tcPr>
          <w:p w14:paraId="4A12AE61" w14:textId="77777777" w:rsidR="00281608" w:rsidRDefault="00281608"/>
        </w:tc>
        <w:tc>
          <w:tcPr>
            <w:tcW w:w="0" w:type="auto"/>
            <w:vMerge/>
            <w:tcBorders>
              <w:top w:val="nil"/>
              <w:left w:val="nil"/>
              <w:bottom w:val="nil"/>
              <w:right w:val="nil"/>
            </w:tcBorders>
          </w:tcPr>
          <w:p w14:paraId="49B8A943" w14:textId="77777777" w:rsidR="00281608" w:rsidRDefault="00281608"/>
        </w:tc>
      </w:tr>
    </w:tbl>
    <w:p w14:paraId="261DD9F6" w14:textId="77777777" w:rsidR="00281608" w:rsidRDefault="00281608">
      <w:pPr>
        <w:spacing w:after="0"/>
        <w:ind w:left="-1440" w:right="10466"/>
      </w:pPr>
    </w:p>
    <w:tbl>
      <w:tblPr>
        <w:tblStyle w:val="TableGrid"/>
        <w:tblW w:w="9689" w:type="dxa"/>
        <w:tblInd w:w="-350" w:type="dxa"/>
        <w:tblCellMar>
          <w:top w:w="23"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2B87FB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623F84C9" w14:textId="77777777" w:rsidR="00281608" w:rsidRDefault="00000000">
            <w:pPr>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vAlign w:val="bottom"/>
          </w:tcPr>
          <w:p w14:paraId="39D60BBB" w14:textId="77777777" w:rsidR="00281608" w:rsidRDefault="00000000">
            <w:pPr>
              <w:jc w:val="right"/>
            </w:pPr>
            <w:r>
              <w:rPr>
                <w:rFonts w:ascii="Arial" w:eastAsia="Arial" w:hAnsi="Arial" w:cs="Arial"/>
                <w:sz w:val="10"/>
              </w:rPr>
              <w:t>914151</w:t>
            </w:r>
          </w:p>
        </w:tc>
        <w:tc>
          <w:tcPr>
            <w:tcW w:w="557" w:type="dxa"/>
            <w:tcBorders>
              <w:top w:val="single" w:sz="4" w:space="0" w:color="000000"/>
              <w:left w:val="single" w:sz="4" w:space="0" w:color="000000"/>
              <w:bottom w:val="single" w:sz="4" w:space="0" w:color="000000"/>
              <w:right w:val="single" w:sz="4" w:space="0" w:color="000000"/>
            </w:tcBorders>
            <w:vAlign w:val="bottom"/>
          </w:tcPr>
          <w:p w14:paraId="638CD04F"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2C205C90" w14:textId="77777777" w:rsidR="00281608" w:rsidRDefault="00000000">
            <w:pPr>
              <w:spacing w:after="1"/>
            </w:pPr>
            <w:r>
              <w:rPr>
                <w:rFonts w:ascii="Arial" w:eastAsia="Arial" w:hAnsi="Arial" w:cs="Arial"/>
                <w:sz w:val="10"/>
              </w:rPr>
              <w:t xml:space="preserve">DOPRAVNÍ ZNAČKY ZÁKLAD VELIKOSTI HLINÍK </w:t>
            </w:r>
            <w:proofErr w:type="gramStart"/>
            <w:r>
              <w:rPr>
                <w:rFonts w:ascii="Arial" w:eastAsia="Arial" w:hAnsi="Arial" w:cs="Arial"/>
                <w:sz w:val="10"/>
              </w:rPr>
              <w:t>NEREFLEX - DODÁVKA</w:t>
            </w:r>
            <w:proofErr w:type="gramEnd"/>
            <w:r>
              <w:rPr>
                <w:rFonts w:ascii="Arial" w:eastAsia="Arial" w:hAnsi="Arial" w:cs="Arial"/>
                <w:sz w:val="10"/>
              </w:rPr>
              <w:t xml:space="preserve"> A </w:t>
            </w:r>
          </w:p>
          <w:p w14:paraId="708BCF6F" w14:textId="77777777" w:rsidR="00281608" w:rsidRDefault="00000000">
            <w:r>
              <w:rPr>
                <w:rFonts w:ascii="Arial" w:eastAsia="Arial" w:hAnsi="Arial" w:cs="Arial"/>
                <w:sz w:val="10"/>
              </w:rPr>
              <w:t>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3EA1CE55"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60757A34"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5DE093D" w14:textId="6C304C79"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21535AB" w14:textId="55BA6E8F" w:rsidR="00281608" w:rsidRDefault="00281608">
            <w:pPr>
              <w:ind w:left="20"/>
              <w:jc w:val="center"/>
            </w:pPr>
          </w:p>
        </w:tc>
      </w:tr>
      <w:tr w:rsidR="00281608" w14:paraId="7FC3666F" w14:textId="77777777">
        <w:trPr>
          <w:trHeight w:val="387"/>
        </w:trPr>
        <w:tc>
          <w:tcPr>
            <w:tcW w:w="672" w:type="dxa"/>
            <w:vMerge w:val="restart"/>
            <w:tcBorders>
              <w:top w:val="single" w:sz="4" w:space="0" w:color="000000"/>
              <w:left w:val="nil"/>
              <w:bottom w:val="nil"/>
              <w:right w:val="nil"/>
            </w:tcBorders>
          </w:tcPr>
          <w:p w14:paraId="7B078756"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6ADFDD8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418C62" w14:textId="77777777" w:rsidR="00281608" w:rsidRDefault="00000000">
            <w:pPr>
              <w:spacing w:after="2"/>
            </w:pPr>
            <w:r>
              <w:rPr>
                <w:rFonts w:ascii="Arial" w:eastAsia="Arial" w:hAnsi="Arial" w:cs="Arial"/>
                <w:sz w:val="10"/>
              </w:rPr>
              <w:t xml:space="preserve">integrovaná tabule informačního </w:t>
            </w:r>
            <w:proofErr w:type="gramStart"/>
            <w:r>
              <w:rPr>
                <w:rFonts w:ascii="Arial" w:eastAsia="Arial" w:hAnsi="Arial" w:cs="Arial"/>
                <w:sz w:val="10"/>
              </w:rPr>
              <w:t>systému - dodávka</w:t>
            </w:r>
            <w:proofErr w:type="gramEnd"/>
            <w:r>
              <w:rPr>
                <w:rFonts w:ascii="Arial" w:eastAsia="Arial" w:hAnsi="Arial" w:cs="Arial"/>
                <w:sz w:val="10"/>
              </w:rPr>
              <w:t xml:space="preserve"> + montáž  </w:t>
            </w:r>
          </w:p>
          <w:p w14:paraId="52B36271" w14:textId="77777777" w:rsidR="00281608" w:rsidRDefault="00000000">
            <w:r>
              <w:rPr>
                <w:rFonts w:ascii="Arial" w:eastAsia="Arial" w:hAnsi="Arial" w:cs="Arial"/>
                <w:sz w:val="10"/>
              </w:rPr>
              <w:t xml:space="preserve">0,87x0,84 mm, hliníková sendvičová deska s UV potiskem na dorazech </w:t>
            </w:r>
            <w:proofErr w:type="gramStart"/>
            <w:r>
              <w:rPr>
                <w:rFonts w:ascii="Arial" w:eastAsia="Arial" w:hAnsi="Arial" w:cs="Arial"/>
                <w:sz w:val="10"/>
              </w:rPr>
              <w:t>plováku  výkres</w:t>
            </w:r>
            <w:proofErr w:type="gramEnd"/>
            <w:r>
              <w:rPr>
                <w:rFonts w:ascii="Arial" w:eastAsia="Arial" w:hAnsi="Arial" w:cs="Arial"/>
                <w:sz w:val="10"/>
              </w:rPr>
              <w:t xml:space="preserve"> č. 3.2.4.5</w:t>
            </w:r>
          </w:p>
        </w:tc>
        <w:tc>
          <w:tcPr>
            <w:tcW w:w="672" w:type="dxa"/>
            <w:vMerge w:val="restart"/>
            <w:tcBorders>
              <w:top w:val="single" w:sz="4" w:space="0" w:color="000000"/>
              <w:left w:val="single" w:sz="4" w:space="0" w:color="000000"/>
              <w:bottom w:val="nil"/>
              <w:right w:val="nil"/>
            </w:tcBorders>
          </w:tcPr>
          <w:p w14:paraId="46D476E5" w14:textId="77777777" w:rsidR="00281608" w:rsidRDefault="00281608"/>
        </w:tc>
        <w:tc>
          <w:tcPr>
            <w:tcW w:w="961" w:type="dxa"/>
            <w:vMerge w:val="restart"/>
            <w:tcBorders>
              <w:top w:val="single" w:sz="4" w:space="0" w:color="000000"/>
              <w:left w:val="nil"/>
              <w:bottom w:val="nil"/>
              <w:right w:val="nil"/>
            </w:tcBorders>
          </w:tcPr>
          <w:p w14:paraId="5FE213F8" w14:textId="77777777" w:rsidR="00281608" w:rsidRDefault="00281608"/>
        </w:tc>
        <w:tc>
          <w:tcPr>
            <w:tcW w:w="960" w:type="dxa"/>
            <w:vMerge w:val="restart"/>
            <w:tcBorders>
              <w:top w:val="single" w:sz="4" w:space="0" w:color="000000"/>
              <w:left w:val="nil"/>
              <w:bottom w:val="nil"/>
              <w:right w:val="nil"/>
            </w:tcBorders>
          </w:tcPr>
          <w:p w14:paraId="7F24F6B1" w14:textId="77777777" w:rsidR="00281608" w:rsidRDefault="00281608"/>
        </w:tc>
        <w:tc>
          <w:tcPr>
            <w:tcW w:w="960" w:type="dxa"/>
            <w:vMerge w:val="restart"/>
            <w:tcBorders>
              <w:top w:val="single" w:sz="4" w:space="0" w:color="000000"/>
              <w:left w:val="nil"/>
              <w:bottom w:val="nil"/>
              <w:right w:val="nil"/>
            </w:tcBorders>
          </w:tcPr>
          <w:p w14:paraId="4818F031" w14:textId="77777777" w:rsidR="00281608" w:rsidRDefault="00281608"/>
        </w:tc>
      </w:tr>
      <w:tr w:rsidR="00281608" w14:paraId="6F473A07" w14:textId="77777777">
        <w:trPr>
          <w:trHeight w:val="130"/>
        </w:trPr>
        <w:tc>
          <w:tcPr>
            <w:tcW w:w="0" w:type="auto"/>
            <w:vMerge/>
            <w:tcBorders>
              <w:top w:val="nil"/>
              <w:left w:val="nil"/>
              <w:bottom w:val="nil"/>
              <w:right w:val="nil"/>
            </w:tcBorders>
          </w:tcPr>
          <w:p w14:paraId="063D99FA" w14:textId="77777777" w:rsidR="00281608" w:rsidRDefault="00281608"/>
        </w:tc>
        <w:tc>
          <w:tcPr>
            <w:tcW w:w="0" w:type="auto"/>
            <w:gridSpan w:val="2"/>
            <w:vMerge/>
            <w:tcBorders>
              <w:top w:val="nil"/>
              <w:left w:val="nil"/>
              <w:bottom w:val="nil"/>
              <w:right w:val="single" w:sz="4" w:space="0" w:color="000000"/>
            </w:tcBorders>
          </w:tcPr>
          <w:p w14:paraId="0448C3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8C1085" w14:textId="77777777" w:rsidR="00281608" w:rsidRDefault="00281608"/>
        </w:tc>
        <w:tc>
          <w:tcPr>
            <w:tcW w:w="0" w:type="auto"/>
            <w:vMerge/>
            <w:tcBorders>
              <w:top w:val="nil"/>
              <w:left w:val="single" w:sz="4" w:space="0" w:color="000000"/>
              <w:bottom w:val="nil"/>
              <w:right w:val="nil"/>
            </w:tcBorders>
          </w:tcPr>
          <w:p w14:paraId="7662ACFC" w14:textId="77777777" w:rsidR="00281608" w:rsidRDefault="00281608"/>
        </w:tc>
        <w:tc>
          <w:tcPr>
            <w:tcW w:w="0" w:type="auto"/>
            <w:vMerge/>
            <w:tcBorders>
              <w:top w:val="nil"/>
              <w:left w:val="nil"/>
              <w:bottom w:val="nil"/>
              <w:right w:val="nil"/>
            </w:tcBorders>
          </w:tcPr>
          <w:p w14:paraId="42932453" w14:textId="77777777" w:rsidR="00281608" w:rsidRDefault="00281608"/>
        </w:tc>
        <w:tc>
          <w:tcPr>
            <w:tcW w:w="0" w:type="auto"/>
            <w:vMerge/>
            <w:tcBorders>
              <w:top w:val="nil"/>
              <w:left w:val="nil"/>
              <w:bottom w:val="nil"/>
              <w:right w:val="nil"/>
            </w:tcBorders>
          </w:tcPr>
          <w:p w14:paraId="21E569D5" w14:textId="77777777" w:rsidR="00281608" w:rsidRDefault="00281608"/>
        </w:tc>
        <w:tc>
          <w:tcPr>
            <w:tcW w:w="0" w:type="auto"/>
            <w:vMerge/>
            <w:tcBorders>
              <w:top w:val="nil"/>
              <w:left w:val="nil"/>
              <w:bottom w:val="nil"/>
              <w:right w:val="nil"/>
            </w:tcBorders>
          </w:tcPr>
          <w:p w14:paraId="7919D682" w14:textId="77777777" w:rsidR="00281608" w:rsidRDefault="00281608"/>
        </w:tc>
      </w:tr>
      <w:tr w:rsidR="00281608" w14:paraId="46CA0FCD" w14:textId="77777777">
        <w:trPr>
          <w:trHeight w:val="257"/>
        </w:trPr>
        <w:tc>
          <w:tcPr>
            <w:tcW w:w="0" w:type="auto"/>
            <w:vMerge/>
            <w:tcBorders>
              <w:top w:val="nil"/>
              <w:left w:val="nil"/>
              <w:bottom w:val="nil"/>
              <w:right w:val="nil"/>
            </w:tcBorders>
          </w:tcPr>
          <w:p w14:paraId="1A8A01AD" w14:textId="77777777" w:rsidR="00281608" w:rsidRDefault="00281608"/>
        </w:tc>
        <w:tc>
          <w:tcPr>
            <w:tcW w:w="0" w:type="auto"/>
            <w:gridSpan w:val="2"/>
            <w:vMerge/>
            <w:tcBorders>
              <w:top w:val="nil"/>
              <w:left w:val="nil"/>
              <w:bottom w:val="nil"/>
              <w:right w:val="single" w:sz="4" w:space="0" w:color="000000"/>
            </w:tcBorders>
          </w:tcPr>
          <w:p w14:paraId="3B6F095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C51622" w14:textId="77777777" w:rsidR="00281608" w:rsidRDefault="00000000">
            <w:pPr>
              <w:spacing w:after="1"/>
            </w:pPr>
            <w:r>
              <w:rPr>
                <w:rFonts w:ascii="Arial" w:eastAsia="Arial" w:hAnsi="Arial" w:cs="Arial"/>
                <w:sz w:val="10"/>
              </w:rPr>
              <w:t xml:space="preserve">položka zahrnuje:  </w:t>
            </w:r>
          </w:p>
          <w:p w14:paraId="7CEEE88B" w14:textId="77777777" w:rsidR="00281608" w:rsidRDefault="00000000">
            <w:r>
              <w:rPr>
                <w:rFonts w:ascii="Arial" w:eastAsia="Arial" w:hAnsi="Arial" w:cs="Arial"/>
                <w:sz w:val="10"/>
              </w:rPr>
              <w:t>- dodávku a montáž značek v požadovaném provedení</w:t>
            </w:r>
          </w:p>
        </w:tc>
        <w:tc>
          <w:tcPr>
            <w:tcW w:w="0" w:type="auto"/>
            <w:vMerge/>
            <w:tcBorders>
              <w:top w:val="nil"/>
              <w:left w:val="single" w:sz="4" w:space="0" w:color="000000"/>
              <w:bottom w:val="nil"/>
              <w:right w:val="nil"/>
            </w:tcBorders>
          </w:tcPr>
          <w:p w14:paraId="745C26A9" w14:textId="77777777" w:rsidR="00281608" w:rsidRDefault="00281608"/>
        </w:tc>
        <w:tc>
          <w:tcPr>
            <w:tcW w:w="0" w:type="auto"/>
            <w:vMerge/>
            <w:tcBorders>
              <w:top w:val="nil"/>
              <w:left w:val="nil"/>
              <w:bottom w:val="nil"/>
              <w:right w:val="nil"/>
            </w:tcBorders>
          </w:tcPr>
          <w:p w14:paraId="0E441F81" w14:textId="77777777" w:rsidR="00281608" w:rsidRDefault="00281608"/>
        </w:tc>
        <w:tc>
          <w:tcPr>
            <w:tcW w:w="0" w:type="auto"/>
            <w:vMerge/>
            <w:tcBorders>
              <w:top w:val="nil"/>
              <w:left w:val="nil"/>
              <w:bottom w:val="nil"/>
              <w:right w:val="nil"/>
            </w:tcBorders>
          </w:tcPr>
          <w:p w14:paraId="66793FF3" w14:textId="77777777" w:rsidR="00281608" w:rsidRDefault="00281608"/>
        </w:tc>
        <w:tc>
          <w:tcPr>
            <w:tcW w:w="0" w:type="auto"/>
            <w:vMerge/>
            <w:tcBorders>
              <w:top w:val="nil"/>
              <w:left w:val="nil"/>
              <w:bottom w:val="nil"/>
              <w:right w:val="nil"/>
            </w:tcBorders>
          </w:tcPr>
          <w:p w14:paraId="54972DEF" w14:textId="77777777" w:rsidR="00281608" w:rsidRDefault="00281608"/>
        </w:tc>
      </w:tr>
    </w:tbl>
    <w:p w14:paraId="50CD0D7A" w14:textId="77777777" w:rsidR="00281608" w:rsidRDefault="00000000">
      <w:r>
        <w:br w:type="page"/>
      </w:r>
    </w:p>
    <w:p w14:paraId="658AF1A3" w14:textId="77777777" w:rsidR="00281608" w:rsidRDefault="00281608">
      <w:pPr>
        <w:spacing w:after="0"/>
        <w:ind w:left="-1440" w:right="8288"/>
      </w:pPr>
    </w:p>
    <w:tbl>
      <w:tblPr>
        <w:tblStyle w:val="TableGrid"/>
        <w:tblW w:w="9685" w:type="dxa"/>
        <w:tblInd w:w="-347" w:type="dxa"/>
        <w:tblLook w:val="04A0" w:firstRow="1" w:lastRow="0" w:firstColumn="1" w:lastColumn="0" w:noHBand="0" w:noVBand="1"/>
      </w:tblPr>
      <w:tblGrid>
        <w:gridCol w:w="667"/>
        <w:gridCol w:w="846"/>
        <w:gridCol w:w="557"/>
        <w:gridCol w:w="4062"/>
        <w:gridCol w:w="672"/>
        <w:gridCol w:w="961"/>
        <w:gridCol w:w="960"/>
        <w:gridCol w:w="960"/>
      </w:tblGrid>
      <w:tr w:rsidR="00281608" w14:paraId="3D65163C"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1E64DEC5" w14:textId="77777777" w:rsidR="00281608" w:rsidRDefault="00000000">
            <w:pPr>
              <w:spacing w:after="23"/>
              <w:ind w:left="-13"/>
            </w:pPr>
            <w:r>
              <w:rPr>
                <w:noProof/>
              </w:rPr>
              <w:drawing>
                <wp:inline distT="0" distB="0" distL="0" distR="0" wp14:anchorId="413D5665" wp14:editId="6928258C">
                  <wp:extent cx="697751" cy="237566"/>
                  <wp:effectExtent l="0" t="0" r="0" b="0"/>
                  <wp:docPr id="11888" name="Picture 11888"/>
                  <wp:cNvGraphicFramePr/>
                  <a:graphic xmlns:a="http://schemas.openxmlformats.org/drawingml/2006/main">
                    <a:graphicData uri="http://schemas.openxmlformats.org/drawingml/2006/picture">
                      <pic:pic xmlns:pic="http://schemas.openxmlformats.org/drawingml/2006/picture">
                        <pic:nvPicPr>
                          <pic:cNvPr id="11888" name="Picture 11888"/>
                          <pic:cNvPicPr/>
                        </pic:nvPicPr>
                        <pic:blipFill>
                          <a:blip r:embed="rId79"/>
                          <a:stretch>
                            <a:fillRect/>
                          </a:stretch>
                        </pic:blipFill>
                        <pic:spPr>
                          <a:xfrm>
                            <a:off x="0" y="0"/>
                            <a:ext cx="697751" cy="237566"/>
                          </a:xfrm>
                          <a:prstGeom prst="rect">
                            <a:avLst/>
                          </a:prstGeom>
                        </pic:spPr>
                      </pic:pic>
                    </a:graphicData>
                  </a:graphic>
                </wp:inline>
              </w:drawing>
            </w:r>
          </w:p>
          <w:p w14:paraId="1EC2FC44" w14:textId="77777777" w:rsidR="00281608" w:rsidRDefault="00000000">
            <w:pPr>
              <w:spacing w:after="8"/>
              <w:ind w:left="23"/>
            </w:pPr>
            <w:r>
              <w:rPr>
                <w:rFonts w:ascii="Arial" w:eastAsia="Arial" w:hAnsi="Arial" w:cs="Arial"/>
                <w:b/>
                <w:sz w:val="12"/>
              </w:rPr>
              <w:t xml:space="preserve">Stavba: </w:t>
            </w:r>
          </w:p>
          <w:p w14:paraId="3954883B"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7AFB1CDE"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0E8F5DE6" w14:textId="77777777" w:rsidR="00281608" w:rsidRDefault="00000000">
            <w:pPr>
              <w:ind w:right="98"/>
              <w:jc w:val="center"/>
            </w:pPr>
            <w:r>
              <w:rPr>
                <w:rFonts w:ascii="Arial" w:eastAsia="Arial" w:hAnsi="Arial" w:cs="Arial"/>
                <w:b/>
                <w:sz w:val="17"/>
              </w:rPr>
              <w:t>Soupis prací objektu</w:t>
            </w:r>
          </w:p>
          <w:p w14:paraId="2D11EDBD"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23DA3372" w14:textId="77777777" w:rsidR="00281608" w:rsidRDefault="00000000">
            <w:pPr>
              <w:ind w:left="139"/>
            </w:pPr>
            <w:r>
              <w:rPr>
                <w:rFonts w:ascii="Arial" w:eastAsia="Arial" w:hAnsi="Arial" w:cs="Arial"/>
                <w:b/>
                <w:sz w:val="12"/>
              </w:rPr>
              <w:t xml:space="preserve">SO 010 Břehové patky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04F45058" w14:textId="77777777" w:rsidR="00281608" w:rsidRDefault="00281608"/>
        </w:tc>
        <w:tc>
          <w:tcPr>
            <w:tcW w:w="1920" w:type="dxa"/>
            <w:gridSpan w:val="2"/>
            <w:tcBorders>
              <w:top w:val="nil"/>
              <w:left w:val="nil"/>
              <w:bottom w:val="single" w:sz="4" w:space="0" w:color="000000"/>
              <w:right w:val="nil"/>
            </w:tcBorders>
            <w:shd w:val="clear" w:color="auto" w:fill="D9D9D9"/>
          </w:tcPr>
          <w:p w14:paraId="2BBAEEBA" w14:textId="77777777" w:rsidR="00281608" w:rsidRDefault="00281608"/>
        </w:tc>
      </w:tr>
      <w:tr w:rsidR="00281608" w14:paraId="238AC59B" w14:textId="77777777">
        <w:trPr>
          <w:trHeight w:val="152"/>
        </w:trPr>
        <w:tc>
          <w:tcPr>
            <w:tcW w:w="0" w:type="auto"/>
            <w:gridSpan w:val="2"/>
            <w:vMerge/>
            <w:tcBorders>
              <w:top w:val="nil"/>
              <w:left w:val="nil"/>
              <w:bottom w:val="nil"/>
              <w:right w:val="nil"/>
            </w:tcBorders>
          </w:tcPr>
          <w:p w14:paraId="6A12CC45" w14:textId="77777777" w:rsidR="00281608" w:rsidRDefault="00281608"/>
        </w:tc>
        <w:tc>
          <w:tcPr>
            <w:tcW w:w="0" w:type="auto"/>
            <w:gridSpan w:val="3"/>
            <w:vMerge/>
            <w:tcBorders>
              <w:top w:val="nil"/>
              <w:left w:val="nil"/>
              <w:bottom w:val="nil"/>
              <w:right w:val="nil"/>
            </w:tcBorders>
          </w:tcPr>
          <w:p w14:paraId="6E33500D" w14:textId="77777777" w:rsidR="00281608" w:rsidRDefault="00281608"/>
        </w:tc>
        <w:tc>
          <w:tcPr>
            <w:tcW w:w="0" w:type="auto"/>
            <w:vMerge/>
            <w:tcBorders>
              <w:top w:val="nil"/>
              <w:left w:val="nil"/>
              <w:bottom w:val="nil"/>
              <w:right w:val="nil"/>
            </w:tcBorders>
          </w:tcPr>
          <w:p w14:paraId="4192EC86"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C889670" w14:textId="77777777" w:rsidR="00281608" w:rsidRDefault="00000000">
            <w:pPr>
              <w:ind w:left="19"/>
              <w:jc w:val="center"/>
            </w:pPr>
            <w:r>
              <w:rPr>
                <w:rFonts w:ascii="Arial" w:eastAsia="Arial" w:hAnsi="Arial" w:cs="Arial"/>
                <w:sz w:val="10"/>
              </w:rPr>
              <w:t>SO 010</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F0024A5" w14:textId="77777777" w:rsidR="00281608" w:rsidRDefault="00000000">
            <w:pPr>
              <w:ind w:left="20"/>
              <w:jc w:val="center"/>
            </w:pPr>
            <w:r>
              <w:rPr>
                <w:rFonts w:ascii="Arial" w:eastAsia="Arial" w:hAnsi="Arial" w:cs="Arial"/>
                <w:sz w:val="10"/>
              </w:rPr>
              <w:t>0,00</w:t>
            </w:r>
          </w:p>
        </w:tc>
      </w:tr>
      <w:tr w:rsidR="00281608" w14:paraId="78DC2DEC" w14:textId="77777777">
        <w:trPr>
          <w:trHeight w:val="151"/>
        </w:trPr>
        <w:tc>
          <w:tcPr>
            <w:tcW w:w="0" w:type="auto"/>
            <w:gridSpan w:val="2"/>
            <w:vMerge/>
            <w:tcBorders>
              <w:top w:val="nil"/>
              <w:left w:val="nil"/>
              <w:bottom w:val="single" w:sz="4" w:space="0" w:color="000000"/>
              <w:right w:val="nil"/>
            </w:tcBorders>
          </w:tcPr>
          <w:p w14:paraId="1DCB81DC" w14:textId="77777777" w:rsidR="00281608" w:rsidRDefault="00281608"/>
        </w:tc>
        <w:tc>
          <w:tcPr>
            <w:tcW w:w="0" w:type="auto"/>
            <w:gridSpan w:val="3"/>
            <w:vMerge/>
            <w:tcBorders>
              <w:top w:val="nil"/>
              <w:left w:val="nil"/>
              <w:bottom w:val="single" w:sz="4" w:space="0" w:color="000000"/>
              <w:right w:val="nil"/>
            </w:tcBorders>
          </w:tcPr>
          <w:p w14:paraId="23419164" w14:textId="77777777" w:rsidR="00281608" w:rsidRDefault="00281608"/>
        </w:tc>
        <w:tc>
          <w:tcPr>
            <w:tcW w:w="0" w:type="auto"/>
            <w:vMerge/>
            <w:tcBorders>
              <w:top w:val="nil"/>
              <w:left w:val="nil"/>
              <w:bottom w:val="single" w:sz="4" w:space="0" w:color="000000"/>
              <w:right w:val="nil"/>
            </w:tcBorders>
          </w:tcPr>
          <w:p w14:paraId="25737336"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591795D7" w14:textId="77777777" w:rsidR="00281608" w:rsidRDefault="00281608"/>
        </w:tc>
      </w:tr>
      <w:tr w:rsidR="00281608" w14:paraId="5A699A52"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1DAA840" w14:textId="77777777" w:rsidR="00281608" w:rsidRDefault="00000000">
            <w:pPr>
              <w:ind w:right="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C758049" w14:textId="77777777" w:rsidR="00281608" w:rsidRDefault="00000000">
            <w:pPr>
              <w:ind w:left="4"/>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2C72C9D"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E075070" w14:textId="77777777" w:rsidR="00281608" w:rsidRDefault="00000000">
            <w:pPr>
              <w:ind w:left="4"/>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9A5A485" w14:textId="77777777" w:rsidR="00281608" w:rsidRDefault="00000000">
            <w:pPr>
              <w:ind w:left="1"/>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2A52EE7" w14:textId="77777777" w:rsidR="00281608" w:rsidRDefault="00000000">
            <w:pPr>
              <w:ind w:left="3"/>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16050A52" w14:textId="77777777" w:rsidR="00281608" w:rsidRDefault="00000000">
            <w:pPr>
              <w:ind w:left="1"/>
              <w:jc w:val="center"/>
            </w:pPr>
            <w:r>
              <w:rPr>
                <w:rFonts w:ascii="Arial" w:eastAsia="Arial" w:hAnsi="Arial" w:cs="Arial"/>
                <w:color w:val="FFFFFF"/>
                <w:sz w:val="10"/>
              </w:rPr>
              <w:t>Jednotková cena</w:t>
            </w:r>
          </w:p>
        </w:tc>
      </w:tr>
      <w:tr w:rsidR="00281608" w14:paraId="4E772937" w14:textId="77777777">
        <w:trPr>
          <w:trHeight w:val="130"/>
        </w:trPr>
        <w:tc>
          <w:tcPr>
            <w:tcW w:w="0" w:type="auto"/>
            <w:vMerge/>
            <w:tcBorders>
              <w:top w:val="nil"/>
              <w:left w:val="single" w:sz="4" w:space="0" w:color="000000"/>
              <w:bottom w:val="single" w:sz="4" w:space="0" w:color="000000"/>
              <w:right w:val="single" w:sz="4" w:space="0" w:color="000000"/>
            </w:tcBorders>
          </w:tcPr>
          <w:p w14:paraId="205224E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A5EF8C8"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87AC6F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930591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ED75D69"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72787F8"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229814A1" w14:textId="77777777" w:rsidR="00281608" w:rsidRDefault="00000000">
            <w:pPr>
              <w:ind w:left="2"/>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F5C2EAB" w14:textId="77777777" w:rsidR="00281608" w:rsidRDefault="00000000">
            <w:pPr>
              <w:ind w:left="2"/>
              <w:jc w:val="center"/>
            </w:pPr>
            <w:r>
              <w:rPr>
                <w:rFonts w:ascii="Arial" w:eastAsia="Arial" w:hAnsi="Arial" w:cs="Arial"/>
                <w:color w:val="FFFFFF"/>
                <w:sz w:val="10"/>
              </w:rPr>
              <w:t>Celkem</w:t>
            </w:r>
          </w:p>
        </w:tc>
      </w:tr>
      <w:tr w:rsidR="00281608" w14:paraId="7596ED01"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4C750DAE" w14:textId="77777777" w:rsidR="00281608" w:rsidRDefault="00000000">
            <w:pPr>
              <w:ind w:left="1"/>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419A98DD" w14:textId="77777777" w:rsidR="00281608" w:rsidRDefault="00000000">
            <w:pPr>
              <w:ind w:left="5"/>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62E72927" w14:textId="77777777" w:rsidR="00281608" w:rsidRDefault="00000000">
            <w:pPr>
              <w:ind w:left="5"/>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5922B953" w14:textId="77777777" w:rsidR="00281608" w:rsidRDefault="00000000">
            <w:pPr>
              <w:ind w:left="5"/>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242C7E2B" w14:textId="77777777" w:rsidR="00281608" w:rsidRDefault="00000000">
            <w:pPr>
              <w:ind w:left="5"/>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59F1095E" w14:textId="77777777" w:rsidR="00281608" w:rsidRDefault="00000000">
            <w:pPr>
              <w:ind w:left="5"/>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0F013B82" w14:textId="77777777" w:rsidR="00281608" w:rsidRDefault="00000000">
            <w:pPr>
              <w:ind w:left="5"/>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3D54B455" w14:textId="77777777" w:rsidR="00281608" w:rsidRDefault="00000000">
            <w:pPr>
              <w:ind w:left="5"/>
              <w:jc w:val="center"/>
            </w:pPr>
            <w:r>
              <w:rPr>
                <w:rFonts w:ascii="Arial" w:eastAsia="Arial" w:hAnsi="Arial" w:cs="Arial"/>
                <w:color w:val="FFFFFF"/>
                <w:sz w:val="10"/>
              </w:rPr>
              <w:t>10</w:t>
            </w:r>
          </w:p>
        </w:tc>
      </w:tr>
      <w:tr w:rsidR="00281608" w14:paraId="60CDBCCA"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3A0F2E2F" w14:textId="77777777" w:rsidR="00281608" w:rsidRDefault="00000000">
            <w:pPr>
              <w:ind w:right="24"/>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736B8D6C" w14:textId="77777777" w:rsidR="00281608" w:rsidRDefault="00000000">
            <w:pPr>
              <w:spacing w:after="1"/>
              <w:ind w:right="24"/>
              <w:jc w:val="right"/>
            </w:pPr>
            <w:r>
              <w:rPr>
                <w:rFonts w:ascii="Arial" w:eastAsia="Arial" w:hAnsi="Arial" w:cs="Arial"/>
                <w:b/>
                <w:sz w:val="10"/>
              </w:rPr>
              <w:t>0</w:t>
            </w:r>
          </w:p>
          <w:p w14:paraId="001D6BF6" w14:textId="77777777" w:rsidR="00281608" w:rsidRDefault="00000000">
            <w:pPr>
              <w:ind w:right="24"/>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03C37C6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D896D69" w14:textId="77777777" w:rsidR="00281608" w:rsidRDefault="00000000">
            <w:pPr>
              <w:ind w:left="24" w:right="1979"/>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1C376179" w14:textId="77777777" w:rsidR="00281608" w:rsidRDefault="00000000">
            <w:pPr>
              <w:ind w:left="17"/>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13A32A1D" w14:textId="77777777" w:rsidR="00281608" w:rsidRDefault="00000000">
            <w:pPr>
              <w:ind w:left="20"/>
              <w:jc w:val="center"/>
            </w:pPr>
            <w:r>
              <w:rPr>
                <w:rFonts w:ascii="Arial" w:eastAsia="Arial" w:hAnsi="Arial" w:cs="Arial"/>
                <w:sz w:val="10"/>
              </w:rPr>
              <w:t>13,400</w:t>
            </w:r>
          </w:p>
        </w:tc>
        <w:tc>
          <w:tcPr>
            <w:tcW w:w="960" w:type="dxa"/>
            <w:tcBorders>
              <w:top w:val="double" w:sz="4" w:space="0" w:color="000000"/>
              <w:left w:val="single" w:sz="4" w:space="0" w:color="000000"/>
              <w:bottom w:val="single" w:sz="4" w:space="0" w:color="000000"/>
              <w:right w:val="single" w:sz="4" w:space="0" w:color="000000"/>
            </w:tcBorders>
          </w:tcPr>
          <w:p w14:paraId="75935520" w14:textId="5EF24532" w:rsidR="00281608" w:rsidRDefault="00281608">
            <w:pPr>
              <w:ind w:left="19"/>
              <w:jc w:val="center"/>
            </w:pPr>
          </w:p>
        </w:tc>
        <w:tc>
          <w:tcPr>
            <w:tcW w:w="960" w:type="dxa"/>
            <w:tcBorders>
              <w:top w:val="double" w:sz="4" w:space="0" w:color="000000"/>
              <w:left w:val="single" w:sz="4" w:space="0" w:color="000000"/>
              <w:bottom w:val="single" w:sz="4" w:space="0" w:color="000000"/>
              <w:right w:val="single" w:sz="4" w:space="0" w:color="000000"/>
            </w:tcBorders>
          </w:tcPr>
          <w:p w14:paraId="16734FEC" w14:textId="13F2A6B6" w:rsidR="00281608" w:rsidRDefault="00281608">
            <w:pPr>
              <w:ind w:left="20"/>
              <w:jc w:val="center"/>
            </w:pPr>
          </w:p>
        </w:tc>
      </w:tr>
      <w:tr w:rsidR="00281608" w14:paraId="044E1074" w14:textId="77777777">
        <w:trPr>
          <w:trHeight w:val="257"/>
        </w:trPr>
        <w:tc>
          <w:tcPr>
            <w:tcW w:w="1514" w:type="dxa"/>
            <w:gridSpan w:val="2"/>
            <w:vMerge w:val="restart"/>
            <w:tcBorders>
              <w:top w:val="single" w:sz="4" w:space="0" w:color="000000"/>
              <w:left w:val="nil"/>
              <w:bottom w:val="single" w:sz="4" w:space="0" w:color="000000"/>
              <w:right w:val="nil"/>
            </w:tcBorders>
          </w:tcPr>
          <w:p w14:paraId="4FD08A1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E4E86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7B3C94" w14:textId="77777777" w:rsidR="00281608" w:rsidRDefault="00000000">
            <w:pPr>
              <w:ind w:left="24" w:right="2825"/>
            </w:pPr>
            <w:r>
              <w:rPr>
                <w:rFonts w:ascii="Arial" w:eastAsia="Arial" w:hAnsi="Arial" w:cs="Arial"/>
                <w:sz w:val="10"/>
              </w:rPr>
              <w:t>zemina: 10,61 m</w:t>
            </w:r>
            <w:proofErr w:type="gramStart"/>
            <w:r>
              <w:rPr>
                <w:rFonts w:ascii="Arial" w:eastAsia="Arial" w:hAnsi="Arial" w:cs="Arial"/>
                <w:sz w:val="10"/>
              </w:rPr>
              <w:t>3  dlažba</w:t>
            </w:r>
            <w:proofErr w:type="gramEnd"/>
            <w:r>
              <w:rPr>
                <w:rFonts w:ascii="Arial" w:eastAsia="Arial" w:hAnsi="Arial" w:cs="Arial"/>
                <w:sz w:val="10"/>
              </w:rPr>
              <w:t>: 2,79 m3</w:t>
            </w:r>
          </w:p>
        </w:tc>
        <w:tc>
          <w:tcPr>
            <w:tcW w:w="672" w:type="dxa"/>
            <w:vMerge w:val="restart"/>
            <w:tcBorders>
              <w:top w:val="single" w:sz="4" w:space="0" w:color="000000"/>
              <w:left w:val="single" w:sz="4" w:space="0" w:color="000000"/>
              <w:bottom w:val="single" w:sz="4" w:space="0" w:color="000000"/>
              <w:right w:val="nil"/>
            </w:tcBorders>
          </w:tcPr>
          <w:p w14:paraId="13CFEF42" w14:textId="77777777" w:rsidR="00281608" w:rsidRDefault="00281608"/>
        </w:tc>
        <w:tc>
          <w:tcPr>
            <w:tcW w:w="961" w:type="dxa"/>
            <w:vMerge w:val="restart"/>
            <w:tcBorders>
              <w:top w:val="single" w:sz="4" w:space="0" w:color="000000"/>
              <w:left w:val="nil"/>
              <w:bottom w:val="single" w:sz="4" w:space="0" w:color="000000"/>
              <w:right w:val="nil"/>
            </w:tcBorders>
          </w:tcPr>
          <w:p w14:paraId="2B1A634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E5EC23B" w14:textId="77777777" w:rsidR="00281608" w:rsidRDefault="00281608"/>
        </w:tc>
      </w:tr>
      <w:tr w:rsidR="00281608" w14:paraId="34C881AE" w14:textId="77777777">
        <w:trPr>
          <w:trHeight w:val="130"/>
        </w:trPr>
        <w:tc>
          <w:tcPr>
            <w:tcW w:w="0" w:type="auto"/>
            <w:gridSpan w:val="2"/>
            <w:vMerge/>
            <w:tcBorders>
              <w:top w:val="nil"/>
              <w:left w:val="nil"/>
              <w:bottom w:val="nil"/>
              <w:right w:val="nil"/>
            </w:tcBorders>
          </w:tcPr>
          <w:p w14:paraId="41D9DC67" w14:textId="77777777" w:rsidR="00281608" w:rsidRDefault="00281608"/>
        </w:tc>
        <w:tc>
          <w:tcPr>
            <w:tcW w:w="0" w:type="auto"/>
            <w:vMerge/>
            <w:tcBorders>
              <w:top w:val="nil"/>
              <w:left w:val="nil"/>
              <w:bottom w:val="nil"/>
              <w:right w:val="single" w:sz="4" w:space="0" w:color="000000"/>
            </w:tcBorders>
          </w:tcPr>
          <w:p w14:paraId="5DE91F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7C9B60" w14:textId="77777777" w:rsidR="00281608" w:rsidRDefault="00000000">
            <w:pPr>
              <w:ind w:left="24"/>
            </w:pPr>
            <w:r>
              <w:rPr>
                <w:rFonts w:ascii="Arial" w:eastAsia="Arial" w:hAnsi="Arial" w:cs="Arial"/>
                <w:i/>
                <w:sz w:val="10"/>
              </w:rPr>
              <w:t>10,61+2,79=13,40 [A]</w:t>
            </w:r>
          </w:p>
        </w:tc>
        <w:tc>
          <w:tcPr>
            <w:tcW w:w="0" w:type="auto"/>
            <w:vMerge/>
            <w:tcBorders>
              <w:top w:val="nil"/>
              <w:left w:val="single" w:sz="4" w:space="0" w:color="000000"/>
              <w:bottom w:val="nil"/>
              <w:right w:val="nil"/>
            </w:tcBorders>
          </w:tcPr>
          <w:p w14:paraId="6E619EBE" w14:textId="77777777" w:rsidR="00281608" w:rsidRDefault="00281608"/>
        </w:tc>
        <w:tc>
          <w:tcPr>
            <w:tcW w:w="0" w:type="auto"/>
            <w:vMerge/>
            <w:tcBorders>
              <w:top w:val="nil"/>
              <w:left w:val="nil"/>
              <w:bottom w:val="nil"/>
              <w:right w:val="nil"/>
            </w:tcBorders>
          </w:tcPr>
          <w:p w14:paraId="3213DC4E" w14:textId="77777777" w:rsidR="00281608" w:rsidRDefault="00281608"/>
        </w:tc>
        <w:tc>
          <w:tcPr>
            <w:tcW w:w="0" w:type="auto"/>
            <w:gridSpan w:val="2"/>
            <w:vMerge/>
            <w:tcBorders>
              <w:top w:val="nil"/>
              <w:left w:val="nil"/>
              <w:bottom w:val="nil"/>
              <w:right w:val="nil"/>
            </w:tcBorders>
          </w:tcPr>
          <w:p w14:paraId="3EF76AC9" w14:textId="77777777" w:rsidR="00281608" w:rsidRDefault="00281608"/>
        </w:tc>
      </w:tr>
      <w:tr w:rsidR="00281608" w14:paraId="682AEDA8" w14:textId="77777777">
        <w:trPr>
          <w:trHeight w:val="257"/>
        </w:trPr>
        <w:tc>
          <w:tcPr>
            <w:tcW w:w="0" w:type="auto"/>
            <w:gridSpan w:val="2"/>
            <w:vMerge/>
            <w:tcBorders>
              <w:top w:val="nil"/>
              <w:left w:val="nil"/>
              <w:bottom w:val="single" w:sz="4" w:space="0" w:color="000000"/>
              <w:right w:val="nil"/>
            </w:tcBorders>
          </w:tcPr>
          <w:p w14:paraId="0B23AFD4" w14:textId="77777777" w:rsidR="00281608" w:rsidRDefault="00281608"/>
        </w:tc>
        <w:tc>
          <w:tcPr>
            <w:tcW w:w="0" w:type="auto"/>
            <w:vMerge/>
            <w:tcBorders>
              <w:top w:val="nil"/>
              <w:left w:val="nil"/>
              <w:bottom w:val="single" w:sz="4" w:space="0" w:color="000000"/>
              <w:right w:val="single" w:sz="4" w:space="0" w:color="000000"/>
            </w:tcBorders>
          </w:tcPr>
          <w:p w14:paraId="731D13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880459"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261BAEF6" w14:textId="77777777" w:rsidR="00281608" w:rsidRDefault="00281608"/>
        </w:tc>
        <w:tc>
          <w:tcPr>
            <w:tcW w:w="0" w:type="auto"/>
            <w:vMerge/>
            <w:tcBorders>
              <w:top w:val="nil"/>
              <w:left w:val="nil"/>
              <w:bottom w:val="single" w:sz="4" w:space="0" w:color="000000"/>
              <w:right w:val="nil"/>
            </w:tcBorders>
          </w:tcPr>
          <w:p w14:paraId="0F13EB09" w14:textId="77777777" w:rsidR="00281608" w:rsidRDefault="00281608"/>
        </w:tc>
        <w:tc>
          <w:tcPr>
            <w:tcW w:w="0" w:type="auto"/>
            <w:gridSpan w:val="2"/>
            <w:vMerge/>
            <w:tcBorders>
              <w:top w:val="nil"/>
              <w:left w:val="nil"/>
              <w:bottom w:val="single" w:sz="4" w:space="0" w:color="000000"/>
              <w:right w:val="nil"/>
            </w:tcBorders>
          </w:tcPr>
          <w:p w14:paraId="0A2C7FAE" w14:textId="77777777" w:rsidR="00281608" w:rsidRDefault="00281608"/>
        </w:tc>
      </w:tr>
      <w:tr w:rsidR="00281608" w14:paraId="3FEB5F16"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1EC2FC1" w14:textId="77777777" w:rsidR="00281608" w:rsidRDefault="00000000">
            <w:pPr>
              <w:ind w:right="24"/>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6CF0E444" w14:textId="77777777" w:rsidR="00281608" w:rsidRDefault="00000000">
            <w:pPr>
              <w:ind w:right="24"/>
              <w:jc w:val="right"/>
            </w:pPr>
            <w:r>
              <w:rPr>
                <w:rFonts w:ascii="Arial" w:eastAsia="Arial" w:hAnsi="Arial" w:cs="Arial"/>
                <w:sz w:val="10"/>
              </w:rPr>
              <w:t>03680</w:t>
            </w:r>
          </w:p>
        </w:tc>
        <w:tc>
          <w:tcPr>
            <w:tcW w:w="557" w:type="dxa"/>
            <w:tcBorders>
              <w:top w:val="single" w:sz="4" w:space="0" w:color="000000"/>
              <w:left w:val="single" w:sz="4" w:space="0" w:color="000000"/>
              <w:bottom w:val="single" w:sz="4" w:space="0" w:color="000000"/>
              <w:right w:val="single" w:sz="4" w:space="0" w:color="000000"/>
            </w:tcBorders>
          </w:tcPr>
          <w:p w14:paraId="7071E6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AF7E04" w14:textId="77777777" w:rsidR="00281608" w:rsidRDefault="00000000">
            <w:pPr>
              <w:ind w:left="24"/>
            </w:pPr>
            <w:r>
              <w:rPr>
                <w:rFonts w:ascii="Arial" w:eastAsia="Arial" w:hAnsi="Arial" w:cs="Arial"/>
                <w:sz w:val="10"/>
              </w:rPr>
              <w:t xml:space="preserve">DOPRAVNÍ </w:t>
            </w:r>
            <w:proofErr w:type="gramStart"/>
            <w:r>
              <w:rPr>
                <w:rFonts w:ascii="Arial" w:eastAsia="Arial" w:hAnsi="Arial" w:cs="Arial"/>
                <w:sz w:val="10"/>
              </w:rPr>
              <w:t>ZAŘÍZENÍ - LODĚ</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38246EE" w14:textId="77777777" w:rsidR="00281608" w:rsidRDefault="00000000">
            <w:pPr>
              <w:ind w:left="19"/>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47E7EC61"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27642FDD" w14:textId="5A84BEB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98CF6F8" w14:textId="0F556808" w:rsidR="00281608" w:rsidRDefault="00281608">
            <w:pPr>
              <w:ind w:left="20"/>
              <w:jc w:val="center"/>
            </w:pPr>
          </w:p>
        </w:tc>
      </w:tr>
      <w:tr w:rsidR="00281608" w14:paraId="55A44BEF" w14:textId="77777777">
        <w:trPr>
          <w:trHeight w:val="386"/>
        </w:trPr>
        <w:tc>
          <w:tcPr>
            <w:tcW w:w="1514" w:type="dxa"/>
            <w:gridSpan w:val="2"/>
            <w:vMerge w:val="restart"/>
            <w:tcBorders>
              <w:top w:val="single" w:sz="4" w:space="0" w:color="000000"/>
              <w:left w:val="nil"/>
              <w:bottom w:val="single" w:sz="4" w:space="0" w:color="000000"/>
              <w:right w:val="nil"/>
            </w:tcBorders>
          </w:tcPr>
          <w:p w14:paraId="43ABA46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ACF2C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F1F590" w14:textId="77777777" w:rsidR="00281608" w:rsidRDefault="00000000">
            <w:pPr>
              <w:ind w:left="24" w:right="202"/>
            </w:pPr>
            <w:r>
              <w:rPr>
                <w:rFonts w:ascii="Arial" w:eastAsia="Arial" w:hAnsi="Arial" w:cs="Arial"/>
                <w:sz w:val="10"/>
              </w:rPr>
              <w:t>pontonová souprava pro přepravu materiálu a stavebních mechanismů a provedení konstrukcí, včetně kotvení soupravy v řece   montáž, demontáž, doprava, nájem</w:t>
            </w:r>
          </w:p>
        </w:tc>
        <w:tc>
          <w:tcPr>
            <w:tcW w:w="672" w:type="dxa"/>
            <w:vMerge w:val="restart"/>
            <w:tcBorders>
              <w:top w:val="single" w:sz="4" w:space="0" w:color="000000"/>
              <w:left w:val="single" w:sz="4" w:space="0" w:color="000000"/>
              <w:bottom w:val="single" w:sz="4" w:space="0" w:color="000000"/>
              <w:right w:val="nil"/>
            </w:tcBorders>
          </w:tcPr>
          <w:p w14:paraId="256673CD" w14:textId="77777777" w:rsidR="00281608" w:rsidRDefault="00281608"/>
        </w:tc>
        <w:tc>
          <w:tcPr>
            <w:tcW w:w="961" w:type="dxa"/>
            <w:vMerge w:val="restart"/>
            <w:tcBorders>
              <w:top w:val="single" w:sz="4" w:space="0" w:color="000000"/>
              <w:left w:val="nil"/>
              <w:bottom w:val="single" w:sz="4" w:space="0" w:color="000000"/>
              <w:right w:val="nil"/>
            </w:tcBorders>
          </w:tcPr>
          <w:p w14:paraId="667534D2"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97842B7" w14:textId="77777777" w:rsidR="00281608" w:rsidRDefault="00281608"/>
        </w:tc>
      </w:tr>
      <w:tr w:rsidR="00281608" w14:paraId="4DC07537" w14:textId="77777777">
        <w:trPr>
          <w:trHeight w:val="130"/>
        </w:trPr>
        <w:tc>
          <w:tcPr>
            <w:tcW w:w="0" w:type="auto"/>
            <w:gridSpan w:val="2"/>
            <w:vMerge/>
            <w:tcBorders>
              <w:top w:val="nil"/>
              <w:left w:val="nil"/>
              <w:bottom w:val="nil"/>
              <w:right w:val="nil"/>
            </w:tcBorders>
          </w:tcPr>
          <w:p w14:paraId="1B01E76B" w14:textId="77777777" w:rsidR="00281608" w:rsidRDefault="00281608"/>
        </w:tc>
        <w:tc>
          <w:tcPr>
            <w:tcW w:w="0" w:type="auto"/>
            <w:vMerge/>
            <w:tcBorders>
              <w:top w:val="nil"/>
              <w:left w:val="nil"/>
              <w:bottom w:val="nil"/>
              <w:right w:val="single" w:sz="4" w:space="0" w:color="000000"/>
            </w:tcBorders>
          </w:tcPr>
          <w:p w14:paraId="3317B4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6D1CA2" w14:textId="77777777" w:rsidR="00281608" w:rsidRDefault="00281608"/>
        </w:tc>
        <w:tc>
          <w:tcPr>
            <w:tcW w:w="0" w:type="auto"/>
            <w:vMerge/>
            <w:tcBorders>
              <w:top w:val="nil"/>
              <w:left w:val="single" w:sz="4" w:space="0" w:color="000000"/>
              <w:bottom w:val="nil"/>
              <w:right w:val="nil"/>
            </w:tcBorders>
          </w:tcPr>
          <w:p w14:paraId="07F035D7" w14:textId="77777777" w:rsidR="00281608" w:rsidRDefault="00281608"/>
        </w:tc>
        <w:tc>
          <w:tcPr>
            <w:tcW w:w="0" w:type="auto"/>
            <w:vMerge/>
            <w:tcBorders>
              <w:top w:val="nil"/>
              <w:left w:val="nil"/>
              <w:bottom w:val="nil"/>
              <w:right w:val="nil"/>
            </w:tcBorders>
          </w:tcPr>
          <w:p w14:paraId="254E3B6B" w14:textId="77777777" w:rsidR="00281608" w:rsidRDefault="00281608"/>
        </w:tc>
        <w:tc>
          <w:tcPr>
            <w:tcW w:w="0" w:type="auto"/>
            <w:gridSpan w:val="2"/>
            <w:vMerge/>
            <w:tcBorders>
              <w:top w:val="nil"/>
              <w:left w:val="nil"/>
              <w:bottom w:val="nil"/>
              <w:right w:val="nil"/>
            </w:tcBorders>
          </w:tcPr>
          <w:p w14:paraId="454A4832" w14:textId="77777777" w:rsidR="00281608" w:rsidRDefault="00281608"/>
        </w:tc>
      </w:tr>
      <w:tr w:rsidR="00281608" w14:paraId="0B2028E6" w14:textId="77777777">
        <w:trPr>
          <w:trHeight w:val="194"/>
        </w:trPr>
        <w:tc>
          <w:tcPr>
            <w:tcW w:w="0" w:type="auto"/>
            <w:gridSpan w:val="2"/>
            <w:vMerge/>
            <w:tcBorders>
              <w:top w:val="nil"/>
              <w:left w:val="nil"/>
              <w:bottom w:val="single" w:sz="4" w:space="0" w:color="000000"/>
              <w:right w:val="nil"/>
            </w:tcBorders>
          </w:tcPr>
          <w:p w14:paraId="6B5D8AA8" w14:textId="77777777" w:rsidR="00281608" w:rsidRDefault="00281608"/>
        </w:tc>
        <w:tc>
          <w:tcPr>
            <w:tcW w:w="0" w:type="auto"/>
            <w:vMerge/>
            <w:tcBorders>
              <w:top w:val="nil"/>
              <w:left w:val="nil"/>
              <w:bottom w:val="single" w:sz="4" w:space="0" w:color="000000"/>
              <w:right w:val="single" w:sz="4" w:space="0" w:color="000000"/>
            </w:tcBorders>
          </w:tcPr>
          <w:p w14:paraId="7E9D3A66"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0D6667E" w14:textId="77777777" w:rsidR="00281608" w:rsidRDefault="00000000">
            <w:pPr>
              <w:ind w:left="24"/>
            </w:pPr>
            <w:r>
              <w:rPr>
                <w:rFonts w:ascii="Arial" w:eastAsia="Arial" w:hAnsi="Arial" w:cs="Arial"/>
                <w:sz w:val="10"/>
              </w:rPr>
              <w:t>zahrnuje objednatelem povolené náklady na dopravní zařízení zhotovitele</w:t>
            </w:r>
          </w:p>
        </w:tc>
        <w:tc>
          <w:tcPr>
            <w:tcW w:w="0" w:type="auto"/>
            <w:vMerge/>
            <w:tcBorders>
              <w:top w:val="nil"/>
              <w:left w:val="single" w:sz="4" w:space="0" w:color="000000"/>
              <w:bottom w:val="single" w:sz="4" w:space="0" w:color="000000"/>
              <w:right w:val="nil"/>
            </w:tcBorders>
          </w:tcPr>
          <w:p w14:paraId="6C26F152" w14:textId="77777777" w:rsidR="00281608" w:rsidRDefault="00281608"/>
        </w:tc>
        <w:tc>
          <w:tcPr>
            <w:tcW w:w="0" w:type="auto"/>
            <w:vMerge/>
            <w:tcBorders>
              <w:top w:val="nil"/>
              <w:left w:val="nil"/>
              <w:bottom w:val="single" w:sz="4" w:space="0" w:color="000000"/>
              <w:right w:val="nil"/>
            </w:tcBorders>
          </w:tcPr>
          <w:p w14:paraId="2D04D93E" w14:textId="77777777" w:rsidR="00281608" w:rsidRDefault="00281608"/>
        </w:tc>
        <w:tc>
          <w:tcPr>
            <w:tcW w:w="0" w:type="auto"/>
            <w:gridSpan w:val="2"/>
            <w:vMerge/>
            <w:tcBorders>
              <w:top w:val="nil"/>
              <w:left w:val="nil"/>
              <w:bottom w:val="single" w:sz="4" w:space="0" w:color="000000"/>
              <w:right w:val="nil"/>
            </w:tcBorders>
          </w:tcPr>
          <w:p w14:paraId="2E0EDC24" w14:textId="77777777" w:rsidR="00281608" w:rsidRDefault="00281608"/>
        </w:tc>
      </w:tr>
      <w:tr w:rsidR="00281608" w14:paraId="142AE63F" w14:textId="77777777">
        <w:trPr>
          <w:trHeight w:val="322"/>
        </w:trPr>
        <w:tc>
          <w:tcPr>
            <w:tcW w:w="668" w:type="dxa"/>
            <w:tcBorders>
              <w:top w:val="single" w:sz="4" w:space="0" w:color="000000"/>
              <w:left w:val="single" w:sz="4" w:space="0" w:color="000000"/>
              <w:bottom w:val="single" w:sz="4" w:space="0" w:color="000000"/>
              <w:right w:val="single" w:sz="4" w:space="0" w:color="000000"/>
            </w:tcBorders>
            <w:vAlign w:val="bottom"/>
          </w:tcPr>
          <w:p w14:paraId="6BCDAE88" w14:textId="77777777" w:rsidR="00281608" w:rsidRDefault="00000000">
            <w:pPr>
              <w:ind w:right="24"/>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4CAD9356" w14:textId="77777777" w:rsidR="00281608" w:rsidRDefault="00000000">
            <w:pPr>
              <w:spacing w:after="129"/>
              <w:ind w:right="24"/>
              <w:jc w:val="right"/>
            </w:pPr>
            <w:r>
              <w:rPr>
                <w:rFonts w:ascii="Arial" w:eastAsia="Arial" w:hAnsi="Arial" w:cs="Arial"/>
                <w:b/>
                <w:sz w:val="10"/>
              </w:rPr>
              <w:t>1</w:t>
            </w:r>
          </w:p>
          <w:p w14:paraId="39FA34DE" w14:textId="77777777" w:rsidR="00281608" w:rsidRDefault="00000000">
            <w:pPr>
              <w:ind w:right="24"/>
              <w:jc w:val="right"/>
            </w:pPr>
            <w:r>
              <w:rPr>
                <w:rFonts w:ascii="Arial" w:eastAsia="Arial" w:hAnsi="Arial" w:cs="Arial"/>
                <w:sz w:val="10"/>
              </w:rPr>
              <w:t>11332</w:t>
            </w:r>
          </w:p>
        </w:tc>
        <w:tc>
          <w:tcPr>
            <w:tcW w:w="557" w:type="dxa"/>
            <w:tcBorders>
              <w:top w:val="single" w:sz="4" w:space="0" w:color="000000"/>
              <w:left w:val="single" w:sz="4" w:space="0" w:color="000000"/>
              <w:bottom w:val="single" w:sz="4" w:space="0" w:color="000000"/>
              <w:right w:val="single" w:sz="4" w:space="0" w:color="000000"/>
            </w:tcBorders>
          </w:tcPr>
          <w:p w14:paraId="4ECAEE55"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A2609DF" w14:textId="77777777" w:rsidR="00281608" w:rsidRDefault="00000000">
            <w:pPr>
              <w:spacing w:after="129"/>
              <w:ind w:left="24"/>
            </w:pPr>
            <w:r>
              <w:rPr>
                <w:rFonts w:ascii="Arial" w:eastAsia="Arial" w:hAnsi="Arial" w:cs="Arial"/>
                <w:b/>
                <w:sz w:val="10"/>
              </w:rPr>
              <w:t>Zemní práce</w:t>
            </w:r>
          </w:p>
          <w:p w14:paraId="0055856F" w14:textId="77777777" w:rsidR="00281608" w:rsidRDefault="00000000">
            <w:pPr>
              <w:ind w:left="24"/>
            </w:pPr>
            <w:r>
              <w:rPr>
                <w:rFonts w:ascii="Arial" w:eastAsia="Arial" w:hAnsi="Arial" w:cs="Arial"/>
                <w:sz w:val="10"/>
              </w:rPr>
              <w:t>ODSTRANĚNÍ PODKLADŮ ZPEVNĚNÝCH PLOCH Z KAMENIVA NESTMELENÉHO</w:t>
            </w:r>
          </w:p>
        </w:tc>
        <w:tc>
          <w:tcPr>
            <w:tcW w:w="672" w:type="dxa"/>
            <w:tcBorders>
              <w:top w:val="single" w:sz="4" w:space="0" w:color="000000"/>
              <w:left w:val="single" w:sz="4" w:space="0" w:color="000000"/>
              <w:bottom w:val="single" w:sz="4" w:space="0" w:color="000000"/>
              <w:right w:val="single" w:sz="4" w:space="0" w:color="000000"/>
            </w:tcBorders>
            <w:vAlign w:val="bottom"/>
          </w:tcPr>
          <w:p w14:paraId="6BECA97F"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vAlign w:val="bottom"/>
          </w:tcPr>
          <w:p w14:paraId="712F537D" w14:textId="77777777" w:rsidR="00281608" w:rsidRDefault="00000000">
            <w:pPr>
              <w:ind w:left="20"/>
              <w:jc w:val="center"/>
            </w:pPr>
            <w:r>
              <w:rPr>
                <w:rFonts w:ascii="Arial" w:eastAsia="Arial" w:hAnsi="Arial" w:cs="Arial"/>
                <w:sz w:val="10"/>
              </w:rPr>
              <w:t>5,800</w:t>
            </w:r>
          </w:p>
        </w:tc>
        <w:tc>
          <w:tcPr>
            <w:tcW w:w="960" w:type="dxa"/>
            <w:tcBorders>
              <w:top w:val="single" w:sz="4" w:space="0" w:color="000000"/>
              <w:left w:val="single" w:sz="4" w:space="0" w:color="000000"/>
              <w:bottom w:val="single" w:sz="4" w:space="0" w:color="000000"/>
              <w:right w:val="single" w:sz="4" w:space="0" w:color="000000"/>
            </w:tcBorders>
            <w:vAlign w:val="bottom"/>
          </w:tcPr>
          <w:p w14:paraId="3FA2CF48" w14:textId="49D3FDFC"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F358B3A" w14:textId="31955B15" w:rsidR="00281608" w:rsidRDefault="00281608">
            <w:pPr>
              <w:ind w:left="20"/>
              <w:jc w:val="center"/>
            </w:pPr>
          </w:p>
        </w:tc>
      </w:tr>
      <w:tr w:rsidR="00281608" w14:paraId="49C13010" w14:textId="77777777">
        <w:trPr>
          <w:trHeight w:val="386"/>
        </w:trPr>
        <w:tc>
          <w:tcPr>
            <w:tcW w:w="1514" w:type="dxa"/>
            <w:gridSpan w:val="2"/>
            <w:vMerge w:val="restart"/>
            <w:tcBorders>
              <w:top w:val="single" w:sz="4" w:space="0" w:color="000000"/>
              <w:left w:val="nil"/>
              <w:bottom w:val="single" w:sz="4" w:space="0" w:color="000000"/>
              <w:right w:val="nil"/>
            </w:tcBorders>
          </w:tcPr>
          <w:p w14:paraId="4CCFBEE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DA75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E854A2" w14:textId="77777777" w:rsidR="00281608" w:rsidRDefault="00000000">
            <w:pPr>
              <w:spacing w:after="1"/>
              <w:ind w:left="24"/>
            </w:pPr>
            <w:r>
              <w:rPr>
                <w:rFonts w:ascii="Arial" w:eastAsia="Arial" w:hAnsi="Arial" w:cs="Arial"/>
                <w:sz w:val="10"/>
              </w:rPr>
              <w:t xml:space="preserve">kryt stávající mlatové cesty  </w:t>
            </w:r>
          </w:p>
          <w:p w14:paraId="1F03B148" w14:textId="77777777" w:rsidR="00281608" w:rsidRDefault="00000000">
            <w:pPr>
              <w:ind w:left="24" w:right="1069"/>
            </w:pPr>
            <w:r>
              <w:rPr>
                <w:rFonts w:ascii="Arial" w:eastAsia="Arial" w:hAnsi="Arial" w:cs="Arial"/>
                <w:sz w:val="10"/>
              </w:rPr>
              <w:t>materiál se ponechá u výkopu pro zpětnou obnovu krytu   výkres č. 3.2, 3.4</w:t>
            </w:r>
          </w:p>
        </w:tc>
        <w:tc>
          <w:tcPr>
            <w:tcW w:w="672" w:type="dxa"/>
            <w:vMerge w:val="restart"/>
            <w:tcBorders>
              <w:top w:val="single" w:sz="4" w:space="0" w:color="000000"/>
              <w:left w:val="single" w:sz="4" w:space="0" w:color="000000"/>
              <w:bottom w:val="single" w:sz="4" w:space="0" w:color="000000"/>
              <w:right w:val="nil"/>
            </w:tcBorders>
          </w:tcPr>
          <w:p w14:paraId="6BB4D63E" w14:textId="77777777" w:rsidR="00281608" w:rsidRDefault="00281608"/>
        </w:tc>
        <w:tc>
          <w:tcPr>
            <w:tcW w:w="961" w:type="dxa"/>
            <w:vMerge w:val="restart"/>
            <w:tcBorders>
              <w:top w:val="single" w:sz="4" w:space="0" w:color="000000"/>
              <w:left w:val="nil"/>
              <w:bottom w:val="single" w:sz="4" w:space="0" w:color="000000"/>
              <w:right w:val="nil"/>
            </w:tcBorders>
          </w:tcPr>
          <w:p w14:paraId="138C067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DE15D32" w14:textId="77777777" w:rsidR="00281608" w:rsidRDefault="00281608"/>
        </w:tc>
      </w:tr>
      <w:tr w:rsidR="00281608" w14:paraId="6BE940C5" w14:textId="77777777">
        <w:trPr>
          <w:trHeight w:val="387"/>
        </w:trPr>
        <w:tc>
          <w:tcPr>
            <w:tcW w:w="0" w:type="auto"/>
            <w:gridSpan w:val="2"/>
            <w:vMerge/>
            <w:tcBorders>
              <w:top w:val="nil"/>
              <w:left w:val="nil"/>
              <w:bottom w:val="nil"/>
              <w:right w:val="nil"/>
            </w:tcBorders>
          </w:tcPr>
          <w:p w14:paraId="135DBB0B" w14:textId="77777777" w:rsidR="00281608" w:rsidRDefault="00281608"/>
        </w:tc>
        <w:tc>
          <w:tcPr>
            <w:tcW w:w="0" w:type="auto"/>
            <w:vMerge/>
            <w:tcBorders>
              <w:top w:val="nil"/>
              <w:left w:val="nil"/>
              <w:bottom w:val="nil"/>
              <w:right w:val="single" w:sz="4" w:space="0" w:color="000000"/>
            </w:tcBorders>
          </w:tcPr>
          <w:p w14:paraId="0DDD57B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79A15F" w14:textId="77777777" w:rsidR="00281608" w:rsidRDefault="00000000">
            <w:pPr>
              <w:spacing w:after="2"/>
              <w:ind w:left="24"/>
            </w:pPr>
            <w:r>
              <w:rPr>
                <w:rFonts w:ascii="Arial" w:eastAsia="Arial" w:hAnsi="Arial" w:cs="Arial"/>
                <w:i/>
                <w:sz w:val="10"/>
              </w:rPr>
              <w:t xml:space="preserve">Z1: 6,0*2,3*0,2=2,76 [A]  </w:t>
            </w:r>
          </w:p>
          <w:p w14:paraId="7830C0AE" w14:textId="77777777" w:rsidR="00281608" w:rsidRDefault="00000000">
            <w:pPr>
              <w:ind w:left="24" w:right="2377"/>
            </w:pPr>
            <w:r>
              <w:rPr>
                <w:rFonts w:ascii="Arial" w:eastAsia="Arial" w:hAnsi="Arial" w:cs="Arial"/>
                <w:i/>
                <w:sz w:val="10"/>
              </w:rPr>
              <w:t>KB: 1,1*4,6*0,2*3=3,04 [</w:t>
            </w:r>
            <w:proofErr w:type="gramStart"/>
            <w:r>
              <w:rPr>
                <w:rFonts w:ascii="Arial" w:eastAsia="Arial" w:hAnsi="Arial" w:cs="Arial"/>
                <w:i/>
                <w:sz w:val="10"/>
              </w:rPr>
              <w:t>B]  Celkem</w:t>
            </w:r>
            <w:proofErr w:type="gramEnd"/>
            <w:r>
              <w:rPr>
                <w:rFonts w:ascii="Arial" w:eastAsia="Arial" w:hAnsi="Arial" w:cs="Arial"/>
                <w:i/>
                <w:sz w:val="10"/>
              </w:rPr>
              <w:t>: A+B=5,80 [C]</w:t>
            </w:r>
          </w:p>
        </w:tc>
        <w:tc>
          <w:tcPr>
            <w:tcW w:w="0" w:type="auto"/>
            <w:vMerge/>
            <w:tcBorders>
              <w:top w:val="nil"/>
              <w:left w:val="single" w:sz="4" w:space="0" w:color="000000"/>
              <w:bottom w:val="nil"/>
              <w:right w:val="nil"/>
            </w:tcBorders>
          </w:tcPr>
          <w:p w14:paraId="015CC721" w14:textId="77777777" w:rsidR="00281608" w:rsidRDefault="00281608"/>
        </w:tc>
        <w:tc>
          <w:tcPr>
            <w:tcW w:w="0" w:type="auto"/>
            <w:vMerge/>
            <w:tcBorders>
              <w:top w:val="nil"/>
              <w:left w:val="nil"/>
              <w:bottom w:val="nil"/>
              <w:right w:val="nil"/>
            </w:tcBorders>
          </w:tcPr>
          <w:p w14:paraId="5F4FF076" w14:textId="77777777" w:rsidR="00281608" w:rsidRDefault="00281608"/>
        </w:tc>
        <w:tc>
          <w:tcPr>
            <w:tcW w:w="0" w:type="auto"/>
            <w:gridSpan w:val="2"/>
            <w:vMerge/>
            <w:tcBorders>
              <w:top w:val="nil"/>
              <w:left w:val="nil"/>
              <w:bottom w:val="nil"/>
              <w:right w:val="nil"/>
            </w:tcBorders>
          </w:tcPr>
          <w:p w14:paraId="18C8D6E8" w14:textId="77777777" w:rsidR="00281608" w:rsidRDefault="00281608"/>
        </w:tc>
      </w:tr>
      <w:tr w:rsidR="00281608" w14:paraId="0A436259" w14:textId="77777777">
        <w:trPr>
          <w:trHeight w:val="643"/>
        </w:trPr>
        <w:tc>
          <w:tcPr>
            <w:tcW w:w="0" w:type="auto"/>
            <w:gridSpan w:val="2"/>
            <w:vMerge/>
            <w:tcBorders>
              <w:top w:val="nil"/>
              <w:left w:val="nil"/>
              <w:bottom w:val="single" w:sz="4" w:space="0" w:color="000000"/>
              <w:right w:val="nil"/>
            </w:tcBorders>
          </w:tcPr>
          <w:p w14:paraId="6E66B223" w14:textId="77777777" w:rsidR="00281608" w:rsidRDefault="00281608"/>
        </w:tc>
        <w:tc>
          <w:tcPr>
            <w:tcW w:w="0" w:type="auto"/>
            <w:vMerge/>
            <w:tcBorders>
              <w:top w:val="nil"/>
              <w:left w:val="nil"/>
              <w:bottom w:val="single" w:sz="4" w:space="0" w:color="000000"/>
              <w:right w:val="single" w:sz="4" w:space="0" w:color="000000"/>
            </w:tcBorders>
          </w:tcPr>
          <w:p w14:paraId="74CCCA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75C624" w14:textId="77777777" w:rsidR="00281608" w:rsidRDefault="00000000">
            <w:pPr>
              <w:spacing w:after="1"/>
              <w:ind w:left="24"/>
              <w:jc w:val="both"/>
            </w:pPr>
            <w:r>
              <w:rPr>
                <w:rFonts w:ascii="Arial" w:eastAsia="Arial" w:hAnsi="Arial" w:cs="Arial"/>
                <w:sz w:val="10"/>
              </w:rPr>
              <w:t xml:space="preserve">Položka zahrnuje veškerou manipulaci s vybouranou sutí a s vybouranými hmotami vč. </w:t>
            </w:r>
          </w:p>
          <w:p w14:paraId="143F352A" w14:textId="77777777" w:rsidR="00281608" w:rsidRDefault="00000000">
            <w:pPr>
              <w:ind w:left="24" w:right="16"/>
            </w:pPr>
            <w:r>
              <w:rPr>
                <w:rFonts w:ascii="Arial" w:eastAsia="Arial" w:hAnsi="Arial" w:cs="Arial"/>
                <w:sz w:val="10"/>
              </w:rPr>
              <w:t>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57E736E4" w14:textId="77777777" w:rsidR="00281608" w:rsidRDefault="00281608"/>
        </w:tc>
        <w:tc>
          <w:tcPr>
            <w:tcW w:w="0" w:type="auto"/>
            <w:vMerge/>
            <w:tcBorders>
              <w:top w:val="nil"/>
              <w:left w:val="nil"/>
              <w:bottom w:val="single" w:sz="4" w:space="0" w:color="000000"/>
              <w:right w:val="nil"/>
            </w:tcBorders>
          </w:tcPr>
          <w:p w14:paraId="5C31B03A" w14:textId="77777777" w:rsidR="00281608" w:rsidRDefault="00281608"/>
        </w:tc>
        <w:tc>
          <w:tcPr>
            <w:tcW w:w="0" w:type="auto"/>
            <w:gridSpan w:val="2"/>
            <w:vMerge/>
            <w:tcBorders>
              <w:top w:val="nil"/>
              <w:left w:val="nil"/>
              <w:bottom w:val="single" w:sz="4" w:space="0" w:color="000000"/>
              <w:right w:val="nil"/>
            </w:tcBorders>
          </w:tcPr>
          <w:p w14:paraId="79429462" w14:textId="77777777" w:rsidR="00281608" w:rsidRDefault="00281608"/>
        </w:tc>
      </w:tr>
      <w:tr w:rsidR="00281608" w14:paraId="7DD6E115"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620B5CA" w14:textId="77777777" w:rsidR="00281608" w:rsidRDefault="00000000">
            <w:pPr>
              <w:ind w:right="24"/>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3FEAEED5" w14:textId="77777777" w:rsidR="00281608" w:rsidRDefault="00000000">
            <w:pPr>
              <w:ind w:right="24"/>
              <w:jc w:val="right"/>
            </w:pPr>
            <w:r>
              <w:rPr>
                <w:rFonts w:ascii="Arial" w:eastAsia="Arial" w:hAnsi="Arial" w:cs="Arial"/>
                <w:sz w:val="10"/>
              </w:rPr>
              <w:t>11415</w:t>
            </w:r>
          </w:p>
        </w:tc>
        <w:tc>
          <w:tcPr>
            <w:tcW w:w="557" w:type="dxa"/>
            <w:tcBorders>
              <w:top w:val="single" w:sz="4" w:space="0" w:color="000000"/>
              <w:left w:val="single" w:sz="4" w:space="0" w:color="000000"/>
              <w:bottom w:val="single" w:sz="4" w:space="0" w:color="000000"/>
              <w:right w:val="single" w:sz="4" w:space="0" w:color="000000"/>
            </w:tcBorders>
          </w:tcPr>
          <w:p w14:paraId="32D943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F2574E" w14:textId="77777777" w:rsidR="00281608" w:rsidRDefault="00000000">
            <w:pPr>
              <w:ind w:left="24"/>
            </w:pPr>
            <w:r>
              <w:rPr>
                <w:rFonts w:ascii="Arial" w:eastAsia="Arial" w:hAnsi="Arial" w:cs="Arial"/>
                <w:sz w:val="10"/>
              </w:rPr>
              <w:t>ODSTRAN DLAŽEB VODNÍCH KORYT Z LOM KAM NA MC VČET PODKL</w:t>
            </w:r>
          </w:p>
        </w:tc>
        <w:tc>
          <w:tcPr>
            <w:tcW w:w="672" w:type="dxa"/>
            <w:tcBorders>
              <w:top w:val="single" w:sz="4" w:space="0" w:color="000000"/>
              <w:left w:val="single" w:sz="4" w:space="0" w:color="000000"/>
              <w:bottom w:val="single" w:sz="4" w:space="0" w:color="000000"/>
              <w:right w:val="single" w:sz="4" w:space="0" w:color="000000"/>
            </w:tcBorders>
          </w:tcPr>
          <w:p w14:paraId="130C3C42"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7705930" w14:textId="77777777" w:rsidR="00281608" w:rsidRDefault="00000000">
            <w:pPr>
              <w:ind w:left="20"/>
              <w:jc w:val="center"/>
            </w:pPr>
            <w:r>
              <w:rPr>
                <w:rFonts w:ascii="Arial" w:eastAsia="Arial" w:hAnsi="Arial" w:cs="Arial"/>
                <w:sz w:val="10"/>
              </w:rPr>
              <w:t>11,200</w:t>
            </w:r>
          </w:p>
        </w:tc>
        <w:tc>
          <w:tcPr>
            <w:tcW w:w="960" w:type="dxa"/>
            <w:tcBorders>
              <w:top w:val="single" w:sz="4" w:space="0" w:color="000000"/>
              <w:left w:val="single" w:sz="4" w:space="0" w:color="000000"/>
              <w:bottom w:val="single" w:sz="4" w:space="0" w:color="000000"/>
              <w:right w:val="single" w:sz="4" w:space="0" w:color="000000"/>
            </w:tcBorders>
          </w:tcPr>
          <w:p w14:paraId="0C1A5C89" w14:textId="3B07812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A5C9BEE" w14:textId="64C37FB7" w:rsidR="00281608" w:rsidRDefault="00281608">
            <w:pPr>
              <w:ind w:left="20"/>
              <w:jc w:val="center"/>
            </w:pPr>
          </w:p>
        </w:tc>
      </w:tr>
      <w:tr w:rsidR="00281608" w14:paraId="77551562" w14:textId="77777777">
        <w:trPr>
          <w:trHeight w:val="257"/>
        </w:trPr>
        <w:tc>
          <w:tcPr>
            <w:tcW w:w="1514" w:type="dxa"/>
            <w:gridSpan w:val="2"/>
            <w:vMerge w:val="restart"/>
            <w:tcBorders>
              <w:top w:val="single" w:sz="4" w:space="0" w:color="000000"/>
              <w:left w:val="nil"/>
              <w:bottom w:val="single" w:sz="4" w:space="0" w:color="000000"/>
              <w:right w:val="nil"/>
            </w:tcBorders>
          </w:tcPr>
          <w:p w14:paraId="3785EAD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78F69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C9E928" w14:textId="77777777" w:rsidR="00281608" w:rsidRDefault="00000000">
            <w:pPr>
              <w:ind w:left="24" w:right="1843"/>
            </w:pPr>
            <w:r>
              <w:rPr>
                <w:rFonts w:ascii="Arial" w:eastAsia="Arial" w:hAnsi="Arial" w:cs="Arial"/>
                <w:sz w:val="10"/>
              </w:rPr>
              <w:t xml:space="preserve">ponechá se u výkopu pro zpětné </w:t>
            </w:r>
            <w:proofErr w:type="gramStart"/>
            <w:r>
              <w:rPr>
                <w:rFonts w:ascii="Arial" w:eastAsia="Arial" w:hAnsi="Arial" w:cs="Arial"/>
                <w:sz w:val="10"/>
              </w:rPr>
              <w:t>použití  výkres</w:t>
            </w:r>
            <w:proofErr w:type="gramEnd"/>
            <w:r>
              <w:rPr>
                <w:rFonts w:ascii="Arial" w:eastAsia="Arial" w:hAnsi="Arial" w:cs="Arial"/>
                <w:sz w:val="10"/>
              </w:rPr>
              <w:t xml:space="preserve"> č. 3.2, 3.4</w:t>
            </w:r>
          </w:p>
        </w:tc>
        <w:tc>
          <w:tcPr>
            <w:tcW w:w="672" w:type="dxa"/>
            <w:vMerge w:val="restart"/>
            <w:tcBorders>
              <w:top w:val="single" w:sz="4" w:space="0" w:color="000000"/>
              <w:left w:val="single" w:sz="4" w:space="0" w:color="000000"/>
              <w:bottom w:val="single" w:sz="4" w:space="0" w:color="000000"/>
              <w:right w:val="nil"/>
            </w:tcBorders>
          </w:tcPr>
          <w:p w14:paraId="34026B3D" w14:textId="77777777" w:rsidR="00281608" w:rsidRDefault="00281608"/>
        </w:tc>
        <w:tc>
          <w:tcPr>
            <w:tcW w:w="961" w:type="dxa"/>
            <w:vMerge w:val="restart"/>
            <w:tcBorders>
              <w:top w:val="single" w:sz="4" w:space="0" w:color="000000"/>
              <w:left w:val="nil"/>
              <w:bottom w:val="single" w:sz="4" w:space="0" w:color="000000"/>
              <w:right w:val="nil"/>
            </w:tcBorders>
          </w:tcPr>
          <w:p w14:paraId="5BD8D67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8A905ED" w14:textId="77777777" w:rsidR="00281608" w:rsidRDefault="00281608"/>
        </w:tc>
      </w:tr>
      <w:tr w:rsidR="00281608" w14:paraId="42FE7075" w14:textId="77777777">
        <w:trPr>
          <w:trHeight w:val="386"/>
        </w:trPr>
        <w:tc>
          <w:tcPr>
            <w:tcW w:w="0" w:type="auto"/>
            <w:gridSpan w:val="2"/>
            <w:vMerge/>
            <w:tcBorders>
              <w:top w:val="nil"/>
              <w:left w:val="nil"/>
              <w:bottom w:val="nil"/>
              <w:right w:val="nil"/>
            </w:tcBorders>
          </w:tcPr>
          <w:p w14:paraId="16224AF6" w14:textId="77777777" w:rsidR="00281608" w:rsidRDefault="00281608"/>
        </w:tc>
        <w:tc>
          <w:tcPr>
            <w:tcW w:w="0" w:type="auto"/>
            <w:vMerge/>
            <w:tcBorders>
              <w:top w:val="nil"/>
              <w:left w:val="nil"/>
              <w:bottom w:val="nil"/>
              <w:right w:val="single" w:sz="4" w:space="0" w:color="000000"/>
            </w:tcBorders>
          </w:tcPr>
          <w:p w14:paraId="3CA28A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AEB104" w14:textId="77777777" w:rsidR="00281608" w:rsidRDefault="00000000">
            <w:pPr>
              <w:spacing w:after="1"/>
              <w:ind w:left="24"/>
            </w:pPr>
            <w:r>
              <w:rPr>
                <w:rFonts w:ascii="Arial" w:eastAsia="Arial" w:hAnsi="Arial" w:cs="Arial"/>
                <w:i/>
                <w:sz w:val="10"/>
              </w:rPr>
              <w:t>Z1: 0,3*(5,0+6,</w:t>
            </w:r>
            <w:proofErr w:type="gramStart"/>
            <w:r>
              <w:rPr>
                <w:rFonts w:ascii="Arial" w:eastAsia="Arial" w:hAnsi="Arial" w:cs="Arial"/>
                <w:i/>
                <w:sz w:val="10"/>
              </w:rPr>
              <w:t>0)/</w:t>
            </w:r>
            <w:proofErr w:type="gramEnd"/>
            <w:r>
              <w:rPr>
                <w:rFonts w:ascii="Arial" w:eastAsia="Arial" w:hAnsi="Arial" w:cs="Arial"/>
                <w:i/>
                <w:sz w:val="10"/>
              </w:rPr>
              <w:t xml:space="preserve">2*1,8-0,3*3,0*0,7=2,34 [A]  </w:t>
            </w:r>
          </w:p>
          <w:p w14:paraId="42C9B9B3" w14:textId="77777777" w:rsidR="00281608" w:rsidRDefault="00000000">
            <w:pPr>
              <w:ind w:left="24" w:right="1374"/>
            </w:pPr>
            <w:r>
              <w:rPr>
                <w:rFonts w:ascii="Arial" w:eastAsia="Arial" w:hAnsi="Arial" w:cs="Arial"/>
                <w:i/>
                <w:sz w:val="10"/>
              </w:rPr>
              <w:t>KB: 3*(3,3+4,</w:t>
            </w:r>
            <w:proofErr w:type="gramStart"/>
            <w:r>
              <w:rPr>
                <w:rFonts w:ascii="Arial" w:eastAsia="Arial" w:hAnsi="Arial" w:cs="Arial"/>
                <w:i/>
                <w:sz w:val="10"/>
              </w:rPr>
              <w:t>6)/</w:t>
            </w:r>
            <w:proofErr w:type="gramEnd"/>
            <w:r>
              <w:rPr>
                <w:rFonts w:ascii="Arial" w:eastAsia="Arial" w:hAnsi="Arial" w:cs="Arial"/>
                <w:i/>
                <w:sz w:val="10"/>
              </w:rPr>
              <w:t>2*3,1*0,3-1,6*1,5*0,3*3=8,86 [B]  Celkem: A+B=11,20 [C]</w:t>
            </w:r>
          </w:p>
        </w:tc>
        <w:tc>
          <w:tcPr>
            <w:tcW w:w="0" w:type="auto"/>
            <w:vMerge/>
            <w:tcBorders>
              <w:top w:val="nil"/>
              <w:left w:val="single" w:sz="4" w:space="0" w:color="000000"/>
              <w:bottom w:val="nil"/>
              <w:right w:val="nil"/>
            </w:tcBorders>
          </w:tcPr>
          <w:p w14:paraId="4FE5DA4C" w14:textId="77777777" w:rsidR="00281608" w:rsidRDefault="00281608"/>
        </w:tc>
        <w:tc>
          <w:tcPr>
            <w:tcW w:w="0" w:type="auto"/>
            <w:vMerge/>
            <w:tcBorders>
              <w:top w:val="nil"/>
              <w:left w:val="nil"/>
              <w:bottom w:val="nil"/>
              <w:right w:val="nil"/>
            </w:tcBorders>
          </w:tcPr>
          <w:p w14:paraId="3FF48062" w14:textId="77777777" w:rsidR="00281608" w:rsidRDefault="00281608"/>
        </w:tc>
        <w:tc>
          <w:tcPr>
            <w:tcW w:w="0" w:type="auto"/>
            <w:gridSpan w:val="2"/>
            <w:vMerge/>
            <w:tcBorders>
              <w:top w:val="nil"/>
              <w:left w:val="nil"/>
              <w:bottom w:val="nil"/>
              <w:right w:val="nil"/>
            </w:tcBorders>
          </w:tcPr>
          <w:p w14:paraId="21EE0339" w14:textId="77777777" w:rsidR="00281608" w:rsidRDefault="00281608"/>
        </w:tc>
      </w:tr>
      <w:tr w:rsidR="00281608" w14:paraId="1C26F550" w14:textId="77777777">
        <w:trPr>
          <w:trHeight w:val="770"/>
        </w:trPr>
        <w:tc>
          <w:tcPr>
            <w:tcW w:w="0" w:type="auto"/>
            <w:gridSpan w:val="2"/>
            <w:vMerge/>
            <w:tcBorders>
              <w:top w:val="nil"/>
              <w:left w:val="nil"/>
              <w:bottom w:val="single" w:sz="4" w:space="0" w:color="000000"/>
              <w:right w:val="nil"/>
            </w:tcBorders>
          </w:tcPr>
          <w:p w14:paraId="362D0EAC" w14:textId="77777777" w:rsidR="00281608" w:rsidRDefault="00281608"/>
        </w:tc>
        <w:tc>
          <w:tcPr>
            <w:tcW w:w="0" w:type="auto"/>
            <w:vMerge/>
            <w:tcBorders>
              <w:top w:val="nil"/>
              <w:left w:val="nil"/>
              <w:bottom w:val="single" w:sz="4" w:space="0" w:color="000000"/>
              <w:right w:val="single" w:sz="4" w:space="0" w:color="000000"/>
            </w:tcBorders>
          </w:tcPr>
          <w:p w14:paraId="7998B1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F0A753" w14:textId="77777777" w:rsidR="00281608" w:rsidRDefault="00000000">
            <w:pPr>
              <w:ind w:left="24"/>
            </w:pPr>
            <w:r>
              <w:rPr>
                <w:rFonts w:ascii="Arial" w:eastAsia="Arial" w:hAnsi="Arial" w:cs="Arial"/>
                <w:sz w:val="10"/>
              </w:rPr>
              <w:t>Odstranění konstrukcí vodních koryt se měří v [m3] vybouraných hmot ve stavu před vybouráním. 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384FFD62" w14:textId="77777777" w:rsidR="00281608" w:rsidRDefault="00281608"/>
        </w:tc>
        <w:tc>
          <w:tcPr>
            <w:tcW w:w="0" w:type="auto"/>
            <w:vMerge/>
            <w:tcBorders>
              <w:top w:val="nil"/>
              <w:left w:val="nil"/>
              <w:bottom w:val="single" w:sz="4" w:space="0" w:color="000000"/>
              <w:right w:val="nil"/>
            </w:tcBorders>
          </w:tcPr>
          <w:p w14:paraId="6FB87788" w14:textId="77777777" w:rsidR="00281608" w:rsidRDefault="00281608"/>
        </w:tc>
        <w:tc>
          <w:tcPr>
            <w:tcW w:w="0" w:type="auto"/>
            <w:gridSpan w:val="2"/>
            <w:vMerge/>
            <w:tcBorders>
              <w:top w:val="nil"/>
              <w:left w:val="nil"/>
              <w:bottom w:val="single" w:sz="4" w:space="0" w:color="000000"/>
              <w:right w:val="nil"/>
            </w:tcBorders>
          </w:tcPr>
          <w:p w14:paraId="12CEA1EE" w14:textId="77777777" w:rsidR="00281608" w:rsidRDefault="00281608"/>
        </w:tc>
      </w:tr>
      <w:tr w:rsidR="00281608" w14:paraId="603FBA9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D9DCD57" w14:textId="77777777" w:rsidR="00281608" w:rsidRDefault="00000000">
            <w:pPr>
              <w:ind w:right="24"/>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49DB3CD3" w14:textId="77777777" w:rsidR="00281608" w:rsidRDefault="00000000">
            <w:pPr>
              <w:ind w:right="24"/>
              <w:jc w:val="right"/>
            </w:pPr>
            <w:r>
              <w:rPr>
                <w:rFonts w:ascii="Arial" w:eastAsia="Arial" w:hAnsi="Arial" w:cs="Arial"/>
                <w:sz w:val="10"/>
              </w:rPr>
              <w:t>114158</w:t>
            </w:r>
          </w:p>
        </w:tc>
        <w:tc>
          <w:tcPr>
            <w:tcW w:w="557" w:type="dxa"/>
            <w:tcBorders>
              <w:top w:val="single" w:sz="4" w:space="0" w:color="000000"/>
              <w:left w:val="single" w:sz="4" w:space="0" w:color="000000"/>
              <w:bottom w:val="single" w:sz="4" w:space="0" w:color="000000"/>
              <w:right w:val="single" w:sz="4" w:space="0" w:color="000000"/>
            </w:tcBorders>
          </w:tcPr>
          <w:p w14:paraId="7AB949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4BBE86" w14:textId="77777777" w:rsidR="00281608" w:rsidRDefault="00000000">
            <w:pPr>
              <w:ind w:left="24"/>
            </w:pPr>
            <w:r>
              <w:rPr>
                <w:rFonts w:ascii="Arial" w:eastAsia="Arial" w:hAnsi="Arial" w:cs="Arial"/>
                <w:sz w:val="10"/>
              </w:rPr>
              <w:t>ODSTR DLAŽ VOD KOR Z LOMKAM NA MC VČET PODKL, ODVOZ DO 20KM</w:t>
            </w:r>
          </w:p>
        </w:tc>
        <w:tc>
          <w:tcPr>
            <w:tcW w:w="672" w:type="dxa"/>
            <w:tcBorders>
              <w:top w:val="single" w:sz="4" w:space="0" w:color="000000"/>
              <w:left w:val="single" w:sz="4" w:space="0" w:color="000000"/>
              <w:bottom w:val="single" w:sz="4" w:space="0" w:color="000000"/>
              <w:right w:val="single" w:sz="4" w:space="0" w:color="000000"/>
            </w:tcBorders>
          </w:tcPr>
          <w:p w14:paraId="41D8E456"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8BC7FEC" w14:textId="77777777" w:rsidR="00281608" w:rsidRDefault="00000000">
            <w:pPr>
              <w:ind w:left="20"/>
              <w:jc w:val="center"/>
            </w:pPr>
            <w:r>
              <w:rPr>
                <w:rFonts w:ascii="Arial" w:eastAsia="Arial" w:hAnsi="Arial" w:cs="Arial"/>
                <w:sz w:val="10"/>
              </w:rPr>
              <w:t>2,790</w:t>
            </w:r>
          </w:p>
        </w:tc>
        <w:tc>
          <w:tcPr>
            <w:tcW w:w="960" w:type="dxa"/>
            <w:tcBorders>
              <w:top w:val="single" w:sz="4" w:space="0" w:color="000000"/>
              <w:left w:val="single" w:sz="4" w:space="0" w:color="000000"/>
              <w:bottom w:val="single" w:sz="4" w:space="0" w:color="000000"/>
              <w:right w:val="single" w:sz="4" w:space="0" w:color="000000"/>
            </w:tcBorders>
          </w:tcPr>
          <w:p w14:paraId="328461EB" w14:textId="510D517D"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BAD3E67" w14:textId="29F25756" w:rsidR="00281608" w:rsidRDefault="00281608">
            <w:pPr>
              <w:ind w:left="20"/>
              <w:jc w:val="center"/>
            </w:pPr>
          </w:p>
        </w:tc>
      </w:tr>
      <w:tr w:rsidR="00281608" w14:paraId="248466CF" w14:textId="77777777">
        <w:trPr>
          <w:trHeight w:val="130"/>
        </w:trPr>
        <w:tc>
          <w:tcPr>
            <w:tcW w:w="1514" w:type="dxa"/>
            <w:gridSpan w:val="2"/>
            <w:vMerge w:val="restart"/>
            <w:tcBorders>
              <w:top w:val="single" w:sz="4" w:space="0" w:color="000000"/>
              <w:left w:val="nil"/>
              <w:bottom w:val="single" w:sz="4" w:space="0" w:color="000000"/>
              <w:right w:val="nil"/>
            </w:tcBorders>
          </w:tcPr>
          <w:p w14:paraId="07E58C5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C45D7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775FEC" w14:textId="77777777" w:rsidR="00281608" w:rsidRDefault="00000000">
            <w:pPr>
              <w:ind w:left="24"/>
            </w:pPr>
            <w:r>
              <w:rPr>
                <w:rFonts w:ascii="Arial" w:eastAsia="Arial" w:hAnsi="Arial" w:cs="Arial"/>
                <w:sz w:val="10"/>
              </w:rPr>
              <w:t>odvoz a uložení na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74A7DFBC" w14:textId="77777777" w:rsidR="00281608" w:rsidRDefault="00281608"/>
        </w:tc>
        <w:tc>
          <w:tcPr>
            <w:tcW w:w="961" w:type="dxa"/>
            <w:vMerge w:val="restart"/>
            <w:tcBorders>
              <w:top w:val="single" w:sz="4" w:space="0" w:color="000000"/>
              <w:left w:val="nil"/>
              <w:bottom w:val="single" w:sz="4" w:space="0" w:color="000000"/>
              <w:right w:val="nil"/>
            </w:tcBorders>
          </w:tcPr>
          <w:p w14:paraId="673F2B0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D619B01" w14:textId="77777777" w:rsidR="00281608" w:rsidRDefault="00281608"/>
        </w:tc>
      </w:tr>
      <w:tr w:rsidR="00281608" w14:paraId="70FB4FF6" w14:textId="77777777">
        <w:trPr>
          <w:trHeight w:val="130"/>
        </w:trPr>
        <w:tc>
          <w:tcPr>
            <w:tcW w:w="0" w:type="auto"/>
            <w:gridSpan w:val="2"/>
            <w:vMerge/>
            <w:tcBorders>
              <w:top w:val="nil"/>
              <w:left w:val="nil"/>
              <w:bottom w:val="nil"/>
              <w:right w:val="nil"/>
            </w:tcBorders>
          </w:tcPr>
          <w:p w14:paraId="0668C6FA" w14:textId="77777777" w:rsidR="00281608" w:rsidRDefault="00281608"/>
        </w:tc>
        <w:tc>
          <w:tcPr>
            <w:tcW w:w="0" w:type="auto"/>
            <w:vMerge/>
            <w:tcBorders>
              <w:top w:val="nil"/>
              <w:left w:val="nil"/>
              <w:bottom w:val="nil"/>
              <w:right w:val="single" w:sz="4" w:space="0" w:color="000000"/>
            </w:tcBorders>
          </w:tcPr>
          <w:p w14:paraId="7CA62C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F2EB46" w14:textId="77777777" w:rsidR="00281608" w:rsidRDefault="00000000">
            <w:pPr>
              <w:ind w:left="24"/>
            </w:pPr>
            <w:r>
              <w:rPr>
                <w:rFonts w:ascii="Arial" w:eastAsia="Arial" w:hAnsi="Arial" w:cs="Arial"/>
                <w:i/>
                <w:sz w:val="10"/>
              </w:rPr>
              <w:t>0,63+2,16=2,79 [A]</w:t>
            </w:r>
          </w:p>
        </w:tc>
        <w:tc>
          <w:tcPr>
            <w:tcW w:w="0" w:type="auto"/>
            <w:vMerge/>
            <w:tcBorders>
              <w:top w:val="nil"/>
              <w:left w:val="single" w:sz="4" w:space="0" w:color="000000"/>
              <w:bottom w:val="nil"/>
              <w:right w:val="nil"/>
            </w:tcBorders>
          </w:tcPr>
          <w:p w14:paraId="3B3885DE" w14:textId="77777777" w:rsidR="00281608" w:rsidRDefault="00281608"/>
        </w:tc>
        <w:tc>
          <w:tcPr>
            <w:tcW w:w="0" w:type="auto"/>
            <w:vMerge/>
            <w:tcBorders>
              <w:top w:val="nil"/>
              <w:left w:val="nil"/>
              <w:bottom w:val="nil"/>
              <w:right w:val="nil"/>
            </w:tcBorders>
          </w:tcPr>
          <w:p w14:paraId="02745A49" w14:textId="77777777" w:rsidR="00281608" w:rsidRDefault="00281608"/>
        </w:tc>
        <w:tc>
          <w:tcPr>
            <w:tcW w:w="0" w:type="auto"/>
            <w:gridSpan w:val="2"/>
            <w:vMerge/>
            <w:tcBorders>
              <w:top w:val="nil"/>
              <w:left w:val="nil"/>
              <w:bottom w:val="nil"/>
              <w:right w:val="nil"/>
            </w:tcBorders>
          </w:tcPr>
          <w:p w14:paraId="44B864AE" w14:textId="77777777" w:rsidR="00281608" w:rsidRDefault="00281608"/>
        </w:tc>
      </w:tr>
      <w:tr w:rsidR="00281608" w14:paraId="3CD518D4" w14:textId="77777777">
        <w:trPr>
          <w:trHeight w:val="771"/>
        </w:trPr>
        <w:tc>
          <w:tcPr>
            <w:tcW w:w="0" w:type="auto"/>
            <w:gridSpan w:val="2"/>
            <w:vMerge/>
            <w:tcBorders>
              <w:top w:val="nil"/>
              <w:left w:val="nil"/>
              <w:bottom w:val="single" w:sz="4" w:space="0" w:color="000000"/>
              <w:right w:val="nil"/>
            </w:tcBorders>
          </w:tcPr>
          <w:p w14:paraId="74377EA9" w14:textId="77777777" w:rsidR="00281608" w:rsidRDefault="00281608"/>
        </w:tc>
        <w:tc>
          <w:tcPr>
            <w:tcW w:w="0" w:type="auto"/>
            <w:vMerge/>
            <w:tcBorders>
              <w:top w:val="nil"/>
              <w:left w:val="nil"/>
              <w:bottom w:val="single" w:sz="4" w:space="0" w:color="000000"/>
              <w:right w:val="single" w:sz="4" w:space="0" w:color="000000"/>
            </w:tcBorders>
          </w:tcPr>
          <w:p w14:paraId="100301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61FDB6" w14:textId="77777777" w:rsidR="00281608" w:rsidRDefault="00000000">
            <w:pPr>
              <w:ind w:left="24"/>
            </w:pPr>
            <w:r>
              <w:rPr>
                <w:rFonts w:ascii="Arial" w:eastAsia="Arial" w:hAnsi="Arial" w:cs="Arial"/>
                <w:sz w:val="10"/>
              </w:rPr>
              <w:t>Odstranění konstrukcí vodních koryt se měří v [m3] vybouraných hmot ve stavu před vybouráním. 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704F1DDC" w14:textId="77777777" w:rsidR="00281608" w:rsidRDefault="00281608"/>
        </w:tc>
        <w:tc>
          <w:tcPr>
            <w:tcW w:w="0" w:type="auto"/>
            <w:vMerge/>
            <w:tcBorders>
              <w:top w:val="nil"/>
              <w:left w:val="nil"/>
              <w:bottom w:val="single" w:sz="4" w:space="0" w:color="000000"/>
              <w:right w:val="nil"/>
            </w:tcBorders>
          </w:tcPr>
          <w:p w14:paraId="26396C99" w14:textId="77777777" w:rsidR="00281608" w:rsidRDefault="00281608"/>
        </w:tc>
        <w:tc>
          <w:tcPr>
            <w:tcW w:w="0" w:type="auto"/>
            <w:gridSpan w:val="2"/>
            <w:vMerge/>
            <w:tcBorders>
              <w:top w:val="nil"/>
              <w:left w:val="nil"/>
              <w:bottom w:val="single" w:sz="4" w:space="0" w:color="000000"/>
              <w:right w:val="nil"/>
            </w:tcBorders>
          </w:tcPr>
          <w:p w14:paraId="0407DDD0" w14:textId="77777777" w:rsidR="00281608" w:rsidRDefault="00281608"/>
        </w:tc>
      </w:tr>
      <w:tr w:rsidR="00281608" w14:paraId="7C9E8CE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626538F" w14:textId="77777777" w:rsidR="00281608" w:rsidRDefault="00000000">
            <w:pPr>
              <w:ind w:right="24"/>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176066EC" w14:textId="77777777" w:rsidR="00281608" w:rsidRDefault="00000000">
            <w:pPr>
              <w:ind w:right="24"/>
              <w:jc w:val="right"/>
            </w:pPr>
            <w:r>
              <w:rPr>
                <w:rFonts w:ascii="Arial" w:eastAsia="Arial" w:hAnsi="Arial" w:cs="Arial"/>
                <w:sz w:val="10"/>
              </w:rPr>
              <w:t>12273</w:t>
            </w:r>
          </w:p>
        </w:tc>
        <w:tc>
          <w:tcPr>
            <w:tcW w:w="557" w:type="dxa"/>
            <w:tcBorders>
              <w:top w:val="single" w:sz="4" w:space="0" w:color="000000"/>
              <w:left w:val="single" w:sz="4" w:space="0" w:color="000000"/>
              <w:bottom w:val="single" w:sz="4" w:space="0" w:color="000000"/>
              <w:right w:val="single" w:sz="4" w:space="0" w:color="000000"/>
            </w:tcBorders>
          </w:tcPr>
          <w:p w14:paraId="68593AA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2B3CF5" w14:textId="77777777" w:rsidR="00281608" w:rsidRDefault="00000000">
            <w:pPr>
              <w:ind w:left="24"/>
            </w:pPr>
            <w:r>
              <w:rPr>
                <w:rFonts w:ascii="Arial" w:eastAsia="Arial" w:hAnsi="Arial" w:cs="Arial"/>
                <w:sz w:val="10"/>
              </w:rPr>
              <w:t>ODKOPÁVKY A PROKOPÁVKY OBECNÉ TŘ. I</w:t>
            </w:r>
          </w:p>
        </w:tc>
        <w:tc>
          <w:tcPr>
            <w:tcW w:w="672" w:type="dxa"/>
            <w:tcBorders>
              <w:top w:val="single" w:sz="4" w:space="0" w:color="000000"/>
              <w:left w:val="single" w:sz="4" w:space="0" w:color="000000"/>
              <w:bottom w:val="single" w:sz="4" w:space="0" w:color="000000"/>
              <w:right w:val="single" w:sz="4" w:space="0" w:color="000000"/>
            </w:tcBorders>
          </w:tcPr>
          <w:p w14:paraId="0FCE5042"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8E9B1DD" w14:textId="77777777" w:rsidR="00281608" w:rsidRDefault="00000000">
            <w:pPr>
              <w:ind w:left="20"/>
              <w:jc w:val="center"/>
            </w:pPr>
            <w:r>
              <w:rPr>
                <w:rFonts w:ascii="Arial" w:eastAsia="Arial" w:hAnsi="Arial" w:cs="Arial"/>
                <w:sz w:val="10"/>
              </w:rPr>
              <w:t>41,250</w:t>
            </w:r>
          </w:p>
        </w:tc>
        <w:tc>
          <w:tcPr>
            <w:tcW w:w="960" w:type="dxa"/>
            <w:tcBorders>
              <w:top w:val="single" w:sz="4" w:space="0" w:color="000000"/>
              <w:left w:val="single" w:sz="4" w:space="0" w:color="000000"/>
              <w:bottom w:val="single" w:sz="4" w:space="0" w:color="000000"/>
              <w:right w:val="single" w:sz="4" w:space="0" w:color="000000"/>
            </w:tcBorders>
          </w:tcPr>
          <w:p w14:paraId="38596CD6" w14:textId="0BCCCFFD"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9B129D4" w14:textId="06FBFAAF" w:rsidR="00281608" w:rsidRDefault="00281608">
            <w:pPr>
              <w:ind w:left="20"/>
              <w:jc w:val="center"/>
            </w:pPr>
          </w:p>
        </w:tc>
      </w:tr>
      <w:tr w:rsidR="00281608" w14:paraId="47893261" w14:textId="77777777">
        <w:trPr>
          <w:trHeight w:val="130"/>
        </w:trPr>
        <w:tc>
          <w:tcPr>
            <w:tcW w:w="1514" w:type="dxa"/>
            <w:gridSpan w:val="2"/>
            <w:vMerge w:val="restart"/>
            <w:tcBorders>
              <w:top w:val="single" w:sz="4" w:space="0" w:color="000000"/>
              <w:left w:val="nil"/>
              <w:bottom w:val="single" w:sz="4" w:space="0" w:color="000000"/>
              <w:right w:val="nil"/>
            </w:tcBorders>
          </w:tcPr>
          <w:p w14:paraId="69910A9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C4FCF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DEAF49" w14:textId="77777777" w:rsidR="00281608" w:rsidRDefault="00000000">
            <w:pPr>
              <w:ind w:left="24"/>
            </w:pPr>
            <w:r>
              <w:rPr>
                <w:rFonts w:ascii="Arial" w:eastAsia="Arial" w:hAnsi="Arial" w:cs="Arial"/>
                <w:sz w:val="10"/>
              </w:rPr>
              <w:t>výkres č. 3.2, 3.4</w:t>
            </w:r>
          </w:p>
        </w:tc>
        <w:tc>
          <w:tcPr>
            <w:tcW w:w="672" w:type="dxa"/>
            <w:vMerge w:val="restart"/>
            <w:tcBorders>
              <w:top w:val="single" w:sz="4" w:space="0" w:color="000000"/>
              <w:left w:val="single" w:sz="4" w:space="0" w:color="000000"/>
              <w:bottom w:val="single" w:sz="4" w:space="0" w:color="000000"/>
              <w:right w:val="nil"/>
            </w:tcBorders>
          </w:tcPr>
          <w:p w14:paraId="25F7472F" w14:textId="77777777" w:rsidR="00281608" w:rsidRDefault="00281608"/>
        </w:tc>
        <w:tc>
          <w:tcPr>
            <w:tcW w:w="961" w:type="dxa"/>
            <w:vMerge w:val="restart"/>
            <w:tcBorders>
              <w:top w:val="single" w:sz="4" w:space="0" w:color="000000"/>
              <w:left w:val="nil"/>
              <w:bottom w:val="single" w:sz="4" w:space="0" w:color="000000"/>
              <w:right w:val="nil"/>
            </w:tcBorders>
          </w:tcPr>
          <w:p w14:paraId="1A728A6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7335679" w14:textId="77777777" w:rsidR="00281608" w:rsidRDefault="00281608"/>
        </w:tc>
      </w:tr>
      <w:tr w:rsidR="00281608" w14:paraId="79466E00" w14:textId="77777777">
        <w:trPr>
          <w:trHeight w:val="643"/>
        </w:trPr>
        <w:tc>
          <w:tcPr>
            <w:tcW w:w="0" w:type="auto"/>
            <w:gridSpan w:val="2"/>
            <w:vMerge/>
            <w:tcBorders>
              <w:top w:val="nil"/>
              <w:left w:val="nil"/>
              <w:bottom w:val="nil"/>
              <w:right w:val="nil"/>
            </w:tcBorders>
          </w:tcPr>
          <w:p w14:paraId="755E8595" w14:textId="77777777" w:rsidR="00281608" w:rsidRDefault="00281608"/>
        </w:tc>
        <w:tc>
          <w:tcPr>
            <w:tcW w:w="0" w:type="auto"/>
            <w:vMerge/>
            <w:tcBorders>
              <w:top w:val="nil"/>
              <w:left w:val="nil"/>
              <w:bottom w:val="nil"/>
              <w:right w:val="single" w:sz="4" w:space="0" w:color="000000"/>
            </w:tcBorders>
          </w:tcPr>
          <w:p w14:paraId="463796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A3B8A9" w14:textId="77777777" w:rsidR="00281608" w:rsidRDefault="00000000">
            <w:pPr>
              <w:spacing w:after="1"/>
              <w:ind w:left="24"/>
            </w:pPr>
            <w:r>
              <w:rPr>
                <w:rFonts w:ascii="Arial" w:eastAsia="Arial" w:hAnsi="Arial" w:cs="Arial"/>
                <w:i/>
                <w:sz w:val="10"/>
              </w:rPr>
              <w:t>Z1: (0,6+1,</w:t>
            </w:r>
            <w:proofErr w:type="gramStart"/>
            <w:r>
              <w:rPr>
                <w:rFonts w:ascii="Arial" w:eastAsia="Arial" w:hAnsi="Arial" w:cs="Arial"/>
                <w:i/>
                <w:sz w:val="10"/>
              </w:rPr>
              <w:t>4)/</w:t>
            </w:r>
            <w:proofErr w:type="gramEnd"/>
            <w:r>
              <w:rPr>
                <w:rFonts w:ascii="Arial" w:eastAsia="Arial" w:hAnsi="Arial" w:cs="Arial"/>
                <w:i/>
                <w:sz w:val="10"/>
              </w:rPr>
              <w:t xml:space="preserve">2*1,4*5,5=7,70 [A]  </w:t>
            </w:r>
          </w:p>
          <w:p w14:paraId="6CF00874" w14:textId="77777777" w:rsidR="00281608" w:rsidRDefault="00000000">
            <w:pPr>
              <w:spacing w:after="1"/>
              <w:ind w:left="24"/>
            </w:pPr>
            <w:r>
              <w:rPr>
                <w:rFonts w:ascii="Arial" w:eastAsia="Arial" w:hAnsi="Arial" w:cs="Arial"/>
                <w:i/>
                <w:sz w:val="10"/>
              </w:rPr>
              <w:t>1,9*(0,4+1,</w:t>
            </w:r>
            <w:proofErr w:type="gramStart"/>
            <w:r>
              <w:rPr>
                <w:rFonts w:ascii="Arial" w:eastAsia="Arial" w:hAnsi="Arial" w:cs="Arial"/>
                <w:i/>
                <w:sz w:val="10"/>
              </w:rPr>
              <w:t>4)/</w:t>
            </w:r>
            <w:proofErr w:type="gramEnd"/>
            <w:r>
              <w:rPr>
                <w:rFonts w:ascii="Arial" w:eastAsia="Arial" w:hAnsi="Arial" w:cs="Arial"/>
                <w:i/>
                <w:sz w:val="10"/>
              </w:rPr>
              <w:t xml:space="preserve">2*5,0-1,3*(0,75+1,4)/2*3,0=4,36 [B]  </w:t>
            </w:r>
          </w:p>
          <w:p w14:paraId="4F813AE8" w14:textId="77777777" w:rsidR="00281608" w:rsidRDefault="00000000">
            <w:pPr>
              <w:spacing w:after="1"/>
              <w:ind w:left="24"/>
            </w:pPr>
            <w:r>
              <w:rPr>
                <w:rFonts w:ascii="Arial" w:eastAsia="Arial" w:hAnsi="Arial" w:cs="Arial"/>
                <w:i/>
                <w:sz w:val="10"/>
              </w:rPr>
              <w:t>KB: 3*(0,6+1,</w:t>
            </w:r>
            <w:proofErr w:type="gramStart"/>
            <w:r>
              <w:rPr>
                <w:rFonts w:ascii="Arial" w:eastAsia="Arial" w:hAnsi="Arial" w:cs="Arial"/>
                <w:i/>
                <w:sz w:val="10"/>
              </w:rPr>
              <w:t>4)/</w:t>
            </w:r>
            <w:proofErr w:type="gramEnd"/>
            <w:r>
              <w:rPr>
                <w:rFonts w:ascii="Arial" w:eastAsia="Arial" w:hAnsi="Arial" w:cs="Arial"/>
                <w:i/>
                <w:sz w:val="10"/>
              </w:rPr>
              <w:t xml:space="preserve">2*1,45*4,6=20,01 [C]  </w:t>
            </w:r>
          </w:p>
          <w:p w14:paraId="2BBDBE5C" w14:textId="77777777" w:rsidR="00281608" w:rsidRDefault="00000000">
            <w:pPr>
              <w:spacing w:after="1"/>
              <w:ind w:left="24"/>
            </w:pPr>
            <w:r>
              <w:rPr>
                <w:rFonts w:ascii="Arial" w:eastAsia="Arial" w:hAnsi="Arial" w:cs="Arial"/>
                <w:i/>
                <w:sz w:val="10"/>
              </w:rPr>
              <w:t>3*2,1*(0,2+1,</w:t>
            </w:r>
            <w:proofErr w:type="gramStart"/>
            <w:r>
              <w:rPr>
                <w:rFonts w:ascii="Arial" w:eastAsia="Arial" w:hAnsi="Arial" w:cs="Arial"/>
                <w:i/>
                <w:sz w:val="10"/>
              </w:rPr>
              <w:t>3)/</w:t>
            </w:r>
            <w:proofErr w:type="gramEnd"/>
            <w:r>
              <w:rPr>
                <w:rFonts w:ascii="Arial" w:eastAsia="Arial" w:hAnsi="Arial" w:cs="Arial"/>
                <w:i/>
                <w:sz w:val="10"/>
              </w:rPr>
              <w:t xml:space="preserve">2*3,3-3*1,5*(0,6+1,3)/2*1,5=9,18 [D]  </w:t>
            </w:r>
          </w:p>
          <w:p w14:paraId="293C8E5D" w14:textId="77777777" w:rsidR="00281608" w:rsidRDefault="00000000">
            <w:pPr>
              <w:ind w:left="24"/>
            </w:pPr>
            <w:r>
              <w:rPr>
                <w:rFonts w:ascii="Arial" w:eastAsia="Arial" w:hAnsi="Arial" w:cs="Arial"/>
                <w:i/>
                <w:sz w:val="10"/>
              </w:rPr>
              <w:t>Celkem: A+B+C+D=41,25 [E]</w:t>
            </w:r>
          </w:p>
        </w:tc>
        <w:tc>
          <w:tcPr>
            <w:tcW w:w="0" w:type="auto"/>
            <w:vMerge/>
            <w:tcBorders>
              <w:top w:val="nil"/>
              <w:left w:val="single" w:sz="4" w:space="0" w:color="000000"/>
              <w:bottom w:val="nil"/>
              <w:right w:val="nil"/>
            </w:tcBorders>
          </w:tcPr>
          <w:p w14:paraId="132E4F71" w14:textId="77777777" w:rsidR="00281608" w:rsidRDefault="00281608"/>
        </w:tc>
        <w:tc>
          <w:tcPr>
            <w:tcW w:w="0" w:type="auto"/>
            <w:vMerge/>
            <w:tcBorders>
              <w:top w:val="nil"/>
              <w:left w:val="nil"/>
              <w:bottom w:val="nil"/>
              <w:right w:val="nil"/>
            </w:tcBorders>
          </w:tcPr>
          <w:p w14:paraId="72AA6ABA" w14:textId="77777777" w:rsidR="00281608" w:rsidRDefault="00281608"/>
        </w:tc>
        <w:tc>
          <w:tcPr>
            <w:tcW w:w="0" w:type="auto"/>
            <w:gridSpan w:val="2"/>
            <w:vMerge/>
            <w:tcBorders>
              <w:top w:val="nil"/>
              <w:left w:val="nil"/>
              <w:bottom w:val="nil"/>
              <w:right w:val="nil"/>
            </w:tcBorders>
          </w:tcPr>
          <w:p w14:paraId="0ECD691E" w14:textId="77777777" w:rsidR="00281608" w:rsidRDefault="00281608"/>
        </w:tc>
      </w:tr>
      <w:tr w:rsidR="00281608" w14:paraId="3443F440" w14:textId="77777777">
        <w:trPr>
          <w:trHeight w:val="3728"/>
        </w:trPr>
        <w:tc>
          <w:tcPr>
            <w:tcW w:w="0" w:type="auto"/>
            <w:gridSpan w:val="2"/>
            <w:vMerge/>
            <w:tcBorders>
              <w:top w:val="nil"/>
              <w:left w:val="nil"/>
              <w:bottom w:val="single" w:sz="4" w:space="0" w:color="000000"/>
              <w:right w:val="nil"/>
            </w:tcBorders>
          </w:tcPr>
          <w:p w14:paraId="1DF6E87E" w14:textId="77777777" w:rsidR="00281608" w:rsidRDefault="00281608"/>
        </w:tc>
        <w:tc>
          <w:tcPr>
            <w:tcW w:w="0" w:type="auto"/>
            <w:vMerge/>
            <w:tcBorders>
              <w:top w:val="nil"/>
              <w:left w:val="nil"/>
              <w:bottom w:val="single" w:sz="4" w:space="0" w:color="000000"/>
              <w:right w:val="single" w:sz="4" w:space="0" w:color="000000"/>
            </w:tcBorders>
          </w:tcPr>
          <w:p w14:paraId="2441F2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F68DB7" w14:textId="77777777" w:rsidR="00281608" w:rsidRDefault="00000000">
            <w:pPr>
              <w:spacing w:after="1"/>
              <w:ind w:left="24"/>
            </w:pPr>
            <w:r>
              <w:rPr>
                <w:rFonts w:ascii="Arial" w:eastAsia="Arial" w:hAnsi="Arial" w:cs="Arial"/>
                <w:sz w:val="10"/>
              </w:rPr>
              <w:t xml:space="preserve">položka zahrnuje:  </w:t>
            </w:r>
          </w:p>
          <w:p w14:paraId="5DA75582" w14:textId="77777777" w:rsidR="00281608" w:rsidRDefault="00000000">
            <w:pPr>
              <w:numPr>
                <w:ilvl w:val="0"/>
                <w:numId w:val="92"/>
              </w:numPr>
              <w:spacing w:after="1"/>
            </w:pPr>
            <w:r>
              <w:rPr>
                <w:rFonts w:ascii="Arial" w:eastAsia="Arial" w:hAnsi="Arial" w:cs="Arial"/>
                <w:sz w:val="10"/>
              </w:rPr>
              <w:t xml:space="preserve">vodorovná a svislá doprava, přemístění, přeložení, manipulace s výkopkem  </w:t>
            </w:r>
          </w:p>
          <w:p w14:paraId="7788469F" w14:textId="77777777" w:rsidR="00281608" w:rsidRDefault="00000000">
            <w:pPr>
              <w:numPr>
                <w:ilvl w:val="0"/>
                <w:numId w:val="92"/>
              </w:numPr>
              <w:spacing w:after="1"/>
            </w:pPr>
            <w:r>
              <w:rPr>
                <w:rFonts w:ascii="Arial" w:eastAsia="Arial" w:hAnsi="Arial" w:cs="Arial"/>
                <w:sz w:val="10"/>
              </w:rPr>
              <w:t xml:space="preserve">kompletní provedení vykopávky nezapažené i zapažené  </w:t>
            </w:r>
          </w:p>
          <w:p w14:paraId="420A3F44" w14:textId="77777777" w:rsidR="00281608" w:rsidRDefault="00000000">
            <w:pPr>
              <w:numPr>
                <w:ilvl w:val="0"/>
                <w:numId w:val="92"/>
              </w:numPr>
              <w:spacing w:after="1"/>
            </w:pPr>
            <w:r>
              <w:rPr>
                <w:rFonts w:ascii="Arial" w:eastAsia="Arial" w:hAnsi="Arial" w:cs="Arial"/>
                <w:sz w:val="10"/>
              </w:rPr>
              <w:t xml:space="preserve">ošetření výkopiště po celou dobu práce v něm vč. klimatických opatření  </w:t>
            </w:r>
          </w:p>
          <w:p w14:paraId="1E29F723" w14:textId="77777777" w:rsidR="00281608" w:rsidRDefault="00000000">
            <w:pPr>
              <w:numPr>
                <w:ilvl w:val="0"/>
                <w:numId w:val="92"/>
              </w:numPr>
              <w:spacing w:line="262" w:lineRule="auto"/>
            </w:pPr>
            <w:r>
              <w:rPr>
                <w:rFonts w:ascii="Arial" w:eastAsia="Arial" w:hAnsi="Arial" w:cs="Arial"/>
                <w:sz w:val="10"/>
              </w:rPr>
              <w:t xml:space="preserve">ztížení vykopávek v blízkosti podzemního vedení, konstrukcí a objektů vč. jejich dočasného zajištění  </w:t>
            </w:r>
          </w:p>
          <w:p w14:paraId="4AFAAE9D" w14:textId="77777777" w:rsidR="00281608" w:rsidRDefault="00000000">
            <w:pPr>
              <w:numPr>
                <w:ilvl w:val="0"/>
                <w:numId w:val="92"/>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0E09A005" w14:textId="77777777" w:rsidR="00281608" w:rsidRDefault="00000000">
            <w:pPr>
              <w:numPr>
                <w:ilvl w:val="0"/>
                <w:numId w:val="92"/>
              </w:numPr>
              <w:spacing w:after="1"/>
            </w:pPr>
            <w:r>
              <w:rPr>
                <w:rFonts w:ascii="Arial" w:eastAsia="Arial" w:hAnsi="Arial" w:cs="Arial"/>
                <w:sz w:val="10"/>
              </w:rPr>
              <w:t xml:space="preserve">příplatek za lepivost  </w:t>
            </w:r>
          </w:p>
          <w:p w14:paraId="224C9145" w14:textId="77777777" w:rsidR="00281608" w:rsidRDefault="00000000">
            <w:pPr>
              <w:numPr>
                <w:ilvl w:val="0"/>
                <w:numId w:val="92"/>
              </w:numPr>
              <w:spacing w:after="1"/>
            </w:pPr>
            <w:r>
              <w:rPr>
                <w:rFonts w:ascii="Arial" w:eastAsia="Arial" w:hAnsi="Arial" w:cs="Arial"/>
                <w:sz w:val="10"/>
              </w:rPr>
              <w:t xml:space="preserve">těžení po vrstvách, pásech a po jiných nutných částech (figurách)  </w:t>
            </w:r>
          </w:p>
          <w:p w14:paraId="6E6DD968" w14:textId="77777777" w:rsidR="00281608" w:rsidRDefault="00000000">
            <w:pPr>
              <w:numPr>
                <w:ilvl w:val="0"/>
                <w:numId w:val="92"/>
              </w:numPr>
              <w:spacing w:line="262" w:lineRule="auto"/>
            </w:pPr>
            <w:r>
              <w:rPr>
                <w:rFonts w:ascii="Arial" w:eastAsia="Arial" w:hAnsi="Arial" w:cs="Arial"/>
                <w:sz w:val="10"/>
              </w:rPr>
              <w:t xml:space="preserve">čerpání vody vč. čerpacích jímek, potrubí a pohotovostní čerpací soupravy (viz ustanovení k pol. 1151,2)  </w:t>
            </w:r>
          </w:p>
          <w:p w14:paraId="073A66B7" w14:textId="77777777" w:rsidR="00281608" w:rsidRDefault="00000000">
            <w:pPr>
              <w:numPr>
                <w:ilvl w:val="0"/>
                <w:numId w:val="92"/>
              </w:numPr>
              <w:spacing w:after="1"/>
            </w:pPr>
            <w:r>
              <w:rPr>
                <w:rFonts w:ascii="Arial" w:eastAsia="Arial" w:hAnsi="Arial" w:cs="Arial"/>
                <w:sz w:val="10"/>
              </w:rPr>
              <w:t xml:space="preserve">potřebné snížení hladiny podzemní vody  </w:t>
            </w:r>
          </w:p>
          <w:p w14:paraId="66833EBD" w14:textId="77777777" w:rsidR="00281608" w:rsidRDefault="00000000">
            <w:pPr>
              <w:numPr>
                <w:ilvl w:val="0"/>
                <w:numId w:val="92"/>
              </w:numPr>
              <w:spacing w:after="1"/>
            </w:pPr>
            <w:r>
              <w:rPr>
                <w:rFonts w:ascii="Arial" w:eastAsia="Arial" w:hAnsi="Arial" w:cs="Arial"/>
                <w:sz w:val="10"/>
              </w:rPr>
              <w:t xml:space="preserve">těžení a rozpojování jednotlivých balvanů  </w:t>
            </w:r>
          </w:p>
          <w:p w14:paraId="540AC4B5" w14:textId="77777777" w:rsidR="00281608" w:rsidRDefault="00000000">
            <w:pPr>
              <w:numPr>
                <w:ilvl w:val="0"/>
                <w:numId w:val="92"/>
              </w:numPr>
              <w:spacing w:after="1"/>
            </w:pPr>
            <w:r>
              <w:rPr>
                <w:rFonts w:ascii="Arial" w:eastAsia="Arial" w:hAnsi="Arial" w:cs="Arial"/>
                <w:sz w:val="10"/>
              </w:rPr>
              <w:t xml:space="preserve">vytahování a nošení výkopku  </w:t>
            </w:r>
          </w:p>
          <w:p w14:paraId="3C292ABF" w14:textId="77777777" w:rsidR="00281608" w:rsidRDefault="00000000">
            <w:pPr>
              <w:numPr>
                <w:ilvl w:val="0"/>
                <w:numId w:val="92"/>
              </w:numPr>
              <w:spacing w:after="1"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1259B6CF" w14:textId="77777777" w:rsidR="00281608" w:rsidRDefault="00000000">
            <w:pPr>
              <w:numPr>
                <w:ilvl w:val="0"/>
                <w:numId w:val="92"/>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16C6D960" w14:textId="77777777" w:rsidR="00281608" w:rsidRDefault="00000000">
            <w:pPr>
              <w:numPr>
                <w:ilvl w:val="0"/>
                <w:numId w:val="92"/>
              </w:numPr>
              <w:spacing w:after="1"/>
            </w:pPr>
            <w:r>
              <w:rPr>
                <w:rFonts w:ascii="Arial" w:eastAsia="Arial" w:hAnsi="Arial" w:cs="Arial"/>
                <w:sz w:val="10"/>
              </w:rPr>
              <w:t xml:space="preserve">pažení, vzepření a rozepření vč. přepažování (vyjma štětových stěn)  </w:t>
            </w:r>
          </w:p>
          <w:p w14:paraId="658DF7DD" w14:textId="77777777" w:rsidR="00281608" w:rsidRDefault="00000000">
            <w:pPr>
              <w:numPr>
                <w:ilvl w:val="0"/>
                <w:numId w:val="92"/>
              </w:numPr>
              <w:spacing w:after="1"/>
            </w:pPr>
            <w:r>
              <w:rPr>
                <w:rFonts w:ascii="Arial" w:eastAsia="Arial" w:hAnsi="Arial" w:cs="Arial"/>
                <w:sz w:val="10"/>
              </w:rPr>
              <w:t xml:space="preserve">úpravu, ochranu a očištění dna, základové spáry, stěn a svahů  </w:t>
            </w:r>
          </w:p>
          <w:p w14:paraId="126AB7C6" w14:textId="77777777" w:rsidR="00281608" w:rsidRDefault="00000000">
            <w:pPr>
              <w:numPr>
                <w:ilvl w:val="0"/>
                <w:numId w:val="92"/>
              </w:numPr>
              <w:spacing w:after="1"/>
            </w:pPr>
            <w:r>
              <w:rPr>
                <w:rFonts w:ascii="Arial" w:eastAsia="Arial" w:hAnsi="Arial" w:cs="Arial"/>
                <w:sz w:val="10"/>
              </w:rPr>
              <w:t xml:space="preserve">zhutnění podloží, případně i svahů vč. svahování  </w:t>
            </w:r>
          </w:p>
          <w:p w14:paraId="2318DC48" w14:textId="77777777" w:rsidR="00281608" w:rsidRDefault="00000000">
            <w:pPr>
              <w:numPr>
                <w:ilvl w:val="0"/>
                <w:numId w:val="92"/>
              </w:numPr>
              <w:spacing w:line="262" w:lineRule="auto"/>
            </w:pPr>
            <w:r>
              <w:rPr>
                <w:rFonts w:ascii="Arial" w:eastAsia="Arial" w:hAnsi="Arial" w:cs="Arial"/>
                <w:sz w:val="10"/>
              </w:rPr>
              <w:t xml:space="preserve">zřízení stupňů v podloží a lavic na svazích, není-li pro tyto práce zřízena samostatná položka  </w:t>
            </w:r>
          </w:p>
          <w:p w14:paraId="0BC77639" w14:textId="77777777" w:rsidR="00281608" w:rsidRDefault="00000000">
            <w:pPr>
              <w:numPr>
                <w:ilvl w:val="0"/>
                <w:numId w:val="92"/>
              </w:numPr>
              <w:spacing w:after="1"/>
            </w:pPr>
            <w:r>
              <w:rPr>
                <w:rFonts w:ascii="Arial" w:eastAsia="Arial" w:hAnsi="Arial" w:cs="Arial"/>
                <w:sz w:val="10"/>
              </w:rPr>
              <w:t xml:space="preserve">udržování výkopiště a jeho ochrana proti vodě  </w:t>
            </w:r>
          </w:p>
          <w:p w14:paraId="7E0F27CB" w14:textId="77777777" w:rsidR="00281608" w:rsidRDefault="00000000">
            <w:pPr>
              <w:numPr>
                <w:ilvl w:val="0"/>
                <w:numId w:val="92"/>
              </w:numPr>
              <w:spacing w:after="1"/>
            </w:pPr>
            <w:r>
              <w:rPr>
                <w:rFonts w:ascii="Arial" w:eastAsia="Arial" w:hAnsi="Arial" w:cs="Arial"/>
                <w:sz w:val="10"/>
              </w:rPr>
              <w:t xml:space="preserve">odvedení nebo obvedení vody v okolí výkopiště a ve výkopišti  </w:t>
            </w:r>
          </w:p>
          <w:p w14:paraId="267694B4" w14:textId="77777777" w:rsidR="00281608" w:rsidRDefault="00000000">
            <w:pPr>
              <w:numPr>
                <w:ilvl w:val="0"/>
                <w:numId w:val="92"/>
              </w:numPr>
              <w:spacing w:after="1"/>
            </w:pPr>
            <w:r>
              <w:rPr>
                <w:rFonts w:ascii="Arial" w:eastAsia="Arial" w:hAnsi="Arial" w:cs="Arial"/>
                <w:sz w:val="10"/>
              </w:rPr>
              <w:t xml:space="preserve">třídění výkopku  </w:t>
            </w:r>
          </w:p>
          <w:p w14:paraId="2E337DE8" w14:textId="77777777" w:rsidR="00281608" w:rsidRDefault="00000000">
            <w:pPr>
              <w:numPr>
                <w:ilvl w:val="0"/>
                <w:numId w:val="92"/>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0871EFD2" w14:textId="77777777" w:rsidR="00281608" w:rsidRDefault="00000000">
            <w:pPr>
              <w:numPr>
                <w:ilvl w:val="0"/>
                <w:numId w:val="92"/>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160A0A28" w14:textId="77777777" w:rsidR="00281608" w:rsidRDefault="00281608"/>
        </w:tc>
        <w:tc>
          <w:tcPr>
            <w:tcW w:w="0" w:type="auto"/>
            <w:vMerge/>
            <w:tcBorders>
              <w:top w:val="nil"/>
              <w:left w:val="nil"/>
              <w:bottom w:val="single" w:sz="4" w:space="0" w:color="000000"/>
              <w:right w:val="nil"/>
            </w:tcBorders>
          </w:tcPr>
          <w:p w14:paraId="1A346338" w14:textId="77777777" w:rsidR="00281608" w:rsidRDefault="00281608"/>
        </w:tc>
        <w:tc>
          <w:tcPr>
            <w:tcW w:w="0" w:type="auto"/>
            <w:gridSpan w:val="2"/>
            <w:vMerge/>
            <w:tcBorders>
              <w:top w:val="nil"/>
              <w:left w:val="nil"/>
              <w:bottom w:val="single" w:sz="4" w:space="0" w:color="000000"/>
              <w:right w:val="nil"/>
            </w:tcBorders>
          </w:tcPr>
          <w:p w14:paraId="66CF2825" w14:textId="77777777" w:rsidR="00281608" w:rsidRDefault="00281608"/>
        </w:tc>
      </w:tr>
      <w:tr w:rsidR="00281608" w14:paraId="1BAA0CD4"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2DFE08CD" w14:textId="77777777" w:rsidR="00281608" w:rsidRDefault="00000000">
            <w:pPr>
              <w:ind w:right="24"/>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05A47A3E" w14:textId="77777777" w:rsidR="00281608" w:rsidRDefault="00000000">
            <w:pPr>
              <w:ind w:right="24"/>
              <w:jc w:val="right"/>
            </w:pPr>
            <w:r>
              <w:rPr>
                <w:rFonts w:ascii="Arial" w:eastAsia="Arial" w:hAnsi="Arial" w:cs="Arial"/>
                <w:sz w:val="10"/>
              </w:rPr>
              <w:t>122738</w:t>
            </w:r>
          </w:p>
        </w:tc>
        <w:tc>
          <w:tcPr>
            <w:tcW w:w="557" w:type="dxa"/>
            <w:tcBorders>
              <w:top w:val="single" w:sz="4" w:space="0" w:color="000000"/>
              <w:left w:val="single" w:sz="4" w:space="0" w:color="000000"/>
              <w:bottom w:val="single" w:sz="4" w:space="0" w:color="000000"/>
              <w:right w:val="single" w:sz="4" w:space="0" w:color="000000"/>
            </w:tcBorders>
          </w:tcPr>
          <w:p w14:paraId="11F240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AF3BCC" w14:textId="77777777" w:rsidR="00281608" w:rsidRDefault="00000000">
            <w:pPr>
              <w:ind w:left="24"/>
            </w:pPr>
            <w:r>
              <w:rPr>
                <w:rFonts w:ascii="Arial" w:eastAsia="Arial" w:hAnsi="Arial" w:cs="Arial"/>
                <w:sz w:val="10"/>
              </w:rPr>
              <w:t>ODKOPÁVKY A PROKOPÁVKY OBECNÉ TŘ. I, ODVOZ DO 20KM</w:t>
            </w:r>
          </w:p>
        </w:tc>
        <w:tc>
          <w:tcPr>
            <w:tcW w:w="672" w:type="dxa"/>
            <w:tcBorders>
              <w:top w:val="single" w:sz="4" w:space="0" w:color="000000"/>
              <w:left w:val="single" w:sz="4" w:space="0" w:color="000000"/>
              <w:bottom w:val="single" w:sz="4" w:space="0" w:color="000000"/>
              <w:right w:val="single" w:sz="4" w:space="0" w:color="000000"/>
            </w:tcBorders>
          </w:tcPr>
          <w:p w14:paraId="7E95CEF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43182A4" w14:textId="77777777" w:rsidR="00281608" w:rsidRDefault="00000000">
            <w:pPr>
              <w:ind w:left="20"/>
              <w:jc w:val="center"/>
            </w:pPr>
            <w:r>
              <w:rPr>
                <w:rFonts w:ascii="Arial" w:eastAsia="Arial" w:hAnsi="Arial" w:cs="Arial"/>
                <w:sz w:val="10"/>
              </w:rPr>
              <w:t>10,610</w:t>
            </w:r>
          </w:p>
        </w:tc>
        <w:tc>
          <w:tcPr>
            <w:tcW w:w="960" w:type="dxa"/>
            <w:tcBorders>
              <w:top w:val="single" w:sz="4" w:space="0" w:color="000000"/>
              <w:left w:val="single" w:sz="4" w:space="0" w:color="000000"/>
              <w:bottom w:val="single" w:sz="4" w:space="0" w:color="000000"/>
              <w:right w:val="single" w:sz="4" w:space="0" w:color="000000"/>
            </w:tcBorders>
          </w:tcPr>
          <w:p w14:paraId="0A6DAE50" w14:textId="687FA25E"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CC4F9A5" w14:textId="4B53CA2B" w:rsidR="00281608" w:rsidRDefault="00281608">
            <w:pPr>
              <w:ind w:left="20"/>
              <w:jc w:val="center"/>
            </w:pPr>
          </w:p>
        </w:tc>
      </w:tr>
      <w:tr w:rsidR="00281608" w14:paraId="58E717A9" w14:textId="77777777">
        <w:trPr>
          <w:trHeight w:val="130"/>
        </w:trPr>
        <w:tc>
          <w:tcPr>
            <w:tcW w:w="1514" w:type="dxa"/>
            <w:gridSpan w:val="2"/>
            <w:vMerge w:val="restart"/>
            <w:tcBorders>
              <w:top w:val="single" w:sz="4" w:space="0" w:color="000000"/>
              <w:left w:val="nil"/>
              <w:bottom w:val="nil"/>
              <w:right w:val="nil"/>
            </w:tcBorders>
          </w:tcPr>
          <w:p w14:paraId="65BAEB58" w14:textId="77777777" w:rsidR="00281608" w:rsidRDefault="00281608"/>
        </w:tc>
        <w:tc>
          <w:tcPr>
            <w:tcW w:w="557" w:type="dxa"/>
            <w:vMerge w:val="restart"/>
            <w:tcBorders>
              <w:top w:val="single" w:sz="4" w:space="0" w:color="000000"/>
              <w:left w:val="nil"/>
              <w:bottom w:val="nil"/>
              <w:right w:val="single" w:sz="4" w:space="0" w:color="000000"/>
            </w:tcBorders>
          </w:tcPr>
          <w:p w14:paraId="4EE370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4C9276" w14:textId="77777777" w:rsidR="00281608" w:rsidRDefault="00000000">
            <w:pPr>
              <w:ind w:left="24"/>
            </w:pPr>
            <w:r>
              <w:rPr>
                <w:rFonts w:ascii="Arial" w:eastAsia="Arial" w:hAnsi="Arial" w:cs="Arial"/>
                <w:sz w:val="10"/>
              </w:rPr>
              <w:t>odvoz na skládku vybranou zhotovitelem</w:t>
            </w:r>
          </w:p>
        </w:tc>
        <w:tc>
          <w:tcPr>
            <w:tcW w:w="672" w:type="dxa"/>
            <w:vMerge w:val="restart"/>
            <w:tcBorders>
              <w:top w:val="single" w:sz="4" w:space="0" w:color="000000"/>
              <w:left w:val="single" w:sz="4" w:space="0" w:color="000000"/>
              <w:bottom w:val="nil"/>
              <w:right w:val="nil"/>
            </w:tcBorders>
          </w:tcPr>
          <w:p w14:paraId="429B5FE8" w14:textId="77777777" w:rsidR="00281608" w:rsidRDefault="00281608"/>
        </w:tc>
        <w:tc>
          <w:tcPr>
            <w:tcW w:w="961" w:type="dxa"/>
            <w:vMerge w:val="restart"/>
            <w:tcBorders>
              <w:top w:val="single" w:sz="4" w:space="0" w:color="000000"/>
              <w:left w:val="nil"/>
              <w:bottom w:val="nil"/>
              <w:right w:val="nil"/>
            </w:tcBorders>
          </w:tcPr>
          <w:p w14:paraId="5DBB131B" w14:textId="77777777" w:rsidR="00281608" w:rsidRDefault="00281608"/>
        </w:tc>
        <w:tc>
          <w:tcPr>
            <w:tcW w:w="1920" w:type="dxa"/>
            <w:gridSpan w:val="2"/>
            <w:vMerge w:val="restart"/>
            <w:tcBorders>
              <w:top w:val="single" w:sz="4" w:space="0" w:color="000000"/>
              <w:left w:val="nil"/>
              <w:bottom w:val="nil"/>
              <w:right w:val="nil"/>
            </w:tcBorders>
          </w:tcPr>
          <w:p w14:paraId="6CD8EC1D" w14:textId="77777777" w:rsidR="00281608" w:rsidRDefault="00281608"/>
        </w:tc>
      </w:tr>
      <w:tr w:rsidR="00281608" w14:paraId="7D580C37" w14:textId="77777777">
        <w:trPr>
          <w:trHeight w:val="130"/>
        </w:trPr>
        <w:tc>
          <w:tcPr>
            <w:tcW w:w="0" w:type="auto"/>
            <w:gridSpan w:val="2"/>
            <w:vMerge/>
            <w:tcBorders>
              <w:top w:val="nil"/>
              <w:left w:val="nil"/>
              <w:bottom w:val="nil"/>
              <w:right w:val="nil"/>
            </w:tcBorders>
          </w:tcPr>
          <w:p w14:paraId="34838370" w14:textId="77777777" w:rsidR="00281608" w:rsidRDefault="00281608"/>
        </w:tc>
        <w:tc>
          <w:tcPr>
            <w:tcW w:w="0" w:type="auto"/>
            <w:vMerge/>
            <w:tcBorders>
              <w:top w:val="nil"/>
              <w:left w:val="nil"/>
              <w:bottom w:val="nil"/>
              <w:right w:val="single" w:sz="4" w:space="0" w:color="000000"/>
            </w:tcBorders>
          </w:tcPr>
          <w:p w14:paraId="34563F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D856FA" w14:textId="77777777" w:rsidR="00281608" w:rsidRDefault="00000000">
            <w:pPr>
              <w:ind w:left="24"/>
            </w:pPr>
            <w:r>
              <w:rPr>
                <w:rFonts w:ascii="Arial" w:eastAsia="Arial" w:hAnsi="Arial" w:cs="Arial"/>
                <w:i/>
                <w:sz w:val="10"/>
              </w:rPr>
              <w:t>4,20+6,41=10,61 [A]</w:t>
            </w:r>
          </w:p>
        </w:tc>
        <w:tc>
          <w:tcPr>
            <w:tcW w:w="0" w:type="auto"/>
            <w:vMerge/>
            <w:tcBorders>
              <w:top w:val="nil"/>
              <w:left w:val="single" w:sz="4" w:space="0" w:color="000000"/>
              <w:bottom w:val="nil"/>
              <w:right w:val="nil"/>
            </w:tcBorders>
          </w:tcPr>
          <w:p w14:paraId="658DB7CB" w14:textId="77777777" w:rsidR="00281608" w:rsidRDefault="00281608"/>
        </w:tc>
        <w:tc>
          <w:tcPr>
            <w:tcW w:w="0" w:type="auto"/>
            <w:vMerge/>
            <w:tcBorders>
              <w:top w:val="nil"/>
              <w:left w:val="nil"/>
              <w:bottom w:val="nil"/>
              <w:right w:val="nil"/>
            </w:tcBorders>
          </w:tcPr>
          <w:p w14:paraId="08D0D412" w14:textId="77777777" w:rsidR="00281608" w:rsidRDefault="00281608"/>
        </w:tc>
        <w:tc>
          <w:tcPr>
            <w:tcW w:w="0" w:type="auto"/>
            <w:gridSpan w:val="2"/>
            <w:vMerge/>
            <w:tcBorders>
              <w:top w:val="nil"/>
              <w:left w:val="nil"/>
              <w:bottom w:val="nil"/>
              <w:right w:val="nil"/>
            </w:tcBorders>
          </w:tcPr>
          <w:p w14:paraId="4E646A8A" w14:textId="77777777" w:rsidR="00281608" w:rsidRDefault="00281608"/>
        </w:tc>
      </w:tr>
    </w:tbl>
    <w:p w14:paraId="35D9A340"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452367C" w14:textId="77777777">
        <w:trPr>
          <w:trHeight w:val="3728"/>
        </w:trPr>
        <w:tc>
          <w:tcPr>
            <w:tcW w:w="672" w:type="dxa"/>
            <w:tcBorders>
              <w:top w:val="nil"/>
              <w:left w:val="nil"/>
              <w:bottom w:val="single" w:sz="4" w:space="0" w:color="000000"/>
              <w:right w:val="nil"/>
            </w:tcBorders>
          </w:tcPr>
          <w:p w14:paraId="79589F18" w14:textId="77777777" w:rsidR="00281608" w:rsidRDefault="00281608"/>
        </w:tc>
        <w:tc>
          <w:tcPr>
            <w:tcW w:w="845" w:type="dxa"/>
            <w:tcBorders>
              <w:top w:val="nil"/>
              <w:left w:val="nil"/>
              <w:bottom w:val="single" w:sz="4" w:space="0" w:color="000000"/>
              <w:right w:val="nil"/>
            </w:tcBorders>
          </w:tcPr>
          <w:p w14:paraId="57DC5B8C" w14:textId="77777777" w:rsidR="00281608" w:rsidRDefault="00281608"/>
        </w:tc>
        <w:tc>
          <w:tcPr>
            <w:tcW w:w="557" w:type="dxa"/>
            <w:tcBorders>
              <w:top w:val="nil"/>
              <w:left w:val="nil"/>
              <w:bottom w:val="single" w:sz="4" w:space="0" w:color="000000"/>
              <w:right w:val="single" w:sz="4" w:space="0" w:color="000000"/>
            </w:tcBorders>
          </w:tcPr>
          <w:p w14:paraId="3BB0DF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6FA376" w14:textId="77777777" w:rsidR="00281608" w:rsidRDefault="00000000">
            <w:pPr>
              <w:spacing w:after="1"/>
            </w:pPr>
            <w:r>
              <w:rPr>
                <w:rFonts w:ascii="Arial" w:eastAsia="Arial" w:hAnsi="Arial" w:cs="Arial"/>
                <w:sz w:val="10"/>
              </w:rPr>
              <w:t xml:space="preserve">položka zahrnuje:  </w:t>
            </w:r>
          </w:p>
          <w:p w14:paraId="54DEA9FA" w14:textId="77777777" w:rsidR="00281608" w:rsidRDefault="00000000">
            <w:pPr>
              <w:numPr>
                <w:ilvl w:val="0"/>
                <w:numId w:val="93"/>
              </w:numPr>
              <w:spacing w:after="1"/>
            </w:pPr>
            <w:r>
              <w:rPr>
                <w:rFonts w:ascii="Arial" w:eastAsia="Arial" w:hAnsi="Arial" w:cs="Arial"/>
                <w:sz w:val="10"/>
              </w:rPr>
              <w:t xml:space="preserve">vodorovná a svislá doprava, přemístění, přeložení, manipulace s výkopkem  </w:t>
            </w:r>
          </w:p>
          <w:p w14:paraId="7D2BB9ED" w14:textId="77777777" w:rsidR="00281608" w:rsidRDefault="00000000">
            <w:pPr>
              <w:numPr>
                <w:ilvl w:val="0"/>
                <w:numId w:val="93"/>
              </w:numPr>
              <w:spacing w:after="2"/>
            </w:pPr>
            <w:r>
              <w:rPr>
                <w:rFonts w:ascii="Arial" w:eastAsia="Arial" w:hAnsi="Arial" w:cs="Arial"/>
                <w:sz w:val="10"/>
              </w:rPr>
              <w:t xml:space="preserve">kompletní provedení vykopávky nezapažené i zapažené  </w:t>
            </w:r>
          </w:p>
          <w:p w14:paraId="1188BEB3" w14:textId="77777777" w:rsidR="00281608" w:rsidRDefault="00000000">
            <w:pPr>
              <w:numPr>
                <w:ilvl w:val="0"/>
                <w:numId w:val="93"/>
              </w:numPr>
              <w:spacing w:after="1"/>
            </w:pPr>
            <w:r>
              <w:rPr>
                <w:rFonts w:ascii="Arial" w:eastAsia="Arial" w:hAnsi="Arial" w:cs="Arial"/>
                <w:sz w:val="10"/>
              </w:rPr>
              <w:t xml:space="preserve">ošetření výkopiště po celou dobu práce v něm vč. klimatických opatření  </w:t>
            </w:r>
          </w:p>
          <w:p w14:paraId="46088768" w14:textId="77777777" w:rsidR="00281608" w:rsidRDefault="00000000">
            <w:pPr>
              <w:numPr>
                <w:ilvl w:val="0"/>
                <w:numId w:val="93"/>
              </w:numPr>
              <w:spacing w:line="262" w:lineRule="auto"/>
            </w:pPr>
            <w:r>
              <w:rPr>
                <w:rFonts w:ascii="Arial" w:eastAsia="Arial" w:hAnsi="Arial" w:cs="Arial"/>
                <w:sz w:val="10"/>
              </w:rPr>
              <w:t xml:space="preserve">ztížení vykopávek v blízkosti podzemního vedení, konstrukcí a objektů vč. jejich dočasného zajištění  </w:t>
            </w:r>
          </w:p>
          <w:p w14:paraId="503F8B54" w14:textId="77777777" w:rsidR="00281608" w:rsidRDefault="00000000">
            <w:pPr>
              <w:numPr>
                <w:ilvl w:val="0"/>
                <w:numId w:val="9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0D0FA98" w14:textId="77777777" w:rsidR="00281608" w:rsidRDefault="00000000">
            <w:pPr>
              <w:numPr>
                <w:ilvl w:val="0"/>
                <w:numId w:val="93"/>
              </w:numPr>
              <w:spacing w:after="1"/>
            </w:pPr>
            <w:r>
              <w:rPr>
                <w:rFonts w:ascii="Arial" w:eastAsia="Arial" w:hAnsi="Arial" w:cs="Arial"/>
                <w:sz w:val="10"/>
              </w:rPr>
              <w:t xml:space="preserve">příplatek za lepivost  </w:t>
            </w:r>
          </w:p>
          <w:p w14:paraId="5C2A7455" w14:textId="77777777" w:rsidR="00281608" w:rsidRDefault="00000000">
            <w:pPr>
              <w:numPr>
                <w:ilvl w:val="0"/>
                <w:numId w:val="93"/>
              </w:numPr>
              <w:spacing w:after="1"/>
            </w:pPr>
            <w:r>
              <w:rPr>
                <w:rFonts w:ascii="Arial" w:eastAsia="Arial" w:hAnsi="Arial" w:cs="Arial"/>
                <w:sz w:val="10"/>
              </w:rPr>
              <w:t xml:space="preserve">těžení po vrstvách, pásech a po jiných nutných částech (figurách)  </w:t>
            </w:r>
          </w:p>
          <w:p w14:paraId="63BDB5EC" w14:textId="77777777" w:rsidR="00281608" w:rsidRDefault="00000000">
            <w:pPr>
              <w:numPr>
                <w:ilvl w:val="0"/>
                <w:numId w:val="93"/>
              </w:numPr>
              <w:spacing w:line="262" w:lineRule="auto"/>
            </w:pPr>
            <w:r>
              <w:rPr>
                <w:rFonts w:ascii="Arial" w:eastAsia="Arial" w:hAnsi="Arial" w:cs="Arial"/>
                <w:sz w:val="10"/>
              </w:rPr>
              <w:t xml:space="preserve">čerpání vody vč. čerpacích jímek, potrubí a pohotovostní čerpací soupravy (viz ustanovení k pol. 1151,2)  </w:t>
            </w:r>
          </w:p>
          <w:p w14:paraId="7FF8FECA" w14:textId="77777777" w:rsidR="00281608" w:rsidRDefault="00000000">
            <w:pPr>
              <w:numPr>
                <w:ilvl w:val="0"/>
                <w:numId w:val="93"/>
              </w:numPr>
              <w:spacing w:after="1"/>
            </w:pPr>
            <w:r>
              <w:rPr>
                <w:rFonts w:ascii="Arial" w:eastAsia="Arial" w:hAnsi="Arial" w:cs="Arial"/>
                <w:sz w:val="10"/>
              </w:rPr>
              <w:t xml:space="preserve">potřebné snížení hladiny podzemní vody  </w:t>
            </w:r>
          </w:p>
          <w:p w14:paraId="0E538658" w14:textId="77777777" w:rsidR="00281608" w:rsidRDefault="00000000">
            <w:pPr>
              <w:numPr>
                <w:ilvl w:val="0"/>
                <w:numId w:val="93"/>
              </w:numPr>
              <w:spacing w:after="1"/>
            </w:pPr>
            <w:r>
              <w:rPr>
                <w:rFonts w:ascii="Arial" w:eastAsia="Arial" w:hAnsi="Arial" w:cs="Arial"/>
                <w:sz w:val="10"/>
              </w:rPr>
              <w:t xml:space="preserve">těžení a rozpojování jednotlivých balvanů  </w:t>
            </w:r>
          </w:p>
          <w:p w14:paraId="3555944B" w14:textId="77777777" w:rsidR="00281608" w:rsidRDefault="00000000">
            <w:pPr>
              <w:numPr>
                <w:ilvl w:val="0"/>
                <w:numId w:val="93"/>
              </w:numPr>
              <w:spacing w:after="1"/>
            </w:pPr>
            <w:r>
              <w:rPr>
                <w:rFonts w:ascii="Arial" w:eastAsia="Arial" w:hAnsi="Arial" w:cs="Arial"/>
                <w:sz w:val="10"/>
              </w:rPr>
              <w:t xml:space="preserve">vytahování a nošení výkopku  </w:t>
            </w:r>
          </w:p>
          <w:p w14:paraId="2F26CF2C" w14:textId="77777777" w:rsidR="00281608" w:rsidRDefault="00000000">
            <w:pPr>
              <w:numPr>
                <w:ilvl w:val="0"/>
                <w:numId w:val="9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EE6A139" w14:textId="77777777" w:rsidR="00281608" w:rsidRDefault="00000000">
            <w:pPr>
              <w:numPr>
                <w:ilvl w:val="0"/>
                <w:numId w:val="9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70C40A87" w14:textId="77777777" w:rsidR="00281608" w:rsidRDefault="00000000">
            <w:pPr>
              <w:numPr>
                <w:ilvl w:val="0"/>
                <w:numId w:val="93"/>
              </w:numPr>
              <w:spacing w:after="1"/>
            </w:pPr>
            <w:r>
              <w:rPr>
                <w:rFonts w:ascii="Arial" w:eastAsia="Arial" w:hAnsi="Arial" w:cs="Arial"/>
                <w:sz w:val="10"/>
              </w:rPr>
              <w:t xml:space="preserve">pažení, vzepření a rozepření vč. přepažování (vyjma štětových stěn)  </w:t>
            </w:r>
          </w:p>
          <w:p w14:paraId="2BD4E2F1" w14:textId="77777777" w:rsidR="00281608" w:rsidRDefault="00000000">
            <w:pPr>
              <w:numPr>
                <w:ilvl w:val="0"/>
                <w:numId w:val="93"/>
              </w:numPr>
              <w:spacing w:after="1"/>
            </w:pPr>
            <w:r>
              <w:rPr>
                <w:rFonts w:ascii="Arial" w:eastAsia="Arial" w:hAnsi="Arial" w:cs="Arial"/>
                <w:sz w:val="10"/>
              </w:rPr>
              <w:t xml:space="preserve">úpravu, ochranu a očištění dna, základové spáry, stěn a svahů  </w:t>
            </w:r>
          </w:p>
          <w:p w14:paraId="211301CF" w14:textId="77777777" w:rsidR="00281608" w:rsidRDefault="00000000">
            <w:pPr>
              <w:numPr>
                <w:ilvl w:val="0"/>
                <w:numId w:val="93"/>
              </w:numPr>
              <w:spacing w:after="1"/>
            </w:pPr>
            <w:r>
              <w:rPr>
                <w:rFonts w:ascii="Arial" w:eastAsia="Arial" w:hAnsi="Arial" w:cs="Arial"/>
                <w:sz w:val="10"/>
              </w:rPr>
              <w:t xml:space="preserve">zhutnění podloží, případně i svahů vč. svahování  </w:t>
            </w:r>
          </w:p>
          <w:p w14:paraId="713915E6" w14:textId="77777777" w:rsidR="00281608" w:rsidRDefault="00000000">
            <w:pPr>
              <w:numPr>
                <w:ilvl w:val="0"/>
                <w:numId w:val="93"/>
              </w:numPr>
              <w:spacing w:line="262" w:lineRule="auto"/>
            </w:pPr>
            <w:r>
              <w:rPr>
                <w:rFonts w:ascii="Arial" w:eastAsia="Arial" w:hAnsi="Arial" w:cs="Arial"/>
                <w:sz w:val="10"/>
              </w:rPr>
              <w:t xml:space="preserve">zřízení stupňů v podloží a lavic na svazích, není-li pro tyto práce zřízena samostatná položka  </w:t>
            </w:r>
          </w:p>
          <w:p w14:paraId="3609FF22" w14:textId="77777777" w:rsidR="00281608" w:rsidRDefault="00000000">
            <w:pPr>
              <w:numPr>
                <w:ilvl w:val="0"/>
                <w:numId w:val="93"/>
              </w:numPr>
              <w:spacing w:after="1"/>
            </w:pPr>
            <w:r>
              <w:rPr>
                <w:rFonts w:ascii="Arial" w:eastAsia="Arial" w:hAnsi="Arial" w:cs="Arial"/>
                <w:sz w:val="10"/>
              </w:rPr>
              <w:t xml:space="preserve">udržování výkopiště a jeho ochrana proti vodě  </w:t>
            </w:r>
          </w:p>
          <w:p w14:paraId="388D8874" w14:textId="77777777" w:rsidR="00281608" w:rsidRDefault="00000000">
            <w:pPr>
              <w:numPr>
                <w:ilvl w:val="0"/>
                <w:numId w:val="93"/>
              </w:numPr>
              <w:spacing w:after="1"/>
            </w:pPr>
            <w:r>
              <w:rPr>
                <w:rFonts w:ascii="Arial" w:eastAsia="Arial" w:hAnsi="Arial" w:cs="Arial"/>
                <w:sz w:val="10"/>
              </w:rPr>
              <w:t xml:space="preserve">odvedení nebo obvedení vody v okolí výkopiště a ve výkopišti  </w:t>
            </w:r>
          </w:p>
          <w:p w14:paraId="28B8A076" w14:textId="77777777" w:rsidR="00281608" w:rsidRDefault="00000000">
            <w:pPr>
              <w:numPr>
                <w:ilvl w:val="0"/>
                <w:numId w:val="93"/>
              </w:numPr>
              <w:spacing w:after="1"/>
            </w:pPr>
            <w:r>
              <w:rPr>
                <w:rFonts w:ascii="Arial" w:eastAsia="Arial" w:hAnsi="Arial" w:cs="Arial"/>
                <w:sz w:val="10"/>
              </w:rPr>
              <w:t xml:space="preserve">třídění výkopku  </w:t>
            </w:r>
          </w:p>
          <w:p w14:paraId="4DF08BEF" w14:textId="77777777" w:rsidR="00281608" w:rsidRDefault="00000000">
            <w:pPr>
              <w:numPr>
                <w:ilvl w:val="0"/>
                <w:numId w:val="93"/>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20352B17" w14:textId="77777777" w:rsidR="00281608" w:rsidRDefault="00000000">
            <w:pPr>
              <w:numPr>
                <w:ilvl w:val="0"/>
                <w:numId w:val="93"/>
              </w:numPr>
            </w:pPr>
            <w:r>
              <w:rPr>
                <w:rFonts w:ascii="Arial" w:eastAsia="Arial" w:hAnsi="Arial" w:cs="Arial"/>
                <w:sz w:val="10"/>
              </w:rPr>
              <w:t>nezahrnuje uložení zeminy (na skládku, do násypu) ani poplatky za skládku, vykazují se v položce č.0141**</w:t>
            </w:r>
          </w:p>
        </w:tc>
        <w:tc>
          <w:tcPr>
            <w:tcW w:w="672" w:type="dxa"/>
            <w:tcBorders>
              <w:top w:val="nil"/>
              <w:left w:val="single" w:sz="4" w:space="0" w:color="000000"/>
              <w:bottom w:val="single" w:sz="4" w:space="0" w:color="000000"/>
              <w:right w:val="nil"/>
            </w:tcBorders>
          </w:tcPr>
          <w:p w14:paraId="32C2CDF9" w14:textId="77777777" w:rsidR="00281608" w:rsidRDefault="00281608"/>
        </w:tc>
        <w:tc>
          <w:tcPr>
            <w:tcW w:w="961" w:type="dxa"/>
            <w:tcBorders>
              <w:top w:val="nil"/>
              <w:left w:val="nil"/>
              <w:bottom w:val="single" w:sz="4" w:space="0" w:color="000000"/>
              <w:right w:val="nil"/>
            </w:tcBorders>
          </w:tcPr>
          <w:p w14:paraId="7664A145" w14:textId="77777777" w:rsidR="00281608" w:rsidRDefault="00281608"/>
        </w:tc>
        <w:tc>
          <w:tcPr>
            <w:tcW w:w="960" w:type="dxa"/>
            <w:tcBorders>
              <w:top w:val="nil"/>
              <w:left w:val="nil"/>
              <w:bottom w:val="single" w:sz="4" w:space="0" w:color="000000"/>
              <w:right w:val="nil"/>
            </w:tcBorders>
          </w:tcPr>
          <w:p w14:paraId="0D8BCFC7" w14:textId="77777777" w:rsidR="00281608" w:rsidRDefault="00281608"/>
        </w:tc>
        <w:tc>
          <w:tcPr>
            <w:tcW w:w="960" w:type="dxa"/>
            <w:tcBorders>
              <w:top w:val="nil"/>
              <w:left w:val="nil"/>
              <w:bottom w:val="single" w:sz="4" w:space="0" w:color="000000"/>
              <w:right w:val="nil"/>
            </w:tcBorders>
          </w:tcPr>
          <w:p w14:paraId="47AEB493" w14:textId="77777777" w:rsidR="00281608" w:rsidRDefault="00281608"/>
        </w:tc>
      </w:tr>
      <w:tr w:rsidR="00281608" w14:paraId="1EAE490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100E6AC"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0A9E3419"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72414D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550C9F"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2FD21AFC"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A620C9D" w14:textId="77777777" w:rsidR="00281608" w:rsidRDefault="00000000">
            <w:pPr>
              <w:ind w:left="20"/>
              <w:jc w:val="center"/>
            </w:pPr>
            <w:r>
              <w:rPr>
                <w:rFonts w:ascii="Arial" w:eastAsia="Arial" w:hAnsi="Arial" w:cs="Arial"/>
                <w:sz w:val="10"/>
              </w:rPr>
              <w:t>10,610</w:t>
            </w:r>
          </w:p>
        </w:tc>
        <w:tc>
          <w:tcPr>
            <w:tcW w:w="960" w:type="dxa"/>
            <w:tcBorders>
              <w:top w:val="single" w:sz="4" w:space="0" w:color="000000"/>
              <w:left w:val="single" w:sz="4" w:space="0" w:color="000000"/>
              <w:bottom w:val="single" w:sz="4" w:space="0" w:color="000000"/>
              <w:right w:val="single" w:sz="4" w:space="0" w:color="000000"/>
            </w:tcBorders>
          </w:tcPr>
          <w:p w14:paraId="0E8ABF6D" w14:textId="1D78A4B5"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BDE6AA5" w14:textId="0384ECAF" w:rsidR="00281608" w:rsidRDefault="00281608">
            <w:pPr>
              <w:ind w:left="20"/>
              <w:jc w:val="center"/>
            </w:pPr>
          </w:p>
        </w:tc>
      </w:tr>
      <w:tr w:rsidR="00281608" w14:paraId="2FCD2090" w14:textId="77777777">
        <w:trPr>
          <w:trHeight w:val="130"/>
        </w:trPr>
        <w:tc>
          <w:tcPr>
            <w:tcW w:w="672" w:type="dxa"/>
            <w:vMerge w:val="restart"/>
            <w:tcBorders>
              <w:top w:val="single" w:sz="4" w:space="0" w:color="000000"/>
              <w:left w:val="nil"/>
              <w:bottom w:val="single" w:sz="4" w:space="0" w:color="000000"/>
              <w:right w:val="nil"/>
            </w:tcBorders>
          </w:tcPr>
          <w:p w14:paraId="1F3492F2" w14:textId="77777777" w:rsidR="00281608" w:rsidRDefault="00281608"/>
        </w:tc>
        <w:tc>
          <w:tcPr>
            <w:tcW w:w="845" w:type="dxa"/>
            <w:vMerge w:val="restart"/>
            <w:tcBorders>
              <w:top w:val="single" w:sz="4" w:space="0" w:color="000000"/>
              <w:left w:val="nil"/>
              <w:bottom w:val="single" w:sz="4" w:space="0" w:color="000000"/>
              <w:right w:val="nil"/>
            </w:tcBorders>
          </w:tcPr>
          <w:p w14:paraId="3EF61BF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29C9D1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434F93" w14:textId="77777777" w:rsidR="00281608" w:rsidRDefault="00000000">
            <w:r>
              <w:rPr>
                <w:rFonts w:ascii="Arial" w:eastAsia="Arial" w:hAnsi="Arial" w:cs="Arial"/>
                <w:sz w:val="10"/>
              </w:rPr>
              <w:t>složení přebytečné výkopové zeminy (pol. 122738) na trvalou skládku</w:t>
            </w:r>
          </w:p>
        </w:tc>
        <w:tc>
          <w:tcPr>
            <w:tcW w:w="672" w:type="dxa"/>
            <w:vMerge w:val="restart"/>
            <w:tcBorders>
              <w:top w:val="single" w:sz="4" w:space="0" w:color="000000"/>
              <w:left w:val="single" w:sz="4" w:space="0" w:color="000000"/>
              <w:bottom w:val="single" w:sz="4" w:space="0" w:color="000000"/>
              <w:right w:val="nil"/>
            </w:tcBorders>
          </w:tcPr>
          <w:p w14:paraId="2A509A8A" w14:textId="77777777" w:rsidR="00281608" w:rsidRDefault="00281608"/>
        </w:tc>
        <w:tc>
          <w:tcPr>
            <w:tcW w:w="961" w:type="dxa"/>
            <w:vMerge w:val="restart"/>
            <w:tcBorders>
              <w:top w:val="single" w:sz="4" w:space="0" w:color="000000"/>
              <w:left w:val="nil"/>
              <w:bottom w:val="single" w:sz="4" w:space="0" w:color="000000"/>
              <w:right w:val="nil"/>
            </w:tcBorders>
          </w:tcPr>
          <w:p w14:paraId="71456C55" w14:textId="77777777" w:rsidR="00281608" w:rsidRDefault="00281608"/>
        </w:tc>
        <w:tc>
          <w:tcPr>
            <w:tcW w:w="960" w:type="dxa"/>
            <w:vMerge w:val="restart"/>
            <w:tcBorders>
              <w:top w:val="single" w:sz="4" w:space="0" w:color="000000"/>
              <w:left w:val="nil"/>
              <w:bottom w:val="single" w:sz="4" w:space="0" w:color="000000"/>
              <w:right w:val="nil"/>
            </w:tcBorders>
          </w:tcPr>
          <w:p w14:paraId="0F59EEAB" w14:textId="77777777" w:rsidR="00281608" w:rsidRDefault="00281608"/>
        </w:tc>
        <w:tc>
          <w:tcPr>
            <w:tcW w:w="960" w:type="dxa"/>
            <w:vMerge w:val="restart"/>
            <w:tcBorders>
              <w:top w:val="single" w:sz="4" w:space="0" w:color="000000"/>
              <w:left w:val="nil"/>
              <w:bottom w:val="single" w:sz="4" w:space="0" w:color="000000"/>
              <w:right w:val="nil"/>
            </w:tcBorders>
          </w:tcPr>
          <w:p w14:paraId="0825DE48" w14:textId="77777777" w:rsidR="00281608" w:rsidRDefault="00281608"/>
        </w:tc>
      </w:tr>
      <w:tr w:rsidR="00281608" w14:paraId="74F4DA05" w14:textId="77777777">
        <w:trPr>
          <w:trHeight w:val="130"/>
        </w:trPr>
        <w:tc>
          <w:tcPr>
            <w:tcW w:w="0" w:type="auto"/>
            <w:vMerge/>
            <w:tcBorders>
              <w:top w:val="nil"/>
              <w:left w:val="nil"/>
              <w:bottom w:val="nil"/>
              <w:right w:val="nil"/>
            </w:tcBorders>
          </w:tcPr>
          <w:p w14:paraId="6B66F4D3" w14:textId="77777777" w:rsidR="00281608" w:rsidRDefault="00281608"/>
        </w:tc>
        <w:tc>
          <w:tcPr>
            <w:tcW w:w="0" w:type="auto"/>
            <w:vMerge/>
            <w:tcBorders>
              <w:top w:val="nil"/>
              <w:left w:val="nil"/>
              <w:bottom w:val="nil"/>
              <w:right w:val="nil"/>
            </w:tcBorders>
          </w:tcPr>
          <w:p w14:paraId="67CB2B8D" w14:textId="77777777" w:rsidR="00281608" w:rsidRDefault="00281608"/>
        </w:tc>
        <w:tc>
          <w:tcPr>
            <w:tcW w:w="0" w:type="auto"/>
            <w:vMerge/>
            <w:tcBorders>
              <w:top w:val="nil"/>
              <w:left w:val="nil"/>
              <w:bottom w:val="nil"/>
              <w:right w:val="single" w:sz="4" w:space="0" w:color="000000"/>
            </w:tcBorders>
          </w:tcPr>
          <w:p w14:paraId="7852A5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A215D4" w14:textId="77777777" w:rsidR="00281608" w:rsidRDefault="00281608"/>
        </w:tc>
        <w:tc>
          <w:tcPr>
            <w:tcW w:w="0" w:type="auto"/>
            <w:vMerge/>
            <w:tcBorders>
              <w:top w:val="nil"/>
              <w:left w:val="single" w:sz="4" w:space="0" w:color="000000"/>
              <w:bottom w:val="nil"/>
              <w:right w:val="nil"/>
            </w:tcBorders>
          </w:tcPr>
          <w:p w14:paraId="062C32F9" w14:textId="77777777" w:rsidR="00281608" w:rsidRDefault="00281608"/>
        </w:tc>
        <w:tc>
          <w:tcPr>
            <w:tcW w:w="0" w:type="auto"/>
            <w:vMerge/>
            <w:tcBorders>
              <w:top w:val="nil"/>
              <w:left w:val="nil"/>
              <w:bottom w:val="nil"/>
              <w:right w:val="nil"/>
            </w:tcBorders>
          </w:tcPr>
          <w:p w14:paraId="68AC1C79" w14:textId="77777777" w:rsidR="00281608" w:rsidRDefault="00281608"/>
        </w:tc>
        <w:tc>
          <w:tcPr>
            <w:tcW w:w="0" w:type="auto"/>
            <w:vMerge/>
            <w:tcBorders>
              <w:top w:val="nil"/>
              <w:left w:val="nil"/>
              <w:bottom w:val="nil"/>
              <w:right w:val="nil"/>
            </w:tcBorders>
          </w:tcPr>
          <w:p w14:paraId="2DCD39A1" w14:textId="77777777" w:rsidR="00281608" w:rsidRDefault="00281608"/>
        </w:tc>
        <w:tc>
          <w:tcPr>
            <w:tcW w:w="0" w:type="auto"/>
            <w:vMerge/>
            <w:tcBorders>
              <w:top w:val="nil"/>
              <w:left w:val="nil"/>
              <w:bottom w:val="nil"/>
              <w:right w:val="nil"/>
            </w:tcBorders>
          </w:tcPr>
          <w:p w14:paraId="3528B001" w14:textId="77777777" w:rsidR="00281608" w:rsidRDefault="00281608"/>
        </w:tc>
      </w:tr>
      <w:tr w:rsidR="00281608" w14:paraId="602EC53A" w14:textId="77777777">
        <w:trPr>
          <w:trHeight w:val="1927"/>
        </w:trPr>
        <w:tc>
          <w:tcPr>
            <w:tcW w:w="0" w:type="auto"/>
            <w:vMerge/>
            <w:tcBorders>
              <w:top w:val="nil"/>
              <w:left w:val="nil"/>
              <w:bottom w:val="single" w:sz="4" w:space="0" w:color="000000"/>
              <w:right w:val="nil"/>
            </w:tcBorders>
          </w:tcPr>
          <w:p w14:paraId="705CF2D7" w14:textId="77777777" w:rsidR="00281608" w:rsidRDefault="00281608"/>
        </w:tc>
        <w:tc>
          <w:tcPr>
            <w:tcW w:w="0" w:type="auto"/>
            <w:vMerge/>
            <w:tcBorders>
              <w:top w:val="nil"/>
              <w:left w:val="nil"/>
              <w:bottom w:val="single" w:sz="4" w:space="0" w:color="000000"/>
              <w:right w:val="nil"/>
            </w:tcBorders>
          </w:tcPr>
          <w:p w14:paraId="38DD1A37" w14:textId="77777777" w:rsidR="00281608" w:rsidRDefault="00281608"/>
        </w:tc>
        <w:tc>
          <w:tcPr>
            <w:tcW w:w="0" w:type="auto"/>
            <w:vMerge/>
            <w:tcBorders>
              <w:top w:val="nil"/>
              <w:left w:val="nil"/>
              <w:bottom w:val="single" w:sz="4" w:space="0" w:color="000000"/>
              <w:right w:val="single" w:sz="4" w:space="0" w:color="000000"/>
            </w:tcBorders>
          </w:tcPr>
          <w:p w14:paraId="154390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080394" w14:textId="77777777" w:rsidR="00281608" w:rsidRDefault="00000000">
            <w:pPr>
              <w:spacing w:after="1"/>
            </w:pPr>
            <w:r>
              <w:rPr>
                <w:rFonts w:ascii="Arial" w:eastAsia="Arial" w:hAnsi="Arial" w:cs="Arial"/>
                <w:sz w:val="10"/>
              </w:rPr>
              <w:t xml:space="preserve">položka zahrnuje:  </w:t>
            </w:r>
          </w:p>
          <w:p w14:paraId="3A7E3323" w14:textId="77777777" w:rsidR="00281608" w:rsidRDefault="00000000">
            <w:pPr>
              <w:numPr>
                <w:ilvl w:val="0"/>
                <w:numId w:val="94"/>
              </w:numPr>
              <w:spacing w:after="1"/>
            </w:pPr>
            <w:r>
              <w:rPr>
                <w:rFonts w:ascii="Arial" w:eastAsia="Arial" w:hAnsi="Arial" w:cs="Arial"/>
                <w:sz w:val="10"/>
              </w:rPr>
              <w:t xml:space="preserve">kompletní provedení zemní konstrukce do předepsaného tvaru  </w:t>
            </w:r>
          </w:p>
          <w:p w14:paraId="167C8E8C" w14:textId="77777777" w:rsidR="00281608" w:rsidRDefault="00000000">
            <w:pPr>
              <w:numPr>
                <w:ilvl w:val="0"/>
                <w:numId w:val="94"/>
              </w:numPr>
              <w:spacing w:after="1"/>
            </w:pPr>
            <w:r>
              <w:rPr>
                <w:rFonts w:ascii="Arial" w:eastAsia="Arial" w:hAnsi="Arial" w:cs="Arial"/>
                <w:sz w:val="10"/>
              </w:rPr>
              <w:t xml:space="preserve">ošetření úložiště po celou dobu práce v něm vč. klimatických opatření  </w:t>
            </w:r>
          </w:p>
          <w:p w14:paraId="4375599D" w14:textId="77777777" w:rsidR="00281608" w:rsidRDefault="00000000">
            <w:pPr>
              <w:numPr>
                <w:ilvl w:val="0"/>
                <w:numId w:val="94"/>
              </w:numPr>
              <w:spacing w:after="1"/>
            </w:pPr>
            <w:r>
              <w:rPr>
                <w:rFonts w:ascii="Arial" w:eastAsia="Arial" w:hAnsi="Arial" w:cs="Arial"/>
                <w:sz w:val="10"/>
              </w:rPr>
              <w:t xml:space="preserve">ztížení v okolí vedení, konstrukcí a objektů a jejich dočasné zajištění  </w:t>
            </w:r>
          </w:p>
          <w:p w14:paraId="07FBC430" w14:textId="77777777" w:rsidR="00281608" w:rsidRDefault="00000000">
            <w:pPr>
              <w:numPr>
                <w:ilvl w:val="0"/>
                <w:numId w:val="94"/>
              </w:numPr>
              <w:spacing w:after="1"/>
            </w:pPr>
            <w:r>
              <w:rPr>
                <w:rFonts w:ascii="Arial" w:eastAsia="Arial" w:hAnsi="Arial" w:cs="Arial"/>
                <w:sz w:val="10"/>
              </w:rPr>
              <w:t xml:space="preserve">ztížení provádění ve ztížených podmínkách a stísněných prostorech  </w:t>
            </w:r>
          </w:p>
          <w:p w14:paraId="60A22B58" w14:textId="77777777" w:rsidR="00281608" w:rsidRDefault="00000000">
            <w:pPr>
              <w:numPr>
                <w:ilvl w:val="0"/>
                <w:numId w:val="94"/>
              </w:numPr>
              <w:spacing w:after="1"/>
            </w:pPr>
            <w:r>
              <w:rPr>
                <w:rFonts w:ascii="Arial" w:eastAsia="Arial" w:hAnsi="Arial" w:cs="Arial"/>
                <w:sz w:val="10"/>
              </w:rPr>
              <w:t xml:space="preserve">ztížené ukládání sypaniny pod vodu  </w:t>
            </w:r>
          </w:p>
          <w:p w14:paraId="4865BADE" w14:textId="77777777" w:rsidR="00281608" w:rsidRDefault="00000000">
            <w:pPr>
              <w:numPr>
                <w:ilvl w:val="0"/>
                <w:numId w:val="94"/>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01BE9FB5" w14:textId="77777777" w:rsidR="00281608" w:rsidRDefault="00000000">
            <w:pPr>
              <w:numPr>
                <w:ilvl w:val="0"/>
                <w:numId w:val="94"/>
              </w:numPr>
              <w:spacing w:after="1"/>
            </w:pPr>
            <w:r>
              <w:rPr>
                <w:rFonts w:ascii="Arial" w:eastAsia="Arial" w:hAnsi="Arial" w:cs="Arial"/>
                <w:sz w:val="10"/>
              </w:rPr>
              <w:t xml:space="preserve">spouštění a nošení materiálu  </w:t>
            </w:r>
          </w:p>
          <w:p w14:paraId="09019A0E" w14:textId="77777777" w:rsidR="00281608" w:rsidRDefault="00000000">
            <w:pPr>
              <w:numPr>
                <w:ilvl w:val="0"/>
                <w:numId w:val="94"/>
              </w:numPr>
              <w:spacing w:after="1"/>
            </w:pPr>
            <w:r>
              <w:rPr>
                <w:rFonts w:ascii="Arial" w:eastAsia="Arial" w:hAnsi="Arial" w:cs="Arial"/>
                <w:sz w:val="10"/>
              </w:rPr>
              <w:t xml:space="preserve">úprava, očištění a ochrana podloží a svahů  </w:t>
            </w:r>
          </w:p>
          <w:p w14:paraId="1D7FC084" w14:textId="77777777" w:rsidR="00281608" w:rsidRDefault="00000000">
            <w:pPr>
              <w:numPr>
                <w:ilvl w:val="0"/>
                <w:numId w:val="94"/>
              </w:numPr>
              <w:spacing w:after="1"/>
            </w:pPr>
            <w:r>
              <w:rPr>
                <w:rFonts w:ascii="Arial" w:eastAsia="Arial" w:hAnsi="Arial" w:cs="Arial"/>
                <w:sz w:val="10"/>
              </w:rPr>
              <w:t xml:space="preserve">svahování, uzavírání povrchů svahů  </w:t>
            </w:r>
          </w:p>
          <w:p w14:paraId="49093F9E" w14:textId="77777777" w:rsidR="00281608" w:rsidRDefault="00000000">
            <w:pPr>
              <w:numPr>
                <w:ilvl w:val="0"/>
                <w:numId w:val="94"/>
              </w:numPr>
              <w:spacing w:after="1"/>
            </w:pPr>
            <w:r>
              <w:rPr>
                <w:rFonts w:ascii="Arial" w:eastAsia="Arial" w:hAnsi="Arial" w:cs="Arial"/>
                <w:sz w:val="10"/>
              </w:rPr>
              <w:t xml:space="preserve">udržování úložiště a jeho ochrana proti vodě  </w:t>
            </w:r>
          </w:p>
          <w:p w14:paraId="02DA596C" w14:textId="77777777" w:rsidR="00281608" w:rsidRDefault="00000000">
            <w:pPr>
              <w:numPr>
                <w:ilvl w:val="0"/>
                <w:numId w:val="94"/>
              </w:numPr>
              <w:spacing w:after="1"/>
            </w:pPr>
            <w:r>
              <w:rPr>
                <w:rFonts w:ascii="Arial" w:eastAsia="Arial" w:hAnsi="Arial" w:cs="Arial"/>
                <w:sz w:val="10"/>
              </w:rPr>
              <w:t xml:space="preserve">odvedení nebo obvedení vody v okolí úložiště a v úložišti  </w:t>
            </w:r>
          </w:p>
          <w:p w14:paraId="0DA524E8" w14:textId="77777777" w:rsidR="00281608" w:rsidRDefault="00000000">
            <w:pPr>
              <w:numPr>
                <w:ilvl w:val="0"/>
                <w:numId w:val="94"/>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13859341" w14:textId="77777777" w:rsidR="00281608" w:rsidRDefault="00281608"/>
        </w:tc>
        <w:tc>
          <w:tcPr>
            <w:tcW w:w="0" w:type="auto"/>
            <w:vMerge/>
            <w:tcBorders>
              <w:top w:val="nil"/>
              <w:left w:val="nil"/>
              <w:bottom w:val="single" w:sz="4" w:space="0" w:color="000000"/>
              <w:right w:val="nil"/>
            </w:tcBorders>
          </w:tcPr>
          <w:p w14:paraId="066EED39" w14:textId="77777777" w:rsidR="00281608" w:rsidRDefault="00281608"/>
        </w:tc>
        <w:tc>
          <w:tcPr>
            <w:tcW w:w="0" w:type="auto"/>
            <w:vMerge/>
            <w:tcBorders>
              <w:top w:val="nil"/>
              <w:left w:val="nil"/>
              <w:bottom w:val="single" w:sz="4" w:space="0" w:color="000000"/>
              <w:right w:val="nil"/>
            </w:tcBorders>
          </w:tcPr>
          <w:p w14:paraId="688F578E" w14:textId="77777777" w:rsidR="00281608" w:rsidRDefault="00281608"/>
        </w:tc>
        <w:tc>
          <w:tcPr>
            <w:tcW w:w="0" w:type="auto"/>
            <w:vMerge/>
            <w:tcBorders>
              <w:top w:val="nil"/>
              <w:left w:val="nil"/>
              <w:bottom w:val="single" w:sz="4" w:space="0" w:color="000000"/>
              <w:right w:val="nil"/>
            </w:tcBorders>
          </w:tcPr>
          <w:p w14:paraId="5E1ED719" w14:textId="77777777" w:rsidR="00281608" w:rsidRDefault="00281608"/>
        </w:tc>
      </w:tr>
      <w:tr w:rsidR="00281608" w14:paraId="768620E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D513887"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2FF299EA"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09077E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7B7C9B"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3F6835E1"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BE7BE0D" w14:textId="77777777" w:rsidR="00281608" w:rsidRDefault="00000000">
            <w:pPr>
              <w:ind w:left="20"/>
              <w:jc w:val="center"/>
            </w:pPr>
            <w:r>
              <w:rPr>
                <w:rFonts w:ascii="Arial" w:eastAsia="Arial" w:hAnsi="Arial" w:cs="Arial"/>
                <w:sz w:val="10"/>
              </w:rPr>
              <w:t>41,250</w:t>
            </w:r>
          </w:p>
        </w:tc>
        <w:tc>
          <w:tcPr>
            <w:tcW w:w="960" w:type="dxa"/>
            <w:tcBorders>
              <w:top w:val="single" w:sz="4" w:space="0" w:color="000000"/>
              <w:left w:val="single" w:sz="4" w:space="0" w:color="000000"/>
              <w:bottom w:val="single" w:sz="4" w:space="0" w:color="000000"/>
              <w:right w:val="single" w:sz="4" w:space="0" w:color="000000"/>
            </w:tcBorders>
          </w:tcPr>
          <w:p w14:paraId="2472ACE0" w14:textId="741EE36B"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E5ED109" w14:textId="385370E5" w:rsidR="00281608" w:rsidRDefault="00281608">
            <w:pPr>
              <w:ind w:left="20"/>
              <w:jc w:val="center"/>
            </w:pPr>
          </w:p>
        </w:tc>
      </w:tr>
      <w:tr w:rsidR="00281608" w14:paraId="38621881" w14:textId="77777777">
        <w:trPr>
          <w:trHeight w:val="257"/>
        </w:trPr>
        <w:tc>
          <w:tcPr>
            <w:tcW w:w="672" w:type="dxa"/>
            <w:vMerge w:val="restart"/>
            <w:tcBorders>
              <w:top w:val="single" w:sz="4" w:space="0" w:color="000000"/>
              <w:left w:val="nil"/>
              <w:bottom w:val="single" w:sz="4" w:space="0" w:color="000000"/>
              <w:right w:val="nil"/>
            </w:tcBorders>
          </w:tcPr>
          <w:p w14:paraId="12AA426D" w14:textId="77777777" w:rsidR="00281608" w:rsidRDefault="00281608"/>
        </w:tc>
        <w:tc>
          <w:tcPr>
            <w:tcW w:w="845" w:type="dxa"/>
            <w:vMerge w:val="restart"/>
            <w:tcBorders>
              <w:top w:val="single" w:sz="4" w:space="0" w:color="000000"/>
              <w:left w:val="nil"/>
              <w:bottom w:val="single" w:sz="4" w:space="0" w:color="000000"/>
              <w:right w:val="nil"/>
            </w:tcBorders>
          </w:tcPr>
          <w:p w14:paraId="28C2FBB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B400E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6F7482" w14:textId="77777777" w:rsidR="00281608" w:rsidRDefault="00000000">
            <w:pPr>
              <w:ind w:right="889"/>
            </w:pPr>
            <w:r>
              <w:rPr>
                <w:rFonts w:ascii="Arial" w:eastAsia="Arial" w:hAnsi="Arial" w:cs="Arial"/>
                <w:sz w:val="10"/>
              </w:rPr>
              <w:t xml:space="preserve">zpětný hutněný zásyp výkopu ID=0,7 vytěženým </w:t>
            </w:r>
            <w:proofErr w:type="gramStart"/>
            <w:r>
              <w:rPr>
                <w:rFonts w:ascii="Arial" w:eastAsia="Arial" w:hAnsi="Arial" w:cs="Arial"/>
                <w:sz w:val="10"/>
              </w:rPr>
              <w:t>materiálem  výkres</w:t>
            </w:r>
            <w:proofErr w:type="gramEnd"/>
            <w:r>
              <w:rPr>
                <w:rFonts w:ascii="Arial" w:eastAsia="Arial" w:hAnsi="Arial" w:cs="Arial"/>
                <w:sz w:val="10"/>
              </w:rPr>
              <w:t xml:space="preserve"> č. 3.2, 3.4</w:t>
            </w:r>
          </w:p>
        </w:tc>
        <w:tc>
          <w:tcPr>
            <w:tcW w:w="672" w:type="dxa"/>
            <w:vMerge w:val="restart"/>
            <w:tcBorders>
              <w:top w:val="single" w:sz="4" w:space="0" w:color="000000"/>
              <w:left w:val="single" w:sz="4" w:space="0" w:color="000000"/>
              <w:bottom w:val="single" w:sz="4" w:space="0" w:color="000000"/>
              <w:right w:val="nil"/>
            </w:tcBorders>
          </w:tcPr>
          <w:p w14:paraId="25D56F1A" w14:textId="77777777" w:rsidR="00281608" w:rsidRDefault="00281608"/>
        </w:tc>
        <w:tc>
          <w:tcPr>
            <w:tcW w:w="961" w:type="dxa"/>
            <w:vMerge w:val="restart"/>
            <w:tcBorders>
              <w:top w:val="single" w:sz="4" w:space="0" w:color="000000"/>
              <w:left w:val="nil"/>
              <w:bottom w:val="single" w:sz="4" w:space="0" w:color="000000"/>
              <w:right w:val="nil"/>
            </w:tcBorders>
          </w:tcPr>
          <w:p w14:paraId="0814040D" w14:textId="77777777" w:rsidR="00281608" w:rsidRDefault="00281608"/>
        </w:tc>
        <w:tc>
          <w:tcPr>
            <w:tcW w:w="960" w:type="dxa"/>
            <w:vMerge w:val="restart"/>
            <w:tcBorders>
              <w:top w:val="single" w:sz="4" w:space="0" w:color="000000"/>
              <w:left w:val="nil"/>
              <w:bottom w:val="single" w:sz="4" w:space="0" w:color="000000"/>
              <w:right w:val="nil"/>
            </w:tcBorders>
          </w:tcPr>
          <w:p w14:paraId="02EC24C4" w14:textId="77777777" w:rsidR="00281608" w:rsidRDefault="00281608"/>
        </w:tc>
        <w:tc>
          <w:tcPr>
            <w:tcW w:w="960" w:type="dxa"/>
            <w:vMerge w:val="restart"/>
            <w:tcBorders>
              <w:top w:val="single" w:sz="4" w:space="0" w:color="000000"/>
              <w:left w:val="nil"/>
              <w:bottom w:val="single" w:sz="4" w:space="0" w:color="000000"/>
              <w:right w:val="nil"/>
            </w:tcBorders>
          </w:tcPr>
          <w:p w14:paraId="384B35F7" w14:textId="77777777" w:rsidR="00281608" w:rsidRDefault="00281608"/>
        </w:tc>
      </w:tr>
      <w:tr w:rsidR="00281608" w14:paraId="1A421238" w14:textId="77777777">
        <w:trPr>
          <w:trHeight w:val="130"/>
        </w:trPr>
        <w:tc>
          <w:tcPr>
            <w:tcW w:w="0" w:type="auto"/>
            <w:vMerge/>
            <w:tcBorders>
              <w:top w:val="nil"/>
              <w:left w:val="nil"/>
              <w:bottom w:val="nil"/>
              <w:right w:val="nil"/>
            </w:tcBorders>
          </w:tcPr>
          <w:p w14:paraId="2652DA31" w14:textId="77777777" w:rsidR="00281608" w:rsidRDefault="00281608"/>
        </w:tc>
        <w:tc>
          <w:tcPr>
            <w:tcW w:w="0" w:type="auto"/>
            <w:vMerge/>
            <w:tcBorders>
              <w:top w:val="nil"/>
              <w:left w:val="nil"/>
              <w:bottom w:val="nil"/>
              <w:right w:val="nil"/>
            </w:tcBorders>
          </w:tcPr>
          <w:p w14:paraId="53894EA9" w14:textId="77777777" w:rsidR="00281608" w:rsidRDefault="00281608"/>
        </w:tc>
        <w:tc>
          <w:tcPr>
            <w:tcW w:w="0" w:type="auto"/>
            <w:vMerge/>
            <w:tcBorders>
              <w:top w:val="nil"/>
              <w:left w:val="nil"/>
              <w:bottom w:val="nil"/>
              <w:right w:val="single" w:sz="4" w:space="0" w:color="000000"/>
            </w:tcBorders>
          </w:tcPr>
          <w:p w14:paraId="559B80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9C0B41" w14:textId="77777777" w:rsidR="00281608" w:rsidRDefault="00281608"/>
        </w:tc>
        <w:tc>
          <w:tcPr>
            <w:tcW w:w="0" w:type="auto"/>
            <w:vMerge/>
            <w:tcBorders>
              <w:top w:val="nil"/>
              <w:left w:val="single" w:sz="4" w:space="0" w:color="000000"/>
              <w:bottom w:val="nil"/>
              <w:right w:val="nil"/>
            </w:tcBorders>
          </w:tcPr>
          <w:p w14:paraId="02689508" w14:textId="77777777" w:rsidR="00281608" w:rsidRDefault="00281608"/>
        </w:tc>
        <w:tc>
          <w:tcPr>
            <w:tcW w:w="0" w:type="auto"/>
            <w:vMerge/>
            <w:tcBorders>
              <w:top w:val="nil"/>
              <w:left w:val="nil"/>
              <w:bottom w:val="nil"/>
              <w:right w:val="nil"/>
            </w:tcBorders>
          </w:tcPr>
          <w:p w14:paraId="012A1446" w14:textId="77777777" w:rsidR="00281608" w:rsidRDefault="00281608"/>
        </w:tc>
        <w:tc>
          <w:tcPr>
            <w:tcW w:w="0" w:type="auto"/>
            <w:vMerge/>
            <w:tcBorders>
              <w:top w:val="nil"/>
              <w:left w:val="nil"/>
              <w:bottom w:val="nil"/>
              <w:right w:val="nil"/>
            </w:tcBorders>
          </w:tcPr>
          <w:p w14:paraId="46587608" w14:textId="77777777" w:rsidR="00281608" w:rsidRDefault="00281608"/>
        </w:tc>
        <w:tc>
          <w:tcPr>
            <w:tcW w:w="0" w:type="auto"/>
            <w:vMerge/>
            <w:tcBorders>
              <w:top w:val="nil"/>
              <w:left w:val="nil"/>
              <w:bottom w:val="nil"/>
              <w:right w:val="nil"/>
            </w:tcBorders>
          </w:tcPr>
          <w:p w14:paraId="4AB4EF03" w14:textId="77777777" w:rsidR="00281608" w:rsidRDefault="00281608"/>
        </w:tc>
      </w:tr>
      <w:tr w:rsidR="00281608" w14:paraId="1038489B" w14:textId="77777777">
        <w:trPr>
          <w:trHeight w:val="2379"/>
        </w:trPr>
        <w:tc>
          <w:tcPr>
            <w:tcW w:w="0" w:type="auto"/>
            <w:vMerge/>
            <w:tcBorders>
              <w:top w:val="nil"/>
              <w:left w:val="nil"/>
              <w:bottom w:val="single" w:sz="4" w:space="0" w:color="000000"/>
              <w:right w:val="nil"/>
            </w:tcBorders>
          </w:tcPr>
          <w:p w14:paraId="73C1B6CC" w14:textId="77777777" w:rsidR="00281608" w:rsidRDefault="00281608"/>
        </w:tc>
        <w:tc>
          <w:tcPr>
            <w:tcW w:w="0" w:type="auto"/>
            <w:vMerge/>
            <w:tcBorders>
              <w:top w:val="nil"/>
              <w:left w:val="nil"/>
              <w:bottom w:val="single" w:sz="4" w:space="0" w:color="000000"/>
              <w:right w:val="nil"/>
            </w:tcBorders>
          </w:tcPr>
          <w:p w14:paraId="698EA2BF" w14:textId="77777777" w:rsidR="00281608" w:rsidRDefault="00281608"/>
        </w:tc>
        <w:tc>
          <w:tcPr>
            <w:tcW w:w="0" w:type="auto"/>
            <w:vMerge/>
            <w:tcBorders>
              <w:top w:val="nil"/>
              <w:left w:val="nil"/>
              <w:bottom w:val="single" w:sz="4" w:space="0" w:color="000000"/>
              <w:right w:val="single" w:sz="4" w:space="0" w:color="000000"/>
            </w:tcBorders>
          </w:tcPr>
          <w:p w14:paraId="2006764B"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2F4ED38" w14:textId="77777777" w:rsidR="00281608" w:rsidRDefault="00000000">
            <w:pPr>
              <w:spacing w:after="1"/>
            </w:pPr>
            <w:r>
              <w:rPr>
                <w:rFonts w:ascii="Arial" w:eastAsia="Arial" w:hAnsi="Arial" w:cs="Arial"/>
                <w:sz w:val="10"/>
              </w:rPr>
              <w:t xml:space="preserve">položka zahrnuje:  </w:t>
            </w:r>
          </w:p>
          <w:p w14:paraId="793D4C3D" w14:textId="77777777" w:rsidR="00281608" w:rsidRDefault="00000000">
            <w:pPr>
              <w:numPr>
                <w:ilvl w:val="0"/>
                <w:numId w:val="95"/>
              </w:numPr>
              <w:spacing w:line="263"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3FA2CAA1" w14:textId="77777777" w:rsidR="00281608" w:rsidRDefault="00000000">
            <w:pPr>
              <w:numPr>
                <w:ilvl w:val="0"/>
                <w:numId w:val="95"/>
              </w:numPr>
              <w:spacing w:after="1"/>
            </w:pPr>
            <w:r>
              <w:rPr>
                <w:rFonts w:ascii="Arial" w:eastAsia="Arial" w:hAnsi="Arial" w:cs="Arial"/>
                <w:sz w:val="10"/>
              </w:rPr>
              <w:t xml:space="preserve">hutnění i různé míry hutnění   </w:t>
            </w:r>
          </w:p>
          <w:p w14:paraId="63444FBD" w14:textId="77777777" w:rsidR="00281608" w:rsidRDefault="00000000">
            <w:pPr>
              <w:numPr>
                <w:ilvl w:val="0"/>
                <w:numId w:val="95"/>
              </w:numPr>
              <w:spacing w:after="1"/>
            </w:pPr>
            <w:r>
              <w:rPr>
                <w:rFonts w:ascii="Arial" w:eastAsia="Arial" w:hAnsi="Arial" w:cs="Arial"/>
                <w:sz w:val="10"/>
              </w:rPr>
              <w:t xml:space="preserve">ošetření úložiště po celou dobu práce v něm vč. klimatických opatření  </w:t>
            </w:r>
          </w:p>
          <w:p w14:paraId="4EB3E9EA" w14:textId="77777777" w:rsidR="00281608" w:rsidRDefault="00000000">
            <w:pPr>
              <w:numPr>
                <w:ilvl w:val="0"/>
                <w:numId w:val="95"/>
              </w:numPr>
              <w:spacing w:after="1"/>
            </w:pPr>
            <w:r>
              <w:rPr>
                <w:rFonts w:ascii="Arial" w:eastAsia="Arial" w:hAnsi="Arial" w:cs="Arial"/>
                <w:sz w:val="10"/>
              </w:rPr>
              <w:t xml:space="preserve">ztížení v okolí vedení, konstrukcí a objektů a jejich dočasné zajištění  </w:t>
            </w:r>
          </w:p>
          <w:p w14:paraId="67219132" w14:textId="77777777" w:rsidR="00281608" w:rsidRDefault="00000000">
            <w:pPr>
              <w:numPr>
                <w:ilvl w:val="0"/>
                <w:numId w:val="95"/>
              </w:numPr>
              <w:spacing w:after="1"/>
            </w:pPr>
            <w:r>
              <w:rPr>
                <w:rFonts w:ascii="Arial" w:eastAsia="Arial" w:hAnsi="Arial" w:cs="Arial"/>
                <w:sz w:val="10"/>
              </w:rPr>
              <w:t xml:space="preserve">ztížení provádění vč. hutnění ve ztížených podmínkách a stísněných prostorech  </w:t>
            </w:r>
          </w:p>
          <w:p w14:paraId="0DCC072E" w14:textId="77777777" w:rsidR="00281608" w:rsidRDefault="00000000">
            <w:pPr>
              <w:numPr>
                <w:ilvl w:val="0"/>
                <w:numId w:val="95"/>
              </w:numPr>
              <w:spacing w:after="1"/>
            </w:pPr>
            <w:r>
              <w:rPr>
                <w:rFonts w:ascii="Arial" w:eastAsia="Arial" w:hAnsi="Arial" w:cs="Arial"/>
                <w:sz w:val="10"/>
              </w:rPr>
              <w:t xml:space="preserve">ztížené ukládání sypaniny pod vodu  </w:t>
            </w:r>
          </w:p>
          <w:p w14:paraId="673C2548" w14:textId="77777777" w:rsidR="00281608" w:rsidRDefault="00000000">
            <w:pPr>
              <w:numPr>
                <w:ilvl w:val="0"/>
                <w:numId w:val="9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096F367E" w14:textId="77777777" w:rsidR="00281608" w:rsidRDefault="00000000">
            <w:pPr>
              <w:numPr>
                <w:ilvl w:val="0"/>
                <w:numId w:val="95"/>
              </w:numPr>
              <w:spacing w:after="1"/>
            </w:pPr>
            <w:r>
              <w:rPr>
                <w:rFonts w:ascii="Arial" w:eastAsia="Arial" w:hAnsi="Arial" w:cs="Arial"/>
                <w:sz w:val="10"/>
              </w:rPr>
              <w:t xml:space="preserve">spouštění a nošení materiálu  </w:t>
            </w:r>
          </w:p>
          <w:p w14:paraId="0A8A3281" w14:textId="77777777" w:rsidR="00281608" w:rsidRDefault="00000000">
            <w:pPr>
              <w:numPr>
                <w:ilvl w:val="0"/>
                <w:numId w:val="95"/>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72C03136" w14:textId="77777777" w:rsidR="00281608" w:rsidRDefault="00000000">
            <w:pPr>
              <w:numPr>
                <w:ilvl w:val="0"/>
                <w:numId w:val="95"/>
              </w:numPr>
              <w:spacing w:after="1"/>
            </w:pPr>
            <w:r>
              <w:rPr>
                <w:rFonts w:ascii="Arial" w:eastAsia="Arial" w:hAnsi="Arial" w:cs="Arial"/>
                <w:sz w:val="10"/>
              </w:rPr>
              <w:t xml:space="preserve">udržování úložiště a jeho ochrana proti vodě  </w:t>
            </w:r>
          </w:p>
          <w:p w14:paraId="522CE737" w14:textId="77777777" w:rsidR="00281608" w:rsidRDefault="00000000">
            <w:pPr>
              <w:numPr>
                <w:ilvl w:val="0"/>
                <w:numId w:val="95"/>
              </w:numPr>
              <w:spacing w:after="1"/>
            </w:pPr>
            <w:r>
              <w:rPr>
                <w:rFonts w:ascii="Arial" w:eastAsia="Arial" w:hAnsi="Arial" w:cs="Arial"/>
                <w:sz w:val="10"/>
              </w:rPr>
              <w:t xml:space="preserve">odvedení nebo obvedení vody v okolí úložiště a v úložišti  </w:t>
            </w:r>
          </w:p>
          <w:p w14:paraId="1FAF19E6" w14:textId="77777777" w:rsidR="00281608" w:rsidRDefault="00000000">
            <w:pPr>
              <w:numPr>
                <w:ilvl w:val="0"/>
                <w:numId w:val="9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1B815C22" w14:textId="77777777" w:rsidR="00281608" w:rsidRDefault="00281608"/>
        </w:tc>
        <w:tc>
          <w:tcPr>
            <w:tcW w:w="0" w:type="auto"/>
            <w:vMerge/>
            <w:tcBorders>
              <w:top w:val="nil"/>
              <w:left w:val="nil"/>
              <w:bottom w:val="single" w:sz="4" w:space="0" w:color="000000"/>
              <w:right w:val="nil"/>
            </w:tcBorders>
          </w:tcPr>
          <w:p w14:paraId="4CB83415" w14:textId="77777777" w:rsidR="00281608" w:rsidRDefault="00281608"/>
        </w:tc>
        <w:tc>
          <w:tcPr>
            <w:tcW w:w="0" w:type="auto"/>
            <w:vMerge/>
            <w:tcBorders>
              <w:top w:val="nil"/>
              <w:left w:val="nil"/>
              <w:bottom w:val="single" w:sz="4" w:space="0" w:color="000000"/>
              <w:right w:val="nil"/>
            </w:tcBorders>
          </w:tcPr>
          <w:p w14:paraId="51B2D827" w14:textId="77777777" w:rsidR="00281608" w:rsidRDefault="00281608"/>
        </w:tc>
        <w:tc>
          <w:tcPr>
            <w:tcW w:w="0" w:type="auto"/>
            <w:vMerge/>
            <w:tcBorders>
              <w:top w:val="nil"/>
              <w:left w:val="nil"/>
              <w:bottom w:val="single" w:sz="4" w:space="0" w:color="000000"/>
              <w:right w:val="nil"/>
            </w:tcBorders>
          </w:tcPr>
          <w:p w14:paraId="551B37CB" w14:textId="77777777" w:rsidR="00281608" w:rsidRDefault="00281608"/>
        </w:tc>
      </w:tr>
      <w:tr w:rsidR="00281608" w14:paraId="3B090A7C" w14:textId="77777777">
        <w:trPr>
          <w:trHeight w:val="67"/>
        </w:trPr>
        <w:tc>
          <w:tcPr>
            <w:tcW w:w="672" w:type="dxa"/>
            <w:tcBorders>
              <w:top w:val="single" w:sz="4" w:space="0" w:color="000000"/>
              <w:left w:val="nil"/>
              <w:bottom w:val="single" w:sz="4" w:space="0" w:color="000000"/>
              <w:right w:val="nil"/>
            </w:tcBorders>
          </w:tcPr>
          <w:p w14:paraId="5A461E53" w14:textId="77777777" w:rsidR="00281608" w:rsidRDefault="00281608"/>
        </w:tc>
        <w:tc>
          <w:tcPr>
            <w:tcW w:w="845" w:type="dxa"/>
            <w:tcBorders>
              <w:top w:val="single" w:sz="4" w:space="0" w:color="000000"/>
              <w:left w:val="nil"/>
              <w:bottom w:val="single" w:sz="4" w:space="0" w:color="000000"/>
              <w:right w:val="nil"/>
            </w:tcBorders>
          </w:tcPr>
          <w:p w14:paraId="4F0642F3" w14:textId="77777777" w:rsidR="00281608" w:rsidRDefault="00000000">
            <w:pPr>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3E43343A"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333767A4" w14:textId="77777777" w:rsidR="00281608" w:rsidRDefault="00281608"/>
        </w:tc>
        <w:tc>
          <w:tcPr>
            <w:tcW w:w="960" w:type="dxa"/>
            <w:tcBorders>
              <w:top w:val="single" w:sz="4" w:space="0" w:color="000000"/>
              <w:left w:val="nil"/>
              <w:bottom w:val="single" w:sz="4" w:space="0" w:color="000000"/>
              <w:right w:val="nil"/>
            </w:tcBorders>
          </w:tcPr>
          <w:p w14:paraId="6F8FDEDC" w14:textId="77777777" w:rsidR="00281608" w:rsidRDefault="00281608"/>
        </w:tc>
        <w:tc>
          <w:tcPr>
            <w:tcW w:w="960" w:type="dxa"/>
            <w:tcBorders>
              <w:top w:val="single" w:sz="4" w:space="0" w:color="000000"/>
              <w:left w:val="nil"/>
              <w:bottom w:val="single" w:sz="4" w:space="0" w:color="000000"/>
              <w:right w:val="nil"/>
            </w:tcBorders>
          </w:tcPr>
          <w:p w14:paraId="7D65876B" w14:textId="60078518" w:rsidR="00281608" w:rsidRDefault="00281608">
            <w:pPr>
              <w:ind w:left="20"/>
              <w:jc w:val="center"/>
            </w:pPr>
          </w:p>
        </w:tc>
      </w:tr>
      <w:tr w:rsidR="00281608" w14:paraId="0C5BC610"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64E3FF33"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19C244A9" w14:textId="77777777" w:rsidR="00281608" w:rsidRDefault="00000000">
            <w:pPr>
              <w:jc w:val="right"/>
            </w:pPr>
            <w:r>
              <w:rPr>
                <w:rFonts w:ascii="Arial" w:eastAsia="Arial" w:hAnsi="Arial" w:cs="Arial"/>
                <w:sz w:val="10"/>
              </w:rPr>
              <w:t>23117</w:t>
            </w:r>
          </w:p>
        </w:tc>
        <w:tc>
          <w:tcPr>
            <w:tcW w:w="557" w:type="dxa"/>
            <w:tcBorders>
              <w:top w:val="single" w:sz="4" w:space="0" w:color="000000"/>
              <w:left w:val="single" w:sz="4" w:space="0" w:color="000000"/>
              <w:bottom w:val="single" w:sz="4" w:space="0" w:color="000000"/>
              <w:right w:val="single" w:sz="4" w:space="0" w:color="000000"/>
            </w:tcBorders>
          </w:tcPr>
          <w:p w14:paraId="4CD0C7E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091F82F" w14:textId="77777777" w:rsidR="00281608" w:rsidRDefault="00000000">
            <w:r>
              <w:rPr>
                <w:rFonts w:ascii="Arial" w:eastAsia="Arial" w:hAnsi="Arial" w:cs="Arial"/>
                <w:sz w:val="10"/>
              </w:rPr>
              <w:t>ŠTĚTOVÉ STĚNY BERANĚNÉ Z KOVOVÝCH DÍLCŮ TRVALÉ (HMOTNOST)</w:t>
            </w:r>
          </w:p>
        </w:tc>
        <w:tc>
          <w:tcPr>
            <w:tcW w:w="672" w:type="dxa"/>
            <w:tcBorders>
              <w:top w:val="single" w:sz="4" w:space="0" w:color="000000"/>
              <w:left w:val="single" w:sz="4" w:space="0" w:color="000000"/>
              <w:bottom w:val="single" w:sz="4" w:space="0" w:color="000000"/>
              <w:right w:val="single" w:sz="4" w:space="0" w:color="000000"/>
            </w:tcBorders>
          </w:tcPr>
          <w:p w14:paraId="7AEAE1F0" w14:textId="77777777" w:rsidR="00281608" w:rsidRDefault="00000000">
            <w:pPr>
              <w:ind w:left="20"/>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1FEA9D3E" w14:textId="77777777" w:rsidR="00281608" w:rsidRDefault="00000000">
            <w:pPr>
              <w:ind w:left="20"/>
              <w:jc w:val="center"/>
            </w:pPr>
            <w:r>
              <w:rPr>
                <w:rFonts w:ascii="Arial" w:eastAsia="Arial" w:hAnsi="Arial" w:cs="Arial"/>
                <w:sz w:val="10"/>
              </w:rPr>
              <w:t>6,600</w:t>
            </w:r>
          </w:p>
        </w:tc>
        <w:tc>
          <w:tcPr>
            <w:tcW w:w="960" w:type="dxa"/>
            <w:tcBorders>
              <w:top w:val="single" w:sz="4" w:space="0" w:color="000000"/>
              <w:left w:val="single" w:sz="4" w:space="0" w:color="000000"/>
              <w:bottom w:val="single" w:sz="4" w:space="0" w:color="000000"/>
              <w:right w:val="single" w:sz="4" w:space="0" w:color="000000"/>
            </w:tcBorders>
          </w:tcPr>
          <w:p w14:paraId="069F0581" w14:textId="0EE6993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DA2DF43" w14:textId="1B89C210" w:rsidR="00281608" w:rsidRDefault="00281608">
            <w:pPr>
              <w:ind w:left="20"/>
              <w:jc w:val="center"/>
            </w:pPr>
          </w:p>
        </w:tc>
      </w:tr>
      <w:tr w:rsidR="00281608" w14:paraId="6E3C7C01" w14:textId="77777777">
        <w:trPr>
          <w:trHeight w:val="257"/>
        </w:trPr>
        <w:tc>
          <w:tcPr>
            <w:tcW w:w="672" w:type="dxa"/>
            <w:vMerge w:val="restart"/>
            <w:tcBorders>
              <w:top w:val="single" w:sz="4" w:space="0" w:color="000000"/>
              <w:left w:val="nil"/>
              <w:bottom w:val="single" w:sz="4" w:space="0" w:color="000000"/>
              <w:right w:val="nil"/>
            </w:tcBorders>
          </w:tcPr>
          <w:p w14:paraId="37CA1A8C" w14:textId="77777777" w:rsidR="00281608" w:rsidRDefault="00281608"/>
        </w:tc>
        <w:tc>
          <w:tcPr>
            <w:tcW w:w="845" w:type="dxa"/>
            <w:vMerge w:val="restart"/>
            <w:tcBorders>
              <w:top w:val="single" w:sz="4" w:space="0" w:color="000000"/>
              <w:left w:val="nil"/>
              <w:bottom w:val="single" w:sz="4" w:space="0" w:color="000000"/>
              <w:right w:val="nil"/>
            </w:tcBorders>
          </w:tcPr>
          <w:p w14:paraId="5F69325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1BC35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6BB429" w14:textId="77777777" w:rsidR="00281608" w:rsidRDefault="00000000">
            <w:pPr>
              <w:ind w:right="1093"/>
            </w:pPr>
            <w:r>
              <w:rPr>
                <w:rFonts w:ascii="Arial" w:eastAsia="Arial" w:hAnsi="Arial" w:cs="Arial"/>
                <w:sz w:val="10"/>
              </w:rPr>
              <w:t>svařence ze štětovnic VL605 délky 8,0 m, ocel S270</w:t>
            </w:r>
            <w:proofErr w:type="gramStart"/>
            <w:r>
              <w:rPr>
                <w:rFonts w:ascii="Arial" w:eastAsia="Arial" w:hAnsi="Arial" w:cs="Arial"/>
                <w:sz w:val="10"/>
              </w:rPr>
              <w:t>GP  výkres</w:t>
            </w:r>
            <w:proofErr w:type="gramEnd"/>
            <w:r>
              <w:rPr>
                <w:rFonts w:ascii="Arial" w:eastAsia="Arial" w:hAnsi="Arial" w:cs="Arial"/>
                <w:sz w:val="10"/>
              </w:rPr>
              <w:t xml:space="preserve"> č. 3.3, 3.4</w:t>
            </w:r>
          </w:p>
        </w:tc>
        <w:tc>
          <w:tcPr>
            <w:tcW w:w="672" w:type="dxa"/>
            <w:vMerge w:val="restart"/>
            <w:tcBorders>
              <w:top w:val="single" w:sz="4" w:space="0" w:color="000000"/>
              <w:left w:val="single" w:sz="4" w:space="0" w:color="000000"/>
              <w:bottom w:val="single" w:sz="4" w:space="0" w:color="000000"/>
              <w:right w:val="nil"/>
            </w:tcBorders>
          </w:tcPr>
          <w:p w14:paraId="1AEB3DF2" w14:textId="77777777" w:rsidR="00281608" w:rsidRDefault="00281608"/>
        </w:tc>
        <w:tc>
          <w:tcPr>
            <w:tcW w:w="961" w:type="dxa"/>
            <w:vMerge w:val="restart"/>
            <w:tcBorders>
              <w:top w:val="single" w:sz="4" w:space="0" w:color="000000"/>
              <w:left w:val="nil"/>
              <w:bottom w:val="single" w:sz="4" w:space="0" w:color="000000"/>
              <w:right w:val="nil"/>
            </w:tcBorders>
          </w:tcPr>
          <w:p w14:paraId="4DB43778" w14:textId="77777777" w:rsidR="00281608" w:rsidRDefault="00281608"/>
        </w:tc>
        <w:tc>
          <w:tcPr>
            <w:tcW w:w="960" w:type="dxa"/>
            <w:vMerge w:val="restart"/>
            <w:tcBorders>
              <w:top w:val="single" w:sz="4" w:space="0" w:color="000000"/>
              <w:left w:val="nil"/>
              <w:bottom w:val="single" w:sz="4" w:space="0" w:color="000000"/>
              <w:right w:val="nil"/>
            </w:tcBorders>
          </w:tcPr>
          <w:p w14:paraId="15C0C62C" w14:textId="77777777" w:rsidR="00281608" w:rsidRDefault="00281608"/>
        </w:tc>
        <w:tc>
          <w:tcPr>
            <w:tcW w:w="960" w:type="dxa"/>
            <w:vMerge w:val="restart"/>
            <w:tcBorders>
              <w:top w:val="single" w:sz="4" w:space="0" w:color="000000"/>
              <w:left w:val="nil"/>
              <w:bottom w:val="single" w:sz="4" w:space="0" w:color="000000"/>
              <w:right w:val="nil"/>
            </w:tcBorders>
          </w:tcPr>
          <w:p w14:paraId="1F7F35B7" w14:textId="77777777" w:rsidR="00281608" w:rsidRDefault="00281608"/>
        </w:tc>
      </w:tr>
      <w:tr w:rsidR="00281608" w14:paraId="7AF9578A" w14:textId="77777777">
        <w:trPr>
          <w:trHeight w:val="386"/>
        </w:trPr>
        <w:tc>
          <w:tcPr>
            <w:tcW w:w="0" w:type="auto"/>
            <w:vMerge/>
            <w:tcBorders>
              <w:top w:val="nil"/>
              <w:left w:val="nil"/>
              <w:bottom w:val="nil"/>
              <w:right w:val="nil"/>
            </w:tcBorders>
          </w:tcPr>
          <w:p w14:paraId="216E19FE" w14:textId="77777777" w:rsidR="00281608" w:rsidRDefault="00281608"/>
        </w:tc>
        <w:tc>
          <w:tcPr>
            <w:tcW w:w="0" w:type="auto"/>
            <w:vMerge/>
            <w:tcBorders>
              <w:top w:val="nil"/>
              <w:left w:val="nil"/>
              <w:bottom w:val="nil"/>
              <w:right w:val="nil"/>
            </w:tcBorders>
          </w:tcPr>
          <w:p w14:paraId="17E7E0D8" w14:textId="77777777" w:rsidR="00281608" w:rsidRDefault="00281608"/>
        </w:tc>
        <w:tc>
          <w:tcPr>
            <w:tcW w:w="0" w:type="auto"/>
            <w:vMerge/>
            <w:tcBorders>
              <w:top w:val="nil"/>
              <w:left w:val="nil"/>
              <w:bottom w:val="nil"/>
              <w:right w:val="single" w:sz="4" w:space="0" w:color="000000"/>
            </w:tcBorders>
          </w:tcPr>
          <w:p w14:paraId="35A981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D827D1" w14:textId="77777777" w:rsidR="00281608" w:rsidRDefault="00000000">
            <w:pPr>
              <w:spacing w:after="1"/>
            </w:pPr>
            <w:r>
              <w:rPr>
                <w:rFonts w:ascii="Arial" w:eastAsia="Arial" w:hAnsi="Arial" w:cs="Arial"/>
                <w:i/>
                <w:sz w:val="10"/>
              </w:rPr>
              <w:t xml:space="preserve">Z1: 2*2*8,0*0,0824=2,64 [A]  </w:t>
            </w:r>
          </w:p>
          <w:p w14:paraId="797C4D3F" w14:textId="77777777" w:rsidR="00281608" w:rsidRDefault="00000000">
            <w:pPr>
              <w:ind w:right="2266"/>
            </w:pPr>
            <w:r>
              <w:rPr>
                <w:rFonts w:ascii="Arial" w:eastAsia="Arial" w:hAnsi="Arial" w:cs="Arial"/>
                <w:i/>
                <w:sz w:val="10"/>
              </w:rPr>
              <w:t>KB: 3*2*8,0*0,0824=3,96 [</w:t>
            </w:r>
            <w:proofErr w:type="gramStart"/>
            <w:r>
              <w:rPr>
                <w:rFonts w:ascii="Arial" w:eastAsia="Arial" w:hAnsi="Arial" w:cs="Arial"/>
                <w:i/>
                <w:sz w:val="10"/>
              </w:rPr>
              <w:t>B]  Celkem</w:t>
            </w:r>
            <w:proofErr w:type="gramEnd"/>
            <w:r>
              <w:rPr>
                <w:rFonts w:ascii="Arial" w:eastAsia="Arial" w:hAnsi="Arial" w:cs="Arial"/>
                <w:i/>
                <w:sz w:val="10"/>
              </w:rPr>
              <w:t>: A+B=6,60 [C]</w:t>
            </w:r>
          </w:p>
        </w:tc>
        <w:tc>
          <w:tcPr>
            <w:tcW w:w="0" w:type="auto"/>
            <w:vMerge/>
            <w:tcBorders>
              <w:top w:val="nil"/>
              <w:left w:val="single" w:sz="4" w:space="0" w:color="000000"/>
              <w:bottom w:val="nil"/>
              <w:right w:val="nil"/>
            </w:tcBorders>
          </w:tcPr>
          <w:p w14:paraId="30AC5F4D" w14:textId="77777777" w:rsidR="00281608" w:rsidRDefault="00281608"/>
        </w:tc>
        <w:tc>
          <w:tcPr>
            <w:tcW w:w="0" w:type="auto"/>
            <w:vMerge/>
            <w:tcBorders>
              <w:top w:val="nil"/>
              <w:left w:val="nil"/>
              <w:bottom w:val="nil"/>
              <w:right w:val="nil"/>
            </w:tcBorders>
          </w:tcPr>
          <w:p w14:paraId="5FD0D8B9" w14:textId="77777777" w:rsidR="00281608" w:rsidRDefault="00281608"/>
        </w:tc>
        <w:tc>
          <w:tcPr>
            <w:tcW w:w="0" w:type="auto"/>
            <w:vMerge/>
            <w:tcBorders>
              <w:top w:val="nil"/>
              <w:left w:val="nil"/>
              <w:bottom w:val="nil"/>
              <w:right w:val="nil"/>
            </w:tcBorders>
          </w:tcPr>
          <w:p w14:paraId="6A17238C" w14:textId="77777777" w:rsidR="00281608" w:rsidRDefault="00281608"/>
        </w:tc>
        <w:tc>
          <w:tcPr>
            <w:tcW w:w="0" w:type="auto"/>
            <w:vMerge/>
            <w:tcBorders>
              <w:top w:val="nil"/>
              <w:left w:val="nil"/>
              <w:bottom w:val="nil"/>
              <w:right w:val="nil"/>
            </w:tcBorders>
          </w:tcPr>
          <w:p w14:paraId="14BB92BF" w14:textId="77777777" w:rsidR="00281608" w:rsidRDefault="00281608"/>
        </w:tc>
      </w:tr>
      <w:tr w:rsidR="00281608" w14:paraId="5FA8C5EA" w14:textId="77777777">
        <w:trPr>
          <w:trHeight w:val="3471"/>
        </w:trPr>
        <w:tc>
          <w:tcPr>
            <w:tcW w:w="0" w:type="auto"/>
            <w:vMerge/>
            <w:tcBorders>
              <w:top w:val="nil"/>
              <w:left w:val="nil"/>
              <w:bottom w:val="single" w:sz="4" w:space="0" w:color="000000"/>
              <w:right w:val="nil"/>
            </w:tcBorders>
          </w:tcPr>
          <w:p w14:paraId="4AA04524" w14:textId="77777777" w:rsidR="00281608" w:rsidRDefault="00281608"/>
        </w:tc>
        <w:tc>
          <w:tcPr>
            <w:tcW w:w="0" w:type="auto"/>
            <w:vMerge/>
            <w:tcBorders>
              <w:top w:val="nil"/>
              <w:left w:val="nil"/>
              <w:bottom w:val="single" w:sz="4" w:space="0" w:color="000000"/>
              <w:right w:val="nil"/>
            </w:tcBorders>
          </w:tcPr>
          <w:p w14:paraId="0189413C" w14:textId="77777777" w:rsidR="00281608" w:rsidRDefault="00281608"/>
        </w:tc>
        <w:tc>
          <w:tcPr>
            <w:tcW w:w="0" w:type="auto"/>
            <w:vMerge/>
            <w:tcBorders>
              <w:top w:val="nil"/>
              <w:left w:val="nil"/>
              <w:bottom w:val="single" w:sz="4" w:space="0" w:color="000000"/>
              <w:right w:val="single" w:sz="4" w:space="0" w:color="000000"/>
            </w:tcBorders>
          </w:tcPr>
          <w:p w14:paraId="0998556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10B8D1" w14:textId="77777777" w:rsidR="00281608" w:rsidRDefault="00000000">
            <w:pPr>
              <w:numPr>
                <w:ilvl w:val="0"/>
                <w:numId w:val="96"/>
              </w:numPr>
              <w:spacing w:after="1"/>
            </w:pPr>
            <w:r>
              <w:rPr>
                <w:rFonts w:ascii="Arial" w:eastAsia="Arial" w:hAnsi="Arial" w:cs="Arial"/>
                <w:sz w:val="10"/>
              </w:rPr>
              <w:t xml:space="preserve">zřízení stěny  </w:t>
            </w:r>
          </w:p>
          <w:p w14:paraId="008F06F4" w14:textId="77777777" w:rsidR="00281608" w:rsidRDefault="00000000">
            <w:pPr>
              <w:numPr>
                <w:ilvl w:val="0"/>
                <w:numId w:val="96"/>
              </w:numPr>
              <w:spacing w:after="1" w:line="262" w:lineRule="auto"/>
            </w:pPr>
            <w:r>
              <w:rPr>
                <w:rFonts w:ascii="Arial" w:eastAsia="Arial" w:hAnsi="Arial" w:cs="Arial"/>
                <w:sz w:val="10"/>
              </w:rPr>
              <w:t xml:space="preserve">dodání štětovnic v požadované kvalitě, případně jejich ošetřování, řezání, nastavování a další úpravy  </w:t>
            </w:r>
          </w:p>
          <w:p w14:paraId="0A0A7262" w14:textId="77777777" w:rsidR="00281608" w:rsidRDefault="00000000">
            <w:pPr>
              <w:numPr>
                <w:ilvl w:val="0"/>
                <w:numId w:val="96"/>
              </w:numPr>
              <w:spacing w:after="1"/>
            </w:pPr>
            <w:r>
              <w:rPr>
                <w:rFonts w:ascii="Arial" w:eastAsia="Arial" w:hAnsi="Arial" w:cs="Arial"/>
                <w:sz w:val="10"/>
              </w:rPr>
              <w:t xml:space="preserve">kleštiny, </w:t>
            </w:r>
            <w:proofErr w:type="spellStart"/>
            <w:r>
              <w:rPr>
                <w:rFonts w:ascii="Arial" w:eastAsia="Arial" w:hAnsi="Arial" w:cs="Arial"/>
                <w:sz w:val="10"/>
              </w:rPr>
              <w:t>převázky</w:t>
            </w:r>
            <w:proofErr w:type="spellEnd"/>
            <w:r>
              <w:rPr>
                <w:rFonts w:ascii="Arial" w:eastAsia="Arial" w:hAnsi="Arial" w:cs="Arial"/>
                <w:sz w:val="10"/>
              </w:rPr>
              <w:t xml:space="preserve">. a další pomocné a doplňkové konstrukce  </w:t>
            </w:r>
          </w:p>
          <w:p w14:paraId="4DD2CA1E" w14:textId="77777777" w:rsidR="00281608" w:rsidRDefault="00000000">
            <w:pPr>
              <w:numPr>
                <w:ilvl w:val="0"/>
                <w:numId w:val="96"/>
              </w:numPr>
              <w:spacing w:after="1"/>
            </w:pPr>
            <w:r>
              <w:rPr>
                <w:rFonts w:ascii="Arial" w:eastAsia="Arial" w:hAnsi="Arial" w:cs="Arial"/>
                <w:sz w:val="10"/>
              </w:rPr>
              <w:t xml:space="preserve">nastražení a zaberanění štětovnic do jakékoliv třídy horniny  </w:t>
            </w:r>
          </w:p>
          <w:p w14:paraId="2AA0CA8D" w14:textId="77777777" w:rsidR="00281608" w:rsidRDefault="00000000">
            <w:pPr>
              <w:numPr>
                <w:ilvl w:val="0"/>
                <w:numId w:val="96"/>
              </w:numPr>
              <w:spacing w:line="262" w:lineRule="auto"/>
            </w:pPr>
            <w:r>
              <w:rPr>
                <w:rFonts w:ascii="Arial" w:eastAsia="Arial" w:hAnsi="Arial" w:cs="Arial"/>
                <w:sz w:val="10"/>
              </w:rPr>
              <w:t xml:space="preserve">veškerou dopravu, nájem, provoz a přemístění beranících zařízení a dalších mechanismů  </w:t>
            </w:r>
          </w:p>
          <w:p w14:paraId="75873B0B" w14:textId="77777777" w:rsidR="00281608" w:rsidRDefault="00000000">
            <w:pPr>
              <w:numPr>
                <w:ilvl w:val="0"/>
                <w:numId w:val="96"/>
              </w:numPr>
              <w:spacing w:line="262" w:lineRule="auto"/>
            </w:pPr>
            <w:r>
              <w:rPr>
                <w:rFonts w:ascii="Arial" w:eastAsia="Arial" w:hAnsi="Arial" w:cs="Arial"/>
                <w:sz w:val="10"/>
              </w:rPr>
              <w:t xml:space="preserve">lešení a podpěrné konstrukce pro práci a manipulaci beranících zařízení a dalších mechanismů  </w:t>
            </w:r>
          </w:p>
          <w:p w14:paraId="5FF0FB32" w14:textId="77777777" w:rsidR="00281608" w:rsidRDefault="00000000">
            <w:pPr>
              <w:numPr>
                <w:ilvl w:val="0"/>
                <w:numId w:val="96"/>
              </w:numPr>
              <w:spacing w:after="1"/>
            </w:pPr>
            <w:r>
              <w:rPr>
                <w:rFonts w:ascii="Arial" w:eastAsia="Arial" w:hAnsi="Arial" w:cs="Arial"/>
                <w:sz w:val="10"/>
              </w:rPr>
              <w:t xml:space="preserve">beranící plošiny vč. zemních prací, zpevnění, odvodnění </w:t>
            </w:r>
            <w:proofErr w:type="gramStart"/>
            <w:r>
              <w:rPr>
                <w:rFonts w:ascii="Arial" w:eastAsia="Arial" w:hAnsi="Arial" w:cs="Arial"/>
                <w:sz w:val="10"/>
              </w:rPr>
              <w:t>a pod.</w:t>
            </w:r>
            <w:proofErr w:type="gramEnd"/>
            <w:r>
              <w:rPr>
                <w:rFonts w:ascii="Arial" w:eastAsia="Arial" w:hAnsi="Arial" w:cs="Arial"/>
                <w:sz w:val="10"/>
              </w:rPr>
              <w:t xml:space="preserve">  </w:t>
            </w:r>
          </w:p>
          <w:p w14:paraId="3AE1A413" w14:textId="77777777" w:rsidR="00281608" w:rsidRDefault="00000000">
            <w:pPr>
              <w:numPr>
                <w:ilvl w:val="0"/>
                <w:numId w:val="96"/>
              </w:numPr>
              <w:spacing w:after="1"/>
            </w:pPr>
            <w:r>
              <w:rPr>
                <w:rFonts w:ascii="Arial" w:eastAsia="Arial" w:hAnsi="Arial" w:cs="Arial"/>
                <w:sz w:val="10"/>
              </w:rPr>
              <w:t xml:space="preserve">při provádění z lodi náklady na prám nebo lodi  </w:t>
            </w:r>
          </w:p>
          <w:p w14:paraId="7D6050DA" w14:textId="77777777" w:rsidR="00281608" w:rsidRDefault="00000000">
            <w:pPr>
              <w:numPr>
                <w:ilvl w:val="0"/>
                <w:numId w:val="96"/>
              </w:numPr>
              <w:spacing w:after="1"/>
            </w:pPr>
            <w:r>
              <w:rPr>
                <w:rFonts w:ascii="Arial" w:eastAsia="Arial" w:hAnsi="Arial" w:cs="Arial"/>
                <w:sz w:val="10"/>
              </w:rPr>
              <w:t xml:space="preserve">těsnění stěny, je-li nutné  </w:t>
            </w:r>
          </w:p>
          <w:p w14:paraId="730AC73C" w14:textId="77777777" w:rsidR="00281608" w:rsidRDefault="00000000">
            <w:pPr>
              <w:numPr>
                <w:ilvl w:val="0"/>
                <w:numId w:val="96"/>
              </w:numPr>
              <w:spacing w:after="1"/>
            </w:pPr>
            <w:r>
              <w:rPr>
                <w:rFonts w:ascii="Arial" w:eastAsia="Arial" w:hAnsi="Arial" w:cs="Arial"/>
                <w:sz w:val="10"/>
              </w:rPr>
              <w:t xml:space="preserve">kotvení stěny, je-li nutné nebo vzepření, případně rozepření  </w:t>
            </w:r>
          </w:p>
          <w:p w14:paraId="7F8A355D" w14:textId="77777777" w:rsidR="00281608" w:rsidRDefault="00000000">
            <w:pPr>
              <w:numPr>
                <w:ilvl w:val="0"/>
                <w:numId w:val="96"/>
              </w:numPr>
              <w:spacing w:after="1"/>
            </w:pPr>
            <w:r>
              <w:rPr>
                <w:rFonts w:ascii="Arial" w:eastAsia="Arial" w:hAnsi="Arial" w:cs="Arial"/>
                <w:sz w:val="10"/>
              </w:rPr>
              <w:t xml:space="preserve">vodící piloty nebo stabilizační hrázky  </w:t>
            </w:r>
          </w:p>
          <w:p w14:paraId="742E38A1" w14:textId="77777777" w:rsidR="00281608" w:rsidRDefault="00000000">
            <w:pPr>
              <w:numPr>
                <w:ilvl w:val="0"/>
                <w:numId w:val="96"/>
              </w:numPr>
              <w:spacing w:line="262" w:lineRule="auto"/>
            </w:pPr>
            <w:r>
              <w:rPr>
                <w:rFonts w:ascii="Arial" w:eastAsia="Arial" w:hAnsi="Arial" w:cs="Arial"/>
                <w:sz w:val="10"/>
              </w:rPr>
              <w:t xml:space="preserve">zhotovení koutových </w:t>
            </w:r>
            <w:proofErr w:type="gramStart"/>
            <w:r>
              <w:rPr>
                <w:rFonts w:ascii="Arial" w:eastAsia="Arial" w:hAnsi="Arial" w:cs="Arial"/>
                <w:sz w:val="10"/>
              </w:rPr>
              <w:t>štětovnic  -</w:t>
            </w:r>
            <w:proofErr w:type="gramEnd"/>
            <w:r>
              <w:rPr>
                <w:rFonts w:ascii="Arial" w:eastAsia="Arial" w:hAnsi="Arial" w:cs="Arial"/>
                <w:sz w:val="10"/>
              </w:rPr>
              <w:t xml:space="preserve"> dílenská dokumentace, včetně technologického předpisu spojování,  </w:t>
            </w:r>
          </w:p>
          <w:p w14:paraId="2C3F5E78" w14:textId="77777777" w:rsidR="00281608" w:rsidRDefault="00000000">
            <w:pPr>
              <w:numPr>
                <w:ilvl w:val="0"/>
                <w:numId w:val="96"/>
              </w:numPr>
              <w:spacing w:after="1"/>
            </w:pPr>
            <w:r>
              <w:rPr>
                <w:rFonts w:ascii="Arial" w:eastAsia="Arial" w:hAnsi="Arial" w:cs="Arial"/>
                <w:sz w:val="10"/>
              </w:rPr>
              <w:t xml:space="preserve">dodání spojovacího materiálu,  </w:t>
            </w:r>
          </w:p>
          <w:p w14:paraId="1617DD51" w14:textId="77777777" w:rsidR="00281608" w:rsidRDefault="00000000">
            <w:pPr>
              <w:numPr>
                <w:ilvl w:val="0"/>
                <w:numId w:val="96"/>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 jakákoliv doprava a manipulace dílců  a  montážních  sestav,  včetně  dopravy konstrukce z výrobny na stavbu,  </w:t>
            </w:r>
          </w:p>
          <w:p w14:paraId="2C9216FD" w14:textId="77777777" w:rsidR="00281608" w:rsidRDefault="00000000">
            <w:pPr>
              <w:numPr>
                <w:ilvl w:val="0"/>
                <w:numId w:val="96"/>
              </w:numPr>
              <w:spacing w:after="1"/>
            </w:pPr>
            <w:r>
              <w:rPr>
                <w:rFonts w:ascii="Arial" w:eastAsia="Arial" w:hAnsi="Arial" w:cs="Arial"/>
                <w:sz w:val="10"/>
              </w:rPr>
              <w:t xml:space="preserve">montážní dokumentace včetně technologického předpisu montáže,  </w:t>
            </w:r>
          </w:p>
          <w:p w14:paraId="7B88A1FA" w14:textId="77777777" w:rsidR="00281608" w:rsidRDefault="00000000">
            <w:pPr>
              <w:numPr>
                <w:ilvl w:val="0"/>
                <w:numId w:val="96"/>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43BAEB42" w14:textId="77777777" w:rsidR="00281608" w:rsidRDefault="00000000">
            <w:pPr>
              <w:numPr>
                <w:ilvl w:val="0"/>
                <w:numId w:val="96"/>
              </w:numPr>
              <w:spacing w:after="1"/>
            </w:pPr>
            <w:r>
              <w:rPr>
                <w:rFonts w:ascii="Arial" w:eastAsia="Arial" w:hAnsi="Arial" w:cs="Arial"/>
                <w:sz w:val="10"/>
              </w:rPr>
              <w:t xml:space="preserve">veškeré druhy opracování povrchů, včetně úprav pod nátěry a pod izolaci,  </w:t>
            </w:r>
          </w:p>
          <w:p w14:paraId="74E00B21" w14:textId="77777777" w:rsidR="00281608" w:rsidRDefault="00000000">
            <w:pPr>
              <w:numPr>
                <w:ilvl w:val="0"/>
                <w:numId w:val="96"/>
              </w:numPr>
              <w:spacing w:after="1"/>
            </w:pPr>
            <w:r>
              <w:rPr>
                <w:rFonts w:ascii="Arial" w:eastAsia="Arial" w:hAnsi="Arial" w:cs="Arial"/>
                <w:sz w:val="10"/>
              </w:rPr>
              <w:t xml:space="preserve">veškeré druhy dílenských základů a základních nátěrů a povlaků,  </w:t>
            </w:r>
          </w:p>
          <w:p w14:paraId="5217EE1E" w14:textId="77777777" w:rsidR="00281608" w:rsidRDefault="00000000">
            <w:pPr>
              <w:numPr>
                <w:ilvl w:val="0"/>
                <w:numId w:val="96"/>
              </w:numPr>
              <w:spacing w:after="1"/>
            </w:pPr>
            <w:r>
              <w:rPr>
                <w:rFonts w:ascii="Arial" w:eastAsia="Arial" w:hAnsi="Arial" w:cs="Arial"/>
                <w:sz w:val="10"/>
              </w:rPr>
              <w:t xml:space="preserve">všechny druhy ocelového kotvení,  </w:t>
            </w:r>
          </w:p>
          <w:p w14:paraId="7B16DBEC" w14:textId="77777777" w:rsidR="00281608" w:rsidRDefault="00000000">
            <w:pPr>
              <w:numPr>
                <w:ilvl w:val="0"/>
                <w:numId w:val="96"/>
              </w:numPr>
            </w:pPr>
            <w:r>
              <w:rPr>
                <w:rFonts w:ascii="Arial" w:eastAsia="Arial" w:hAnsi="Arial" w:cs="Arial"/>
                <w:sz w:val="10"/>
              </w:rPr>
              <w:t>dílenskou přejímku a montážní prohlídku, včetně požadovaných dokladů</w:t>
            </w:r>
          </w:p>
        </w:tc>
        <w:tc>
          <w:tcPr>
            <w:tcW w:w="0" w:type="auto"/>
            <w:vMerge/>
            <w:tcBorders>
              <w:top w:val="nil"/>
              <w:left w:val="single" w:sz="4" w:space="0" w:color="000000"/>
              <w:bottom w:val="single" w:sz="4" w:space="0" w:color="000000"/>
              <w:right w:val="nil"/>
            </w:tcBorders>
          </w:tcPr>
          <w:p w14:paraId="36FFE392" w14:textId="77777777" w:rsidR="00281608" w:rsidRDefault="00281608"/>
        </w:tc>
        <w:tc>
          <w:tcPr>
            <w:tcW w:w="0" w:type="auto"/>
            <w:vMerge/>
            <w:tcBorders>
              <w:top w:val="nil"/>
              <w:left w:val="nil"/>
              <w:bottom w:val="single" w:sz="4" w:space="0" w:color="000000"/>
              <w:right w:val="nil"/>
            </w:tcBorders>
          </w:tcPr>
          <w:p w14:paraId="11CA352E" w14:textId="77777777" w:rsidR="00281608" w:rsidRDefault="00281608"/>
        </w:tc>
        <w:tc>
          <w:tcPr>
            <w:tcW w:w="0" w:type="auto"/>
            <w:vMerge/>
            <w:tcBorders>
              <w:top w:val="nil"/>
              <w:left w:val="nil"/>
              <w:bottom w:val="single" w:sz="4" w:space="0" w:color="000000"/>
              <w:right w:val="nil"/>
            </w:tcBorders>
          </w:tcPr>
          <w:p w14:paraId="1566D0B9" w14:textId="77777777" w:rsidR="00281608" w:rsidRDefault="00281608"/>
        </w:tc>
        <w:tc>
          <w:tcPr>
            <w:tcW w:w="0" w:type="auto"/>
            <w:vMerge/>
            <w:tcBorders>
              <w:top w:val="nil"/>
              <w:left w:val="nil"/>
              <w:bottom w:val="single" w:sz="4" w:space="0" w:color="000000"/>
              <w:right w:val="nil"/>
            </w:tcBorders>
          </w:tcPr>
          <w:p w14:paraId="246206BA" w14:textId="77777777" w:rsidR="00281608" w:rsidRDefault="00281608"/>
        </w:tc>
      </w:tr>
      <w:tr w:rsidR="00281608" w14:paraId="4E03763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8BD929F"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4BAEDE30" w14:textId="77777777" w:rsidR="00281608" w:rsidRDefault="00000000">
            <w:pPr>
              <w:jc w:val="right"/>
            </w:pPr>
            <w:r>
              <w:rPr>
                <w:rFonts w:ascii="Arial" w:eastAsia="Arial" w:hAnsi="Arial" w:cs="Arial"/>
                <w:sz w:val="10"/>
              </w:rPr>
              <w:t>272324</w:t>
            </w:r>
          </w:p>
        </w:tc>
        <w:tc>
          <w:tcPr>
            <w:tcW w:w="557" w:type="dxa"/>
            <w:tcBorders>
              <w:top w:val="single" w:sz="4" w:space="0" w:color="000000"/>
              <w:left w:val="single" w:sz="4" w:space="0" w:color="000000"/>
              <w:bottom w:val="single" w:sz="4" w:space="0" w:color="000000"/>
              <w:right w:val="single" w:sz="4" w:space="0" w:color="000000"/>
            </w:tcBorders>
          </w:tcPr>
          <w:p w14:paraId="0E8EBE0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1C6C7B" w14:textId="77777777" w:rsidR="00281608" w:rsidRDefault="00000000">
            <w:r>
              <w:rPr>
                <w:rFonts w:ascii="Arial" w:eastAsia="Arial" w:hAnsi="Arial" w:cs="Arial"/>
                <w:sz w:val="10"/>
              </w:rPr>
              <w:t>ZÁKLADY ZE ŽELEZOBETONU DO C25/30</w:t>
            </w:r>
          </w:p>
        </w:tc>
        <w:tc>
          <w:tcPr>
            <w:tcW w:w="672" w:type="dxa"/>
            <w:tcBorders>
              <w:top w:val="single" w:sz="4" w:space="0" w:color="000000"/>
              <w:left w:val="single" w:sz="4" w:space="0" w:color="000000"/>
              <w:bottom w:val="single" w:sz="4" w:space="0" w:color="000000"/>
              <w:right w:val="single" w:sz="4" w:space="0" w:color="000000"/>
            </w:tcBorders>
          </w:tcPr>
          <w:p w14:paraId="7E7A7A07"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BA86C75" w14:textId="77777777" w:rsidR="00281608" w:rsidRDefault="00000000">
            <w:pPr>
              <w:ind w:left="20"/>
              <w:jc w:val="center"/>
            </w:pPr>
            <w:r>
              <w:rPr>
                <w:rFonts w:ascii="Arial" w:eastAsia="Arial" w:hAnsi="Arial" w:cs="Arial"/>
                <w:sz w:val="10"/>
              </w:rPr>
              <w:t>15,410</w:t>
            </w:r>
          </w:p>
        </w:tc>
        <w:tc>
          <w:tcPr>
            <w:tcW w:w="960" w:type="dxa"/>
            <w:tcBorders>
              <w:top w:val="single" w:sz="4" w:space="0" w:color="000000"/>
              <w:left w:val="single" w:sz="4" w:space="0" w:color="000000"/>
              <w:bottom w:val="single" w:sz="4" w:space="0" w:color="000000"/>
              <w:right w:val="single" w:sz="4" w:space="0" w:color="000000"/>
            </w:tcBorders>
          </w:tcPr>
          <w:p w14:paraId="47559F8B" w14:textId="218C815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AD66592" w14:textId="3F906557" w:rsidR="00281608" w:rsidRDefault="00281608">
            <w:pPr>
              <w:ind w:left="20"/>
              <w:jc w:val="center"/>
            </w:pPr>
          </w:p>
        </w:tc>
      </w:tr>
      <w:tr w:rsidR="00281608" w14:paraId="0DAC4E82" w14:textId="77777777">
        <w:trPr>
          <w:trHeight w:val="257"/>
        </w:trPr>
        <w:tc>
          <w:tcPr>
            <w:tcW w:w="672" w:type="dxa"/>
            <w:tcBorders>
              <w:top w:val="single" w:sz="4" w:space="0" w:color="000000"/>
              <w:left w:val="nil"/>
              <w:bottom w:val="nil"/>
              <w:right w:val="nil"/>
            </w:tcBorders>
          </w:tcPr>
          <w:p w14:paraId="75DB168F" w14:textId="77777777" w:rsidR="00281608" w:rsidRDefault="00281608"/>
        </w:tc>
        <w:tc>
          <w:tcPr>
            <w:tcW w:w="845" w:type="dxa"/>
            <w:tcBorders>
              <w:top w:val="single" w:sz="4" w:space="0" w:color="000000"/>
              <w:left w:val="nil"/>
              <w:bottom w:val="nil"/>
              <w:right w:val="nil"/>
            </w:tcBorders>
          </w:tcPr>
          <w:p w14:paraId="70FD7271" w14:textId="77777777" w:rsidR="00281608" w:rsidRDefault="00281608"/>
        </w:tc>
        <w:tc>
          <w:tcPr>
            <w:tcW w:w="557" w:type="dxa"/>
            <w:tcBorders>
              <w:top w:val="single" w:sz="4" w:space="0" w:color="000000"/>
              <w:left w:val="nil"/>
              <w:bottom w:val="nil"/>
              <w:right w:val="single" w:sz="4" w:space="0" w:color="000000"/>
            </w:tcBorders>
          </w:tcPr>
          <w:p w14:paraId="461C5B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DDE142" w14:textId="77777777" w:rsidR="00281608" w:rsidRDefault="00000000">
            <w:pPr>
              <w:ind w:right="2550"/>
            </w:pPr>
            <w:r>
              <w:rPr>
                <w:rFonts w:ascii="Arial" w:eastAsia="Arial" w:hAnsi="Arial" w:cs="Arial"/>
                <w:sz w:val="10"/>
              </w:rPr>
              <w:t>beton C25/30-XC4, XF</w:t>
            </w:r>
            <w:proofErr w:type="gramStart"/>
            <w:r>
              <w:rPr>
                <w:rFonts w:ascii="Arial" w:eastAsia="Arial" w:hAnsi="Arial" w:cs="Arial"/>
                <w:sz w:val="10"/>
              </w:rPr>
              <w:t>1  výkres</w:t>
            </w:r>
            <w:proofErr w:type="gramEnd"/>
            <w:r>
              <w:rPr>
                <w:rFonts w:ascii="Arial" w:eastAsia="Arial" w:hAnsi="Arial" w:cs="Arial"/>
                <w:sz w:val="10"/>
              </w:rPr>
              <w:t xml:space="preserve"> č. 3.3, 3.4</w:t>
            </w:r>
          </w:p>
        </w:tc>
        <w:tc>
          <w:tcPr>
            <w:tcW w:w="672" w:type="dxa"/>
            <w:tcBorders>
              <w:top w:val="single" w:sz="4" w:space="0" w:color="000000"/>
              <w:left w:val="single" w:sz="4" w:space="0" w:color="000000"/>
              <w:bottom w:val="nil"/>
              <w:right w:val="nil"/>
            </w:tcBorders>
          </w:tcPr>
          <w:p w14:paraId="03176B29" w14:textId="77777777" w:rsidR="00281608" w:rsidRDefault="00281608"/>
        </w:tc>
        <w:tc>
          <w:tcPr>
            <w:tcW w:w="961" w:type="dxa"/>
            <w:tcBorders>
              <w:top w:val="single" w:sz="4" w:space="0" w:color="000000"/>
              <w:left w:val="nil"/>
              <w:bottom w:val="nil"/>
              <w:right w:val="nil"/>
            </w:tcBorders>
          </w:tcPr>
          <w:p w14:paraId="3476B0A1" w14:textId="77777777" w:rsidR="00281608" w:rsidRDefault="00281608"/>
        </w:tc>
        <w:tc>
          <w:tcPr>
            <w:tcW w:w="960" w:type="dxa"/>
            <w:tcBorders>
              <w:top w:val="single" w:sz="4" w:space="0" w:color="000000"/>
              <w:left w:val="nil"/>
              <w:bottom w:val="nil"/>
              <w:right w:val="nil"/>
            </w:tcBorders>
          </w:tcPr>
          <w:p w14:paraId="4862D4D3" w14:textId="77777777" w:rsidR="00281608" w:rsidRDefault="00281608"/>
        </w:tc>
        <w:tc>
          <w:tcPr>
            <w:tcW w:w="960" w:type="dxa"/>
            <w:tcBorders>
              <w:top w:val="single" w:sz="4" w:space="0" w:color="000000"/>
              <w:left w:val="nil"/>
              <w:bottom w:val="nil"/>
              <w:right w:val="nil"/>
            </w:tcBorders>
          </w:tcPr>
          <w:p w14:paraId="128B864F" w14:textId="77777777" w:rsidR="00281608" w:rsidRDefault="00281608"/>
        </w:tc>
      </w:tr>
    </w:tbl>
    <w:p w14:paraId="264C817B"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53CA17A" w14:textId="77777777">
        <w:trPr>
          <w:trHeight w:val="386"/>
        </w:trPr>
        <w:tc>
          <w:tcPr>
            <w:tcW w:w="672" w:type="dxa"/>
            <w:vMerge w:val="restart"/>
            <w:tcBorders>
              <w:top w:val="nil"/>
              <w:left w:val="nil"/>
              <w:bottom w:val="single" w:sz="4" w:space="0" w:color="000000"/>
              <w:right w:val="nil"/>
            </w:tcBorders>
          </w:tcPr>
          <w:p w14:paraId="6010249F" w14:textId="77777777" w:rsidR="00281608" w:rsidRDefault="00281608"/>
        </w:tc>
        <w:tc>
          <w:tcPr>
            <w:tcW w:w="845" w:type="dxa"/>
            <w:vMerge w:val="restart"/>
            <w:tcBorders>
              <w:top w:val="nil"/>
              <w:left w:val="nil"/>
              <w:bottom w:val="single" w:sz="4" w:space="0" w:color="000000"/>
              <w:right w:val="nil"/>
            </w:tcBorders>
          </w:tcPr>
          <w:p w14:paraId="6659D8E7" w14:textId="77777777" w:rsidR="00281608" w:rsidRDefault="00281608"/>
        </w:tc>
        <w:tc>
          <w:tcPr>
            <w:tcW w:w="557" w:type="dxa"/>
            <w:vMerge w:val="restart"/>
            <w:tcBorders>
              <w:top w:val="nil"/>
              <w:left w:val="nil"/>
              <w:bottom w:val="single" w:sz="4" w:space="0" w:color="000000"/>
              <w:right w:val="single" w:sz="4" w:space="0" w:color="000000"/>
            </w:tcBorders>
          </w:tcPr>
          <w:p w14:paraId="1FE2FA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1ACE4C8" w14:textId="77777777" w:rsidR="00281608" w:rsidRDefault="00000000">
            <w:pPr>
              <w:spacing w:after="1"/>
            </w:pPr>
            <w:r>
              <w:rPr>
                <w:rFonts w:ascii="Arial" w:eastAsia="Arial" w:hAnsi="Arial" w:cs="Arial"/>
                <w:i/>
                <w:sz w:val="10"/>
              </w:rPr>
              <w:t>Z1: (1,3*1,505*3,</w:t>
            </w:r>
            <w:proofErr w:type="gramStart"/>
            <w:r>
              <w:rPr>
                <w:rFonts w:ascii="Arial" w:eastAsia="Arial" w:hAnsi="Arial" w:cs="Arial"/>
                <w:i/>
                <w:sz w:val="10"/>
              </w:rPr>
              <w:t>0)-(</w:t>
            </w:r>
            <w:proofErr w:type="gramEnd"/>
            <w:r>
              <w:rPr>
                <w:rFonts w:ascii="Arial" w:eastAsia="Arial" w:hAnsi="Arial" w:cs="Arial"/>
                <w:i/>
                <w:sz w:val="10"/>
              </w:rPr>
              <w:t xml:space="preserve">0,33*2,12*0,6)-(2*0,5*0,5*0,33)=5,28 [A]  </w:t>
            </w:r>
          </w:p>
          <w:p w14:paraId="40D1C2AB" w14:textId="77777777" w:rsidR="00281608" w:rsidRDefault="00000000">
            <w:pPr>
              <w:ind w:right="2311"/>
            </w:pPr>
            <w:r>
              <w:rPr>
                <w:rFonts w:ascii="Arial" w:eastAsia="Arial" w:hAnsi="Arial" w:cs="Arial"/>
                <w:i/>
                <w:sz w:val="10"/>
              </w:rPr>
              <w:t>KB: 3*1,5*1,5*1,5=10,13 [</w:t>
            </w:r>
            <w:proofErr w:type="gramStart"/>
            <w:r>
              <w:rPr>
                <w:rFonts w:ascii="Arial" w:eastAsia="Arial" w:hAnsi="Arial" w:cs="Arial"/>
                <w:i/>
                <w:sz w:val="10"/>
              </w:rPr>
              <w:t>B]  Celkem</w:t>
            </w:r>
            <w:proofErr w:type="gramEnd"/>
            <w:r>
              <w:rPr>
                <w:rFonts w:ascii="Arial" w:eastAsia="Arial" w:hAnsi="Arial" w:cs="Arial"/>
                <w:i/>
                <w:sz w:val="10"/>
              </w:rPr>
              <w:t>: A+B=15,41 [C]</w:t>
            </w:r>
          </w:p>
        </w:tc>
        <w:tc>
          <w:tcPr>
            <w:tcW w:w="672" w:type="dxa"/>
            <w:vMerge w:val="restart"/>
            <w:tcBorders>
              <w:top w:val="nil"/>
              <w:left w:val="single" w:sz="4" w:space="0" w:color="000000"/>
              <w:bottom w:val="single" w:sz="4" w:space="0" w:color="000000"/>
              <w:right w:val="nil"/>
            </w:tcBorders>
          </w:tcPr>
          <w:p w14:paraId="4A25F72F" w14:textId="77777777" w:rsidR="00281608" w:rsidRDefault="00281608"/>
        </w:tc>
        <w:tc>
          <w:tcPr>
            <w:tcW w:w="961" w:type="dxa"/>
            <w:vMerge w:val="restart"/>
            <w:tcBorders>
              <w:top w:val="nil"/>
              <w:left w:val="nil"/>
              <w:bottom w:val="single" w:sz="4" w:space="0" w:color="000000"/>
              <w:right w:val="nil"/>
            </w:tcBorders>
          </w:tcPr>
          <w:p w14:paraId="2D88907B" w14:textId="77777777" w:rsidR="00281608" w:rsidRDefault="00281608"/>
        </w:tc>
        <w:tc>
          <w:tcPr>
            <w:tcW w:w="960" w:type="dxa"/>
            <w:vMerge w:val="restart"/>
            <w:tcBorders>
              <w:top w:val="nil"/>
              <w:left w:val="nil"/>
              <w:bottom w:val="single" w:sz="4" w:space="0" w:color="000000"/>
              <w:right w:val="nil"/>
            </w:tcBorders>
          </w:tcPr>
          <w:p w14:paraId="6B1B8052" w14:textId="77777777" w:rsidR="00281608" w:rsidRDefault="00281608"/>
        </w:tc>
        <w:tc>
          <w:tcPr>
            <w:tcW w:w="960" w:type="dxa"/>
            <w:vMerge w:val="restart"/>
            <w:tcBorders>
              <w:top w:val="nil"/>
              <w:left w:val="nil"/>
              <w:bottom w:val="single" w:sz="4" w:space="0" w:color="000000"/>
              <w:right w:val="nil"/>
            </w:tcBorders>
          </w:tcPr>
          <w:p w14:paraId="1916A820" w14:textId="77777777" w:rsidR="00281608" w:rsidRDefault="00281608"/>
        </w:tc>
      </w:tr>
      <w:tr w:rsidR="00281608" w14:paraId="7B10C83B" w14:textId="77777777">
        <w:trPr>
          <w:trHeight w:val="3728"/>
        </w:trPr>
        <w:tc>
          <w:tcPr>
            <w:tcW w:w="0" w:type="auto"/>
            <w:vMerge/>
            <w:tcBorders>
              <w:top w:val="nil"/>
              <w:left w:val="nil"/>
              <w:bottom w:val="single" w:sz="4" w:space="0" w:color="000000"/>
              <w:right w:val="nil"/>
            </w:tcBorders>
          </w:tcPr>
          <w:p w14:paraId="520B9498" w14:textId="77777777" w:rsidR="00281608" w:rsidRDefault="00281608"/>
        </w:tc>
        <w:tc>
          <w:tcPr>
            <w:tcW w:w="0" w:type="auto"/>
            <w:vMerge/>
            <w:tcBorders>
              <w:top w:val="nil"/>
              <w:left w:val="nil"/>
              <w:bottom w:val="single" w:sz="4" w:space="0" w:color="000000"/>
              <w:right w:val="nil"/>
            </w:tcBorders>
          </w:tcPr>
          <w:p w14:paraId="21506BCE" w14:textId="77777777" w:rsidR="00281608" w:rsidRDefault="00281608"/>
        </w:tc>
        <w:tc>
          <w:tcPr>
            <w:tcW w:w="0" w:type="auto"/>
            <w:vMerge/>
            <w:tcBorders>
              <w:top w:val="nil"/>
              <w:left w:val="nil"/>
              <w:bottom w:val="single" w:sz="4" w:space="0" w:color="000000"/>
              <w:right w:val="single" w:sz="4" w:space="0" w:color="000000"/>
            </w:tcBorders>
          </w:tcPr>
          <w:p w14:paraId="254476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8232CF" w14:textId="77777777" w:rsidR="00281608" w:rsidRDefault="00000000">
            <w:pPr>
              <w:numPr>
                <w:ilvl w:val="0"/>
                <w:numId w:val="97"/>
              </w:numPr>
              <w:spacing w:line="262" w:lineRule="auto"/>
            </w:pPr>
            <w:r>
              <w:rPr>
                <w:rFonts w:ascii="Arial" w:eastAsia="Arial" w:hAnsi="Arial" w:cs="Arial"/>
                <w:sz w:val="10"/>
              </w:rPr>
              <w:t xml:space="preserve">dodání čerstvého betonu (betonové směsi) požadované kvality, jeho uložení do požadovaného tvaru při jakékoliv hustotě výztuže, konzistenci čerstvého betonu a způsobu hutnění, ošetření a ochranu betonu,   </w:t>
            </w:r>
          </w:p>
          <w:p w14:paraId="73E41F24" w14:textId="77777777" w:rsidR="00281608" w:rsidRDefault="00000000">
            <w:pPr>
              <w:numPr>
                <w:ilvl w:val="0"/>
                <w:numId w:val="97"/>
              </w:numPr>
              <w:spacing w:line="262" w:lineRule="auto"/>
            </w:pPr>
            <w:r>
              <w:rPr>
                <w:rFonts w:ascii="Arial" w:eastAsia="Arial" w:hAnsi="Arial" w:cs="Arial"/>
                <w:sz w:val="10"/>
              </w:rPr>
              <w:t xml:space="preserve">zhotovení nepropustného, mrazuvzdorného betonu a betonu požadované trvanlivosti a vlastností,   </w:t>
            </w:r>
          </w:p>
          <w:p w14:paraId="118B9028" w14:textId="77777777" w:rsidR="00281608" w:rsidRDefault="00000000">
            <w:pPr>
              <w:numPr>
                <w:ilvl w:val="0"/>
                <w:numId w:val="97"/>
              </w:numPr>
              <w:spacing w:after="1"/>
            </w:pPr>
            <w:r>
              <w:rPr>
                <w:rFonts w:ascii="Arial" w:eastAsia="Arial" w:hAnsi="Arial" w:cs="Arial"/>
                <w:sz w:val="10"/>
              </w:rPr>
              <w:t xml:space="preserve">užití potřebných přísad a technologií výroby betonu,   </w:t>
            </w:r>
          </w:p>
          <w:p w14:paraId="32260D8C" w14:textId="77777777" w:rsidR="00281608" w:rsidRDefault="00000000">
            <w:pPr>
              <w:numPr>
                <w:ilvl w:val="0"/>
                <w:numId w:val="97"/>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78E2847B" w14:textId="77777777" w:rsidR="00281608" w:rsidRDefault="00000000">
            <w:pPr>
              <w:numPr>
                <w:ilvl w:val="0"/>
                <w:numId w:val="97"/>
              </w:numPr>
              <w:spacing w:line="262" w:lineRule="auto"/>
            </w:pPr>
            <w:r>
              <w:rPr>
                <w:rFonts w:ascii="Arial" w:eastAsia="Arial" w:hAnsi="Arial" w:cs="Arial"/>
                <w:sz w:val="10"/>
              </w:rPr>
              <w:t xml:space="preserve">bednění požadovaných </w:t>
            </w:r>
            <w:proofErr w:type="spellStart"/>
            <w:r>
              <w:rPr>
                <w:rFonts w:ascii="Arial" w:eastAsia="Arial" w:hAnsi="Arial" w:cs="Arial"/>
                <w:sz w:val="10"/>
              </w:rPr>
              <w:t>konstr</w:t>
            </w:r>
            <w:proofErr w:type="spellEnd"/>
            <w:r>
              <w:rPr>
                <w:rFonts w:ascii="Arial" w:eastAsia="Arial" w:hAnsi="Arial" w:cs="Arial"/>
                <w:sz w:val="10"/>
              </w:rPr>
              <w:t xml:space="preserve">. (i ztracené) s úpravou dle požadované kvality povrchu betonu, včetně odbedňovacích a odskružovacích prostředků,   </w:t>
            </w:r>
          </w:p>
          <w:p w14:paraId="25014D9C" w14:textId="77777777" w:rsidR="00281608" w:rsidRDefault="00000000">
            <w:pPr>
              <w:numPr>
                <w:ilvl w:val="0"/>
                <w:numId w:val="97"/>
              </w:numPr>
              <w:spacing w:line="262" w:lineRule="auto"/>
            </w:pPr>
            <w:r>
              <w:rPr>
                <w:rFonts w:ascii="Arial" w:eastAsia="Arial" w:hAnsi="Arial" w:cs="Arial"/>
                <w:sz w:val="10"/>
              </w:rPr>
              <w:t xml:space="preserve">podpěrné </w:t>
            </w:r>
            <w:proofErr w:type="spellStart"/>
            <w:r>
              <w:rPr>
                <w:rFonts w:ascii="Arial" w:eastAsia="Arial" w:hAnsi="Arial" w:cs="Arial"/>
                <w:sz w:val="10"/>
              </w:rPr>
              <w:t>konstr</w:t>
            </w:r>
            <w:proofErr w:type="spell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3E0B14F1" w14:textId="77777777" w:rsidR="00281608" w:rsidRDefault="00000000">
            <w:pPr>
              <w:numPr>
                <w:ilvl w:val="0"/>
                <w:numId w:val="97"/>
              </w:numPr>
              <w:spacing w:after="1"/>
            </w:pPr>
            <w:r>
              <w:rPr>
                <w:rFonts w:ascii="Arial" w:eastAsia="Arial" w:hAnsi="Arial" w:cs="Arial"/>
                <w:sz w:val="10"/>
              </w:rPr>
              <w:t xml:space="preserve">vytvoření kotevních čel, kapes, nálitků, a sedel,   </w:t>
            </w:r>
          </w:p>
          <w:p w14:paraId="4A2F2F07" w14:textId="77777777" w:rsidR="00281608" w:rsidRDefault="00000000">
            <w:pPr>
              <w:numPr>
                <w:ilvl w:val="0"/>
                <w:numId w:val="97"/>
              </w:numPr>
              <w:spacing w:line="262" w:lineRule="auto"/>
            </w:pPr>
            <w:r>
              <w:rPr>
                <w:rFonts w:ascii="Arial" w:eastAsia="Arial" w:hAnsi="Arial" w:cs="Arial"/>
                <w:sz w:val="10"/>
              </w:rPr>
              <w:t xml:space="preserve">zřízení všech požadovaných otvorů, kapes, výklenků, prostupů, dutin, drážek </w:t>
            </w:r>
            <w:proofErr w:type="gramStart"/>
            <w:r>
              <w:rPr>
                <w:rFonts w:ascii="Arial" w:eastAsia="Arial" w:hAnsi="Arial" w:cs="Arial"/>
                <w:sz w:val="10"/>
              </w:rPr>
              <w:t>a pod.</w:t>
            </w:r>
            <w:proofErr w:type="gramEnd"/>
            <w:r>
              <w:rPr>
                <w:rFonts w:ascii="Arial" w:eastAsia="Arial" w:hAnsi="Arial" w:cs="Arial"/>
                <w:sz w:val="10"/>
              </w:rPr>
              <w:t xml:space="preserve">, vč. ztížení práce a úprav kolem nich,   </w:t>
            </w:r>
          </w:p>
          <w:p w14:paraId="0F2BF258" w14:textId="77777777" w:rsidR="00281608" w:rsidRDefault="00000000">
            <w:pPr>
              <w:numPr>
                <w:ilvl w:val="0"/>
                <w:numId w:val="97"/>
              </w:numPr>
              <w:spacing w:after="1"/>
            </w:pPr>
            <w:r>
              <w:rPr>
                <w:rFonts w:ascii="Arial" w:eastAsia="Arial" w:hAnsi="Arial" w:cs="Arial"/>
                <w:sz w:val="10"/>
              </w:rPr>
              <w:t xml:space="preserve">úpravy pro osazení výztuže, doplňkových konstrukcí a vybavení,   </w:t>
            </w:r>
          </w:p>
          <w:p w14:paraId="23FCC26F" w14:textId="77777777" w:rsidR="00281608" w:rsidRDefault="00000000">
            <w:pPr>
              <w:numPr>
                <w:ilvl w:val="0"/>
                <w:numId w:val="97"/>
              </w:numPr>
              <w:spacing w:line="262" w:lineRule="auto"/>
            </w:pPr>
            <w:r>
              <w:rPr>
                <w:rFonts w:ascii="Arial" w:eastAsia="Arial" w:hAnsi="Arial" w:cs="Arial"/>
                <w:sz w:val="10"/>
              </w:rPr>
              <w:t xml:space="preserve">úpravy povrchu pro položení požadované izolace, povlaků a nátěrů, případně vyspravení,   </w:t>
            </w:r>
          </w:p>
          <w:p w14:paraId="32BBD319" w14:textId="77777777" w:rsidR="00281608" w:rsidRDefault="00000000">
            <w:pPr>
              <w:numPr>
                <w:ilvl w:val="0"/>
                <w:numId w:val="97"/>
              </w:numPr>
              <w:spacing w:line="262" w:lineRule="auto"/>
            </w:pPr>
            <w:r>
              <w:rPr>
                <w:rFonts w:ascii="Arial" w:eastAsia="Arial" w:hAnsi="Arial" w:cs="Arial"/>
                <w:sz w:val="10"/>
              </w:rPr>
              <w:t xml:space="preserve">ztížení práce u kabelových a injektážních trubek a ostatních zařízení osazovaných do betonu,   </w:t>
            </w:r>
          </w:p>
          <w:p w14:paraId="6A9E3774" w14:textId="77777777" w:rsidR="00281608" w:rsidRDefault="00000000">
            <w:pPr>
              <w:numPr>
                <w:ilvl w:val="0"/>
                <w:numId w:val="97"/>
              </w:numPr>
              <w:spacing w:after="1"/>
            </w:pPr>
            <w:r>
              <w:rPr>
                <w:rFonts w:ascii="Arial" w:eastAsia="Arial" w:hAnsi="Arial" w:cs="Arial"/>
                <w:sz w:val="10"/>
              </w:rPr>
              <w:t xml:space="preserve">konstrukce betonových kloubů, upevnění kotevních prvků a doplňkových konstrukcí,   </w:t>
            </w:r>
          </w:p>
          <w:p w14:paraId="52C24105" w14:textId="77777777" w:rsidR="00281608" w:rsidRDefault="00000000">
            <w:pPr>
              <w:numPr>
                <w:ilvl w:val="0"/>
                <w:numId w:val="97"/>
              </w:numPr>
              <w:spacing w:after="1"/>
            </w:pPr>
            <w:r>
              <w:rPr>
                <w:rFonts w:ascii="Arial" w:eastAsia="Arial" w:hAnsi="Arial" w:cs="Arial"/>
                <w:sz w:val="10"/>
              </w:rPr>
              <w:t xml:space="preserve">nátěry zabraňující soudržnost betonu a bednění,   </w:t>
            </w:r>
          </w:p>
          <w:p w14:paraId="01453B88" w14:textId="77777777" w:rsidR="00281608" w:rsidRDefault="00000000">
            <w:pPr>
              <w:numPr>
                <w:ilvl w:val="0"/>
                <w:numId w:val="97"/>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5809744C" w14:textId="77777777" w:rsidR="00281608" w:rsidRDefault="00000000">
            <w:pPr>
              <w:numPr>
                <w:ilvl w:val="0"/>
                <w:numId w:val="97"/>
              </w:numPr>
              <w:spacing w:line="263" w:lineRule="auto"/>
            </w:pPr>
            <w:r>
              <w:rPr>
                <w:rFonts w:ascii="Arial" w:eastAsia="Arial" w:hAnsi="Arial" w:cs="Arial"/>
                <w:sz w:val="10"/>
              </w:rPr>
              <w:t xml:space="preserve">opatření povrchů betonu izolací proti zemní vlhkosti v částech, kde přijdou do styku se zeminou nebo kamenivem,   </w:t>
            </w:r>
          </w:p>
          <w:p w14:paraId="7DBF61AC" w14:textId="77777777" w:rsidR="00281608" w:rsidRDefault="00000000">
            <w:pPr>
              <w:numPr>
                <w:ilvl w:val="0"/>
                <w:numId w:val="97"/>
              </w:numPr>
              <w:spacing w:after="1"/>
            </w:pPr>
            <w:r>
              <w:rPr>
                <w:rFonts w:ascii="Arial" w:eastAsia="Arial" w:hAnsi="Arial" w:cs="Arial"/>
                <w:sz w:val="10"/>
              </w:rPr>
              <w:t xml:space="preserve">případné zřízení spojovací vrstvy u základů,   </w:t>
            </w:r>
          </w:p>
          <w:p w14:paraId="3212F587" w14:textId="77777777" w:rsidR="00281608" w:rsidRDefault="00000000">
            <w:pPr>
              <w:numPr>
                <w:ilvl w:val="0"/>
                <w:numId w:val="97"/>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1C620134" w14:textId="77777777" w:rsidR="00281608" w:rsidRDefault="00281608"/>
        </w:tc>
        <w:tc>
          <w:tcPr>
            <w:tcW w:w="0" w:type="auto"/>
            <w:vMerge/>
            <w:tcBorders>
              <w:top w:val="nil"/>
              <w:left w:val="nil"/>
              <w:bottom w:val="single" w:sz="4" w:space="0" w:color="000000"/>
              <w:right w:val="nil"/>
            </w:tcBorders>
          </w:tcPr>
          <w:p w14:paraId="76D4F477" w14:textId="77777777" w:rsidR="00281608" w:rsidRDefault="00281608"/>
        </w:tc>
        <w:tc>
          <w:tcPr>
            <w:tcW w:w="0" w:type="auto"/>
            <w:vMerge/>
            <w:tcBorders>
              <w:top w:val="nil"/>
              <w:left w:val="nil"/>
              <w:bottom w:val="single" w:sz="4" w:space="0" w:color="000000"/>
              <w:right w:val="nil"/>
            </w:tcBorders>
          </w:tcPr>
          <w:p w14:paraId="62B36B7F" w14:textId="77777777" w:rsidR="00281608" w:rsidRDefault="00281608"/>
        </w:tc>
        <w:tc>
          <w:tcPr>
            <w:tcW w:w="0" w:type="auto"/>
            <w:vMerge/>
            <w:tcBorders>
              <w:top w:val="nil"/>
              <w:left w:val="nil"/>
              <w:bottom w:val="single" w:sz="4" w:space="0" w:color="000000"/>
              <w:right w:val="nil"/>
            </w:tcBorders>
          </w:tcPr>
          <w:p w14:paraId="182FC121" w14:textId="77777777" w:rsidR="00281608" w:rsidRDefault="00281608"/>
        </w:tc>
      </w:tr>
      <w:tr w:rsidR="00281608" w14:paraId="004D1E5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DDE76F2" w14:textId="77777777" w:rsidR="00281608" w:rsidRDefault="00000000">
            <w:pPr>
              <w:ind w:right="16"/>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6A85F0F6" w14:textId="77777777" w:rsidR="00281608" w:rsidRDefault="00000000">
            <w:pPr>
              <w:ind w:right="16"/>
              <w:jc w:val="right"/>
            </w:pPr>
            <w:r>
              <w:rPr>
                <w:rFonts w:ascii="Arial" w:eastAsia="Arial" w:hAnsi="Arial" w:cs="Arial"/>
                <w:sz w:val="10"/>
              </w:rPr>
              <w:t>272365</w:t>
            </w:r>
          </w:p>
        </w:tc>
        <w:tc>
          <w:tcPr>
            <w:tcW w:w="557" w:type="dxa"/>
            <w:tcBorders>
              <w:top w:val="single" w:sz="4" w:space="0" w:color="000000"/>
              <w:left w:val="single" w:sz="4" w:space="0" w:color="000000"/>
              <w:bottom w:val="single" w:sz="4" w:space="0" w:color="000000"/>
              <w:right w:val="single" w:sz="4" w:space="0" w:color="000000"/>
            </w:tcBorders>
          </w:tcPr>
          <w:p w14:paraId="2F79FF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482427" w14:textId="77777777" w:rsidR="00281608" w:rsidRDefault="00000000">
            <w:r>
              <w:rPr>
                <w:rFonts w:ascii="Arial" w:eastAsia="Arial" w:hAnsi="Arial" w:cs="Arial"/>
                <w:sz w:val="10"/>
              </w:rPr>
              <w:t>VÝZTUŽ ZÁKLADŮ Z OCELI 10505, B500B</w:t>
            </w:r>
          </w:p>
        </w:tc>
        <w:tc>
          <w:tcPr>
            <w:tcW w:w="672" w:type="dxa"/>
            <w:tcBorders>
              <w:top w:val="single" w:sz="4" w:space="0" w:color="000000"/>
              <w:left w:val="single" w:sz="4" w:space="0" w:color="000000"/>
              <w:bottom w:val="single" w:sz="4" w:space="0" w:color="000000"/>
              <w:right w:val="single" w:sz="4" w:space="0" w:color="000000"/>
            </w:tcBorders>
          </w:tcPr>
          <w:p w14:paraId="489FD12C"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36285921" w14:textId="77777777" w:rsidR="00281608" w:rsidRDefault="00000000">
            <w:pPr>
              <w:ind w:left="4"/>
              <w:jc w:val="center"/>
            </w:pPr>
            <w:r>
              <w:rPr>
                <w:rFonts w:ascii="Arial" w:eastAsia="Arial" w:hAnsi="Arial" w:cs="Arial"/>
                <w:sz w:val="10"/>
              </w:rPr>
              <w:t>0,130</w:t>
            </w:r>
          </w:p>
        </w:tc>
        <w:tc>
          <w:tcPr>
            <w:tcW w:w="960" w:type="dxa"/>
            <w:tcBorders>
              <w:top w:val="single" w:sz="4" w:space="0" w:color="000000"/>
              <w:left w:val="single" w:sz="4" w:space="0" w:color="000000"/>
              <w:bottom w:val="single" w:sz="4" w:space="0" w:color="000000"/>
              <w:right w:val="single" w:sz="4" w:space="0" w:color="000000"/>
            </w:tcBorders>
          </w:tcPr>
          <w:p w14:paraId="44F02027" w14:textId="19B7CA44"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4B0E57DA" w14:textId="264AAC11" w:rsidR="00281608" w:rsidRDefault="00281608">
            <w:pPr>
              <w:ind w:left="3"/>
              <w:jc w:val="center"/>
            </w:pPr>
          </w:p>
        </w:tc>
      </w:tr>
      <w:tr w:rsidR="00281608" w14:paraId="1DC00FCB" w14:textId="77777777">
        <w:trPr>
          <w:trHeight w:val="257"/>
        </w:trPr>
        <w:tc>
          <w:tcPr>
            <w:tcW w:w="672" w:type="dxa"/>
            <w:vMerge w:val="restart"/>
            <w:tcBorders>
              <w:top w:val="single" w:sz="4" w:space="0" w:color="000000"/>
              <w:left w:val="nil"/>
              <w:bottom w:val="single" w:sz="4" w:space="0" w:color="000000"/>
              <w:right w:val="nil"/>
            </w:tcBorders>
          </w:tcPr>
          <w:p w14:paraId="2990ADEB" w14:textId="77777777" w:rsidR="00281608" w:rsidRDefault="00281608"/>
        </w:tc>
        <w:tc>
          <w:tcPr>
            <w:tcW w:w="845" w:type="dxa"/>
            <w:vMerge w:val="restart"/>
            <w:tcBorders>
              <w:top w:val="single" w:sz="4" w:space="0" w:color="000000"/>
              <w:left w:val="nil"/>
              <w:bottom w:val="single" w:sz="4" w:space="0" w:color="000000"/>
              <w:right w:val="nil"/>
            </w:tcBorders>
          </w:tcPr>
          <w:p w14:paraId="2E6CD57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045BD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83A2BB" w14:textId="77777777" w:rsidR="00281608" w:rsidRDefault="00000000">
            <w:pPr>
              <w:ind w:right="3161"/>
            </w:pPr>
            <w:r>
              <w:rPr>
                <w:rFonts w:ascii="Arial" w:eastAsia="Arial" w:hAnsi="Arial" w:cs="Arial"/>
                <w:sz w:val="10"/>
              </w:rPr>
              <w:t xml:space="preserve">ocel </w:t>
            </w:r>
            <w:proofErr w:type="gramStart"/>
            <w:r>
              <w:rPr>
                <w:rFonts w:ascii="Arial" w:eastAsia="Arial" w:hAnsi="Arial" w:cs="Arial"/>
                <w:sz w:val="10"/>
              </w:rPr>
              <w:t>10505  výkres</w:t>
            </w:r>
            <w:proofErr w:type="gramEnd"/>
            <w:r>
              <w:rPr>
                <w:rFonts w:ascii="Arial" w:eastAsia="Arial" w:hAnsi="Arial" w:cs="Arial"/>
                <w:sz w:val="10"/>
              </w:rPr>
              <w:t xml:space="preserve"> č. 3.3, 3.4</w:t>
            </w:r>
          </w:p>
        </w:tc>
        <w:tc>
          <w:tcPr>
            <w:tcW w:w="672" w:type="dxa"/>
            <w:vMerge w:val="restart"/>
            <w:tcBorders>
              <w:top w:val="single" w:sz="4" w:space="0" w:color="000000"/>
              <w:left w:val="single" w:sz="4" w:space="0" w:color="000000"/>
              <w:bottom w:val="single" w:sz="4" w:space="0" w:color="000000"/>
              <w:right w:val="nil"/>
            </w:tcBorders>
          </w:tcPr>
          <w:p w14:paraId="0B06A180" w14:textId="77777777" w:rsidR="00281608" w:rsidRDefault="00281608"/>
        </w:tc>
        <w:tc>
          <w:tcPr>
            <w:tcW w:w="961" w:type="dxa"/>
            <w:vMerge w:val="restart"/>
            <w:tcBorders>
              <w:top w:val="single" w:sz="4" w:space="0" w:color="000000"/>
              <w:left w:val="nil"/>
              <w:bottom w:val="single" w:sz="4" w:space="0" w:color="000000"/>
              <w:right w:val="nil"/>
            </w:tcBorders>
          </w:tcPr>
          <w:p w14:paraId="186E5C81" w14:textId="77777777" w:rsidR="00281608" w:rsidRDefault="00281608"/>
        </w:tc>
        <w:tc>
          <w:tcPr>
            <w:tcW w:w="960" w:type="dxa"/>
            <w:vMerge w:val="restart"/>
            <w:tcBorders>
              <w:top w:val="single" w:sz="4" w:space="0" w:color="000000"/>
              <w:left w:val="nil"/>
              <w:bottom w:val="single" w:sz="4" w:space="0" w:color="000000"/>
              <w:right w:val="nil"/>
            </w:tcBorders>
          </w:tcPr>
          <w:p w14:paraId="5CDF92C2" w14:textId="77777777" w:rsidR="00281608" w:rsidRDefault="00281608"/>
        </w:tc>
        <w:tc>
          <w:tcPr>
            <w:tcW w:w="960" w:type="dxa"/>
            <w:vMerge w:val="restart"/>
            <w:tcBorders>
              <w:top w:val="single" w:sz="4" w:space="0" w:color="000000"/>
              <w:left w:val="nil"/>
              <w:bottom w:val="single" w:sz="4" w:space="0" w:color="000000"/>
              <w:right w:val="nil"/>
            </w:tcBorders>
          </w:tcPr>
          <w:p w14:paraId="080E0AC6" w14:textId="77777777" w:rsidR="00281608" w:rsidRDefault="00281608"/>
        </w:tc>
      </w:tr>
      <w:tr w:rsidR="00281608" w14:paraId="5CD40512" w14:textId="77777777">
        <w:trPr>
          <w:trHeight w:val="130"/>
        </w:trPr>
        <w:tc>
          <w:tcPr>
            <w:tcW w:w="0" w:type="auto"/>
            <w:vMerge/>
            <w:tcBorders>
              <w:top w:val="nil"/>
              <w:left w:val="nil"/>
              <w:bottom w:val="nil"/>
              <w:right w:val="nil"/>
            </w:tcBorders>
          </w:tcPr>
          <w:p w14:paraId="6C2AAB9F" w14:textId="77777777" w:rsidR="00281608" w:rsidRDefault="00281608"/>
        </w:tc>
        <w:tc>
          <w:tcPr>
            <w:tcW w:w="0" w:type="auto"/>
            <w:vMerge/>
            <w:tcBorders>
              <w:top w:val="nil"/>
              <w:left w:val="nil"/>
              <w:bottom w:val="nil"/>
              <w:right w:val="nil"/>
            </w:tcBorders>
          </w:tcPr>
          <w:p w14:paraId="3C06DA8A" w14:textId="77777777" w:rsidR="00281608" w:rsidRDefault="00281608"/>
        </w:tc>
        <w:tc>
          <w:tcPr>
            <w:tcW w:w="0" w:type="auto"/>
            <w:vMerge/>
            <w:tcBorders>
              <w:top w:val="nil"/>
              <w:left w:val="nil"/>
              <w:bottom w:val="nil"/>
              <w:right w:val="single" w:sz="4" w:space="0" w:color="000000"/>
            </w:tcBorders>
          </w:tcPr>
          <w:p w14:paraId="6DFAA9A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4AB352" w14:textId="77777777" w:rsidR="00281608" w:rsidRDefault="00000000">
            <w:r>
              <w:rPr>
                <w:rFonts w:ascii="Arial" w:eastAsia="Arial" w:hAnsi="Arial" w:cs="Arial"/>
                <w:i/>
                <w:sz w:val="10"/>
              </w:rPr>
              <w:t>0,02+0,11=0,13 [A]</w:t>
            </w:r>
          </w:p>
        </w:tc>
        <w:tc>
          <w:tcPr>
            <w:tcW w:w="0" w:type="auto"/>
            <w:vMerge/>
            <w:tcBorders>
              <w:top w:val="nil"/>
              <w:left w:val="single" w:sz="4" w:space="0" w:color="000000"/>
              <w:bottom w:val="nil"/>
              <w:right w:val="nil"/>
            </w:tcBorders>
          </w:tcPr>
          <w:p w14:paraId="00CE3A38" w14:textId="77777777" w:rsidR="00281608" w:rsidRDefault="00281608"/>
        </w:tc>
        <w:tc>
          <w:tcPr>
            <w:tcW w:w="0" w:type="auto"/>
            <w:vMerge/>
            <w:tcBorders>
              <w:top w:val="nil"/>
              <w:left w:val="nil"/>
              <w:bottom w:val="nil"/>
              <w:right w:val="nil"/>
            </w:tcBorders>
          </w:tcPr>
          <w:p w14:paraId="029C1944" w14:textId="77777777" w:rsidR="00281608" w:rsidRDefault="00281608"/>
        </w:tc>
        <w:tc>
          <w:tcPr>
            <w:tcW w:w="0" w:type="auto"/>
            <w:vMerge/>
            <w:tcBorders>
              <w:top w:val="nil"/>
              <w:left w:val="nil"/>
              <w:bottom w:val="nil"/>
              <w:right w:val="nil"/>
            </w:tcBorders>
          </w:tcPr>
          <w:p w14:paraId="3981EB8B" w14:textId="77777777" w:rsidR="00281608" w:rsidRDefault="00281608"/>
        </w:tc>
        <w:tc>
          <w:tcPr>
            <w:tcW w:w="0" w:type="auto"/>
            <w:vMerge/>
            <w:tcBorders>
              <w:top w:val="nil"/>
              <w:left w:val="nil"/>
              <w:bottom w:val="nil"/>
              <w:right w:val="nil"/>
            </w:tcBorders>
          </w:tcPr>
          <w:p w14:paraId="48360E6B" w14:textId="77777777" w:rsidR="00281608" w:rsidRDefault="00281608"/>
        </w:tc>
      </w:tr>
      <w:tr w:rsidR="00281608" w14:paraId="6F304BEB" w14:textId="77777777">
        <w:trPr>
          <w:trHeight w:val="2700"/>
        </w:trPr>
        <w:tc>
          <w:tcPr>
            <w:tcW w:w="0" w:type="auto"/>
            <w:vMerge/>
            <w:tcBorders>
              <w:top w:val="nil"/>
              <w:left w:val="nil"/>
              <w:bottom w:val="single" w:sz="4" w:space="0" w:color="000000"/>
              <w:right w:val="nil"/>
            </w:tcBorders>
          </w:tcPr>
          <w:p w14:paraId="4CD37A73" w14:textId="77777777" w:rsidR="00281608" w:rsidRDefault="00281608"/>
        </w:tc>
        <w:tc>
          <w:tcPr>
            <w:tcW w:w="0" w:type="auto"/>
            <w:vMerge/>
            <w:tcBorders>
              <w:top w:val="nil"/>
              <w:left w:val="nil"/>
              <w:bottom w:val="single" w:sz="4" w:space="0" w:color="000000"/>
              <w:right w:val="nil"/>
            </w:tcBorders>
          </w:tcPr>
          <w:p w14:paraId="680D71BB" w14:textId="77777777" w:rsidR="00281608" w:rsidRDefault="00281608"/>
        </w:tc>
        <w:tc>
          <w:tcPr>
            <w:tcW w:w="0" w:type="auto"/>
            <w:vMerge/>
            <w:tcBorders>
              <w:top w:val="nil"/>
              <w:left w:val="nil"/>
              <w:bottom w:val="single" w:sz="4" w:space="0" w:color="000000"/>
              <w:right w:val="single" w:sz="4" w:space="0" w:color="000000"/>
            </w:tcBorders>
          </w:tcPr>
          <w:p w14:paraId="66D0F89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DE652A" w14:textId="77777777" w:rsidR="00281608" w:rsidRDefault="00000000">
            <w:p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63DBFD0F" w14:textId="77777777" w:rsidR="00281608" w:rsidRDefault="00000000">
            <w:pPr>
              <w:numPr>
                <w:ilvl w:val="0"/>
                <w:numId w:val="98"/>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09880B95" w14:textId="77777777" w:rsidR="00281608" w:rsidRDefault="00000000">
            <w:pPr>
              <w:numPr>
                <w:ilvl w:val="0"/>
                <w:numId w:val="98"/>
              </w:numPr>
              <w:spacing w:after="1"/>
            </w:pPr>
            <w:r>
              <w:rPr>
                <w:rFonts w:ascii="Arial" w:eastAsia="Arial" w:hAnsi="Arial" w:cs="Arial"/>
                <w:sz w:val="10"/>
              </w:rPr>
              <w:t xml:space="preserve">veškeré svary nebo jiné spoje výztuže,   </w:t>
            </w:r>
          </w:p>
          <w:p w14:paraId="43311285" w14:textId="77777777" w:rsidR="00281608" w:rsidRDefault="00000000">
            <w:pPr>
              <w:numPr>
                <w:ilvl w:val="0"/>
                <w:numId w:val="98"/>
              </w:numPr>
              <w:spacing w:after="1"/>
            </w:pPr>
            <w:r>
              <w:rPr>
                <w:rFonts w:ascii="Arial" w:eastAsia="Arial" w:hAnsi="Arial" w:cs="Arial"/>
                <w:sz w:val="10"/>
              </w:rPr>
              <w:t xml:space="preserve">pomocné konstrukce a práce pro osazení a upevnění výztuže,   </w:t>
            </w:r>
          </w:p>
          <w:p w14:paraId="4CA0456B" w14:textId="77777777" w:rsidR="00281608" w:rsidRDefault="00000000">
            <w:pPr>
              <w:numPr>
                <w:ilvl w:val="0"/>
                <w:numId w:val="98"/>
              </w:numPr>
              <w:spacing w:after="1"/>
            </w:pPr>
            <w:r>
              <w:rPr>
                <w:rFonts w:ascii="Arial" w:eastAsia="Arial" w:hAnsi="Arial" w:cs="Arial"/>
                <w:sz w:val="10"/>
              </w:rPr>
              <w:t xml:space="preserve">zednické výpomoci pro montáž betonářské výztuže,   </w:t>
            </w:r>
          </w:p>
          <w:p w14:paraId="3B93F030" w14:textId="77777777" w:rsidR="00281608" w:rsidRDefault="00000000">
            <w:pPr>
              <w:numPr>
                <w:ilvl w:val="0"/>
                <w:numId w:val="98"/>
              </w:numPr>
              <w:spacing w:after="1"/>
            </w:pPr>
            <w:r>
              <w:rPr>
                <w:rFonts w:ascii="Arial" w:eastAsia="Arial" w:hAnsi="Arial" w:cs="Arial"/>
                <w:sz w:val="10"/>
              </w:rPr>
              <w:t xml:space="preserve">úpravy výztuže pro osazení doplňkových konstrukcí,   </w:t>
            </w:r>
          </w:p>
          <w:p w14:paraId="357244DE" w14:textId="77777777" w:rsidR="00281608" w:rsidRDefault="00000000">
            <w:pPr>
              <w:numPr>
                <w:ilvl w:val="0"/>
                <w:numId w:val="98"/>
              </w:numPr>
              <w:spacing w:after="1"/>
            </w:pPr>
            <w:r>
              <w:rPr>
                <w:rFonts w:ascii="Arial" w:eastAsia="Arial" w:hAnsi="Arial" w:cs="Arial"/>
                <w:sz w:val="10"/>
              </w:rPr>
              <w:t xml:space="preserve">ochranu výztuže do doby jejího zabetonování,   </w:t>
            </w:r>
          </w:p>
          <w:p w14:paraId="7BC8D3E8" w14:textId="77777777" w:rsidR="00281608" w:rsidRDefault="00000000">
            <w:pPr>
              <w:numPr>
                <w:ilvl w:val="0"/>
                <w:numId w:val="98"/>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6276749F" w14:textId="77777777" w:rsidR="00281608" w:rsidRDefault="00000000">
            <w:pPr>
              <w:numPr>
                <w:ilvl w:val="0"/>
                <w:numId w:val="98"/>
              </w:numPr>
              <w:spacing w:after="1"/>
            </w:pPr>
            <w:r>
              <w:rPr>
                <w:rFonts w:ascii="Arial" w:eastAsia="Arial" w:hAnsi="Arial" w:cs="Arial"/>
                <w:sz w:val="10"/>
              </w:rPr>
              <w:t xml:space="preserve">veškerá opatření pro zajištění soudržnosti výztuže a betonu,   </w:t>
            </w:r>
          </w:p>
          <w:p w14:paraId="7564F603" w14:textId="77777777" w:rsidR="00281608" w:rsidRDefault="00000000">
            <w:pPr>
              <w:numPr>
                <w:ilvl w:val="0"/>
                <w:numId w:val="98"/>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3D3ED3C4" w14:textId="77777777" w:rsidR="00281608" w:rsidRDefault="00000000">
            <w:pPr>
              <w:numPr>
                <w:ilvl w:val="0"/>
                <w:numId w:val="98"/>
              </w:numPr>
              <w:spacing w:after="2"/>
            </w:pPr>
            <w:r>
              <w:rPr>
                <w:rFonts w:ascii="Arial" w:eastAsia="Arial" w:hAnsi="Arial" w:cs="Arial"/>
                <w:sz w:val="10"/>
              </w:rPr>
              <w:t xml:space="preserve">povrchovou antikorozní úpravu výztuže,   </w:t>
            </w:r>
          </w:p>
          <w:p w14:paraId="2E4ED7A7" w14:textId="77777777" w:rsidR="00281608" w:rsidRDefault="00000000">
            <w:pPr>
              <w:numPr>
                <w:ilvl w:val="0"/>
                <w:numId w:val="98"/>
              </w:numPr>
              <w:spacing w:after="1"/>
            </w:pPr>
            <w:r>
              <w:rPr>
                <w:rFonts w:ascii="Arial" w:eastAsia="Arial" w:hAnsi="Arial" w:cs="Arial"/>
                <w:sz w:val="10"/>
              </w:rPr>
              <w:t xml:space="preserve">separaci výztuže,   </w:t>
            </w:r>
          </w:p>
          <w:p w14:paraId="21B3E628" w14:textId="77777777" w:rsidR="00281608" w:rsidRDefault="00000000">
            <w:pPr>
              <w:numPr>
                <w:ilvl w:val="0"/>
                <w:numId w:val="98"/>
              </w:numPr>
              <w:spacing w:after="1"/>
            </w:pPr>
            <w:r>
              <w:rPr>
                <w:rFonts w:ascii="Arial" w:eastAsia="Arial" w:hAnsi="Arial" w:cs="Arial"/>
                <w:sz w:val="10"/>
              </w:rPr>
              <w:t xml:space="preserve">osazení měřících zařízení a úpravy pro ně,   </w:t>
            </w:r>
          </w:p>
          <w:p w14:paraId="0D9140C2" w14:textId="77777777" w:rsidR="00281608" w:rsidRDefault="00000000">
            <w:pPr>
              <w:numPr>
                <w:ilvl w:val="0"/>
                <w:numId w:val="98"/>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186E1D1C" w14:textId="77777777" w:rsidR="00281608" w:rsidRDefault="00281608"/>
        </w:tc>
        <w:tc>
          <w:tcPr>
            <w:tcW w:w="0" w:type="auto"/>
            <w:vMerge/>
            <w:tcBorders>
              <w:top w:val="nil"/>
              <w:left w:val="nil"/>
              <w:bottom w:val="single" w:sz="4" w:space="0" w:color="000000"/>
              <w:right w:val="nil"/>
            </w:tcBorders>
          </w:tcPr>
          <w:p w14:paraId="535F6B5A" w14:textId="77777777" w:rsidR="00281608" w:rsidRDefault="00281608"/>
        </w:tc>
        <w:tc>
          <w:tcPr>
            <w:tcW w:w="0" w:type="auto"/>
            <w:vMerge/>
            <w:tcBorders>
              <w:top w:val="nil"/>
              <w:left w:val="nil"/>
              <w:bottom w:val="single" w:sz="4" w:space="0" w:color="000000"/>
              <w:right w:val="nil"/>
            </w:tcBorders>
          </w:tcPr>
          <w:p w14:paraId="0EA62DAC" w14:textId="77777777" w:rsidR="00281608" w:rsidRDefault="00281608"/>
        </w:tc>
        <w:tc>
          <w:tcPr>
            <w:tcW w:w="0" w:type="auto"/>
            <w:vMerge/>
            <w:tcBorders>
              <w:top w:val="nil"/>
              <w:left w:val="nil"/>
              <w:bottom w:val="single" w:sz="4" w:space="0" w:color="000000"/>
              <w:right w:val="nil"/>
            </w:tcBorders>
          </w:tcPr>
          <w:p w14:paraId="1832C806" w14:textId="77777777" w:rsidR="00281608" w:rsidRDefault="00281608"/>
        </w:tc>
      </w:tr>
      <w:tr w:rsidR="00281608" w14:paraId="1A33154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ADD69FD" w14:textId="77777777" w:rsidR="00281608" w:rsidRDefault="00000000">
            <w:pPr>
              <w:ind w:right="16"/>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0B37CCE1" w14:textId="77777777" w:rsidR="00281608" w:rsidRDefault="00000000">
            <w:pPr>
              <w:ind w:right="16"/>
              <w:jc w:val="right"/>
            </w:pPr>
            <w:r>
              <w:rPr>
                <w:rFonts w:ascii="Arial" w:eastAsia="Arial" w:hAnsi="Arial" w:cs="Arial"/>
                <w:sz w:val="10"/>
              </w:rPr>
              <w:t>272366</w:t>
            </w:r>
          </w:p>
        </w:tc>
        <w:tc>
          <w:tcPr>
            <w:tcW w:w="557" w:type="dxa"/>
            <w:tcBorders>
              <w:top w:val="single" w:sz="4" w:space="0" w:color="000000"/>
              <w:left w:val="single" w:sz="4" w:space="0" w:color="000000"/>
              <w:bottom w:val="single" w:sz="4" w:space="0" w:color="000000"/>
              <w:right w:val="single" w:sz="4" w:space="0" w:color="000000"/>
            </w:tcBorders>
          </w:tcPr>
          <w:p w14:paraId="76BB8F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7E2C4D" w14:textId="77777777" w:rsidR="00281608" w:rsidRDefault="00000000">
            <w:r>
              <w:rPr>
                <w:rFonts w:ascii="Arial" w:eastAsia="Arial" w:hAnsi="Arial" w:cs="Arial"/>
                <w:sz w:val="10"/>
              </w:rPr>
              <w:t>VÝZTUŽ ZÁKLADŮ Z KARI SÍTÍ</w:t>
            </w:r>
          </w:p>
        </w:tc>
        <w:tc>
          <w:tcPr>
            <w:tcW w:w="672" w:type="dxa"/>
            <w:tcBorders>
              <w:top w:val="single" w:sz="4" w:space="0" w:color="000000"/>
              <w:left w:val="single" w:sz="4" w:space="0" w:color="000000"/>
              <w:bottom w:val="single" w:sz="4" w:space="0" w:color="000000"/>
              <w:right w:val="single" w:sz="4" w:space="0" w:color="000000"/>
            </w:tcBorders>
          </w:tcPr>
          <w:p w14:paraId="47763BFF"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1DE87E0E" w14:textId="77777777" w:rsidR="00281608" w:rsidRDefault="00000000">
            <w:pPr>
              <w:ind w:left="4"/>
              <w:jc w:val="center"/>
            </w:pPr>
            <w:r>
              <w:rPr>
                <w:rFonts w:ascii="Arial" w:eastAsia="Arial" w:hAnsi="Arial" w:cs="Arial"/>
                <w:sz w:val="10"/>
              </w:rPr>
              <w:t>0,300</w:t>
            </w:r>
          </w:p>
        </w:tc>
        <w:tc>
          <w:tcPr>
            <w:tcW w:w="960" w:type="dxa"/>
            <w:tcBorders>
              <w:top w:val="single" w:sz="4" w:space="0" w:color="000000"/>
              <w:left w:val="single" w:sz="4" w:space="0" w:color="000000"/>
              <w:bottom w:val="single" w:sz="4" w:space="0" w:color="000000"/>
              <w:right w:val="single" w:sz="4" w:space="0" w:color="000000"/>
            </w:tcBorders>
          </w:tcPr>
          <w:p w14:paraId="7B389F72" w14:textId="70DCD6AC"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4649D9BE" w14:textId="3AD74E1F" w:rsidR="00281608" w:rsidRDefault="00281608">
            <w:pPr>
              <w:ind w:left="3"/>
              <w:jc w:val="center"/>
            </w:pPr>
          </w:p>
        </w:tc>
      </w:tr>
      <w:tr w:rsidR="00281608" w14:paraId="6D14EDAF" w14:textId="77777777">
        <w:trPr>
          <w:trHeight w:val="130"/>
        </w:trPr>
        <w:tc>
          <w:tcPr>
            <w:tcW w:w="672" w:type="dxa"/>
            <w:vMerge w:val="restart"/>
            <w:tcBorders>
              <w:top w:val="single" w:sz="4" w:space="0" w:color="000000"/>
              <w:left w:val="nil"/>
              <w:bottom w:val="single" w:sz="4" w:space="0" w:color="000000"/>
              <w:right w:val="nil"/>
            </w:tcBorders>
          </w:tcPr>
          <w:p w14:paraId="34C43B08" w14:textId="77777777" w:rsidR="00281608" w:rsidRDefault="00281608"/>
        </w:tc>
        <w:tc>
          <w:tcPr>
            <w:tcW w:w="845" w:type="dxa"/>
            <w:vMerge w:val="restart"/>
            <w:tcBorders>
              <w:top w:val="single" w:sz="4" w:space="0" w:color="000000"/>
              <w:left w:val="nil"/>
              <w:bottom w:val="single" w:sz="4" w:space="0" w:color="000000"/>
              <w:right w:val="nil"/>
            </w:tcBorders>
          </w:tcPr>
          <w:p w14:paraId="67196D8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58AF8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71219D" w14:textId="77777777" w:rsidR="00281608" w:rsidRDefault="00000000">
            <w:r>
              <w:rPr>
                <w:rFonts w:ascii="Arial" w:eastAsia="Arial" w:hAnsi="Arial" w:cs="Arial"/>
                <w:sz w:val="10"/>
              </w:rPr>
              <w:t>výkres č. 3.3, 3.4</w:t>
            </w:r>
          </w:p>
        </w:tc>
        <w:tc>
          <w:tcPr>
            <w:tcW w:w="672" w:type="dxa"/>
            <w:vMerge w:val="restart"/>
            <w:tcBorders>
              <w:top w:val="single" w:sz="4" w:space="0" w:color="000000"/>
              <w:left w:val="single" w:sz="4" w:space="0" w:color="000000"/>
              <w:bottom w:val="single" w:sz="4" w:space="0" w:color="000000"/>
              <w:right w:val="nil"/>
            </w:tcBorders>
          </w:tcPr>
          <w:p w14:paraId="422357CE" w14:textId="77777777" w:rsidR="00281608" w:rsidRDefault="00281608"/>
        </w:tc>
        <w:tc>
          <w:tcPr>
            <w:tcW w:w="961" w:type="dxa"/>
            <w:vMerge w:val="restart"/>
            <w:tcBorders>
              <w:top w:val="single" w:sz="4" w:space="0" w:color="000000"/>
              <w:left w:val="nil"/>
              <w:bottom w:val="single" w:sz="4" w:space="0" w:color="000000"/>
              <w:right w:val="nil"/>
            </w:tcBorders>
          </w:tcPr>
          <w:p w14:paraId="60EC5685" w14:textId="77777777" w:rsidR="00281608" w:rsidRDefault="00281608"/>
        </w:tc>
        <w:tc>
          <w:tcPr>
            <w:tcW w:w="960" w:type="dxa"/>
            <w:vMerge w:val="restart"/>
            <w:tcBorders>
              <w:top w:val="single" w:sz="4" w:space="0" w:color="000000"/>
              <w:left w:val="nil"/>
              <w:bottom w:val="single" w:sz="4" w:space="0" w:color="000000"/>
              <w:right w:val="nil"/>
            </w:tcBorders>
          </w:tcPr>
          <w:p w14:paraId="65C0209A" w14:textId="77777777" w:rsidR="00281608" w:rsidRDefault="00281608"/>
        </w:tc>
        <w:tc>
          <w:tcPr>
            <w:tcW w:w="960" w:type="dxa"/>
            <w:vMerge w:val="restart"/>
            <w:tcBorders>
              <w:top w:val="single" w:sz="4" w:space="0" w:color="000000"/>
              <w:left w:val="nil"/>
              <w:bottom w:val="single" w:sz="4" w:space="0" w:color="000000"/>
              <w:right w:val="nil"/>
            </w:tcBorders>
          </w:tcPr>
          <w:p w14:paraId="16AFB08E" w14:textId="77777777" w:rsidR="00281608" w:rsidRDefault="00281608"/>
        </w:tc>
      </w:tr>
      <w:tr w:rsidR="00281608" w14:paraId="72F9A6F0" w14:textId="77777777">
        <w:trPr>
          <w:trHeight w:val="130"/>
        </w:trPr>
        <w:tc>
          <w:tcPr>
            <w:tcW w:w="0" w:type="auto"/>
            <w:vMerge/>
            <w:tcBorders>
              <w:top w:val="nil"/>
              <w:left w:val="nil"/>
              <w:bottom w:val="nil"/>
              <w:right w:val="nil"/>
            </w:tcBorders>
          </w:tcPr>
          <w:p w14:paraId="56EF31F5" w14:textId="77777777" w:rsidR="00281608" w:rsidRDefault="00281608"/>
        </w:tc>
        <w:tc>
          <w:tcPr>
            <w:tcW w:w="0" w:type="auto"/>
            <w:vMerge/>
            <w:tcBorders>
              <w:top w:val="nil"/>
              <w:left w:val="nil"/>
              <w:bottom w:val="nil"/>
              <w:right w:val="nil"/>
            </w:tcBorders>
          </w:tcPr>
          <w:p w14:paraId="315C66B0" w14:textId="77777777" w:rsidR="00281608" w:rsidRDefault="00281608"/>
        </w:tc>
        <w:tc>
          <w:tcPr>
            <w:tcW w:w="0" w:type="auto"/>
            <w:vMerge/>
            <w:tcBorders>
              <w:top w:val="nil"/>
              <w:left w:val="nil"/>
              <w:bottom w:val="nil"/>
              <w:right w:val="single" w:sz="4" w:space="0" w:color="000000"/>
            </w:tcBorders>
          </w:tcPr>
          <w:p w14:paraId="40DC29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3F8291" w14:textId="77777777" w:rsidR="00281608" w:rsidRDefault="00000000">
            <w:r>
              <w:rPr>
                <w:rFonts w:ascii="Arial" w:eastAsia="Arial" w:hAnsi="Arial" w:cs="Arial"/>
                <w:i/>
                <w:sz w:val="10"/>
              </w:rPr>
              <w:t>0,09+0,21=0,30 [A]</w:t>
            </w:r>
          </w:p>
        </w:tc>
        <w:tc>
          <w:tcPr>
            <w:tcW w:w="0" w:type="auto"/>
            <w:vMerge/>
            <w:tcBorders>
              <w:top w:val="nil"/>
              <w:left w:val="single" w:sz="4" w:space="0" w:color="000000"/>
              <w:bottom w:val="nil"/>
              <w:right w:val="nil"/>
            </w:tcBorders>
          </w:tcPr>
          <w:p w14:paraId="7480C8BE" w14:textId="77777777" w:rsidR="00281608" w:rsidRDefault="00281608"/>
        </w:tc>
        <w:tc>
          <w:tcPr>
            <w:tcW w:w="0" w:type="auto"/>
            <w:vMerge/>
            <w:tcBorders>
              <w:top w:val="nil"/>
              <w:left w:val="nil"/>
              <w:bottom w:val="nil"/>
              <w:right w:val="nil"/>
            </w:tcBorders>
          </w:tcPr>
          <w:p w14:paraId="0BA21996" w14:textId="77777777" w:rsidR="00281608" w:rsidRDefault="00281608"/>
        </w:tc>
        <w:tc>
          <w:tcPr>
            <w:tcW w:w="0" w:type="auto"/>
            <w:vMerge/>
            <w:tcBorders>
              <w:top w:val="nil"/>
              <w:left w:val="nil"/>
              <w:bottom w:val="nil"/>
              <w:right w:val="nil"/>
            </w:tcBorders>
          </w:tcPr>
          <w:p w14:paraId="64BC4D02" w14:textId="77777777" w:rsidR="00281608" w:rsidRDefault="00281608"/>
        </w:tc>
        <w:tc>
          <w:tcPr>
            <w:tcW w:w="0" w:type="auto"/>
            <w:vMerge/>
            <w:tcBorders>
              <w:top w:val="nil"/>
              <w:left w:val="nil"/>
              <w:bottom w:val="nil"/>
              <w:right w:val="nil"/>
            </w:tcBorders>
          </w:tcPr>
          <w:p w14:paraId="26E32470" w14:textId="77777777" w:rsidR="00281608" w:rsidRDefault="00281608"/>
        </w:tc>
      </w:tr>
      <w:tr w:rsidR="00281608" w14:paraId="2844A9AE" w14:textId="77777777">
        <w:trPr>
          <w:trHeight w:val="2765"/>
        </w:trPr>
        <w:tc>
          <w:tcPr>
            <w:tcW w:w="0" w:type="auto"/>
            <w:vMerge/>
            <w:tcBorders>
              <w:top w:val="nil"/>
              <w:left w:val="nil"/>
              <w:bottom w:val="single" w:sz="4" w:space="0" w:color="000000"/>
              <w:right w:val="nil"/>
            </w:tcBorders>
          </w:tcPr>
          <w:p w14:paraId="6E86459D" w14:textId="77777777" w:rsidR="00281608" w:rsidRDefault="00281608"/>
        </w:tc>
        <w:tc>
          <w:tcPr>
            <w:tcW w:w="0" w:type="auto"/>
            <w:vMerge/>
            <w:tcBorders>
              <w:top w:val="nil"/>
              <w:left w:val="nil"/>
              <w:bottom w:val="single" w:sz="4" w:space="0" w:color="000000"/>
              <w:right w:val="nil"/>
            </w:tcBorders>
          </w:tcPr>
          <w:p w14:paraId="30297EC3" w14:textId="77777777" w:rsidR="00281608" w:rsidRDefault="00281608"/>
        </w:tc>
        <w:tc>
          <w:tcPr>
            <w:tcW w:w="0" w:type="auto"/>
            <w:vMerge/>
            <w:tcBorders>
              <w:top w:val="nil"/>
              <w:left w:val="nil"/>
              <w:bottom w:val="single" w:sz="4" w:space="0" w:color="000000"/>
              <w:right w:val="single" w:sz="4" w:space="0" w:color="000000"/>
            </w:tcBorders>
          </w:tcPr>
          <w:p w14:paraId="42F0D9E1"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CE35AD1" w14:textId="77777777" w:rsidR="00281608" w:rsidRDefault="00000000">
            <w:p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291FC1BE" w14:textId="77777777" w:rsidR="00281608" w:rsidRDefault="00000000">
            <w:pPr>
              <w:numPr>
                <w:ilvl w:val="0"/>
                <w:numId w:val="99"/>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42586A3E" w14:textId="77777777" w:rsidR="00281608" w:rsidRDefault="00000000">
            <w:pPr>
              <w:numPr>
                <w:ilvl w:val="0"/>
                <w:numId w:val="99"/>
              </w:numPr>
              <w:spacing w:after="1"/>
            </w:pPr>
            <w:r>
              <w:rPr>
                <w:rFonts w:ascii="Arial" w:eastAsia="Arial" w:hAnsi="Arial" w:cs="Arial"/>
                <w:sz w:val="10"/>
              </w:rPr>
              <w:t xml:space="preserve">veškeré svary nebo jiné spoje výztuže,  </w:t>
            </w:r>
          </w:p>
          <w:p w14:paraId="54F0ACA8" w14:textId="77777777" w:rsidR="00281608" w:rsidRDefault="00000000">
            <w:pPr>
              <w:numPr>
                <w:ilvl w:val="0"/>
                <w:numId w:val="99"/>
              </w:numPr>
              <w:spacing w:after="1"/>
            </w:pPr>
            <w:r>
              <w:rPr>
                <w:rFonts w:ascii="Arial" w:eastAsia="Arial" w:hAnsi="Arial" w:cs="Arial"/>
                <w:sz w:val="10"/>
              </w:rPr>
              <w:t xml:space="preserve">pomocné konstrukce a práce pro osazení a upevnění výztuže,  </w:t>
            </w:r>
          </w:p>
          <w:p w14:paraId="301C8498" w14:textId="77777777" w:rsidR="00281608" w:rsidRDefault="00000000">
            <w:pPr>
              <w:numPr>
                <w:ilvl w:val="0"/>
                <w:numId w:val="99"/>
              </w:numPr>
              <w:spacing w:after="1"/>
            </w:pPr>
            <w:r>
              <w:rPr>
                <w:rFonts w:ascii="Arial" w:eastAsia="Arial" w:hAnsi="Arial" w:cs="Arial"/>
                <w:sz w:val="10"/>
              </w:rPr>
              <w:t xml:space="preserve">zednické výpomoci pro montáž betonářské výztuže,  </w:t>
            </w:r>
          </w:p>
          <w:p w14:paraId="511793B5" w14:textId="77777777" w:rsidR="00281608" w:rsidRDefault="00000000">
            <w:pPr>
              <w:numPr>
                <w:ilvl w:val="0"/>
                <w:numId w:val="99"/>
              </w:numPr>
              <w:spacing w:after="1"/>
            </w:pPr>
            <w:r>
              <w:rPr>
                <w:rFonts w:ascii="Arial" w:eastAsia="Arial" w:hAnsi="Arial" w:cs="Arial"/>
                <w:sz w:val="10"/>
              </w:rPr>
              <w:t xml:space="preserve">úpravy výztuže pro osazení doplňkových konstrukcí,  </w:t>
            </w:r>
          </w:p>
          <w:p w14:paraId="108A7474" w14:textId="77777777" w:rsidR="00281608" w:rsidRDefault="00000000">
            <w:pPr>
              <w:numPr>
                <w:ilvl w:val="0"/>
                <w:numId w:val="99"/>
              </w:numPr>
              <w:spacing w:after="1"/>
            </w:pPr>
            <w:r>
              <w:rPr>
                <w:rFonts w:ascii="Arial" w:eastAsia="Arial" w:hAnsi="Arial" w:cs="Arial"/>
                <w:sz w:val="10"/>
              </w:rPr>
              <w:t xml:space="preserve">ochranu výztuže do doby jejího zabetonování,  </w:t>
            </w:r>
          </w:p>
          <w:p w14:paraId="2AA2369F" w14:textId="77777777" w:rsidR="00281608" w:rsidRDefault="00000000">
            <w:pPr>
              <w:numPr>
                <w:ilvl w:val="0"/>
                <w:numId w:val="99"/>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2C16393F" w14:textId="77777777" w:rsidR="00281608" w:rsidRDefault="00000000">
            <w:pPr>
              <w:numPr>
                <w:ilvl w:val="0"/>
                <w:numId w:val="99"/>
              </w:numPr>
              <w:spacing w:after="1"/>
            </w:pPr>
            <w:r>
              <w:rPr>
                <w:rFonts w:ascii="Arial" w:eastAsia="Arial" w:hAnsi="Arial" w:cs="Arial"/>
                <w:sz w:val="10"/>
              </w:rPr>
              <w:t xml:space="preserve">veškerá opatření pro zajištění soudržnosti výztuže a betonu,  </w:t>
            </w:r>
          </w:p>
          <w:p w14:paraId="6B9EE44D" w14:textId="77777777" w:rsidR="00281608" w:rsidRDefault="00000000">
            <w:pPr>
              <w:numPr>
                <w:ilvl w:val="0"/>
                <w:numId w:val="99"/>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49A94393" w14:textId="77777777" w:rsidR="00281608" w:rsidRDefault="00000000">
            <w:pPr>
              <w:numPr>
                <w:ilvl w:val="0"/>
                <w:numId w:val="99"/>
              </w:numPr>
              <w:spacing w:after="1"/>
            </w:pPr>
            <w:r>
              <w:rPr>
                <w:rFonts w:ascii="Arial" w:eastAsia="Arial" w:hAnsi="Arial" w:cs="Arial"/>
                <w:sz w:val="10"/>
              </w:rPr>
              <w:t xml:space="preserve">povrchovou antikorozní úpravu výztuže,  </w:t>
            </w:r>
          </w:p>
          <w:p w14:paraId="7D9243ED" w14:textId="77777777" w:rsidR="00281608" w:rsidRDefault="00000000">
            <w:pPr>
              <w:numPr>
                <w:ilvl w:val="0"/>
                <w:numId w:val="99"/>
              </w:numPr>
              <w:spacing w:after="2"/>
            </w:pPr>
            <w:r>
              <w:rPr>
                <w:rFonts w:ascii="Arial" w:eastAsia="Arial" w:hAnsi="Arial" w:cs="Arial"/>
                <w:sz w:val="10"/>
              </w:rPr>
              <w:t xml:space="preserve">separaci výztuže,  </w:t>
            </w:r>
          </w:p>
          <w:p w14:paraId="6F44E005" w14:textId="77777777" w:rsidR="00281608" w:rsidRDefault="00000000">
            <w:pPr>
              <w:numPr>
                <w:ilvl w:val="0"/>
                <w:numId w:val="99"/>
              </w:numPr>
              <w:spacing w:after="1"/>
            </w:pPr>
            <w:r>
              <w:rPr>
                <w:rFonts w:ascii="Arial" w:eastAsia="Arial" w:hAnsi="Arial" w:cs="Arial"/>
                <w:sz w:val="10"/>
              </w:rPr>
              <w:t xml:space="preserve">osazení měřících zařízení a úpravy pro ně,  </w:t>
            </w:r>
          </w:p>
          <w:p w14:paraId="405302A6" w14:textId="77777777" w:rsidR="00281608" w:rsidRDefault="00000000">
            <w:pPr>
              <w:numPr>
                <w:ilvl w:val="0"/>
                <w:numId w:val="99"/>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4B996442" w14:textId="77777777" w:rsidR="00281608" w:rsidRDefault="00281608"/>
        </w:tc>
        <w:tc>
          <w:tcPr>
            <w:tcW w:w="0" w:type="auto"/>
            <w:vMerge/>
            <w:tcBorders>
              <w:top w:val="nil"/>
              <w:left w:val="nil"/>
              <w:bottom w:val="single" w:sz="4" w:space="0" w:color="000000"/>
              <w:right w:val="nil"/>
            </w:tcBorders>
          </w:tcPr>
          <w:p w14:paraId="56A81C87" w14:textId="77777777" w:rsidR="00281608" w:rsidRDefault="00281608"/>
        </w:tc>
        <w:tc>
          <w:tcPr>
            <w:tcW w:w="0" w:type="auto"/>
            <w:vMerge/>
            <w:tcBorders>
              <w:top w:val="nil"/>
              <w:left w:val="nil"/>
              <w:bottom w:val="single" w:sz="4" w:space="0" w:color="000000"/>
              <w:right w:val="nil"/>
            </w:tcBorders>
          </w:tcPr>
          <w:p w14:paraId="0A5B5E1C" w14:textId="77777777" w:rsidR="00281608" w:rsidRDefault="00281608"/>
        </w:tc>
        <w:tc>
          <w:tcPr>
            <w:tcW w:w="0" w:type="auto"/>
            <w:vMerge/>
            <w:tcBorders>
              <w:top w:val="nil"/>
              <w:left w:val="nil"/>
              <w:bottom w:val="single" w:sz="4" w:space="0" w:color="000000"/>
              <w:right w:val="nil"/>
            </w:tcBorders>
          </w:tcPr>
          <w:p w14:paraId="6E35FD55" w14:textId="77777777" w:rsidR="00281608" w:rsidRDefault="00281608"/>
        </w:tc>
      </w:tr>
      <w:tr w:rsidR="00281608" w14:paraId="59992354" w14:textId="77777777">
        <w:trPr>
          <w:trHeight w:val="67"/>
        </w:trPr>
        <w:tc>
          <w:tcPr>
            <w:tcW w:w="672" w:type="dxa"/>
            <w:tcBorders>
              <w:top w:val="single" w:sz="4" w:space="0" w:color="000000"/>
              <w:left w:val="nil"/>
              <w:bottom w:val="single" w:sz="4" w:space="0" w:color="000000"/>
              <w:right w:val="nil"/>
            </w:tcBorders>
          </w:tcPr>
          <w:p w14:paraId="6D2E3F2A" w14:textId="77777777" w:rsidR="00281608" w:rsidRDefault="00281608"/>
        </w:tc>
        <w:tc>
          <w:tcPr>
            <w:tcW w:w="845" w:type="dxa"/>
            <w:tcBorders>
              <w:top w:val="single" w:sz="4" w:space="0" w:color="000000"/>
              <w:left w:val="nil"/>
              <w:bottom w:val="single" w:sz="4" w:space="0" w:color="000000"/>
              <w:right w:val="nil"/>
            </w:tcBorders>
          </w:tcPr>
          <w:p w14:paraId="223A2EFD" w14:textId="77777777" w:rsidR="00281608" w:rsidRDefault="00000000">
            <w:pPr>
              <w:ind w:right="16"/>
              <w:jc w:val="right"/>
            </w:pPr>
            <w:r>
              <w:rPr>
                <w:rFonts w:ascii="Arial" w:eastAsia="Arial" w:hAnsi="Arial" w:cs="Arial"/>
                <w:b/>
                <w:sz w:val="10"/>
              </w:rPr>
              <w:t>4</w:t>
            </w:r>
          </w:p>
        </w:tc>
        <w:tc>
          <w:tcPr>
            <w:tcW w:w="5291" w:type="dxa"/>
            <w:gridSpan w:val="3"/>
            <w:tcBorders>
              <w:top w:val="double" w:sz="4" w:space="0" w:color="000000"/>
              <w:left w:val="nil"/>
              <w:bottom w:val="double" w:sz="4" w:space="0" w:color="000000"/>
              <w:right w:val="nil"/>
            </w:tcBorders>
          </w:tcPr>
          <w:p w14:paraId="2D2955C9" w14:textId="77777777" w:rsidR="00281608" w:rsidRDefault="00000000">
            <w:pPr>
              <w:ind w:left="557"/>
            </w:pPr>
            <w:r>
              <w:rPr>
                <w:rFonts w:ascii="Arial" w:eastAsia="Arial" w:hAnsi="Arial" w:cs="Arial"/>
                <w:b/>
                <w:sz w:val="10"/>
              </w:rPr>
              <w:t>Vodorovné konstrukce</w:t>
            </w:r>
          </w:p>
        </w:tc>
        <w:tc>
          <w:tcPr>
            <w:tcW w:w="961" w:type="dxa"/>
            <w:tcBorders>
              <w:top w:val="single" w:sz="4" w:space="0" w:color="000000"/>
              <w:left w:val="nil"/>
              <w:bottom w:val="single" w:sz="4" w:space="0" w:color="000000"/>
              <w:right w:val="nil"/>
            </w:tcBorders>
          </w:tcPr>
          <w:p w14:paraId="25CCCA80" w14:textId="77777777" w:rsidR="00281608" w:rsidRDefault="00281608"/>
        </w:tc>
        <w:tc>
          <w:tcPr>
            <w:tcW w:w="960" w:type="dxa"/>
            <w:tcBorders>
              <w:top w:val="single" w:sz="4" w:space="0" w:color="000000"/>
              <w:left w:val="nil"/>
              <w:bottom w:val="single" w:sz="4" w:space="0" w:color="000000"/>
              <w:right w:val="nil"/>
            </w:tcBorders>
          </w:tcPr>
          <w:p w14:paraId="3C81591B" w14:textId="77777777" w:rsidR="00281608" w:rsidRDefault="00281608"/>
        </w:tc>
        <w:tc>
          <w:tcPr>
            <w:tcW w:w="960" w:type="dxa"/>
            <w:tcBorders>
              <w:top w:val="single" w:sz="4" w:space="0" w:color="000000"/>
              <w:left w:val="nil"/>
              <w:bottom w:val="single" w:sz="4" w:space="0" w:color="000000"/>
              <w:right w:val="nil"/>
            </w:tcBorders>
          </w:tcPr>
          <w:p w14:paraId="49443B06" w14:textId="63247566" w:rsidR="00281608" w:rsidRDefault="00281608">
            <w:pPr>
              <w:ind w:left="3"/>
              <w:jc w:val="center"/>
            </w:pPr>
          </w:p>
        </w:tc>
      </w:tr>
      <w:tr w:rsidR="00281608" w14:paraId="5C2211D8"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62ED38A9" w14:textId="77777777" w:rsidR="00281608" w:rsidRDefault="00000000">
            <w:pPr>
              <w:ind w:right="16"/>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41A3A1DB" w14:textId="77777777" w:rsidR="00281608" w:rsidRDefault="00000000">
            <w:pPr>
              <w:ind w:right="16"/>
              <w:jc w:val="right"/>
            </w:pPr>
            <w:r>
              <w:rPr>
                <w:rFonts w:ascii="Arial" w:eastAsia="Arial" w:hAnsi="Arial" w:cs="Arial"/>
                <w:sz w:val="10"/>
              </w:rPr>
              <w:t>451312</w:t>
            </w:r>
          </w:p>
        </w:tc>
        <w:tc>
          <w:tcPr>
            <w:tcW w:w="557" w:type="dxa"/>
            <w:tcBorders>
              <w:top w:val="single" w:sz="4" w:space="0" w:color="000000"/>
              <w:left w:val="single" w:sz="4" w:space="0" w:color="000000"/>
              <w:bottom w:val="single" w:sz="4" w:space="0" w:color="000000"/>
              <w:right w:val="single" w:sz="4" w:space="0" w:color="000000"/>
            </w:tcBorders>
          </w:tcPr>
          <w:p w14:paraId="3D852F11"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96B7738" w14:textId="77777777" w:rsidR="00281608" w:rsidRDefault="00000000">
            <w:r>
              <w:rPr>
                <w:rFonts w:ascii="Arial" w:eastAsia="Arial" w:hAnsi="Arial" w:cs="Arial"/>
                <w:sz w:val="10"/>
              </w:rPr>
              <w:t>PODKLADNÍ A VÝPLŇOVÉ VRSTVY Z PROSTÉHO BETONU C12/15</w:t>
            </w:r>
          </w:p>
        </w:tc>
        <w:tc>
          <w:tcPr>
            <w:tcW w:w="672" w:type="dxa"/>
            <w:tcBorders>
              <w:top w:val="single" w:sz="4" w:space="0" w:color="000000"/>
              <w:left w:val="single" w:sz="4" w:space="0" w:color="000000"/>
              <w:bottom w:val="single" w:sz="4" w:space="0" w:color="000000"/>
              <w:right w:val="single" w:sz="4" w:space="0" w:color="000000"/>
            </w:tcBorders>
          </w:tcPr>
          <w:p w14:paraId="6AC9633A"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AF097A3" w14:textId="77777777" w:rsidR="00281608" w:rsidRDefault="00000000">
            <w:pPr>
              <w:ind w:left="4"/>
              <w:jc w:val="center"/>
            </w:pPr>
            <w:r>
              <w:rPr>
                <w:rFonts w:ascii="Arial" w:eastAsia="Arial" w:hAnsi="Arial" w:cs="Arial"/>
                <w:sz w:val="10"/>
              </w:rPr>
              <w:t>1,350</w:t>
            </w:r>
          </w:p>
        </w:tc>
        <w:tc>
          <w:tcPr>
            <w:tcW w:w="960" w:type="dxa"/>
            <w:tcBorders>
              <w:top w:val="single" w:sz="4" w:space="0" w:color="000000"/>
              <w:left w:val="single" w:sz="4" w:space="0" w:color="000000"/>
              <w:bottom w:val="single" w:sz="4" w:space="0" w:color="000000"/>
              <w:right w:val="single" w:sz="4" w:space="0" w:color="000000"/>
            </w:tcBorders>
          </w:tcPr>
          <w:p w14:paraId="0AF633E4" w14:textId="32AD293D"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223165FB" w14:textId="08B8C012" w:rsidR="00281608" w:rsidRDefault="00281608">
            <w:pPr>
              <w:ind w:left="3"/>
              <w:jc w:val="center"/>
            </w:pPr>
          </w:p>
        </w:tc>
      </w:tr>
      <w:tr w:rsidR="00281608" w14:paraId="753C4AFB" w14:textId="77777777">
        <w:trPr>
          <w:trHeight w:val="130"/>
        </w:trPr>
        <w:tc>
          <w:tcPr>
            <w:tcW w:w="672" w:type="dxa"/>
            <w:vMerge w:val="restart"/>
            <w:tcBorders>
              <w:top w:val="single" w:sz="4" w:space="0" w:color="000000"/>
              <w:left w:val="nil"/>
              <w:bottom w:val="nil"/>
              <w:right w:val="nil"/>
            </w:tcBorders>
          </w:tcPr>
          <w:p w14:paraId="22136622" w14:textId="77777777" w:rsidR="00281608" w:rsidRDefault="00281608"/>
        </w:tc>
        <w:tc>
          <w:tcPr>
            <w:tcW w:w="845" w:type="dxa"/>
            <w:vMerge w:val="restart"/>
            <w:tcBorders>
              <w:top w:val="single" w:sz="4" w:space="0" w:color="000000"/>
              <w:left w:val="nil"/>
              <w:bottom w:val="nil"/>
              <w:right w:val="nil"/>
            </w:tcBorders>
          </w:tcPr>
          <w:p w14:paraId="5D41F7F2" w14:textId="77777777" w:rsidR="00281608" w:rsidRDefault="00281608"/>
        </w:tc>
        <w:tc>
          <w:tcPr>
            <w:tcW w:w="557" w:type="dxa"/>
            <w:vMerge w:val="restart"/>
            <w:tcBorders>
              <w:top w:val="single" w:sz="4" w:space="0" w:color="000000"/>
              <w:left w:val="nil"/>
              <w:bottom w:val="nil"/>
              <w:right w:val="single" w:sz="4" w:space="0" w:color="000000"/>
            </w:tcBorders>
          </w:tcPr>
          <w:p w14:paraId="46D1F7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186061" w14:textId="77777777" w:rsidR="00281608" w:rsidRDefault="00000000">
            <w:r>
              <w:rPr>
                <w:rFonts w:ascii="Arial" w:eastAsia="Arial" w:hAnsi="Arial" w:cs="Arial"/>
                <w:sz w:val="10"/>
              </w:rPr>
              <w:t>výkres č. 3.2, 3.4</w:t>
            </w:r>
          </w:p>
        </w:tc>
        <w:tc>
          <w:tcPr>
            <w:tcW w:w="672" w:type="dxa"/>
            <w:vMerge w:val="restart"/>
            <w:tcBorders>
              <w:top w:val="single" w:sz="4" w:space="0" w:color="000000"/>
              <w:left w:val="single" w:sz="4" w:space="0" w:color="000000"/>
              <w:bottom w:val="nil"/>
              <w:right w:val="nil"/>
            </w:tcBorders>
          </w:tcPr>
          <w:p w14:paraId="42360E41" w14:textId="77777777" w:rsidR="00281608" w:rsidRDefault="00281608"/>
        </w:tc>
        <w:tc>
          <w:tcPr>
            <w:tcW w:w="961" w:type="dxa"/>
            <w:vMerge w:val="restart"/>
            <w:tcBorders>
              <w:top w:val="single" w:sz="4" w:space="0" w:color="000000"/>
              <w:left w:val="nil"/>
              <w:bottom w:val="nil"/>
              <w:right w:val="nil"/>
            </w:tcBorders>
          </w:tcPr>
          <w:p w14:paraId="2ECDA31D" w14:textId="77777777" w:rsidR="00281608" w:rsidRDefault="00281608"/>
        </w:tc>
        <w:tc>
          <w:tcPr>
            <w:tcW w:w="960" w:type="dxa"/>
            <w:vMerge w:val="restart"/>
            <w:tcBorders>
              <w:top w:val="single" w:sz="4" w:space="0" w:color="000000"/>
              <w:left w:val="nil"/>
              <w:bottom w:val="nil"/>
              <w:right w:val="nil"/>
            </w:tcBorders>
          </w:tcPr>
          <w:p w14:paraId="21F76C4C" w14:textId="77777777" w:rsidR="00281608" w:rsidRDefault="00281608"/>
        </w:tc>
        <w:tc>
          <w:tcPr>
            <w:tcW w:w="960" w:type="dxa"/>
            <w:vMerge w:val="restart"/>
            <w:tcBorders>
              <w:top w:val="single" w:sz="4" w:space="0" w:color="000000"/>
              <w:left w:val="nil"/>
              <w:bottom w:val="nil"/>
              <w:right w:val="nil"/>
            </w:tcBorders>
          </w:tcPr>
          <w:p w14:paraId="2C027481" w14:textId="77777777" w:rsidR="00281608" w:rsidRDefault="00281608"/>
        </w:tc>
      </w:tr>
      <w:tr w:rsidR="00281608" w14:paraId="51C27908" w14:textId="77777777">
        <w:trPr>
          <w:trHeight w:val="386"/>
        </w:trPr>
        <w:tc>
          <w:tcPr>
            <w:tcW w:w="0" w:type="auto"/>
            <w:vMerge/>
            <w:tcBorders>
              <w:top w:val="nil"/>
              <w:left w:val="nil"/>
              <w:bottom w:val="nil"/>
              <w:right w:val="nil"/>
            </w:tcBorders>
          </w:tcPr>
          <w:p w14:paraId="25158263" w14:textId="77777777" w:rsidR="00281608" w:rsidRDefault="00281608"/>
        </w:tc>
        <w:tc>
          <w:tcPr>
            <w:tcW w:w="0" w:type="auto"/>
            <w:vMerge/>
            <w:tcBorders>
              <w:top w:val="nil"/>
              <w:left w:val="nil"/>
              <w:bottom w:val="nil"/>
              <w:right w:val="nil"/>
            </w:tcBorders>
          </w:tcPr>
          <w:p w14:paraId="4537C58A" w14:textId="77777777" w:rsidR="00281608" w:rsidRDefault="00281608"/>
        </w:tc>
        <w:tc>
          <w:tcPr>
            <w:tcW w:w="0" w:type="auto"/>
            <w:vMerge/>
            <w:tcBorders>
              <w:top w:val="nil"/>
              <w:left w:val="nil"/>
              <w:bottom w:val="nil"/>
              <w:right w:val="single" w:sz="4" w:space="0" w:color="000000"/>
            </w:tcBorders>
          </w:tcPr>
          <w:p w14:paraId="07A214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EA0288" w14:textId="77777777" w:rsidR="00281608" w:rsidRDefault="00000000">
            <w:pPr>
              <w:spacing w:after="1"/>
            </w:pPr>
            <w:r>
              <w:rPr>
                <w:rFonts w:ascii="Arial" w:eastAsia="Arial" w:hAnsi="Arial" w:cs="Arial"/>
                <w:i/>
                <w:sz w:val="10"/>
              </w:rPr>
              <w:t xml:space="preserve">Z1: 3,2*1,5*0,1=0,48 [A]  </w:t>
            </w:r>
          </w:p>
          <w:p w14:paraId="7F701A7B" w14:textId="77777777" w:rsidR="00281608" w:rsidRDefault="00000000">
            <w:pPr>
              <w:ind w:right="2369"/>
            </w:pPr>
            <w:r>
              <w:rPr>
                <w:rFonts w:ascii="Arial" w:eastAsia="Arial" w:hAnsi="Arial" w:cs="Arial"/>
                <w:i/>
                <w:sz w:val="10"/>
              </w:rPr>
              <w:t>KB: 3*1,7*1,7*0,1=0,87 [</w:t>
            </w:r>
            <w:proofErr w:type="gramStart"/>
            <w:r>
              <w:rPr>
                <w:rFonts w:ascii="Arial" w:eastAsia="Arial" w:hAnsi="Arial" w:cs="Arial"/>
                <w:i/>
                <w:sz w:val="10"/>
              </w:rPr>
              <w:t>B]  Celkem</w:t>
            </w:r>
            <w:proofErr w:type="gramEnd"/>
            <w:r>
              <w:rPr>
                <w:rFonts w:ascii="Arial" w:eastAsia="Arial" w:hAnsi="Arial" w:cs="Arial"/>
                <w:i/>
                <w:sz w:val="10"/>
              </w:rPr>
              <w:t>: A+B=1,35 [C]</w:t>
            </w:r>
          </w:p>
        </w:tc>
        <w:tc>
          <w:tcPr>
            <w:tcW w:w="0" w:type="auto"/>
            <w:vMerge/>
            <w:tcBorders>
              <w:top w:val="nil"/>
              <w:left w:val="single" w:sz="4" w:space="0" w:color="000000"/>
              <w:bottom w:val="nil"/>
              <w:right w:val="nil"/>
            </w:tcBorders>
          </w:tcPr>
          <w:p w14:paraId="0AB4E34A" w14:textId="77777777" w:rsidR="00281608" w:rsidRDefault="00281608"/>
        </w:tc>
        <w:tc>
          <w:tcPr>
            <w:tcW w:w="0" w:type="auto"/>
            <w:vMerge/>
            <w:tcBorders>
              <w:top w:val="nil"/>
              <w:left w:val="nil"/>
              <w:bottom w:val="nil"/>
              <w:right w:val="nil"/>
            </w:tcBorders>
          </w:tcPr>
          <w:p w14:paraId="58803212" w14:textId="77777777" w:rsidR="00281608" w:rsidRDefault="00281608"/>
        </w:tc>
        <w:tc>
          <w:tcPr>
            <w:tcW w:w="0" w:type="auto"/>
            <w:vMerge/>
            <w:tcBorders>
              <w:top w:val="nil"/>
              <w:left w:val="nil"/>
              <w:bottom w:val="nil"/>
              <w:right w:val="nil"/>
            </w:tcBorders>
          </w:tcPr>
          <w:p w14:paraId="490DD27A" w14:textId="77777777" w:rsidR="00281608" w:rsidRDefault="00281608"/>
        </w:tc>
        <w:tc>
          <w:tcPr>
            <w:tcW w:w="0" w:type="auto"/>
            <w:vMerge/>
            <w:tcBorders>
              <w:top w:val="nil"/>
              <w:left w:val="nil"/>
              <w:bottom w:val="nil"/>
              <w:right w:val="nil"/>
            </w:tcBorders>
          </w:tcPr>
          <w:p w14:paraId="3250686A" w14:textId="77777777" w:rsidR="00281608" w:rsidRDefault="00281608"/>
        </w:tc>
      </w:tr>
    </w:tbl>
    <w:p w14:paraId="2CAA0F89"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693D8DEF" w14:textId="77777777">
        <w:trPr>
          <w:trHeight w:val="3728"/>
        </w:trPr>
        <w:tc>
          <w:tcPr>
            <w:tcW w:w="672" w:type="dxa"/>
            <w:tcBorders>
              <w:top w:val="nil"/>
              <w:left w:val="nil"/>
              <w:bottom w:val="single" w:sz="4" w:space="0" w:color="000000"/>
              <w:right w:val="nil"/>
            </w:tcBorders>
          </w:tcPr>
          <w:p w14:paraId="1322B644" w14:textId="77777777" w:rsidR="00281608" w:rsidRDefault="00281608"/>
        </w:tc>
        <w:tc>
          <w:tcPr>
            <w:tcW w:w="1402" w:type="dxa"/>
            <w:gridSpan w:val="2"/>
            <w:tcBorders>
              <w:top w:val="nil"/>
              <w:left w:val="nil"/>
              <w:bottom w:val="single" w:sz="4" w:space="0" w:color="000000"/>
              <w:right w:val="single" w:sz="4" w:space="0" w:color="000000"/>
            </w:tcBorders>
          </w:tcPr>
          <w:p w14:paraId="35B70A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2321A4" w14:textId="77777777" w:rsidR="00281608" w:rsidRDefault="00000000">
            <w:pPr>
              <w:numPr>
                <w:ilvl w:val="0"/>
                <w:numId w:val="100"/>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40CE6087" w14:textId="77777777" w:rsidR="00281608" w:rsidRDefault="00000000">
            <w:pPr>
              <w:numPr>
                <w:ilvl w:val="0"/>
                <w:numId w:val="100"/>
              </w:numPr>
              <w:spacing w:line="262" w:lineRule="auto"/>
            </w:pPr>
            <w:r>
              <w:rPr>
                <w:rFonts w:ascii="Arial" w:eastAsia="Arial" w:hAnsi="Arial" w:cs="Arial"/>
                <w:sz w:val="10"/>
              </w:rPr>
              <w:t xml:space="preserve">zhotovení nepropustného, mrazuvzdorného betonu a betonu požadované trvanlivosti a vlastností,   </w:t>
            </w:r>
          </w:p>
          <w:p w14:paraId="4859ED9D" w14:textId="77777777" w:rsidR="00281608" w:rsidRDefault="00000000">
            <w:pPr>
              <w:numPr>
                <w:ilvl w:val="0"/>
                <w:numId w:val="100"/>
              </w:numPr>
              <w:spacing w:after="1"/>
            </w:pPr>
            <w:r>
              <w:rPr>
                <w:rFonts w:ascii="Arial" w:eastAsia="Arial" w:hAnsi="Arial" w:cs="Arial"/>
                <w:sz w:val="10"/>
              </w:rPr>
              <w:t xml:space="preserve">užití potřebných přísad a technologií výroby betonu,   </w:t>
            </w:r>
          </w:p>
          <w:p w14:paraId="3CFD8052" w14:textId="77777777" w:rsidR="00281608" w:rsidRDefault="00000000">
            <w:pPr>
              <w:numPr>
                <w:ilvl w:val="0"/>
                <w:numId w:val="100"/>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64308CEC" w14:textId="77777777" w:rsidR="00281608" w:rsidRDefault="00000000">
            <w:pPr>
              <w:numPr>
                <w:ilvl w:val="0"/>
                <w:numId w:val="100"/>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359B3059" w14:textId="77777777" w:rsidR="00281608" w:rsidRDefault="00000000">
            <w:pPr>
              <w:numPr>
                <w:ilvl w:val="0"/>
                <w:numId w:val="100"/>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1D9A8E6A" w14:textId="77777777" w:rsidR="00281608" w:rsidRDefault="00000000">
            <w:pPr>
              <w:numPr>
                <w:ilvl w:val="0"/>
                <w:numId w:val="100"/>
              </w:numPr>
              <w:spacing w:after="1"/>
            </w:pPr>
            <w:r>
              <w:rPr>
                <w:rFonts w:ascii="Arial" w:eastAsia="Arial" w:hAnsi="Arial" w:cs="Arial"/>
                <w:sz w:val="10"/>
              </w:rPr>
              <w:t xml:space="preserve">vytvoření kotevních čel, kapes, nálitků, a sedel,   </w:t>
            </w:r>
          </w:p>
          <w:p w14:paraId="4D56484E" w14:textId="77777777" w:rsidR="00281608" w:rsidRDefault="00000000">
            <w:pPr>
              <w:numPr>
                <w:ilvl w:val="0"/>
                <w:numId w:val="100"/>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0220C356" w14:textId="77777777" w:rsidR="00281608" w:rsidRDefault="00000000">
            <w:pPr>
              <w:numPr>
                <w:ilvl w:val="0"/>
                <w:numId w:val="100"/>
              </w:numPr>
              <w:spacing w:after="1"/>
            </w:pPr>
            <w:r>
              <w:rPr>
                <w:rFonts w:ascii="Arial" w:eastAsia="Arial" w:hAnsi="Arial" w:cs="Arial"/>
                <w:sz w:val="10"/>
              </w:rPr>
              <w:t xml:space="preserve">úpravy pro osazení výztuže, doplňkových konstrukcí a vybavení,   </w:t>
            </w:r>
          </w:p>
          <w:p w14:paraId="3DF27C68" w14:textId="77777777" w:rsidR="00281608" w:rsidRDefault="00000000">
            <w:pPr>
              <w:numPr>
                <w:ilvl w:val="0"/>
                <w:numId w:val="100"/>
              </w:numPr>
              <w:spacing w:line="262" w:lineRule="auto"/>
            </w:pPr>
            <w:r>
              <w:rPr>
                <w:rFonts w:ascii="Arial" w:eastAsia="Arial" w:hAnsi="Arial" w:cs="Arial"/>
                <w:sz w:val="10"/>
              </w:rPr>
              <w:t xml:space="preserve">úpravy povrchu pro položení požadované izolace, povlaků a nátěrů, případně vyspravení,   </w:t>
            </w:r>
          </w:p>
          <w:p w14:paraId="1A9B642C" w14:textId="77777777" w:rsidR="00281608" w:rsidRDefault="00000000">
            <w:pPr>
              <w:numPr>
                <w:ilvl w:val="0"/>
                <w:numId w:val="100"/>
              </w:numPr>
              <w:spacing w:line="262" w:lineRule="auto"/>
            </w:pPr>
            <w:r>
              <w:rPr>
                <w:rFonts w:ascii="Arial" w:eastAsia="Arial" w:hAnsi="Arial" w:cs="Arial"/>
                <w:sz w:val="10"/>
              </w:rPr>
              <w:t xml:space="preserve">ztížení práce u kabelových a injektážních trubek a ostatních zařízení osazovaných do betonu,   </w:t>
            </w:r>
          </w:p>
          <w:p w14:paraId="565EB3EA" w14:textId="77777777" w:rsidR="00281608" w:rsidRDefault="00000000">
            <w:pPr>
              <w:numPr>
                <w:ilvl w:val="0"/>
                <w:numId w:val="100"/>
              </w:numPr>
              <w:spacing w:after="1"/>
            </w:pPr>
            <w:r>
              <w:rPr>
                <w:rFonts w:ascii="Arial" w:eastAsia="Arial" w:hAnsi="Arial" w:cs="Arial"/>
                <w:sz w:val="10"/>
              </w:rPr>
              <w:t xml:space="preserve">konstrukce betonových kloubů, upevnění kotevních prvků a doplňkových konstrukcí,   </w:t>
            </w:r>
          </w:p>
          <w:p w14:paraId="0A29003D" w14:textId="77777777" w:rsidR="00281608" w:rsidRDefault="00000000">
            <w:pPr>
              <w:numPr>
                <w:ilvl w:val="0"/>
                <w:numId w:val="100"/>
              </w:numPr>
              <w:spacing w:after="1"/>
            </w:pPr>
            <w:r>
              <w:rPr>
                <w:rFonts w:ascii="Arial" w:eastAsia="Arial" w:hAnsi="Arial" w:cs="Arial"/>
                <w:sz w:val="10"/>
              </w:rPr>
              <w:t xml:space="preserve">nátěry zabraňující soudržnost betonu a bednění,   </w:t>
            </w:r>
          </w:p>
          <w:p w14:paraId="61FACAAC" w14:textId="77777777" w:rsidR="00281608" w:rsidRDefault="00000000">
            <w:pPr>
              <w:numPr>
                <w:ilvl w:val="0"/>
                <w:numId w:val="100"/>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D3E1042" w14:textId="77777777" w:rsidR="00281608" w:rsidRDefault="00000000">
            <w:pPr>
              <w:numPr>
                <w:ilvl w:val="0"/>
                <w:numId w:val="100"/>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0102A3C6" w14:textId="77777777" w:rsidR="00281608" w:rsidRDefault="00000000">
            <w:pPr>
              <w:numPr>
                <w:ilvl w:val="0"/>
                <w:numId w:val="100"/>
              </w:numPr>
              <w:spacing w:after="1"/>
            </w:pPr>
            <w:r>
              <w:rPr>
                <w:rFonts w:ascii="Arial" w:eastAsia="Arial" w:hAnsi="Arial" w:cs="Arial"/>
                <w:sz w:val="10"/>
              </w:rPr>
              <w:t xml:space="preserve">případné zřízení spojovací vrstvy u základů,   </w:t>
            </w:r>
          </w:p>
          <w:p w14:paraId="5D5196B4" w14:textId="77777777" w:rsidR="00281608" w:rsidRDefault="00000000">
            <w:pPr>
              <w:numPr>
                <w:ilvl w:val="0"/>
                <w:numId w:val="100"/>
              </w:numPr>
            </w:pPr>
            <w:r>
              <w:rPr>
                <w:rFonts w:ascii="Arial" w:eastAsia="Arial" w:hAnsi="Arial" w:cs="Arial"/>
                <w:sz w:val="10"/>
              </w:rPr>
              <w:t>úpravy pro osazení zařízení ochrany konstrukce proti vlivu bludných proudů</w:t>
            </w:r>
          </w:p>
        </w:tc>
        <w:tc>
          <w:tcPr>
            <w:tcW w:w="672" w:type="dxa"/>
            <w:tcBorders>
              <w:top w:val="nil"/>
              <w:left w:val="single" w:sz="4" w:space="0" w:color="000000"/>
              <w:bottom w:val="single" w:sz="4" w:space="0" w:color="000000"/>
              <w:right w:val="nil"/>
            </w:tcBorders>
          </w:tcPr>
          <w:p w14:paraId="1E0F64F0" w14:textId="77777777" w:rsidR="00281608" w:rsidRDefault="00281608"/>
        </w:tc>
        <w:tc>
          <w:tcPr>
            <w:tcW w:w="961" w:type="dxa"/>
            <w:tcBorders>
              <w:top w:val="nil"/>
              <w:left w:val="nil"/>
              <w:bottom w:val="single" w:sz="4" w:space="0" w:color="000000"/>
              <w:right w:val="nil"/>
            </w:tcBorders>
          </w:tcPr>
          <w:p w14:paraId="4FA01F8E" w14:textId="77777777" w:rsidR="00281608" w:rsidRDefault="00281608"/>
        </w:tc>
        <w:tc>
          <w:tcPr>
            <w:tcW w:w="960" w:type="dxa"/>
            <w:tcBorders>
              <w:top w:val="nil"/>
              <w:left w:val="nil"/>
              <w:bottom w:val="single" w:sz="4" w:space="0" w:color="000000"/>
              <w:right w:val="nil"/>
            </w:tcBorders>
          </w:tcPr>
          <w:p w14:paraId="4CE778A8" w14:textId="77777777" w:rsidR="00281608" w:rsidRDefault="00281608"/>
        </w:tc>
        <w:tc>
          <w:tcPr>
            <w:tcW w:w="960" w:type="dxa"/>
            <w:tcBorders>
              <w:top w:val="nil"/>
              <w:left w:val="nil"/>
              <w:bottom w:val="single" w:sz="4" w:space="0" w:color="000000"/>
              <w:right w:val="nil"/>
            </w:tcBorders>
          </w:tcPr>
          <w:p w14:paraId="670C9859" w14:textId="77777777" w:rsidR="00281608" w:rsidRDefault="00281608"/>
        </w:tc>
      </w:tr>
      <w:tr w:rsidR="00281608" w14:paraId="4A0DE4D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97AF079" w14:textId="77777777" w:rsidR="00281608" w:rsidRDefault="00000000">
            <w:pPr>
              <w:ind w:right="16"/>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7C684C50" w14:textId="77777777" w:rsidR="00281608" w:rsidRDefault="00000000">
            <w:pPr>
              <w:ind w:right="16"/>
              <w:jc w:val="right"/>
            </w:pPr>
            <w:r>
              <w:rPr>
                <w:rFonts w:ascii="Arial" w:eastAsia="Arial" w:hAnsi="Arial" w:cs="Arial"/>
                <w:sz w:val="10"/>
              </w:rPr>
              <w:t>465512</w:t>
            </w:r>
          </w:p>
        </w:tc>
        <w:tc>
          <w:tcPr>
            <w:tcW w:w="557" w:type="dxa"/>
            <w:tcBorders>
              <w:top w:val="single" w:sz="4" w:space="0" w:color="000000"/>
              <w:left w:val="single" w:sz="4" w:space="0" w:color="000000"/>
              <w:bottom w:val="single" w:sz="4" w:space="0" w:color="000000"/>
              <w:right w:val="single" w:sz="4" w:space="0" w:color="000000"/>
            </w:tcBorders>
          </w:tcPr>
          <w:p w14:paraId="48448A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8AF08B" w14:textId="77777777" w:rsidR="00281608" w:rsidRDefault="00000000">
            <w:r>
              <w:rPr>
                <w:rFonts w:ascii="Arial" w:eastAsia="Arial" w:hAnsi="Arial" w:cs="Arial"/>
                <w:sz w:val="10"/>
              </w:rPr>
              <w:t>DLAŽBY Z LOMOVÉHO KAMENE NA MC</w:t>
            </w:r>
          </w:p>
        </w:tc>
        <w:tc>
          <w:tcPr>
            <w:tcW w:w="672" w:type="dxa"/>
            <w:tcBorders>
              <w:top w:val="single" w:sz="4" w:space="0" w:color="000000"/>
              <w:left w:val="single" w:sz="4" w:space="0" w:color="000000"/>
              <w:bottom w:val="single" w:sz="4" w:space="0" w:color="000000"/>
              <w:right w:val="single" w:sz="4" w:space="0" w:color="000000"/>
            </w:tcBorders>
          </w:tcPr>
          <w:p w14:paraId="553AB858"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8BEFC7B" w14:textId="77777777" w:rsidR="00281608" w:rsidRDefault="00000000">
            <w:pPr>
              <w:ind w:left="4"/>
              <w:jc w:val="center"/>
            </w:pPr>
            <w:r>
              <w:rPr>
                <w:rFonts w:ascii="Arial" w:eastAsia="Arial" w:hAnsi="Arial" w:cs="Arial"/>
                <w:sz w:val="10"/>
              </w:rPr>
              <w:t>11,200</w:t>
            </w:r>
          </w:p>
        </w:tc>
        <w:tc>
          <w:tcPr>
            <w:tcW w:w="960" w:type="dxa"/>
            <w:tcBorders>
              <w:top w:val="single" w:sz="4" w:space="0" w:color="000000"/>
              <w:left w:val="single" w:sz="4" w:space="0" w:color="000000"/>
              <w:bottom w:val="single" w:sz="4" w:space="0" w:color="000000"/>
              <w:right w:val="single" w:sz="4" w:space="0" w:color="000000"/>
            </w:tcBorders>
          </w:tcPr>
          <w:p w14:paraId="61E8E5D4" w14:textId="6BA82350"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3EC5EC7A" w14:textId="3813D391" w:rsidR="00281608" w:rsidRDefault="00281608">
            <w:pPr>
              <w:ind w:left="3"/>
              <w:jc w:val="center"/>
            </w:pPr>
          </w:p>
        </w:tc>
      </w:tr>
      <w:tr w:rsidR="00281608" w14:paraId="5FC2F837" w14:textId="77777777">
        <w:trPr>
          <w:trHeight w:val="514"/>
        </w:trPr>
        <w:tc>
          <w:tcPr>
            <w:tcW w:w="672" w:type="dxa"/>
            <w:vMerge w:val="restart"/>
            <w:tcBorders>
              <w:top w:val="single" w:sz="4" w:space="0" w:color="000000"/>
              <w:left w:val="nil"/>
              <w:bottom w:val="single" w:sz="4" w:space="0" w:color="000000"/>
              <w:right w:val="nil"/>
            </w:tcBorders>
          </w:tcPr>
          <w:p w14:paraId="1210710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BCE105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557C72" w14:textId="77777777" w:rsidR="00281608" w:rsidRDefault="00000000">
            <w:pPr>
              <w:ind w:right="280"/>
            </w:pPr>
            <w:r>
              <w:rPr>
                <w:rFonts w:ascii="Arial" w:eastAsia="Arial" w:hAnsi="Arial" w:cs="Arial"/>
                <w:sz w:val="10"/>
              </w:rPr>
              <w:t>obnova břehového opevnění s využitím odtěženého lomového kamene do betonu C25/30 XC4, XF</w:t>
            </w:r>
            <w:proofErr w:type="gramStart"/>
            <w:r>
              <w:rPr>
                <w:rFonts w:ascii="Arial" w:eastAsia="Arial" w:hAnsi="Arial" w:cs="Arial"/>
                <w:sz w:val="10"/>
              </w:rPr>
              <w:t>3  (</w:t>
            </w:r>
            <w:proofErr w:type="gramEnd"/>
            <w:r>
              <w:rPr>
                <w:rFonts w:ascii="Arial" w:eastAsia="Arial" w:hAnsi="Arial" w:cs="Arial"/>
                <w:sz w:val="10"/>
              </w:rPr>
              <w:t>viz pol. 11415)  výkres č. 3.2, 3.4</w:t>
            </w:r>
          </w:p>
        </w:tc>
        <w:tc>
          <w:tcPr>
            <w:tcW w:w="672" w:type="dxa"/>
            <w:vMerge w:val="restart"/>
            <w:tcBorders>
              <w:top w:val="single" w:sz="4" w:space="0" w:color="000000"/>
              <w:left w:val="single" w:sz="4" w:space="0" w:color="000000"/>
              <w:bottom w:val="single" w:sz="4" w:space="0" w:color="000000"/>
              <w:right w:val="nil"/>
            </w:tcBorders>
          </w:tcPr>
          <w:p w14:paraId="29940D03" w14:textId="77777777" w:rsidR="00281608" w:rsidRDefault="00281608"/>
        </w:tc>
        <w:tc>
          <w:tcPr>
            <w:tcW w:w="961" w:type="dxa"/>
            <w:vMerge w:val="restart"/>
            <w:tcBorders>
              <w:top w:val="single" w:sz="4" w:space="0" w:color="000000"/>
              <w:left w:val="nil"/>
              <w:bottom w:val="single" w:sz="4" w:space="0" w:color="000000"/>
              <w:right w:val="nil"/>
            </w:tcBorders>
          </w:tcPr>
          <w:p w14:paraId="2FC3FFA3" w14:textId="77777777" w:rsidR="00281608" w:rsidRDefault="00281608"/>
        </w:tc>
        <w:tc>
          <w:tcPr>
            <w:tcW w:w="960" w:type="dxa"/>
            <w:vMerge w:val="restart"/>
            <w:tcBorders>
              <w:top w:val="single" w:sz="4" w:space="0" w:color="000000"/>
              <w:left w:val="nil"/>
              <w:bottom w:val="single" w:sz="4" w:space="0" w:color="000000"/>
              <w:right w:val="nil"/>
            </w:tcBorders>
          </w:tcPr>
          <w:p w14:paraId="0D32D800" w14:textId="77777777" w:rsidR="00281608" w:rsidRDefault="00281608"/>
        </w:tc>
        <w:tc>
          <w:tcPr>
            <w:tcW w:w="960" w:type="dxa"/>
            <w:vMerge w:val="restart"/>
            <w:tcBorders>
              <w:top w:val="single" w:sz="4" w:space="0" w:color="000000"/>
              <w:left w:val="nil"/>
              <w:bottom w:val="single" w:sz="4" w:space="0" w:color="000000"/>
              <w:right w:val="nil"/>
            </w:tcBorders>
          </w:tcPr>
          <w:p w14:paraId="72952BEC" w14:textId="77777777" w:rsidR="00281608" w:rsidRDefault="00281608"/>
        </w:tc>
      </w:tr>
      <w:tr w:rsidR="00281608" w14:paraId="2DA9CA1A" w14:textId="77777777">
        <w:trPr>
          <w:trHeight w:val="130"/>
        </w:trPr>
        <w:tc>
          <w:tcPr>
            <w:tcW w:w="0" w:type="auto"/>
            <w:vMerge/>
            <w:tcBorders>
              <w:top w:val="nil"/>
              <w:left w:val="nil"/>
              <w:bottom w:val="nil"/>
              <w:right w:val="nil"/>
            </w:tcBorders>
          </w:tcPr>
          <w:p w14:paraId="55B93D02" w14:textId="77777777" w:rsidR="00281608" w:rsidRDefault="00281608"/>
        </w:tc>
        <w:tc>
          <w:tcPr>
            <w:tcW w:w="0" w:type="auto"/>
            <w:gridSpan w:val="2"/>
            <w:vMerge/>
            <w:tcBorders>
              <w:top w:val="nil"/>
              <w:left w:val="nil"/>
              <w:bottom w:val="nil"/>
              <w:right w:val="single" w:sz="4" w:space="0" w:color="000000"/>
            </w:tcBorders>
          </w:tcPr>
          <w:p w14:paraId="3E66463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9FEF83" w14:textId="77777777" w:rsidR="00281608" w:rsidRDefault="00281608"/>
        </w:tc>
        <w:tc>
          <w:tcPr>
            <w:tcW w:w="0" w:type="auto"/>
            <w:vMerge/>
            <w:tcBorders>
              <w:top w:val="nil"/>
              <w:left w:val="single" w:sz="4" w:space="0" w:color="000000"/>
              <w:bottom w:val="nil"/>
              <w:right w:val="nil"/>
            </w:tcBorders>
          </w:tcPr>
          <w:p w14:paraId="36B45E64" w14:textId="77777777" w:rsidR="00281608" w:rsidRDefault="00281608"/>
        </w:tc>
        <w:tc>
          <w:tcPr>
            <w:tcW w:w="0" w:type="auto"/>
            <w:vMerge/>
            <w:tcBorders>
              <w:top w:val="nil"/>
              <w:left w:val="nil"/>
              <w:bottom w:val="nil"/>
              <w:right w:val="nil"/>
            </w:tcBorders>
          </w:tcPr>
          <w:p w14:paraId="4095E816" w14:textId="77777777" w:rsidR="00281608" w:rsidRDefault="00281608"/>
        </w:tc>
        <w:tc>
          <w:tcPr>
            <w:tcW w:w="0" w:type="auto"/>
            <w:vMerge/>
            <w:tcBorders>
              <w:top w:val="nil"/>
              <w:left w:val="nil"/>
              <w:bottom w:val="nil"/>
              <w:right w:val="nil"/>
            </w:tcBorders>
          </w:tcPr>
          <w:p w14:paraId="51F571F4" w14:textId="77777777" w:rsidR="00281608" w:rsidRDefault="00281608"/>
        </w:tc>
        <w:tc>
          <w:tcPr>
            <w:tcW w:w="0" w:type="auto"/>
            <w:vMerge/>
            <w:tcBorders>
              <w:top w:val="nil"/>
              <w:left w:val="nil"/>
              <w:bottom w:val="nil"/>
              <w:right w:val="nil"/>
            </w:tcBorders>
          </w:tcPr>
          <w:p w14:paraId="50216EF0" w14:textId="77777777" w:rsidR="00281608" w:rsidRDefault="00281608"/>
        </w:tc>
      </w:tr>
      <w:tr w:rsidR="00281608" w14:paraId="2B3BB660" w14:textId="77777777">
        <w:trPr>
          <w:trHeight w:val="1092"/>
        </w:trPr>
        <w:tc>
          <w:tcPr>
            <w:tcW w:w="0" w:type="auto"/>
            <w:vMerge/>
            <w:tcBorders>
              <w:top w:val="nil"/>
              <w:left w:val="nil"/>
              <w:bottom w:val="single" w:sz="4" w:space="0" w:color="000000"/>
              <w:right w:val="nil"/>
            </w:tcBorders>
          </w:tcPr>
          <w:p w14:paraId="65BB03E9" w14:textId="77777777" w:rsidR="00281608" w:rsidRDefault="00281608"/>
        </w:tc>
        <w:tc>
          <w:tcPr>
            <w:tcW w:w="0" w:type="auto"/>
            <w:gridSpan w:val="2"/>
            <w:vMerge/>
            <w:tcBorders>
              <w:top w:val="nil"/>
              <w:left w:val="nil"/>
              <w:bottom w:val="single" w:sz="4" w:space="0" w:color="000000"/>
              <w:right w:val="single" w:sz="4" w:space="0" w:color="000000"/>
            </w:tcBorders>
          </w:tcPr>
          <w:p w14:paraId="5291F1E3"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3F96F0D" w14:textId="77777777" w:rsidR="00281608" w:rsidRDefault="00000000">
            <w:pPr>
              <w:spacing w:after="1"/>
            </w:pPr>
            <w:r>
              <w:rPr>
                <w:rFonts w:ascii="Arial" w:eastAsia="Arial" w:hAnsi="Arial" w:cs="Arial"/>
                <w:sz w:val="10"/>
              </w:rPr>
              <w:t xml:space="preserve">položka zahrnuje:  </w:t>
            </w:r>
          </w:p>
          <w:p w14:paraId="53261A8A" w14:textId="77777777" w:rsidR="00281608" w:rsidRDefault="00000000">
            <w:pPr>
              <w:numPr>
                <w:ilvl w:val="0"/>
                <w:numId w:val="101"/>
              </w:numPr>
              <w:spacing w:after="1"/>
              <w:ind w:hanging="62"/>
            </w:pPr>
            <w:r>
              <w:rPr>
                <w:rFonts w:ascii="Arial" w:eastAsia="Arial" w:hAnsi="Arial" w:cs="Arial"/>
                <w:sz w:val="10"/>
              </w:rPr>
              <w:t xml:space="preserve">nutné zemní práce (svahování, úpravu pláně </w:t>
            </w:r>
            <w:proofErr w:type="gramStart"/>
            <w:r>
              <w:rPr>
                <w:rFonts w:ascii="Arial" w:eastAsia="Arial" w:hAnsi="Arial" w:cs="Arial"/>
                <w:sz w:val="10"/>
              </w:rPr>
              <w:t>a pod.</w:t>
            </w:r>
            <w:proofErr w:type="gramEnd"/>
            <w:r>
              <w:rPr>
                <w:rFonts w:ascii="Arial" w:eastAsia="Arial" w:hAnsi="Arial" w:cs="Arial"/>
                <w:sz w:val="10"/>
              </w:rPr>
              <w:t xml:space="preserve">)  </w:t>
            </w:r>
          </w:p>
          <w:p w14:paraId="77D511A5" w14:textId="77777777" w:rsidR="00281608" w:rsidRDefault="00000000">
            <w:pPr>
              <w:numPr>
                <w:ilvl w:val="0"/>
                <w:numId w:val="101"/>
              </w:numPr>
              <w:spacing w:after="1"/>
              <w:ind w:hanging="62"/>
            </w:pPr>
            <w:r>
              <w:rPr>
                <w:rFonts w:ascii="Arial" w:eastAsia="Arial" w:hAnsi="Arial" w:cs="Arial"/>
                <w:sz w:val="10"/>
              </w:rPr>
              <w:t xml:space="preserve">zřízení spojovací vrstvy  </w:t>
            </w:r>
          </w:p>
          <w:p w14:paraId="4412EE43" w14:textId="77777777" w:rsidR="00281608" w:rsidRDefault="00000000">
            <w:pPr>
              <w:numPr>
                <w:ilvl w:val="0"/>
                <w:numId w:val="101"/>
              </w:numPr>
              <w:spacing w:after="1"/>
              <w:ind w:hanging="62"/>
            </w:pPr>
            <w:r>
              <w:rPr>
                <w:rFonts w:ascii="Arial" w:eastAsia="Arial" w:hAnsi="Arial" w:cs="Arial"/>
                <w:sz w:val="10"/>
              </w:rPr>
              <w:t xml:space="preserve">zřízení lože dlažby z cementové malty předepsané kvality a předepsané tloušťky  </w:t>
            </w:r>
          </w:p>
          <w:p w14:paraId="254B5BFB" w14:textId="77777777" w:rsidR="00281608" w:rsidRDefault="00000000">
            <w:pPr>
              <w:numPr>
                <w:ilvl w:val="0"/>
                <w:numId w:val="101"/>
              </w:numPr>
              <w:spacing w:after="1"/>
              <w:ind w:hanging="62"/>
            </w:pPr>
            <w:r>
              <w:rPr>
                <w:rFonts w:ascii="Arial" w:eastAsia="Arial" w:hAnsi="Arial" w:cs="Arial"/>
                <w:sz w:val="10"/>
              </w:rPr>
              <w:t xml:space="preserve">dodávku a položení dlažby z lomového kamene do předepsaného tvaru  </w:t>
            </w:r>
          </w:p>
          <w:p w14:paraId="57146547" w14:textId="77777777" w:rsidR="00281608" w:rsidRDefault="00000000">
            <w:pPr>
              <w:numPr>
                <w:ilvl w:val="0"/>
                <w:numId w:val="101"/>
              </w:numPr>
              <w:spacing w:after="1"/>
              <w:ind w:hanging="62"/>
            </w:pPr>
            <w:r>
              <w:rPr>
                <w:rFonts w:ascii="Arial" w:eastAsia="Arial" w:hAnsi="Arial" w:cs="Arial"/>
                <w:sz w:val="10"/>
              </w:rPr>
              <w:t xml:space="preserve">spárování, těsnění, tmelení a vyplnění </w:t>
            </w:r>
            <w:proofErr w:type="spellStart"/>
            <w:r>
              <w:rPr>
                <w:rFonts w:ascii="Arial" w:eastAsia="Arial" w:hAnsi="Arial" w:cs="Arial"/>
                <w:sz w:val="10"/>
              </w:rPr>
              <w:t>spar</w:t>
            </w:r>
            <w:proofErr w:type="spellEnd"/>
            <w:r>
              <w:rPr>
                <w:rFonts w:ascii="Arial" w:eastAsia="Arial" w:hAnsi="Arial" w:cs="Arial"/>
                <w:sz w:val="10"/>
              </w:rPr>
              <w:t xml:space="preserve"> MC případně s vyklínováním  </w:t>
            </w:r>
          </w:p>
          <w:p w14:paraId="447E3E5E" w14:textId="77777777" w:rsidR="00281608" w:rsidRDefault="00000000">
            <w:pPr>
              <w:numPr>
                <w:ilvl w:val="0"/>
                <w:numId w:val="101"/>
              </w:numPr>
              <w:spacing w:after="1"/>
              <w:ind w:hanging="62"/>
            </w:pPr>
            <w:r>
              <w:rPr>
                <w:rFonts w:ascii="Arial" w:eastAsia="Arial" w:hAnsi="Arial" w:cs="Arial"/>
                <w:sz w:val="10"/>
              </w:rPr>
              <w:t xml:space="preserve">úprava povrchu pro odvedení srážkové vody  </w:t>
            </w:r>
          </w:p>
          <w:p w14:paraId="3A2B735E" w14:textId="77777777" w:rsidR="00281608" w:rsidRDefault="00000000">
            <w:pPr>
              <w:numPr>
                <w:ilvl w:val="0"/>
                <w:numId w:val="101"/>
              </w:numPr>
              <w:ind w:hanging="62"/>
            </w:pPr>
            <w:r>
              <w:rPr>
                <w:rFonts w:ascii="Arial" w:eastAsia="Arial" w:hAnsi="Arial" w:cs="Arial"/>
                <w:sz w:val="10"/>
              </w:rPr>
              <w:t>nezahrnuje podklad pod dlažbu, vykazuje se samostatně položkami SD 45</w:t>
            </w:r>
          </w:p>
        </w:tc>
        <w:tc>
          <w:tcPr>
            <w:tcW w:w="0" w:type="auto"/>
            <w:vMerge/>
            <w:tcBorders>
              <w:top w:val="nil"/>
              <w:left w:val="single" w:sz="4" w:space="0" w:color="000000"/>
              <w:bottom w:val="single" w:sz="4" w:space="0" w:color="000000"/>
              <w:right w:val="nil"/>
            </w:tcBorders>
          </w:tcPr>
          <w:p w14:paraId="2FF5A11C" w14:textId="77777777" w:rsidR="00281608" w:rsidRDefault="00281608"/>
        </w:tc>
        <w:tc>
          <w:tcPr>
            <w:tcW w:w="0" w:type="auto"/>
            <w:vMerge/>
            <w:tcBorders>
              <w:top w:val="nil"/>
              <w:left w:val="nil"/>
              <w:bottom w:val="single" w:sz="4" w:space="0" w:color="000000"/>
              <w:right w:val="nil"/>
            </w:tcBorders>
          </w:tcPr>
          <w:p w14:paraId="7D327F57" w14:textId="77777777" w:rsidR="00281608" w:rsidRDefault="00281608"/>
        </w:tc>
        <w:tc>
          <w:tcPr>
            <w:tcW w:w="0" w:type="auto"/>
            <w:vMerge/>
            <w:tcBorders>
              <w:top w:val="nil"/>
              <w:left w:val="nil"/>
              <w:bottom w:val="single" w:sz="4" w:space="0" w:color="000000"/>
              <w:right w:val="nil"/>
            </w:tcBorders>
          </w:tcPr>
          <w:p w14:paraId="154C3A73" w14:textId="77777777" w:rsidR="00281608" w:rsidRDefault="00281608"/>
        </w:tc>
        <w:tc>
          <w:tcPr>
            <w:tcW w:w="0" w:type="auto"/>
            <w:vMerge/>
            <w:tcBorders>
              <w:top w:val="nil"/>
              <w:left w:val="nil"/>
              <w:bottom w:val="single" w:sz="4" w:space="0" w:color="000000"/>
              <w:right w:val="nil"/>
            </w:tcBorders>
          </w:tcPr>
          <w:p w14:paraId="286AFB69" w14:textId="77777777" w:rsidR="00281608" w:rsidRDefault="00281608"/>
        </w:tc>
      </w:tr>
      <w:tr w:rsidR="00281608" w14:paraId="5AD3A6BC" w14:textId="77777777">
        <w:trPr>
          <w:trHeight w:val="67"/>
        </w:trPr>
        <w:tc>
          <w:tcPr>
            <w:tcW w:w="672" w:type="dxa"/>
            <w:tcBorders>
              <w:top w:val="single" w:sz="4" w:space="0" w:color="000000"/>
              <w:left w:val="nil"/>
              <w:bottom w:val="single" w:sz="4" w:space="0" w:color="000000"/>
              <w:right w:val="nil"/>
            </w:tcBorders>
          </w:tcPr>
          <w:p w14:paraId="2CD04270" w14:textId="77777777" w:rsidR="00281608" w:rsidRDefault="00281608"/>
        </w:tc>
        <w:tc>
          <w:tcPr>
            <w:tcW w:w="6136" w:type="dxa"/>
            <w:gridSpan w:val="4"/>
            <w:tcBorders>
              <w:top w:val="double" w:sz="4" w:space="0" w:color="000000"/>
              <w:left w:val="nil"/>
              <w:bottom w:val="double" w:sz="4" w:space="0" w:color="000000"/>
              <w:right w:val="nil"/>
            </w:tcBorders>
          </w:tcPr>
          <w:p w14:paraId="4C919A0E" w14:textId="77777777" w:rsidR="00281608" w:rsidRDefault="00000000">
            <w:pPr>
              <w:tabs>
                <w:tab w:val="center" w:pos="768"/>
                <w:tab w:val="center" w:pos="1708"/>
              </w:tabs>
            </w:pPr>
            <w:r>
              <w:tab/>
            </w:r>
            <w:r>
              <w:rPr>
                <w:rFonts w:ascii="Arial" w:eastAsia="Arial" w:hAnsi="Arial" w:cs="Arial"/>
                <w:b/>
                <w:sz w:val="10"/>
              </w:rPr>
              <w:t>5</w:t>
            </w:r>
            <w:r>
              <w:rPr>
                <w:rFonts w:ascii="Arial" w:eastAsia="Arial" w:hAnsi="Arial" w:cs="Arial"/>
                <w:b/>
                <w:sz w:val="10"/>
              </w:rPr>
              <w:tab/>
              <w:t>Komunikace</w:t>
            </w:r>
          </w:p>
        </w:tc>
        <w:tc>
          <w:tcPr>
            <w:tcW w:w="961" w:type="dxa"/>
            <w:tcBorders>
              <w:top w:val="single" w:sz="4" w:space="0" w:color="000000"/>
              <w:left w:val="nil"/>
              <w:bottom w:val="single" w:sz="4" w:space="0" w:color="000000"/>
              <w:right w:val="nil"/>
            </w:tcBorders>
          </w:tcPr>
          <w:p w14:paraId="08CFDCFC" w14:textId="77777777" w:rsidR="00281608" w:rsidRDefault="00281608"/>
        </w:tc>
        <w:tc>
          <w:tcPr>
            <w:tcW w:w="960" w:type="dxa"/>
            <w:tcBorders>
              <w:top w:val="single" w:sz="4" w:space="0" w:color="000000"/>
              <w:left w:val="nil"/>
              <w:bottom w:val="single" w:sz="4" w:space="0" w:color="000000"/>
              <w:right w:val="nil"/>
            </w:tcBorders>
          </w:tcPr>
          <w:p w14:paraId="295D777B" w14:textId="77777777" w:rsidR="00281608" w:rsidRDefault="00281608"/>
        </w:tc>
        <w:tc>
          <w:tcPr>
            <w:tcW w:w="960" w:type="dxa"/>
            <w:tcBorders>
              <w:top w:val="single" w:sz="4" w:space="0" w:color="000000"/>
              <w:left w:val="nil"/>
              <w:bottom w:val="single" w:sz="4" w:space="0" w:color="000000"/>
              <w:right w:val="nil"/>
            </w:tcBorders>
          </w:tcPr>
          <w:p w14:paraId="01BD6B8D" w14:textId="2C5F9266" w:rsidR="00281608" w:rsidRDefault="00281608">
            <w:pPr>
              <w:ind w:left="3"/>
              <w:jc w:val="center"/>
            </w:pPr>
          </w:p>
        </w:tc>
      </w:tr>
      <w:tr w:rsidR="00281608" w14:paraId="6D301209"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04B06214" w14:textId="77777777" w:rsidR="00281608" w:rsidRDefault="00000000">
            <w:pPr>
              <w:ind w:right="16"/>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7DAF5355" w14:textId="77777777" w:rsidR="00281608" w:rsidRDefault="00000000">
            <w:pPr>
              <w:ind w:right="16"/>
              <w:jc w:val="right"/>
            </w:pPr>
            <w:r>
              <w:rPr>
                <w:rFonts w:ascii="Arial" w:eastAsia="Arial" w:hAnsi="Arial" w:cs="Arial"/>
                <w:sz w:val="10"/>
              </w:rPr>
              <w:t>567303</w:t>
            </w:r>
          </w:p>
        </w:tc>
        <w:tc>
          <w:tcPr>
            <w:tcW w:w="557" w:type="dxa"/>
            <w:tcBorders>
              <w:top w:val="single" w:sz="4" w:space="0" w:color="000000"/>
              <w:left w:val="single" w:sz="4" w:space="0" w:color="000000"/>
              <w:bottom w:val="single" w:sz="4" w:space="0" w:color="000000"/>
              <w:right w:val="single" w:sz="4" w:space="0" w:color="000000"/>
            </w:tcBorders>
          </w:tcPr>
          <w:p w14:paraId="4A1CDB5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0167A95" w14:textId="77777777" w:rsidR="00281608" w:rsidRDefault="00000000">
            <w:r>
              <w:rPr>
                <w:rFonts w:ascii="Arial" w:eastAsia="Arial" w:hAnsi="Arial" w:cs="Arial"/>
                <w:sz w:val="10"/>
              </w:rPr>
              <w:t>VRSTVY PRO OBNOVU A OPRAVY ZE ŠTĚRKODRTI</w:t>
            </w:r>
          </w:p>
        </w:tc>
        <w:tc>
          <w:tcPr>
            <w:tcW w:w="672" w:type="dxa"/>
            <w:tcBorders>
              <w:top w:val="single" w:sz="4" w:space="0" w:color="000000"/>
              <w:left w:val="single" w:sz="4" w:space="0" w:color="000000"/>
              <w:bottom w:val="single" w:sz="4" w:space="0" w:color="000000"/>
              <w:right w:val="single" w:sz="4" w:space="0" w:color="000000"/>
            </w:tcBorders>
          </w:tcPr>
          <w:p w14:paraId="09697CE6"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EE94412" w14:textId="77777777" w:rsidR="00281608" w:rsidRDefault="00000000">
            <w:pPr>
              <w:ind w:left="4"/>
              <w:jc w:val="center"/>
            </w:pPr>
            <w:r>
              <w:rPr>
                <w:rFonts w:ascii="Arial" w:eastAsia="Arial" w:hAnsi="Arial" w:cs="Arial"/>
                <w:sz w:val="10"/>
              </w:rPr>
              <w:t>5,800</w:t>
            </w:r>
          </w:p>
        </w:tc>
        <w:tc>
          <w:tcPr>
            <w:tcW w:w="960" w:type="dxa"/>
            <w:tcBorders>
              <w:top w:val="single" w:sz="4" w:space="0" w:color="000000"/>
              <w:left w:val="single" w:sz="4" w:space="0" w:color="000000"/>
              <w:bottom w:val="single" w:sz="4" w:space="0" w:color="000000"/>
              <w:right w:val="single" w:sz="4" w:space="0" w:color="000000"/>
            </w:tcBorders>
          </w:tcPr>
          <w:p w14:paraId="45E52913" w14:textId="737B338D"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0365A322" w14:textId="698020E7" w:rsidR="00281608" w:rsidRDefault="00281608">
            <w:pPr>
              <w:ind w:left="3"/>
              <w:jc w:val="center"/>
            </w:pPr>
          </w:p>
        </w:tc>
      </w:tr>
      <w:tr w:rsidR="00281608" w14:paraId="2CB467A0" w14:textId="77777777">
        <w:trPr>
          <w:trHeight w:val="386"/>
        </w:trPr>
        <w:tc>
          <w:tcPr>
            <w:tcW w:w="672" w:type="dxa"/>
            <w:vMerge w:val="restart"/>
            <w:tcBorders>
              <w:top w:val="single" w:sz="4" w:space="0" w:color="000000"/>
              <w:left w:val="nil"/>
              <w:bottom w:val="single" w:sz="4" w:space="0" w:color="000000"/>
              <w:right w:val="nil"/>
            </w:tcBorders>
          </w:tcPr>
          <w:p w14:paraId="6830D66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49F41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9562C6" w14:textId="77777777" w:rsidR="00281608" w:rsidRDefault="00000000">
            <w:pPr>
              <w:spacing w:after="1"/>
            </w:pPr>
            <w:r>
              <w:rPr>
                <w:rFonts w:ascii="Arial" w:eastAsia="Arial" w:hAnsi="Arial" w:cs="Arial"/>
                <w:sz w:val="10"/>
              </w:rPr>
              <w:t xml:space="preserve">obnova krytu mlatové pobřežní komunikace z odtěženého materiálu  </w:t>
            </w:r>
          </w:p>
          <w:p w14:paraId="69FB1B92" w14:textId="77777777" w:rsidR="00281608" w:rsidRDefault="00000000">
            <w:pPr>
              <w:ind w:right="2960"/>
            </w:pPr>
            <w:r>
              <w:rPr>
                <w:rFonts w:ascii="Arial" w:eastAsia="Arial" w:hAnsi="Arial" w:cs="Arial"/>
                <w:sz w:val="10"/>
              </w:rPr>
              <w:t>(viz pol. 11332</w:t>
            </w:r>
            <w:proofErr w:type="gramStart"/>
            <w:r>
              <w:rPr>
                <w:rFonts w:ascii="Arial" w:eastAsia="Arial" w:hAnsi="Arial" w:cs="Arial"/>
                <w:sz w:val="10"/>
              </w:rPr>
              <w:t>)  výkres</w:t>
            </w:r>
            <w:proofErr w:type="gramEnd"/>
            <w:r>
              <w:rPr>
                <w:rFonts w:ascii="Arial" w:eastAsia="Arial" w:hAnsi="Arial" w:cs="Arial"/>
                <w:sz w:val="10"/>
              </w:rPr>
              <w:t xml:space="preserve"> č. 3.2, 3.4</w:t>
            </w:r>
          </w:p>
        </w:tc>
        <w:tc>
          <w:tcPr>
            <w:tcW w:w="672" w:type="dxa"/>
            <w:vMerge w:val="restart"/>
            <w:tcBorders>
              <w:top w:val="single" w:sz="4" w:space="0" w:color="000000"/>
              <w:left w:val="single" w:sz="4" w:space="0" w:color="000000"/>
              <w:bottom w:val="single" w:sz="4" w:space="0" w:color="000000"/>
              <w:right w:val="nil"/>
            </w:tcBorders>
          </w:tcPr>
          <w:p w14:paraId="615DA17B" w14:textId="77777777" w:rsidR="00281608" w:rsidRDefault="00281608"/>
        </w:tc>
        <w:tc>
          <w:tcPr>
            <w:tcW w:w="961" w:type="dxa"/>
            <w:vMerge w:val="restart"/>
            <w:tcBorders>
              <w:top w:val="single" w:sz="4" w:space="0" w:color="000000"/>
              <w:left w:val="nil"/>
              <w:bottom w:val="single" w:sz="4" w:space="0" w:color="000000"/>
              <w:right w:val="nil"/>
            </w:tcBorders>
          </w:tcPr>
          <w:p w14:paraId="6008C5AC" w14:textId="77777777" w:rsidR="00281608" w:rsidRDefault="00281608"/>
        </w:tc>
        <w:tc>
          <w:tcPr>
            <w:tcW w:w="960" w:type="dxa"/>
            <w:vMerge w:val="restart"/>
            <w:tcBorders>
              <w:top w:val="single" w:sz="4" w:space="0" w:color="000000"/>
              <w:left w:val="nil"/>
              <w:bottom w:val="single" w:sz="4" w:space="0" w:color="000000"/>
              <w:right w:val="nil"/>
            </w:tcBorders>
          </w:tcPr>
          <w:p w14:paraId="4B943718" w14:textId="77777777" w:rsidR="00281608" w:rsidRDefault="00281608"/>
        </w:tc>
        <w:tc>
          <w:tcPr>
            <w:tcW w:w="960" w:type="dxa"/>
            <w:vMerge w:val="restart"/>
            <w:tcBorders>
              <w:top w:val="single" w:sz="4" w:space="0" w:color="000000"/>
              <w:left w:val="nil"/>
              <w:bottom w:val="single" w:sz="4" w:space="0" w:color="000000"/>
              <w:right w:val="nil"/>
            </w:tcBorders>
          </w:tcPr>
          <w:p w14:paraId="101264DF" w14:textId="77777777" w:rsidR="00281608" w:rsidRDefault="00281608"/>
        </w:tc>
      </w:tr>
      <w:tr w:rsidR="00281608" w14:paraId="6FF7145A" w14:textId="77777777">
        <w:trPr>
          <w:trHeight w:val="130"/>
        </w:trPr>
        <w:tc>
          <w:tcPr>
            <w:tcW w:w="0" w:type="auto"/>
            <w:vMerge/>
            <w:tcBorders>
              <w:top w:val="nil"/>
              <w:left w:val="nil"/>
              <w:bottom w:val="nil"/>
              <w:right w:val="nil"/>
            </w:tcBorders>
          </w:tcPr>
          <w:p w14:paraId="1FF829D6" w14:textId="77777777" w:rsidR="00281608" w:rsidRDefault="00281608"/>
        </w:tc>
        <w:tc>
          <w:tcPr>
            <w:tcW w:w="0" w:type="auto"/>
            <w:gridSpan w:val="2"/>
            <w:vMerge/>
            <w:tcBorders>
              <w:top w:val="nil"/>
              <w:left w:val="nil"/>
              <w:bottom w:val="nil"/>
              <w:right w:val="single" w:sz="4" w:space="0" w:color="000000"/>
            </w:tcBorders>
          </w:tcPr>
          <w:p w14:paraId="0E69BF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F2B2A5" w14:textId="77777777" w:rsidR="00281608" w:rsidRDefault="00281608"/>
        </w:tc>
        <w:tc>
          <w:tcPr>
            <w:tcW w:w="0" w:type="auto"/>
            <w:vMerge/>
            <w:tcBorders>
              <w:top w:val="nil"/>
              <w:left w:val="single" w:sz="4" w:space="0" w:color="000000"/>
              <w:bottom w:val="nil"/>
              <w:right w:val="nil"/>
            </w:tcBorders>
          </w:tcPr>
          <w:p w14:paraId="3EBC153F" w14:textId="77777777" w:rsidR="00281608" w:rsidRDefault="00281608"/>
        </w:tc>
        <w:tc>
          <w:tcPr>
            <w:tcW w:w="0" w:type="auto"/>
            <w:vMerge/>
            <w:tcBorders>
              <w:top w:val="nil"/>
              <w:left w:val="nil"/>
              <w:bottom w:val="nil"/>
              <w:right w:val="nil"/>
            </w:tcBorders>
          </w:tcPr>
          <w:p w14:paraId="5087D94B" w14:textId="77777777" w:rsidR="00281608" w:rsidRDefault="00281608"/>
        </w:tc>
        <w:tc>
          <w:tcPr>
            <w:tcW w:w="0" w:type="auto"/>
            <w:vMerge/>
            <w:tcBorders>
              <w:top w:val="nil"/>
              <w:left w:val="nil"/>
              <w:bottom w:val="nil"/>
              <w:right w:val="nil"/>
            </w:tcBorders>
          </w:tcPr>
          <w:p w14:paraId="06A7F00F" w14:textId="77777777" w:rsidR="00281608" w:rsidRDefault="00281608"/>
        </w:tc>
        <w:tc>
          <w:tcPr>
            <w:tcW w:w="0" w:type="auto"/>
            <w:vMerge/>
            <w:tcBorders>
              <w:top w:val="nil"/>
              <w:left w:val="nil"/>
              <w:bottom w:val="nil"/>
              <w:right w:val="nil"/>
            </w:tcBorders>
          </w:tcPr>
          <w:p w14:paraId="73B132CF" w14:textId="77777777" w:rsidR="00281608" w:rsidRDefault="00281608"/>
        </w:tc>
      </w:tr>
      <w:tr w:rsidR="00281608" w14:paraId="14EDE948" w14:textId="77777777">
        <w:trPr>
          <w:trHeight w:val="578"/>
        </w:trPr>
        <w:tc>
          <w:tcPr>
            <w:tcW w:w="0" w:type="auto"/>
            <w:vMerge/>
            <w:tcBorders>
              <w:top w:val="nil"/>
              <w:left w:val="nil"/>
              <w:bottom w:val="single" w:sz="4" w:space="0" w:color="000000"/>
              <w:right w:val="nil"/>
            </w:tcBorders>
          </w:tcPr>
          <w:p w14:paraId="74D4A2EC" w14:textId="77777777" w:rsidR="00281608" w:rsidRDefault="00281608"/>
        </w:tc>
        <w:tc>
          <w:tcPr>
            <w:tcW w:w="0" w:type="auto"/>
            <w:gridSpan w:val="2"/>
            <w:vMerge/>
            <w:tcBorders>
              <w:top w:val="nil"/>
              <w:left w:val="nil"/>
              <w:bottom w:val="single" w:sz="4" w:space="0" w:color="000000"/>
              <w:right w:val="single" w:sz="4" w:space="0" w:color="000000"/>
            </w:tcBorders>
          </w:tcPr>
          <w:p w14:paraId="1C7B3D0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EE13B24" w14:textId="77777777" w:rsidR="00281608" w:rsidRDefault="00000000">
            <w:pPr>
              <w:numPr>
                <w:ilvl w:val="0"/>
                <w:numId w:val="102"/>
              </w:numPr>
              <w:spacing w:after="1"/>
            </w:pPr>
            <w:r>
              <w:rPr>
                <w:rFonts w:ascii="Arial" w:eastAsia="Arial" w:hAnsi="Arial" w:cs="Arial"/>
                <w:sz w:val="10"/>
              </w:rPr>
              <w:t xml:space="preserve">dodání kameniva předepsané kvality a zrnitosti  </w:t>
            </w:r>
          </w:p>
          <w:p w14:paraId="61A6A8BF" w14:textId="77777777" w:rsidR="00281608" w:rsidRDefault="00000000">
            <w:pPr>
              <w:numPr>
                <w:ilvl w:val="0"/>
                <w:numId w:val="102"/>
              </w:numPr>
              <w:spacing w:after="1"/>
            </w:pPr>
            <w:r>
              <w:rPr>
                <w:rFonts w:ascii="Arial" w:eastAsia="Arial" w:hAnsi="Arial" w:cs="Arial"/>
                <w:sz w:val="10"/>
              </w:rPr>
              <w:t xml:space="preserve">rozprostření a zhutnění vrstvy v předepsané tloušťce  </w:t>
            </w:r>
          </w:p>
          <w:p w14:paraId="51A48AF7" w14:textId="77777777" w:rsidR="00281608" w:rsidRDefault="00000000">
            <w:pPr>
              <w:numPr>
                <w:ilvl w:val="0"/>
                <w:numId w:val="102"/>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nezahrnuje postřiky, nátěry</w:t>
            </w:r>
          </w:p>
        </w:tc>
        <w:tc>
          <w:tcPr>
            <w:tcW w:w="0" w:type="auto"/>
            <w:vMerge/>
            <w:tcBorders>
              <w:top w:val="nil"/>
              <w:left w:val="single" w:sz="4" w:space="0" w:color="000000"/>
              <w:bottom w:val="single" w:sz="4" w:space="0" w:color="000000"/>
              <w:right w:val="nil"/>
            </w:tcBorders>
          </w:tcPr>
          <w:p w14:paraId="30740EEE" w14:textId="77777777" w:rsidR="00281608" w:rsidRDefault="00281608"/>
        </w:tc>
        <w:tc>
          <w:tcPr>
            <w:tcW w:w="0" w:type="auto"/>
            <w:vMerge/>
            <w:tcBorders>
              <w:top w:val="nil"/>
              <w:left w:val="nil"/>
              <w:bottom w:val="single" w:sz="4" w:space="0" w:color="000000"/>
              <w:right w:val="nil"/>
            </w:tcBorders>
          </w:tcPr>
          <w:p w14:paraId="6F6D9B32" w14:textId="77777777" w:rsidR="00281608" w:rsidRDefault="00281608"/>
        </w:tc>
        <w:tc>
          <w:tcPr>
            <w:tcW w:w="0" w:type="auto"/>
            <w:vMerge/>
            <w:tcBorders>
              <w:top w:val="nil"/>
              <w:left w:val="nil"/>
              <w:bottom w:val="single" w:sz="4" w:space="0" w:color="000000"/>
              <w:right w:val="nil"/>
            </w:tcBorders>
          </w:tcPr>
          <w:p w14:paraId="5AE7CC17" w14:textId="77777777" w:rsidR="00281608" w:rsidRDefault="00281608"/>
        </w:tc>
        <w:tc>
          <w:tcPr>
            <w:tcW w:w="0" w:type="auto"/>
            <w:vMerge/>
            <w:tcBorders>
              <w:top w:val="nil"/>
              <w:left w:val="nil"/>
              <w:bottom w:val="single" w:sz="4" w:space="0" w:color="000000"/>
              <w:right w:val="nil"/>
            </w:tcBorders>
          </w:tcPr>
          <w:p w14:paraId="098D832C" w14:textId="77777777" w:rsidR="00281608" w:rsidRDefault="00281608"/>
        </w:tc>
      </w:tr>
      <w:tr w:rsidR="00281608" w14:paraId="6EC21390"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061B2EC6" w14:textId="77777777" w:rsidR="00281608" w:rsidRDefault="00281608"/>
        </w:tc>
        <w:tc>
          <w:tcPr>
            <w:tcW w:w="6136" w:type="dxa"/>
            <w:gridSpan w:val="4"/>
            <w:tcBorders>
              <w:top w:val="double" w:sz="4" w:space="0" w:color="000000"/>
              <w:left w:val="single" w:sz="4" w:space="0" w:color="000000"/>
              <w:bottom w:val="double" w:sz="4" w:space="0" w:color="000000"/>
              <w:right w:val="single" w:sz="4" w:space="0" w:color="000000"/>
            </w:tcBorders>
          </w:tcPr>
          <w:p w14:paraId="5BDE1D92" w14:textId="77777777" w:rsidR="00281608" w:rsidRDefault="00000000">
            <w:pPr>
              <w:tabs>
                <w:tab w:val="center" w:pos="768"/>
                <w:tab w:val="center" w:pos="2074"/>
              </w:tabs>
            </w:pPr>
            <w:r>
              <w:tab/>
            </w:r>
            <w:r>
              <w:rPr>
                <w:rFonts w:ascii="Arial" w:eastAsia="Arial" w:hAnsi="Arial" w:cs="Arial"/>
                <w:b/>
                <w:sz w:val="10"/>
              </w:rPr>
              <w:t>7</w:t>
            </w:r>
            <w:r>
              <w:rPr>
                <w:rFonts w:ascii="Arial" w:eastAsia="Arial" w:hAnsi="Arial" w:cs="Arial"/>
                <w:b/>
                <w:sz w:val="10"/>
              </w:rPr>
              <w:tab/>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73215A5B"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6194399C"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0E730CE3" w14:textId="5875AF2B" w:rsidR="00281608" w:rsidRDefault="00281608">
            <w:pPr>
              <w:ind w:left="3"/>
              <w:jc w:val="center"/>
            </w:pPr>
          </w:p>
        </w:tc>
      </w:tr>
      <w:tr w:rsidR="00281608" w14:paraId="02E11331"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267576DF" w14:textId="77777777" w:rsidR="00281608" w:rsidRDefault="00000000">
            <w:pPr>
              <w:ind w:right="16"/>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vAlign w:val="bottom"/>
          </w:tcPr>
          <w:p w14:paraId="035E10B9" w14:textId="77777777" w:rsidR="00281608" w:rsidRDefault="00000000">
            <w:pPr>
              <w:ind w:right="16"/>
              <w:jc w:val="right"/>
            </w:pPr>
            <w:r>
              <w:rPr>
                <w:rFonts w:ascii="Arial" w:eastAsia="Arial" w:hAnsi="Arial" w:cs="Arial"/>
                <w:sz w:val="10"/>
              </w:rPr>
              <w:t>711111</w:t>
            </w:r>
          </w:p>
        </w:tc>
        <w:tc>
          <w:tcPr>
            <w:tcW w:w="557" w:type="dxa"/>
            <w:tcBorders>
              <w:top w:val="single" w:sz="4" w:space="0" w:color="000000"/>
              <w:left w:val="single" w:sz="4" w:space="0" w:color="000000"/>
              <w:bottom w:val="single" w:sz="4" w:space="0" w:color="000000"/>
              <w:right w:val="single" w:sz="4" w:space="0" w:color="000000"/>
            </w:tcBorders>
          </w:tcPr>
          <w:p w14:paraId="4AB4362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E8EC27E" w14:textId="77777777" w:rsidR="00281608" w:rsidRDefault="00000000">
            <w:pPr>
              <w:spacing w:after="1"/>
            </w:pPr>
            <w:r>
              <w:rPr>
                <w:rFonts w:ascii="Arial" w:eastAsia="Arial" w:hAnsi="Arial" w:cs="Arial"/>
                <w:sz w:val="10"/>
              </w:rPr>
              <w:t xml:space="preserve">IZOLACE BĚŽNÝCH KONSTRUKCÍ PROTI ZEMNÍ VLHKOSTI ASFALTOVÝMI </w:t>
            </w:r>
          </w:p>
          <w:p w14:paraId="45C868CA" w14:textId="77777777" w:rsidR="00281608" w:rsidRDefault="00000000">
            <w:r>
              <w:rPr>
                <w:rFonts w:ascii="Arial" w:eastAsia="Arial" w:hAnsi="Arial" w:cs="Arial"/>
                <w:sz w:val="10"/>
              </w:rPr>
              <w:t>NÁTĚRY</w:t>
            </w:r>
          </w:p>
        </w:tc>
        <w:tc>
          <w:tcPr>
            <w:tcW w:w="672" w:type="dxa"/>
            <w:tcBorders>
              <w:top w:val="single" w:sz="4" w:space="0" w:color="000000"/>
              <w:left w:val="single" w:sz="4" w:space="0" w:color="000000"/>
              <w:bottom w:val="single" w:sz="4" w:space="0" w:color="000000"/>
              <w:right w:val="single" w:sz="4" w:space="0" w:color="000000"/>
            </w:tcBorders>
            <w:vAlign w:val="bottom"/>
          </w:tcPr>
          <w:p w14:paraId="3468E187" w14:textId="77777777" w:rsidR="00281608" w:rsidRDefault="00000000">
            <w:pPr>
              <w:ind w:left="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vAlign w:val="bottom"/>
          </w:tcPr>
          <w:p w14:paraId="36A0D135" w14:textId="77777777" w:rsidR="00281608" w:rsidRDefault="00000000">
            <w:pPr>
              <w:ind w:left="4"/>
              <w:jc w:val="center"/>
            </w:pPr>
            <w:r>
              <w:rPr>
                <w:rFonts w:ascii="Arial" w:eastAsia="Arial" w:hAnsi="Arial" w:cs="Arial"/>
                <w:sz w:val="10"/>
              </w:rPr>
              <w:t>30,720</w:t>
            </w:r>
          </w:p>
        </w:tc>
        <w:tc>
          <w:tcPr>
            <w:tcW w:w="960" w:type="dxa"/>
            <w:tcBorders>
              <w:top w:val="single" w:sz="4" w:space="0" w:color="000000"/>
              <w:left w:val="single" w:sz="4" w:space="0" w:color="000000"/>
              <w:bottom w:val="single" w:sz="4" w:space="0" w:color="000000"/>
              <w:right w:val="single" w:sz="4" w:space="0" w:color="000000"/>
            </w:tcBorders>
            <w:vAlign w:val="bottom"/>
          </w:tcPr>
          <w:p w14:paraId="5286BDF0" w14:textId="36A55D7D"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631784E" w14:textId="35CDE3B5" w:rsidR="00281608" w:rsidRDefault="00281608">
            <w:pPr>
              <w:ind w:left="3"/>
              <w:jc w:val="center"/>
            </w:pPr>
          </w:p>
        </w:tc>
      </w:tr>
      <w:tr w:rsidR="00281608" w14:paraId="4609F9BC" w14:textId="77777777">
        <w:trPr>
          <w:trHeight w:val="257"/>
        </w:trPr>
        <w:tc>
          <w:tcPr>
            <w:tcW w:w="672" w:type="dxa"/>
            <w:vMerge w:val="restart"/>
            <w:tcBorders>
              <w:top w:val="single" w:sz="4" w:space="0" w:color="000000"/>
              <w:left w:val="nil"/>
              <w:bottom w:val="single" w:sz="4" w:space="0" w:color="000000"/>
              <w:right w:val="nil"/>
            </w:tcBorders>
          </w:tcPr>
          <w:p w14:paraId="0FAA03E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863E11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BE7CED" w14:textId="77777777" w:rsidR="00281608" w:rsidRDefault="00000000">
            <w:pPr>
              <w:ind w:right="3027"/>
            </w:pPr>
            <w:proofErr w:type="spellStart"/>
            <w:r>
              <w:rPr>
                <w:rFonts w:ascii="Arial" w:eastAsia="Arial" w:hAnsi="Arial" w:cs="Arial"/>
                <w:sz w:val="10"/>
              </w:rPr>
              <w:t>Np</w:t>
            </w:r>
            <w:proofErr w:type="spellEnd"/>
            <w:r>
              <w:rPr>
                <w:rFonts w:ascii="Arial" w:eastAsia="Arial" w:hAnsi="Arial" w:cs="Arial"/>
                <w:sz w:val="10"/>
              </w:rPr>
              <w:t xml:space="preserve"> + 2x SA</w:t>
            </w:r>
            <w:proofErr w:type="gramStart"/>
            <w:r>
              <w:rPr>
                <w:rFonts w:ascii="Arial" w:eastAsia="Arial" w:hAnsi="Arial" w:cs="Arial"/>
                <w:sz w:val="10"/>
              </w:rPr>
              <w:t>12  výkres</w:t>
            </w:r>
            <w:proofErr w:type="gramEnd"/>
            <w:r>
              <w:rPr>
                <w:rFonts w:ascii="Arial" w:eastAsia="Arial" w:hAnsi="Arial" w:cs="Arial"/>
                <w:sz w:val="10"/>
              </w:rPr>
              <w:t xml:space="preserve"> č. 3.2, 3.4</w:t>
            </w:r>
          </w:p>
        </w:tc>
        <w:tc>
          <w:tcPr>
            <w:tcW w:w="672" w:type="dxa"/>
            <w:vMerge w:val="restart"/>
            <w:tcBorders>
              <w:top w:val="single" w:sz="4" w:space="0" w:color="000000"/>
              <w:left w:val="single" w:sz="4" w:space="0" w:color="000000"/>
              <w:bottom w:val="single" w:sz="4" w:space="0" w:color="000000"/>
              <w:right w:val="nil"/>
            </w:tcBorders>
          </w:tcPr>
          <w:p w14:paraId="78CB86EE" w14:textId="77777777" w:rsidR="00281608" w:rsidRDefault="00281608"/>
        </w:tc>
        <w:tc>
          <w:tcPr>
            <w:tcW w:w="961" w:type="dxa"/>
            <w:vMerge w:val="restart"/>
            <w:tcBorders>
              <w:top w:val="single" w:sz="4" w:space="0" w:color="000000"/>
              <w:left w:val="nil"/>
              <w:bottom w:val="single" w:sz="4" w:space="0" w:color="000000"/>
              <w:right w:val="nil"/>
            </w:tcBorders>
          </w:tcPr>
          <w:p w14:paraId="33045BF6" w14:textId="77777777" w:rsidR="00281608" w:rsidRDefault="00281608"/>
        </w:tc>
        <w:tc>
          <w:tcPr>
            <w:tcW w:w="960" w:type="dxa"/>
            <w:vMerge w:val="restart"/>
            <w:tcBorders>
              <w:top w:val="single" w:sz="4" w:space="0" w:color="000000"/>
              <w:left w:val="nil"/>
              <w:bottom w:val="single" w:sz="4" w:space="0" w:color="000000"/>
              <w:right w:val="nil"/>
            </w:tcBorders>
          </w:tcPr>
          <w:p w14:paraId="4948BDD0" w14:textId="77777777" w:rsidR="00281608" w:rsidRDefault="00281608"/>
        </w:tc>
        <w:tc>
          <w:tcPr>
            <w:tcW w:w="960" w:type="dxa"/>
            <w:vMerge w:val="restart"/>
            <w:tcBorders>
              <w:top w:val="single" w:sz="4" w:space="0" w:color="000000"/>
              <w:left w:val="nil"/>
              <w:bottom w:val="single" w:sz="4" w:space="0" w:color="000000"/>
              <w:right w:val="nil"/>
            </w:tcBorders>
          </w:tcPr>
          <w:p w14:paraId="06A6BF6A" w14:textId="77777777" w:rsidR="00281608" w:rsidRDefault="00281608"/>
        </w:tc>
      </w:tr>
      <w:tr w:rsidR="00281608" w14:paraId="3F3C848D" w14:textId="77777777">
        <w:trPr>
          <w:trHeight w:val="386"/>
        </w:trPr>
        <w:tc>
          <w:tcPr>
            <w:tcW w:w="0" w:type="auto"/>
            <w:vMerge/>
            <w:tcBorders>
              <w:top w:val="nil"/>
              <w:left w:val="nil"/>
              <w:bottom w:val="nil"/>
              <w:right w:val="nil"/>
            </w:tcBorders>
          </w:tcPr>
          <w:p w14:paraId="07BE6BEE" w14:textId="77777777" w:rsidR="00281608" w:rsidRDefault="00281608"/>
        </w:tc>
        <w:tc>
          <w:tcPr>
            <w:tcW w:w="0" w:type="auto"/>
            <w:gridSpan w:val="2"/>
            <w:vMerge/>
            <w:tcBorders>
              <w:top w:val="nil"/>
              <w:left w:val="nil"/>
              <w:bottom w:val="nil"/>
              <w:right w:val="single" w:sz="4" w:space="0" w:color="000000"/>
            </w:tcBorders>
          </w:tcPr>
          <w:p w14:paraId="2F3F39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931A8D" w14:textId="77777777" w:rsidR="00281608" w:rsidRDefault="00000000">
            <w:pPr>
              <w:spacing w:after="1"/>
            </w:pPr>
            <w:r>
              <w:rPr>
                <w:rFonts w:ascii="Arial" w:eastAsia="Arial" w:hAnsi="Arial" w:cs="Arial"/>
                <w:i/>
                <w:sz w:val="10"/>
              </w:rPr>
              <w:t>Z1: (1,5*3,</w:t>
            </w:r>
            <w:proofErr w:type="gramStart"/>
            <w:r>
              <w:rPr>
                <w:rFonts w:ascii="Arial" w:eastAsia="Arial" w:hAnsi="Arial" w:cs="Arial"/>
                <w:i/>
                <w:sz w:val="10"/>
              </w:rPr>
              <w:t>0)+(</w:t>
            </w:r>
            <w:proofErr w:type="gramEnd"/>
            <w:r>
              <w:rPr>
                <w:rFonts w:ascii="Arial" w:eastAsia="Arial" w:hAnsi="Arial" w:cs="Arial"/>
                <w:i/>
                <w:sz w:val="10"/>
              </w:rPr>
              <w:t xml:space="preserve">2*1,5*1,3)+(1,0*3,0)=11,40 [A]  </w:t>
            </w:r>
          </w:p>
          <w:p w14:paraId="516E621F" w14:textId="77777777" w:rsidR="00281608" w:rsidRDefault="00000000">
            <w:pPr>
              <w:ind w:right="1129"/>
            </w:pPr>
            <w:r>
              <w:rPr>
                <w:rFonts w:ascii="Arial" w:eastAsia="Arial" w:hAnsi="Arial" w:cs="Arial"/>
                <w:i/>
                <w:sz w:val="10"/>
              </w:rPr>
              <w:t>KB: 3*((1,5*1,</w:t>
            </w:r>
            <w:proofErr w:type="gramStart"/>
            <w:r>
              <w:rPr>
                <w:rFonts w:ascii="Arial" w:eastAsia="Arial" w:hAnsi="Arial" w:cs="Arial"/>
                <w:i/>
                <w:sz w:val="10"/>
              </w:rPr>
              <w:t>5)+(</w:t>
            </w:r>
            <w:proofErr w:type="gramEnd"/>
            <w:r>
              <w:rPr>
                <w:rFonts w:ascii="Arial" w:eastAsia="Arial" w:hAnsi="Arial" w:cs="Arial"/>
                <w:i/>
                <w:sz w:val="10"/>
              </w:rPr>
              <w:t>0,8+1,5)/2*1,3*2+0,8*1,5)=19,32 [B]  Celkem: A+B=30,72 [C]</w:t>
            </w:r>
          </w:p>
        </w:tc>
        <w:tc>
          <w:tcPr>
            <w:tcW w:w="0" w:type="auto"/>
            <w:vMerge/>
            <w:tcBorders>
              <w:top w:val="nil"/>
              <w:left w:val="single" w:sz="4" w:space="0" w:color="000000"/>
              <w:bottom w:val="nil"/>
              <w:right w:val="nil"/>
            </w:tcBorders>
          </w:tcPr>
          <w:p w14:paraId="12B7235E" w14:textId="77777777" w:rsidR="00281608" w:rsidRDefault="00281608"/>
        </w:tc>
        <w:tc>
          <w:tcPr>
            <w:tcW w:w="0" w:type="auto"/>
            <w:vMerge/>
            <w:tcBorders>
              <w:top w:val="nil"/>
              <w:left w:val="nil"/>
              <w:bottom w:val="nil"/>
              <w:right w:val="nil"/>
            </w:tcBorders>
          </w:tcPr>
          <w:p w14:paraId="16D49A67" w14:textId="77777777" w:rsidR="00281608" w:rsidRDefault="00281608"/>
        </w:tc>
        <w:tc>
          <w:tcPr>
            <w:tcW w:w="0" w:type="auto"/>
            <w:vMerge/>
            <w:tcBorders>
              <w:top w:val="nil"/>
              <w:left w:val="nil"/>
              <w:bottom w:val="nil"/>
              <w:right w:val="nil"/>
            </w:tcBorders>
          </w:tcPr>
          <w:p w14:paraId="75341F4E" w14:textId="77777777" w:rsidR="00281608" w:rsidRDefault="00281608"/>
        </w:tc>
        <w:tc>
          <w:tcPr>
            <w:tcW w:w="0" w:type="auto"/>
            <w:vMerge/>
            <w:tcBorders>
              <w:top w:val="nil"/>
              <w:left w:val="nil"/>
              <w:bottom w:val="nil"/>
              <w:right w:val="nil"/>
            </w:tcBorders>
          </w:tcPr>
          <w:p w14:paraId="6BA1F4E2" w14:textId="77777777" w:rsidR="00281608" w:rsidRDefault="00281608"/>
        </w:tc>
      </w:tr>
      <w:tr w:rsidR="00281608" w14:paraId="04ADB25A" w14:textId="77777777">
        <w:trPr>
          <w:trHeight w:val="1927"/>
        </w:trPr>
        <w:tc>
          <w:tcPr>
            <w:tcW w:w="0" w:type="auto"/>
            <w:vMerge/>
            <w:tcBorders>
              <w:top w:val="nil"/>
              <w:left w:val="nil"/>
              <w:bottom w:val="single" w:sz="4" w:space="0" w:color="000000"/>
              <w:right w:val="nil"/>
            </w:tcBorders>
          </w:tcPr>
          <w:p w14:paraId="0FB5F835" w14:textId="77777777" w:rsidR="00281608" w:rsidRDefault="00281608"/>
        </w:tc>
        <w:tc>
          <w:tcPr>
            <w:tcW w:w="0" w:type="auto"/>
            <w:gridSpan w:val="2"/>
            <w:vMerge/>
            <w:tcBorders>
              <w:top w:val="nil"/>
              <w:left w:val="nil"/>
              <w:bottom w:val="single" w:sz="4" w:space="0" w:color="000000"/>
              <w:right w:val="single" w:sz="4" w:space="0" w:color="000000"/>
            </w:tcBorders>
          </w:tcPr>
          <w:p w14:paraId="52FFBA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AA8719" w14:textId="77777777" w:rsidR="00281608" w:rsidRDefault="00000000">
            <w:pPr>
              <w:spacing w:after="1"/>
            </w:pPr>
            <w:r>
              <w:rPr>
                <w:rFonts w:ascii="Arial" w:eastAsia="Arial" w:hAnsi="Arial" w:cs="Arial"/>
                <w:sz w:val="10"/>
              </w:rPr>
              <w:t xml:space="preserve">položka zahrnuje:  </w:t>
            </w:r>
          </w:p>
          <w:p w14:paraId="240D9FA7" w14:textId="77777777" w:rsidR="00281608" w:rsidRDefault="00000000">
            <w:pPr>
              <w:numPr>
                <w:ilvl w:val="0"/>
                <w:numId w:val="103"/>
              </w:numPr>
              <w:spacing w:after="1"/>
            </w:pPr>
            <w:proofErr w:type="gramStart"/>
            <w:r>
              <w:rPr>
                <w:rFonts w:ascii="Arial" w:eastAsia="Arial" w:hAnsi="Arial" w:cs="Arial"/>
                <w:sz w:val="10"/>
              </w:rPr>
              <w:t>dodání  předepsaného</w:t>
            </w:r>
            <w:proofErr w:type="gramEnd"/>
            <w:r>
              <w:rPr>
                <w:rFonts w:ascii="Arial" w:eastAsia="Arial" w:hAnsi="Arial" w:cs="Arial"/>
                <w:sz w:val="10"/>
              </w:rPr>
              <w:t xml:space="preserve"> izolačního materiálu  </w:t>
            </w:r>
          </w:p>
          <w:p w14:paraId="39B28DC7" w14:textId="77777777" w:rsidR="00281608" w:rsidRDefault="00000000">
            <w:pPr>
              <w:numPr>
                <w:ilvl w:val="0"/>
                <w:numId w:val="103"/>
              </w:numPr>
              <w:spacing w:line="262" w:lineRule="auto"/>
            </w:pPr>
            <w:r>
              <w:rPr>
                <w:rFonts w:ascii="Arial" w:eastAsia="Arial" w:hAnsi="Arial" w:cs="Arial"/>
                <w:sz w:val="10"/>
              </w:rPr>
              <w:t xml:space="preserve">očištění a ošetření podkladu, zadávací dokumentace může zahrnout i případné vyspravení  </w:t>
            </w:r>
          </w:p>
          <w:p w14:paraId="11F5E968" w14:textId="77777777" w:rsidR="00281608" w:rsidRDefault="00000000">
            <w:pPr>
              <w:numPr>
                <w:ilvl w:val="0"/>
                <w:numId w:val="103"/>
              </w:numPr>
              <w:spacing w:line="262" w:lineRule="auto"/>
            </w:pPr>
            <w:r>
              <w:rPr>
                <w:rFonts w:ascii="Arial" w:eastAsia="Arial" w:hAnsi="Arial" w:cs="Arial"/>
                <w:sz w:val="10"/>
              </w:rPr>
              <w:t xml:space="preserve">zřízení izolace jako kompletního povlaku, případně komplet. soustavy nebo systému podle </w:t>
            </w:r>
            <w:proofErr w:type="gramStart"/>
            <w:r>
              <w:rPr>
                <w:rFonts w:ascii="Arial" w:eastAsia="Arial" w:hAnsi="Arial" w:cs="Arial"/>
                <w:sz w:val="10"/>
              </w:rPr>
              <w:t>příslušného  technolog</w:t>
            </w:r>
            <w:proofErr w:type="gramEnd"/>
            <w:r>
              <w:rPr>
                <w:rFonts w:ascii="Arial" w:eastAsia="Arial" w:hAnsi="Arial" w:cs="Arial"/>
                <w:sz w:val="10"/>
              </w:rPr>
              <w:t xml:space="preserve">. předpisu  </w:t>
            </w:r>
          </w:p>
          <w:p w14:paraId="2207F3A7" w14:textId="77777777" w:rsidR="00281608" w:rsidRDefault="00000000">
            <w:pPr>
              <w:numPr>
                <w:ilvl w:val="0"/>
                <w:numId w:val="103"/>
              </w:numPr>
              <w:spacing w:line="262" w:lineRule="auto"/>
            </w:pPr>
            <w:r>
              <w:rPr>
                <w:rFonts w:ascii="Arial" w:eastAsia="Arial" w:hAnsi="Arial" w:cs="Arial"/>
                <w:sz w:val="10"/>
              </w:rPr>
              <w:t xml:space="preserve">zřízení izolace i jednotlivých vrstev po etapách, včetně pracovních spár a </w:t>
            </w:r>
            <w:proofErr w:type="gramStart"/>
            <w:r>
              <w:rPr>
                <w:rFonts w:ascii="Arial" w:eastAsia="Arial" w:hAnsi="Arial" w:cs="Arial"/>
                <w:sz w:val="10"/>
              </w:rPr>
              <w:t>spojů  -</w:t>
            </w:r>
            <w:proofErr w:type="gramEnd"/>
            <w:r>
              <w:rPr>
                <w:rFonts w:ascii="Arial" w:eastAsia="Arial" w:hAnsi="Arial" w:cs="Arial"/>
                <w:sz w:val="10"/>
              </w:rPr>
              <w:t xml:space="preserve"> úprava u okrajů, rohů, hran, dilatačních i pracovních spojů, kotev, obrubníků, dilatačních zařízení, odvodnění, otvorů, neizolovaných míst a pod.  </w:t>
            </w:r>
          </w:p>
          <w:p w14:paraId="261B2257" w14:textId="77777777" w:rsidR="00281608" w:rsidRDefault="00000000">
            <w:pPr>
              <w:numPr>
                <w:ilvl w:val="0"/>
                <w:numId w:val="103"/>
              </w:numPr>
              <w:spacing w:line="262" w:lineRule="auto"/>
            </w:pPr>
            <w:r>
              <w:rPr>
                <w:rFonts w:ascii="Arial" w:eastAsia="Arial" w:hAnsi="Arial" w:cs="Arial"/>
                <w:sz w:val="10"/>
              </w:rPr>
              <w:t xml:space="preserve">zajištění odvodnění povrchu izolace, včetně odvodnění nejnižších míst, pokud dokumentace pro zadání stavby nestanoví jinak  </w:t>
            </w:r>
          </w:p>
          <w:p w14:paraId="7A0120D2" w14:textId="77777777" w:rsidR="00281608" w:rsidRDefault="00000000">
            <w:pPr>
              <w:numPr>
                <w:ilvl w:val="0"/>
                <w:numId w:val="103"/>
              </w:numPr>
              <w:spacing w:after="1"/>
            </w:pPr>
            <w:r>
              <w:rPr>
                <w:rFonts w:ascii="Arial" w:eastAsia="Arial" w:hAnsi="Arial" w:cs="Arial"/>
                <w:sz w:val="10"/>
              </w:rPr>
              <w:t xml:space="preserve">ochrana izolace do doby zřízení definitivní ochranné vrstvy nebo konstrukce  </w:t>
            </w:r>
          </w:p>
          <w:p w14:paraId="1855017E" w14:textId="77777777" w:rsidR="00281608" w:rsidRDefault="00000000">
            <w:pPr>
              <w:numPr>
                <w:ilvl w:val="0"/>
                <w:numId w:val="103"/>
              </w:numPr>
              <w:spacing w:after="1"/>
            </w:pPr>
            <w:r>
              <w:rPr>
                <w:rFonts w:ascii="Arial" w:eastAsia="Arial" w:hAnsi="Arial" w:cs="Arial"/>
                <w:sz w:val="10"/>
              </w:rPr>
              <w:t xml:space="preserve">úprava, očištění a ošetření prostoru kolem izolace  </w:t>
            </w:r>
          </w:p>
          <w:p w14:paraId="1026F327" w14:textId="77777777" w:rsidR="00281608" w:rsidRDefault="00000000">
            <w:pPr>
              <w:numPr>
                <w:ilvl w:val="0"/>
                <w:numId w:val="103"/>
              </w:numPr>
              <w:spacing w:after="1"/>
            </w:pPr>
            <w:r>
              <w:rPr>
                <w:rFonts w:ascii="Arial" w:eastAsia="Arial" w:hAnsi="Arial" w:cs="Arial"/>
                <w:sz w:val="10"/>
              </w:rPr>
              <w:t xml:space="preserve">provedení požadovaných zkoušek  </w:t>
            </w:r>
          </w:p>
          <w:p w14:paraId="414AD15F" w14:textId="77777777" w:rsidR="00281608" w:rsidRDefault="00000000">
            <w:pPr>
              <w:numPr>
                <w:ilvl w:val="0"/>
                <w:numId w:val="103"/>
              </w:numPr>
            </w:pPr>
            <w:r>
              <w:rPr>
                <w:rFonts w:ascii="Arial" w:eastAsia="Arial" w:hAnsi="Arial" w:cs="Arial"/>
                <w:sz w:val="10"/>
              </w:rPr>
              <w:t>nezahrnuje ochranné vrstvy, např. geotextilii</w:t>
            </w:r>
          </w:p>
        </w:tc>
        <w:tc>
          <w:tcPr>
            <w:tcW w:w="0" w:type="auto"/>
            <w:vMerge/>
            <w:tcBorders>
              <w:top w:val="nil"/>
              <w:left w:val="single" w:sz="4" w:space="0" w:color="000000"/>
              <w:bottom w:val="single" w:sz="4" w:space="0" w:color="000000"/>
              <w:right w:val="nil"/>
            </w:tcBorders>
          </w:tcPr>
          <w:p w14:paraId="6E4EF7CF" w14:textId="77777777" w:rsidR="00281608" w:rsidRDefault="00281608"/>
        </w:tc>
        <w:tc>
          <w:tcPr>
            <w:tcW w:w="0" w:type="auto"/>
            <w:vMerge/>
            <w:tcBorders>
              <w:top w:val="nil"/>
              <w:left w:val="nil"/>
              <w:bottom w:val="single" w:sz="4" w:space="0" w:color="000000"/>
              <w:right w:val="nil"/>
            </w:tcBorders>
          </w:tcPr>
          <w:p w14:paraId="6685B948" w14:textId="77777777" w:rsidR="00281608" w:rsidRDefault="00281608"/>
        </w:tc>
        <w:tc>
          <w:tcPr>
            <w:tcW w:w="0" w:type="auto"/>
            <w:vMerge/>
            <w:tcBorders>
              <w:top w:val="nil"/>
              <w:left w:val="nil"/>
              <w:bottom w:val="single" w:sz="4" w:space="0" w:color="000000"/>
              <w:right w:val="nil"/>
            </w:tcBorders>
          </w:tcPr>
          <w:p w14:paraId="3321ED60" w14:textId="77777777" w:rsidR="00281608" w:rsidRDefault="00281608"/>
        </w:tc>
        <w:tc>
          <w:tcPr>
            <w:tcW w:w="0" w:type="auto"/>
            <w:vMerge/>
            <w:tcBorders>
              <w:top w:val="nil"/>
              <w:left w:val="nil"/>
              <w:bottom w:val="single" w:sz="4" w:space="0" w:color="000000"/>
              <w:right w:val="nil"/>
            </w:tcBorders>
          </w:tcPr>
          <w:p w14:paraId="379C5D22" w14:textId="77777777" w:rsidR="00281608" w:rsidRDefault="00281608"/>
        </w:tc>
      </w:tr>
      <w:tr w:rsidR="00281608" w14:paraId="6FA2938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69FE7BC" w14:textId="77777777" w:rsidR="00281608" w:rsidRDefault="00000000">
            <w:pPr>
              <w:ind w:right="16"/>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0F89E440" w14:textId="77777777" w:rsidR="00281608" w:rsidRDefault="00000000">
            <w:pPr>
              <w:ind w:right="16"/>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380633A2"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60F79329"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14D56669"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59C68DCE" w14:textId="77777777" w:rsidR="00281608" w:rsidRDefault="00000000">
            <w:pPr>
              <w:ind w:left="4"/>
              <w:jc w:val="center"/>
            </w:pPr>
            <w:r>
              <w:rPr>
                <w:rFonts w:ascii="Arial" w:eastAsia="Arial" w:hAnsi="Arial" w:cs="Arial"/>
                <w:sz w:val="10"/>
              </w:rPr>
              <w:t>0,400</w:t>
            </w:r>
          </w:p>
        </w:tc>
        <w:tc>
          <w:tcPr>
            <w:tcW w:w="960" w:type="dxa"/>
            <w:tcBorders>
              <w:top w:val="single" w:sz="4" w:space="0" w:color="000000"/>
              <w:left w:val="single" w:sz="4" w:space="0" w:color="000000"/>
              <w:bottom w:val="single" w:sz="4" w:space="0" w:color="000000"/>
              <w:right w:val="single" w:sz="4" w:space="0" w:color="000000"/>
            </w:tcBorders>
          </w:tcPr>
          <w:p w14:paraId="313AF280" w14:textId="031EB21A"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3D75EA19" w14:textId="010049DF" w:rsidR="00281608" w:rsidRDefault="00281608">
            <w:pPr>
              <w:ind w:left="3"/>
              <w:jc w:val="center"/>
            </w:pPr>
          </w:p>
        </w:tc>
      </w:tr>
      <w:tr w:rsidR="00281608" w14:paraId="58ABAD50" w14:textId="77777777">
        <w:trPr>
          <w:trHeight w:val="387"/>
        </w:trPr>
        <w:tc>
          <w:tcPr>
            <w:tcW w:w="672" w:type="dxa"/>
            <w:vMerge w:val="restart"/>
            <w:tcBorders>
              <w:top w:val="single" w:sz="4" w:space="0" w:color="000000"/>
              <w:left w:val="nil"/>
              <w:bottom w:val="single" w:sz="4" w:space="0" w:color="000000"/>
              <w:right w:val="nil"/>
            </w:tcBorders>
          </w:tcPr>
          <w:p w14:paraId="4B018E3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5B9791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667E03" w14:textId="77777777" w:rsidR="00281608" w:rsidRDefault="00000000">
            <w:pPr>
              <w:ind w:right="2046"/>
            </w:pPr>
            <w:r>
              <w:rPr>
                <w:rFonts w:ascii="Arial" w:eastAsia="Arial" w:hAnsi="Arial" w:cs="Arial"/>
                <w:sz w:val="10"/>
              </w:rPr>
              <w:t xml:space="preserve">Z1 - dílec B včetně protikorozní </w:t>
            </w:r>
            <w:proofErr w:type="gramStart"/>
            <w:r>
              <w:rPr>
                <w:rFonts w:ascii="Arial" w:eastAsia="Arial" w:hAnsi="Arial" w:cs="Arial"/>
                <w:sz w:val="10"/>
              </w:rPr>
              <w:t>ochrany  sloupky</w:t>
            </w:r>
            <w:proofErr w:type="gramEnd"/>
            <w:r>
              <w:rPr>
                <w:rFonts w:ascii="Arial" w:eastAsia="Arial" w:hAnsi="Arial" w:cs="Arial"/>
                <w:sz w:val="10"/>
              </w:rPr>
              <w:t xml:space="preserve"> a skříně - žárové zinkování  výkres č. 3.3</w:t>
            </w:r>
          </w:p>
        </w:tc>
        <w:tc>
          <w:tcPr>
            <w:tcW w:w="672" w:type="dxa"/>
            <w:vMerge w:val="restart"/>
            <w:tcBorders>
              <w:top w:val="single" w:sz="4" w:space="0" w:color="000000"/>
              <w:left w:val="single" w:sz="4" w:space="0" w:color="000000"/>
              <w:bottom w:val="single" w:sz="4" w:space="0" w:color="000000"/>
              <w:right w:val="nil"/>
            </w:tcBorders>
          </w:tcPr>
          <w:p w14:paraId="01FCDDBC" w14:textId="77777777" w:rsidR="00281608" w:rsidRDefault="00281608"/>
        </w:tc>
        <w:tc>
          <w:tcPr>
            <w:tcW w:w="961" w:type="dxa"/>
            <w:vMerge w:val="restart"/>
            <w:tcBorders>
              <w:top w:val="single" w:sz="4" w:space="0" w:color="000000"/>
              <w:left w:val="nil"/>
              <w:bottom w:val="single" w:sz="4" w:space="0" w:color="000000"/>
              <w:right w:val="nil"/>
            </w:tcBorders>
          </w:tcPr>
          <w:p w14:paraId="5CD321F4" w14:textId="77777777" w:rsidR="00281608" w:rsidRDefault="00281608"/>
        </w:tc>
        <w:tc>
          <w:tcPr>
            <w:tcW w:w="960" w:type="dxa"/>
            <w:vMerge w:val="restart"/>
            <w:tcBorders>
              <w:top w:val="single" w:sz="4" w:space="0" w:color="000000"/>
              <w:left w:val="nil"/>
              <w:bottom w:val="single" w:sz="4" w:space="0" w:color="000000"/>
              <w:right w:val="nil"/>
            </w:tcBorders>
          </w:tcPr>
          <w:p w14:paraId="2ACA7160" w14:textId="77777777" w:rsidR="00281608" w:rsidRDefault="00281608"/>
        </w:tc>
        <w:tc>
          <w:tcPr>
            <w:tcW w:w="960" w:type="dxa"/>
            <w:vMerge w:val="restart"/>
            <w:tcBorders>
              <w:top w:val="single" w:sz="4" w:space="0" w:color="000000"/>
              <w:left w:val="nil"/>
              <w:bottom w:val="single" w:sz="4" w:space="0" w:color="000000"/>
              <w:right w:val="nil"/>
            </w:tcBorders>
          </w:tcPr>
          <w:p w14:paraId="336C314A" w14:textId="77777777" w:rsidR="00281608" w:rsidRDefault="00281608"/>
        </w:tc>
      </w:tr>
      <w:tr w:rsidR="00281608" w14:paraId="1EF9980D" w14:textId="77777777">
        <w:trPr>
          <w:trHeight w:val="130"/>
        </w:trPr>
        <w:tc>
          <w:tcPr>
            <w:tcW w:w="0" w:type="auto"/>
            <w:vMerge/>
            <w:tcBorders>
              <w:top w:val="nil"/>
              <w:left w:val="nil"/>
              <w:bottom w:val="nil"/>
              <w:right w:val="nil"/>
            </w:tcBorders>
          </w:tcPr>
          <w:p w14:paraId="4D24B033" w14:textId="77777777" w:rsidR="00281608" w:rsidRDefault="00281608"/>
        </w:tc>
        <w:tc>
          <w:tcPr>
            <w:tcW w:w="0" w:type="auto"/>
            <w:gridSpan w:val="2"/>
            <w:vMerge/>
            <w:tcBorders>
              <w:top w:val="nil"/>
              <w:left w:val="nil"/>
              <w:bottom w:val="nil"/>
              <w:right w:val="single" w:sz="4" w:space="0" w:color="000000"/>
            </w:tcBorders>
          </w:tcPr>
          <w:p w14:paraId="1388821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F2DBCE" w14:textId="77777777" w:rsidR="00281608" w:rsidRDefault="00281608"/>
        </w:tc>
        <w:tc>
          <w:tcPr>
            <w:tcW w:w="0" w:type="auto"/>
            <w:vMerge/>
            <w:tcBorders>
              <w:top w:val="nil"/>
              <w:left w:val="single" w:sz="4" w:space="0" w:color="000000"/>
              <w:bottom w:val="nil"/>
              <w:right w:val="nil"/>
            </w:tcBorders>
          </w:tcPr>
          <w:p w14:paraId="5DE763EC" w14:textId="77777777" w:rsidR="00281608" w:rsidRDefault="00281608"/>
        </w:tc>
        <w:tc>
          <w:tcPr>
            <w:tcW w:w="0" w:type="auto"/>
            <w:vMerge/>
            <w:tcBorders>
              <w:top w:val="nil"/>
              <w:left w:val="nil"/>
              <w:bottom w:val="nil"/>
              <w:right w:val="nil"/>
            </w:tcBorders>
          </w:tcPr>
          <w:p w14:paraId="10F138C4" w14:textId="77777777" w:rsidR="00281608" w:rsidRDefault="00281608"/>
        </w:tc>
        <w:tc>
          <w:tcPr>
            <w:tcW w:w="0" w:type="auto"/>
            <w:vMerge/>
            <w:tcBorders>
              <w:top w:val="nil"/>
              <w:left w:val="nil"/>
              <w:bottom w:val="nil"/>
              <w:right w:val="nil"/>
            </w:tcBorders>
          </w:tcPr>
          <w:p w14:paraId="111B7D7D" w14:textId="77777777" w:rsidR="00281608" w:rsidRDefault="00281608"/>
        </w:tc>
        <w:tc>
          <w:tcPr>
            <w:tcW w:w="0" w:type="auto"/>
            <w:vMerge/>
            <w:tcBorders>
              <w:top w:val="nil"/>
              <w:left w:val="nil"/>
              <w:bottom w:val="nil"/>
              <w:right w:val="nil"/>
            </w:tcBorders>
          </w:tcPr>
          <w:p w14:paraId="66A9E66C" w14:textId="77777777" w:rsidR="00281608" w:rsidRDefault="00281608"/>
        </w:tc>
      </w:tr>
      <w:tr w:rsidR="00281608" w14:paraId="4E3E772E" w14:textId="77777777">
        <w:trPr>
          <w:trHeight w:val="514"/>
        </w:trPr>
        <w:tc>
          <w:tcPr>
            <w:tcW w:w="0" w:type="auto"/>
            <w:vMerge/>
            <w:tcBorders>
              <w:top w:val="nil"/>
              <w:left w:val="nil"/>
              <w:bottom w:val="single" w:sz="4" w:space="0" w:color="000000"/>
              <w:right w:val="nil"/>
            </w:tcBorders>
          </w:tcPr>
          <w:p w14:paraId="684AE3E4" w14:textId="77777777" w:rsidR="00281608" w:rsidRDefault="00281608"/>
        </w:tc>
        <w:tc>
          <w:tcPr>
            <w:tcW w:w="0" w:type="auto"/>
            <w:gridSpan w:val="2"/>
            <w:vMerge/>
            <w:tcBorders>
              <w:top w:val="nil"/>
              <w:left w:val="nil"/>
              <w:bottom w:val="single" w:sz="4" w:space="0" w:color="000000"/>
              <w:right w:val="single" w:sz="4" w:space="0" w:color="000000"/>
            </w:tcBorders>
          </w:tcPr>
          <w:p w14:paraId="1C1592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9D199C"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5FEC3A01" w14:textId="77777777" w:rsidR="00281608" w:rsidRDefault="00281608"/>
        </w:tc>
        <w:tc>
          <w:tcPr>
            <w:tcW w:w="0" w:type="auto"/>
            <w:vMerge/>
            <w:tcBorders>
              <w:top w:val="nil"/>
              <w:left w:val="nil"/>
              <w:bottom w:val="single" w:sz="4" w:space="0" w:color="000000"/>
              <w:right w:val="nil"/>
            </w:tcBorders>
          </w:tcPr>
          <w:p w14:paraId="047A2B62" w14:textId="77777777" w:rsidR="00281608" w:rsidRDefault="00281608"/>
        </w:tc>
        <w:tc>
          <w:tcPr>
            <w:tcW w:w="0" w:type="auto"/>
            <w:vMerge/>
            <w:tcBorders>
              <w:top w:val="nil"/>
              <w:left w:val="nil"/>
              <w:bottom w:val="single" w:sz="4" w:space="0" w:color="000000"/>
              <w:right w:val="nil"/>
            </w:tcBorders>
          </w:tcPr>
          <w:p w14:paraId="5DDF121C" w14:textId="77777777" w:rsidR="00281608" w:rsidRDefault="00281608"/>
        </w:tc>
        <w:tc>
          <w:tcPr>
            <w:tcW w:w="0" w:type="auto"/>
            <w:vMerge/>
            <w:tcBorders>
              <w:top w:val="nil"/>
              <w:left w:val="nil"/>
              <w:bottom w:val="single" w:sz="4" w:space="0" w:color="000000"/>
              <w:right w:val="nil"/>
            </w:tcBorders>
          </w:tcPr>
          <w:p w14:paraId="51C6AF43" w14:textId="77777777" w:rsidR="00281608" w:rsidRDefault="00281608"/>
        </w:tc>
      </w:tr>
      <w:tr w:rsidR="00281608" w14:paraId="3F74768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D6EF162" w14:textId="77777777" w:rsidR="00281608" w:rsidRDefault="00000000">
            <w:pPr>
              <w:ind w:right="16"/>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342F15FE" w14:textId="77777777" w:rsidR="00281608" w:rsidRDefault="00000000">
            <w:pPr>
              <w:ind w:right="16"/>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0D6B7F81"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70071D40"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5BFA1297"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23A80BE4" w14:textId="77777777" w:rsidR="00281608" w:rsidRDefault="00000000">
            <w:pPr>
              <w:ind w:left="4"/>
              <w:jc w:val="center"/>
            </w:pPr>
            <w:r>
              <w:rPr>
                <w:rFonts w:ascii="Arial" w:eastAsia="Arial" w:hAnsi="Arial" w:cs="Arial"/>
                <w:sz w:val="10"/>
              </w:rPr>
              <w:t>0,040</w:t>
            </w:r>
          </w:p>
        </w:tc>
        <w:tc>
          <w:tcPr>
            <w:tcW w:w="960" w:type="dxa"/>
            <w:tcBorders>
              <w:top w:val="single" w:sz="4" w:space="0" w:color="000000"/>
              <w:left w:val="single" w:sz="4" w:space="0" w:color="000000"/>
              <w:bottom w:val="single" w:sz="4" w:space="0" w:color="000000"/>
              <w:right w:val="single" w:sz="4" w:space="0" w:color="000000"/>
            </w:tcBorders>
          </w:tcPr>
          <w:p w14:paraId="00DCE5ED" w14:textId="527BE732"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356D5C23" w14:textId="4BA34ADD" w:rsidR="00281608" w:rsidRDefault="00281608">
            <w:pPr>
              <w:ind w:left="3"/>
              <w:jc w:val="center"/>
            </w:pPr>
          </w:p>
        </w:tc>
      </w:tr>
      <w:tr w:rsidR="00281608" w14:paraId="4670B1C0" w14:textId="77777777">
        <w:trPr>
          <w:trHeight w:val="386"/>
        </w:trPr>
        <w:tc>
          <w:tcPr>
            <w:tcW w:w="672" w:type="dxa"/>
            <w:vMerge w:val="restart"/>
            <w:tcBorders>
              <w:top w:val="single" w:sz="4" w:space="0" w:color="000000"/>
              <w:left w:val="nil"/>
              <w:bottom w:val="single" w:sz="4" w:space="0" w:color="000000"/>
              <w:right w:val="nil"/>
            </w:tcBorders>
          </w:tcPr>
          <w:p w14:paraId="71F490E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E67E9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6375CF" w14:textId="77777777" w:rsidR="00281608" w:rsidRDefault="00000000">
            <w:pPr>
              <w:ind w:right="2192"/>
            </w:pPr>
            <w:r>
              <w:rPr>
                <w:rFonts w:ascii="Arial" w:eastAsia="Arial" w:hAnsi="Arial" w:cs="Arial"/>
                <w:sz w:val="10"/>
              </w:rPr>
              <w:t xml:space="preserve">Z1 - dílec C včetně protikorozní </w:t>
            </w:r>
            <w:proofErr w:type="gramStart"/>
            <w:r>
              <w:rPr>
                <w:rFonts w:ascii="Arial" w:eastAsia="Arial" w:hAnsi="Arial" w:cs="Arial"/>
                <w:sz w:val="10"/>
              </w:rPr>
              <w:t>ochrany  deska</w:t>
            </w:r>
            <w:proofErr w:type="gramEnd"/>
            <w:r>
              <w:rPr>
                <w:rFonts w:ascii="Arial" w:eastAsia="Arial" w:hAnsi="Arial" w:cs="Arial"/>
                <w:sz w:val="10"/>
              </w:rPr>
              <w:t xml:space="preserve"> - žárové zinkování   výkres č. 3.3</w:t>
            </w:r>
          </w:p>
        </w:tc>
        <w:tc>
          <w:tcPr>
            <w:tcW w:w="672" w:type="dxa"/>
            <w:vMerge w:val="restart"/>
            <w:tcBorders>
              <w:top w:val="single" w:sz="4" w:space="0" w:color="000000"/>
              <w:left w:val="single" w:sz="4" w:space="0" w:color="000000"/>
              <w:bottom w:val="single" w:sz="4" w:space="0" w:color="000000"/>
              <w:right w:val="nil"/>
            </w:tcBorders>
          </w:tcPr>
          <w:p w14:paraId="19AB2586" w14:textId="77777777" w:rsidR="00281608" w:rsidRDefault="00281608"/>
        </w:tc>
        <w:tc>
          <w:tcPr>
            <w:tcW w:w="961" w:type="dxa"/>
            <w:vMerge w:val="restart"/>
            <w:tcBorders>
              <w:top w:val="single" w:sz="4" w:space="0" w:color="000000"/>
              <w:left w:val="nil"/>
              <w:bottom w:val="single" w:sz="4" w:space="0" w:color="000000"/>
              <w:right w:val="nil"/>
            </w:tcBorders>
          </w:tcPr>
          <w:p w14:paraId="55CB364F" w14:textId="77777777" w:rsidR="00281608" w:rsidRDefault="00281608"/>
        </w:tc>
        <w:tc>
          <w:tcPr>
            <w:tcW w:w="960" w:type="dxa"/>
            <w:vMerge w:val="restart"/>
            <w:tcBorders>
              <w:top w:val="single" w:sz="4" w:space="0" w:color="000000"/>
              <w:left w:val="nil"/>
              <w:bottom w:val="single" w:sz="4" w:space="0" w:color="000000"/>
              <w:right w:val="nil"/>
            </w:tcBorders>
          </w:tcPr>
          <w:p w14:paraId="6FEF4A1D" w14:textId="77777777" w:rsidR="00281608" w:rsidRDefault="00281608"/>
        </w:tc>
        <w:tc>
          <w:tcPr>
            <w:tcW w:w="960" w:type="dxa"/>
            <w:vMerge w:val="restart"/>
            <w:tcBorders>
              <w:top w:val="single" w:sz="4" w:space="0" w:color="000000"/>
              <w:left w:val="nil"/>
              <w:bottom w:val="single" w:sz="4" w:space="0" w:color="000000"/>
              <w:right w:val="nil"/>
            </w:tcBorders>
          </w:tcPr>
          <w:p w14:paraId="49FB3D6F" w14:textId="77777777" w:rsidR="00281608" w:rsidRDefault="00281608"/>
        </w:tc>
      </w:tr>
      <w:tr w:rsidR="00281608" w14:paraId="7B7B8EAB" w14:textId="77777777">
        <w:trPr>
          <w:trHeight w:val="130"/>
        </w:trPr>
        <w:tc>
          <w:tcPr>
            <w:tcW w:w="0" w:type="auto"/>
            <w:vMerge/>
            <w:tcBorders>
              <w:top w:val="nil"/>
              <w:left w:val="nil"/>
              <w:bottom w:val="nil"/>
              <w:right w:val="nil"/>
            </w:tcBorders>
          </w:tcPr>
          <w:p w14:paraId="6C5FF833" w14:textId="77777777" w:rsidR="00281608" w:rsidRDefault="00281608"/>
        </w:tc>
        <w:tc>
          <w:tcPr>
            <w:tcW w:w="0" w:type="auto"/>
            <w:gridSpan w:val="2"/>
            <w:vMerge/>
            <w:tcBorders>
              <w:top w:val="nil"/>
              <w:left w:val="nil"/>
              <w:bottom w:val="nil"/>
              <w:right w:val="single" w:sz="4" w:space="0" w:color="000000"/>
            </w:tcBorders>
          </w:tcPr>
          <w:p w14:paraId="38C1BA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1BE78F" w14:textId="77777777" w:rsidR="00281608" w:rsidRDefault="00281608"/>
        </w:tc>
        <w:tc>
          <w:tcPr>
            <w:tcW w:w="0" w:type="auto"/>
            <w:vMerge/>
            <w:tcBorders>
              <w:top w:val="nil"/>
              <w:left w:val="single" w:sz="4" w:space="0" w:color="000000"/>
              <w:bottom w:val="nil"/>
              <w:right w:val="nil"/>
            </w:tcBorders>
          </w:tcPr>
          <w:p w14:paraId="788F41D8" w14:textId="77777777" w:rsidR="00281608" w:rsidRDefault="00281608"/>
        </w:tc>
        <w:tc>
          <w:tcPr>
            <w:tcW w:w="0" w:type="auto"/>
            <w:vMerge/>
            <w:tcBorders>
              <w:top w:val="nil"/>
              <w:left w:val="nil"/>
              <w:bottom w:val="nil"/>
              <w:right w:val="nil"/>
            </w:tcBorders>
          </w:tcPr>
          <w:p w14:paraId="2ADE0710" w14:textId="77777777" w:rsidR="00281608" w:rsidRDefault="00281608"/>
        </w:tc>
        <w:tc>
          <w:tcPr>
            <w:tcW w:w="0" w:type="auto"/>
            <w:vMerge/>
            <w:tcBorders>
              <w:top w:val="nil"/>
              <w:left w:val="nil"/>
              <w:bottom w:val="nil"/>
              <w:right w:val="nil"/>
            </w:tcBorders>
          </w:tcPr>
          <w:p w14:paraId="22C1B393" w14:textId="77777777" w:rsidR="00281608" w:rsidRDefault="00281608"/>
        </w:tc>
        <w:tc>
          <w:tcPr>
            <w:tcW w:w="0" w:type="auto"/>
            <w:vMerge/>
            <w:tcBorders>
              <w:top w:val="nil"/>
              <w:left w:val="nil"/>
              <w:bottom w:val="nil"/>
              <w:right w:val="nil"/>
            </w:tcBorders>
          </w:tcPr>
          <w:p w14:paraId="7C12E22B" w14:textId="77777777" w:rsidR="00281608" w:rsidRDefault="00281608"/>
        </w:tc>
      </w:tr>
      <w:tr w:rsidR="00281608" w14:paraId="62014584" w14:textId="77777777">
        <w:trPr>
          <w:trHeight w:val="514"/>
        </w:trPr>
        <w:tc>
          <w:tcPr>
            <w:tcW w:w="0" w:type="auto"/>
            <w:vMerge/>
            <w:tcBorders>
              <w:top w:val="nil"/>
              <w:left w:val="nil"/>
              <w:bottom w:val="single" w:sz="4" w:space="0" w:color="000000"/>
              <w:right w:val="nil"/>
            </w:tcBorders>
          </w:tcPr>
          <w:p w14:paraId="4E1D2A7C" w14:textId="77777777" w:rsidR="00281608" w:rsidRDefault="00281608"/>
        </w:tc>
        <w:tc>
          <w:tcPr>
            <w:tcW w:w="0" w:type="auto"/>
            <w:gridSpan w:val="2"/>
            <w:vMerge/>
            <w:tcBorders>
              <w:top w:val="nil"/>
              <w:left w:val="nil"/>
              <w:bottom w:val="single" w:sz="4" w:space="0" w:color="000000"/>
              <w:right w:val="single" w:sz="4" w:space="0" w:color="000000"/>
            </w:tcBorders>
          </w:tcPr>
          <w:p w14:paraId="4FF3B4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5A0030"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EC60D13" w14:textId="77777777" w:rsidR="00281608" w:rsidRDefault="00281608"/>
        </w:tc>
        <w:tc>
          <w:tcPr>
            <w:tcW w:w="0" w:type="auto"/>
            <w:vMerge/>
            <w:tcBorders>
              <w:top w:val="nil"/>
              <w:left w:val="nil"/>
              <w:bottom w:val="single" w:sz="4" w:space="0" w:color="000000"/>
              <w:right w:val="nil"/>
            </w:tcBorders>
          </w:tcPr>
          <w:p w14:paraId="4EF0715C" w14:textId="77777777" w:rsidR="00281608" w:rsidRDefault="00281608"/>
        </w:tc>
        <w:tc>
          <w:tcPr>
            <w:tcW w:w="0" w:type="auto"/>
            <w:vMerge/>
            <w:tcBorders>
              <w:top w:val="nil"/>
              <w:left w:val="nil"/>
              <w:bottom w:val="single" w:sz="4" w:space="0" w:color="000000"/>
              <w:right w:val="nil"/>
            </w:tcBorders>
          </w:tcPr>
          <w:p w14:paraId="7939BFFE" w14:textId="77777777" w:rsidR="00281608" w:rsidRDefault="00281608"/>
        </w:tc>
        <w:tc>
          <w:tcPr>
            <w:tcW w:w="0" w:type="auto"/>
            <w:vMerge/>
            <w:tcBorders>
              <w:top w:val="nil"/>
              <w:left w:val="nil"/>
              <w:bottom w:val="single" w:sz="4" w:space="0" w:color="000000"/>
              <w:right w:val="nil"/>
            </w:tcBorders>
          </w:tcPr>
          <w:p w14:paraId="378770DB" w14:textId="77777777" w:rsidR="00281608" w:rsidRDefault="00281608"/>
        </w:tc>
      </w:tr>
      <w:tr w:rsidR="00281608" w14:paraId="20394AA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5D4CF7D" w14:textId="77777777" w:rsidR="00281608" w:rsidRDefault="00000000">
            <w:pPr>
              <w:ind w:right="16"/>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3028D5E3" w14:textId="77777777" w:rsidR="00281608" w:rsidRDefault="00000000">
            <w:pPr>
              <w:ind w:right="16"/>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29A23963" w14:textId="77777777" w:rsidR="00281608" w:rsidRDefault="00000000">
            <w:r>
              <w:rPr>
                <w:rFonts w:ascii="Arial" w:eastAsia="Arial" w:hAnsi="Arial" w:cs="Arial"/>
                <w:sz w:val="10"/>
              </w:rPr>
              <w:t>c</w:t>
            </w:r>
          </w:p>
        </w:tc>
        <w:tc>
          <w:tcPr>
            <w:tcW w:w="4062" w:type="dxa"/>
            <w:tcBorders>
              <w:top w:val="single" w:sz="4" w:space="0" w:color="000000"/>
              <w:left w:val="single" w:sz="4" w:space="0" w:color="000000"/>
              <w:bottom w:val="single" w:sz="4" w:space="0" w:color="000000"/>
              <w:right w:val="single" w:sz="4" w:space="0" w:color="000000"/>
            </w:tcBorders>
          </w:tcPr>
          <w:p w14:paraId="4F804F39"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086C29C2"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388AA81B" w14:textId="77777777" w:rsidR="00281608" w:rsidRDefault="00000000">
            <w:pPr>
              <w:ind w:left="4"/>
              <w:jc w:val="center"/>
            </w:pPr>
            <w:r>
              <w:rPr>
                <w:rFonts w:ascii="Arial" w:eastAsia="Arial" w:hAnsi="Arial" w:cs="Arial"/>
                <w:sz w:val="10"/>
              </w:rPr>
              <w:t>0,040</w:t>
            </w:r>
          </w:p>
        </w:tc>
        <w:tc>
          <w:tcPr>
            <w:tcW w:w="960" w:type="dxa"/>
            <w:tcBorders>
              <w:top w:val="single" w:sz="4" w:space="0" w:color="000000"/>
              <w:left w:val="single" w:sz="4" w:space="0" w:color="000000"/>
              <w:bottom w:val="single" w:sz="4" w:space="0" w:color="000000"/>
              <w:right w:val="single" w:sz="4" w:space="0" w:color="000000"/>
            </w:tcBorders>
          </w:tcPr>
          <w:p w14:paraId="3A5FE93A" w14:textId="0E8A9590"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0C83329C" w14:textId="766151C3" w:rsidR="00281608" w:rsidRDefault="00281608">
            <w:pPr>
              <w:ind w:left="3"/>
              <w:jc w:val="center"/>
            </w:pPr>
          </w:p>
        </w:tc>
      </w:tr>
      <w:tr w:rsidR="00281608" w14:paraId="1EEBA9EE" w14:textId="77777777">
        <w:trPr>
          <w:trHeight w:val="386"/>
        </w:trPr>
        <w:tc>
          <w:tcPr>
            <w:tcW w:w="672" w:type="dxa"/>
            <w:vMerge w:val="restart"/>
            <w:tcBorders>
              <w:top w:val="single" w:sz="4" w:space="0" w:color="000000"/>
              <w:left w:val="nil"/>
              <w:bottom w:val="single" w:sz="4" w:space="0" w:color="000000"/>
              <w:right w:val="nil"/>
            </w:tcBorders>
          </w:tcPr>
          <w:p w14:paraId="50F213E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1F17A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F37434" w14:textId="77777777" w:rsidR="00281608" w:rsidRDefault="00000000">
            <w:pPr>
              <w:ind w:right="2192"/>
            </w:pPr>
            <w:r>
              <w:rPr>
                <w:rFonts w:ascii="Arial" w:eastAsia="Arial" w:hAnsi="Arial" w:cs="Arial"/>
                <w:sz w:val="10"/>
              </w:rPr>
              <w:t xml:space="preserve">Z1 - dílec D včetně protikorozní </w:t>
            </w:r>
            <w:proofErr w:type="gramStart"/>
            <w:r>
              <w:rPr>
                <w:rFonts w:ascii="Arial" w:eastAsia="Arial" w:hAnsi="Arial" w:cs="Arial"/>
                <w:sz w:val="10"/>
              </w:rPr>
              <w:t>ochrany  deska</w:t>
            </w:r>
            <w:proofErr w:type="gramEnd"/>
            <w:r>
              <w:rPr>
                <w:rFonts w:ascii="Arial" w:eastAsia="Arial" w:hAnsi="Arial" w:cs="Arial"/>
                <w:sz w:val="10"/>
              </w:rPr>
              <w:t xml:space="preserve"> - žárové zinkování   výkres č. 3.3</w:t>
            </w:r>
          </w:p>
        </w:tc>
        <w:tc>
          <w:tcPr>
            <w:tcW w:w="672" w:type="dxa"/>
            <w:vMerge w:val="restart"/>
            <w:tcBorders>
              <w:top w:val="single" w:sz="4" w:space="0" w:color="000000"/>
              <w:left w:val="single" w:sz="4" w:space="0" w:color="000000"/>
              <w:bottom w:val="single" w:sz="4" w:space="0" w:color="000000"/>
              <w:right w:val="nil"/>
            </w:tcBorders>
          </w:tcPr>
          <w:p w14:paraId="31BDD46B" w14:textId="77777777" w:rsidR="00281608" w:rsidRDefault="00281608"/>
        </w:tc>
        <w:tc>
          <w:tcPr>
            <w:tcW w:w="961" w:type="dxa"/>
            <w:vMerge w:val="restart"/>
            <w:tcBorders>
              <w:top w:val="single" w:sz="4" w:space="0" w:color="000000"/>
              <w:left w:val="nil"/>
              <w:bottom w:val="single" w:sz="4" w:space="0" w:color="000000"/>
              <w:right w:val="nil"/>
            </w:tcBorders>
          </w:tcPr>
          <w:p w14:paraId="5A8AEB6E" w14:textId="77777777" w:rsidR="00281608" w:rsidRDefault="00281608"/>
        </w:tc>
        <w:tc>
          <w:tcPr>
            <w:tcW w:w="960" w:type="dxa"/>
            <w:vMerge w:val="restart"/>
            <w:tcBorders>
              <w:top w:val="single" w:sz="4" w:space="0" w:color="000000"/>
              <w:left w:val="nil"/>
              <w:bottom w:val="single" w:sz="4" w:space="0" w:color="000000"/>
              <w:right w:val="nil"/>
            </w:tcBorders>
          </w:tcPr>
          <w:p w14:paraId="1E76BDA5" w14:textId="77777777" w:rsidR="00281608" w:rsidRDefault="00281608"/>
        </w:tc>
        <w:tc>
          <w:tcPr>
            <w:tcW w:w="960" w:type="dxa"/>
            <w:vMerge w:val="restart"/>
            <w:tcBorders>
              <w:top w:val="single" w:sz="4" w:space="0" w:color="000000"/>
              <w:left w:val="nil"/>
              <w:bottom w:val="single" w:sz="4" w:space="0" w:color="000000"/>
              <w:right w:val="nil"/>
            </w:tcBorders>
          </w:tcPr>
          <w:p w14:paraId="4C561EE2" w14:textId="77777777" w:rsidR="00281608" w:rsidRDefault="00281608"/>
        </w:tc>
      </w:tr>
      <w:tr w:rsidR="00281608" w14:paraId="7F5510A4" w14:textId="77777777">
        <w:trPr>
          <w:trHeight w:val="130"/>
        </w:trPr>
        <w:tc>
          <w:tcPr>
            <w:tcW w:w="0" w:type="auto"/>
            <w:vMerge/>
            <w:tcBorders>
              <w:top w:val="nil"/>
              <w:left w:val="nil"/>
              <w:bottom w:val="nil"/>
              <w:right w:val="nil"/>
            </w:tcBorders>
          </w:tcPr>
          <w:p w14:paraId="51E2E388" w14:textId="77777777" w:rsidR="00281608" w:rsidRDefault="00281608"/>
        </w:tc>
        <w:tc>
          <w:tcPr>
            <w:tcW w:w="0" w:type="auto"/>
            <w:gridSpan w:val="2"/>
            <w:vMerge/>
            <w:tcBorders>
              <w:top w:val="nil"/>
              <w:left w:val="nil"/>
              <w:bottom w:val="nil"/>
              <w:right w:val="single" w:sz="4" w:space="0" w:color="000000"/>
            </w:tcBorders>
          </w:tcPr>
          <w:p w14:paraId="083FAA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80B9C1" w14:textId="77777777" w:rsidR="00281608" w:rsidRDefault="00281608"/>
        </w:tc>
        <w:tc>
          <w:tcPr>
            <w:tcW w:w="0" w:type="auto"/>
            <w:vMerge/>
            <w:tcBorders>
              <w:top w:val="nil"/>
              <w:left w:val="single" w:sz="4" w:space="0" w:color="000000"/>
              <w:bottom w:val="nil"/>
              <w:right w:val="nil"/>
            </w:tcBorders>
          </w:tcPr>
          <w:p w14:paraId="1E62D27E" w14:textId="77777777" w:rsidR="00281608" w:rsidRDefault="00281608"/>
        </w:tc>
        <w:tc>
          <w:tcPr>
            <w:tcW w:w="0" w:type="auto"/>
            <w:vMerge/>
            <w:tcBorders>
              <w:top w:val="nil"/>
              <w:left w:val="nil"/>
              <w:bottom w:val="nil"/>
              <w:right w:val="nil"/>
            </w:tcBorders>
          </w:tcPr>
          <w:p w14:paraId="5031FA26" w14:textId="77777777" w:rsidR="00281608" w:rsidRDefault="00281608"/>
        </w:tc>
        <w:tc>
          <w:tcPr>
            <w:tcW w:w="0" w:type="auto"/>
            <w:vMerge/>
            <w:tcBorders>
              <w:top w:val="nil"/>
              <w:left w:val="nil"/>
              <w:bottom w:val="nil"/>
              <w:right w:val="nil"/>
            </w:tcBorders>
          </w:tcPr>
          <w:p w14:paraId="28565D7F" w14:textId="77777777" w:rsidR="00281608" w:rsidRDefault="00281608"/>
        </w:tc>
        <w:tc>
          <w:tcPr>
            <w:tcW w:w="0" w:type="auto"/>
            <w:vMerge/>
            <w:tcBorders>
              <w:top w:val="nil"/>
              <w:left w:val="nil"/>
              <w:bottom w:val="nil"/>
              <w:right w:val="nil"/>
            </w:tcBorders>
          </w:tcPr>
          <w:p w14:paraId="144D94E0" w14:textId="77777777" w:rsidR="00281608" w:rsidRDefault="00281608"/>
        </w:tc>
      </w:tr>
      <w:tr w:rsidR="00281608" w14:paraId="601463B7" w14:textId="77777777">
        <w:trPr>
          <w:trHeight w:val="514"/>
        </w:trPr>
        <w:tc>
          <w:tcPr>
            <w:tcW w:w="0" w:type="auto"/>
            <w:vMerge/>
            <w:tcBorders>
              <w:top w:val="nil"/>
              <w:left w:val="nil"/>
              <w:bottom w:val="single" w:sz="4" w:space="0" w:color="000000"/>
              <w:right w:val="nil"/>
            </w:tcBorders>
          </w:tcPr>
          <w:p w14:paraId="7D6C576A" w14:textId="77777777" w:rsidR="00281608" w:rsidRDefault="00281608"/>
        </w:tc>
        <w:tc>
          <w:tcPr>
            <w:tcW w:w="0" w:type="auto"/>
            <w:gridSpan w:val="2"/>
            <w:vMerge/>
            <w:tcBorders>
              <w:top w:val="nil"/>
              <w:left w:val="nil"/>
              <w:bottom w:val="single" w:sz="4" w:space="0" w:color="000000"/>
              <w:right w:val="single" w:sz="4" w:space="0" w:color="000000"/>
            </w:tcBorders>
          </w:tcPr>
          <w:p w14:paraId="406276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750CC4"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517770B4" w14:textId="77777777" w:rsidR="00281608" w:rsidRDefault="00281608"/>
        </w:tc>
        <w:tc>
          <w:tcPr>
            <w:tcW w:w="0" w:type="auto"/>
            <w:vMerge/>
            <w:tcBorders>
              <w:top w:val="nil"/>
              <w:left w:val="nil"/>
              <w:bottom w:val="single" w:sz="4" w:space="0" w:color="000000"/>
              <w:right w:val="nil"/>
            </w:tcBorders>
          </w:tcPr>
          <w:p w14:paraId="6E2B7763" w14:textId="77777777" w:rsidR="00281608" w:rsidRDefault="00281608"/>
        </w:tc>
        <w:tc>
          <w:tcPr>
            <w:tcW w:w="0" w:type="auto"/>
            <w:vMerge/>
            <w:tcBorders>
              <w:top w:val="nil"/>
              <w:left w:val="nil"/>
              <w:bottom w:val="single" w:sz="4" w:space="0" w:color="000000"/>
              <w:right w:val="nil"/>
            </w:tcBorders>
          </w:tcPr>
          <w:p w14:paraId="1490148B" w14:textId="77777777" w:rsidR="00281608" w:rsidRDefault="00281608"/>
        </w:tc>
        <w:tc>
          <w:tcPr>
            <w:tcW w:w="0" w:type="auto"/>
            <w:vMerge/>
            <w:tcBorders>
              <w:top w:val="nil"/>
              <w:left w:val="nil"/>
              <w:bottom w:val="single" w:sz="4" w:space="0" w:color="000000"/>
              <w:right w:val="nil"/>
            </w:tcBorders>
          </w:tcPr>
          <w:p w14:paraId="7670CA78" w14:textId="77777777" w:rsidR="00281608" w:rsidRDefault="00281608"/>
        </w:tc>
      </w:tr>
      <w:tr w:rsidR="00281608" w14:paraId="3E16064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94242B8" w14:textId="77777777" w:rsidR="00281608" w:rsidRDefault="00000000">
            <w:pPr>
              <w:ind w:right="16"/>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4E063B26" w14:textId="77777777" w:rsidR="00281608" w:rsidRDefault="00000000">
            <w:pPr>
              <w:ind w:right="16"/>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60180462" w14:textId="77777777" w:rsidR="00281608" w:rsidRDefault="00000000">
            <w:r>
              <w:rPr>
                <w:rFonts w:ascii="Arial" w:eastAsia="Arial" w:hAnsi="Arial" w:cs="Arial"/>
                <w:sz w:val="10"/>
              </w:rPr>
              <w:t>d</w:t>
            </w:r>
          </w:p>
        </w:tc>
        <w:tc>
          <w:tcPr>
            <w:tcW w:w="4062" w:type="dxa"/>
            <w:tcBorders>
              <w:top w:val="single" w:sz="4" w:space="0" w:color="000000"/>
              <w:left w:val="single" w:sz="4" w:space="0" w:color="000000"/>
              <w:bottom w:val="single" w:sz="4" w:space="0" w:color="000000"/>
              <w:right w:val="single" w:sz="4" w:space="0" w:color="000000"/>
            </w:tcBorders>
          </w:tcPr>
          <w:p w14:paraId="146D0CCE"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3690EF36"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7135C32E" w14:textId="77777777" w:rsidR="00281608" w:rsidRDefault="00000000">
            <w:pPr>
              <w:ind w:left="4"/>
              <w:jc w:val="center"/>
            </w:pPr>
            <w:r>
              <w:rPr>
                <w:rFonts w:ascii="Arial" w:eastAsia="Arial" w:hAnsi="Arial" w:cs="Arial"/>
                <w:sz w:val="10"/>
              </w:rPr>
              <w:t>0,020</w:t>
            </w:r>
          </w:p>
        </w:tc>
        <w:tc>
          <w:tcPr>
            <w:tcW w:w="960" w:type="dxa"/>
            <w:tcBorders>
              <w:top w:val="single" w:sz="4" w:space="0" w:color="000000"/>
              <w:left w:val="single" w:sz="4" w:space="0" w:color="000000"/>
              <w:bottom w:val="single" w:sz="4" w:space="0" w:color="000000"/>
              <w:right w:val="single" w:sz="4" w:space="0" w:color="000000"/>
            </w:tcBorders>
          </w:tcPr>
          <w:p w14:paraId="368DB060" w14:textId="71FBEA6F"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74B425AB" w14:textId="75986231" w:rsidR="00281608" w:rsidRDefault="00281608">
            <w:pPr>
              <w:ind w:left="3"/>
              <w:jc w:val="center"/>
            </w:pPr>
          </w:p>
        </w:tc>
      </w:tr>
      <w:tr w:rsidR="00281608" w14:paraId="2D1FAD0C" w14:textId="77777777">
        <w:trPr>
          <w:trHeight w:val="387"/>
        </w:trPr>
        <w:tc>
          <w:tcPr>
            <w:tcW w:w="672" w:type="dxa"/>
            <w:vMerge w:val="restart"/>
            <w:tcBorders>
              <w:top w:val="single" w:sz="4" w:space="0" w:color="000000"/>
              <w:left w:val="nil"/>
              <w:bottom w:val="nil"/>
              <w:right w:val="nil"/>
            </w:tcBorders>
          </w:tcPr>
          <w:p w14:paraId="6DFCE1D5"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1970A0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BB5C91" w14:textId="77777777" w:rsidR="00281608" w:rsidRDefault="00000000">
            <w:pPr>
              <w:ind w:right="2197"/>
            </w:pPr>
            <w:r>
              <w:rPr>
                <w:rFonts w:ascii="Arial" w:eastAsia="Arial" w:hAnsi="Arial" w:cs="Arial"/>
                <w:sz w:val="10"/>
              </w:rPr>
              <w:t xml:space="preserve">Z1 - dílec E včetně protikorozní </w:t>
            </w:r>
            <w:proofErr w:type="gramStart"/>
            <w:r>
              <w:rPr>
                <w:rFonts w:ascii="Arial" w:eastAsia="Arial" w:hAnsi="Arial" w:cs="Arial"/>
                <w:sz w:val="10"/>
              </w:rPr>
              <w:t>ochrany  úchyt</w:t>
            </w:r>
            <w:proofErr w:type="gramEnd"/>
            <w:r>
              <w:rPr>
                <w:rFonts w:ascii="Arial" w:eastAsia="Arial" w:hAnsi="Arial" w:cs="Arial"/>
                <w:sz w:val="10"/>
              </w:rPr>
              <w:t xml:space="preserve"> - žárové zinkování   výkres č. 3.3</w:t>
            </w:r>
          </w:p>
        </w:tc>
        <w:tc>
          <w:tcPr>
            <w:tcW w:w="672" w:type="dxa"/>
            <w:vMerge w:val="restart"/>
            <w:tcBorders>
              <w:top w:val="single" w:sz="4" w:space="0" w:color="000000"/>
              <w:left w:val="single" w:sz="4" w:space="0" w:color="000000"/>
              <w:bottom w:val="nil"/>
              <w:right w:val="nil"/>
            </w:tcBorders>
          </w:tcPr>
          <w:p w14:paraId="7EDAECF4" w14:textId="77777777" w:rsidR="00281608" w:rsidRDefault="00281608"/>
        </w:tc>
        <w:tc>
          <w:tcPr>
            <w:tcW w:w="961" w:type="dxa"/>
            <w:vMerge w:val="restart"/>
            <w:tcBorders>
              <w:top w:val="single" w:sz="4" w:space="0" w:color="000000"/>
              <w:left w:val="nil"/>
              <w:bottom w:val="nil"/>
              <w:right w:val="nil"/>
            </w:tcBorders>
          </w:tcPr>
          <w:p w14:paraId="2FC15B61" w14:textId="77777777" w:rsidR="00281608" w:rsidRDefault="00281608"/>
        </w:tc>
        <w:tc>
          <w:tcPr>
            <w:tcW w:w="960" w:type="dxa"/>
            <w:vMerge w:val="restart"/>
            <w:tcBorders>
              <w:top w:val="single" w:sz="4" w:space="0" w:color="000000"/>
              <w:left w:val="nil"/>
              <w:bottom w:val="nil"/>
              <w:right w:val="nil"/>
            </w:tcBorders>
          </w:tcPr>
          <w:p w14:paraId="27DB7321" w14:textId="77777777" w:rsidR="00281608" w:rsidRDefault="00281608"/>
        </w:tc>
        <w:tc>
          <w:tcPr>
            <w:tcW w:w="960" w:type="dxa"/>
            <w:vMerge w:val="restart"/>
            <w:tcBorders>
              <w:top w:val="single" w:sz="4" w:space="0" w:color="000000"/>
              <w:left w:val="nil"/>
              <w:bottom w:val="nil"/>
              <w:right w:val="nil"/>
            </w:tcBorders>
          </w:tcPr>
          <w:p w14:paraId="28DC7921" w14:textId="77777777" w:rsidR="00281608" w:rsidRDefault="00281608"/>
        </w:tc>
      </w:tr>
      <w:tr w:rsidR="00281608" w14:paraId="32E93F54" w14:textId="77777777">
        <w:trPr>
          <w:trHeight w:val="130"/>
        </w:trPr>
        <w:tc>
          <w:tcPr>
            <w:tcW w:w="0" w:type="auto"/>
            <w:vMerge/>
            <w:tcBorders>
              <w:top w:val="nil"/>
              <w:left w:val="nil"/>
              <w:bottom w:val="nil"/>
              <w:right w:val="nil"/>
            </w:tcBorders>
          </w:tcPr>
          <w:p w14:paraId="333E78D5" w14:textId="77777777" w:rsidR="00281608" w:rsidRDefault="00281608"/>
        </w:tc>
        <w:tc>
          <w:tcPr>
            <w:tcW w:w="0" w:type="auto"/>
            <w:gridSpan w:val="2"/>
            <w:vMerge/>
            <w:tcBorders>
              <w:top w:val="nil"/>
              <w:left w:val="nil"/>
              <w:bottom w:val="nil"/>
              <w:right w:val="single" w:sz="4" w:space="0" w:color="000000"/>
            </w:tcBorders>
          </w:tcPr>
          <w:p w14:paraId="7EAE443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7AEA35" w14:textId="77777777" w:rsidR="00281608" w:rsidRDefault="00281608"/>
        </w:tc>
        <w:tc>
          <w:tcPr>
            <w:tcW w:w="0" w:type="auto"/>
            <w:vMerge/>
            <w:tcBorders>
              <w:top w:val="nil"/>
              <w:left w:val="single" w:sz="4" w:space="0" w:color="000000"/>
              <w:bottom w:val="nil"/>
              <w:right w:val="nil"/>
            </w:tcBorders>
          </w:tcPr>
          <w:p w14:paraId="4C77EE5C" w14:textId="77777777" w:rsidR="00281608" w:rsidRDefault="00281608"/>
        </w:tc>
        <w:tc>
          <w:tcPr>
            <w:tcW w:w="0" w:type="auto"/>
            <w:vMerge/>
            <w:tcBorders>
              <w:top w:val="nil"/>
              <w:left w:val="nil"/>
              <w:bottom w:val="nil"/>
              <w:right w:val="nil"/>
            </w:tcBorders>
          </w:tcPr>
          <w:p w14:paraId="30002A0C" w14:textId="77777777" w:rsidR="00281608" w:rsidRDefault="00281608"/>
        </w:tc>
        <w:tc>
          <w:tcPr>
            <w:tcW w:w="0" w:type="auto"/>
            <w:vMerge/>
            <w:tcBorders>
              <w:top w:val="nil"/>
              <w:left w:val="nil"/>
              <w:bottom w:val="nil"/>
              <w:right w:val="nil"/>
            </w:tcBorders>
          </w:tcPr>
          <w:p w14:paraId="1159D40C" w14:textId="77777777" w:rsidR="00281608" w:rsidRDefault="00281608"/>
        </w:tc>
        <w:tc>
          <w:tcPr>
            <w:tcW w:w="0" w:type="auto"/>
            <w:vMerge/>
            <w:tcBorders>
              <w:top w:val="nil"/>
              <w:left w:val="nil"/>
              <w:bottom w:val="nil"/>
              <w:right w:val="nil"/>
            </w:tcBorders>
          </w:tcPr>
          <w:p w14:paraId="3E2880FD" w14:textId="77777777" w:rsidR="00281608" w:rsidRDefault="00281608"/>
        </w:tc>
      </w:tr>
    </w:tbl>
    <w:p w14:paraId="392F560E" w14:textId="77777777" w:rsidR="00281608" w:rsidRDefault="00281608">
      <w:pPr>
        <w:spacing w:after="0"/>
        <w:ind w:left="-1440" w:right="10466"/>
      </w:pPr>
    </w:p>
    <w:tbl>
      <w:tblPr>
        <w:tblStyle w:val="TableGrid"/>
        <w:tblW w:w="9689" w:type="dxa"/>
        <w:tblInd w:w="-350" w:type="dxa"/>
        <w:tblCellMar>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FD654D7" w14:textId="77777777">
        <w:trPr>
          <w:trHeight w:val="514"/>
        </w:trPr>
        <w:tc>
          <w:tcPr>
            <w:tcW w:w="672" w:type="dxa"/>
            <w:tcBorders>
              <w:top w:val="nil"/>
              <w:left w:val="nil"/>
              <w:bottom w:val="single" w:sz="4" w:space="0" w:color="000000"/>
              <w:right w:val="nil"/>
            </w:tcBorders>
          </w:tcPr>
          <w:p w14:paraId="68051713" w14:textId="77777777" w:rsidR="00281608" w:rsidRDefault="00281608"/>
        </w:tc>
        <w:tc>
          <w:tcPr>
            <w:tcW w:w="1402" w:type="dxa"/>
            <w:gridSpan w:val="2"/>
            <w:tcBorders>
              <w:top w:val="nil"/>
              <w:left w:val="nil"/>
              <w:bottom w:val="single" w:sz="4" w:space="0" w:color="000000"/>
              <w:right w:val="single" w:sz="4" w:space="0" w:color="000000"/>
            </w:tcBorders>
          </w:tcPr>
          <w:p w14:paraId="265312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F53BAD"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672" w:type="dxa"/>
            <w:tcBorders>
              <w:top w:val="nil"/>
              <w:left w:val="single" w:sz="4" w:space="0" w:color="000000"/>
              <w:bottom w:val="single" w:sz="4" w:space="0" w:color="000000"/>
              <w:right w:val="nil"/>
            </w:tcBorders>
          </w:tcPr>
          <w:p w14:paraId="69FF4246" w14:textId="77777777" w:rsidR="00281608" w:rsidRDefault="00281608"/>
        </w:tc>
        <w:tc>
          <w:tcPr>
            <w:tcW w:w="961" w:type="dxa"/>
            <w:tcBorders>
              <w:top w:val="nil"/>
              <w:left w:val="nil"/>
              <w:bottom w:val="single" w:sz="4" w:space="0" w:color="000000"/>
              <w:right w:val="nil"/>
            </w:tcBorders>
          </w:tcPr>
          <w:p w14:paraId="009E5CE3" w14:textId="77777777" w:rsidR="00281608" w:rsidRDefault="00281608"/>
        </w:tc>
        <w:tc>
          <w:tcPr>
            <w:tcW w:w="960" w:type="dxa"/>
            <w:tcBorders>
              <w:top w:val="nil"/>
              <w:left w:val="nil"/>
              <w:bottom w:val="single" w:sz="4" w:space="0" w:color="000000"/>
              <w:right w:val="nil"/>
            </w:tcBorders>
          </w:tcPr>
          <w:p w14:paraId="565E21B1" w14:textId="77777777" w:rsidR="00281608" w:rsidRDefault="00281608"/>
        </w:tc>
        <w:tc>
          <w:tcPr>
            <w:tcW w:w="960" w:type="dxa"/>
            <w:tcBorders>
              <w:top w:val="nil"/>
              <w:left w:val="nil"/>
              <w:bottom w:val="single" w:sz="4" w:space="0" w:color="000000"/>
              <w:right w:val="nil"/>
            </w:tcBorders>
          </w:tcPr>
          <w:p w14:paraId="743F6A1A" w14:textId="77777777" w:rsidR="00281608" w:rsidRDefault="00281608"/>
        </w:tc>
      </w:tr>
      <w:tr w:rsidR="00281608" w14:paraId="257A056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C819D71"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3381A9A8"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10564EF4" w14:textId="77777777" w:rsidR="00281608" w:rsidRDefault="00000000">
            <w:r>
              <w:rPr>
                <w:rFonts w:ascii="Arial" w:eastAsia="Arial" w:hAnsi="Arial" w:cs="Arial"/>
                <w:sz w:val="10"/>
              </w:rPr>
              <w:t>e</w:t>
            </w:r>
          </w:p>
        </w:tc>
        <w:tc>
          <w:tcPr>
            <w:tcW w:w="4062" w:type="dxa"/>
            <w:tcBorders>
              <w:top w:val="single" w:sz="4" w:space="0" w:color="000000"/>
              <w:left w:val="single" w:sz="4" w:space="0" w:color="000000"/>
              <w:bottom w:val="single" w:sz="4" w:space="0" w:color="000000"/>
              <w:right w:val="single" w:sz="4" w:space="0" w:color="000000"/>
            </w:tcBorders>
          </w:tcPr>
          <w:p w14:paraId="5A1F8D9A"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0788382C" w14:textId="77777777" w:rsidR="00281608" w:rsidRDefault="00000000">
            <w:pPr>
              <w:ind w:righ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0FDFA0B1" w14:textId="77777777" w:rsidR="00281608" w:rsidRDefault="00000000">
            <w:pPr>
              <w:ind w:right="4"/>
              <w:jc w:val="center"/>
            </w:pPr>
            <w:r>
              <w:rPr>
                <w:rFonts w:ascii="Arial" w:eastAsia="Arial" w:hAnsi="Arial" w:cs="Arial"/>
                <w:sz w:val="10"/>
              </w:rPr>
              <w:t>0,150</w:t>
            </w:r>
          </w:p>
        </w:tc>
        <w:tc>
          <w:tcPr>
            <w:tcW w:w="960" w:type="dxa"/>
            <w:tcBorders>
              <w:top w:val="single" w:sz="4" w:space="0" w:color="000000"/>
              <w:left w:val="single" w:sz="4" w:space="0" w:color="000000"/>
              <w:bottom w:val="single" w:sz="4" w:space="0" w:color="000000"/>
              <w:right w:val="single" w:sz="4" w:space="0" w:color="000000"/>
            </w:tcBorders>
          </w:tcPr>
          <w:p w14:paraId="11245C54" w14:textId="684D458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AF6B492" w14:textId="685D8F3F" w:rsidR="00281608" w:rsidRDefault="00281608">
            <w:pPr>
              <w:ind w:right="4"/>
              <w:jc w:val="center"/>
            </w:pPr>
          </w:p>
        </w:tc>
      </w:tr>
      <w:tr w:rsidR="00281608" w14:paraId="064AA89A" w14:textId="77777777">
        <w:trPr>
          <w:trHeight w:val="386"/>
        </w:trPr>
        <w:tc>
          <w:tcPr>
            <w:tcW w:w="672" w:type="dxa"/>
            <w:vMerge w:val="restart"/>
            <w:tcBorders>
              <w:top w:val="single" w:sz="4" w:space="0" w:color="000000"/>
              <w:left w:val="nil"/>
              <w:bottom w:val="single" w:sz="4" w:space="0" w:color="000000"/>
              <w:right w:val="nil"/>
            </w:tcBorders>
          </w:tcPr>
          <w:p w14:paraId="552E1B6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4DD45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C8190F" w14:textId="77777777" w:rsidR="00281608" w:rsidRDefault="00000000">
            <w:pPr>
              <w:ind w:right="29"/>
            </w:pPr>
            <w:r>
              <w:rPr>
                <w:rFonts w:ascii="Arial" w:eastAsia="Arial" w:hAnsi="Arial" w:cs="Arial"/>
                <w:sz w:val="10"/>
              </w:rPr>
              <w:t xml:space="preserve">KB - kotevní deska včetně protikorozní ochrany - kombinovaný ochranný systém </w:t>
            </w:r>
            <w:proofErr w:type="spellStart"/>
            <w:r>
              <w:rPr>
                <w:rFonts w:ascii="Arial" w:eastAsia="Arial" w:hAnsi="Arial" w:cs="Arial"/>
                <w:sz w:val="10"/>
              </w:rPr>
              <w:t>tl</w:t>
            </w:r>
            <w:proofErr w:type="spellEnd"/>
            <w:r>
              <w:rPr>
                <w:rFonts w:ascii="Arial" w:eastAsia="Arial" w:hAnsi="Arial" w:cs="Arial"/>
                <w:sz w:val="10"/>
              </w:rPr>
              <w:t xml:space="preserve">. 340 </w:t>
            </w:r>
            <w:proofErr w:type="gramStart"/>
            <w:r>
              <w:rPr>
                <w:rFonts w:ascii="Arial" w:eastAsia="Arial" w:hAnsi="Arial" w:cs="Arial"/>
                <w:sz w:val="10"/>
              </w:rPr>
              <w:t>mikronů  výkres</w:t>
            </w:r>
            <w:proofErr w:type="gramEnd"/>
            <w:r>
              <w:rPr>
                <w:rFonts w:ascii="Arial" w:eastAsia="Arial" w:hAnsi="Arial" w:cs="Arial"/>
                <w:sz w:val="10"/>
              </w:rPr>
              <w:t xml:space="preserve"> č. 3.4</w:t>
            </w:r>
          </w:p>
        </w:tc>
        <w:tc>
          <w:tcPr>
            <w:tcW w:w="672" w:type="dxa"/>
            <w:vMerge w:val="restart"/>
            <w:tcBorders>
              <w:top w:val="single" w:sz="4" w:space="0" w:color="000000"/>
              <w:left w:val="single" w:sz="4" w:space="0" w:color="000000"/>
              <w:bottom w:val="single" w:sz="4" w:space="0" w:color="000000"/>
              <w:right w:val="nil"/>
            </w:tcBorders>
          </w:tcPr>
          <w:p w14:paraId="727601EE" w14:textId="77777777" w:rsidR="00281608" w:rsidRDefault="00281608"/>
        </w:tc>
        <w:tc>
          <w:tcPr>
            <w:tcW w:w="961" w:type="dxa"/>
            <w:vMerge w:val="restart"/>
            <w:tcBorders>
              <w:top w:val="single" w:sz="4" w:space="0" w:color="000000"/>
              <w:left w:val="nil"/>
              <w:bottom w:val="single" w:sz="4" w:space="0" w:color="000000"/>
              <w:right w:val="nil"/>
            </w:tcBorders>
          </w:tcPr>
          <w:p w14:paraId="3434EB1E" w14:textId="77777777" w:rsidR="00281608" w:rsidRDefault="00281608"/>
        </w:tc>
        <w:tc>
          <w:tcPr>
            <w:tcW w:w="960" w:type="dxa"/>
            <w:vMerge w:val="restart"/>
            <w:tcBorders>
              <w:top w:val="single" w:sz="4" w:space="0" w:color="000000"/>
              <w:left w:val="nil"/>
              <w:bottom w:val="single" w:sz="4" w:space="0" w:color="000000"/>
              <w:right w:val="nil"/>
            </w:tcBorders>
          </w:tcPr>
          <w:p w14:paraId="6D2CA7DA" w14:textId="77777777" w:rsidR="00281608" w:rsidRDefault="00281608"/>
        </w:tc>
        <w:tc>
          <w:tcPr>
            <w:tcW w:w="960" w:type="dxa"/>
            <w:vMerge w:val="restart"/>
            <w:tcBorders>
              <w:top w:val="single" w:sz="4" w:space="0" w:color="000000"/>
              <w:left w:val="nil"/>
              <w:bottom w:val="single" w:sz="4" w:space="0" w:color="000000"/>
              <w:right w:val="nil"/>
            </w:tcBorders>
          </w:tcPr>
          <w:p w14:paraId="65303ABF" w14:textId="77777777" w:rsidR="00281608" w:rsidRDefault="00281608"/>
        </w:tc>
      </w:tr>
      <w:tr w:rsidR="00281608" w14:paraId="4C35678E" w14:textId="77777777">
        <w:trPr>
          <w:trHeight w:val="130"/>
        </w:trPr>
        <w:tc>
          <w:tcPr>
            <w:tcW w:w="0" w:type="auto"/>
            <w:vMerge/>
            <w:tcBorders>
              <w:top w:val="nil"/>
              <w:left w:val="nil"/>
              <w:bottom w:val="nil"/>
              <w:right w:val="nil"/>
            </w:tcBorders>
          </w:tcPr>
          <w:p w14:paraId="7932CF0B" w14:textId="77777777" w:rsidR="00281608" w:rsidRDefault="00281608"/>
        </w:tc>
        <w:tc>
          <w:tcPr>
            <w:tcW w:w="0" w:type="auto"/>
            <w:gridSpan w:val="2"/>
            <w:vMerge/>
            <w:tcBorders>
              <w:top w:val="nil"/>
              <w:left w:val="nil"/>
              <w:bottom w:val="nil"/>
              <w:right w:val="single" w:sz="4" w:space="0" w:color="000000"/>
            </w:tcBorders>
          </w:tcPr>
          <w:p w14:paraId="2D3DD48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10134B" w14:textId="77777777" w:rsidR="00281608" w:rsidRDefault="00000000">
            <w:r>
              <w:rPr>
                <w:rFonts w:ascii="Arial" w:eastAsia="Arial" w:hAnsi="Arial" w:cs="Arial"/>
                <w:i/>
                <w:sz w:val="10"/>
              </w:rPr>
              <w:t>0,049*3=0,15 [A]</w:t>
            </w:r>
          </w:p>
        </w:tc>
        <w:tc>
          <w:tcPr>
            <w:tcW w:w="0" w:type="auto"/>
            <w:vMerge/>
            <w:tcBorders>
              <w:top w:val="nil"/>
              <w:left w:val="single" w:sz="4" w:space="0" w:color="000000"/>
              <w:bottom w:val="nil"/>
              <w:right w:val="nil"/>
            </w:tcBorders>
          </w:tcPr>
          <w:p w14:paraId="5BC0F791" w14:textId="77777777" w:rsidR="00281608" w:rsidRDefault="00281608"/>
        </w:tc>
        <w:tc>
          <w:tcPr>
            <w:tcW w:w="0" w:type="auto"/>
            <w:vMerge/>
            <w:tcBorders>
              <w:top w:val="nil"/>
              <w:left w:val="nil"/>
              <w:bottom w:val="nil"/>
              <w:right w:val="nil"/>
            </w:tcBorders>
          </w:tcPr>
          <w:p w14:paraId="14E64EEB" w14:textId="77777777" w:rsidR="00281608" w:rsidRDefault="00281608"/>
        </w:tc>
        <w:tc>
          <w:tcPr>
            <w:tcW w:w="0" w:type="auto"/>
            <w:vMerge/>
            <w:tcBorders>
              <w:top w:val="nil"/>
              <w:left w:val="nil"/>
              <w:bottom w:val="nil"/>
              <w:right w:val="nil"/>
            </w:tcBorders>
          </w:tcPr>
          <w:p w14:paraId="626E4DA8" w14:textId="77777777" w:rsidR="00281608" w:rsidRDefault="00281608"/>
        </w:tc>
        <w:tc>
          <w:tcPr>
            <w:tcW w:w="0" w:type="auto"/>
            <w:vMerge/>
            <w:tcBorders>
              <w:top w:val="nil"/>
              <w:left w:val="nil"/>
              <w:bottom w:val="nil"/>
              <w:right w:val="nil"/>
            </w:tcBorders>
          </w:tcPr>
          <w:p w14:paraId="3CA62064" w14:textId="77777777" w:rsidR="00281608" w:rsidRDefault="00281608"/>
        </w:tc>
      </w:tr>
      <w:tr w:rsidR="00281608" w14:paraId="328E52F7" w14:textId="77777777">
        <w:trPr>
          <w:trHeight w:val="514"/>
        </w:trPr>
        <w:tc>
          <w:tcPr>
            <w:tcW w:w="0" w:type="auto"/>
            <w:vMerge/>
            <w:tcBorders>
              <w:top w:val="nil"/>
              <w:left w:val="nil"/>
              <w:bottom w:val="single" w:sz="4" w:space="0" w:color="000000"/>
              <w:right w:val="nil"/>
            </w:tcBorders>
          </w:tcPr>
          <w:p w14:paraId="37D29A83" w14:textId="77777777" w:rsidR="00281608" w:rsidRDefault="00281608"/>
        </w:tc>
        <w:tc>
          <w:tcPr>
            <w:tcW w:w="0" w:type="auto"/>
            <w:gridSpan w:val="2"/>
            <w:vMerge/>
            <w:tcBorders>
              <w:top w:val="nil"/>
              <w:left w:val="nil"/>
              <w:bottom w:val="single" w:sz="4" w:space="0" w:color="000000"/>
              <w:right w:val="single" w:sz="4" w:space="0" w:color="000000"/>
            </w:tcBorders>
          </w:tcPr>
          <w:p w14:paraId="257E6A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DA0AE6"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0E107DA" w14:textId="77777777" w:rsidR="00281608" w:rsidRDefault="00281608"/>
        </w:tc>
        <w:tc>
          <w:tcPr>
            <w:tcW w:w="0" w:type="auto"/>
            <w:vMerge/>
            <w:tcBorders>
              <w:top w:val="nil"/>
              <w:left w:val="nil"/>
              <w:bottom w:val="single" w:sz="4" w:space="0" w:color="000000"/>
              <w:right w:val="nil"/>
            </w:tcBorders>
          </w:tcPr>
          <w:p w14:paraId="43F6F80F" w14:textId="77777777" w:rsidR="00281608" w:rsidRDefault="00281608"/>
        </w:tc>
        <w:tc>
          <w:tcPr>
            <w:tcW w:w="0" w:type="auto"/>
            <w:vMerge/>
            <w:tcBorders>
              <w:top w:val="nil"/>
              <w:left w:val="nil"/>
              <w:bottom w:val="single" w:sz="4" w:space="0" w:color="000000"/>
              <w:right w:val="nil"/>
            </w:tcBorders>
          </w:tcPr>
          <w:p w14:paraId="74972453" w14:textId="77777777" w:rsidR="00281608" w:rsidRDefault="00281608"/>
        </w:tc>
        <w:tc>
          <w:tcPr>
            <w:tcW w:w="0" w:type="auto"/>
            <w:vMerge/>
            <w:tcBorders>
              <w:top w:val="nil"/>
              <w:left w:val="nil"/>
              <w:bottom w:val="single" w:sz="4" w:space="0" w:color="000000"/>
              <w:right w:val="nil"/>
            </w:tcBorders>
          </w:tcPr>
          <w:p w14:paraId="65596BED" w14:textId="77777777" w:rsidR="00281608" w:rsidRDefault="00281608"/>
        </w:tc>
      </w:tr>
      <w:tr w:rsidR="00281608" w14:paraId="4283296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911AED7"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566D312A"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360407E7" w14:textId="77777777" w:rsidR="00281608" w:rsidRDefault="00000000">
            <w:r>
              <w:rPr>
                <w:rFonts w:ascii="Arial" w:eastAsia="Arial" w:hAnsi="Arial" w:cs="Arial"/>
                <w:sz w:val="10"/>
              </w:rPr>
              <w:t>R</w:t>
            </w:r>
          </w:p>
        </w:tc>
        <w:tc>
          <w:tcPr>
            <w:tcW w:w="4062" w:type="dxa"/>
            <w:tcBorders>
              <w:top w:val="single" w:sz="4" w:space="0" w:color="000000"/>
              <w:left w:val="single" w:sz="4" w:space="0" w:color="000000"/>
              <w:bottom w:val="single" w:sz="4" w:space="0" w:color="000000"/>
              <w:right w:val="single" w:sz="4" w:space="0" w:color="000000"/>
            </w:tcBorders>
          </w:tcPr>
          <w:p w14:paraId="53AFF51F"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205B75B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FBEA917"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0069D47D" w14:textId="3D6D5A8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7098012" w14:textId="7770CCCA" w:rsidR="00281608" w:rsidRDefault="00281608">
            <w:pPr>
              <w:ind w:right="4"/>
              <w:jc w:val="center"/>
            </w:pPr>
          </w:p>
        </w:tc>
      </w:tr>
      <w:tr w:rsidR="00281608" w14:paraId="76B084B8" w14:textId="77777777">
        <w:trPr>
          <w:trHeight w:val="386"/>
        </w:trPr>
        <w:tc>
          <w:tcPr>
            <w:tcW w:w="672" w:type="dxa"/>
            <w:vMerge w:val="restart"/>
            <w:tcBorders>
              <w:top w:val="single" w:sz="4" w:space="0" w:color="000000"/>
              <w:left w:val="nil"/>
              <w:bottom w:val="single" w:sz="4" w:space="0" w:color="000000"/>
              <w:right w:val="nil"/>
            </w:tcBorders>
          </w:tcPr>
          <w:p w14:paraId="3CD7333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6D5DCE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87EAF8" w14:textId="77777777" w:rsidR="00281608" w:rsidRDefault="00000000">
            <w:pPr>
              <w:ind w:right="1538"/>
            </w:pPr>
            <w:r>
              <w:rPr>
                <w:rFonts w:ascii="Arial" w:eastAsia="Arial" w:hAnsi="Arial" w:cs="Arial"/>
                <w:sz w:val="10"/>
              </w:rPr>
              <w:t xml:space="preserve">typový vázací kruh včetně protikorozní </w:t>
            </w:r>
            <w:proofErr w:type="gramStart"/>
            <w:r>
              <w:rPr>
                <w:rFonts w:ascii="Arial" w:eastAsia="Arial" w:hAnsi="Arial" w:cs="Arial"/>
                <w:sz w:val="10"/>
              </w:rPr>
              <w:t>ochrany  kombinovaný</w:t>
            </w:r>
            <w:proofErr w:type="gramEnd"/>
            <w:r>
              <w:rPr>
                <w:rFonts w:ascii="Arial" w:eastAsia="Arial" w:hAnsi="Arial" w:cs="Arial"/>
                <w:sz w:val="10"/>
              </w:rPr>
              <w:t xml:space="preserve"> ochranný systém </w:t>
            </w:r>
            <w:proofErr w:type="spellStart"/>
            <w:r>
              <w:rPr>
                <w:rFonts w:ascii="Arial" w:eastAsia="Arial" w:hAnsi="Arial" w:cs="Arial"/>
                <w:sz w:val="10"/>
              </w:rPr>
              <w:t>tl</w:t>
            </w:r>
            <w:proofErr w:type="spellEnd"/>
            <w:r>
              <w:rPr>
                <w:rFonts w:ascii="Arial" w:eastAsia="Arial" w:hAnsi="Arial" w:cs="Arial"/>
                <w:sz w:val="10"/>
              </w:rPr>
              <w:t>. 340 mikronů  výkres č. 3.4 + Technická zpráva</w:t>
            </w:r>
          </w:p>
        </w:tc>
        <w:tc>
          <w:tcPr>
            <w:tcW w:w="672" w:type="dxa"/>
            <w:vMerge w:val="restart"/>
            <w:tcBorders>
              <w:top w:val="single" w:sz="4" w:space="0" w:color="000000"/>
              <w:left w:val="single" w:sz="4" w:space="0" w:color="000000"/>
              <w:bottom w:val="single" w:sz="4" w:space="0" w:color="000000"/>
              <w:right w:val="nil"/>
            </w:tcBorders>
          </w:tcPr>
          <w:p w14:paraId="7A4E2B9E" w14:textId="77777777" w:rsidR="00281608" w:rsidRDefault="00281608"/>
        </w:tc>
        <w:tc>
          <w:tcPr>
            <w:tcW w:w="961" w:type="dxa"/>
            <w:vMerge w:val="restart"/>
            <w:tcBorders>
              <w:top w:val="single" w:sz="4" w:space="0" w:color="000000"/>
              <w:left w:val="nil"/>
              <w:bottom w:val="single" w:sz="4" w:space="0" w:color="000000"/>
              <w:right w:val="nil"/>
            </w:tcBorders>
          </w:tcPr>
          <w:p w14:paraId="23EC5299" w14:textId="77777777" w:rsidR="00281608" w:rsidRDefault="00281608"/>
        </w:tc>
        <w:tc>
          <w:tcPr>
            <w:tcW w:w="960" w:type="dxa"/>
            <w:vMerge w:val="restart"/>
            <w:tcBorders>
              <w:top w:val="single" w:sz="4" w:space="0" w:color="000000"/>
              <w:left w:val="nil"/>
              <w:bottom w:val="single" w:sz="4" w:space="0" w:color="000000"/>
              <w:right w:val="nil"/>
            </w:tcBorders>
          </w:tcPr>
          <w:p w14:paraId="3C297759" w14:textId="77777777" w:rsidR="00281608" w:rsidRDefault="00281608"/>
        </w:tc>
        <w:tc>
          <w:tcPr>
            <w:tcW w:w="960" w:type="dxa"/>
            <w:vMerge w:val="restart"/>
            <w:tcBorders>
              <w:top w:val="single" w:sz="4" w:space="0" w:color="000000"/>
              <w:left w:val="nil"/>
              <w:bottom w:val="single" w:sz="4" w:space="0" w:color="000000"/>
              <w:right w:val="nil"/>
            </w:tcBorders>
          </w:tcPr>
          <w:p w14:paraId="1DD45AEA" w14:textId="77777777" w:rsidR="00281608" w:rsidRDefault="00281608"/>
        </w:tc>
      </w:tr>
      <w:tr w:rsidR="00281608" w14:paraId="135FE07A" w14:textId="77777777">
        <w:trPr>
          <w:trHeight w:val="130"/>
        </w:trPr>
        <w:tc>
          <w:tcPr>
            <w:tcW w:w="0" w:type="auto"/>
            <w:vMerge/>
            <w:tcBorders>
              <w:top w:val="nil"/>
              <w:left w:val="nil"/>
              <w:bottom w:val="nil"/>
              <w:right w:val="nil"/>
            </w:tcBorders>
          </w:tcPr>
          <w:p w14:paraId="6CE06C25" w14:textId="77777777" w:rsidR="00281608" w:rsidRDefault="00281608"/>
        </w:tc>
        <w:tc>
          <w:tcPr>
            <w:tcW w:w="0" w:type="auto"/>
            <w:gridSpan w:val="2"/>
            <w:vMerge/>
            <w:tcBorders>
              <w:top w:val="nil"/>
              <w:left w:val="nil"/>
              <w:bottom w:val="nil"/>
              <w:right w:val="single" w:sz="4" w:space="0" w:color="000000"/>
            </w:tcBorders>
          </w:tcPr>
          <w:p w14:paraId="78A1B7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07F29F" w14:textId="77777777" w:rsidR="00281608" w:rsidRDefault="00281608"/>
        </w:tc>
        <w:tc>
          <w:tcPr>
            <w:tcW w:w="0" w:type="auto"/>
            <w:vMerge/>
            <w:tcBorders>
              <w:top w:val="nil"/>
              <w:left w:val="single" w:sz="4" w:space="0" w:color="000000"/>
              <w:bottom w:val="nil"/>
              <w:right w:val="nil"/>
            </w:tcBorders>
          </w:tcPr>
          <w:p w14:paraId="1EF3A5FD" w14:textId="77777777" w:rsidR="00281608" w:rsidRDefault="00281608"/>
        </w:tc>
        <w:tc>
          <w:tcPr>
            <w:tcW w:w="0" w:type="auto"/>
            <w:vMerge/>
            <w:tcBorders>
              <w:top w:val="nil"/>
              <w:left w:val="nil"/>
              <w:bottom w:val="nil"/>
              <w:right w:val="nil"/>
            </w:tcBorders>
          </w:tcPr>
          <w:p w14:paraId="0433A7DE" w14:textId="77777777" w:rsidR="00281608" w:rsidRDefault="00281608"/>
        </w:tc>
        <w:tc>
          <w:tcPr>
            <w:tcW w:w="0" w:type="auto"/>
            <w:vMerge/>
            <w:tcBorders>
              <w:top w:val="nil"/>
              <w:left w:val="nil"/>
              <w:bottom w:val="nil"/>
              <w:right w:val="nil"/>
            </w:tcBorders>
          </w:tcPr>
          <w:p w14:paraId="4CBB91AA" w14:textId="77777777" w:rsidR="00281608" w:rsidRDefault="00281608"/>
        </w:tc>
        <w:tc>
          <w:tcPr>
            <w:tcW w:w="0" w:type="auto"/>
            <w:vMerge/>
            <w:tcBorders>
              <w:top w:val="nil"/>
              <w:left w:val="nil"/>
              <w:bottom w:val="nil"/>
              <w:right w:val="nil"/>
            </w:tcBorders>
          </w:tcPr>
          <w:p w14:paraId="52D0126E" w14:textId="77777777" w:rsidR="00281608" w:rsidRDefault="00281608"/>
        </w:tc>
      </w:tr>
      <w:tr w:rsidR="00281608" w14:paraId="7EBA5058" w14:textId="77777777">
        <w:trPr>
          <w:trHeight w:val="578"/>
        </w:trPr>
        <w:tc>
          <w:tcPr>
            <w:tcW w:w="0" w:type="auto"/>
            <w:vMerge/>
            <w:tcBorders>
              <w:top w:val="nil"/>
              <w:left w:val="nil"/>
              <w:bottom w:val="single" w:sz="4" w:space="0" w:color="000000"/>
              <w:right w:val="nil"/>
            </w:tcBorders>
          </w:tcPr>
          <w:p w14:paraId="60336BFB" w14:textId="77777777" w:rsidR="00281608" w:rsidRDefault="00281608"/>
        </w:tc>
        <w:tc>
          <w:tcPr>
            <w:tcW w:w="0" w:type="auto"/>
            <w:gridSpan w:val="2"/>
            <w:vMerge/>
            <w:tcBorders>
              <w:top w:val="nil"/>
              <w:left w:val="nil"/>
              <w:bottom w:val="single" w:sz="4" w:space="0" w:color="000000"/>
              <w:right w:val="single" w:sz="4" w:space="0" w:color="000000"/>
            </w:tcBorders>
          </w:tcPr>
          <w:p w14:paraId="2FC256D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D8A946E"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586D1262" w14:textId="77777777" w:rsidR="00281608" w:rsidRDefault="00281608"/>
        </w:tc>
        <w:tc>
          <w:tcPr>
            <w:tcW w:w="0" w:type="auto"/>
            <w:vMerge/>
            <w:tcBorders>
              <w:top w:val="nil"/>
              <w:left w:val="nil"/>
              <w:bottom w:val="single" w:sz="4" w:space="0" w:color="000000"/>
              <w:right w:val="nil"/>
            </w:tcBorders>
          </w:tcPr>
          <w:p w14:paraId="6B670BF2" w14:textId="77777777" w:rsidR="00281608" w:rsidRDefault="00281608"/>
        </w:tc>
        <w:tc>
          <w:tcPr>
            <w:tcW w:w="0" w:type="auto"/>
            <w:vMerge/>
            <w:tcBorders>
              <w:top w:val="nil"/>
              <w:left w:val="nil"/>
              <w:bottom w:val="single" w:sz="4" w:space="0" w:color="000000"/>
              <w:right w:val="nil"/>
            </w:tcBorders>
          </w:tcPr>
          <w:p w14:paraId="6B4234A7" w14:textId="77777777" w:rsidR="00281608" w:rsidRDefault="00281608"/>
        </w:tc>
        <w:tc>
          <w:tcPr>
            <w:tcW w:w="0" w:type="auto"/>
            <w:vMerge/>
            <w:tcBorders>
              <w:top w:val="nil"/>
              <w:left w:val="nil"/>
              <w:bottom w:val="single" w:sz="4" w:space="0" w:color="000000"/>
              <w:right w:val="nil"/>
            </w:tcBorders>
          </w:tcPr>
          <w:p w14:paraId="65EAE0AE" w14:textId="77777777" w:rsidR="00281608" w:rsidRDefault="00281608"/>
        </w:tc>
      </w:tr>
      <w:tr w:rsidR="00281608" w14:paraId="0332D40E" w14:textId="77777777">
        <w:trPr>
          <w:trHeight w:val="67"/>
        </w:trPr>
        <w:tc>
          <w:tcPr>
            <w:tcW w:w="672" w:type="dxa"/>
            <w:tcBorders>
              <w:top w:val="single" w:sz="4" w:space="0" w:color="000000"/>
              <w:left w:val="nil"/>
              <w:bottom w:val="single" w:sz="4" w:space="0" w:color="000000"/>
              <w:right w:val="nil"/>
            </w:tcBorders>
          </w:tcPr>
          <w:p w14:paraId="4CA937B4" w14:textId="77777777" w:rsidR="00281608" w:rsidRDefault="00281608"/>
        </w:tc>
        <w:tc>
          <w:tcPr>
            <w:tcW w:w="6136" w:type="dxa"/>
            <w:gridSpan w:val="4"/>
            <w:tcBorders>
              <w:top w:val="double" w:sz="4" w:space="0" w:color="000000"/>
              <w:left w:val="nil"/>
              <w:bottom w:val="double" w:sz="4" w:space="0" w:color="000000"/>
              <w:right w:val="nil"/>
            </w:tcBorders>
          </w:tcPr>
          <w:p w14:paraId="12CAD86C" w14:textId="77777777" w:rsidR="00281608" w:rsidRDefault="00000000">
            <w:pPr>
              <w:tabs>
                <w:tab w:val="center" w:pos="768"/>
                <w:tab w:val="center" w:pos="1582"/>
              </w:tabs>
            </w:pPr>
            <w:r>
              <w:tab/>
            </w:r>
            <w:r>
              <w:rPr>
                <w:rFonts w:ascii="Arial" w:eastAsia="Arial" w:hAnsi="Arial" w:cs="Arial"/>
                <w:b/>
                <w:sz w:val="10"/>
              </w:rPr>
              <w:t>8</w:t>
            </w:r>
            <w:r>
              <w:rPr>
                <w:rFonts w:ascii="Arial" w:eastAsia="Arial" w:hAnsi="Arial" w:cs="Arial"/>
                <w:b/>
                <w:sz w:val="10"/>
              </w:rPr>
              <w:tab/>
              <w:t>Potrubí</w:t>
            </w:r>
          </w:p>
        </w:tc>
        <w:tc>
          <w:tcPr>
            <w:tcW w:w="961" w:type="dxa"/>
            <w:tcBorders>
              <w:top w:val="single" w:sz="4" w:space="0" w:color="000000"/>
              <w:left w:val="nil"/>
              <w:bottom w:val="single" w:sz="4" w:space="0" w:color="000000"/>
              <w:right w:val="nil"/>
            </w:tcBorders>
          </w:tcPr>
          <w:p w14:paraId="0ADD6D85" w14:textId="77777777" w:rsidR="00281608" w:rsidRDefault="00281608"/>
        </w:tc>
        <w:tc>
          <w:tcPr>
            <w:tcW w:w="960" w:type="dxa"/>
            <w:tcBorders>
              <w:top w:val="single" w:sz="4" w:space="0" w:color="000000"/>
              <w:left w:val="nil"/>
              <w:bottom w:val="single" w:sz="4" w:space="0" w:color="000000"/>
              <w:right w:val="nil"/>
            </w:tcBorders>
          </w:tcPr>
          <w:p w14:paraId="6BBF4953" w14:textId="77777777" w:rsidR="00281608" w:rsidRDefault="00281608"/>
        </w:tc>
        <w:tc>
          <w:tcPr>
            <w:tcW w:w="960" w:type="dxa"/>
            <w:tcBorders>
              <w:top w:val="single" w:sz="4" w:space="0" w:color="000000"/>
              <w:left w:val="nil"/>
              <w:bottom w:val="single" w:sz="4" w:space="0" w:color="000000"/>
              <w:right w:val="nil"/>
            </w:tcBorders>
          </w:tcPr>
          <w:p w14:paraId="246CF655" w14:textId="27375566" w:rsidR="00281608" w:rsidRDefault="00281608">
            <w:pPr>
              <w:ind w:right="4"/>
              <w:jc w:val="center"/>
            </w:pPr>
          </w:p>
        </w:tc>
      </w:tr>
      <w:tr w:rsidR="00281608" w14:paraId="1A03D145"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FFDC0E7"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54DE3104" w14:textId="77777777" w:rsidR="00281608" w:rsidRDefault="00000000">
            <w:pPr>
              <w:ind w:right="24"/>
              <w:jc w:val="right"/>
            </w:pPr>
            <w:r>
              <w:rPr>
                <w:rFonts w:ascii="Arial" w:eastAsia="Arial" w:hAnsi="Arial" w:cs="Arial"/>
                <w:sz w:val="10"/>
              </w:rPr>
              <w:t>87615</w:t>
            </w:r>
          </w:p>
        </w:tc>
        <w:tc>
          <w:tcPr>
            <w:tcW w:w="557" w:type="dxa"/>
            <w:tcBorders>
              <w:top w:val="single" w:sz="4" w:space="0" w:color="000000"/>
              <w:left w:val="single" w:sz="4" w:space="0" w:color="000000"/>
              <w:bottom w:val="single" w:sz="4" w:space="0" w:color="000000"/>
              <w:right w:val="single" w:sz="4" w:space="0" w:color="000000"/>
            </w:tcBorders>
          </w:tcPr>
          <w:p w14:paraId="6B0B41C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9E7CC55" w14:textId="77777777" w:rsidR="00281608" w:rsidRDefault="00000000">
            <w:r>
              <w:rPr>
                <w:rFonts w:ascii="Arial" w:eastAsia="Arial" w:hAnsi="Arial" w:cs="Arial"/>
                <w:sz w:val="10"/>
              </w:rPr>
              <w:t>CHRÁNIČKY Z TRUB PLAST DN DO 50MM</w:t>
            </w:r>
          </w:p>
        </w:tc>
        <w:tc>
          <w:tcPr>
            <w:tcW w:w="672" w:type="dxa"/>
            <w:tcBorders>
              <w:top w:val="single" w:sz="4" w:space="0" w:color="000000"/>
              <w:left w:val="single" w:sz="4" w:space="0" w:color="000000"/>
              <w:bottom w:val="single" w:sz="4" w:space="0" w:color="000000"/>
              <w:right w:val="single" w:sz="4" w:space="0" w:color="000000"/>
            </w:tcBorders>
          </w:tcPr>
          <w:p w14:paraId="3C96ACB9"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B6D18DC"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235FA017" w14:textId="2C704A5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68D690D" w14:textId="10D3E7CC" w:rsidR="00281608" w:rsidRDefault="00281608">
            <w:pPr>
              <w:ind w:right="4"/>
              <w:jc w:val="center"/>
            </w:pPr>
          </w:p>
        </w:tc>
      </w:tr>
      <w:tr w:rsidR="00281608" w14:paraId="05004D34" w14:textId="77777777">
        <w:trPr>
          <w:trHeight w:val="257"/>
        </w:trPr>
        <w:tc>
          <w:tcPr>
            <w:tcW w:w="672" w:type="dxa"/>
            <w:vMerge w:val="restart"/>
            <w:tcBorders>
              <w:top w:val="single" w:sz="4" w:space="0" w:color="000000"/>
              <w:left w:val="nil"/>
              <w:bottom w:val="nil"/>
              <w:right w:val="nil"/>
            </w:tcBorders>
          </w:tcPr>
          <w:p w14:paraId="1F800ABA"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0E2840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2E6C05" w14:textId="77777777" w:rsidR="00281608" w:rsidRDefault="00000000">
            <w:pPr>
              <w:ind w:right="1607"/>
            </w:pPr>
            <w:r>
              <w:rPr>
                <w:rFonts w:ascii="Arial" w:eastAsia="Arial" w:hAnsi="Arial" w:cs="Arial"/>
                <w:sz w:val="10"/>
              </w:rPr>
              <w:t xml:space="preserve">průchodka pro přívodní kabel </w:t>
            </w:r>
            <w:proofErr w:type="spellStart"/>
            <w:r>
              <w:rPr>
                <w:rFonts w:ascii="Arial" w:eastAsia="Arial" w:hAnsi="Arial" w:cs="Arial"/>
                <w:sz w:val="10"/>
              </w:rPr>
              <w:t>tr</w:t>
            </w:r>
            <w:proofErr w:type="spellEnd"/>
            <w:r>
              <w:rPr>
                <w:rFonts w:ascii="Arial" w:eastAsia="Arial" w:hAnsi="Arial" w:cs="Arial"/>
                <w:sz w:val="10"/>
              </w:rPr>
              <w:t>. HDPE 40/</w:t>
            </w:r>
            <w:proofErr w:type="gramStart"/>
            <w:r>
              <w:rPr>
                <w:rFonts w:ascii="Arial" w:eastAsia="Arial" w:hAnsi="Arial" w:cs="Arial"/>
                <w:sz w:val="10"/>
              </w:rPr>
              <w:t>33  výkres</w:t>
            </w:r>
            <w:proofErr w:type="gramEnd"/>
            <w:r>
              <w:rPr>
                <w:rFonts w:ascii="Arial" w:eastAsia="Arial" w:hAnsi="Arial" w:cs="Arial"/>
                <w:sz w:val="10"/>
              </w:rPr>
              <w:t xml:space="preserve"> č. 3.2</w:t>
            </w:r>
          </w:p>
        </w:tc>
        <w:tc>
          <w:tcPr>
            <w:tcW w:w="672" w:type="dxa"/>
            <w:vMerge w:val="restart"/>
            <w:tcBorders>
              <w:top w:val="single" w:sz="4" w:space="0" w:color="000000"/>
              <w:left w:val="single" w:sz="4" w:space="0" w:color="000000"/>
              <w:bottom w:val="nil"/>
              <w:right w:val="nil"/>
            </w:tcBorders>
          </w:tcPr>
          <w:p w14:paraId="44F2DD39" w14:textId="77777777" w:rsidR="00281608" w:rsidRDefault="00281608"/>
        </w:tc>
        <w:tc>
          <w:tcPr>
            <w:tcW w:w="961" w:type="dxa"/>
            <w:vMerge w:val="restart"/>
            <w:tcBorders>
              <w:top w:val="single" w:sz="4" w:space="0" w:color="000000"/>
              <w:left w:val="nil"/>
              <w:bottom w:val="nil"/>
              <w:right w:val="nil"/>
            </w:tcBorders>
          </w:tcPr>
          <w:p w14:paraId="341DB2A4" w14:textId="77777777" w:rsidR="00281608" w:rsidRDefault="00281608"/>
        </w:tc>
        <w:tc>
          <w:tcPr>
            <w:tcW w:w="960" w:type="dxa"/>
            <w:vMerge w:val="restart"/>
            <w:tcBorders>
              <w:top w:val="single" w:sz="4" w:space="0" w:color="000000"/>
              <w:left w:val="nil"/>
              <w:bottom w:val="nil"/>
              <w:right w:val="nil"/>
            </w:tcBorders>
          </w:tcPr>
          <w:p w14:paraId="725B1CBC" w14:textId="77777777" w:rsidR="00281608" w:rsidRDefault="00281608"/>
        </w:tc>
        <w:tc>
          <w:tcPr>
            <w:tcW w:w="960" w:type="dxa"/>
            <w:vMerge w:val="restart"/>
            <w:tcBorders>
              <w:top w:val="single" w:sz="4" w:space="0" w:color="000000"/>
              <w:left w:val="nil"/>
              <w:bottom w:val="nil"/>
              <w:right w:val="nil"/>
            </w:tcBorders>
          </w:tcPr>
          <w:p w14:paraId="2C6A4C5D" w14:textId="77777777" w:rsidR="00281608" w:rsidRDefault="00281608"/>
        </w:tc>
      </w:tr>
      <w:tr w:rsidR="00281608" w14:paraId="4E09B8C1" w14:textId="77777777">
        <w:trPr>
          <w:trHeight w:val="130"/>
        </w:trPr>
        <w:tc>
          <w:tcPr>
            <w:tcW w:w="0" w:type="auto"/>
            <w:vMerge/>
            <w:tcBorders>
              <w:top w:val="nil"/>
              <w:left w:val="nil"/>
              <w:bottom w:val="nil"/>
              <w:right w:val="nil"/>
            </w:tcBorders>
          </w:tcPr>
          <w:p w14:paraId="779E66F4" w14:textId="77777777" w:rsidR="00281608" w:rsidRDefault="00281608"/>
        </w:tc>
        <w:tc>
          <w:tcPr>
            <w:tcW w:w="0" w:type="auto"/>
            <w:gridSpan w:val="2"/>
            <w:vMerge/>
            <w:tcBorders>
              <w:top w:val="nil"/>
              <w:left w:val="nil"/>
              <w:bottom w:val="nil"/>
              <w:right w:val="single" w:sz="4" w:space="0" w:color="000000"/>
            </w:tcBorders>
          </w:tcPr>
          <w:p w14:paraId="12E09F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4615B3" w14:textId="77777777" w:rsidR="00281608" w:rsidRDefault="00281608"/>
        </w:tc>
        <w:tc>
          <w:tcPr>
            <w:tcW w:w="0" w:type="auto"/>
            <w:vMerge/>
            <w:tcBorders>
              <w:top w:val="nil"/>
              <w:left w:val="single" w:sz="4" w:space="0" w:color="000000"/>
              <w:bottom w:val="nil"/>
              <w:right w:val="nil"/>
            </w:tcBorders>
          </w:tcPr>
          <w:p w14:paraId="71BB43E6" w14:textId="77777777" w:rsidR="00281608" w:rsidRDefault="00281608"/>
        </w:tc>
        <w:tc>
          <w:tcPr>
            <w:tcW w:w="0" w:type="auto"/>
            <w:vMerge/>
            <w:tcBorders>
              <w:top w:val="nil"/>
              <w:left w:val="nil"/>
              <w:bottom w:val="nil"/>
              <w:right w:val="nil"/>
            </w:tcBorders>
          </w:tcPr>
          <w:p w14:paraId="3828C085" w14:textId="77777777" w:rsidR="00281608" w:rsidRDefault="00281608"/>
        </w:tc>
        <w:tc>
          <w:tcPr>
            <w:tcW w:w="0" w:type="auto"/>
            <w:vMerge/>
            <w:tcBorders>
              <w:top w:val="nil"/>
              <w:left w:val="nil"/>
              <w:bottom w:val="nil"/>
              <w:right w:val="nil"/>
            </w:tcBorders>
          </w:tcPr>
          <w:p w14:paraId="0E6E92CC" w14:textId="77777777" w:rsidR="00281608" w:rsidRDefault="00281608"/>
        </w:tc>
        <w:tc>
          <w:tcPr>
            <w:tcW w:w="0" w:type="auto"/>
            <w:vMerge/>
            <w:tcBorders>
              <w:top w:val="nil"/>
              <w:left w:val="nil"/>
              <w:bottom w:val="nil"/>
              <w:right w:val="nil"/>
            </w:tcBorders>
          </w:tcPr>
          <w:p w14:paraId="430265D7" w14:textId="77777777" w:rsidR="00281608" w:rsidRDefault="00281608"/>
        </w:tc>
      </w:tr>
      <w:tr w:rsidR="00281608" w14:paraId="612572F6" w14:textId="77777777">
        <w:trPr>
          <w:trHeight w:val="2444"/>
        </w:trPr>
        <w:tc>
          <w:tcPr>
            <w:tcW w:w="0" w:type="auto"/>
            <w:vMerge/>
            <w:tcBorders>
              <w:top w:val="nil"/>
              <w:left w:val="nil"/>
              <w:bottom w:val="nil"/>
              <w:right w:val="nil"/>
            </w:tcBorders>
          </w:tcPr>
          <w:p w14:paraId="6601A12C" w14:textId="77777777" w:rsidR="00281608" w:rsidRDefault="00281608"/>
        </w:tc>
        <w:tc>
          <w:tcPr>
            <w:tcW w:w="0" w:type="auto"/>
            <w:gridSpan w:val="2"/>
            <w:vMerge/>
            <w:tcBorders>
              <w:top w:val="nil"/>
              <w:left w:val="nil"/>
              <w:bottom w:val="nil"/>
              <w:right w:val="single" w:sz="4" w:space="0" w:color="000000"/>
            </w:tcBorders>
          </w:tcPr>
          <w:p w14:paraId="679105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967EC0" w14:textId="77777777" w:rsidR="00281608" w:rsidRDefault="00000000">
            <w:pPr>
              <w:spacing w:line="263" w:lineRule="auto"/>
              <w:ind w:right="1022"/>
            </w:pPr>
            <w:r>
              <w:rPr>
                <w:rFonts w:ascii="Arial" w:eastAsia="Arial" w:hAnsi="Arial" w:cs="Arial"/>
                <w:sz w:val="10"/>
              </w:rPr>
              <w:t xml:space="preserve">položky pro zhotovení potrubí platí bez ohledu na </w:t>
            </w:r>
            <w:proofErr w:type="gramStart"/>
            <w:r>
              <w:rPr>
                <w:rFonts w:ascii="Arial" w:eastAsia="Arial" w:hAnsi="Arial" w:cs="Arial"/>
                <w:sz w:val="10"/>
              </w:rPr>
              <w:t>sklon  zahrnuje</w:t>
            </w:r>
            <w:proofErr w:type="gramEnd"/>
            <w:r>
              <w:rPr>
                <w:rFonts w:ascii="Arial" w:eastAsia="Arial" w:hAnsi="Arial" w:cs="Arial"/>
                <w:sz w:val="10"/>
              </w:rPr>
              <w:t xml:space="preserve">:  </w:t>
            </w:r>
          </w:p>
          <w:p w14:paraId="45896A16" w14:textId="77777777" w:rsidR="00281608" w:rsidRDefault="00000000">
            <w:pPr>
              <w:numPr>
                <w:ilvl w:val="0"/>
                <w:numId w:val="104"/>
              </w:numPr>
              <w:spacing w:after="1"/>
            </w:pPr>
            <w:r>
              <w:rPr>
                <w:rFonts w:ascii="Arial" w:eastAsia="Arial" w:hAnsi="Arial" w:cs="Arial"/>
                <w:sz w:val="10"/>
              </w:rPr>
              <w:t xml:space="preserve">výrobní dokumentaci (včetně technologického předpisu)  </w:t>
            </w:r>
          </w:p>
          <w:p w14:paraId="43B79BC5" w14:textId="77777777" w:rsidR="00281608" w:rsidRDefault="00000000">
            <w:pPr>
              <w:numPr>
                <w:ilvl w:val="0"/>
                <w:numId w:val="104"/>
              </w:numPr>
              <w:spacing w:line="262" w:lineRule="auto"/>
            </w:pPr>
            <w:r>
              <w:rPr>
                <w:rFonts w:ascii="Arial" w:eastAsia="Arial" w:hAnsi="Arial" w:cs="Arial"/>
                <w:sz w:val="10"/>
              </w:rPr>
              <w:t xml:space="preserve">dodání veškerého trubního a pomocného </w:t>
            </w:r>
            <w:proofErr w:type="gramStart"/>
            <w:r>
              <w:rPr>
                <w:rFonts w:ascii="Arial" w:eastAsia="Arial" w:hAnsi="Arial" w:cs="Arial"/>
                <w:sz w:val="10"/>
              </w:rPr>
              <w:t>materiálu  (</w:t>
            </w:r>
            <w:proofErr w:type="gramEnd"/>
            <w:r>
              <w:rPr>
                <w:rFonts w:ascii="Arial" w:eastAsia="Arial" w:hAnsi="Arial" w:cs="Arial"/>
                <w:sz w:val="10"/>
              </w:rPr>
              <w:t xml:space="preserve">trouby,  trubky,  tvarovky,  spojovací a těsnící  materiál a pod.), podpěrných, závěsných a upevňovacích prvků, včetně potřebných úprav  </w:t>
            </w:r>
          </w:p>
          <w:p w14:paraId="75DF9CDF" w14:textId="77777777" w:rsidR="00281608" w:rsidRDefault="00000000">
            <w:pPr>
              <w:numPr>
                <w:ilvl w:val="0"/>
                <w:numId w:val="104"/>
              </w:numPr>
              <w:spacing w:line="262" w:lineRule="auto"/>
            </w:pPr>
            <w:r>
              <w:rPr>
                <w:rFonts w:ascii="Arial" w:eastAsia="Arial" w:hAnsi="Arial" w:cs="Arial"/>
                <w:sz w:val="10"/>
              </w:rPr>
              <w:t xml:space="preserve">úprava a příprava podkladu a podpěr, očištění a ošetření podkladu a </w:t>
            </w:r>
            <w:proofErr w:type="gramStart"/>
            <w:r>
              <w:rPr>
                <w:rFonts w:ascii="Arial" w:eastAsia="Arial" w:hAnsi="Arial" w:cs="Arial"/>
                <w:sz w:val="10"/>
              </w:rPr>
              <w:t>podpěr  -</w:t>
            </w:r>
            <w:proofErr w:type="gramEnd"/>
            <w:r>
              <w:rPr>
                <w:rFonts w:ascii="Arial" w:eastAsia="Arial" w:hAnsi="Arial" w:cs="Arial"/>
                <w:sz w:val="10"/>
              </w:rPr>
              <w:t xml:space="preserve"> zřízení plně funkčního potrubí, kompletní soustavy, podle příslušného technologického předpisu  </w:t>
            </w:r>
          </w:p>
          <w:p w14:paraId="1E91FBB8" w14:textId="77777777" w:rsidR="00281608" w:rsidRDefault="00000000">
            <w:pPr>
              <w:numPr>
                <w:ilvl w:val="0"/>
                <w:numId w:val="104"/>
              </w:numPr>
              <w:spacing w:line="262" w:lineRule="auto"/>
            </w:pPr>
            <w:r>
              <w:rPr>
                <w:rFonts w:ascii="Arial" w:eastAsia="Arial" w:hAnsi="Arial" w:cs="Arial"/>
                <w:sz w:val="10"/>
              </w:rPr>
              <w:t xml:space="preserve">zřízení potrubí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pracovního zaslepení konců </w:t>
            </w:r>
            <w:proofErr w:type="gramStart"/>
            <w:r>
              <w:rPr>
                <w:rFonts w:ascii="Arial" w:eastAsia="Arial" w:hAnsi="Arial" w:cs="Arial"/>
                <w:sz w:val="10"/>
              </w:rPr>
              <w:t>a pod.</w:t>
            </w:r>
            <w:proofErr w:type="gramEnd"/>
            <w:r>
              <w:rPr>
                <w:rFonts w:ascii="Arial" w:eastAsia="Arial" w:hAnsi="Arial" w:cs="Arial"/>
                <w:sz w:val="10"/>
              </w:rPr>
              <w:t xml:space="preserve">  </w:t>
            </w:r>
          </w:p>
          <w:p w14:paraId="61727A1D" w14:textId="77777777" w:rsidR="00281608" w:rsidRDefault="00000000">
            <w:pPr>
              <w:numPr>
                <w:ilvl w:val="0"/>
                <w:numId w:val="104"/>
              </w:numPr>
              <w:spacing w:line="262" w:lineRule="auto"/>
            </w:pPr>
            <w:r>
              <w:rPr>
                <w:rFonts w:ascii="Arial" w:eastAsia="Arial" w:hAnsi="Arial" w:cs="Arial"/>
                <w:sz w:val="10"/>
              </w:rPr>
              <w:t xml:space="preserve">úprava prostupů, </w:t>
            </w:r>
            <w:proofErr w:type="gramStart"/>
            <w:r>
              <w:rPr>
                <w:rFonts w:ascii="Arial" w:eastAsia="Arial" w:hAnsi="Arial" w:cs="Arial"/>
                <w:sz w:val="10"/>
              </w:rPr>
              <w:t>průchodů  šachtami</w:t>
            </w:r>
            <w:proofErr w:type="gramEnd"/>
            <w:r>
              <w:rPr>
                <w:rFonts w:ascii="Arial" w:eastAsia="Arial" w:hAnsi="Arial" w:cs="Arial"/>
                <w:sz w:val="10"/>
              </w:rPr>
              <w:t xml:space="preserve"> a komorami, okolí podpěr a vyústění, zaústění, napojení, vyvedení a upevnění odpad. výustí  </w:t>
            </w:r>
          </w:p>
          <w:p w14:paraId="7FC3942E" w14:textId="77777777" w:rsidR="00281608" w:rsidRDefault="00000000">
            <w:pPr>
              <w:numPr>
                <w:ilvl w:val="0"/>
                <w:numId w:val="104"/>
              </w:numPr>
              <w:spacing w:line="262" w:lineRule="auto"/>
            </w:pPr>
            <w:r>
              <w:rPr>
                <w:rFonts w:ascii="Arial" w:eastAsia="Arial" w:hAnsi="Arial" w:cs="Arial"/>
                <w:sz w:val="10"/>
              </w:rPr>
              <w:t xml:space="preserve">ochrana potrubí nátěrem (vč. úpravy povrchu), případně izolací, nejsou-li tyto práce předmětem jiné položky  </w:t>
            </w:r>
          </w:p>
          <w:p w14:paraId="0D18AD43" w14:textId="77777777" w:rsidR="00281608" w:rsidRDefault="00000000">
            <w:pPr>
              <w:numPr>
                <w:ilvl w:val="0"/>
                <w:numId w:val="104"/>
              </w:numPr>
              <w:spacing w:line="262" w:lineRule="auto"/>
            </w:pPr>
            <w:r>
              <w:rPr>
                <w:rFonts w:ascii="Arial" w:eastAsia="Arial" w:hAnsi="Arial" w:cs="Arial"/>
                <w:sz w:val="10"/>
              </w:rPr>
              <w:t xml:space="preserve">úprava, očištění a ošetření prostoru kolem potrubí   včetně případně předepsaného utěsnění konců chrániček  </w:t>
            </w:r>
          </w:p>
          <w:p w14:paraId="06BBA342" w14:textId="77777777" w:rsidR="00281608" w:rsidRDefault="00000000">
            <w:pPr>
              <w:numPr>
                <w:ilvl w:val="0"/>
                <w:numId w:val="104"/>
              </w:numPr>
            </w:pPr>
            <w:r>
              <w:rPr>
                <w:rFonts w:ascii="Arial" w:eastAsia="Arial" w:hAnsi="Arial" w:cs="Arial"/>
                <w:sz w:val="10"/>
              </w:rPr>
              <w:t xml:space="preserve">položky platí pro práce prováděné v prostoru zapaženém i </w:t>
            </w:r>
            <w:proofErr w:type="gramStart"/>
            <w:r>
              <w:rPr>
                <w:rFonts w:ascii="Arial" w:eastAsia="Arial" w:hAnsi="Arial" w:cs="Arial"/>
                <w:sz w:val="10"/>
              </w:rPr>
              <w:t>nezapaženém</w:t>
            </w:r>
            <w:proofErr w:type="gramEnd"/>
            <w:r>
              <w:rPr>
                <w:rFonts w:ascii="Arial" w:eastAsia="Arial" w:hAnsi="Arial" w:cs="Arial"/>
                <w:sz w:val="10"/>
              </w:rPr>
              <w:t xml:space="preserve"> a i v kolektorech, chráničkách</w:t>
            </w:r>
          </w:p>
        </w:tc>
        <w:tc>
          <w:tcPr>
            <w:tcW w:w="0" w:type="auto"/>
            <w:vMerge/>
            <w:tcBorders>
              <w:top w:val="nil"/>
              <w:left w:val="single" w:sz="4" w:space="0" w:color="000000"/>
              <w:bottom w:val="nil"/>
              <w:right w:val="nil"/>
            </w:tcBorders>
          </w:tcPr>
          <w:p w14:paraId="6772CC21" w14:textId="77777777" w:rsidR="00281608" w:rsidRDefault="00281608"/>
        </w:tc>
        <w:tc>
          <w:tcPr>
            <w:tcW w:w="0" w:type="auto"/>
            <w:vMerge/>
            <w:tcBorders>
              <w:top w:val="nil"/>
              <w:left w:val="nil"/>
              <w:bottom w:val="nil"/>
              <w:right w:val="nil"/>
            </w:tcBorders>
          </w:tcPr>
          <w:p w14:paraId="3A0DEDD2" w14:textId="77777777" w:rsidR="00281608" w:rsidRDefault="00281608"/>
        </w:tc>
        <w:tc>
          <w:tcPr>
            <w:tcW w:w="0" w:type="auto"/>
            <w:vMerge/>
            <w:tcBorders>
              <w:top w:val="nil"/>
              <w:left w:val="nil"/>
              <w:bottom w:val="nil"/>
              <w:right w:val="nil"/>
            </w:tcBorders>
          </w:tcPr>
          <w:p w14:paraId="43697757" w14:textId="77777777" w:rsidR="00281608" w:rsidRDefault="00281608"/>
        </w:tc>
        <w:tc>
          <w:tcPr>
            <w:tcW w:w="0" w:type="auto"/>
            <w:vMerge/>
            <w:tcBorders>
              <w:top w:val="nil"/>
              <w:left w:val="nil"/>
              <w:bottom w:val="nil"/>
              <w:right w:val="nil"/>
            </w:tcBorders>
          </w:tcPr>
          <w:p w14:paraId="40142D95" w14:textId="77777777" w:rsidR="00281608" w:rsidRDefault="00281608"/>
        </w:tc>
      </w:tr>
    </w:tbl>
    <w:p w14:paraId="74B82C4B" w14:textId="77777777" w:rsidR="00281608" w:rsidRDefault="00000000">
      <w:r>
        <w:br w:type="page"/>
      </w:r>
    </w:p>
    <w:p w14:paraId="58882CC9" w14:textId="77777777" w:rsidR="00281608" w:rsidRDefault="00281608">
      <w:pPr>
        <w:spacing w:after="0"/>
        <w:ind w:left="-1440" w:right="8288"/>
      </w:pPr>
    </w:p>
    <w:tbl>
      <w:tblPr>
        <w:tblStyle w:val="TableGrid"/>
        <w:tblW w:w="9685" w:type="dxa"/>
        <w:tblInd w:w="-347" w:type="dxa"/>
        <w:tblCellMar>
          <w:right w:w="5"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494434C3"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7B2AF874" w14:textId="77777777" w:rsidR="00281608" w:rsidRDefault="00000000">
            <w:pPr>
              <w:spacing w:after="23"/>
              <w:ind w:left="-13"/>
            </w:pPr>
            <w:r>
              <w:rPr>
                <w:noProof/>
              </w:rPr>
              <w:drawing>
                <wp:inline distT="0" distB="0" distL="0" distR="0" wp14:anchorId="4435694A" wp14:editId="50151845">
                  <wp:extent cx="697751" cy="237566"/>
                  <wp:effectExtent l="0" t="0" r="0" b="0"/>
                  <wp:docPr id="13467" name="Picture 13467"/>
                  <wp:cNvGraphicFramePr/>
                  <a:graphic xmlns:a="http://schemas.openxmlformats.org/drawingml/2006/main">
                    <a:graphicData uri="http://schemas.openxmlformats.org/drawingml/2006/picture">
                      <pic:pic xmlns:pic="http://schemas.openxmlformats.org/drawingml/2006/picture">
                        <pic:nvPicPr>
                          <pic:cNvPr id="13467" name="Picture 13467"/>
                          <pic:cNvPicPr/>
                        </pic:nvPicPr>
                        <pic:blipFill>
                          <a:blip r:embed="rId79"/>
                          <a:stretch>
                            <a:fillRect/>
                          </a:stretch>
                        </pic:blipFill>
                        <pic:spPr>
                          <a:xfrm>
                            <a:off x="0" y="0"/>
                            <a:ext cx="697751" cy="237566"/>
                          </a:xfrm>
                          <a:prstGeom prst="rect">
                            <a:avLst/>
                          </a:prstGeom>
                        </pic:spPr>
                      </pic:pic>
                    </a:graphicData>
                  </a:graphic>
                </wp:inline>
              </w:drawing>
            </w:r>
          </w:p>
          <w:p w14:paraId="3A8A6763" w14:textId="77777777" w:rsidR="00281608" w:rsidRDefault="00000000">
            <w:pPr>
              <w:spacing w:after="8"/>
              <w:ind w:left="23"/>
            </w:pPr>
            <w:r>
              <w:rPr>
                <w:rFonts w:ascii="Arial" w:eastAsia="Arial" w:hAnsi="Arial" w:cs="Arial"/>
                <w:b/>
                <w:sz w:val="12"/>
              </w:rPr>
              <w:t xml:space="preserve">Stavba: </w:t>
            </w:r>
          </w:p>
          <w:p w14:paraId="6AAD1482"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0CF8AD60"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B1FEFCD" w14:textId="77777777" w:rsidR="00281608" w:rsidRDefault="00000000">
            <w:pPr>
              <w:ind w:right="93"/>
              <w:jc w:val="center"/>
            </w:pPr>
            <w:r>
              <w:rPr>
                <w:rFonts w:ascii="Arial" w:eastAsia="Arial" w:hAnsi="Arial" w:cs="Arial"/>
                <w:b/>
                <w:sz w:val="17"/>
              </w:rPr>
              <w:t>Soupis prací objektu</w:t>
            </w:r>
          </w:p>
          <w:p w14:paraId="533F6097"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416967E2" w14:textId="77777777" w:rsidR="00281608" w:rsidRDefault="00000000">
            <w:pPr>
              <w:ind w:left="139"/>
            </w:pPr>
            <w:r>
              <w:rPr>
                <w:rFonts w:ascii="Arial" w:eastAsia="Arial" w:hAnsi="Arial" w:cs="Arial"/>
                <w:b/>
                <w:sz w:val="12"/>
              </w:rPr>
              <w:t xml:space="preserve">SO 012 Rozvody </w:t>
            </w:r>
            <w:proofErr w:type="spellStart"/>
            <w:r>
              <w:rPr>
                <w:rFonts w:ascii="Arial" w:eastAsia="Arial" w:hAnsi="Arial" w:cs="Arial"/>
                <w:b/>
                <w:sz w:val="12"/>
              </w:rPr>
              <w:t>elektroobjektů</w:t>
            </w:r>
            <w:proofErr w:type="spellEnd"/>
            <w:r>
              <w:rPr>
                <w:rFonts w:ascii="Arial" w:eastAsia="Arial" w:hAnsi="Arial" w:cs="Arial"/>
                <w:b/>
                <w:sz w:val="12"/>
              </w:rPr>
              <w:t xml:space="preserve"> stání pro </w:t>
            </w:r>
            <w:proofErr w:type="gramStart"/>
            <w:r>
              <w:rPr>
                <w:rFonts w:ascii="Arial" w:eastAsia="Arial" w:hAnsi="Arial" w:cs="Arial"/>
                <w:b/>
                <w:sz w:val="12"/>
              </w:rPr>
              <w:t>OLD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03C31994" w14:textId="77777777" w:rsidR="00281608" w:rsidRDefault="00281608"/>
        </w:tc>
        <w:tc>
          <w:tcPr>
            <w:tcW w:w="1920" w:type="dxa"/>
            <w:gridSpan w:val="2"/>
            <w:tcBorders>
              <w:top w:val="nil"/>
              <w:left w:val="nil"/>
              <w:bottom w:val="single" w:sz="4" w:space="0" w:color="000000"/>
              <w:right w:val="nil"/>
            </w:tcBorders>
            <w:shd w:val="clear" w:color="auto" w:fill="D9D9D9"/>
          </w:tcPr>
          <w:p w14:paraId="6EB8F963" w14:textId="77777777" w:rsidR="00281608" w:rsidRDefault="00281608"/>
        </w:tc>
      </w:tr>
      <w:tr w:rsidR="00281608" w14:paraId="60ABE143" w14:textId="77777777">
        <w:trPr>
          <w:trHeight w:val="152"/>
        </w:trPr>
        <w:tc>
          <w:tcPr>
            <w:tcW w:w="0" w:type="auto"/>
            <w:gridSpan w:val="2"/>
            <w:vMerge/>
            <w:tcBorders>
              <w:top w:val="nil"/>
              <w:left w:val="nil"/>
              <w:bottom w:val="nil"/>
              <w:right w:val="nil"/>
            </w:tcBorders>
          </w:tcPr>
          <w:p w14:paraId="58A908F6" w14:textId="77777777" w:rsidR="00281608" w:rsidRDefault="00281608"/>
        </w:tc>
        <w:tc>
          <w:tcPr>
            <w:tcW w:w="0" w:type="auto"/>
            <w:gridSpan w:val="3"/>
            <w:vMerge/>
            <w:tcBorders>
              <w:top w:val="nil"/>
              <w:left w:val="nil"/>
              <w:bottom w:val="nil"/>
              <w:right w:val="nil"/>
            </w:tcBorders>
          </w:tcPr>
          <w:p w14:paraId="67C9A353" w14:textId="77777777" w:rsidR="00281608" w:rsidRDefault="00281608"/>
        </w:tc>
        <w:tc>
          <w:tcPr>
            <w:tcW w:w="0" w:type="auto"/>
            <w:vMerge/>
            <w:tcBorders>
              <w:top w:val="nil"/>
              <w:left w:val="nil"/>
              <w:bottom w:val="nil"/>
              <w:right w:val="nil"/>
            </w:tcBorders>
          </w:tcPr>
          <w:p w14:paraId="3D8B9ED0"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0586E7A" w14:textId="77777777" w:rsidR="00281608" w:rsidRDefault="00000000">
            <w:pPr>
              <w:ind w:left="24"/>
              <w:jc w:val="center"/>
            </w:pPr>
            <w:r>
              <w:rPr>
                <w:rFonts w:ascii="Arial" w:eastAsia="Arial" w:hAnsi="Arial" w:cs="Arial"/>
                <w:sz w:val="10"/>
              </w:rPr>
              <w:t>SO 012</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B92FAC9" w14:textId="77777777" w:rsidR="00281608" w:rsidRDefault="00000000">
            <w:pPr>
              <w:ind w:left="25"/>
              <w:jc w:val="center"/>
            </w:pPr>
            <w:r>
              <w:rPr>
                <w:rFonts w:ascii="Arial" w:eastAsia="Arial" w:hAnsi="Arial" w:cs="Arial"/>
                <w:sz w:val="10"/>
              </w:rPr>
              <w:t>0,00</w:t>
            </w:r>
          </w:p>
        </w:tc>
      </w:tr>
      <w:tr w:rsidR="00281608" w14:paraId="525877B4" w14:textId="77777777">
        <w:trPr>
          <w:trHeight w:val="151"/>
        </w:trPr>
        <w:tc>
          <w:tcPr>
            <w:tcW w:w="0" w:type="auto"/>
            <w:gridSpan w:val="2"/>
            <w:vMerge/>
            <w:tcBorders>
              <w:top w:val="nil"/>
              <w:left w:val="nil"/>
              <w:bottom w:val="single" w:sz="4" w:space="0" w:color="000000"/>
              <w:right w:val="nil"/>
            </w:tcBorders>
          </w:tcPr>
          <w:p w14:paraId="3CEDA4ED" w14:textId="77777777" w:rsidR="00281608" w:rsidRDefault="00281608"/>
        </w:tc>
        <w:tc>
          <w:tcPr>
            <w:tcW w:w="0" w:type="auto"/>
            <w:gridSpan w:val="3"/>
            <w:vMerge/>
            <w:tcBorders>
              <w:top w:val="nil"/>
              <w:left w:val="nil"/>
              <w:bottom w:val="single" w:sz="4" w:space="0" w:color="000000"/>
              <w:right w:val="nil"/>
            </w:tcBorders>
          </w:tcPr>
          <w:p w14:paraId="03DCECEC" w14:textId="77777777" w:rsidR="00281608" w:rsidRDefault="00281608"/>
        </w:tc>
        <w:tc>
          <w:tcPr>
            <w:tcW w:w="0" w:type="auto"/>
            <w:vMerge/>
            <w:tcBorders>
              <w:top w:val="nil"/>
              <w:left w:val="nil"/>
              <w:bottom w:val="single" w:sz="4" w:space="0" w:color="000000"/>
              <w:right w:val="nil"/>
            </w:tcBorders>
          </w:tcPr>
          <w:p w14:paraId="4D79BE86"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528EFBA3" w14:textId="77777777" w:rsidR="00281608" w:rsidRDefault="00281608"/>
        </w:tc>
      </w:tr>
      <w:tr w:rsidR="00281608" w14:paraId="302292C8"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6F505EA" w14:textId="77777777" w:rsidR="00281608" w:rsidRDefault="00000000">
            <w:pPr>
              <w:ind w:left="4"/>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0F0AD76" w14:textId="77777777" w:rsidR="00281608" w:rsidRDefault="00000000">
            <w:pPr>
              <w:ind w:left="9"/>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C3B5E56"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C9ED43F" w14:textId="77777777" w:rsidR="00281608" w:rsidRDefault="00000000">
            <w:pPr>
              <w:ind w:left="9"/>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44147E9" w14:textId="77777777" w:rsidR="00281608" w:rsidRDefault="00000000">
            <w:pPr>
              <w:ind w:left="6"/>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7707303" w14:textId="77777777" w:rsidR="00281608" w:rsidRDefault="00000000">
            <w:pPr>
              <w:ind w:left="8"/>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1FF90ADD" w14:textId="77777777" w:rsidR="00281608" w:rsidRDefault="00000000">
            <w:pPr>
              <w:ind w:left="6"/>
              <w:jc w:val="center"/>
            </w:pPr>
            <w:r>
              <w:rPr>
                <w:rFonts w:ascii="Arial" w:eastAsia="Arial" w:hAnsi="Arial" w:cs="Arial"/>
                <w:color w:val="FFFFFF"/>
                <w:sz w:val="10"/>
              </w:rPr>
              <w:t>Jednotková cena</w:t>
            </w:r>
          </w:p>
        </w:tc>
      </w:tr>
      <w:tr w:rsidR="00281608" w14:paraId="597CFBDE" w14:textId="77777777">
        <w:trPr>
          <w:trHeight w:val="130"/>
        </w:trPr>
        <w:tc>
          <w:tcPr>
            <w:tcW w:w="0" w:type="auto"/>
            <w:vMerge/>
            <w:tcBorders>
              <w:top w:val="nil"/>
              <w:left w:val="single" w:sz="4" w:space="0" w:color="000000"/>
              <w:bottom w:val="single" w:sz="4" w:space="0" w:color="000000"/>
              <w:right w:val="single" w:sz="4" w:space="0" w:color="000000"/>
            </w:tcBorders>
          </w:tcPr>
          <w:p w14:paraId="3965DBF9"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3B4A6B8"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46C8A5B"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30490A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12E87C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11C863B"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6E567F91" w14:textId="77777777" w:rsidR="00281608" w:rsidRDefault="00000000">
            <w:pPr>
              <w:ind w:left="7"/>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0768C5E8" w14:textId="77777777" w:rsidR="00281608" w:rsidRDefault="00000000">
            <w:pPr>
              <w:ind w:left="7"/>
              <w:jc w:val="center"/>
            </w:pPr>
            <w:r>
              <w:rPr>
                <w:rFonts w:ascii="Arial" w:eastAsia="Arial" w:hAnsi="Arial" w:cs="Arial"/>
                <w:color w:val="FFFFFF"/>
                <w:sz w:val="10"/>
              </w:rPr>
              <w:t>Celkem</w:t>
            </w:r>
          </w:p>
        </w:tc>
      </w:tr>
      <w:tr w:rsidR="00281608" w14:paraId="298769A2"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2AD76265" w14:textId="77777777" w:rsidR="00281608" w:rsidRDefault="00000000">
            <w:pPr>
              <w:ind w:left="6"/>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23E68201" w14:textId="77777777" w:rsidR="00281608" w:rsidRDefault="00000000">
            <w:pPr>
              <w:ind w:left="10"/>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D161483" w14:textId="77777777" w:rsidR="00281608" w:rsidRDefault="00000000">
            <w:pPr>
              <w:ind w:left="10"/>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331DCF9D" w14:textId="77777777" w:rsidR="00281608" w:rsidRDefault="00000000">
            <w:pPr>
              <w:ind w:left="10"/>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19B294B3" w14:textId="77777777" w:rsidR="00281608" w:rsidRDefault="00000000">
            <w:pPr>
              <w:ind w:left="10"/>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72FF689F" w14:textId="77777777" w:rsidR="00281608" w:rsidRDefault="00000000">
            <w:pPr>
              <w:ind w:left="10"/>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4B5D948C" w14:textId="77777777" w:rsidR="00281608" w:rsidRDefault="00000000">
            <w:pPr>
              <w:ind w:left="10"/>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60189134" w14:textId="77777777" w:rsidR="00281608" w:rsidRDefault="00000000">
            <w:pPr>
              <w:ind w:left="10"/>
              <w:jc w:val="center"/>
            </w:pPr>
            <w:r>
              <w:rPr>
                <w:rFonts w:ascii="Arial" w:eastAsia="Arial" w:hAnsi="Arial" w:cs="Arial"/>
                <w:color w:val="FFFFFF"/>
                <w:sz w:val="10"/>
              </w:rPr>
              <w:t>10</w:t>
            </w:r>
          </w:p>
        </w:tc>
      </w:tr>
      <w:tr w:rsidR="00281608" w14:paraId="241CE897"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4AEC3B5A" w14:textId="77777777" w:rsidR="00281608" w:rsidRDefault="00000000">
            <w:pPr>
              <w:ind w:right="19"/>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63ADBAD1" w14:textId="77777777" w:rsidR="00281608" w:rsidRDefault="00000000">
            <w:pPr>
              <w:spacing w:after="1"/>
              <w:ind w:right="19"/>
              <w:jc w:val="right"/>
            </w:pPr>
            <w:r>
              <w:rPr>
                <w:rFonts w:ascii="Arial" w:eastAsia="Arial" w:hAnsi="Arial" w:cs="Arial"/>
                <w:b/>
                <w:sz w:val="10"/>
              </w:rPr>
              <w:t>0</w:t>
            </w:r>
          </w:p>
          <w:p w14:paraId="1AE4DCF0" w14:textId="77777777" w:rsidR="00281608" w:rsidRDefault="00000000">
            <w:pPr>
              <w:ind w:right="19"/>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58FCA413"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F2F5247" w14:textId="77777777" w:rsidR="00281608" w:rsidRDefault="00000000">
            <w:pPr>
              <w:ind w:left="24" w:right="1974"/>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057464C8" w14:textId="77777777" w:rsidR="00281608" w:rsidRDefault="00000000">
            <w:pPr>
              <w:ind w:left="22"/>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5D4B1137" w14:textId="77777777" w:rsidR="00281608" w:rsidRDefault="00000000">
            <w:pPr>
              <w:ind w:left="25"/>
              <w:jc w:val="center"/>
            </w:pPr>
            <w:r>
              <w:rPr>
                <w:rFonts w:ascii="Arial" w:eastAsia="Arial" w:hAnsi="Arial" w:cs="Arial"/>
                <w:sz w:val="10"/>
              </w:rPr>
              <w:t>8,220</w:t>
            </w:r>
          </w:p>
        </w:tc>
        <w:tc>
          <w:tcPr>
            <w:tcW w:w="960" w:type="dxa"/>
            <w:tcBorders>
              <w:top w:val="double" w:sz="4" w:space="0" w:color="000000"/>
              <w:left w:val="single" w:sz="4" w:space="0" w:color="000000"/>
              <w:bottom w:val="single" w:sz="4" w:space="0" w:color="000000"/>
              <w:right w:val="single" w:sz="4" w:space="0" w:color="000000"/>
            </w:tcBorders>
          </w:tcPr>
          <w:p w14:paraId="23E04C8A" w14:textId="6A51BB08" w:rsidR="00281608" w:rsidRDefault="00281608">
            <w:pPr>
              <w:ind w:left="24"/>
              <w:jc w:val="center"/>
            </w:pPr>
          </w:p>
        </w:tc>
        <w:tc>
          <w:tcPr>
            <w:tcW w:w="960" w:type="dxa"/>
            <w:tcBorders>
              <w:top w:val="double" w:sz="4" w:space="0" w:color="000000"/>
              <w:left w:val="single" w:sz="4" w:space="0" w:color="000000"/>
              <w:bottom w:val="single" w:sz="4" w:space="0" w:color="000000"/>
              <w:right w:val="single" w:sz="4" w:space="0" w:color="000000"/>
            </w:tcBorders>
          </w:tcPr>
          <w:p w14:paraId="64BC3A7E" w14:textId="6AE18FAC" w:rsidR="00281608" w:rsidRDefault="00281608">
            <w:pPr>
              <w:ind w:left="25"/>
              <w:jc w:val="center"/>
            </w:pPr>
          </w:p>
        </w:tc>
      </w:tr>
      <w:tr w:rsidR="00281608" w14:paraId="58DEBC20" w14:textId="77777777">
        <w:trPr>
          <w:trHeight w:val="130"/>
        </w:trPr>
        <w:tc>
          <w:tcPr>
            <w:tcW w:w="1514" w:type="dxa"/>
            <w:gridSpan w:val="2"/>
            <w:vMerge w:val="restart"/>
            <w:tcBorders>
              <w:top w:val="single" w:sz="4" w:space="0" w:color="000000"/>
              <w:left w:val="nil"/>
              <w:bottom w:val="single" w:sz="4" w:space="0" w:color="000000"/>
              <w:right w:val="nil"/>
            </w:tcBorders>
          </w:tcPr>
          <w:p w14:paraId="0413A32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066CE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17B0AB" w14:textId="77777777" w:rsidR="00281608" w:rsidRDefault="00000000">
            <w:pPr>
              <w:ind w:left="24"/>
            </w:pPr>
            <w:r>
              <w:rPr>
                <w:rFonts w:ascii="Arial" w:eastAsia="Arial" w:hAnsi="Arial" w:cs="Arial"/>
                <w:sz w:val="10"/>
              </w:rPr>
              <w:t>výkopová zemina</w:t>
            </w:r>
          </w:p>
        </w:tc>
        <w:tc>
          <w:tcPr>
            <w:tcW w:w="672" w:type="dxa"/>
            <w:vMerge w:val="restart"/>
            <w:tcBorders>
              <w:top w:val="single" w:sz="4" w:space="0" w:color="000000"/>
              <w:left w:val="single" w:sz="4" w:space="0" w:color="000000"/>
              <w:bottom w:val="single" w:sz="4" w:space="0" w:color="000000"/>
              <w:right w:val="nil"/>
            </w:tcBorders>
          </w:tcPr>
          <w:p w14:paraId="3EE133B7" w14:textId="77777777" w:rsidR="00281608" w:rsidRDefault="00281608"/>
        </w:tc>
        <w:tc>
          <w:tcPr>
            <w:tcW w:w="961" w:type="dxa"/>
            <w:vMerge w:val="restart"/>
            <w:tcBorders>
              <w:top w:val="single" w:sz="4" w:space="0" w:color="000000"/>
              <w:left w:val="nil"/>
              <w:bottom w:val="single" w:sz="4" w:space="0" w:color="000000"/>
              <w:right w:val="nil"/>
            </w:tcBorders>
          </w:tcPr>
          <w:p w14:paraId="6089C00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F995857" w14:textId="77777777" w:rsidR="00281608" w:rsidRDefault="00281608"/>
        </w:tc>
      </w:tr>
      <w:tr w:rsidR="00281608" w14:paraId="5F6B5191" w14:textId="77777777">
        <w:trPr>
          <w:trHeight w:val="130"/>
        </w:trPr>
        <w:tc>
          <w:tcPr>
            <w:tcW w:w="0" w:type="auto"/>
            <w:gridSpan w:val="2"/>
            <w:vMerge/>
            <w:tcBorders>
              <w:top w:val="nil"/>
              <w:left w:val="nil"/>
              <w:bottom w:val="nil"/>
              <w:right w:val="nil"/>
            </w:tcBorders>
          </w:tcPr>
          <w:p w14:paraId="73E3EC24" w14:textId="77777777" w:rsidR="00281608" w:rsidRDefault="00281608"/>
        </w:tc>
        <w:tc>
          <w:tcPr>
            <w:tcW w:w="0" w:type="auto"/>
            <w:vMerge/>
            <w:tcBorders>
              <w:top w:val="nil"/>
              <w:left w:val="nil"/>
              <w:bottom w:val="nil"/>
              <w:right w:val="single" w:sz="4" w:space="0" w:color="000000"/>
            </w:tcBorders>
          </w:tcPr>
          <w:p w14:paraId="09E71D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53A026" w14:textId="77777777" w:rsidR="00281608" w:rsidRDefault="00281608"/>
        </w:tc>
        <w:tc>
          <w:tcPr>
            <w:tcW w:w="0" w:type="auto"/>
            <w:vMerge/>
            <w:tcBorders>
              <w:top w:val="nil"/>
              <w:left w:val="single" w:sz="4" w:space="0" w:color="000000"/>
              <w:bottom w:val="nil"/>
              <w:right w:val="nil"/>
            </w:tcBorders>
          </w:tcPr>
          <w:p w14:paraId="5D338C66" w14:textId="77777777" w:rsidR="00281608" w:rsidRDefault="00281608"/>
        </w:tc>
        <w:tc>
          <w:tcPr>
            <w:tcW w:w="0" w:type="auto"/>
            <w:vMerge/>
            <w:tcBorders>
              <w:top w:val="nil"/>
              <w:left w:val="nil"/>
              <w:bottom w:val="nil"/>
              <w:right w:val="nil"/>
            </w:tcBorders>
          </w:tcPr>
          <w:p w14:paraId="1D9E008C" w14:textId="77777777" w:rsidR="00281608" w:rsidRDefault="00281608"/>
        </w:tc>
        <w:tc>
          <w:tcPr>
            <w:tcW w:w="0" w:type="auto"/>
            <w:gridSpan w:val="2"/>
            <w:vMerge/>
            <w:tcBorders>
              <w:top w:val="nil"/>
              <w:left w:val="nil"/>
              <w:bottom w:val="nil"/>
              <w:right w:val="nil"/>
            </w:tcBorders>
          </w:tcPr>
          <w:p w14:paraId="5187BD05" w14:textId="77777777" w:rsidR="00281608" w:rsidRDefault="00281608"/>
        </w:tc>
      </w:tr>
      <w:tr w:rsidR="00281608" w14:paraId="5C7DE8E2" w14:textId="77777777">
        <w:trPr>
          <w:trHeight w:val="257"/>
        </w:trPr>
        <w:tc>
          <w:tcPr>
            <w:tcW w:w="0" w:type="auto"/>
            <w:gridSpan w:val="2"/>
            <w:vMerge/>
            <w:tcBorders>
              <w:top w:val="nil"/>
              <w:left w:val="nil"/>
              <w:bottom w:val="single" w:sz="4" w:space="0" w:color="000000"/>
              <w:right w:val="nil"/>
            </w:tcBorders>
          </w:tcPr>
          <w:p w14:paraId="3324FEF8" w14:textId="77777777" w:rsidR="00281608" w:rsidRDefault="00281608"/>
        </w:tc>
        <w:tc>
          <w:tcPr>
            <w:tcW w:w="0" w:type="auto"/>
            <w:vMerge/>
            <w:tcBorders>
              <w:top w:val="nil"/>
              <w:left w:val="nil"/>
              <w:bottom w:val="single" w:sz="4" w:space="0" w:color="000000"/>
              <w:right w:val="single" w:sz="4" w:space="0" w:color="000000"/>
            </w:tcBorders>
          </w:tcPr>
          <w:p w14:paraId="2D563B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23213B"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3EBEBC49" w14:textId="77777777" w:rsidR="00281608" w:rsidRDefault="00281608"/>
        </w:tc>
        <w:tc>
          <w:tcPr>
            <w:tcW w:w="0" w:type="auto"/>
            <w:vMerge/>
            <w:tcBorders>
              <w:top w:val="nil"/>
              <w:left w:val="nil"/>
              <w:bottom w:val="single" w:sz="4" w:space="0" w:color="000000"/>
              <w:right w:val="nil"/>
            </w:tcBorders>
          </w:tcPr>
          <w:p w14:paraId="364A0CEB" w14:textId="77777777" w:rsidR="00281608" w:rsidRDefault="00281608"/>
        </w:tc>
        <w:tc>
          <w:tcPr>
            <w:tcW w:w="0" w:type="auto"/>
            <w:gridSpan w:val="2"/>
            <w:vMerge/>
            <w:tcBorders>
              <w:top w:val="nil"/>
              <w:left w:val="nil"/>
              <w:bottom w:val="single" w:sz="4" w:space="0" w:color="000000"/>
              <w:right w:val="nil"/>
            </w:tcBorders>
          </w:tcPr>
          <w:p w14:paraId="51DE6963" w14:textId="77777777" w:rsidR="00281608" w:rsidRDefault="00281608"/>
        </w:tc>
      </w:tr>
      <w:tr w:rsidR="00281608" w14:paraId="3BFE8B0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55C11D9" w14:textId="77777777" w:rsidR="00281608" w:rsidRDefault="00000000">
            <w:pPr>
              <w:ind w:right="19"/>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18259351" w14:textId="77777777" w:rsidR="00281608" w:rsidRDefault="00000000">
            <w:pPr>
              <w:ind w:right="19"/>
              <w:jc w:val="right"/>
            </w:pPr>
            <w:r>
              <w:rPr>
                <w:rFonts w:ascii="Arial" w:eastAsia="Arial" w:hAnsi="Arial" w:cs="Arial"/>
                <w:sz w:val="10"/>
              </w:rPr>
              <w:t>014102</w:t>
            </w:r>
          </w:p>
        </w:tc>
        <w:tc>
          <w:tcPr>
            <w:tcW w:w="557" w:type="dxa"/>
            <w:tcBorders>
              <w:top w:val="single" w:sz="4" w:space="0" w:color="000000"/>
              <w:left w:val="single" w:sz="4" w:space="0" w:color="000000"/>
              <w:bottom w:val="single" w:sz="4" w:space="0" w:color="000000"/>
              <w:right w:val="single" w:sz="4" w:space="0" w:color="000000"/>
            </w:tcBorders>
          </w:tcPr>
          <w:p w14:paraId="749149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CF63C6" w14:textId="77777777" w:rsidR="00281608" w:rsidRDefault="00000000">
            <w:pPr>
              <w:ind w:left="24"/>
            </w:pPr>
            <w:r>
              <w:rPr>
                <w:rFonts w:ascii="Arial" w:eastAsia="Arial" w:hAnsi="Arial" w:cs="Arial"/>
                <w:sz w:val="10"/>
              </w:rPr>
              <w:t>POPLATKY ZA SKLÁDKU</w:t>
            </w:r>
          </w:p>
        </w:tc>
        <w:tc>
          <w:tcPr>
            <w:tcW w:w="672" w:type="dxa"/>
            <w:tcBorders>
              <w:top w:val="single" w:sz="4" w:space="0" w:color="000000"/>
              <w:left w:val="single" w:sz="4" w:space="0" w:color="000000"/>
              <w:bottom w:val="single" w:sz="4" w:space="0" w:color="000000"/>
              <w:right w:val="single" w:sz="4" w:space="0" w:color="000000"/>
            </w:tcBorders>
          </w:tcPr>
          <w:p w14:paraId="23334AB8" w14:textId="77777777" w:rsidR="00281608" w:rsidRDefault="00000000">
            <w:pPr>
              <w:ind w:left="25"/>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01C639A2" w14:textId="77777777" w:rsidR="00281608" w:rsidRDefault="00000000">
            <w:pPr>
              <w:ind w:left="25"/>
              <w:jc w:val="center"/>
            </w:pPr>
            <w:r>
              <w:rPr>
                <w:rFonts w:ascii="Arial" w:eastAsia="Arial" w:hAnsi="Arial" w:cs="Arial"/>
                <w:sz w:val="10"/>
              </w:rPr>
              <w:t>1,460</w:t>
            </w:r>
          </w:p>
        </w:tc>
        <w:tc>
          <w:tcPr>
            <w:tcW w:w="960" w:type="dxa"/>
            <w:tcBorders>
              <w:top w:val="single" w:sz="4" w:space="0" w:color="000000"/>
              <w:left w:val="single" w:sz="4" w:space="0" w:color="000000"/>
              <w:bottom w:val="single" w:sz="4" w:space="0" w:color="000000"/>
              <w:right w:val="single" w:sz="4" w:space="0" w:color="000000"/>
            </w:tcBorders>
          </w:tcPr>
          <w:p w14:paraId="2C9DA597" w14:textId="615C99F6"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36E64C01" w14:textId="5C81245B" w:rsidR="00281608" w:rsidRDefault="00281608">
            <w:pPr>
              <w:ind w:left="25"/>
              <w:jc w:val="center"/>
            </w:pPr>
          </w:p>
        </w:tc>
      </w:tr>
      <w:tr w:rsidR="00281608" w14:paraId="21015A48" w14:textId="77777777">
        <w:trPr>
          <w:trHeight w:val="130"/>
        </w:trPr>
        <w:tc>
          <w:tcPr>
            <w:tcW w:w="1514" w:type="dxa"/>
            <w:gridSpan w:val="2"/>
            <w:vMerge w:val="restart"/>
            <w:tcBorders>
              <w:top w:val="single" w:sz="4" w:space="0" w:color="000000"/>
              <w:left w:val="nil"/>
              <w:bottom w:val="single" w:sz="4" w:space="0" w:color="000000"/>
              <w:right w:val="nil"/>
            </w:tcBorders>
          </w:tcPr>
          <w:p w14:paraId="2F29062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3DEDCB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C72A2F" w14:textId="77777777" w:rsidR="00281608" w:rsidRDefault="00000000">
            <w:pPr>
              <w:ind w:left="24"/>
            </w:pPr>
            <w:r>
              <w:rPr>
                <w:rFonts w:ascii="Arial" w:eastAsia="Arial" w:hAnsi="Arial" w:cs="Arial"/>
                <w:sz w:val="10"/>
              </w:rPr>
              <w:t>travní drn</w:t>
            </w:r>
          </w:p>
        </w:tc>
        <w:tc>
          <w:tcPr>
            <w:tcW w:w="672" w:type="dxa"/>
            <w:vMerge w:val="restart"/>
            <w:tcBorders>
              <w:top w:val="single" w:sz="4" w:space="0" w:color="000000"/>
              <w:left w:val="single" w:sz="4" w:space="0" w:color="000000"/>
              <w:bottom w:val="single" w:sz="4" w:space="0" w:color="000000"/>
              <w:right w:val="nil"/>
            </w:tcBorders>
          </w:tcPr>
          <w:p w14:paraId="1EAA19A7" w14:textId="77777777" w:rsidR="00281608" w:rsidRDefault="00281608"/>
        </w:tc>
        <w:tc>
          <w:tcPr>
            <w:tcW w:w="961" w:type="dxa"/>
            <w:vMerge w:val="restart"/>
            <w:tcBorders>
              <w:top w:val="single" w:sz="4" w:space="0" w:color="000000"/>
              <w:left w:val="nil"/>
              <w:bottom w:val="single" w:sz="4" w:space="0" w:color="000000"/>
              <w:right w:val="nil"/>
            </w:tcBorders>
          </w:tcPr>
          <w:p w14:paraId="7EA6E791"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40EA5F3" w14:textId="77777777" w:rsidR="00281608" w:rsidRDefault="00281608"/>
        </w:tc>
      </w:tr>
      <w:tr w:rsidR="00281608" w14:paraId="3BF4BBE5" w14:textId="77777777">
        <w:trPr>
          <w:trHeight w:val="130"/>
        </w:trPr>
        <w:tc>
          <w:tcPr>
            <w:tcW w:w="0" w:type="auto"/>
            <w:gridSpan w:val="2"/>
            <w:vMerge/>
            <w:tcBorders>
              <w:top w:val="nil"/>
              <w:left w:val="nil"/>
              <w:bottom w:val="nil"/>
              <w:right w:val="nil"/>
            </w:tcBorders>
          </w:tcPr>
          <w:p w14:paraId="4BF1516D" w14:textId="77777777" w:rsidR="00281608" w:rsidRDefault="00281608"/>
        </w:tc>
        <w:tc>
          <w:tcPr>
            <w:tcW w:w="0" w:type="auto"/>
            <w:vMerge/>
            <w:tcBorders>
              <w:top w:val="nil"/>
              <w:left w:val="nil"/>
              <w:bottom w:val="nil"/>
              <w:right w:val="single" w:sz="4" w:space="0" w:color="000000"/>
            </w:tcBorders>
          </w:tcPr>
          <w:p w14:paraId="03CD91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4819C3" w14:textId="77777777" w:rsidR="00281608" w:rsidRDefault="00000000">
            <w:pPr>
              <w:ind w:left="24"/>
            </w:pPr>
            <w:r>
              <w:rPr>
                <w:rFonts w:ascii="Arial" w:eastAsia="Arial" w:hAnsi="Arial" w:cs="Arial"/>
                <w:i/>
                <w:sz w:val="10"/>
              </w:rPr>
              <w:t>232*0,07*0,09=1,46 [A]</w:t>
            </w:r>
          </w:p>
        </w:tc>
        <w:tc>
          <w:tcPr>
            <w:tcW w:w="0" w:type="auto"/>
            <w:vMerge/>
            <w:tcBorders>
              <w:top w:val="nil"/>
              <w:left w:val="single" w:sz="4" w:space="0" w:color="000000"/>
              <w:bottom w:val="nil"/>
              <w:right w:val="nil"/>
            </w:tcBorders>
          </w:tcPr>
          <w:p w14:paraId="69110536" w14:textId="77777777" w:rsidR="00281608" w:rsidRDefault="00281608"/>
        </w:tc>
        <w:tc>
          <w:tcPr>
            <w:tcW w:w="0" w:type="auto"/>
            <w:vMerge/>
            <w:tcBorders>
              <w:top w:val="nil"/>
              <w:left w:val="nil"/>
              <w:bottom w:val="nil"/>
              <w:right w:val="nil"/>
            </w:tcBorders>
          </w:tcPr>
          <w:p w14:paraId="4D01CB60" w14:textId="77777777" w:rsidR="00281608" w:rsidRDefault="00281608"/>
        </w:tc>
        <w:tc>
          <w:tcPr>
            <w:tcW w:w="0" w:type="auto"/>
            <w:gridSpan w:val="2"/>
            <w:vMerge/>
            <w:tcBorders>
              <w:top w:val="nil"/>
              <w:left w:val="nil"/>
              <w:bottom w:val="nil"/>
              <w:right w:val="nil"/>
            </w:tcBorders>
          </w:tcPr>
          <w:p w14:paraId="58E3F32C" w14:textId="77777777" w:rsidR="00281608" w:rsidRDefault="00281608"/>
        </w:tc>
      </w:tr>
      <w:tr w:rsidR="00281608" w14:paraId="040F2591" w14:textId="77777777">
        <w:trPr>
          <w:trHeight w:val="257"/>
        </w:trPr>
        <w:tc>
          <w:tcPr>
            <w:tcW w:w="0" w:type="auto"/>
            <w:gridSpan w:val="2"/>
            <w:vMerge/>
            <w:tcBorders>
              <w:top w:val="nil"/>
              <w:left w:val="nil"/>
              <w:bottom w:val="single" w:sz="4" w:space="0" w:color="000000"/>
              <w:right w:val="nil"/>
            </w:tcBorders>
          </w:tcPr>
          <w:p w14:paraId="36D92306" w14:textId="77777777" w:rsidR="00281608" w:rsidRDefault="00281608"/>
        </w:tc>
        <w:tc>
          <w:tcPr>
            <w:tcW w:w="0" w:type="auto"/>
            <w:vMerge/>
            <w:tcBorders>
              <w:top w:val="nil"/>
              <w:left w:val="nil"/>
              <w:bottom w:val="single" w:sz="4" w:space="0" w:color="000000"/>
              <w:right w:val="single" w:sz="4" w:space="0" w:color="000000"/>
            </w:tcBorders>
          </w:tcPr>
          <w:p w14:paraId="432167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7B8808"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651E9616" w14:textId="77777777" w:rsidR="00281608" w:rsidRDefault="00281608"/>
        </w:tc>
        <w:tc>
          <w:tcPr>
            <w:tcW w:w="0" w:type="auto"/>
            <w:vMerge/>
            <w:tcBorders>
              <w:top w:val="nil"/>
              <w:left w:val="nil"/>
              <w:bottom w:val="single" w:sz="4" w:space="0" w:color="000000"/>
              <w:right w:val="nil"/>
            </w:tcBorders>
          </w:tcPr>
          <w:p w14:paraId="6170BB82" w14:textId="77777777" w:rsidR="00281608" w:rsidRDefault="00281608"/>
        </w:tc>
        <w:tc>
          <w:tcPr>
            <w:tcW w:w="0" w:type="auto"/>
            <w:gridSpan w:val="2"/>
            <w:vMerge/>
            <w:tcBorders>
              <w:top w:val="nil"/>
              <w:left w:val="nil"/>
              <w:bottom w:val="single" w:sz="4" w:space="0" w:color="000000"/>
              <w:right w:val="nil"/>
            </w:tcBorders>
          </w:tcPr>
          <w:p w14:paraId="3CD64B2F" w14:textId="77777777" w:rsidR="00281608" w:rsidRDefault="00281608"/>
        </w:tc>
      </w:tr>
      <w:tr w:rsidR="00281608" w14:paraId="50476064"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420D6D5" w14:textId="77777777" w:rsidR="00281608" w:rsidRDefault="00000000">
            <w:pPr>
              <w:ind w:right="19"/>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0ADE9B33" w14:textId="77777777" w:rsidR="00281608" w:rsidRDefault="00000000">
            <w:pPr>
              <w:ind w:right="19"/>
              <w:jc w:val="right"/>
            </w:pPr>
            <w:r>
              <w:rPr>
                <w:rFonts w:ascii="Arial" w:eastAsia="Arial" w:hAnsi="Arial" w:cs="Arial"/>
                <w:sz w:val="10"/>
              </w:rPr>
              <w:t>02911</w:t>
            </w:r>
          </w:p>
        </w:tc>
        <w:tc>
          <w:tcPr>
            <w:tcW w:w="557" w:type="dxa"/>
            <w:tcBorders>
              <w:top w:val="single" w:sz="4" w:space="0" w:color="000000"/>
              <w:left w:val="single" w:sz="4" w:space="0" w:color="000000"/>
              <w:bottom w:val="single" w:sz="4" w:space="0" w:color="000000"/>
              <w:right w:val="single" w:sz="4" w:space="0" w:color="000000"/>
            </w:tcBorders>
          </w:tcPr>
          <w:p w14:paraId="18F4A3A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3648DA"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GEODETICKÉ</w:t>
            </w:r>
            <w:proofErr w:type="gramEnd"/>
            <w:r>
              <w:rPr>
                <w:rFonts w:ascii="Arial" w:eastAsia="Arial" w:hAnsi="Arial" w:cs="Arial"/>
                <w:sz w:val="10"/>
              </w:rPr>
              <w:t xml:space="preserve"> ZAMĚŘENÍ</w:t>
            </w:r>
          </w:p>
        </w:tc>
        <w:tc>
          <w:tcPr>
            <w:tcW w:w="672" w:type="dxa"/>
            <w:tcBorders>
              <w:top w:val="single" w:sz="4" w:space="0" w:color="000000"/>
              <w:left w:val="single" w:sz="4" w:space="0" w:color="000000"/>
              <w:bottom w:val="single" w:sz="4" w:space="0" w:color="000000"/>
              <w:right w:val="single" w:sz="4" w:space="0" w:color="000000"/>
            </w:tcBorders>
          </w:tcPr>
          <w:p w14:paraId="4995CC94" w14:textId="77777777" w:rsidR="00281608" w:rsidRDefault="00000000">
            <w:pPr>
              <w:ind w:left="26"/>
              <w:jc w:val="center"/>
            </w:pPr>
            <w:r>
              <w:rPr>
                <w:rFonts w:ascii="Arial" w:eastAsia="Arial" w:hAnsi="Arial" w:cs="Arial"/>
                <w:sz w:val="10"/>
              </w:rPr>
              <w:t>HM</w:t>
            </w:r>
          </w:p>
        </w:tc>
        <w:tc>
          <w:tcPr>
            <w:tcW w:w="961" w:type="dxa"/>
            <w:tcBorders>
              <w:top w:val="single" w:sz="4" w:space="0" w:color="000000"/>
              <w:left w:val="single" w:sz="4" w:space="0" w:color="000000"/>
              <w:bottom w:val="single" w:sz="4" w:space="0" w:color="000000"/>
              <w:right w:val="single" w:sz="4" w:space="0" w:color="000000"/>
            </w:tcBorders>
          </w:tcPr>
          <w:p w14:paraId="12D62D80" w14:textId="77777777" w:rsidR="00281608" w:rsidRDefault="00000000">
            <w:pPr>
              <w:ind w:left="2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3D9C31E9" w14:textId="575E2C3B"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2C338A24" w14:textId="388B6994" w:rsidR="00281608" w:rsidRDefault="00281608">
            <w:pPr>
              <w:ind w:left="25"/>
              <w:jc w:val="center"/>
            </w:pPr>
          </w:p>
        </w:tc>
      </w:tr>
      <w:tr w:rsidR="00281608" w14:paraId="7358A550" w14:textId="77777777">
        <w:trPr>
          <w:trHeight w:val="130"/>
        </w:trPr>
        <w:tc>
          <w:tcPr>
            <w:tcW w:w="1514" w:type="dxa"/>
            <w:gridSpan w:val="2"/>
            <w:vMerge w:val="restart"/>
            <w:tcBorders>
              <w:top w:val="single" w:sz="4" w:space="0" w:color="000000"/>
              <w:left w:val="nil"/>
              <w:bottom w:val="single" w:sz="4" w:space="0" w:color="000000"/>
              <w:right w:val="nil"/>
            </w:tcBorders>
          </w:tcPr>
          <w:p w14:paraId="5D49C9F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2D53F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E486C4" w14:textId="77777777" w:rsidR="00281608" w:rsidRDefault="00000000">
            <w:pPr>
              <w:ind w:left="24"/>
            </w:pPr>
            <w:r>
              <w:rPr>
                <w:rFonts w:ascii="Arial" w:eastAsia="Arial" w:hAnsi="Arial" w:cs="Arial"/>
                <w:sz w:val="10"/>
              </w:rPr>
              <w:t>zaměření nové kabelové trasy</w:t>
            </w:r>
          </w:p>
        </w:tc>
        <w:tc>
          <w:tcPr>
            <w:tcW w:w="672" w:type="dxa"/>
            <w:vMerge w:val="restart"/>
            <w:tcBorders>
              <w:top w:val="single" w:sz="4" w:space="0" w:color="000000"/>
              <w:left w:val="single" w:sz="4" w:space="0" w:color="000000"/>
              <w:bottom w:val="single" w:sz="4" w:space="0" w:color="000000"/>
              <w:right w:val="nil"/>
            </w:tcBorders>
          </w:tcPr>
          <w:p w14:paraId="4F13180B" w14:textId="77777777" w:rsidR="00281608" w:rsidRDefault="00281608"/>
        </w:tc>
        <w:tc>
          <w:tcPr>
            <w:tcW w:w="961" w:type="dxa"/>
            <w:vMerge w:val="restart"/>
            <w:tcBorders>
              <w:top w:val="single" w:sz="4" w:space="0" w:color="000000"/>
              <w:left w:val="nil"/>
              <w:bottom w:val="single" w:sz="4" w:space="0" w:color="000000"/>
              <w:right w:val="nil"/>
            </w:tcBorders>
          </w:tcPr>
          <w:p w14:paraId="2A8E4E2A"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05977E0" w14:textId="77777777" w:rsidR="00281608" w:rsidRDefault="00281608"/>
        </w:tc>
      </w:tr>
      <w:tr w:rsidR="00281608" w14:paraId="221133A8" w14:textId="77777777">
        <w:trPr>
          <w:trHeight w:val="130"/>
        </w:trPr>
        <w:tc>
          <w:tcPr>
            <w:tcW w:w="0" w:type="auto"/>
            <w:gridSpan w:val="2"/>
            <w:vMerge/>
            <w:tcBorders>
              <w:top w:val="nil"/>
              <w:left w:val="nil"/>
              <w:bottom w:val="nil"/>
              <w:right w:val="nil"/>
            </w:tcBorders>
          </w:tcPr>
          <w:p w14:paraId="2ACADF35" w14:textId="77777777" w:rsidR="00281608" w:rsidRDefault="00281608"/>
        </w:tc>
        <w:tc>
          <w:tcPr>
            <w:tcW w:w="0" w:type="auto"/>
            <w:vMerge/>
            <w:tcBorders>
              <w:top w:val="nil"/>
              <w:left w:val="nil"/>
              <w:bottom w:val="nil"/>
              <w:right w:val="single" w:sz="4" w:space="0" w:color="000000"/>
            </w:tcBorders>
          </w:tcPr>
          <w:p w14:paraId="43E1B2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8A6FFC" w14:textId="77777777" w:rsidR="00281608" w:rsidRDefault="00281608"/>
        </w:tc>
        <w:tc>
          <w:tcPr>
            <w:tcW w:w="0" w:type="auto"/>
            <w:vMerge/>
            <w:tcBorders>
              <w:top w:val="nil"/>
              <w:left w:val="single" w:sz="4" w:space="0" w:color="000000"/>
              <w:bottom w:val="nil"/>
              <w:right w:val="nil"/>
            </w:tcBorders>
          </w:tcPr>
          <w:p w14:paraId="0DF6DDF5" w14:textId="77777777" w:rsidR="00281608" w:rsidRDefault="00281608"/>
        </w:tc>
        <w:tc>
          <w:tcPr>
            <w:tcW w:w="0" w:type="auto"/>
            <w:vMerge/>
            <w:tcBorders>
              <w:top w:val="nil"/>
              <w:left w:val="nil"/>
              <w:bottom w:val="nil"/>
              <w:right w:val="nil"/>
            </w:tcBorders>
          </w:tcPr>
          <w:p w14:paraId="52ADB773" w14:textId="77777777" w:rsidR="00281608" w:rsidRDefault="00281608"/>
        </w:tc>
        <w:tc>
          <w:tcPr>
            <w:tcW w:w="0" w:type="auto"/>
            <w:gridSpan w:val="2"/>
            <w:vMerge/>
            <w:tcBorders>
              <w:top w:val="nil"/>
              <w:left w:val="nil"/>
              <w:bottom w:val="nil"/>
              <w:right w:val="nil"/>
            </w:tcBorders>
          </w:tcPr>
          <w:p w14:paraId="6D63A080" w14:textId="77777777" w:rsidR="00281608" w:rsidRDefault="00281608"/>
        </w:tc>
      </w:tr>
      <w:tr w:rsidR="00281608" w14:paraId="47B3D53D" w14:textId="77777777">
        <w:trPr>
          <w:trHeight w:val="130"/>
        </w:trPr>
        <w:tc>
          <w:tcPr>
            <w:tcW w:w="0" w:type="auto"/>
            <w:gridSpan w:val="2"/>
            <w:vMerge/>
            <w:tcBorders>
              <w:top w:val="nil"/>
              <w:left w:val="nil"/>
              <w:bottom w:val="single" w:sz="4" w:space="0" w:color="000000"/>
              <w:right w:val="nil"/>
            </w:tcBorders>
          </w:tcPr>
          <w:p w14:paraId="08F76FE7" w14:textId="77777777" w:rsidR="00281608" w:rsidRDefault="00281608"/>
        </w:tc>
        <w:tc>
          <w:tcPr>
            <w:tcW w:w="0" w:type="auto"/>
            <w:vMerge/>
            <w:tcBorders>
              <w:top w:val="nil"/>
              <w:left w:val="nil"/>
              <w:bottom w:val="single" w:sz="4" w:space="0" w:color="000000"/>
              <w:right w:val="single" w:sz="4" w:space="0" w:color="000000"/>
            </w:tcBorders>
          </w:tcPr>
          <w:p w14:paraId="178CA9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4C1FB4"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single" w:sz="4" w:space="0" w:color="000000"/>
              <w:right w:val="nil"/>
            </w:tcBorders>
          </w:tcPr>
          <w:p w14:paraId="2568E7DA" w14:textId="77777777" w:rsidR="00281608" w:rsidRDefault="00281608"/>
        </w:tc>
        <w:tc>
          <w:tcPr>
            <w:tcW w:w="0" w:type="auto"/>
            <w:vMerge/>
            <w:tcBorders>
              <w:top w:val="nil"/>
              <w:left w:val="nil"/>
              <w:bottom w:val="single" w:sz="4" w:space="0" w:color="000000"/>
              <w:right w:val="nil"/>
            </w:tcBorders>
          </w:tcPr>
          <w:p w14:paraId="44935728" w14:textId="77777777" w:rsidR="00281608" w:rsidRDefault="00281608"/>
        </w:tc>
        <w:tc>
          <w:tcPr>
            <w:tcW w:w="0" w:type="auto"/>
            <w:gridSpan w:val="2"/>
            <w:vMerge/>
            <w:tcBorders>
              <w:top w:val="nil"/>
              <w:left w:val="nil"/>
              <w:bottom w:val="single" w:sz="4" w:space="0" w:color="000000"/>
              <w:right w:val="nil"/>
            </w:tcBorders>
          </w:tcPr>
          <w:p w14:paraId="638385E0" w14:textId="77777777" w:rsidR="00281608" w:rsidRDefault="00281608"/>
        </w:tc>
      </w:tr>
      <w:tr w:rsidR="00281608" w14:paraId="3003AA52"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9087075" w14:textId="77777777" w:rsidR="00281608" w:rsidRDefault="00000000">
            <w:pPr>
              <w:ind w:right="19"/>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33CF168A" w14:textId="77777777" w:rsidR="00281608" w:rsidRDefault="00000000">
            <w:pPr>
              <w:ind w:right="19"/>
              <w:jc w:val="right"/>
            </w:pPr>
            <w:r>
              <w:rPr>
                <w:rFonts w:ascii="Arial" w:eastAsia="Arial" w:hAnsi="Arial" w:cs="Arial"/>
                <w:sz w:val="10"/>
              </w:rPr>
              <w:t>029522</w:t>
            </w:r>
          </w:p>
        </w:tc>
        <w:tc>
          <w:tcPr>
            <w:tcW w:w="557" w:type="dxa"/>
            <w:tcBorders>
              <w:top w:val="single" w:sz="4" w:space="0" w:color="000000"/>
              <w:left w:val="single" w:sz="4" w:space="0" w:color="000000"/>
              <w:bottom w:val="single" w:sz="4" w:space="0" w:color="000000"/>
              <w:right w:val="single" w:sz="4" w:space="0" w:color="000000"/>
            </w:tcBorders>
          </w:tcPr>
          <w:p w14:paraId="2AA084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0415D8"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REVIZNÍ</w:t>
            </w:r>
            <w:proofErr w:type="gramEnd"/>
            <w:r>
              <w:rPr>
                <w:rFonts w:ascii="Arial" w:eastAsia="Arial" w:hAnsi="Arial" w:cs="Arial"/>
                <w:sz w:val="10"/>
              </w:rPr>
              <w:t xml:space="preserve"> ZPRÁVY</w:t>
            </w:r>
          </w:p>
        </w:tc>
        <w:tc>
          <w:tcPr>
            <w:tcW w:w="672" w:type="dxa"/>
            <w:tcBorders>
              <w:top w:val="single" w:sz="4" w:space="0" w:color="000000"/>
              <w:left w:val="single" w:sz="4" w:space="0" w:color="000000"/>
              <w:bottom w:val="single" w:sz="4" w:space="0" w:color="000000"/>
              <w:right w:val="single" w:sz="4" w:space="0" w:color="000000"/>
            </w:tcBorders>
          </w:tcPr>
          <w:p w14:paraId="16C6E2AD" w14:textId="77777777" w:rsidR="00281608" w:rsidRDefault="00000000">
            <w:pPr>
              <w:ind w:left="2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6F2CD34" w14:textId="77777777" w:rsidR="00281608" w:rsidRDefault="00000000">
            <w:pPr>
              <w:ind w:left="2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BB7333D" w14:textId="1CF8F01F"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0E355B7E" w14:textId="52D3A8A0" w:rsidR="00281608" w:rsidRDefault="00281608">
            <w:pPr>
              <w:ind w:left="25"/>
              <w:jc w:val="center"/>
            </w:pPr>
          </w:p>
        </w:tc>
      </w:tr>
      <w:tr w:rsidR="00281608" w14:paraId="09E21D6E" w14:textId="77777777">
        <w:trPr>
          <w:trHeight w:val="130"/>
        </w:trPr>
        <w:tc>
          <w:tcPr>
            <w:tcW w:w="1514" w:type="dxa"/>
            <w:gridSpan w:val="2"/>
            <w:vMerge w:val="restart"/>
            <w:tcBorders>
              <w:top w:val="single" w:sz="4" w:space="0" w:color="000000"/>
              <w:left w:val="nil"/>
              <w:bottom w:val="single" w:sz="4" w:space="0" w:color="000000"/>
              <w:right w:val="nil"/>
            </w:tcBorders>
          </w:tcPr>
          <w:p w14:paraId="17A9D27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8FB44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76D147" w14:textId="77777777" w:rsidR="00281608" w:rsidRDefault="00000000">
            <w:pPr>
              <w:ind w:left="24"/>
            </w:pPr>
            <w:r>
              <w:rPr>
                <w:rFonts w:ascii="Arial" w:eastAsia="Arial" w:hAnsi="Arial" w:cs="Arial"/>
                <w:sz w:val="10"/>
              </w:rPr>
              <w:t>vypracování revizní zprávy o instalovaném rozváděči R1</w:t>
            </w:r>
          </w:p>
        </w:tc>
        <w:tc>
          <w:tcPr>
            <w:tcW w:w="672" w:type="dxa"/>
            <w:vMerge w:val="restart"/>
            <w:tcBorders>
              <w:top w:val="single" w:sz="4" w:space="0" w:color="000000"/>
              <w:left w:val="single" w:sz="4" w:space="0" w:color="000000"/>
              <w:bottom w:val="single" w:sz="4" w:space="0" w:color="000000"/>
              <w:right w:val="nil"/>
            </w:tcBorders>
          </w:tcPr>
          <w:p w14:paraId="0B474BD7" w14:textId="77777777" w:rsidR="00281608" w:rsidRDefault="00281608"/>
        </w:tc>
        <w:tc>
          <w:tcPr>
            <w:tcW w:w="961" w:type="dxa"/>
            <w:vMerge w:val="restart"/>
            <w:tcBorders>
              <w:top w:val="single" w:sz="4" w:space="0" w:color="000000"/>
              <w:left w:val="nil"/>
              <w:bottom w:val="single" w:sz="4" w:space="0" w:color="000000"/>
              <w:right w:val="nil"/>
            </w:tcBorders>
          </w:tcPr>
          <w:p w14:paraId="49352FAD"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872DF02" w14:textId="77777777" w:rsidR="00281608" w:rsidRDefault="00281608"/>
        </w:tc>
      </w:tr>
      <w:tr w:rsidR="00281608" w14:paraId="75E5E7C1" w14:textId="77777777">
        <w:trPr>
          <w:trHeight w:val="130"/>
        </w:trPr>
        <w:tc>
          <w:tcPr>
            <w:tcW w:w="0" w:type="auto"/>
            <w:gridSpan w:val="2"/>
            <w:vMerge/>
            <w:tcBorders>
              <w:top w:val="nil"/>
              <w:left w:val="nil"/>
              <w:bottom w:val="nil"/>
              <w:right w:val="nil"/>
            </w:tcBorders>
          </w:tcPr>
          <w:p w14:paraId="428FC64C" w14:textId="77777777" w:rsidR="00281608" w:rsidRDefault="00281608"/>
        </w:tc>
        <w:tc>
          <w:tcPr>
            <w:tcW w:w="0" w:type="auto"/>
            <w:vMerge/>
            <w:tcBorders>
              <w:top w:val="nil"/>
              <w:left w:val="nil"/>
              <w:bottom w:val="nil"/>
              <w:right w:val="single" w:sz="4" w:space="0" w:color="000000"/>
            </w:tcBorders>
          </w:tcPr>
          <w:p w14:paraId="20B73A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499296" w14:textId="77777777" w:rsidR="00281608" w:rsidRDefault="00281608"/>
        </w:tc>
        <w:tc>
          <w:tcPr>
            <w:tcW w:w="0" w:type="auto"/>
            <w:vMerge/>
            <w:tcBorders>
              <w:top w:val="nil"/>
              <w:left w:val="single" w:sz="4" w:space="0" w:color="000000"/>
              <w:bottom w:val="nil"/>
              <w:right w:val="nil"/>
            </w:tcBorders>
          </w:tcPr>
          <w:p w14:paraId="11894B4D" w14:textId="77777777" w:rsidR="00281608" w:rsidRDefault="00281608"/>
        </w:tc>
        <w:tc>
          <w:tcPr>
            <w:tcW w:w="0" w:type="auto"/>
            <w:vMerge/>
            <w:tcBorders>
              <w:top w:val="nil"/>
              <w:left w:val="nil"/>
              <w:bottom w:val="nil"/>
              <w:right w:val="nil"/>
            </w:tcBorders>
          </w:tcPr>
          <w:p w14:paraId="5B1A9566" w14:textId="77777777" w:rsidR="00281608" w:rsidRDefault="00281608"/>
        </w:tc>
        <w:tc>
          <w:tcPr>
            <w:tcW w:w="0" w:type="auto"/>
            <w:gridSpan w:val="2"/>
            <w:vMerge/>
            <w:tcBorders>
              <w:top w:val="nil"/>
              <w:left w:val="nil"/>
              <w:bottom w:val="nil"/>
              <w:right w:val="nil"/>
            </w:tcBorders>
          </w:tcPr>
          <w:p w14:paraId="25E24E63" w14:textId="77777777" w:rsidR="00281608" w:rsidRDefault="00281608"/>
        </w:tc>
      </w:tr>
      <w:tr w:rsidR="00281608" w14:paraId="1B719E0D" w14:textId="77777777">
        <w:trPr>
          <w:trHeight w:val="130"/>
        </w:trPr>
        <w:tc>
          <w:tcPr>
            <w:tcW w:w="0" w:type="auto"/>
            <w:gridSpan w:val="2"/>
            <w:vMerge/>
            <w:tcBorders>
              <w:top w:val="nil"/>
              <w:left w:val="nil"/>
              <w:bottom w:val="single" w:sz="4" w:space="0" w:color="000000"/>
              <w:right w:val="nil"/>
            </w:tcBorders>
          </w:tcPr>
          <w:p w14:paraId="0FF8D55F" w14:textId="77777777" w:rsidR="00281608" w:rsidRDefault="00281608"/>
        </w:tc>
        <w:tc>
          <w:tcPr>
            <w:tcW w:w="0" w:type="auto"/>
            <w:vMerge/>
            <w:tcBorders>
              <w:top w:val="nil"/>
              <w:left w:val="nil"/>
              <w:bottom w:val="single" w:sz="4" w:space="0" w:color="000000"/>
              <w:right w:val="single" w:sz="4" w:space="0" w:color="000000"/>
            </w:tcBorders>
          </w:tcPr>
          <w:p w14:paraId="581E53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778730" w14:textId="77777777" w:rsidR="00281608" w:rsidRDefault="00000000">
            <w:pPr>
              <w:ind w:left="24"/>
            </w:pPr>
            <w:r>
              <w:rPr>
                <w:rFonts w:ascii="Arial" w:eastAsia="Arial" w:hAnsi="Arial" w:cs="Arial"/>
                <w:sz w:val="10"/>
              </w:rPr>
              <w:t>zahrnuje veškeré náklady spojené s objednatelem požadovanými pracemi</w:t>
            </w:r>
          </w:p>
        </w:tc>
        <w:tc>
          <w:tcPr>
            <w:tcW w:w="0" w:type="auto"/>
            <w:vMerge/>
            <w:tcBorders>
              <w:top w:val="nil"/>
              <w:left w:val="single" w:sz="4" w:space="0" w:color="000000"/>
              <w:bottom w:val="single" w:sz="4" w:space="0" w:color="000000"/>
              <w:right w:val="nil"/>
            </w:tcBorders>
          </w:tcPr>
          <w:p w14:paraId="6A89FCCC" w14:textId="77777777" w:rsidR="00281608" w:rsidRDefault="00281608"/>
        </w:tc>
        <w:tc>
          <w:tcPr>
            <w:tcW w:w="0" w:type="auto"/>
            <w:vMerge/>
            <w:tcBorders>
              <w:top w:val="nil"/>
              <w:left w:val="nil"/>
              <w:bottom w:val="single" w:sz="4" w:space="0" w:color="000000"/>
              <w:right w:val="nil"/>
            </w:tcBorders>
          </w:tcPr>
          <w:p w14:paraId="4AB41F6F" w14:textId="77777777" w:rsidR="00281608" w:rsidRDefault="00281608"/>
        </w:tc>
        <w:tc>
          <w:tcPr>
            <w:tcW w:w="0" w:type="auto"/>
            <w:gridSpan w:val="2"/>
            <w:vMerge/>
            <w:tcBorders>
              <w:top w:val="nil"/>
              <w:left w:val="nil"/>
              <w:bottom w:val="single" w:sz="4" w:space="0" w:color="000000"/>
              <w:right w:val="nil"/>
            </w:tcBorders>
          </w:tcPr>
          <w:p w14:paraId="7B26D2CB" w14:textId="77777777" w:rsidR="00281608" w:rsidRDefault="00281608"/>
        </w:tc>
      </w:tr>
      <w:tr w:rsidR="00281608" w14:paraId="11AD2321"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0C90634" w14:textId="77777777" w:rsidR="00281608" w:rsidRDefault="00000000">
            <w:pPr>
              <w:ind w:right="19"/>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6AFFDC8B" w14:textId="77777777" w:rsidR="00281608" w:rsidRDefault="00000000">
            <w:pPr>
              <w:ind w:right="19"/>
              <w:jc w:val="right"/>
            </w:pPr>
            <w:r>
              <w:rPr>
                <w:rFonts w:ascii="Arial" w:eastAsia="Arial" w:hAnsi="Arial" w:cs="Arial"/>
                <w:sz w:val="10"/>
              </w:rPr>
              <w:t>02960</w:t>
            </w:r>
          </w:p>
        </w:tc>
        <w:tc>
          <w:tcPr>
            <w:tcW w:w="557" w:type="dxa"/>
            <w:tcBorders>
              <w:top w:val="single" w:sz="4" w:space="0" w:color="000000"/>
              <w:left w:val="single" w:sz="4" w:space="0" w:color="000000"/>
              <w:bottom w:val="single" w:sz="4" w:space="0" w:color="000000"/>
              <w:right w:val="single" w:sz="4" w:space="0" w:color="000000"/>
            </w:tcBorders>
          </w:tcPr>
          <w:p w14:paraId="74BCB0D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D80032" w14:textId="77777777" w:rsidR="00281608" w:rsidRDefault="00000000">
            <w:pPr>
              <w:ind w:left="24"/>
            </w:pPr>
            <w:r>
              <w:rPr>
                <w:rFonts w:ascii="Arial" w:eastAsia="Arial" w:hAnsi="Arial" w:cs="Arial"/>
                <w:sz w:val="10"/>
              </w:rPr>
              <w:t xml:space="preserve">OSTATNÍ </w:t>
            </w:r>
            <w:proofErr w:type="gramStart"/>
            <w:r>
              <w:rPr>
                <w:rFonts w:ascii="Arial" w:eastAsia="Arial" w:hAnsi="Arial" w:cs="Arial"/>
                <w:sz w:val="10"/>
              </w:rPr>
              <w:t>POŽADAVKY - ODBORNÝ</w:t>
            </w:r>
            <w:proofErr w:type="gramEnd"/>
            <w:r>
              <w:rPr>
                <w:rFonts w:ascii="Arial" w:eastAsia="Arial" w:hAnsi="Arial" w:cs="Arial"/>
                <w:sz w:val="10"/>
              </w:rPr>
              <w:t xml:space="preserve"> DOZOR</w:t>
            </w:r>
          </w:p>
        </w:tc>
        <w:tc>
          <w:tcPr>
            <w:tcW w:w="672" w:type="dxa"/>
            <w:tcBorders>
              <w:top w:val="single" w:sz="4" w:space="0" w:color="000000"/>
              <w:left w:val="single" w:sz="4" w:space="0" w:color="000000"/>
              <w:bottom w:val="single" w:sz="4" w:space="0" w:color="000000"/>
              <w:right w:val="single" w:sz="4" w:space="0" w:color="000000"/>
            </w:tcBorders>
          </w:tcPr>
          <w:p w14:paraId="4A8C2F8B" w14:textId="77777777" w:rsidR="00281608" w:rsidRDefault="00000000">
            <w:pPr>
              <w:ind w:left="24"/>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7F08B5DE" w14:textId="77777777" w:rsidR="00281608" w:rsidRDefault="00000000">
            <w:pPr>
              <w:ind w:left="2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C3605B4" w14:textId="1FE4E166"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0F858E34" w14:textId="1520A19E" w:rsidR="00281608" w:rsidRDefault="00281608">
            <w:pPr>
              <w:ind w:left="25"/>
              <w:jc w:val="center"/>
            </w:pPr>
          </w:p>
        </w:tc>
      </w:tr>
      <w:tr w:rsidR="00281608" w14:paraId="367BECF8" w14:textId="77777777">
        <w:trPr>
          <w:trHeight w:val="257"/>
        </w:trPr>
        <w:tc>
          <w:tcPr>
            <w:tcW w:w="1514" w:type="dxa"/>
            <w:gridSpan w:val="2"/>
            <w:vMerge w:val="restart"/>
            <w:tcBorders>
              <w:top w:val="single" w:sz="4" w:space="0" w:color="000000"/>
              <w:left w:val="nil"/>
              <w:bottom w:val="single" w:sz="4" w:space="0" w:color="000000"/>
              <w:right w:val="nil"/>
            </w:tcBorders>
          </w:tcPr>
          <w:p w14:paraId="3A29725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3146D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ABC962" w14:textId="77777777" w:rsidR="00281608" w:rsidRDefault="00000000">
            <w:pPr>
              <w:ind w:left="24"/>
            </w:pPr>
            <w:r>
              <w:rPr>
                <w:rFonts w:ascii="Arial" w:eastAsia="Arial" w:hAnsi="Arial" w:cs="Arial"/>
                <w:sz w:val="10"/>
              </w:rPr>
              <w:t>zajištění beznapěťového stavu při připojení na síť VO, přítomnost technika při připojování na stávající kamerový systém</w:t>
            </w:r>
          </w:p>
        </w:tc>
        <w:tc>
          <w:tcPr>
            <w:tcW w:w="672" w:type="dxa"/>
            <w:vMerge w:val="restart"/>
            <w:tcBorders>
              <w:top w:val="single" w:sz="4" w:space="0" w:color="000000"/>
              <w:left w:val="single" w:sz="4" w:space="0" w:color="000000"/>
              <w:bottom w:val="single" w:sz="4" w:space="0" w:color="000000"/>
              <w:right w:val="nil"/>
            </w:tcBorders>
          </w:tcPr>
          <w:p w14:paraId="56597D22" w14:textId="77777777" w:rsidR="00281608" w:rsidRDefault="00281608"/>
        </w:tc>
        <w:tc>
          <w:tcPr>
            <w:tcW w:w="961" w:type="dxa"/>
            <w:vMerge w:val="restart"/>
            <w:tcBorders>
              <w:top w:val="single" w:sz="4" w:space="0" w:color="000000"/>
              <w:left w:val="nil"/>
              <w:bottom w:val="single" w:sz="4" w:space="0" w:color="000000"/>
              <w:right w:val="nil"/>
            </w:tcBorders>
          </w:tcPr>
          <w:p w14:paraId="4222549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A1443DB" w14:textId="77777777" w:rsidR="00281608" w:rsidRDefault="00281608"/>
        </w:tc>
      </w:tr>
      <w:tr w:rsidR="00281608" w14:paraId="4456A9C4" w14:textId="77777777">
        <w:trPr>
          <w:trHeight w:val="130"/>
        </w:trPr>
        <w:tc>
          <w:tcPr>
            <w:tcW w:w="0" w:type="auto"/>
            <w:gridSpan w:val="2"/>
            <w:vMerge/>
            <w:tcBorders>
              <w:top w:val="nil"/>
              <w:left w:val="nil"/>
              <w:bottom w:val="nil"/>
              <w:right w:val="nil"/>
            </w:tcBorders>
          </w:tcPr>
          <w:p w14:paraId="4B3EB9B7" w14:textId="77777777" w:rsidR="00281608" w:rsidRDefault="00281608"/>
        </w:tc>
        <w:tc>
          <w:tcPr>
            <w:tcW w:w="0" w:type="auto"/>
            <w:vMerge/>
            <w:tcBorders>
              <w:top w:val="nil"/>
              <w:left w:val="nil"/>
              <w:bottom w:val="nil"/>
              <w:right w:val="single" w:sz="4" w:space="0" w:color="000000"/>
            </w:tcBorders>
          </w:tcPr>
          <w:p w14:paraId="406770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495D9A" w14:textId="77777777" w:rsidR="00281608" w:rsidRDefault="00281608"/>
        </w:tc>
        <w:tc>
          <w:tcPr>
            <w:tcW w:w="0" w:type="auto"/>
            <w:vMerge/>
            <w:tcBorders>
              <w:top w:val="nil"/>
              <w:left w:val="single" w:sz="4" w:space="0" w:color="000000"/>
              <w:bottom w:val="nil"/>
              <w:right w:val="nil"/>
            </w:tcBorders>
          </w:tcPr>
          <w:p w14:paraId="2898B271" w14:textId="77777777" w:rsidR="00281608" w:rsidRDefault="00281608"/>
        </w:tc>
        <w:tc>
          <w:tcPr>
            <w:tcW w:w="0" w:type="auto"/>
            <w:vMerge/>
            <w:tcBorders>
              <w:top w:val="nil"/>
              <w:left w:val="nil"/>
              <w:bottom w:val="nil"/>
              <w:right w:val="nil"/>
            </w:tcBorders>
          </w:tcPr>
          <w:p w14:paraId="05025632" w14:textId="77777777" w:rsidR="00281608" w:rsidRDefault="00281608"/>
        </w:tc>
        <w:tc>
          <w:tcPr>
            <w:tcW w:w="0" w:type="auto"/>
            <w:gridSpan w:val="2"/>
            <w:vMerge/>
            <w:tcBorders>
              <w:top w:val="nil"/>
              <w:left w:val="nil"/>
              <w:bottom w:val="nil"/>
              <w:right w:val="nil"/>
            </w:tcBorders>
          </w:tcPr>
          <w:p w14:paraId="45B17808" w14:textId="77777777" w:rsidR="00281608" w:rsidRDefault="00281608"/>
        </w:tc>
      </w:tr>
      <w:tr w:rsidR="00281608" w14:paraId="3F0F9E04" w14:textId="77777777">
        <w:trPr>
          <w:trHeight w:val="194"/>
        </w:trPr>
        <w:tc>
          <w:tcPr>
            <w:tcW w:w="0" w:type="auto"/>
            <w:gridSpan w:val="2"/>
            <w:vMerge/>
            <w:tcBorders>
              <w:top w:val="nil"/>
              <w:left w:val="nil"/>
              <w:bottom w:val="single" w:sz="4" w:space="0" w:color="000000"/>
              <w:right w:val="nil"/>
            </w:tcBorders>
          </w:tcPr>
          <w:p w14:paraId="4BBB9C65" w14:textId="77777777" w:rsidR="00281608" w:rsidRDefault="00281608"/>
        </w:tc>
        <w:tc>
          <w:tcPr>
            <w:tcW w:w="0" w:type="auto"/>
            <w:vMerge/>
            <w:tcBorders>
              <w:top w:val="nil"/>
              <w:left w:val="nil"/>
              <w:bottom w:val="single" w:sz="4" w:space="0" w:color="000000"/>
              <w:right w:val="single" w:sz="4" w:space="0" w:color="000000"/>
            </w:tcBorders>
          </w:tcPr>
          <w:p w14:paraId="776BA083"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6F9A8EA" w14:textId="77777777" w:rsidR="00281608" w:rsidRDefault="00000000">
            <w:pPr>
              <w:ind w:left="24"/>
            </w:pPr>
            <w:r>
              <w:rPr>
                <w:rFonts w:ascii="Arial" w:eastAsia="Arial" w:hAnsi="Arial" w:cs="Arial"/>
                <w:sz w:val="10"/>
              </w:rPr>
              <w:t>zahrnuje veškeré náklady spojené s objednatelem požadovaným dozorem</w:t>
            </w:r>
          </w:p>
        </w:tc>
        <w:tc>
          <w:tcPr>
            <w:tcW w:w="0" w:type="auto"/>
            <w:vMerge/>
            <w:tcBorders>
              <w:top w:val="nil"/>
              <w:left w:val="single" w:sz="4" w:space="0" w:color="000000"/>
              <w:bottom w:val="single" w:sz="4" w:space="0" w:color="000000"/>
              <w:right w:val="nil"/>
            </w:tcBorders>
          </w:tcPr>
          <w:p w14:paraId="62D2056D" w14:textId="77777777" w:rsidR="00281608" w:rsidRDefault="00281608"/>
        </w:tc>
        <w:tc>
          <w:tcPr>
            <w:tcW w:w="0" w:type="auto"/>
            <w:vMerge/>
            <w:tcBorders>
              <w:top w:val="nil"/>
              <w:left w:val="nil"/>
              <w:bottom w:val="single" w:sz="4" w:space="0" w:color="000000"/>
              <w:right w:val="nil"/>
            </w:tcBorders>
          </w:tcPr>
          <w:p w14:paraId="2E272082" w14:textId="77777777" w:rsidR="00281608" w:rsidRDefault="00281608"/>
        </w:tc>
        <w:tc>
          <w:tcPr>
            <w:tcW w:w="0" w:type="auto"/>
            <w:gridSpan w:val="2"/>
            <w:vMerge/>
            <w:tcBorders>
              <w:top w:val="nil"/>
              <w:left w:val="nil"/>
              <w:bottom w:val="single" w:sz="4" w:space="0" w:color="000000"/>
              <w:right w:val="nil"/>
            </w:tcBorders>
          </w:tcPr>
          <w:p w14:paraId="2E16E302" w14:textId="77777777" w:rsidR="00281608" w:rsidRDefault="00281608"/>
        </w:tc>
      </w:tr>
      <w:tr w:rsidR="00281608" w14:paraId="7E6F3282"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552DD492" w14:textId="77777777" w:rsidR="00281608" w:rsidRDefault="00000000">
            <w:pPr>
              <w:ind w:right="19"/>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5A40CC10" w14:textId="77777777" w:rsidR="00281608" w:rsidRDefault="00000000">
            <w:pPr>
              <w:spacing w:after="1"/>
              <w:ind w:right="19"/>
              <w:jc w:val="right"/>
            </w:pPr>
            <w:r>
              <w:rPr>
                <w:rFonts w:ascii="Arial" w:eastAsia="Arial" w:hAnsi="Arial" w:cs="Arial"/>
                <w:b/>
                <w:sz w:val="10"/>
              </w:rPr>
              <w:t>1</w:t>
            </w:r>
          </w:p>
          <w:p w14:paraId="02E178A7" w14:textId="77777777" w:rsidR="00281608" w:rsidRDefault="00000000">
            <w:pPr>
              <w:ind w:right="19"/>
              <w:jc w:val="right"/>
            </w:pPr>
            <w:r>
              <w:rPr>
                <w:rFonts w:ascii="Arial" w:eastAsia="Arial" w:hAnsi="Arial" w:cs="Arial"/>
                <w:sz w:val="10"/>
              </w:rPr>
              <w:t>11130</w:t>
            </w:r>
          </w:p>
        </w:tc>
        <w:tc>
          <w:tcPr>
            <w:tcW w:w="557" w:type="dxa"/>
            <w:tcBorders>
              <w:top w:val="single" w:sz="4" w:space="0" w:color="000000"/>
              <w:left w:val="single" w:sz="4" w:space="0" w:color="000000"/>
              <w:bottom w:val="single" w:sz="4" w:space="0" w:color="000000"/>
              <w:right w:val="single" w:sz="4" w:space="0" w:color="000000"/>
            </w:tcBorders>
          </w:tcPr>
          <w:p w14:paraId="1EDE554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27AE1AF" w14:textId="77777777" w:rsidR="00281608" w:rsidRDefault="00000000">
            <w:pPr>
              <w:spacing w:after="1"/>
              <w:ind w:left="24"/>
            </w:pPr>
            <w:r>
              <w:rPr>
                <w:rFonts w:ascii="Arial" w:eastAsia="Arial" w:hAnsi="Arial" w:cs="Arial"/>
                <w:b/>
                <w:sz w:val="10"/>
              </w:rPr>
              <w:t>Zemní práce</w:t>
            </w:r>
          </w:p>
          <w:p w14:paraId="4F30D356" w14:textId="77777777" w:rsidR="00281608" w:rsidRDefault="00000000">
            <w:pPr>
              <w:ind w:left="24"/>
            </w:pPr>
            <w:r>
              <w:rPr>
                <w:rFonts w:ascii="Arial" w:eastAsia="Arial" w:hAnsi="Arial" w:cs="Arial"/>
                <w:sz w:val="10"/>
              </w:rPr>
              <w:t>SEJMUTÍ DRNU</w:t>
            </w:r>
          </w:p>
        </w:tc>
        <w:tc>
          <w:tcPr>
            <w:tcW w:w="672" w:type="dxa"/>
            <w:tcBorders>
              <w:top w:val="single" w:sz="4" w:space="0" w:color="000000"/>
              <w:left w:val="single" w:sz="4" w:space="0" w:color="000000"/>
              <w:bottom w:val="single" w:sz="4" w:space="0" w:color="000000"/>
              <w:right w:val="single" w:sz="4" w:space="0" w:color="000000"/>
            </w:tcBorders>
          </w:tcPr>
          <w:p w14:paraId="1F285F23" w14:textId="77777777" w:rsidR="00281608" w:rsidRDefault="00000000">
            <w:pPr>
              <w:ind w:left="22"/>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6AD693D5" w14:textId="77777777" w:rsidR="00281608" w:rsidRDefault="00000000">
            <w:pPr>
              <w:ind w:left="25"/>
              <w:jc w:val="center"/>
            </w:pPr>
            <w:r>
              <w:rPr>
                <w:rFonts w:ascii="Arial" w:eastAsia="Arial" w:hAnsi="Arial" w:cs="Arial"/>
                <w:sz w:val="10"/>
              </w:rPr>
              <w:t>232,000</w:t>
            </w:r>
          </w:p>
        </w:tc>
        <w:tc>
          <w:tcPr>
            <w:tcW w:w="960" w:type="dxa"/>
            <w:tcBorders>
              <w:top w:val="single" w:sz="4" w:space="0" w:color="000000"/>
              <w:left w:val="single" w:sz="4" w:space="0" w:color="000000"/>
              <w:bottom w:val="single" w:sz="4" w:space="0" w:color="000000"/>
              <w:right w:val="single" w:sz="4" w:space="0" w:color="000000"/>
            </w:tcBorders>
          </w:tcPr>
          <w:p w14:paraId="44F25594" w14:textId="0162929D"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203DD05D" w14:textId="2AA7C5F8" w:rsidR="00281608" w:rsidRDefault="00281608">
            <w:pPr>
              <w:ind w:left="25"/>
              <w:jc w:val="center"/>
            </w:pPr>
          </w:p>
        </w:tc>
      </w:tr>
      <w:tr w:rsidR="00281608" w14:paraId="6CA357F7" w14:textId="77777777">
        <w:trPr>
          <w:trHeight w:val="386"/>
        </w:trPr>
        <w:tc>
          <w:tcPr>
            <w:tcW w:w="1514" w:type="dxa"/>
            <w:gridSpan w:val="2"/>
            <w:vMerge w:val="restart"/>
            <w:tcBorders>
              <w:top w:val="single" w:sz="4" w:space="0" w:color="000000"/>
              <w:left w:val="nil"/>
              <w:bottom w:val="single" w:sz="4" w:space="0" w:color="000000"/>
              <w:right w:val="nil"/>
            </w:tcBorders>
          </w:tcPr>
          <w:p w14:paraId="0AF1A44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33920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A371E1" w14:textId="77777777" w:rsidR="00281608" w:rsidRDefault="00000000">
            <w:pPr>
              <w:ind w:left="24" w:right="1467"/>
            </w:pPr>
            <w:r>
              <w:rPr>
                <w:rFonts w:ascii="Arial" w:eastAsia="Arial" w:hAnsi="Arial" w:cs="Arial"/>
                <w:sz w:val="10"/>
              </w:rPr>
              <w:t xml:space="preserve">včetně naložení, odvozu a složení na </w:t>
            </w:r>
            <w:proofErr w:type="gramStart"/>
            <w:r>
              <w:rPr>
                <w:rFonts w:ascii="Arial" w:eastAsia="Arial" w:hAnsi="Arial" w:cs="Arial"/>
                <w:sz w:val="10"/>
              </w:rPr>
              <w:t>kompostárnu  zatravněné</w:t>
            </w:r>
            <w:proofErr w:type="gramEnd"/>
            <w:r>
              <w:rPr>
                <w:rFonts w:ascii="Arial" w:eastAsia="Arial" w:hAnsi="Arial" w:cs="Arial"/>
                <w:sz w:val="10"/>
              </w:rPr>
              <w:t xml:space="preserve"> plochy v rozsahu dočasného záboru  plocha změřena ze situace</w:t>
            </w:r>
          </w:p>
        </w:tc>
        <w:tc>
          <w:tcPr>
            <w:tcW w:w="672" w:type="dxa"/>
            <w:vMerge w:val="restart"/>
            <w:tcBorders>
              <w:top w:val="single" w:sz="4" w:space="0" w:color="000000"/>
              <w:left w:val="single" w:sz="4" w:space="0" w:color="000000"/>
              <w:bottom w:val="single" w:sz="4" w:space="0" w:color="000000"/>
              <w:right w:val="nil"/>
            </w:tcBorders>
          </w:tcPr>
          <w:p w14:paraId="2654B3DC" w14:textId="77777777" w:rsidR="00281608" w:rsidRDefault="00281608"/>
        </w:tc>
        <w:tc>
          <w:tcPr>
            <w:tcW w:w="961" w:type="dxa"/>
            <w:vMerge w:val="restart"/>
            <w:tcBorders>
              <w:top w:val="single" w:sz="4" w:space="0" w:color="000000"/>
              <w:left w:val="nil"/>
              <w:bottom w:val="single" w:sz="4" w:space="0" w:color="000000"/>
              <w:right w:val="nil"/>
            </w:tcBorders>
          </w:tcPr>
          <w:p w14:paraId="1A84C0C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1E4ABE5" w14:textId="77777777" w:rsidR="00281608" w:rsidRDefault="00281608"/>
        </w:tc>
      </w:tr>
      <w:tr w:rsidR="00281608" w14:paraId="400C5ED2" w14:textId="77777777">
        <w:trPr>
          <w:trHeight w:val="130"/>
        </w:trPr>
        <w:tc>
          <w:tcPr>
            <w:tcW w:w="0" w:type="auto"/>
            <w:gridSpan w:val="2"/>
            <w:vMerge/>
            <w:tcBorders>
              <w:top w:val="nil"/>
              <w:left w:val="nil"/>
              <w:bottom w:val="nil"/>
              <w:right w:val="nil"/>
            </w:tcBorders>
          </w:tcPr>
          <w:p w14:paraId="51728E99" w14:textId="77777777" w:rsidR="00281608" w:rsidRDefault="00281608"/>
        </w:tc>
        <w:tc>
          <w:tcPr>
            <w:tcW w:w="0" w:type="auto"/>
            <w:vMerge/>
            <w:tcBorders>
              <w:top w:val="nil"/>
              <w:left w:val="nil"/>
              <w:bottom w:val="nil"/>
              <w:right w:val="single" w:sz="4" w:space="0" w:color="000000"/>
            </w:tcBorders>
          </w:tcPr>
          <w:p w14:paraId="32D564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877D3C" w14:textId="77777777" w:rsidR="00281608" w:rsidRDefault="00281608"/>
        </w:tc>
        <w:tc>
          <w:tcPr>
            <w:tcW w:w="0" w:type="auto"/>
            <w:vMerge/>
            <w:tcBorders>
              <w:top w:val="nil"/>
              <w:left w:val="single" w:sz="4" w:space="0" w:color="000000"/>
              <w:bottom w:val="nil"/>
              <w:right w:val="nil"/>
            </w:tcBorders>
          </w:tcPr>
          <w:p w14:paraId="4BDC2BF5" w14:textId="77777777" w:rsidR="00281608" w:rsidRDefault="00281608"/>
        </w:tc>
        <w:tc>
          <w:tcPr>
            <w:tcW w:w="0" w:type="auto"/>
            <w:vMerge/>
            <w:tcBorders>
              <w:top w:val="nil"/>
              <w:left w:val="nil"/>
              <w:bottom w:val="nil"/>
              <w:right w:val="nil"/>
            </w:tcBorders>
          </w:tcPr>
          <w:p w14:paraId="588F2294" w14:textId="77777777" w:rsidR="00281608" w:rsidRDefault="00281608"/>
        </w:tc>
        <w:tc>
          <w:tcPr>
            <w:tcW w:w="0" w:type="auto"/>
            <w:gridSpan w:val="2"/>
            <w:vMerge/>
            <w:tcBorders>
              <w:top w:val="nil"/>
              <w:left w:val="nil"/>
              <w:bottom w:val="nil"/>
              <w:right w:val="nil"/>
            </w:tcBorders>
          </w:tcPr>
          <w:p w14:paraId="062E7A09" w14:textId="77777777" w:rsidR="00281608" w:rsidRDefault="00281608"/>
        </w:tc>
      </w:tr>
      <w:tr w:rsidR="00281608" w14:paraId="2DC09126" w14:textId="77777777">
        <w:trPr>
          <w:trHeight w:val="130"/>
        </w:trPr>
        <w:tc>
          <w:tcPr>
            <w:tcW w:w="0" w:type="auto"/>
            <w:gridSpan w:val="2"/>
            <w:vMerge/>
            <w:tcBorders>
              <w:top w:val="nil"/>
              <w:left w:val="nil"/>
              <w:bottom w:val="single" w:sz="4" w:space="0" w:color="000000"/>
              <w:right w:val="nil"/>
            </w:tcBorders>
          </w:tcPr>
          <w:p w14:paraId="359E76EE" w14:textId="77777777" w:rsidR="00281608" w:rsidRDefault="00281608"/>
        </w:tc>
        <w:tc>
          <w:tcPr>
            <w:tcW w:w="0" w:type="auto"/>
            <w:vMerge/>
            <w:tcBorders>
              <w:top w:val="nil"/>
              <w:left w:val="nil"/>
              <w:bottom w:val="single" w:sz="4" w:space="0" w:color="000000"/>
              <w:right w:val="single" w:sz="4" w:space="0" w:color="000000"/>
            </w:tcBorders>
          </w:tcPr>
          <w:p w14:paraId="1B455D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299D88" w14:textId="77777777" w:rsidR="00281608" w:rsidRDefault="00000000">
            <w:pPr>
              <w:ind w:left="24"/>
            </w:pPr>
            <w:r>
              <w:rPr>
                <w:rFonts w:ascii="Arial" w:eastAsia="Arial" w:hAnsi="Arial" w:cs="Arial"/>
                <w:sz w:val="10"/>
              </w:rPr>
              <w:t xml:space="preserve">včetně vodorovné </w:t>
            </w:r>
            <w:proofErr w:type="gramStart"/>
            <w:r>
              <w:rPr>
                <w:rFonts w:ascii="Arial" w:eastAsia="Arial" w:hAnsi="Arial" w:cs="Arial"/>
                <w:sz w:val="10"/>
              </w:rPr>
              <w:t>dopravy  a</w:t>
            </w:r>
            <w:proofErr w:type="gramEnd"/>
            <w:r>
              <w:rPr>
                <w:rFonts w:ascii="Arial" w:eastAsia="Arial" w:hAnsi="Arial" w:cs="Arial"/>
                <w:sz w:val="10"/>
              </w:rPr>
              <w:t xml:space="preserve"> uložení na skládku</w:t>
            </w:r>
          </w:p>
        </w:tc>
        <w:tc>
          <w:tcPr>
            <w:tcW w:w="0" w:type="auto"/>
            <w:vMerge/>
            <w:tcBorders>
              <w:top w:val="nil"/>
              <w:left w:val="single" w:sz="4" w:space="0" w:color="000000"/>
              <w:bottom w:val="single" w:sz="4" w:space="0" w:color="000000"/>
              <w:right w:val="nil"/>
            </w:tcBorders>
          </w:tcPr>
          <w:p w14:paraId="0A8D5901" w14:textId="77777777" w:rsidR="00281608" w:rsidRDefault="00281608"/>
        </w:tc>
        <w:tc>
          <w:tcPr>
            <w:tcW w:w="0" w:type="auto"/>
            <w:vMerge/>
            <w:tcBorders>
              <w:top w:val="nil"/>
              <w:left w:val="nil"/>
              <w:bottom w:val="single" w:sz="4" w:space="0" w:color="000000"/>
              <w:right w:val="nil"/>
            </w:tcBorders>
          </w:tcPr>
          <w:p w14:paraId="6B9C32BC" w14:textId="77777777" w:rsidR="00281608" w:rsidRDefault="00281608"/>
        </w:tc>
        <w:tc>
          <w:tcPr>
            <w:tcW w:w="0" w:type="auto"/>
            <w:gridSpan w:val="2"/>
            <w:vMerge/>
            <w:tcBorders>
              <w:top w:val="nil"/>
              <w:left w:val="nil"/>
              <w:bottom w:val="single" w:sz="4" w:space="0" w:color="000000"/>
              <w:right w:val="nil"/>
            </w:tcBorders>
          </w:tcPr>
          <w:p w14:paraId="6253390D" w14:textId="77777777" w:rsidR="00281608" w:rsidRDefault="00281608"/>
        </w:tc>
      </w:tr>
      <w:tr w:rsidR="00281608" w14:paraId="41D13AE0"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F8D2815" w14:textId="77777777" w:rsidR="00281608" w:rsidRDefault="00000000">
            <w:pPr>
              <w:ind w:right="19"/>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7547A031" w14:textId="77777777" w:rsidR="00281608" w:rsidRDefault="00000000">
            <w:pPr>
              <w:ind w:right="19"/>
              <w:jc w:val="right"/>
            </w:pPr>
            <w:r>
              <w:rPr>
                <w:rFonts w:ascii="Arial" w:eastAsia="Arial" w:hAnsi="Arial" w:cs="Arial"/>
                <w:sz w:val="10"/>
              </w:rPr>
              <w:t>121104</w:t>
            </w:r>
          </w:p>
        </w:tc>
        <w:tc>
          <w:tcPr>
            <w:tcW w:w="557" w:type="dxa"/>
            <w:tcBorders>
              <w:top w:val="single" w:sz="4" w:space="0" w:color="000000"/>
              <w:left w:val="single" w:sz="4" w:space="0" w:color="000000"/>
              <w:bottom w:val="single" w:sz="4" w:space="0" w:color="000000"/>
              <w:right w:val="single" w:sz="4" w:space="0" w:color="000000"/>
            </w:tcBorders>
          </w:tcPr>
          <w:p w14:paraId="57D96D9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4E0203" w14:textId="77777777" w:rsidR="00281608" w:rsidRDefault="00000000">
            <w:pPr>
              <w:ind w:left="24"/>
            </w:pPr>
            <w:r>
              <w:rPr>
                <w:rFonts w:ascii="Arial" w:eastAsia="Arial" w:hAnsi="Arial" w:cs="Arial"/>
                <w:sz w:val="10"/>
              </w:rPr>
              <w:t>SEJMUTÍ ORNICE NEBO LESNÍ PŮDY S ODVOZEM DO 5KM</w:t>
            </w:r>
          </w:p>
        </w:tc>
        <w:tc>
          <w:tcPr>
            <w:tcW w:w="672" w:type="dxa"/>
            <w:tcBorders>
              <w:top w:val="single" w:sz="4" w:space="0" w:color="000000"/>
              <w:left w:val="single" w:sz="4" w:space="0" w:color="000000"/>
              <w:bottom w:val="single" w:sz="4" w:space="0" w:color="000000"/>
              <w:right w:val="single" w:sz="4" w:space="0" w:color="000000"/>
            </w:tcBorders>
          </w:tcPr>
          <w:p w14:paraId="0AB003DC" w14:textId="77777777" w:rsidR="00281608" w:rsidRDefault="00000000">
            <w:pPr>
              <w:ind w:left="22"/>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D90CF70" w14:textId="77777777" w:rsidR="00281608" w:rsidRDefault="00000000">
            <w:pPr>
              <w:ind w:left="25"/>
              <w:jc w:val="center"/>
            </w:pPr>
            <w:r>
              <w:rPr>
                <w:rFonts w:ascii="Arial" w:eastAsia="Arial" w:hAnsi="Arial" w:cs="Arial"/>
                <w:sz w:val="10"/>
              </w:rPr>
              <w:t>23,200</w:t>
            </w:r>
          </w:p>
        </w:tc>
        <w:tc>
          <w:tcPr>
            <w:tcW w:w="960" w:type="dxa"/>
            <w:tcBorders>
              <w:top w:val="single" w:sz="4" w:space="0" w:color="000000"/>
              <w:left w:val="single" w:sz="4" w:space="0" w:color="000000"/>
              <w:bottom w:val="single" w:sz="4" w:space="0" w:color="000000"/>
              <w:right w:val="single" w:sz="4" w:space="0" w:color="000000"/>
            </w:tcBorders>
          </w:tcPr>
          <w:p w14:paraId="5772BE39" w14:textId="22FA1CEB"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67F875EF" w14:textId="3D9F4A81" w:rsidR="00281608" w:rsidRDefault="00281608">
            <w:pPr>
              <w:ind w:left="25"/>
              <w:jc w:val="center"/>
            </w:pPr>
          </w:p>
        </w:tc>
      </w:tr>
      <w:tr w:rsidR="00281608" w14:paraId="0B80A959" w14:textId="77777777">
        <w:trPr>
          <w:trHeight w:val="386"/>
        </w:trPr>
        <w:tc>
          <w:tcPr>
            <w:tcW w:w="1514" w:type="dxa"/>
            <w:gridSpan w:val="2"/>
            <w:vMerge w:val="restart"/>
            <w:tcBorders>
              <w:top w:val="single" w:sz="4" w:space="0" w:color="000000"/>
              <w:left w:val="nil"/>
              <w:bottom w:val="single" w:sz="4" w:space="0" w:color="000000"/>
              <w:right w:val="nil"/>
            </w:tcBorders>
          </w:tcPr>
          <w:p w14:paraId="12CC702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7F84F2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017F16" w14:textId="77777777" w:rsidR="00281608" w:rsidRDefault="00000000">
            <w:pPr>
              <w:spacing w:after="1"/>
              <w:ind w:left="24"/>
            </w:pPr>
            <w:r>
              <w:rPr>
                <w:rFonts w:ascii="Arial" w:eastAsia="Arial" w:hAnsi="Arial" w:cs="Arial"/>
                <w:sz w:val="10"/>
              </w:rPr>
              <w:t xml:space="preserve">travní plochy v rozsahu dočasného záboru pro SO 012  </w:t>
            </w:r>
          </w:p>
          <w:p w14:paraId="00752266" w14:textId="77777777" w:rsidR="00281608" w:rsidRDefault="00000000">
            <w:pPr>
              <w:spacing w:after="1"/>
              <w:ind w:left="24"/>
            </w:pPr>
            <w:r>
              <w:rPr>
                <w:rFonts w:ascii="Arial" w:eastAsia="Arial" w:hAnsi="Arial" w:cs="Arial"/>
                <w:sz w:val="10"/>
              </w:rPr>
              <w:t xml:space="preserve">plocha změřena ze situace, </w:t>
            </w:r>
            <w:proofErr w:type="spellStart"/>
            <w:r>
              <w:rPr>
                <w:rFonts w:ascii="Arial" w:eastAsia="Arial" w:hAnsi="Arial" w:cs="Arial"/>
                <w:sz w:val="10"/>
              </w:rPr>
              <w:t>tl</w:t>
            </w:r>
            <w:proofErr w:type="spellEnd"/>
            <w:r>
              <w:rPr>
                <w:rFonts w:ascii="Arial" w:eastAsia="Arial" w:hAnsi="Arial" w:cs="Arial"/>
                <w:sz w:val="10"/>
              </w:rPr>
              <w:t xml:space="preserve">. 0,1 m  </w:t>
            </w:r>
          </w:p>
          <w:p w14:paraId="28B54766" w14:textId="77777777" w:rsidR="00281608" w:rsidRDefault="00000000">
            <w:pPr>
              <w:ind w:left="24"/>
            </w:pPr>
            <w:r>
              <w:rPr>
                <w:rFonts w:ascii="Arial" w:eastAsia="Arial" w:hAnsi="Arial" w:cs="Arial"/>
                <w:sz w:val="10"/>
              </w:rPr>
              <w:t>naložení a odvoz na dočasnou deponii do doby zpětného použití</w:t>
            </w:r>
          </w:p>
        </w:tc>
        <w:tc>
          <w:tcPr>
            <w:tcW w:w="672" w:type="dxa"/>
            <w:vMerge w:val="restart"/>
            <w:tcBorders>
              <w:top w:val="single" w:sz="4" w:space="0" w:color="000000"/>
              <w:left w:val="single" w:sz="4" w:space="0" w:color="000000"/>
              <w:bottom w:val="single" w:sz="4" w:space="0" w:color="000000"/>
              <w:right w:val="nil"/>
            </w:tcBorders>
          </w:tcPr>
          <w:p w14:paraId="4D80CB34" w14:textId="77777777" w:rsidR="00281608" w:rsidRDefault="00281608"/>
        </w:tc>
        <w:tc>
          <w:tcPr>
            <w:tcW w:w="961" w:type="dxa"/>
            <w:vMerge w:val="restart"/>
            <w:tcBorders>
              <w:top w:val="single" w:sz="4" w:space="0" w:color="000000"/>
              <w:left w:val="nil"/>
              <w:bottom w:val="single" w:sz="4" w:space="0" w:color="000000"/>
              <w:right w:val="nil"/>
            </w:tcBorders>
          </w:tcPr>
          <w:p w14:paraId="6100633E"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6EC1F7B" w14:textId="77777777" w:rsidR="00281608" w:rsidRDefault="00281608"/>
        </w:tc>
      </w:tr>
      <w:tr w:rsidR="00281608" w14:paraId="68817132" w14:textId="77777777">
        <w:trPr>
          <w:trHeight w:val="130"/>
        </w:trPr>
        <w:tc>
          <w:tcPr>
            <w:tcW w:w="0" w:type="auto"/>
            <w:gridSpan w:val="2"/>
            <w:vMerge/>
            <w:tcBorders>
              <w:top w:val="nil"/>
              <w:left w:val="nil"/>
              <w:bottom w:val="nil"/>
              <w:right w:val="nil"/>
            </w:tcBorders>
          </w:tcPr>
          <w:p w14:paraId="61ED71E1" w14:textId="77777777" w:rsidR="00281608" w:rsidRDefault="00281608"/>
        </w:tc>
        <w:tc>
          <w:tcPr>
            <w:tcW w:w="0" w:type="auto"/>
            <w:vMerge/>
            <w:tcBorders>
              <w:top w:val="nil"/>
              <w:left w:val="nil"/>
              <w:bottom w:val="nil"/>
              <w:right w:val="single" w:sz="4" w:space="0" w:color="000000"/>
            </w:tcBorders>
          </w:tcPr>
          <w:p w14:paraId="6D36A7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C755EB" w14:textId="77777777" w:rsidR="00281608" w:rsidRDefault="00000000">
            <w:pPr>
              <w:ind w:left="24"/>
            </w:pPr>
            <w:r>
              <w:rPr>
                <w:rFonts w:ascii="Arial" w:eastAsia="Arial" w:hAnsi="Arial" w:cs="Arial"/>
                <w:i/>
                <w:sz w:val="10"/>
              </w:rPr>
              <w:t>232*0,1=23,20 [A]</w:t>
            </w:r>
          </w:p>
        </w:tc>
        <w:tc>
          <w:tcPr>
            <w:tcW w:w="0" w:type="auto"/>
            <w:vMerge/>
            <w:tcBorders>
              <w:top w:val="nil"/>
              <w:left w:val="single" w:sz="4" w:space="0" w:color="000000"/>
              <w:bottom w:val="nil"/>
              <w:right w:val="nil"/>
            </w:tcBorders>
          </w:tcPr>
          <w:p w14:paraId="4E37F61B" w14:textId="77777777" w:rsidR="00281608" w:rsidRDefault="00281608"/>
        </w:tc>
        <w:tc>
          <w:tcPr>
            <w:tcW w:w="0" w:type="auto"/>
            <w:vMerge/>
            <w:tcBorders>
              <w:top w:val="nil"/>
              <w:left w:val="nil"/>
              <w:bottom w:val="nil"/>
              <w:right w:val="nil"/>
            </w:tcBorders>
          </w:tcPr>
          <w:p w14:paraId="53E94C90" w14:textId="77777777" w:rsidR="00281608" w:rsidRDefault="00281608"/>
        </w:tc>
        <w:tc>
          <w:tcPr>
            <w:tcW w:w="0" w:type="auto"/>
            <w:gridSpan w:val="2"/>
            <w:vMerge/>
            <w:tcBorders>
              <w:top w:val="nil"/>
              <w:left w:val="nil"/>
              <w:bottom w:val="nil"/>
              <w:right w:val="nil"/>
            </w:tcBorders>
          </w:tcPr>
          <w:p w14:paraId="382B1996" w14:textId="77777777" w:rsidR="00281608" w:rsidRDefault="00281608"/>
        </w:tc>
      </w:tr>
      <w:tr w:rsidR="00281608" w14:paraId="3FF4FBBB" w14:textId="77777777">
        <w:trPr>
          <w:trHeight w:val="386"/>
        </w:trPr>
        <w:tc>
          <w:tcPr>
            <w:tcW w:w="0" w:type="auto"/>
            <w:gridSpan w:val="2"/>
            <w:vMerge/>
            <w:tcBorders>
              <w:top w:val="nil"/>
              <w:left w:val="nil"/>
              <w:bottom w:val="single" w:sz="4" w:space="0" w:color="000000"/>
              <w:right w:val="nil"/>
            </w:tcBorders>
          </w:tcPr>
          <w:p w14:paraId="48E085F9" w14:textId="77777777" w:rsidR="00281608" w:rsidRDefault="00281608"/>
        </w:tc>
        <w:tc>
          <w:tcPr>
            <w:tcW w:w="0" w:type="auto"/>
            <w:vMerge/>
            <w:tcBorders>
              <w:top w:val="nil"/>
              <w:left w:val="nil"/>
              <w:bottom w:val="single" w:sz="4" w:space="0" w:color="000000"/>
              <w:right w:val="single" w:sz="4" w:space="0" w:color="000000"/>
            </w:tcBorders>
          </w:tcPr>
          <w:p w14:paraId="6880702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5A978E" w14:textId="77777777" w:rsidR="00281608" w:rsidRDefault="00000000">
            <w:pPr>
              <w:spacing w:line="262" w:lineRule="auto"/>
              <w:ind w:left="24"/>
            </w:pPr>
            <w:r>
              <w:rPr>
                <w:rFonts w:ascii="Arial" w:eastAsia="Arial" w:hAnsi="Arial" w:cs="Arial"/>
                <w:sz w:val="10"/>
              </w:rPr>
              <w:t xml:space="preserve">položka zahrnuje sejmutí ornice bez ohledu na tloušťku vrstvy a její vodorovnou dopravu   </w:t>
            </w:r>
          </w:p>
          <w:p w14:paraId="0874D5D7" w14:textId="77777777" w:rsidR="00281608" w:rsidRDefault="00000000">
            <w:pPr>
              <w:ind w:left="24"/>
            </w:pPr>
            <w:r>
              <w:rPr>
                <w:rFonts w:ascii="Arial" w:eastAsia="Arial" w:hAnsi="Arial" w:cs="Arial"/>
                <w:sz w:val="10"/>
              </w:rPr>
              <w:t>nezahrnuje uložení na trvalou skládku</w:t>
            </w:r>
          </w:p>
        </w:tc>
        <w:tc>
          <w:tcPr>
            <w:tcW w:w="0" w:type="auto"/>
            <w:vMerge/>
            <w:tcBorders>
              <w:top w:val="nil"/>
              <w:left w:val="single" w:sz="4" w:space="0" w:color="000000"/>
              <w:bottom w:val="single" w:sz="4" w:space="0" w:color="000000"/>
              <w:right w:val="nil"/>
            </w:tcBorders>
          </w:tcPr>
          <w:p w14:paraId="053C55E0" w14:textId="77777777" w:rsidR="00281608" w:rsidRDefault="00281608"/>
        </w:tc>
        <w:tc>
          <w:tcPr>
            <w:tcW w:w="0" w:type="auto"/>
            <w:vMerge/>
            <w:tcBorders>
              <w:top w:val="nil"/>
              <w:left w:val="nil"/>
              <w:bottom w:val="single" w:sz="4" w:space="0" w:color="000000"/>
              <w:right w:val="nil"/>
            </w:tcBorders>
          </w:tcPr>
          <w:p w14:paraId="76B731C3" w14:textId="77777777" w:rsidR="00281608" w:rsidRDefault="00281608"/>
        </w:tc>
        <w:tc>
          <w:tcPr>
            <w:tcW w:w="0" w:type="auto"/>
            <w:gridSpan w:val="2"/>
            <w:vMerge/>
            <w:tcBorders>
              <w:top w:val="nil"/>
              <w:left w:val="nil"/>
              <w:bottom w:val="single" w:sz="4" w:space="0" w:color="000000"/>
              <w:right w:val="nil"/>
            </w:tcBorders>
          </w:tcPr>
          <w:p w14:paraId="6CFCF94D" w14:textId="77777777" w:rsidR="00281608" w:rsidRDefault="00281608"/>
        </w:tc>
      </w:tr>
      <w:tr w:rsidR="00281608" w14:paraId="681B1DDA"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3469F90B" w14:textId="77777777" w:rsidR="00281608" w:rsidRDefault="00000000">
            <w:pPr>
              <w:ind w:right="19"/>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6083F91B" w14:textId="77777777" w:rsidR="00281608" w:rsidRDefault="00000000">
            <w:pPr>
              <w:ind w:right="19"/>
              <w:jc w:val="right"/>
            </w:pPr>
            <w:r>
              <w:rPr>
                <w:rFonts w:ascii="Arial" w:eastAsia="Arial" w:hAnsi="Arial" w:cs="Arial"/>
                <w:sz w:val="10"/>
              </w:rPr>
              <w:t>125734</w:t>
            </w:r>
          </w:p>
        </w:tc>
        <w:tc>
          <w:tcPr>
            <w:tcW w:w="557" w:type="dxa"/>
            <w:tcBorders>
              <w:top w:val="single" w:sz="4" w:space="0" w:color="000000"/>
              <w:left w:val="single" w:sz="4" w:space="0" w:color="000000"/>
              <w:bottom w:val="single" w:sz="4" w:space="0" w:color="000000"/>
              <w:right w:val="single" w:sz="4" w:space="0" w:color="000000"/>
            </w:tcBorders>
          </w:tcPr>
          <w:p w14:paraId="41F860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895AAA" w14:textId="77777777" w:rsidR="00281608" w:rsidRDefault="00000000">
            <w:pPr>
              <w:ind w:left="24"/>
            </w:pPr>
            <w:r>
              <w:rPr>
                <w:rFonts w:ascii="Arial" w:eastAsia="Arial" w:hAnsi="Arial" w:cs="Arial"/>
                <w:sz w:val="10"/>
              </w:rPr>
              <w:t>VYKOPÁVKY ZE ZEMNÍKŮ A SKLÁDEK TŘ. I, ODVOZ DO 5KM</w:t>
            </w:r>
          </w:p>
        </w:tc>
        <w:tc>
          <w:tcPr>
            <w:tcW w:w="672" w:type="dxa"/>
            <w:tcBorders>
              <w:top w:val="single" w:sz="4" w:space="0" w:color="000000"/>
              <w:left w:val="single" w:sz="4" w:space="0" w:color="000000"/>
              <w:bottom w:val="single" w:sz="4" w:space="0" w:color="000000"/>
              <w:right w:val="single" w:sz="4" w:space="0" w:color="000000"/>
            </w:tcBorders>
          </w:tcPr>
          <w:p w14:paraId="60680F56" w14:textId="77777777" w:rsidR="00281608" w:rsidRDefault="00000000">
            <w:pPr>
              <w:ind w:left="22"/>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3213F85" w14:textId="77777777" w:rsidR="00281608" w:rsidRDefault="00000000">
            <w:pPr>
              <w:ind w:left="25"/>
              <w:jc w:val="center"/>
            </w:pPr>
            <w:r>
              <w:rPr>
                <w:rFonts w:ascii="Arial" w:eastAsia="Arial" w:hAnsi="Arial" w:cs="Arial"/>
                <w:sz w:val="10"/>
              </w:rPr>
              <w:t>23,200</w:t>
            </w:r>
          </w:p>
        </w:tc>
        <w:tc>
          <w:tcPr>
            <w:tcW w:w="960" w:type="dxa"/>
            <w:tcBorders>
              <w:top w:val="single" w:sz="4" w:space="0" w:color="000000"/>
              <w:left w:val="single" w:sz="4" w:space="0" w:color="000000"/>
              <w:bottom w:val="single" w:sz="4" w:space="0" w:color="000000"/>
              <w:right w:val="single" w:sz="4" w:space="0" w:color="000000"/>
            </w:tcBorders>
          </w:tcPr>
          <w:p w14:paraId="7D8E8CA8" w14:textId="1D59C698"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60B703D6" w14:textId="70343172" w:rsidR="00281608" w:rsidRDefault="00281608">
            <w:pPr>
              <w:ind w:left="25"/>
              <w:jc w:val="center"/>
            </w:pPr>
          </w:p>
        </w:tc>
      </w:tr>
      <w:tr w:rsidR="00281608" w14:paraId="2260F5E1" w14:textId="77777777">
        <w:trPr>
          <w:trHeight w:val="130"/>
        </w:trPr>
        <w:tc>
          <w:tcPr>
            <w:tcW w:w="1514" w:type="dxa"/>
            <w:gridSpan w:val="2"/>
            <w:vMerge w:val="restart"/>
            <w:tcBorders>
              <w:top w:val="single" w:sz="4" w:space="0" w:color="000000"/>
              <w:left w:val="nil"/>
              <w:bottom w:val="single" w:sz="4" w:space="0" w:color="000000"/>
              <w:right w:val="nil"/>
            </w:tcBorders>
          </w:tcPr>
          <w:p w14:paraId="735530B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63B251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09BA64" w14:textId="77777777" w:rsidR="00281608" w:rsidRDefault="00000000">
            <w:pPr>
              <w:ind w:left="24"/>
            </w:pPr>
            <w:r>
              <w:rPr>
                <w:rFonts w:ascii="Arial" w:eastAsia="Arial" w:hAnsi="Arial" w:cs="Arial"/>
                <w:sz w:val="10"/>
              </w:rPr>
              <w:t>naložení a dovoz ornice z dočasné deponie</w:t>
            </w:r>
          </w:p>
        </w:tc>
        <w:tc>
          <w:tcPr>
            <w:tcW w:w="672" w:type="dxa"/>
            <w:vMerge w:val="restart"/>
            <w:tcBorders>
              <w:top w:val="single" w:sz="4" w:space="0" w:color="000000"/>
              <w:left w:val="single" w:sz="4" w:space="0" w:color="000000"/>
              <w:bottom w:val="single" w:sz="4" w:space="0" w:color="000000"/>
              <w:right w:val="nil"/>
            </w:tcBorders>
          </w:tcPr>
          <w:p w14:paraId="7E407786" w14:textId="77777777" w:rsidR="00281608" w:rsidRDefault="00281608"/>
        </w:tc>
        <w:tc>
          <w:tcPr>
            <w:tcW w:w="961" w:type="dxa"/>
            <w:vMerge w:val="restart"/>
            <w:tcBorders>
              <w:top w:val="single" w:sz="4" w:space="0" w:color="000000"/>
              <w:left w:val="nil"/>
              <w:bottom w:val="single" w:sz="4" w:space="0" w:color="000000"/>
              <w:right w:val="nil"/>
            </w:tcBorders>
          </w:tcPr>
          <w:p w14:paraId="0A3650C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0C5E14B" w14:textId="77777777" w:rsidR="00281608" w:rsidRDefault="00281608"/>
        </w:tc>
      </w:tr>
      <w:tr w:rsidR="00281608" w14:paraId="5AF4E166" w14:textId="77777777">
        <w:trPr>
          <w:trHeight w:val="130"/>
        </w:trPr>
        <w:tc>
          <w:tcPr>
            <w:tcW w:w="0" w:type="auto"/>
            <w:gridSpan w:val="2"/>
            <w:vMerge/>
            <w:tcBorders>
              <w:top w:val="nil"/>
              <w:left w:val="nil"/>
              <w:bottom w:val="nil"/>
              <w:right w:val="nil"/>
            </w:tcBorders>
          </w:tcPr>
          <w:p w14:paraId="7CC58756" w14:textId="77777777" w:rsidR="00281608" w:rsidRDefault="00281608"/>
        </w:tc>
        <w:tc>
          <w:tcPr>
            <w:tcW w:w="0" w:type="auto"/>
            <w:vMerge/>
            <w:tcBorders>
              <w:top w:val="nil"/>
              <w:left w:val="nil"/>
              <w:bottom w:val="nil"/>
              <w:right w:val="single" w:sz="4" w:space="0" w:color="000000"/>
            </w:tcBorders>
          </w:tcPr>
          <w:p w14:paraId="40E5DCD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55DB7A" w14:textId="77777777" w:rsidR="00281608" w:rsidRDefault="00000000">
            <w:pPr>
              <w:ind w:left="24"/>
            </w:pPr>
            <w:r>
              <w:rPr>
                <w:rFonts w:ascii="Arial" w:eastAsia="Arial" w:hAnsi="Arial" w:cs="Arial"/>
                <w:i/>
                <w:sz w:val="10"/>
              </w:rPr>
              <w:t>232*0,1=23,20 [A]</w:t>
            </w:r>
          </w:p>
        </w:tc>
        <w:tc>
          <w:tcPr>
            <w:tcW w:w="0" w:type="auto"/>
            <w:vMerge/>
            <w:tcBorders>
              <w:top w:val="nil"/>
              <w:left w:val="single" w:sz="4" w:space="0" w:color="000000"/>
              <w:bottom w:val="nil"/>
              <w:right w:val="nil"/>
            </w:tcBorders>
          </w:tcPr>
          <w:p w14:paraId="71D1BA13" w14:textId="77777777" w:rsidR="00281608" w:rsidRDefault="00281608"/>
        </w:tc>
        <w:tc>
          <w:tcPr>
            <w:tcW w:w="0" w:type="auto"/>
            <w:vMerge/>
            <w:tcBorders>
              <w:top w:val="nil"/>
              <w:left w:val="nil"/>
              <w:bottom w:val="nil"/>
              <w:right w:val="nil"/>
            </w:tcBorders>
          </w:tcPr>
          <w:p w14:paraId="15DC542E" w14:textId="77777777" w:rsidR="00281608" w:rsidRDefault="00281608"/>
        </w:tc>
        <w:tc>
          <w:tcPr>
            <w:tcW w:w="0" w:type="auto"/>
            <w:gridSpan w:val="2"/>
            <w:vMerge/>
            <w:tcBorders>
              <w:top w:val="nil"/>
              <w:left w:val="nil"/>
              <w:bottom w:val="nil"/>
              <w:right w:val="nil"/>
            </w:tcBorders>
          </w:tcPr>
          <w:p w14:paraId="40962421" w14:textId="77777777" w:rsidR="00281608" w:rsidRDefault="00281608"/>
        </w:tc>
      </w:tr>
      <w:tr w:rsidR="00281608" w14:paraId="5D9625B5" w14:textId="77777777">
        <w:trPr>
          <w:trHeight w:val="3084"/>
        </w:trPr>
        <w:tc>
          <w:tcPr>
            <w:tcW w:w="0" w:type="auto"/>
            <w:gridSpan w:val="2"/>
            <w:vMerge/>
            <w:tcBorders>
              <w:top w:val="nil"/>
              <w:left w:val="nil"/>
              <w:bottom w:val="single" w:sz="4" w:space="0" w:color="000000"/>
              <w:right w:val="nil"/>
            </w:tcBorders>
          </w:tcPr>
          <w:p w14:paraId="7F77F6F8" w14:textId="77777777" w:rsidR="00281608" w:rsidRDefault="00281608"/>
        </w:tc>
        <w:tc>
          <w:tcPr>
            <w:tcW w:w="0" w:type="auto"/>
            <w:vMerge/>
            <w:tcBorders>
              <w:top w:val="nil"/>
              <w:left w:val="nil"/>
              <w:bottom w:val="single" w:sz="4" w:space="0" w:color="000000"/>
              <w:right w:val="single" w:sz="4" w:space="0" w:color="000000"/>
            </w:tcBorders>
          </w:tcPr>
          <w:p w14:paraId="384A7E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D1CF27" w14:textId="77777777" w:rsidR="00281608" w:rsidRDefault="00000000">
            <w:pPr>
              <w:spacing w:after="1"/>
              <w:ind w:left="24"/>
            </w:pPr>
            <w:r>
              <w:rPr>
                <w:rFonts w:ascii="Arial" w:eastAsia="Arial" w:hAnsi="Arial" w:cs="Arial"/>
                <w:sz w:val="10"/>
              </w:rPr>
              <w:t xml:space="preserve">položka zahrnuje:   </w:t>
            </w:r>
          </w:p>
          <w:p w14:paraId="3804C144" w14:textId="77777777" w:rsidR="00281608" w:rsidRDefault="00000000">
            <w:pPr>
              <w:numPr>
                <w:ilvl w:val="0"/>
                <w:numId w:val="105"/>
              </w:numPr>
              <w:spacing w:after="1"/>
            </w:pPr>
            <w:r>
              <w:rPr>
                <w:rFonts w:ascii="Arial" w:eastAsia="Arial" w:hAnsi="Arial" w:cs="Arial"/>
                <w:sz w:val="10"/>
              </w:rPr>
              <w:t xml:space="preserve">vodorovná a svislá doprava, přemístění, přeložení, manipulace s výkopkem   </w:t>
            </w:r>
          </w:p>
          <w:p w14:paraId="29772D17" w14:textId="77777777" w:rsidR="00281608" w:rsidRDefault="00000000">
            <w:pPr>
              <w:numPr>
                <w:ilvl w:val="0"/>
                <w:numId w:val="105"/>
              </w:numPr>
              <w:spacing w:after="2"/>
            </w:pPr>
            <w:r>
              <w:rPr>
                <w:rFonts w:ascii="Arial" w:eastAsia="Arial" w:hAnsi="Arial" w:cs="Arial"/>
                <w:sz w:val="10"/>
              </w:rPr>
              <w:t xml:space="preserve">kompletní provedení vykopávky nezapažené i zapažené   </w:t>
            </w:r>
          </w:p>
          <w:p w14:paraId="5C098799" w14:textId="77777777" w:rsidR="00281608" w:rsidRDefault="00000000">
            <w:pPr>
              <w:numPr>
                <w:ilvl w:val="0"/>
                <w:numId w:val="105"/>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74A3D3EB" w14:textId="77777777" w:rsidR="00281608" w:rsidRDefault="00000000">
            <w:pPr>
              <w:numPr>
                <w:ilvl w:val="0"/>
                <w:numId w:val="105"/>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4C05C852" w14:textId="77777777" w:rsidR="00281608" w:rsidRDefault="00000000">
            <w:pPr>
              <w:numPr>
                <w:ilvl w:val="0"/>
                <w:numId w:val="105"/>
              </w:numPr>
              <w:spacing w:after="1"/>
            </w:pPr>
            <w:r>
              <w:rPr>
                <w:rFonts w:ascii="Arial" w:eastAsia="Arial" w:hAnsi="Arial" w:cs="Arial"/>
                <w:sz w:val="10"/>
              </w:rPr>
              <w:t xml:space="preserve">příplatek za lepivost   </w:t>
            </w:r>
          </w:p>
          <w:p w14:paraId="14E2C5A3" w14:textId="77777777" w:rsidR="00281608" w:rsidRDefault="00000000">
            <w:pPr>
              <w:numPr>
                <w:ilvl w:val="0"/>
                <w:numId w:val="105"/>
              </w:numPr>
              <w:spacing w:after="1"/>
            </w:pPr>
            <w:r>
              <w:rPr>
                <w:rFonts w:ascii="Arial" w:eastAsia="Arial" w:hAnsi="Arial" w:cs="Arial"/>
                <w:sz w:val="10"/>
              </w:rPr>
              <w:t xml:space="preserve">těžení po vrstvách, pásech a po jiných nutných částech (figurách)   </w:t>
            </w:r>
          </w:p>
          <w:p w14:paraId="5AC4BB81" w14:textId="77777777" w:rsidR="00281608" w:rsidRDefault="00000000">
            <w:pPr>
              <w:numPr>
                <w:ilvl w:val="0"/>
                <w:numId w:val="105"/>
              </w:numPr>
              <w:spacing w:line="262" w:lineRule="auto"/>
            </w:pPr>
            <w:r>
              <w:rPr>
                <w:rFonts w:ascii="Arial" w:eastAsia="Arial" w:hAnsi="Arial" w:cs="Arial"/>
                <w:sz w:val="10"/>
              </w:rPr>
              <w:t xml:space="preserve">čerpání vody vč. čerpacích jímek, potrubí a pohotovostní čerpací soupravy (viz ustanovení k pol. 1151,2)   </w:t>
            </w:r>
          </w:p>
          <w:p w14:paraId="485A3408" w14:textId="77777777" w:rsidR="00281608" w:rsidRDefault="00000000">
            <w:pPr>
              <w:numPr>
                <w:ilvl w:val="0"/>
                <w:numId w:val="105"/>
              </w:numPr>
              <w:spacing w:after="1"/>
            </w:pPr>
            <w:r>
              <w:rPr>
                <w:rFonts w:ascii="Arial" w:eastAsia="Arial" w:hAnsi="Arial" w:cs="Arial"/>
                <w:sz w:val="10"/>
              </w:rPr>
              <w:t xml:space="preserve">potřebné snížení hladiny podzemní vody   </w:t>
            </w:r>
          </w:p>
          <w:p w14:paraId="478AED86" w14:textId="77777777" w:rsidR="00281608" w:rsidRDefault="00000000">
            <w:pPr>
              <w:numPr>
                <w:ilvl w:val="0"/>
                <w:numId w:val="105"/>
              </w:numPr>
              <w:spacing w:after="1"/>
            </w:pPr>
            <w:r>
              <w:rPr>
                <w:rFonts w:ascii="Arial" w:eastAsia="Arial" w:hAnsi="Arial" w:cs="Arial"/>
                <w:sz w:val="10"/>
              </w:rPr>
              <w:t xml:space="preserve">těžení a rozpojování jednotlivých balvanů   </w:t>
            </w:r>
          </w:p>
          <w:p w14:paraId="37C7069F" w14:textId="77777777" w:rsidR="00281608" w:rsidRDefault="00000000">
            <w:pPr>
              <w:numPr>
                <w:ilvl w:val="0"/>
                <w:numId w:val="105"/>
              </w:numPr>
              <w:spacing w:after="1"/>
            </w:pPr>
            <w:r>
              <w:rPr>
                <w:rFonts w:ascii="Arial" w:eastAsia="Arial" w:hAnsi="Arial" w:cs="Arial"/>
                <w:sz w:val="10"/>
              </w:rPr>
              <w:t xml:space="preserve">vytahování a nošení výkopku   </w:t>
            </w:r>
          </w:p>
          <w:p w14:paraId="6955CC8A" w14:textId="77777777" w:rsidR="00281608" w:rsidRDefault="00000000">
            <w:pPr>
              <w:numPr>
                <w:ilvl w:val="0"/>
                <w:numId w:val="105"/>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1B94AE9D" w14:textId="77777777" w:rsidR="00281608" w:rsidRDefault="00000000">
            <w:pPr>
              <w:numPr>
                <w:ilvl w:val="0"/>
                <w:numId w:val="105"/>
              </w:numPr>
              <w:spacing w:after="1"/>
            </w:pPr>
            <w:r>
              <w:rPr>
                <w:rFonts w:ascii="Arial" w:eastAsia="Arial" w:hAnsi="Arial" w:cs="Arial"/>
                <w:sz w:val="10"/>
              </w:rPr>
              <w:t xml:space="preserve">pažení, vzepření a rozepření vč. přepažování (vyjma štětových stěn)   </w:t>
            </w:r>
          </w:p>
          <w:p w14:paraId="31FB86C4" w14:textId="77777777" w:rsidR="00281608" w:rsidRDefault="00000000">
            <w:pPr>
              <w:numPr>
                <w:ilvl w:val="0"/>
                <w:numId w:val="105"/>
              </w:numPr>
              <w:spacing w:after="1"/>
            </w:pPr>
            <w:r>
              <w:rPr>
                <w:rFonts w:ascii="Arial" w:eastAsia="Arial" w:hAnsi="Arial" w:cs="Arial"/>
                <w:sz w:val="10"/>
              </w:rPr>
              <w:t xml:space="preserve">úpravu, ochranu a očištění dna, základové spáry, stěn a svahů   </w:t>
            </w:r>
          </w:p>
          <w:p w14:paraId="196DDCDB" w14:textId="77777777" w:rsidR="00281608" w:rsidRDefault="00000000">
            <w:pPr>
              <w:numPr>
                <w:ilvl w:val="0"/>
                <w:numId w:val="105"/>
              </w:numPr>
              <w:spacing w:after="1"/>
            </w:pPr>
            <w:r>
              <w:rPr>
                <w:rFonts w:ascii="Arial" w:eastAsia="Arial" w:hAnsi="Arial" w:cs="Arial"/>
                <w:sz w:val="10"/>
              </w:rPr>
              <w:t xml:space="preserve">udržování výkopiště a jeho ochrana proti vodě   </w:t>
            </w:r>
          </w:p>
          <w:p w14:paraId="26BE7442" w14:textId="77777777" w:rsidR="00281608" w:rsidRDefault="00000000">
            <w:pPr>
              <w:numPr>
                <w:ilvl w:val="0"/>
                <w:numId w:val="105"/>
              </w:numPr>
              <w:spacing w:after="1"/>
            </w:pPr>
            <w:r>
              <w:rPr>
                <w:rFonts w:ascii="Arial" w:eastAsia="Arial" w:hAnsi="Arial" w:cs="Arial"/>
                <w:sz w:val="10"/>
              </w:rPr>
              <w:t xml:space="preserve">odvedení nebo obvedení vody v okolí výkopiště a ve výkopišti   </w:t>
            </w:r>
          </w:p>
          <w:p w14:paraId="737ED261" w14:textId="77777777" w:rsidR="00281608" w:rsidRDefault="00000000">
            <w:pPr>
              <w:numPr>
                <w:ilvl w:val="0"/>
                <w:numId w:val="105"/>
              </w:numPr>
              <w:spacing w:after="1"/>
            </w:pPr>
            <w:r>
              <w:rPr>
                <w:rFonts w:ascii="Arial" w:eastAsia="Arial" w:hAnsi="Arial" w:cs="Arial"/>
                <w:sz w:val="10"/>
              </w:rPr>
              <w:t xml:space="preserve">třídění výkopku   </w:t>
            </w:r>
          </w:p>
          <w:p w14:paraId="6359BB3D" w14:textId="77777777" w:rsidR="00281608" w:rsidRDefault="00000000">
            <w:pPr>
              <w:numPr>
                <w:ilvl w:val="0"/>
                <w:numId w:val="105"/>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položka nezahrnuje:   </w:t>
            </w:r>
          </w:p>
          <w:p w14:paraId="0470F180" w14:textId="77777777" w:rsidR="00281608" w:rsidRDefault="00000000">
            <w:pPr>
              <w:numPr>
                <w:ilvl w:val="0"/>
                <w:numId w:val="105"/>
              </w:numPr>
            </w:pPr>
            <w:r>
              <w:rPr>
                <w:rFonts w:ascii="Arial" w:eastAsia="Arial" w:hAnsi="Arial" w:cs="Arial"/>
                <w:sz w:val="10"/>
              </w:rPr>
              <w:t>práce spojené s otvírkou zemníku</w:t>
            </w:r>
          </w:p>
        </w:tc>
        <w:tc>
          <w:tcPr>
            <w:tcW w:w="0" w:type="auto"/>
            <w:vMerge/>
            <w:tcBorders>
              <w:top w:val="nil"/>
              <w:left w:val="single" w:sz="4" w:space="0" w:color="000000"/>
              <w:bottom w:val="single" w:sz="4" w:space="0" w:color="000000"/>
              <w:right w:val="nil"/>
            </w:tcBorders>
          </w:tcPr>
          <w:p w14:paraId="7BED62E9" w14:textId="77777777" w:rsidR="00281608" w:rsidRDefault="00281608"/>
        </w:tc>
        <w:tc>
          <w:tcPr>
            <w:tcW w:w="0" w:type="auto"/>
            <w:vMerge/>
            <w:tcBorders>
              <w:top w:val="nil"/>
              <w:left w:val="nil"/>
              <w:bottom w:val="single" w:sz="4" w:space="0" w:color="000000"/>
              <w:right w:val="nil"/>
            </w:tcBorders>
          </w:tcPr>
          <w:p w14:paraId="5CF87350" w14:textId="77777777" w:rsidR="00281608" w:rsidRDefault="00281608"/>
        </w:tc>
        <w:tc>
          <w:tcPr>
            <w:tcW w:w="0" w:type="auto"/>
            <w:gridSpan w:val="2"/>
            <w:vMerge/>
            <w:tcBorders>
              <w:top w:val="nil"/>
              <w:left w:val="nil"/>
              <w:bottom w:val="single" w:sz="4" w:space="0" w:color="000000"/>
              <w:right w:val="nil"/>
            </w:tcBorders>
          </w:tcPr>
          <w:p w14:paraId="426CA8D7" w14:textId="77777777" w:rsidR="00281608" w:rsidRDefault="00281608"/>
        </w:tc>
      </w:tr>
      <w:tr w:rsidR="00281608" w14:paraId="7283167A"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4317648" w14:textId="77777777" w:rsidR="00281608" w:rsidRDefault="00000000">
            <w:pPr>
              <w:ind w:right="19"/>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589386B7" w14:textId="77777777" w:rsidR="00281608" w:rsidRDefault="00000000">
            <w:pPr>
              <w:ind w:right="19"/>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2EA3FD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33F033"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3792BA5B" w14:textId="77777777" w:rsidR="00281608" w:rsidRDefault="00000000">
            <w:pPr>
              <w:ind w:left="22"/>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3040922" w14:textId="77777777" w:rsidR="00281608" w:rsidRDefault="00000000">
            <w:pPr>
              <w:ind w:left="25"/>
              <w:jc w:val="center"/>
            </w:pPr>
            <w:r>
              <w:rPr>
                <w:rFonts w:ascii="Arial" w:eastAsia="Arial" w:hAnsi="Arial" w:cs="Arial"/>
                <w:sz w:val="10"/>
              </w:rPr>
              <w:t>0,180</w:t>
            </w:r>
          </w:p>
        </w:tc>
        <w:tc>
          <w:tcPr>
            <w:tcW w:w="960" w:type="dxa"/>
            <w:tcBorders>
              <w:top w:val="single" w:sz="4" w:space="0" w:color="000000"/>
              <w:left w:val="single" w:sz="4" w:space="0" w:color="000000"/>
              <w:bottom w:val="single" w:sz="4" w:space="0" w:color="000000"/>
              <w:right w:val="single" w:sz="4" w:space="0" w:color="000000"/>
            </w:tcBorders>
          </w:tcPr>
          <w:p w14:paraId="1CDF0930" w14:textId="4CBC4DB1"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337033E1" w14:textId="18248984" w:rsidR="00281608" w:rsidRDefault="00281608">
            <w:pPr>
              <w:ind w:left="25"/>
              <w:jc w:val="center"/>
            </w:pPr>
          </w:p>
        </w:tc>
      </w:tr>
      <w:tr w:rsidR="00281608" w14:paraId="52AE7779" w14:textId="77777777">
        <w:trPr>
          <w:trHeight w:val="257"/>
        </w:trPr>
        <w:tc>
          <w:tcPr>
            <w:tcW w:w="1514" w:type="dxa"/>
            <w:gridSpan w:val="2"/>
            <w:vMerge w:val="restart"/>
            <w:tcBorders>
              <w:top w:val="single" w:sz="4" w:space="0" w:color="000000"/>
              <w:left w:val="nil"/>
              <w:bottom w:val="single" w:sz="4" w:space="0" w:color="000000"/>
              <w:right w:val="nil"/>
            </w:tcBorders>
          </w:tcPr>
          <w:p w14:paraId="2A023B0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2A0884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99508E" w14:textId="77777777" w:rsidR="00281608" w:rsidRDefault="00000000">
            <w:pPr>
              <w:spacing w:after="1"/>
              <w:ind w:left="24"/>
            </w:pPr>
            <w:r>
              <w:rPr>
                <w:rFonts w:ascii="Arial" w:eastAsia="Arial" w:hAnsi="Arial" w:cs="Arial"/>
                <w:sz w:val="10"/>
              </w:rPr>
              <w:t xml:space="preserve">pro základ </w:t>
            </w:r>
            <w:proofErr w:type="spellStart"/>
            <w:r>
              <w:rPr>
                <w:rFonts w:ascii="Arial" w:eastAsia="Arial" w:hAnsi="Arial" w:cs="Arial"/>
                <w:sz w:val="10"/>
              </w:rPr>
              <w:t>rozváděčú</w:t>
            </w:r>
            <w:proofErr w:type="spellEnd"/>
            <w:r>
              <w:rPr>
                <w:rFonts w:ascii="Arial" w:eastAsia="Arial" w:hAnsi="Arial" w:cs="Arial"/>
                <w:sz w:val="10"/>
              </w:rPr>
              <w:t xml:space="preserve"> R1 a SR  </w:t>
            </w:r>
          </w:p>
          <w:p w14:paraId="3BB430FA" w14:textId="77777777" w:rsidR="00281608" w:rsidRDefault="00000000">
            <w:pPr>
              <w:ind w:left="24"/>
            </w:pPr>
            <w:r>
              <w:rPr>
                <w:rFonts w:ascii="Arial" w:eastAsia="Arial" w:hAnsi="Arial" w:cs="Arial"/>
                <w:sz w:val="10"/>
              </w:rPr>
              <w:t>zemina se naloží a odveze na trvalou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0AC7B50D" w14:textId="77777777" w:rsidR="00281608" w:rsidRDefault="00281608"/>
        </w:tc>
        <w:tc>
          <w:tcPr>
            <w:tcW w:w="961" w:type="dxa"/>
            <w:vMerge w:val="restart"/>
            <w:tcBorders>
              <w:top w:val="single" w:sz="4" w:space="0" w:color="000000"/>
              <w:left w:val="nil"/>
              <w:bottom w:val="single" w:sz="4" w:space="0" w:color="000000"/>
              <w:right w:val="nil"/>
            </w:tcBorders>
          </w:tcPr>
          <w:p w14:paraId="2A79591D"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0C5C7984" w14:textId="77777777" w:rsidR="00281608" w:rsidRDefault="00281608"/>
        </w:tc>
      </w:tr>
      <w:tr w:rsidR="00281608" w14:paraId="5BB2D746" w14:textId="77777777">
        <w:trPr>
          <w:trHeight w:val="130"/>
        </w:trPr>
        <w:tc>
          <w:tcPr>
            <w:tcW w:w="0" w:type="auto"/>
            <w:gridSpan w:val="2"/>
            <w:vMerge/>
            <w:tcBorders>
              <w:top w:val="nil"/>
              <w:left w:val="nil"/>
              <w:bottom w:val="nil"/>
              <w:right w:val="nil"/>
            </w:tcBorders>
          </w:tcPr>
          <w:p w14:paraId="0A2A317B" w14:textId="77777777" w:rsidR="00281608" w:rsidRDefault="00281608"/>
        </w:tc>
        <w:tc>
          <w:tcPr>
            <w:tcW w:w="0" w:type="auto"/>
            <w:vMerge/>
            <w:tcBorders>
              <w:top w:val="nil"/>
              <w:left w:val="nil"/>
              <w:bottom w:val="nil"/>
              <w:right w:val="single" w:sz="4" w:space="0" w:color="000000"/>
            </w:tcBorders>
          </w:tcPr>
          <w:p w14:paraId="0FB8EAF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1AD0CF" w14:textId="77777777" w:rsidR="00281608" w:rsidRDefault="00000000">
            <w:pPr>
              <w:ind w:left="24"/>
            </w:pPr>
            <w:r>
              <w:rPr>
                <w:rFonts w:ascii="Arial" w:eastAsia="Arial" w:hAnsi="Arial" w:cs="Arial"/>
                <w:i/>
                <w:sz w:val="10"/>
              </w:rPr>
              <w:t>0,3*0,4*1,5=0,18 [A]</w:t>
            </w:r>
          </w:p>
        </w:tc>
        <w:tc>
          <w:tcPr>
            <w:tcW w:w="0" w:type="auto"/>
            <w:vMerge/>
            <w:tcBorders>
              <w:top w:val="nil"/>
              <w:left w:val="single" w:sz="4" w:space="0" w:color="000000"/>
              <w:bottom w:val="nil"/>
              <w:right w:val="nil"/>
            </w:tcBorders>
          </w:tcPr>
          <w:p w14:paraId="53C96F30" w14:textId="77777777" w:rsidR="00281608" w:rsidRDefault="00281608"/>
        </w:tc>
        <w:tc>
          <w:tcPr>
            <w:tcW w:w="0" w:type="auto"/>
            <w:vMerge/>
            <w:tcBorders>
              <w:top w:val="nil"/>
              <w:left w:val="nil"/>
              <w:bottom w:val="nil"/>
              <w:right w:val="nil"/>
            </w:tcBorders>
          </w:tcPr>
          <w:p w14:paraId="71BB640B" w14:textId="77777777" w:rsidR="00281608" w:rsidRDefault="00281608"/>
        </w:tc>
        <w:tc>
          <w:tcPr>
            <w:tcW w:w="0" w:type="auto"/>
            <w:gridSpan w:val="2"/>
            <w:vMerge/>
            <w:tcBorders>
              <w:top w:val="nil"/>
              <w:left w:val="nil"/>
              <w:bottom w:val="nil"/>
              <w:right w:val="nil"/>
            </w:tcBorders>
          </w:tcPr>
          <w:p w14:paraId="3CF9F182" w14:textId="77777777" w:rsidR="00281608" w:rsidRDefault="00281608"/>
        </w:tc>
      </w:tr>
      <w:tr w:rsidR="00281608" w14:paraId="49ED4FB1" w14:textId="77777777">
        <w:trPr>
          <w:trHeight w:val="3214"/>
        </w:trPr>
        <w:tc>
          <w:tcPr>
            <w:tcW w:w="0" w:type="auto"/>
            <w:gridSpan w:val="2"/>
            <w:vMerge/>
            <w:tcBorders>
              <w:top w:val="nil"/>
              <w:left w:val="nil"/>
              <w:bottom w:val="single" w:sz="4" w:space="0" w:color="000000"/>
              <w:right w:val="nil"/>
            </w:tcBorders>
          </w:tcPr>
          <w:p w14:paraId="76F98A78" w14:textId="77777777" w:rsidR="00281608" w:rsidRDefault="00281608"/>
        </w:tc>
        <w:tc>
          <w:tcPr>
            <w:tcW w:w="0" w:type="auto"/>
            <w:vMerge/>
            <w:tcBorders>
              <w:top w:val="nil"/>
              <w:left w:val="nil"/>
              <w:bottom w:val="single" w:sz="4" w:space="0" w:color="000000"/>
              <w:right w:val="single" w:sz="4" w:space="0" w:color="000000"/>
            </w:tcBorders>
          </w:tcPr>
          <w:p w14:paraId="5E4208F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5ED0D0" w14:textId="77777777" w:rsidR="00281608" w:rsidRDefault="00000000">
            <w:pPr>
              <w:spacing w:after="2"/>
              <w:ind w:left="24"/>
            </w:pPr>
            <w:r>
              <w:rPr>
                <w:rFonts w:ascii="Arial" w:eastAsia="Arial" w:hAnsi="Arial" w:cs="Arial"/>
                <w:sz w:val="10"/>
              </w:rPr>
              <w:t xml:space="preserve">položka zahrnuje:   </w:t>
            </w:r>
          </w:p>
          <w:p w14:paraId="1E7D7050" w14:textId="77777777" w:rsidR="00281608" w:rsidRDefault="00000000">
            <w:pPr>
              <w:numPr>
                <w:ilvl w:val="0"/>
                <w:numId w:val="106"/>
              </w:numPr>
              <w:spacing w:after="1"/>
            </w:pPr>
            <w:r>
              <w:rPr>
                <w:rFonts w:ascii="Arial" w:eastAsia="Arial" w:hAnsi="Arial" w:cs="Arial"/>
                <w:sz w:val="10"/>
              </w:rPr>
              <w:t xml:space="preserve">vodorovná a svislá doprava, přemístění, přeložení, manipulace s výkopkem   </w:t>
            </w:r>
          </w:p>
          <w:p w14:paraId="4D4A821B" w14:textId="77777777" w:rsidR="00281608" w:rsidRDefault="00000000">
            <w:pPr>
              <w:numPr>
                <w:ilvl w:val="0"/>
                <w:numId w:val="106"/>
              </w:numPr>
              <w:spacing w:after="1"/>
            </w:pPr>
            <w:r>
              <w:rPr>
                <w:rFonts w:ascii="Arial" w:eastAsia="Arial" w:hAnsi="Arial" w:cs="Arial"/>
                <w:sz w:val="10"/>
              </w:rPr>
              <w:t xml:space="preserve">kompletní provedení vykopávky nezapažené i zapažené   </w:t>
            </w:r>
          </w:p>
          <w:p w14:paraId="3E6E25DE" w14:textId="77777777" w:rsidR="00281608" w:rsidRDefault="00000000">
            <w:pPr>
              <w:numPr>
                <w:ilvl w:val="0"/>
                <w:numId w:val="106"/>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22AF8A3F" w14:textId="77777777" w:rsidR="00281608" w:rsidRDefault="00000000">
            <w:pPr>
              <w:numPr>
                <w:ilvl w:val="0"/>
                <w:numId w:val="106"/>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43574923" w14:textId="77777777" w:rsidR="00281608" w:rsidRDefault="00000000">
            <w:pPr>
              <w:numPr>
                <w:ilvl w:val="0"/>
                <w:numId w:val="106"/>
              </w:numPr>
              <w:spacing w:after="1"/>
            </w:pPr>
            <w:r>
              <w:rPr>
                <w:rFonts w:ascii="Arial" w:eastAsia="Arial" w:hAnsi="Arial" w:cs="Arial"/>
                <w:sz w:val="10"/>
              </w:rPr>
              <w:t xml:space="preserve">příplatek za lepivost   </w:t>
            </w:r>
          </w:p>
          <w:p w14:paraId="069D8AAD" w14:textId="77777777" w:rsidR="00281608" w:rsidRDefault="00000000">
            <w:pPr>
              <w:numPr>
                <w:ilvl w:val="0"/>
                <w:numId w:val="106"/>
              </w:numPr>
              <w:spacing w:after="1"/>
            </w:pPr>
            <w:r>
              <w:rPr>
                <w:rFonts w:ascii="Arial" w:eastAsia="Arial" w:hAnsi="Arial" w:cs="Arial"/>
                <w:sz w:val="10"/>
              </w:rPr>
              <w:t xml:space="preserve">těžení po vrstvách, pásech a po jiných nutných částech (figurách)   </w:t>
            </w:r>
          </w:p>
          <w:p w14:paraId="64DDC2D9" w14:textId="77777777" w:rsidR="00281608" w:rsidRDefault="00000000">
            <w:pPr>
              <w:numPr>
                <w:ilvl w:val="0"/>
                <w:numId w:val="106"/>
              </w:numPr>
              <w:spacing w:line="262" w:lineRule="auto"/>
            </w:pPr>
            <w:r>
              <w:rPr>
                <w:rFonts w:ascii="Arial" w:eastAsia="Arial" w:hAnsi="Arial" w:cs="Arial"/>
                <w:sz w:val="10"/>
              </w:rPr>
              <w:t xml:space="preserve">čerpání vody vč. čerpacích jímek, potrubí a pohotovostní čerpací soupravy (viz ustanovení k pol. 1151,2)   </w:t>
            </w:r>
          </w:p>
          <w:p w14:paraId="2A88DAEC" w14:textId="77777777" w:rsidR="00281608" w:rsidRDefault="00000000">
            <w:pPr>
              <w:numPr>
                <w:ilvl w:val="0"/>
                <w:numId w:val="106"/>
              </w:numPr>
              <w:spacing w:after="1"/>
            </w:pPr>
            <w:r>
              <w:rPr>
                <w:rFonts w:ascii="Arial" w:eastAsia="Arial" w:hAnsi="Arial" w:cs="Arial"/>
                <w:sz w:val="10"/>
              </w:rPr>
              <w:t xml:space="preserve">potřebné snížení hladiny podzemní vody   </w:t>
            </w:r>
          </w:p>
          <w:p w14:paraId="5F434C46" w14:textId="77777777" w:rsidR="00281608" w:rsidRDefault="00000000">
            <w:pPr>
              <w:numPr>
                <w:ilvl w:val="0"/>
                <w:numId w:val="106"/>
              </w:numPr>
              <w:spacing w:after="1"/>
            </w:pPr>
            <w:r>
              <w:rPr>
                <w:rFonts w:ascii="Arial" w:eastAsia="Arial" w:hAnsi="Arial" w:cs="Arial"/>
                <w:sz w:val="10"/>
              </w:rPr>
              <w:t xml:space="preserve">těžení a rozpojování jednotlivých balvanů   </w:t>
            </w:r>
          </w:p>
          <w:p w14:paraId="33D210A4" w14:textId="77777777" w:rsidR="00281608" w:rsidRDefault="00000000">
            <w:pPr>
              <w:numPr>
                <w:ilvl w:val="0"/>
                <w:numId w:val="106"/>
              </w:numPr>
              <w:spacing w:after="1"/>
            </w:pPr>
            <w:r>
              <w:rPr>
                <w:rFonts w:ascii="Arial" w:eastAsia="Arial" w:hAnsi="Arial" w:cs="Arial"/>
                <w:sz w:val="10"/>
              </w:rPr>
              <w:t xml:space="preserve">vytahování a nošení výkopku   </w:t>
            </w:r>
          </w:p>
          <w:p w14:paraId="1CD53D0C" w14:textId="77777777" w:rsidR="00281608" w:rsidRDefault="00000000">
            <w:pPr>
              <w:numPr>
                <w:ilvl w:val="0"/>
                <w:numId w:val="106"/>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3B93A431" w14:textId="77777777" w:rsidR="00281608" w:rsidRDefault="00000000">
            <w:pPr>
              <w:numPr>
                <w:ilvl w:val="0"/>
                <w:numId w:val="106"/>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2A0EB36F" w14:textId="77777777" w:rsidR="00281608" w:rsidRDefault="00000000">
            <w:pPr>
              <w:numPr>
                <w:ilvl w:val="0"/>
                <w:numId w:val="106"/>
              </w:numPr>
              <w:spacing w:after="1"/>
            </w:pPr>
            <w:r>
              <w:rPr>
                <w:rFonts w:ascii="Arial" w:eastAsia="Arial" w:hAnsi="Arial" w:cs="Arial"/>
                <w:sz w:val="10"/>
              </w:rPr>
              <w:t xml:space="preserve">pažení, vzepření a rozepření vč. přepažování (vyjma štětových stěn)   </w:t>
            </w:r>
          </w:p>
          <w:p w14:paraId="110675AE" w14:textId="77777777" w:rsidR="00281608" w:rsidRDefault="00000000">
            <w:pPr>
              <w:numPr>
                <w:ilvl w:val="0"/>
                <w:numId w:val="106"/>
              </w:numPr>
              <w:spacing w:after="1"/>
            </w:pPr>
            <w:r>
              <w:rPr>
                <w:rFonts w:ascii="Arial" w:eastAsia="Arial" w:hAnsi="Arial" w:cs="Arial"/>
                <w:sz w:val="10"/>
              </w:rPr>
              <w:t xml:space="preserve">úpravu, ochranu a očištění dna, základové spáry, stěn a svahů   </w:t>
            </w:r>
          </w:p>
          <w:p w14:paraId="3FDD4B35" w14:textId="77777777" w:rsidR="00281608" w:rsidRDefault="00000000">
            <w:pPr>
              <w:numPr>
                <w:ilvl w:val="0"/>
                <w:numId w:val="106"/>
              </w:numPr>
              <w:spacing w:after="1"/>
            </w:pPr>
            <w:r>
              <w:rPr>
                <w:rFonts w:ascii="Arial" w:eastAsia="Arial" w:hAnsi="Arial" w:cs="Arial"/>
                <w:sz w:val="10"/>
              </w:rPr>
              <w:t xml:space="preserve">odvedení nebo obvedení vody v okolí výkopiště a ve výkopišti   </w:t>
            </w:r>
          </w:p>
          <w:p w14:paraId="279B1688" w14:textId="77777777" w:rsidR="00281608" w:rsidRDefault="00000000">
            <w:pPr>
              <w:numPr>
                <w:ilvl w:val="0"/>
                <w:numId w:val="106"/>
              </w:numPr>
              <w:spacing w:after="1"/>
            </w:pPr>
            <w:r>
              <w:rPr>
                <w:rFonts w:ascii="Arial" w:eastAsia="Arial" w:hAnsi="Arial" w:cs="Arial"/>
                <w:sz w:val="10"/>
              </w:rPr>
              <w:t xml:space="preserve">třídění výkopku   </w:t>
            </w:r>
          </w:p>
          <w:p w14:paraId="03BC36ED" w14:textId="77777777" w:rsidR="00281608" w:rsidRDefault="00000000">
            <w:pPr>
              <w:numPr>
                <w:ilvl w:val="0"/>
                <w:numId w:val="106"/>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6693DB91" w14:textId="77777777" w:rsidR="00281608" w:rsidRDefault="00281608"/>
        </w:tc>
        <w:tc>
          <w:tcPr>
            <w:tcW w:w="0" w:type="auto"/>
            <w:vMerge/>
            <w:tcBorders>
              <w:top w:val="nil"/>
              <w:left w:val="nil"/>
              <w:bottom w:val="single" w:sz="4" w:space="0" w:color="000000"/>
              <w:right w:val="nil"/>
            </w:tcBorders>
          </w:tcPr>
          <w:p w14:paraId="515B2FBA" w14:textId="77777777" w:rsidR="00281608" w:rsidRDefault="00281608"/>
        </w:tc>
        <w:tc>
          <w:tcPr>
            <w:tcW w:w="0" w:type="auto"/>
            <w:gridSpan w:val="2"/>
            <w:vMerge/>
            <w:tcBorders>
              <w:top w:val="nil"/>
              <w:left w:val="nil"/>
              <w:bottom w:val="single" w:sz="4" w:space="0" w:color="000000"/>
              <w:right w:val="nil"/>
            </w:tcBorders>
          </w:tcPr>
          <w:p w14:paraId="3242DB8C" w14:textId="77777777" w:rsidR="00281608" w:rsidRDefault="00281608"/>
        </w:tc>
      </w:tr>
      <w:tr w:rsidR="00281608" w14:paraId="30CF4E6D"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30171E3B" w14:textId="77777777" w:rsidR="00281608" w:rsidRDefault="00000000">
            <w:pPr>
              <w:ind w:right="19"/>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01EF8A9D" w14:textId="77777777" w:rsidR="00281608" w:rsidRDefault="00000000">
            <w:pPr>
              <w:ind w:right="19"/>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5DA55F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5F1951" w14:textId="77777777" w:rsidR="00281608" w:rsidRDefault="00000000">
            <w:pPr>
              <w:ind w:left="24"/>
            </w:pPr>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575B04B4" w14:textId="77777777" w:rsidR="00281608" w:rsidRDefault="00000000">
            <w:pPr>
              <w:ind w:left="22"/>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9D043C8" w14:textId="77777777" w:rsidR="00281608" w:rsidRDefault="00000000">
            <w:pPr>
              <w:ind w:left="25"/>
              <w:jc w:val="center"/>
            </w:pPr>
            <w:r>
              <w:rPr>
                <w:rFonts w:ascii="Arial" w:eastAsia="Arial" w:hAnsi="Arial" w:cs="Arial"/>
                <w:sz w:val="10"/>
              </w:rPr>
              <w:t>13,400</w:t>
            </w:r>
          </w:p>
        </w:tc>
        <w:tc>
          <w:tcPr>
            <w:tcW w:w="960" w:type="dxa"/>
            <w:tcBorders>
              <w:top w:val="single" w:sz="4" w:space="0" w:color="000000"/>
              <w:left w:val="single" w:sz="4" w:space="0" w:color="000000"/>
              <w:bottom w:val="single" w:sz="4" w:space="0" w:color="000000"/>
              <w:right w:val="single" w:sz="4" w:space="0" w:color="000000"/>
            </w:tcBorders>
          </w:tcPr>
          <w:p w14:paraId="25C53A0E" w14:textId="07F58FE4" w:rsidR="00281608" w:rsidRDefault="00281608">
            <w:pPr>
              <w:ind w:left="24"/>
              <w:jc w:val="center"/>
            </w:pPr>
          </w:p>
        </w:tc>
        <w:tc>
          <w:tcPr>
            <w:tcW w:w="960" w:type="dxa"/>
            <w:tcBorders>
              <w:top w:val="single" w:sz="4" w:space="0" w:color="000000"/>
              <w:left w:val="single" w:sz="4" w:space="0" w:color="000000"/>
              <w:bottom w:val="single" w:sz="4" w:space="0" w:color="000000"/>
              <w:right w:val="single" w:sz="4" w:space="0" w:color="000000"/>
            </w:tcBorders>
          </w:tcPr>
          <w:p w14:paraId="1A51023B" w14:textId="6EFD56BD" w:rsidR="00281608" w:rsidRDefault="00281608">
            <w:pPr>
              <w:ind w:left="25"/>
              <w:jc w:val="center"/>
            </w:pPr>
          </w:p>
        </w:tc>
      </w:tr>
      <w:tr w:rsidR="00281608" w14:paraId="44A0B349" w14:textId="77777777">
        <w:trPr>
          <w:trHeight w:val="387"/>
        </w:trPr>
        <w:tc>
          <w:tcPr>
            <w:tcW w:w="1514" w:type="dxa"/>
            <w:gridSpan w:val="2"/>
            <w:tcBorders>
              <w:top w:val="single" w:sz="4" w:space="0" w:color="000000"/>
              <w:left w:val="nil"/>
              <w:bottom w:val="nil"/>
              <w:right w:val="nil"/>
            </w:tcBorders>
          </w:tcPr>
          <w:p w14:paraId="1C007FE5" w14:textId="77777777" w:rsidR="00281608" w:rsidRDefault="00281608"/>
        </w:tc>
        <w:tc>
          <w:tcPr>
            <w:tcW w:w="557" w:type="dxa"/>
            <w:tcBorders>
              <w:top w:val="single" w:sz="4" w:space="0" w:color="000000"/>
              <w:left w:val="nil"/>
              <w:bottom w:val="nil"/>
              <w:right w:val="single" w:sz="4" w:space="0" w:color="000000"/>
            </w:tcBorders>
          </w:tcPr>
          <w:p w14:paraId="5A3734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F665E8" w14:textId="77777777" w:rsidR="00281608" w:rsidRDefault="00000000">
            <w:pPr>
              <w:spacing w:after="1"/>
              <w:ind w:left="24"/>
            </w:pPr>
            <w:r>
              <w:rPr>
                <w:rFonts w:ascii="Arial" w:eastAsia="Arial" w:hAnsi="Arial" w:cs="Arial"/>
                <w:sz w:val="10"/>
              </w:rPr>
              <w:t xml:space="preserve">zemina se použije pro zpětný zásyp  </w:t>
            </w:r>
          </w:p>
          <w:p w14:paraId="11B027C9" w14:textId="77777777" w:rsidR="00281608" w:rsidRDefault="00000000">
            <w:pPr>
              <w:ind w:left="24"/>
            </w:pPr>
            <w:r>
              <w:rPr>
                <w:rFonts w:ascii="Arial" w:eastAsia="Arial" w:hAnsi="Arial" w:cs="Arial"/>
                <w:sz w:val="10"/>
              </w:rPr>
              <w:t>rýha A 0,4/0,8 m - 25,0 m, rýha B 0,4/0,8 m - 38,0 m, rýha C 0,4/0,8 m - 4,0 m, v rýze C je přiložena chránička PS 012</w:t>
            </w:r>
          </w:p>
        </w:tc>
        <w:tc>
          <w:tcPr>
            <w:tcW w:w="672" w:type="dxa"/>
            <w:tcBorders>
              <w:top w:val="single" w:sz="4" w:space="0" w:color="000000"/>
              <w:left w:val="single" w:sz="4" w:space="0" w:color="000000"/>
              <w:bottom w:val="nil"/>
              <w:right w:val="nil"/>
            </w:tcBorders>
          </w:tcPr>
          <w:p w14:paraId="2DF30DD5" w14:textId="77777777" w:rsidR="00281608" w:rsidRDefault="00281608"/>
        </w:tc>
        <w:tc>
          <w:tcPr>
            <w:tcW w:w="961" w:type="dxa"/>
            <w:tcBorders>
              <w:top w:val="single" w:sz="4" w:space="0" w:color="000000"/>
              <w:left w:val="nil"/>
              <w:bottom w:val="nil"/>
              <w:right w:val="nil"/>
            </w:tcBorders>
          </w:tcPr>
          <w:p w14:paraId="6066669D" w14:textId="77777777" w:rsidR="00281608" w:rsidRDefault="00281608"/>
        </w:tc>
        <w:tc>
          <w:tcPr>
            <w:tcW w:w="1920" w:type="dxa"/>
            <w:gridSpan w:val="2"/>
            <w:tcBorders>
              <w:top w:val="single" w:sz="4" w:space="0" w:color="000000"/>
              <w:left w:val="nil"/>
              <w:bottom w:val="nil"/>
              <w:right w:val="nil"/>
            </w:tcBorders>
          </w:tcPr>
          <w:p w14:paraId="537B84C1" w14:textId="77777777" w:rsidR="00281608" w:rsidRDefault="00281608"/>
        </w:tc>
      </w:tr>
    </w:tbl>
    <w:p w14:paraId="640AC2D2" w14:textId="77777777" w:rsidR="00281608" w:rsidRDefault="00281608">
      <w:pPr>
        <w:spacing w:after="0"/>
        <w:ind w:left="-1440" w:right="10466"/>
      </w:pPr>
    </w:p>
    <w:tbl>
      <w:tblPr>
        <w:tblStyle w:val="TableGrid"/>
        <w:tblW w:w="9689" w:type="dxa"/>
        <w:tblInd w:w="-350" w:type="dxa"/>
        <w:tblCellMar>
          <w:top w:w="10"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47183A71" w14:textId="77777777">
        <w:trPr>
          <w:trHeight w:val="130"/>
        </w:trPr>
        <w:tc>
          <w:tcPr>
            <w:tcW w:w="672" w:type="dxa"/>
            <w:vMerge w:val="restart"/>
            <w:tcBorders>
              <w:top w:val="nil"/>
              <w:left w:val="nil"/>
              <w:bottom w:val="single" w:sz="4" w:space="0" w:color="000000"/>
              <w:right w:val="nil"/>
            </w:tcBorders>
          </w:tcPr>
          <w:p w14:paraId="0BE0E130" w14:textId="77777777" w:rsidR="00281608" w:rsidRDefault="00281608"/>
        </w:tc>
        <w:tc>
          <w:tcPr>
            <w:tcW w:w="845" w:type="dxa"/>
            <w:vMerge w:val="restart"/>
            <w:tcBorders>
              <w:top w:val="nil"/>
              <w:left w:val="nil"/>
              <w:bottom w:val="single" w:sz="4" w:space="0" w:color="000000"/>
              <w:right w:val="nil"/>
            </w:tcBorders>
          </w:tcPr>
          <w:p w14:paraId="4D2B9B52" w14:textId="77777777" w:rsidR="00281608" w:rsidRDefault="00281608"/>
        </w:tc>
        <w:tc>
          <w:tcPr>
            <w:tcW w:w="557" w:type="dxa"/>
            <w:vMerge w:val="restart"/>
            <w:tcBorders>
              <w:top w:val="nil"/>
              <w:left w:val="nil"/>
              <w:bottom w:val="single" w:sz="4" w:space="0" w:color="000000"/>
              <w:right w:val="single" w:sz="4" w:space="0" w:color="000000"/>
            </w:tcBorders>
          </w:tcPr>
          <w:p w14:paraId="1CF26B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02093A" w14:textId="77777777" w:rsidR="00281608" w:rsidRDefault="00000000">
            <w:r>
              <w:rPr>
                <w:rFonts w:ascii="Arial" w:eastAsia="Arial" w:hAnsi="Arial" w:cs="Arial"/>
                <w:i/>
                <w:sz w:val="10"/>
              </w:rPr>
              <w:t>0,4*0,8*25+0,4*0,8*38+0,4*0,8*4-8,04=13,40 [A]</w:t>
            </w:r>
          </w:p>
        </w:tc>
        <w:tc>
          <w:tcPr>
            <w:tcW w:w="672" w:type="dxa"/>
            <w:vMerge w:val="restart"/>
            <w:tcBorders>
              <w:top w:val="nil"/>
              <w:left w:val="single" w:sz="4" w:space="0" w:color="000000"/>
              <w:bottom w:val="single" w:sz="4" w:space="0" w:color="000000"/>
              <w:right w:val="nil"/>
            </w:tcBorders>
          </w:tcPr>
          <w:p w14:paraId="3828A354" w14:textId="77777777" w:rsidR="00281608" w:rsidRDefault="00281608"/>
        </w:tc>
        <w:tc>
          <w:tcPr>
            <w:tcW w:w="961" w:type="dxa"/>
            <w:vMerge w:val="restart"/>
            <w:tcBorders>
              <w:top w:val="nil"/>
              <w:left w:val="nil"/>
              <w:bottom w:val="single" w:sz="4" w:space="0" w:color="000000"/>
              <w:right w:val="nil"/>
            </w:tcBorders>
          </w:tcPr>
          <w:p w14:paraId="0A0E9C45" w14:textId="77777777" w:rsidR="00281608" w:rsidRDefault="00281608"/>
        </w:tc>
        <w:tc>
          <w:tcPr>
            <w:tcW w:w="960" w:type="dxa"/>
            <w:vMerge w:val="restart"/>
            <w:tcBorders>
              <w:top w:val="nil"/>
              <w:left w:val="nil"/>
              <w:bottom w:val="single" w:sz="4" w:space="0" w:color="000000"/>
              <w:right w:val="nil"/>
            </w:tcBorders>
          </w:tcPr>
          <w:p w14:paraId="6D8DB2DE" w14:textId="77777777" w:rsidR="00281608" w:rsidRDefault="00281608"/>
        </w:tc>
        <w:tc>
          <w:tcPr>
            <w:tcW w:w="960" w:type="dxa"/>
            <w:vMerge w:val="restart"/>
            <w:tcBorders>
              <w:top w:val="nil"/>
              <w:left w:val="nil"/>
              <w:bottom w:val="single" w:sz="4" w:space="0" w:color="000000"/>
              <w:right w:val="nil"/>
            </w:tcBorders>
          </w:tcPr>
          <w:p w14:paraId="7013EA81" w14:textId="77777777" w:rsidR="00281608" w:rsidRDefault="00281608"/>
        </w:tc>
      </w:tr>
      <w:tr w:rsidR="00281608" w14:paraId="47C64F89" w14:textId="77777777">
        <w:trPr>
          <w:trHeight w:val="3214"/>
        </w:trPr>
        <w:tc>
          <w:tcPr>
            <w:tcW w:w="0" w:type="auto"/>
            <w:vMerge/>
            <w:tcBorders>
              <w:top w:val="nil"/>
              <w:left w:val="nil"/>
              <w:bottom w:val="single" w:sz="4" w:space="0" w:color="000000"/>
              <w:right w:val="nil"/>
            </w:tcBorders>
          </w:tcPr>
          <w:p w14:paraId="0786EA54" w14:textId="77777777" w:rsidR="00281608" w:rsidRDefault="00281608"/>
        </w:tc>
        <w:tc>
          <w:tcPr>
            <w:tcW w:w="0" w:type="auto"/>
            <w:vMerge/>
            <w:tcBorders>
              <w:top w:val="nil"/>
              <w:left w:val="nil"/>
              <w:bottom w:val="single" w:sz="4" w:space="0" w:color="000000"/>
              <w:right w:val="nil"/>
            </w:tcBorders>
          </w:tcPr>
          <w:p w14:paraId="5DD853DB" w14:textId="77777777" w:rsidR="00281608" w:rsidRDefault="00281608"/>
        </w:tc>
        <w:tc>
          <w:tcPr>
            <w:tcW w:w="0" w:type="auto"/>
            <w:vMerge/>
            <w:tcBorders>
              <w:top w:val="nil"/>
              <w:left w:val="nil"/>
              <w:bottom w:val="single" w:sz="4" w:space="0" w:color="000000"/>
              <w:right w:val="single" w:sz="4" w:space="0" w:color="000000"/>
            </w:tcBorders>
          </w:tcPr>
          <w:p w14:paraId="4F15F3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262BD3" w14:textId="77777777" w:rsidR="00281608" w:rsidRDefault="00000000">
            <w:pPr>
              <w:spacing w:after="1"/>
            </w:pPr>
            <w:r>
              <w:rPr>
                <w:rFonts w:ascii="Arial" w:eastAsia="Arial" w:hAnsi="Arial" w:cs="Arial"/>
                <w:sz w:val="10"/>
              </w:rPr>
              <w:t xml:space="preserve">položka zahrnuje:  </w:t>
            </w:r>
          </w:p>
          <w:p w14:paraId="0B6C0CDB" w14:textId="77777777" w:rsidR="00281608" w:rsidRDefault="00000000">
            <w:pPr>
              <w:numPr>
                <w:ilvl w:val="0"/>
                <w:numId w:val="107"/>
              </w:numPr>
              <w:spacing w:after="2"/>
            </w:pPr>
            <w:r>
              <w:rPr>
                <w:rFonts w:ascii="Arial" w:eastAsia="Arial" w:hAnsi="Arial" w:cs="Arial"/>
                <w:sz w:val="10"/>
              </w:rPr>
              <w:t xml:space="preserve">vodorovná a svislá doprava, přemístění, přeložení, manipulace s výkopkem  </w:t>
            </w:r>
          </w:p>
          <w:p w14:paraId="4B35E0CF" w14:textId="77777777" w:rsidR="00281608" w:rsidRDefault="00000000">
            <w:pPr>
              <w:numPr>
                <w:ilvl w:val="0"/>
                <w:numId w:val="107"/>
              </w:numPr>
              <w:spacing w:after="1"/>
            </w:pPr>
            <w:r>
              <w:rPr>
                <w:rFonts w:ascii="Arial" w:eastAsia="Arial" w:hAnsi="Arial" w:cs="Arial"/>
                <w:sz w:val="10"/>
              </w:rPr>
              <w:t xml:space="preserve">kompletní provedení vykopávky nezapažené i zapažené  </w:t>
            </w:r>
          </w:p>
          <w:p w14:paraId="6CFE4854" w14:textId="77777777" w:rsidR="00281608" w:rsidRDefault="00000000">
            <w:pPr>
              <w:numPr>
                <w:ilvl w:val="0"/>
                <w:numId w:val="107"/>
              </w:numPr>
              <w:spacing w:after="1"/>
            </w:pPr>
            <w:r>
              <w:rPr>
                <w:rFonts w:ascii="Arial" w:eastAsia="Arial" w:hAnsi="Arial" w:cs="Arial"/>
                <w:sz w:val="10"/>
              </w:rPr>
              <w:t xml:space="preserve">ošetření výkopiště po celou dobu práce v něm vč. klimatických opatření  </w:t>
            </w:r>
          </w:p>
          <w:p w14:paraId="7229A444" w14:textId="77777777" w:rsidR="00281608" w:rsidRDefault="00000000">
            <w:pPr>
              <w:numPr>
                <w:ilvl w:val="0"/>
                <w:numId w:val="107"/>
              </w:numPr>
              <w:spacing w:line="262" w:lineRule="auto"/>
            </w:pPr>
            <w:r>
              <w:rPr>
                <w:rFonts w:ascii="Arial" w:eastAsia="Arial" w:hAnsi="Arial" w:cs="Arial"/>
                <w:sz w:val="10"/>
              </w:rPr>
              <w:t xml:space="preserve">ztížení vykopávek v blízkosti podzemního vedení, konstrukcí a objektů vč. jejich dočasného zajištění  </w:t>
            </w:r>
          </w:p>
          <w:p w14:paraId="428FB851" w14:textId="77777777" w:rsidR="00281608" w:rsidRDefault="00000000">
            <w:pPr>
              <w:numPr>
                <w:ilvl w:val="0"/>
                <w:numId w:val="107"/>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1E9EDFC2" w14:textId="77777777" w:rsidR="00281608" w:rsidRDefault="00000000">
            <w:pPr>
              <w:numPr>
                <w:ilvl w:val="0"/>
                <w:numId w:val="107"/>
              </w:numPr>
              <w:spacing w:after="1"/>
            </w:pPr>
            <w:r>
              <w:rPr>
                <w:rFonts w:ascii="Arial" w:eastAsia="Arial" w:hAnsi="Arial" w:cs="Arial"/>
                <w:sz w:val="10"/>
              </w:rPr>
              <w:t xml:space="preserve">příplatek za lepivost  </w:t>
            </w:r>
          </w:p>
          <w:p w14:paraId="4FFAD145" w14:textId="77777777" w:rsidR="00281608" w:rsidRDefault="00000000">
            <w:pPr>
              <w:numPr>
                <w:ilvl w:val="0"/>
                <w:numId w:val="107"/>
              </w:numPr>
              <w:spacing w:after="1"/>
            </w:pPr>
            <w:r>
              <w:rPr>
                <w:rFonts w:ascii="Arial" w:eastAsia="Arial" w:hAnsi="Arial" w:cs="Arial"/>
                <w:sz w:val="10"/>
              </w:rPr>
              <w:t xml:space="preserve">těžení po vrstvách, pásech a po jiných nutných částech (figurách)  </w:t>
            </w:r>
          </w:p>
          <w:p w14:paraId="643B1BF5" w14:textId="77777777" w:rsidR="00281608" w:rsidRDefault="00000000">
            <w:pPr>
              <w:numPr>
                <w:ilvl w:val="0"/>
                <w:numId w:val="107"/>
              </w:numPr>
              <w:spacing w:line="262" w:lineRule="auto"/>
            </w:pPr>
            <w:r>
              <w:rPr>
                <w:rFonts w:ascii="Arial" w:eastAsia="Arial" w:hAnsi="Arial" w:cs="Arial"/>
                <w:sz w:val="10"/>
              </w:rPr>
              <w:t xml:space="preserve">čerpání vody vč. čerpacích jímek, potrubí a pohotovostní čerpací soupravy (viz ustanovení k pol. 1151,2)  </w:t>
            </w:r>
          </w:p>
          <w:p w14:paraId="4AAC6251" w14:textId="77777777" w:rsidR="00281608" w:rsidRDefault="00000000">
            <w:pPr>
              <w:numPr>
                <w:ilvl w:val="0"/>
                <w:numId w:val="107"/>
              </w:numPr>
              <w:spacing w:after="1"/>
            </w:pPr>
            <w:r>
              <w:rPr>
                <w:rFonts w:ascii="Arial" w:eastAsia="Arial" w:hAnsi="Arial" w:cs="Arial"/>
                <w:sz w:val="10"/>
              </w:rPr>
              <w:t xml:space="preserve">potřebné snížení hladiny podzemní vody  </w:t>
            </w:r>
          </w:p>
          <w:p w14:paraId="52448EDF" w14:textId="77777777" w:rsidR="00281608" w:rsidRDefault="00000000">
            <w:pPr>
              <w:numPr>
                <w:ilvl w:val="0"/>
                <w:numId w:val="107"/>
              </w:numPr>
              <w:spacing w:after="1"/>
            </w:pPr>
            <w:r>
              <w:rPr>
                <w:rFonts w:ascii="Arial" w:eastAsia="Arial" w:hAnsi="Arial" w:cs="Arial"/>
                <w:sz w:val="10"/>
              </w:rPr>
              <w:t xml:space="preserve">těžení a rozpojování jednotlivých balvanů  </w:t>
            </w:r>
          </w:p>
          <w:p w14:paraId="2B29EBDC" w14:textId="77777777" w:rsidR="00281608" w:rsidRDefault="00000000">
            <w:pPr>
              <w:numPr>
                <w:ilvl w:val="0"/>
                <w:numId w:val="107"/>
              </w:numPr>
              <w:spacing w:after="1"/>
            </w:pPr>
            <w:r>
              <w:rPr>
                <w:rFonts w:ascii="Arial" w:eastAsia="Arial" w:hAnsi="Arial" w:cs="Arial"/>
                <w:sz w:val="10"/>
              </w:rPr>
              <w:t xml:space="preserve">vytahování a nošení výkopku  </w:t>
            </w:r>
          </w:p>
          <w:p w14:paraId="024A3184" w14:textId="77777777" w:rsidR="00281608" w:rsidRDefault="00000000">
            <w:pPr>
              <w:numPr>
                <w:ilvl w:val="0"/>
                <w:numId w:val="107"/>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35A3937" w14:textId="77777777" w:rsidR="00281608" w:rsidRDefault="00000000">
            <w:pPr>
              <w:numPr>
                <w:ilvl w:val="0"/>
                <w:numId w:val="107"/>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6751EFE3" w14:textId="77777777" w:rsidR="00281608" w:rsidRDefault="00000000">
            <w:pPr>
              <w:numPr>
                <w:ilvl w:val="0"/>
                <w:numId w:val="107"/>
              </w:numPr>
              <w:spacing w:after="1"/>
            </w:pPr>
            <w:r>
              <w:rPr>
                <w:rFonts w:ascii="Arial" w:eastAsia="Arial" w:hAnsi="Arial" w:cs="Arial"/>
                <w:sz w:val="10"/>
              </w:rPr>
              <w:t xml:space="preserve">pažení, vzepření a rozepření vč. přepažování (vyjma štětových stěn)  </w:t>
            </w:r>
          </w:p>
          <w:p w14:paraId="4D6CC070" w14:textId="77777777" w:rsidR="00281608" w:rsidRDefault="00000000">
            <w:pPr>
              <w:numPr>
                <w:ilvl w:val="0"/>
                <w:numId w:val="107"/>
              </w:numPr>
              <w:spacing w:after="1"/>
            </w:pPr>
            <w:r>
              <w:rPr>
                <w:rFonts w:ascii="Arial" w:eastAsia="Arial" w:hAnsi="Arial" w:cs="Arial"/>
                <w:sz w:val="10"/>
              </w:rPr>
              <w:t xml:space="preserve">úpravu, ochranu a očištění dna, základové spáry, stěn a svahů  </w:t>
            </w:r>
          </w:p>
          <w:p w14:paraId="601F74E2" w14:textId="77777777" w:rsidR="00281608" w:rsidRDefault="00000000">
            <w:pPr>
              <w:numPr>
                <w:ilvl w:val="0"/>
                <w:numId w:val="107"/>
              </w:numPr>
              <w:spacing w:after="1"/>
            </w:pPr>
            <w:r>
              <w:rPr>
                <w:rFonts w:ascii="Arial" w:eastAsia="Arial" w:hAnsi="Arial" w:cs="Arial"/>
                <w:sz w:val="10"/>
              </w:rPr>
              <w:t xml:space="preserve">odvedení nebo obvedení vody v okolí výkopiště a ve výkopišti  </w:t>
            </w:r>
          </w:p>
          <w:p w14:paraId="31D3E708" w14:textId="77777777" w:rsidR="00281608" w:rsidRDefault="00000000">
            <w:pPr>
              <w:numPr>
                <w:ilvl w:val="0"/>
                <w:numId w:val="107"/>
              </w:numPr>
              <w:spacing w:after="1"/>
            </w:pPr>
            <w:r>
              <w:rPr>
                <w:rFonts w:ascii="Arial" w:eastAsia="Arial" w:hAnsi="Arial" w:cs="Arial"/>
                <w:sz w:val="10"/>
              </w:rPr>
              <w:t xml:space="preserve">třídění výkopku  </w:t>
            </w:r>
          </w:p>
          <w:p w14:paraId="2952EB16" w14:textId="77777777" w:rsidR="00281608" w:rsidRDefault="00000000">
            <w:pPr>
              <w:numPr>
                <w:ilvl w:val="0"/>
                <w:numId w:val="107"/>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6D1161EA" w14:textId="77777777" w:rsidR="00281608" w:rsidRDefault="00000000">
            <w:pPr>
              <w:numPr>
                <w:ilvl w:val="0"/>
                <w:numId w:val="107"/>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4EE62D51" w14:textId="77777777" w:rsidR="00281608" w:rsidRDefault="00281608"/>
        </w:tc>
        <w:tc>
          <w:tcPr>
            <w:tcW w:w="0" w:type="auto"/>
            <w:vMerge/>
            <w:tcBorders>
              <w:top w:val="nil"/>
              <w:left w:val="nil"/>
              <w:bottom w:val="single" w:sz="4" w:space="0" w:color="000000"/>
              <w:right w:val="nil"/>
            </w:tcBorders>
          </w:tcPr>
          <w:p w14:paraId="6F65580F" w14:textId="77777777" w:rsidR="00281608" w:rsidRDefault="00281608"/>
        </w:tc>
        <w:tc>
          <w:tcPr>
            <w:tcW w:w="0" w:type="auto"/>
            <w:vMerge/>
            <w:tcBorders>
              <w:top w:val="nil"/>
              <w:left w:val="nil"/>
              <w:bottom w:val="single" w:sz="4" w:space="0" w:color="000000"/>
              <w:right w:val="nil"/>
            </w:tcBorders>
          </w:tcPr>
          <w:p w14:paraId="1DF03D46" w14:textId="77777777" w:rsidR="00281608" w:rsidRDefault="00281608"/>
        </w:tc>
        <w:tc>
          <w:tcPr>
            <w:tcW w:w="0" w:type="auto"/>
            <w:vMerge/>
            <w:tcBorders>
              <w:top w:val="nil"/>
              <w:left w:val="nil"/>
              <w:bottom w:val="single" w:sz="4" w:space="0" w:color="000000"/>
              <w:right w:val="nil"/>
            </w:tcBorders>
          </w:tcPr>
          <w:p w14:paraId="246B69CB" w14:textId="77777777" w:rsidR="00281608" w:rsidRDefault="00281608"/>
        </w:tc>
      </w:tr>
      <w:tr w:rsidR="00281608" w14:paraId="4D169AD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DE61CDA"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1FEDA81F"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7B5767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23F8F3" w14:textId="77777777" w:rsidR="00281608" w:rsidRDefault="00000000">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761270CB"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C7E18E0" w14:textId="77777777" w:rsidR="00281608" w:rsidRDefault="00000000">
            <w:pPr>
              <w:ind w:left="20"/>
              <w:jc w:val="center"/>
            </w:pPr>
            <w:r>
              <w:rPr>
                <w:rFonts w:ascii="Arial" w:eastAsia="Arial" w:hAnsi="Arial" w:cs="Arial"/>
                <w:sz w:val="10"/>
              </w:rPr>
              <w:t>8,040</w:t>
            </w:r>
          </w:p>
        </w:tc>
        <w:tc>
          <w:tcPr>
            <w:tcW w:w="960" w:type="dxa"/>
            <w:tcBorders>
              <w:top w:val="single" w:sz="4" w:space="0" w:color="000000"/>
              <w:left w:val="single" w:sz="4" w:space="0" w:color="000000"/>
              <w:bottom w:val="single" w:sz="4" w:space="0" w:color="000000"/>
              <w:right w:val="single" w:sz="4" w:space="0" w:color="000000"/>
            </w:tcBorders>
          </w:tcPr>
          <w:p w14:paraId="4C8D3067" w14:textId="2DEBD28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F86AFE4" w14:textId="729DE1C9" w:rsidR="00281608" w:rsidRDefault="00281608">
            <w:pPr>
              <w:ind w:left="20"/>
              <w:jc w:val="center"/>
            </w:pPr>
          </w:p>
        </w:tc>
      </w:tr>
      <w:tr w:rsidR="00281608" w14:paraId="70E31827" w14:textId="77777777">
        <w:trPr>
          <w:trHeight w:val="387"/>
        </w:trPr>
        <w:tc>
          <w:tcPr>
            <w:tcW w:w="672" w:type="dxa"/>
            <w:vMerge w:val="restart"/>
            <w:tcBorders>
              <w:top w:val="single" w:sz="4" w:space="0" w:color="000000"/>
              <w:left w:val="nil"/>
              <w:bottom w:val="single" w:sz="4" w:space="0" w:color="000000"/>
              <w:right w:val="nil"/>
            </w:tcBorders>
          </w:tcPr>
          <w:p w14:paraId="773E075C" w14:textId="77777777" w:rsidR="00281608" w:rsidRDefault="00281608"/>
        </w:tc>
        <w:tc>
          <w:tcPr>
            <w:tcW w:w="845" w:type="dxa"/>
            <w:vMerge w:val="restart"/>
            <w:tcBorders>
              <w:top w:val="single" w:sz="4" w:space="0" w:color="000000"/>
              <w:left w:val="nil"/>
              <w:bottom w:val="single" w:sz="4" w:space="0" w:color="000000"/>
              <w:right w:val="nil"/>
            </w:tcBorders>
          </w:tcPr>
          <w:p w14:paraId="21AD408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E91F2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1223AD" w14:textId="77777777" w:rsidR="00281608" w:rsidRDefault="00000000">
            <w:pPr>
              <w:spacing w:line="263" w:lineRule="auto"/>
              <w:ind w:right="676"/>
            </w:pPr>
            <w:r>
              <w:rPr>
                <w:rFonts w:ascii="Arial" w:eastAsia="Arial" w:hAnsi="Arial" w:cs="Arial"/>
                <w:sz w:val="10"/>
              </w:rPr>
              <w:t xml:space="preserve">naložení a odvoz na trvalou skládku vybranou zhotovitelem </w:t>
            </w:r>
            <w:proofErr w:type="gramStart"/>
            <w:r>
              <w:rPr>
                <w:rFonts w:ascii="Arial" w:eastAsia="Arial" w:hAnsi="Arial" w:cs="Arial"/>
                <w:sz w:val="10"/>
              </w:rPr>
              <w:t>stavby  šířka</w:t>
            </w:r>
            <w:proofErr w:type="gramEnd"/>
            <w:r>
              <w:rPr>
                <w:rFonts w:ascii="Arial" w:eastAsia="Arial" w:hAnsi="Arial" w:cs="Arial"/>
                <w:sz w:val="10"/>
              </w:rPr>
              <w:t xml:space="preserve"> 0,4 m  </w:t>
            </w:r>
          </w:p>
          <w:p w14:paraId="22EF5647" w14:textId="77777777" w:rsidR="00281608" w:rsidRDefault="00000000">
            <w:r>
              <w:rPr>
                <w:rFonts w:ascii="Arial" w:eastAsia="Arial" w:hAnsi="Arial" w:cs="Arial"/>
                <w:sz w:val="10"/>
              </w:rPr>
              <w:t xml:space="preserve">délka: rýha </w:t>
            </w:r>
            <w:proofErr w:type="gramStart"/>
            <w:r>
              <w:rPr>
                <w:rFonts w:ascii="Arial" w:eastAsia="Arial" w:hAnsi="Arial" w:cs="Arial"/>
                <w:sz w:val="10"/>
              </w:rPr>
              <w:t>A - 25</w:t>
            </w:r>
            <w:proofErr w:type="gramEnd"/>
            <w:r>
              <w:rPr>
                <w:rFonts w:ascii="Arial" w:eastAsia="Arial" w:hAnsi="Arial" w:cs="Arial"/>
                <w:sz w:val="10"/>
              </w:rPr>
              <w:t xml:space="preserve"> m, rýha B - 38 m, rýha C - 4 m</w:t>
            </w:r>
          </w:p>
        </w:tc>
        <w:tc>
          <w:tcPr>
            <w:tcW w:w="672" w:type="dxa"/>
            <w:vMerge w:val="restart"/>
            <w:tcBorders>
              <w:top w:val="single" w:sz="4" w:space="0" w:color="000000"/>
              <w:left w:val="single" w:sz="4" w:space="0" w:color="000000"/>
              <w:bottom w:val="single" w:sz="4" w:space="0" w:color="000000"/>
              <w:right w:val="nil"/>
            </w:tcBorders>
          </w:tcPr>
          <w:p w14:paraId="52CD9EA2" w14:textId="77777777" w:rsidR="00281608" w:rsidRDefault="00281608"/>
        </w:tc>
        <w:tc>
          <w:tcPr>
            <w:tcW w:w="961" w:type="dxa"/>
            <w:vMerge w:val="restart"/>
            <w:tcBorders>
              <w:top w:val="single" w:sz="4" w:space="0" w:color="000000"/>
              <w:left w:val="nil"/>
              <w:bottom w:val="single" w:sz="4" w:space="0" w:color="000000"/>
              <w:right w:val="nil"/>
            </w:tcBorders>
          </w:tcPr>
          <w:p w14:paraId="354B9993" w14:textId="77777777" w:rsidR="00281608" w:rsidRDefault="00281608"/>
        </w:tc>
        <w:tc>
          <w:tcPr>
            <w:tcW w:w="960" w:type="dxa"/>
            <w:vMerge w:val="restart"/>
            <w:tcBorders>
              <w:top w:val="single" w:sz="4" w:space="0" w:color="000000"/>
              <w:left w:val="nil"/>
              <w:bottom w:val="single" w:sz="4" w:space="0" w:color="000000"/>
              <w:right w:val="nil"/>
            </w:tcBorders>
          </w:tcPr>
          <w:p w14:paraId="304F6562" w14:textId="77777777" w:rsidR="00281608" w:rsidRDefault="00281608"/>
        </w:tc>
        <w:tc>
          <w:tcPr>
            <w:tcW w:w="960" w:type="dxa"/>
            <w:vMerge w:val="restart"/>
            <w:tcBorders>
              <w:top w:val="single" w:sz="4" w:space="0" w:color="000000"/>
              <w:left w:val="nil"/>
              <w:bottom w:val="single" w:sz="4" w:space="0" w:color="000000"/>
              <w:right w:val="nil"/>
            </w:tcBorders>
          </w:tcPr>
          <w:p w14:paraId="70F1374A" w14:textId="77777777" w:rsidR="00281608" w:rsidRDefault="00281608"/>
        </w:tc>
      </w:tr>
      <w:tr w:rsidR="00281608" w14:paraId="74C5A9AE" w14:textId="77777777">
        <w:trPr>
          <w:trHeight w:val="130"/>
        </w:trPr>
        <w:tc>
          <w:tcPr>
            <w:tcW w:w="0" w:type="auto"/>
            <w:vMerge/>
            <w:tcBorders>
              <w:top w:val="nil"/>
              <w:left w:val="nil"/>
              <w:bottom w:val="nil"/>
              <w:right w:val="nil"/>
            </w:tcBorders>
          </w:tcPr>
          <w:p w14:paraId="53227D30" w14:textId="77777777" w:rsidR="00281608" w:rsidRDefault="00281608"/>
        </w:tc>
        <w:tc>
          <w:tcPr>
            <w:tcW w:w="0" w:type="auto"/>
            <w:vMerge/>
            <w:tcBorders>
              <w:top w:val="nil"/>
              <w:left w:val="nil"/>
              <w:bottom w:val="nil"/>
              <w:right w:val="nil"/>
            </w:tcBorders>
          </w:tcPr>
          <w:p w14:paraId="6D297F5D" w14:textId="77777777" w:rsidR="00281608" w:rsidRDefault="00281608"/>
        </w:tc>
        <w:tc>
          <w:tcPr>
            <w:tcW w:w="0" w:type="auto"/>
            <w:vMerge/>
            <w:tcBorders>
              <w:top w:val="nil"/>
              <w:left w:val="nil"/>
              <w:bottom w:val="nil"/>
              <w:right w:val="single" w:sz="4" w:space="0" w:color="000000"/>
            </w:tcBorders>
          </w:tcPr>
          <w:p w14:paraId="6C08065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E77B97" w14:textId="77777777" w:rsidR="00281608" w:rsidRDefault="00000000">
            <w:r>
              <w:rPr>
                <w:rFonts w:ascii="Arial" w:eastAsia="Arial" w:hAnsi="Arial" w:cs="Arial"/>
                <w:i/>
                <w:sz w:val="10"/>
              </w:rPr>
              <w:t>0,4*0,3*25+0,4*0,3*38+0,4*0,3*4=8,04 [A]</w:t>
            </w:r>
          </w:p>
        </w:tc>
        <w:tc>
          <w:tcPr>
            <w:tcW w:w="0" w:type="auto"/>
            <w:vMerge/>
            <w:tcBorders>
              <w:top w:val="nil"/>
              <w:left w:val="single" w:sz="4" w:space="0" w:color="000000"/>
              <w:bottom w:val="nil"/>
              <w:right w:val="nil"/>
            </w:tcBorders>
          </w:tcPr>
          <w:p w14:paraId="6D7D16CF" w14:textId="77777777" w:rsidR="00281608" w:rsidRDefault="00281608"/>
        </w:tc>
        <w:tc>
          <w:tcPr>
            <w:tcW w:w="0" w:type="auto"/>
            <w:vMerge/>
            <w:tcBorders>
              <w:top w:val="nil"/>
              <w:left w:val="nil"/>
              <w:bottom w:val="nil"/>
              <w:right w:val="nil"/>
            </w:tcBorders>
          </w:tcPr>
          <w:p w14:paraId="72E103EC" w14:textId="77777777" w:rsidR="00281608" w:rsidRDefault="00281608"/>
        </w:tc>
        <w:tc>
          <w:tcPr>
            <w:tcW w:w="0" w:type="auto"/>
            <w:vMerge/>
            <w:tcBorders>
              <w:top w:val="nil"/>
              <w:left w:val="nil"/>
              <w:bottom w:val="nil"/>
              <w:right w:val="nil"/>
            </w:tcBorders>
          </w:tcPr>
          <w:p w14:paraId="3D607756" w14:textId="77777777" w:rsidR="00281608" w:rsidRDefault="00281608"/>
        </w:tc>
        <w:tc>
          <w:tcPr>
            <w:tcW w:w="0" w:type="auto"/>
            <w:vMerge/>
            <w:tcBorders>
              <w:top w:val="nil"/>
              <w:left w:val="nil"/>
              <w:bottom w:val="nil"/>
              <w:right w:val="nil"/>
            </w:tcBorders>
          </w:tcPr>
          <w:p w14:paraId="38CEE8CC" w14:textId="77777777" w:rsidR="00281608" w:rsidRDefault="00281608"/>
        </w:tc>
      </w:tr>
      <w:tr w:rsidR="00281608" w14:paraId="1D0229CB" w14:textId="77777777">
        <w:trPr>
          <w:trHeight w:val="3214"/>
        </w:trPr>
        <w:tc>
          <w:tcPr>
            <w:tcW w:w="0" w:type="auto"/>
            <w:vMerge/>
            <w:tcBorders>
              <w:top w:val="nil"/>
              <w:left w:val="nil"/>
              <w:bottom w:val="single" w:sz="4" w:space="0" w:color="000000"/>
              <w:right w:val="nil"/>
            </w:tcBorders>
          </w:tcPr>
          <w:p w14:paraId="5E0B74AA" w14:textId="77777777" w:rsidR="00281608" w:rsidRDefault="00281608"/>
        </w:tc>
        <w:tc>
          <w:tcPr>
            <w:tcW w:w="0" w:type="auto"/>
            <w:vMerge/>
            <w:tcBorders>
              <w:top w:val="nil"/>
              <w:left w:val="nil"/>
              <w:bottom w:val="single" w:sz="4" w:space="0" w:color="000000"/>
              <w:right w:val="nil"/>
            </w:tcBorders>
          </w:tcPr>
          <w:p w14:paraId="788792B8" w14:textId="77777777" w:rsidR="00281608" w:rsidRDefault="00281608"/>
        </w:tc>
        <w:tc>
          <w:tcPr>
            <w:tcW w:w="0" w:type="auto"/>
            <w:vMerge/>
            <w:tcBorders>
              <w:top w:val="nil"/>
              <w:left w:val="nil"/>
              <w:bottom w:val="single" w:sz="4" w:space="0" w:color="000000"/>
              <w:right w:val="single" w:sz="4" w:space="0" w:color="000000"/>
            </w:tcBorders>
          </w:tcPr>
          <w:p w14:paraId="04148B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36256D" w14:textId="77777777" w:rsidR="00281608" w:rsidRDefault="00000000">
            <w:pPr>
              <w:spacing w:after="1"/>
            </w:pPr>
            <w:r>
              <w:rPr>
                <w:rFonts w:ascii="Arial" w:eastAsia="Arial" w:hAnsi="Arial" w:cs="Arial"/>
                <w:sz w:val="10"/>
              </w:rPr>
              <w:t xml:space="preserve">položka zahrnuje:   </w:t>
            </w:r>
          </w:p>
          <w:p w14:paraId="6F4682FD" w14:textId="77777777" w:rsidR="00281608" w:rsidRDefault="00000000">
            <w:pPr>
              <w:numPr>
                <w:ilvl w:val="0"/>
                <w:numId w:val="108"/>
              </w:numPr>
              <w:spacing w:after="1"/>
            </w:pPr>
            <w:r>
              <w:rPr>
                <w:rFonts w:ascii="Arial" w:eastAsia="Arial" w:hAnsi="Arial" w:cs="Arial"/>
                <w:sz w:val="10"/>
              </w:rPr>
              <w:t xml:space="preserve">vodorovná a svislá doprava, přemístění, přeložení, manipulace s výkopkem   </w:t>
            </w:r>
          </w:p>
          <w:p w14:paraId="7F1C0D2E" w14:textId="77777777" w:rsidR="00281608" w:rsidRDefault="00000000">
            <w:pPr>
              <w:numPr>
                <w:ilvl w:val="0"/>
                <w:numId w:val="108"/>
              </w:numPr>
              <w:spacing w:after="1"/>
            </w:pPr>
            <w:r>
              <w:rPr>
                <w:rFonts w:ascii="Arial" w:eastAsia="Arial" w:hAnsi="Arial" w:cs="Arial"/>
                <w:sz w:val="10"/>
              </w:rPr>
              <w:t xml:space="preserve">kompletní provedení vykopávky nezapažené i zapažené   </w:t>
            </w:r>
          </w:p>
          <w:p w14:paraId="7232A5DA" w14:textId="77777777" w:rsidR="00281608" w:rsidRDefault="00000000">
            <w:pPr>
              <w:numPr>
                <w:ilvl w:val="0"/>
                <w:numId w:val="108"/>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1C119E0C" w14:textId="77777777" w:rsidR="00281608" w:rsidRDefault="00000000">
            <w:pPr>
              <w:numPr>
                <w:ilvl w:val="0"/>
                <w:numId w:val="108"/>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AE903F4" w14:textId="77777777" w:rsidR="00281608" w:rsidRDefault="00000000">
            <w:pPr>
              <w:numPr>
                <w:ilvl w:val="0"/>
                <w:numId w:val="108"/>
              </w:numPr>
              <w:spacing w:after="1"/>
            </w:pPr>
            <w:r>
              <w:rPr>
                <w:rFonts w:ascii="Arial" w:eastAsia="Arial" w:hAnsi="Arial" w:cs="Arial"/>
                <w:sz w:val="10"/>
              </w:rPr>
              <w:t xml:space="preserve">příplatek za lepivost   </w:t>
            </w:r>
          </w:p>
          <w:p w14:paraId="0849A06E" w14:textId="77777777" w:rsidR="00281608" w:rsidRDefault="00000000">
            <w:pPr>
              <w:numPr>
                <w:ilvl w:val="0"/>
                <w:numId w:val="108"/>
              </w:numPr>
              <w:spacing w:after="1"/>
            </w:pPr>
            <w:r>
              <w:rPr>
                <w:rFonts w:ascii="Arial" w:eastAsia="Arial" w:hAnsi="Arial" w:cs="Arial"/>
                <w:sz w:val="10"/>
              </w:rPr>
              <w:t xml:space="preserve">těžení po vrstvách, pásech a po jiných nutných částech (figurách)   </w:t>
            </w:r>
          </w:p>
          <w:p w14:paraId="0B9C47F3" w14:textId="77777777" w:rsidR="00281608" w:rsidRDefault="00000000">
            <w:pPr>
              <w:numPr>
                <w:ilvl w:val="0"/>
                <w:numId w:val="108"/>
              </w:numPr>
              <w:spacing w:line="262" w:lineRule="auto"/>
            </w:pPr>
            <w:r>
              <w:rPr>
                <w:rFonts w:ascii="Arial" w:eastAsia="Arial" w:hAnsi="Arial" w:cs="Arial"/>
                <w:sz w:val="10"/>
              </w:rPr>
              <w:t xml:space="preserve">čerpání vody vč. čerpacích jímek, potrubí a pohotovostní čerpací soupravy (viz ustanovení k pol. 1151,2)   </w:t>
            </w:r>
          </w:p>
          <w:p w14:paraId="0580DA4C" w14:textId="77777777" w:rsidR="00281608" w:rsidRDefault="00000000">
            <w:pPr>
              <w:numPr>
                <w:ilvl w:val="0"/>
                <w:numId w:val="108"/>
              </w:numPr>
              <w:spacing w:after="1"/>
            </w:pPr>
            <w:r>
              <w:rPr>
                <w:rFonts w:ascii="Arial" w:eastAsia="Arial" w:hAnsi="Arial" w:cs="Arial"/>
                <w:sz w:val="10"/>
              </w:rPr>
              <w:t xml:space="preserve">potřebné snížení hladiny podzemní vody   </w:t>
            </w:r>
          </w:p>
          <w:p w14:paraId="3B433EBF" w14:textId="77777777" w:rsidR="00281608" w:rsidRDefault="00000000">
            <w:pPr>
              <w:numPr>
                <w:ilvl w:val="0"/>
                <w:numId w:val="108"/>
              </w:numPr>
              <w:spacing w:after="1"/>
            </w:pPr>
            <w:r>
              <w:rPr>
                <w:rFonts w:ascii="Arial" w:eastAsia="Arial" w:hAnsi="Arial" w:cs="Arial"/>
                <w:sz w:val="10"/>
              </w:rPr>
              <w:t xml:space="preserve">těžení a rozpojování jednotlivých balvanů   </w:t>
            </w:r>
          </w:p>
          <w:p w14:paraId="1DCAF483" w14:textId="77777777" w:rsidR="00281608" w:rsidRDefault="00000000">
            <w:pPr>
              <w:numPr>
                <w:ilvl w:val="0"/>
                <w:numId w:val="108"/>
              </w:numPr>
              <w:spacing w:after="1"/>
            </w:pPr>
            <w:r>
              <w:rPr>
                <w:rFonts w:ascii="Arial" w:eastAsia="Arial" w:hAnsi="Arial" w:cs="Arial"/>
                <w:sz w:val="10"/>
              </w:rPr>
              <w:t xml:space="preserve">vytahování a nošení výkopku   </w:t>
            </w:r>
          </w:p>
          <w:p w14:paraId="0E13183D" w14:textId="77777777" w:rsidR="00281608" w:rsidRDefault="00000000">
            <w:pPr>
              <w:numPr>
                <w:ilvl w:val="0"/>
                <w:numId w:val="108"/>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0D959D0D" w14:textId="77777777" w:rsidR="00281608" w:rsidRDefault="00000000">
            <w:pPr>
              <w:numPr>
                <w:ilvl w:val="0"/>
                <w:numId w:val="108"/>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3FB6BABD" w14:textId="77777777" w:rsidR="00281608" w:rsidRDefault="00000000">
            <w:pPr>
              <w:numPr>
                <w:ilvl w:val="0"/>
                <w:numId w:val="108"/>
              </w:numPr>
              <w:spacing w:after="1"/>
            </w:pPr>
            <w:r>
              <w:rPr>
                <w:rFonts w:ascii="Arial" w:eastAsia="Arial" w:hAnsi="Arial" w:cs="Arial"/>
                <w:sz w:val="10"/>
              </w:rPr>
              <w:t xml:space="preserve">pažení, vzepření a rozepření vč. přepažování (vyjma štětových stěn)   </w:t>
            </w:r>
          </w:p>
          <w:p w14:paraId="6026B548" w14:textId="77777777" w:rsidR="00281608" w:rsidRDefault="00000000">
            <w:pPr>
              <w:numPr>
                <w:ilvl w:val="0"/>
                <w:numId w:val="108"/>
              </w:numPr>
              <w:spacing w:after="1"/>
            </w:pPr>
            <w:r>
              <w:rPr>
                <w:rFonts w:ascii="Arial" w:eastAsia="Arial" w:hAnsi="Arial" w:cs="Arial"/>
                <w:sz w:val="10"/>
              </w:rPr>
              <w:t xml:space="preserve">úpravu, ochranu a očištění dna, základové spáry, stěn a svahů   </w:t>
            </w:r>
          </w:p>
          <w:p w14:paraId="48057614" w14:textId="77777777" w:rsidR="00281608" w:rsidRDefault="00000000">
            <w:pPr>
              <w:numPr>
                <w:ilvl w:val="0"/>
                <w:numId w:val="108"/>
              </w:numPr>
              <w:spacing w:after="1"/>
            </w:pPr>
            <w:r>
              <w:rPr>
                <w:rFonts w:ascii="Arial" w:eastAsia="Arial" w:hAnsi="Arial" w:cs="Arial"/>
                <w:sz w:val="10"/>
              </w:rPr>
              <w:t xml:space="preserve">odvedení nebo obvedení vody v okolí výkopiště a ve výkopišti   </w:t>
            </w:r>
          </w:p>
          <w:p w14:paraId="148FBED3" w14:textId="77777777" w:rsidR="00281608" w:rsidRDefault="00000000">
            <w:pPr>
              <w:numPr>
                <w:ilvl w:val="0"/>
                <w:numId w:val="108"/>
              </w:numPr>
              <w:spacing w:after="1"/>
            </w:pPr>
            <w:r>
              <w:rPr>
                <w:rFonts w:ascii="Arial" w:eastAsia="Arial" w:hAnsi="Arial" w:cs="Arial"/>
                <w:sz w:val="10"/>
              </w:rPr>
              <w:t xml:space="preserve">třídění výkopku   </w:t>
            </w:r>
          </w:p>
          <w:p w14:paraId="69986B28" w14:textId="77777777" w:rsidR="00281608" w:rsidRDefault="00000000">
            <w:pPr>
              <w:numPr>
                <w:ilvl w:val="0"/>
                <w:numId w:val="108"/>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1753DAD0" w14:textId="77777777" w:rsidR="00281608" w:rsidRDefault="00281608"/>
        </w:tc>
        <w:tc>
          <w:tcPr>
            <w:tcW w:w="0" w:type="auto"/>
            <w:vMerge/>
            <w:tcBorders>
              <w:top w:val="nil"/>
              <w:left w:val="nil"/>
              <w:bottom w:val="single" w:sz="4" w:space="0" w:color="000000"/>
              <w:right w:val="nil"/>
            </w:tcBorders>
          </w:tcPr>
          <w:p w14:paraId="06FE2C04" w14:textId="77777777" w:rsidR="00281608" w:rsidRDefault="00281608"/>
        </w:tc>
        <w:tc>
          <w:tcPr>
            <w:tcW w:w="0" w:type="auto"/>
            <w:vMerge/>
            <w:tcBorders>
              <w:top w:val="nil"/>
              <w:left w:val="nil"/>
              <w:bottom w:val="single" w:sz="4" w:space="0" w:color="000000"/>
              <w:right w:val="nil"/>
            </w:tcBorders>
          </w:tcPr>
          <w:p w14:paraId="5FEB4FBF" w14:textId="77777777" w:rsidR="00281608" w:rsidRDefault="00281608"/>
        </w:tc>
        <w:tc>
          <w:tcPr>
            <w:tcW w:w="0" w:type="auto"/>
            <w:vMerge/>
            <w:tcBorders>
              <w:top w:val="nil"/>
              <w:left w:val="nil"/>
              <w:bottom w:val="single" w:sz="4" w:space="0" w:color="000000"/>
              <w:right w:val="nil"/>
            </w:tcBorders>
          </w:tcPr>
          <w:p w14:paraId="615F385D" w14:textId="77777777" w:rsidR="00281608" w:rsidRDefault="00281608"/>
        </w:tc>
      </w:tr>
      <w:tr w:rsidR="00281608" w14:paraId="771B031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70A1AB3" w14:textId="77777777" w:rsidR="00281608" w:rsidRDefault="00000000">
            <w:pPr>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59AF2994"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2FDB09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1A954A"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73DDE6B6"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2E8C21D" w14:textId="77777777" w:rsidR="00281608" w:rsidRDefault="00000000">
            <w:pPr>
              <w:ind w:left="20"/>
              <w:jc w:val="center"/>
            </w:pPr>
            <w:r>
              <w:rPr>
                <w:rFonts w:ascii="Arial" w:eastAsia="Arial" w:hAnsi="Arial" w:cs="Arial"/>
                <w:sz w:val="10"/>
              </w:rPr>
              <w:t>31,420</w:t>
            </w:r>
          </w:p>
        </w:tc>
        <w:tc>
          <w:tcPr>
            <w:tcW w:w="960" w:type="dxa"/>
            <w:tcBorders>
              <w:top w:val="single" w:sz="4" w:space="0" w:color="000000"/>
              <w:left w:val="single" w:sz="4" w:space="0" w:color="000000"/>
              <w:bottom w:val="single" w:sz="4" w:space="0" w:color="000000"/>
              <w:right w:val="single" w:sz="4" w:space="0" w:color="000000"/>
            </w:tcBorders>
          </w:tcPr>
          <w:p w14:paraId="566BAA6D" w14:textId="5FABEE79"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B75F3E8" w14:textId="4AF97936" w:rsidR="00281608" w:rsidRDefault="00281608">
            <w:pPr>
              <w:ind w:left="20"/>
              <w:jc w:val="center"/>
            </w:pPr>
          </w:p>
        </w:tc>
      </w:tr>
      <w:tr w:rsidR="00281608" w14:paraId="4FBBADC6" w14:textId="77777777">
        <w:trPr>
          <w:trHeight w:val="257"/>
        </w:trPr>
        <w:tc>
          <w:tcPr>
            <w:tcW w:w="672" w:type="dxa"/>
            <w:vMerge w:val="restart"/>
            <w:tcBorders>
              <w:top w:val="single" w:sz="4" w:space="0" w:color="000000"/>
              <w:left w:val="nil"/>
              <w:bottom w:val="single" w:sz="4" w:space="0" w:color="000000"/>
              <w:right w:val="nil"/>
            </w:tcBorders>
          </w:tcPr>
          <w:p w14:paraId="62527447" w14:textId="77777777" w:rsidR="00281608" w:rsidRDefault="00281608"/>
        </w:tc>
        <w:tc>
          <w:tcPr>
            <w:tcW w:w="845" w:type="dxa"/>
            <w:vMerge w:val="restart"/>
            <w:tcBorders>
              <w:top w:val="single" w:sz="4" w:space="0" w:color="000000"/>
              <w:left w:val="nil"/>
              <w:bottom w:val="single" w:sz="4" w:space="0" w:color="000000"/>
              <w:right w:val="nil"/>
            </w:tcBorders>
          </w:tcPr>
          <w:p w14:paraId="1043A96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EC7881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BC13B3" w14:textId="77777777" w:rsidR="00281608" w:rsidRDefault="00000000">
            <w:pPr>
              <w:ind w:right="182"/>
            </w:pPr>
            <w:r>
              <w:rPr>
                <w:rFonts w:ascii="Arial" w:eastAsia="Arial" w:hAnsi="Arial" w:cs="Arial"/>
                <w:sz w:val="10"/>
              </w:rPr>
              <w:t xml:space="preserve">složení přebytečné zeminy na trvalou skládku určenou zhotovitelem </w:t>
            </w:r>
            <w:proofErr w:type="gramStart"/>
            <w:r>
              <w:rPr>
                <w:rFonts w:ascii="Arial" w:eastAsia="Arial" w:hAnsi="Arial" w:cs="Arial"/>
                <w:sz w:val="10"/>
              </w:rPr>
              <w:t>stavby  uložení</w:t>
            </w:r>
            <w:proofErr w:type="gramEnd"/>
            <w:r>
              <w:rPr>
                <w:rFonts w:ascii="Arial" w:eastAsia="Arial" w:hAnsi="Arial" w:cs="Arial"/>
                <w:sz w:val="10"/>
              </w:rPr>
              <w:t xml:space="preserve"> sejmuté ornice na dočasnou deponii</w:t>
            </w:r>
          </w:p>
        </w:tc>
        <w:tc>
          <w:tcPr>
            <w:tcW w:w="672" w:type="dxa"/>
            <w:vMerge w:val="restart"/>
            <w:tcBorders>
              <w:top w:val="single" w:sz="4" w:space="0" w:color="000000"/>
              <w:left w:val="single" w:sz="4" w:space="0" w:color="000000"/>
              <w:bottom w:val="single" w:sz="4" w:space="0" w:color="000000"/>
              <w:right w:val="nil"/>
            </w:tcBorders>
          </w:tcPr>
          <w:p w14:paraId="254C88DB" w14:textId="77777777" w:rsidR="00281608" w:rsidRDefault="00281608"/>
        </w:tc>
        <w:tc>
          <w:tcPr>
            <w:tcW w:w="961" w:type="dxa"/>
            <w:vMerge w:val="restart"/>
            <w:tcBorders>
              <w:top w:val="single" w:sz="4" w:space="0" w:color="000000"/>
              <w:left w:val="nil"/>
              <w:bottom w:val="single" w:sz="4" w:space="0" w:color="000000"/>
              <w:right w:val="nil"/>
            </w:tcBorders>
          </w:tcPr>
          <w:p w14:paraId="042AF056" w14:textId="77777777" w:rsidR="00281608" w:rsidRDefault="00281608"/>
        </w:tc>
        <w:tc>
          <w:tcPr>
            <w:tcW w:w="960" w:type="dxa"/>
            <w:vMerge w:val="restart"/>
            <w:tcBorders>
              <w:top w:val="single" w:sz="4" w:space="0" w:color="000000"/>
              <w:left w:val="nil"/>
              <w:bottom w:val="single" w:sz="4" w:space="0" w:color="000000"/>
              <w:right w:val="nil"/>
            </w:tcBorders>
          </w:tcPr>
          <w:p w14:paraId="7E52BE3F" w14:textId="77777777" w:rsidR="00281608" w:rsidRDefault="00281608"/>
        </w:tc>
        <w:tc>
          <w:tcPr>
            <w:tcW w:w="960" w:type="dxa"/>
            <w:vMerge w:val="restart"/>
            <w:tcBorders>
              <w:top w:val="single" w:sz="4" w:space="0" w:color="000000"/>
              <w:left w:val="nil"/>
              <w:bottom w:val="single" w:sz="4" w:space="0" w:color="000000"/>
              <w:right w:val="nil"/>
            </w:tcBorders>
          </w:tcPr>
          <w:p w14:paraId="47598121" w14:textId="77777777" w:rsidR="00281608" w:rsidRDefault="00281608"/>
        </w:tc>
      </w:tr>
      <w:tr w:rsidR="00281608" w14:paraId="641ACA76" w14:textId="77777777">
        <w:trPr>
          <w:trHeight w:val="130"/>
        </w:trPr>
        <w:tc>
          <w:tcPr>
            <w:tcW w:w="0" w:type="auto"/>
            <w:vMerge/>
            <w:tcBorders>
              <w:top w:val="nil"/>
              <w:left w:val="nil"/>
              <w:bottom w:val="nil"/>
              <w:right w:val="nil"/>
            </w:tcBorders>
          </w:tcPr>
          <w:p w14:paraId="6E065626" w14:textId="77777777" w:rsidR="00281608" w:rsidRDefault="00281608"/>
        </w:tc>
        <w:tc>
          <w:tcPr>
            <w:tcW w:w="0" w:type="auto"/>
            <w:vMerge/>
            <w:tcBorders>
              <w:top w:val="nil"/>
              <w:left w:val="nil"/>
              <w:bottom w:val="nil"/>
              <w:right w:val="nil"/>
            </w:tcBorders>
          </w:tcPr>
          <w:p w14:paraId="0423EC1D" w14:textId="77777777" w:rsidR="00281608" w:rsidRDefault="00281608"/>
        </w:tc>
        <w:tc>
          <w:tcPr>
            <w:tcW w:w="0" w:type="auto"/>
            <w:vMerge/>
            <w:tcBorders>
              <w:top w:val="nil"/>
              <w:left w:val="nil"/>
              <w:bottom w:val="nil"/>
              <w:right w:val="single" w:sz="4" w:space="0" w:color="000000"/>
            </w:tcBorders>
          </w:tcPr>
          <w:p w14:paraId="7125D5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70D600" w14:textId="77777777" w:rsidR="00281608" w:rsidRDefault="00000000">
            <w:r>
              <w:rPr>
                <w:rFonts w:ascii="Arial" w:eastAsia="Arial" w:hAnsi="Arial" w:cs="Arial"/>
                <w:i/>
                <w:sz w:val="10"/>
              </w:rPr>
              <w:t>0,18+8,04+23,2=31,42 [A]</w:t>
            </w:r>
          </w:p>
        </w:tc>
        <w:tc>
          <w:tcPr>
            <w:tcW w:w="0" w:type="auto"/>
            <w:vMerge/>
            <w:tcBorders>
              <w:top w:val="nil"/>
              <w:left w:val="single" w:sz="4" w:space="0" w:color="000000"/>
              <w:bottom w:val="nil"/>
              <w:right w:val="nil"/>
            </w:tcBorders>
          </w:tcPr>
          <w:p w14:paraId="2ACE9B23" w14:textId="77777777" w:rsidR="00281608" w:rsidRDefault="00281608"/>
        </w:tc>
        <w:tc>
          <w:tcPr>
            <w:tcW w:w="0" w:type="auto"/>
            <w:vMerge/>
            <w:tcBorders>
              <w:top w:val="nil"/>
              <w:left w:val="nil"/>
              <w:bottom w:val="nil"/>
              <w:right w:val="nil"/>
            </w:tcBorders>
          </w:tcPr>
          <w:p w14:paraId="53225F16" w14:textId="77777777" w:rsidR="00281608" w:rsidRDefault="00281608"/>
        </w:tc>
        <w:tc>
          <w:tcPr>
            <w:tcW w:w="0" w:type="auto"/>
            <w:vMerge/>
            <w:tcBorders>
              <w:top w:val="nil"/>
              <w:left w:val="nil"/>
              <w:bottom w:val="nil"/>
              <w:right w:val="nil"/>
            </w:tcBorders>
          </w:tcPr>
          <w:p w14:paraId="68A6B2DF" w14:textId="77777777" w:rsidR="00281608" w:rsidRDefault="00281608"/>
        </w:tc>
        <w:tc>
          <w:tcPr>
            <w:tcW w:w="0" w:type="auto"/>
            <w:vMerge/>
            <w:tcBorders>
              <w:top w:val="nil"/>
              <w:left w:val="nil"/>
              <w:bottom w:val="nil"/>
              <w:right w:val="nil"/>
            </w:tcBorders>
          </w:tcPr>
          <w:p w14:paraId="5E28F3B8" w14:textId="77777777" w:rsidR="00281608" w:rsidRDefault="00281608"/>
        </w:tc>
      </w:tr>
      <w:tr w:rsidR="00281608" w14:paraId="2607C5C3" w14:textId="77777777">
        <w:trPr>
          <w:trHeight w:val="1927"/>
        </w:trPr>
        <w:tc>
          <w:tcPr>
            <w:tcW w:w="0" w:type="auto"/>
            <w:vMerge/>
            <w:tcBorders>
              <w:top w:val="nil"/>
              <w:left w:val="nil"/>
              <w:bottom w:val="single" w:sz="4" w:space="0" w:color="000000"/>
              <w:right w:val="nil"/>
            </w:tcBorders>
          </w:tcPr>
          <w:p w14:paraId="72D5EAEE" w14:textId="77777777" w:rsidR="00281608" w:rsidRDefault="00281608"/>
        </w:tc>
        <w:tc>
          <w:tcPr>
            <w:tcW w:w="0" w:type="auto"/>
            <w:vMerge/>
            <w:tcBorders>
              <w:top w:val="nil"/>
              <w:left w:val="nil"/>
              <w:bottom w:val="single" w:sz="4" w:space="0" w:color="000000"/>
              <w:right w:val="nil"/>
            </w:tcBorders>
          </w:tcPr>
          <w:p w14:paraId="13A2930A" w14:textId="77777777" w:rsidR="00281608" w:rsidRDefault="00281608"/>
        </w:tc>
        <w:tc>
          <w:tcPr>
            <w:tcW w:w="0" w:type="auto"/>
            <w:vMerge/>
            <w:tcBorders>
              <w:top w:val="nil"/>
              <w:left w:val="nil"/>
              <w:bottom w:val="single" w:sz="4" w:space="0" w:color="000000"/>
              <w:right w:val="single" w:sz="4" w:space="0" w:color="000000"/>
            </w:tcBorders>
          </w:tcPr>
          <w:p w14:paraId="5EEFB3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CF099E" w14:textId="77777777" w:rsidR="00281608" w:rsidRDefault="00000000">
            <w:pPr>
              <w:spacing w:after="1"/>
            </w:pPr>
            <w:r>
              <w:rPr>
                <w:rFonts w:ascii="Arial" w:eastAsia="Arial" w:hAnsi="Arial" w:cs="Arial"/>
                <w:sz w:val="10"/>
              </w:rPr>
              <w:t xml:space="preserve">položka zahrnuje:  </w:t>
            </w:r>
          </w:p>
          <w:p w14:paraId="1DB0AF78" w14:textId="77777777" w:rsidR="00281608" w:rsidRDefault="00000000">
            <w:pPr>
              <w:numPr>
                <w:ilvl w:val="0"/>
                <w:numId w:val="109"/>
              </w:numPr>
              <w:spacing w:after="1"/>
            </w:pPr>
            <w:r>
              <w:rPr>
                <w:rFonts w:ascii="Arial" w:eastAsia="Arial" w:hAnsi="Arial" w:cs="Arial"/>
                <w:sz w:val="10"/>
              </w:rPr>
              <w:t xml:space="preserve">kompletní provedení zemní konstrukce do předepsaného tvaru  </w:t>
            </w:r>
          </w:p>
          <w:p w14:paraId="1E48437F" w14:textId="77777777" w:rsidR="00281608" w:rsidRDefault="00000000">
            <w:pPr>
              <w:numPr>
                <w:ilvl w:val="0"/>
                <w:numId w:val="109"/>
              </w:numPr>
              <w:spacing w:after="1"/>
            </w:pPr>
            <w:r>
              <w:rPr>
                <w:rFonts w:ascii="Arial" w:eastAsia="Arial" w:hAnsi="Arial" w:cs="Arial"/>
                <w:sz w:val="10"/>
              </w:rPr>
              <w:t xml:space="preserve">ošetření úložiště po celou dobu práce v něm vč. klimatických opatření  </w:t>
            </w:r>
          </w:p>
          <w:p w14:paraId="55521BC1" w14:textId="77777777" w:rsidR="00281608" w:rsidRDefault="00000000">
            <w:pPr>
              <w:numPr>
                <w:ilvl w:val="0"/>
                <w:numId w:val="109"/>
              </w:numPr>
              <w:spacing w:after="1"/>
            </w:pPr>
            <w:r>
              <w:rPr>
                <w:rFonts w:ascii="Arial" w:eastAsia="Arial" w:hAnsi="Arial" w:cs="Arial"/>
                <w:sz w:val="10"/>
              </w:rPr>
              <w:t xml:space="preserve">ztížení v okolí vedení, konstrukcí a objektů a jejich dočasné zajištění  </w:t>
            </w:r>
          </w:p>
          <w:p w14:paraId="49FF92EE" w14:textId="77777777" w:rsidR="00281608" w:rsidRDefault="00000000">
            <w:pPr>
              <w:numPr>
                <w:ilvl w:val="0"/>
                <w:numId w:val="109"/>
              </w:numPr>
              <w:spacing w:after="1"/>
            </w:pPr>
            <w:r>
              <w:rPr>
                <w:rFonts w:ascii="Arial" w:eastAsia="Arial" w:hAnsi="Arial" w:cs="Arial"/>
                <w:sz w:val="10"/>
              </w:rPr>
              <w:t xml:space="preserve">ztížení provádění ve ztížených podmínkách a stísněných prostorech  </w:t>
            </w:r>
          </w:p>
          <w:p w14:paraId="6CB489CD" w14:textId="77777777" w:rsidR="00281608" w:rsidRDefault="00000000">
            <w:pPr>
              <w:numPr>
                <w:ilvl w:val="0"/>
                <w:numId w:val="109"/>
              </w:numPr>
              <w:spacing w:after="1"/>
            </w:pPr>
            <w:r>
              <w:rPr>
                <w:rFonts w:ascii="Arial" w:eastAsia="Arial" w:hAnsi="Arial" w:cs="Arial"/>
                <w:sz w:val="10"/>
              </w:rPr>
              <w:t xml:space="preserve">ztížené ukládání sypaniny pod vodu  </w:t>
            </w:r>
          </w:p>
          <w:p w14:paraId="65177967" w14:textId="77777777" w:rsidR="00281608" w:rsidRDefault="00000000">
            <w:pPr>
              <w:numPr>
                <w:ilvl w:val="0"/>
                <w:numId w:val="109"/>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0994F0A" w14:textId="77777777" w:rsidR="00281608" w:rsidRDefault="00000000">
            <w:pPr>
              <w:numPr>
                <w:ilvl w:val="0"/>
                <w:numId w:val="109"/>
              </w:numPr>
              <w:spacing w:after="1"/>
            </w:pPr>
            <w:r>
              <w:rPr>
                <w:rFonts w:ascii="Arial" w:eastAsia="Arial" w:hAnsi="Arial" w:cs="Arial"/>
                <w:sz w:val="10"/>
              </w:rPr>
              <w:t xml:space="preserve">spouštění a nošení materiálu  </w:t>
            </w:r>
          </w:p>
          <w:p w14:paraId="247A1EAE" w14:textId="77777777" w:rsidR="00281608" w:rsidRDefault="00000000">
            <w:pPr>
              <w:numPr>
                <w:ilvl w:val="0"/>
                <w:numId w:val="109"/>
              </w:numPr>
              <w:spacing w:after="1"/>
            </w:pPr>
            <w:r>
              <w:rPr>
                <w:rFonts w:ascii="Arial" w:eastAsia="Arial" w:hAnsi="Arial" w:cs="Arial"/>
                <w:sz w:val="10"/>
              </w:rPr>
              <w:t xml:space="preserve">úprava, očištění a ochrana podloží a svahů  </w:t>
            </w:r>
          </w:p>
          <w:p w14:paraId="7BF7D033" w14:textId="77777777" w:rsidR="00281608" w:rsidRDefault="00000000">
            <w:pPr>
              <w:numPr>
                <w:ilvl w:val="0"/>
                <w:numId w:val="109"/>
              </w:numPr>
              <w:spacing w:after="1"/>
            </w:pPr>
            <w:r>
              <w:rPr>
                <w:rFonts w:ascii="Arial" w:eastAsia="Arial" w:hAnsi="Arial" w:cs="Arial"/>
                <w:sz w:val="10"/>
              </w:rPr>
              <w:t xml:space="preserve">svahování, uzavírání povrchů svahů  </w:t>
            </w:r>
          </w:p>
          <w:p w14:paraId="6CFB304E" w14:textId="77777777" w:rsidR="00281608" w:rsidRDefault="00000000">
            <w:pPr>
              <w:numPr>
                <w:ilvl w:val="0"/>
                <w:numId w:val="109"/>
              </w:numPr>
              <w:spacing w:after="1"/>
            </w:pPr>
            <w:r>
              <w:rPr>
                <w:rFonts w:ascii="Arial" w:eastAsia="Arial" w:hAnsi="Arial" w:cs="Arial"/>
                <w:sz w:val="10"/>
              </w:rPr>
              <w:t xml:space="preserve">udržování úložiště a jeho ochrana proti vodě  </w:t>
            </w:r>
          </w:p>
          <w:p w14:paraId="7B79233B" w14:textId="77777777" w:rsidR="00281608" w:rsidRDefault="00000000">
            <w:pPr>
              <w:numPr>
                <w:ilvl w:val="0"/>
                <w:numId w:val="109"/>
              </w:numPr>
              <w:spacing w:after="1"/>
            </w:pPr>
            <w:r>
              <w:rPr>
                <w:rFonts w:ascii="Arial" w:eastAsia="Arial" w:hAnsi="Arial" w:cs="Arial"/>
                <w:sz w:val="10"/>
              </w:rPr>
              <w:t xml:space="preserve">odvedení nebo obvedení vody v okolí úložiště a v úložišti  </w:t>
            </w:r>
          </w:p>
          <w:p w14:paraId="71499B39" w14:textId="77777777" w:rsidR="00281608" w:rsidRDefault="00000000">
            <w:pPr>
              <w:numPr>
                <w:ilvl w:val="0"/>
                <w:numId w:val="109"/>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2FD4BF3C" w14:textId="77777777" w:rsidR="00281608" w:rsidRDefault="00281608"/>
        </w:tc>
        <w:tc>
          <w:tcPr>
            <w:tcW w:w="0" w:type="auto"/>
            <w:vMerge/>
            <w:tcBorders>
              <w:top w:val="nil"/>
              <w:left w:val="nil"/>
              <w:bottom w:val="single" w:sz="4" w:space="0" w:color="000000"/>
              <w:right w:val="nil"/>
            </w:tcBorders>
          </w:tcPr>
          <w:p w14:paraId="0FB93F6F" w14:textId="77777777" w:rsidR="00281608" w:rsidRDefault="00281608"/>
        </w:tc>
        <w:tc>
          <w:tcPr>
            <w:tcW w:w="0" w:type="auto"/>
            <w:vMerge/>
            <w:tcBorders>
              <w:top w:val="nil"/>
              <w:left w:val="nil"/>
              <w:bottom w:val="single" w:sz="4" w:space="0" w:color="000000"/>
              <w:right w:val="nil"/>
            </w:tcBorders>
          </w:tcPr>
          <w:p w14:paraId="50C3489C" w14:textId="77777777" w:rsidR="00281608" w:rsidRDefault="00281608"/>
        </w:tc>
        <w:tc>
          <w:tcPr>
            <w:tcW w:w="0" w:type="auto"/>
            <w:vMerge/>
            <w:tcBorders>
              <w:top w:val="nil"/>
              <w:left w:val="nil"/>
              <w:bottom w:val="single" w:sz="4" w:space="0" w:color="000000"/>
              <w:right w:val="nil"/>
            </w:tcBorders>
          </w:tcPr>
          <w:p w14:paraId="6EC566DB" w14:textId="77777777" w:rsidR="00281608" w:rsidRDefault="00281608"/>
        </w:tc>
      </w:tr>
      <w:tr w:rsidR="00281608" w14:paraId="2FD1862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33A9A64" w14:textId="77777777" w:rsidR="00281608" w:rsidRDefault="00000000">
            <w:pPr>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4A41ABEB"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546D3C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A584DA"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51E69FFF"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794DCC5" w14:textId="77777777" w:rsidR="00281608" w:rsidRDefault="00000000">
            <w:pPr>
              <w:ind w:left="20"/>
              <w:jc w:val="center"/>
            </w:pPr>
            <w:r>
              <w:rPr>
                <w:rFonts w:ascii="Arial" w:eastAsia="Arial" w:hAnsi="Arial" w:cs="Arial"/>
                <w:sz w:val="10"/>
              </w:rPr>
              <w:t>13,400</w:t>
            </w:r>
          </w:p>
        </w:tc>
        <w:tc>
          <w:tcPr>
            <w:tcW w:w="960" w:type="dxa"/>
            <w:tcBorders>
              <w:top w:val="single" w:sz="4" w:space="0" w:color="000000"/>
              <w:left w:val="single" w:sz="4" w:space="0" w:color="000000"/>
              <w:bottom w:val="single" w:sz="4" w:space="0" w:color="000000"/>
              <w:right w:val="single" w:sz="4" w:space="0" w:color="000000"/>
            </w:tcBorders>
          </w:tcPr>
          <w:p w14:paraId="44E630F5" w14:textId="2EAA220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DF0F41B" w14:textId="61E87A56" w:rsidR="00281608" w:rsidRDefault="00281608">
            <w:pPr>
              <w:ind w:left="20"/>
              <w:jc w:val="center"/>
            </w:pPr>
          </w:p>
        </w:tc>
      </w:tr>
      <w:tr w:rsidR="00281608" w14:paraId="54FD642B" w14:textId="77777777">
        <w:trPr>
          <w:trHeight w:val="130"/>
        </w:trPr>
        <w:tc>
          <w:tcPr>
            <w:tcW w:w="672" w:type="dxa"/>
            <w:vMerge w:val="restart"/>
            <w:tcBorders>
              <w:top w:val="single" w:sz="4" w:space="0" w:color="000000"/>
              <w:left w:val="nil"/>
              <w:bottom w:val="single" w:sz="4" w:space="0" w:color="000000"/>
              <w:right w:val="nil"/>
            </w:tcBorders>
          </w:tcPr>
          <w:p w14:paraId="14135D0F" w14:textId="77777777" w:rsidR="00281608" w:rsidRDefault="00281608"/>
        </w:tc>
        <w:tc>
          <w:tcPr>
            <w:tcW w:w="845" w:type="dxa"/>
            <w:vMerge w:val="restart"/>
            <w:tcBorders>
              <w:top w:val="single" w:sz="4" w:space="0" w:color="000000"/>
              <w:left w:val="nil"/>
              <w:bottom w:val="single" w:sz="4" w:space="0" w:color="000000"/>
              <w:right w:val="nil"/>
            </w:tcBorders>
          </w:tcPr>
          <w:p w14:paraId="45E5BD5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99DE2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FFEEE1" w14:textId="77777777" w:rsidR="00281608" w:rsidRDefault="00000000">
            <w:r>
              <w:rPr>
                <w:rFonts w:ascii="Arial" w:eastAsia="Arial" w:hAnsi="Arial" w:cs="Arial"/>
                <w:sz w:val="10"/>
              </w:rPr>
              <w:t>zásyp vytěženou zeminou se zhutněním</w:t>
            </w:r>
          </w:p>
        </w:tc>
        <w:tc>
          <w:tcPr>
            <w:tcW w:w="672" w:type="dxa"/>
            <w:vMerge w:val="restart"/>
            <w:tcBorders>
              <w:top w:val="single" w:sz="4" w:space="0" w:color="000000"/>
              <w:left w:val="single" w:sz="4" w:space="0" w:color="000000"/>
              <w:bottom w:val="single" w:sz="4" w:space="0" w:color="000000"/>
              <w:right w:val="nil"/>
            </w:tcBorders>
          </w:tcPr>
          <w:p w14:paraId="6D7C0314" w14:textId="77777777" w:rsidR="00281608" w:rsidRDefault="00281608"/>
        </w:tc>
        <w:tc>
          <w:tcPr>
            <w:tcW w:w="961" w:type="dxa"/>
            <w:vMerge w:val="restart"/>
            <w:tcBorders>
              <w:top w:val="single" w:sz="4" w:space="0" w:color="000000"/>
              <w:left w:val="nil"/>
              <w:bottom w:val="single" w:sz="4" w:space="0" w:color="000000"/>
              <w:right w:val="nil"/>
            </w:tcBorders>
          </w:tcPr>
          <w:p w14:paraId="498F1232" w14:textId="77777777" w:rsidR="00281608" w:rsidRDefault="00281608"/>
        </w:tc>
        <w:tc>
          <w:tcPr>
            <w:tcW w:w="960" w:type="dxa"/>
            <w:vMerge w:val="restart"/>
            <w:tcBorders>
              <w:top w:val="single" w:sz="4" w:space="0" w:color="000000"/>
              <w:left w:val="nil"/>
              <w:bottom w:val="single" w:sz="4" w:space="0" w:color="000000"/>
              <w:right w:val="nil"/>
            </w:tcBorders>
          </w:tcPr>
          <w:p w14:paraId="10B9F2CA" w14:textId="77777777" w:rsidR="00281608" w:rsidRDefault="00281608"/>
        </w:tc>
        <w:tc>
          <w:tcPr>
            <w:tcW w:w="960" w:type="dxa"/>
            <w:vMerge w:val="restart"/>
            <w:tcBorders>
              <w:top w:val="single" w:sz="4" w:space="0" w:color="000000"/>
              <w:left w:val="nil"/>
              <w:bottom w:val="single" w:sz="4" w:space="0" w:color="000000"/>
              <w:right w:val="nil"/>
            </w:tcBorders>
          </w:tcPr>
          <w:p w14:paraId="48A3F511" w14:textId="77777777" w:rsidR="00281608" w:rsidRDefault="00281608"/>
        </w:tc>
      </w:tr>
      <w:tr w:rsidR="00281608" w14:paraId="52D61174" w14:textId="77777777">
        <w:trPr>
          <w:trHeight w:val="130"/>
        </w:trPr>
        <w:tc>
          <w:tcPr>
            <w:tcW w:w="0" w:type="auto"/>
            <w:vMerge/>
            <w:tcBorders>
              <w:top w:val="nil"/>
              <w:left w:val="nil"/>
              <w:bottom w:val="nil"/>
              <w:right w:val="nil"/>
            </w:tcBorders>
          </w:tcPr>
          <w:p w14:paraId="17F89B0B" w14:textId="77777777" w:rsidR="00281608" w:rsidRDefault="00281608"/>
        </w:tc>
        <w:tc>
          <w:tcPr>
            <w:tcW w:w="0" w:type="auto"/>
            <w:vMerge/>
            <w:tcBorders>
              <w:top w:val="nil"/>
              <w:left w:val="nil"/>
              <w:bottom w:val="nil"/>
              <w:right w:val="nil"/>
            </w:tcBorders>
          </w:tcPr>
          <w:p w14:paraId="3760AB2C" w14:textId="77777777" w:rsidR="00281608" w:rsidRDefault="00281608"/>
        </w:tc>
        <w:tc>
          <w:tcPr>
            <w:tcW w:w="0" w:type="auto"/>
            <w:vMerge/>
            <w:tcBorders>
              <w:top w:val="nil"/>
              <w:left w:val="nil"/>
              <w:bottom w:val="nil"/>
              <w:right w:val="single" w:sz="4" w:space="0" w:color="000000"/>
            </w:tcBorders>
          </w:tcPr>
          <w:p w14:paraId="129376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480CF1" w14:textId="77777777" w:rsidR="00281608" w:rsidRDefault="00000000">
            <w:r>
              <w:rPr>
                <w:rFonts w:ascii="Arial" w:eastAsia="Arial" w:hAnsi="Arial" w:cs="Arial"/>
                <w:i/>
                <w:sz w:val="10"/>
              </w:rPr>
              <w:t>0,4*0,5*25+0,4*0,5*38+0,4*0,5*4=13,40 [A]</w:t>
            </w:r>
          </w:p>
        </w:tc>
        <w:tc>
          <w:tcPr>
            <w:tcW w:w="0" w:type="auto"/>
            <w:vMerge/>
            <w:tcBorders>
              <w:top w:val="nil"/>
              <w:left w:val="single" w:sz="4" w:space="0" w:color="000000"/>
              <w:bottom w:val="nil"/>
              <w:right w:val="nil"/>
            </w:tcBorders>
          </w:tcPr>
          <w:p w14:paraId="6D255543" w14:textId="77777777" w:rsidR="00281608" w:rsidRDefault="00281608"/>
        </w:tc>
        <w:tc>
          <w:tcPr>
            <w:tcW w:w="0" w:type="auto"/>
            <w:vMerge/>
            <w:tcBorders>
              <w:top w:val="nil"/>
              <w:left w:val="nil"/>
              <w:bottom w:val="nil"/>
              <w:right w:val="nil"/>
            </w:tcBorders>
          </w:tcPr>
          <w:p w14:paraId="4C44D1C4" w14:textId="77777777" w:rsidR="00281608" w:rsidRDefault="00281608"/>
        </w:tc>
        <w:tc>
          <w:tcPr>
            <w:tcW w:w="0" w:type="auto"/>
            <w:vMerge/>
            <w:tcBorders>
              <w:top w:val="nil"/>
              <w:left w:val="nil"/>
              <w:bottom w:val="nil"/>
              <w:right w:val="nil"/>
            </w:tcBorders>
          </w:tcPr>
          <w:p w14:paraId="073031BC" w14:textId="77777777" w:rsidR="00281608" w:rsidRDefault="00281608"/>
        </w:tc>
        <w:tc>
          <w:tcPr>
            <w:tcW w:w="0" w:type="auto"/>
            <w:vMerge/>
            <w:tcBorders>
              <w:top w:val="nil"/>
              <w:left w:val="nil"/>
              <w:bottom w:val="nil"/>
              <w:right w:val="nil"/>
            </w:tcBorders>
          </w:tcPr>
          <w:p w14:paraId="5EF0B17E" w14:textId="77777777" w:rsidR="00281608" w:rsidRDefault="00281608"/>
        </w:tc>
      </w:tr>
      <w:tr w:rsidR="00281608" w14:paraId="72D610D6" w14:textId="77777777">
        <w:trPr>
          <w:trHeight w:val="2314"/>
        </w:trPr>
        <w:tc>
          <w:tcPr>
            <w:tcW w:w="0" w:type="auto"/>
            <w:vMerge/>
            <w:tcBorders>
              <w:top w:val="nil"/>
              <w:left w:val="nil"/>
              <w:bottom w:val="single" w:sz="4" w:space="0" w:color="000000"/>
              <w:right w:val="nil"/>
            </w:tcBorders>
          </w:tcPr>
          <w:p w14:paraId="79687172" w14:textId="77777777" w:rsidR="00281608" w:rsidRDefault="00281608"/>
        </w:tc>
        <w:tc>
          <w:tcPr>
            <w:tcW w:w="0" w:type="auto"/>
            <w:vMerge/>
            <w:tcBorders>
              <w:top w:val="nil"/>
              <w:left w:val="nil"/>
              <w:bottom w:val="single" w:sz="4" w:space="0" w:color="000000"/>
              <w:right w:val="nil"/>
            </w:tcBorders>
          </w:tcPr>
          <w:p w14:paraId="36D5083E" w14:textId="77777777" w:rsidR="00281608" w:rsidRDefault="00281608"/>
        </w:tc>
        <w:tc>
          <w:tcPr>
            <w:tcW w:w="0" w:type="auto"/>
            <w:vMerge/>
            <w:tcBorders>
              <w:top w:val="nil"/>
              <w:left w:val="nil"/>
              <w:bottom w:val="single" w:sz="4" w:space="0" w:color="000000"/>
              <w:right w:val="single" w:sz="4" w:space="0" w:color="000000"/>
            </w:tcBorders>
          </w:tcPr>
          <w:p w14:paraId="25AA06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CEA74A" w14:textId="77777777" w:rsidR="00281608" w:rsidRDefault="00000000">
            <w:pPr>
              <w:spacing w:after="2"/>
            </w:pPr>
            <w:r>
              <w:rPr>
                <w:rFonts w:ascii="Arial" w:eastAsia="Arial" w:hAnsi="Arial" w:cs="Arial"/>
                <w:sz w:val="10"/>
              </w:rPr>
              <w:t xml:space="preserve">položka zahrnuje:  </w:t>
            </w:r>
          </w:p>
          <w:p w14:paraId="40F47B34" w14:textId="77777777" w:rsidR="00281608" w:rsidRDefault="00000000">
            <w:pPr>
              <w:numPr>
                <w:ilvl w:val="0"/>
                <w:numId w:val="110"/>
              </w:numPr>
              <w:spacing w:line="262"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7E275201" w14:textId="77777777" w:rsidR="00281608" w:rsidRDefault="00000000">
            <w:pPr>
              <w:numPr>
                <w:ilvl w:val="0"/>
                <w:numId w:val="110"/>
              </w:numPr>
              <w:spacing w:after="1"/>
            </w:pPr>
            <w:r>
              <w:rPr>
                <w:rFonts w:ascii="Arial" w:eastAsia="Arial" w:hAnsi="Arial" w:cs="Arial"/>
                <w:sz w:val="10"/>
              </w:rPr>
              <w:t xml:space="preserve">hutnění i různé míry hutnění   </w:t>
            </w:r>
          </w:p>
          <w:p w14:paraId="4581E194" w14:textId="77777777" w:rsidR="00281608" w:rsidRDefault="00000000">
            <w:pPr>
              <w:numPr>
                <w:ilvl w:val="0"/>
                <w:numId w:val="110"/>
              </w:numPr>
              <w:spacing w:after="1"/>
            </w:pPr>
            <w:r>
              <w:rPr>
                <w:rFonts w:ascii="Arial" w:eastAsia="Arial" w:hAnsi="Arial" w:cs="Arial"/>
                <w:sz w:val="10"/>
              </w:rPr>
              <w:t xml:space="preserve">ošetření úložiště po celou dobu práce v něm vč. klimatických opatření  </w:t>
            </w:r>
          </w:p>
          <w:p w14:paraId="22B7D64A" w14:textId="77777777" w:rsidR="00281608" w:rsidRDefault="00000000">
            <w:pPr>
              <w:numPr>
                <w:ilvl w:val="0"/>
                <w:numId w:val="110"/>
              </w:numPr>
              <w:spacing w:after="1"/>
            </w:pPr>
            <w:r>
              <w:rPr>
                <w:rFonts w:ascii="Arial" w:eastAsia="Arial" w:hAnsi="Arial" w:cs="Arial"/>
                <w:sz w:val="10"/>
              </w:rPr>
              <w:t xml:space="preserve">ztížení v okolí vedení, konstrukcí a objektů a jejich dočasné zajištění  </w:t>
            </w:r>
          </w:p>
          <w:p w14:paraId="01A4A177" w14:textId="77777777" w:rsidR="00281608" w:rsidRDefault="00000000">
            <w:pPr>
              <w:numPr>
                <w:ilvl w:val="0"/>
                <w:numId w:val="110"/>
              </w:numPr>
              <w:spacing w:after="1"/>
            </w:pPr>
            <w:r>
              <w:rPr>
                <w:rFonts w:ascii="Arial" w:eastAsia="Arial" w:hAnsi="Arial" w:cs="Arial"/>
                <w:sz w:val="10"/>
              </w:rPr>
              <w:t xml:space="preserve">ztížení provádění vč. hutnění ve ztížených podmínkách a stísněných prostorech  </w:t>
            </w:r>
          </w:p>
          <w:p w14:paraId="23D2F7C6" w14:textId="77777777" w:rsidR="00281608" w:rsidRDefault="00000000">
            <w:pPr>
              <w:numPr>
                <w:ilvl w:val="0"/>
                <w:numId w:val="110"/>
              </w:numPr>
              <w:spacing w:after="1"/>
            </w:pPr>
            <w:r>
              <w:rPr>
                <w:rFonts w:ascii="Arial" w:eastAsia="Arial" w:hAnsi="Arial" w:cs="Arial"/>
                <w:sz w:val="10"/>
              </w:rPr>
              <w:t xml:space="preserve">ztížené ukládání sypaniny pod vodu  </w:t>
            </w:r>
          </w:p>
          <w:p w14:paraId="6F781A7B" w14:textId="77777777" w:rsidR="00281608" w:rsidRDefault="00000000">
            <w:pPr>
              <w:numPr>
                <w:ilvl w:val="0"/>
                <w:numId w:val="110"/>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D9CC4D3" w14:textId="77777777" w:rsidR="00281608" w:rsidRDefault="00000000">
            <w:pPr>
              <w:numPr>
                <w:ilvl w:val="0"/>
                <w:numId w:val="110"/>
              </w:numPr>
              <w:spacing w:after="1"/>
            </w:pPr>
            <w:r>
              <w:rPr>
                <w:rFonts w:ascii="Arial" w:eastAsia="Arial" w:hAnsi="Arial" w:cs="Arial"/>
                <w:sz w:val="10"/>
              </w:rPr>
              <w:t xml:space="preserve">spouštění a nošení materiálu  </w:t>
            </w:r>
          </w:p>
          <w:p w14:paraId="3237B6AF" w14:textId="77777777" w:rsidR="00281608" w:rsidRDefault="00000000">
            <w:pPr>
              <w:numPr>
                <w:ilvl w:val="0"/>
                <w:numId w:val="110"/>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1E681DEF" w14:textId="77777777" w:rsidR="00281608" w:rsidRDefault="00000000">
            <w:pPr>
              <w:numPr>
                <w:ilvl w:val="0"/>
                <w:numId w:val="110"/>
              </w:numPr>
              <w:spacing w:after="1"/>
            </w:pPr>
            <w:r>
              <w:rPr>
                <w:rFonts w:ascii="Arial" w:eastAsia="Arial" w:hAnsi="Arial" w:cs="Arial"/>
                <w:sz w:val="10"/>
              </w:rPr>
              <w:t xml:space="preserve">udržování úložiště a jeho ochrana proti vodě  </w:t>
            </w:r>
          </w:p>
          <w:p w14:paraId="1B5122CF" w14:textId="77777777" w:rsidR="00281608" w:rsidRDefault="00000000">
            <w:pPr>
              <w:numPr>
                <w:ilvl w:val="0"/>
                <w:numId w:val="110"/>
              </w:numPr>
              <w:spacing w:after="1"/>
            </w:pPr>
            <w:r>
              <w:rPr>
                <w:rFonts w:ascii="Arial" w:eastAsia="Arial" w:hAnsi="Arial" w:cs="Arial"/>
                <w:sz w:val="10"/>
              </w:rPr>
              <w:t xml:space="preserve">odvedení nebo obvedení vody v okolí úložiště a v úložišti  </w:t>
            </w:r>
          </w:p>
          <w:p w14:paraId="12B10F88" w14:textId="77777777" w:rsidR="00281608" w:rsidRDefault="00000000">
            <w:pPr>
              <w:numPr>
                <w:ilvl w:val="0"/>
                <w:numId w:val="110"/>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2DAD8DF4" w14:textId="77777777" w:rsidR="00281608" w:rsidRDefault="00281608"/>
        </w:tc>
        <w:tc>
          <w:tcPr>
            <w:tcW w:w="0" w:type="auto"/>
            <w:vMerge/>
            <w:tcBorders>
              <w:top w:val="nil"/>
              <w:left w:val="nil"/>
              <w:bottom w:val="single" w:sz="4" w:space="0" w:color="000000"/>
              <w:right w:val="nil"/>
            </w:tcBorders>
          </w:tcPr>
          <w:p w14:paraId="762B904C" w14:textId="77777777" w:rsidR="00281608" w:rsidRDefault="00281608"/>
        </w:tc>
        <w:tc>
          <w:tcPr>
            <w:tcW w:w="0" w:type="auto"/>
            <w:vMerge/>
            <w:tcBorders>
              <w:top w:val="nil"/>
              <w:left w:val="nil"/>
              <w:bottom w:val="single" w:sz="4" w:space="0" w:color="000000"/>
              <w:right w:val="nil"/>
            </w:tcBorders>
          </w:tcPr>
          <w:p w14:paraId="004B9878" w14:textId="77777777" w:rsidR="00281608" w:rsidRDefault="00281608"/>
        </w:tc>
        <w:tc>
          <w:tcPr>
            <w:tcW w:w="0" w:type="auto"/>
            <w:vMerge/>
            <w:tcBorders>
              <w:top w:val="nil"/>
              <w:left w:val="nil"/>
              <w:bottom w:val="single" w:sz="4" w:space="0" w:color="000000"/>
              <w:right w:val="nil"/>
            </w:tcBorders>
          </w:tcPr>
          <w:p w14:paraId="6F24D396" w14:textId="77777777" w:rsidR="00281608" w:rsidRDefault="00281608"/>
        </w:tc>
      </w:tr>
      <w:tr w:rsidR="00281608" w14:paraId="4B61C7B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950C6D3" w14:textId="77777777" w:rsidR="00281608" w:rsidRDefault="00000000">
            <w:pPr>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4AE8417A" w14:textId="77777777" w:rsidR="00281608" w:rsidRDefault="00000000">
            <w:pPr>
              <w:jc w:val="right"/>
            </w:pPr>
            <w:r>
              <w:rPr>
                <w:rFonts w:ascii="Arial" w:eastAsia="Arial" w:hAnsi="Arial" w:cs="Arial"/>
                <w:sz w:val="10"/>
              </w:rPr>
              <w:t>17581</w:t>
            </w:r>
          </w:p>
        </w:tc>
        <w:tc>
          <w:tcPr>
            <w:tcW w:w="557" w:type="dxa"/>
            <w:tcBorders>
              <w:top w:val="single" w:sz="4" w:space="0" w:color="000000"/>
              <w:left w:val="single" w:sz="4" w:space="0" w:color="000000"/>
              <w:bottom w:val="single" w:sz="4" w:space="0" w:color="000000"/>
              <w:right w:val="single" w:sz="4" w:space="0" w:color="000000"/>
            </w:tcBorders>
          </w:tcPr>
          <w:p w14:paraId="4B24C1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19B5D1" w14:textId="77777777" w:rsidR="00281608" w:rsidRDefault="00000000">
            <w:r>
              <w:rPr>
                <w:rFonts w:ascii="Arial" w:eastAsia="Arial" w:hAnsi="Arial" w:cs="Arial"/>
                <w:sz w:val="10"/>
              </w:rPr>
              <w:t>OBSYP POTRUBÍ A OBJEKTŮ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6160E7E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DAD1548" w14:textId="77777777" w:rsidR="00281608" w:rsidRDefault="00000000">
            <w:pPr>
              <w:ind w:left="20"/>
              <w:jc w:val="center"/>
            </w:pPr>
            <w:r>
              <w:rPr>
                <w:rFonts w:ascii="Arial" w:eastAsia="Arial" w:hAnsi="Arial" w:cs="Arial"/>
                <w:sz w:val="10"/>
              </w:rPr>
              <w:t>8,040</w:t>
            </w:r>
          </w:p>
        </w:tc>
        <w:tc>
          <w:tcPr>
            <w:tcW w:w="960" w:type="dxa"/>
            <w:tcBorders>
              <w:top w:val="single" w:sz="4" w:space="0" w:color="000000"/>
              <w:left w:val="single" w:sz="4" w:space="0" w:color="000000"/>
              <w:bottom w:val="single" w:sz="4" w:space="0" w:color="000000"/>
              <w:right w:val="single" w:sz="4" w:space="0" w:color="000000"/>
            </w:tcBorders>
          </w:tcPr>
          <w:p w14:paraId="541643DF" w14:textId="2BBE8BB4"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5369E3F" w14:textId="4FE8A995" w:rsidR="00281608" w:rsidRDefault="00281608">
            <w:pPr>
              <w:ind w:left="20"/>
              <w:jc w:val="center"/>
            </w:pPr>
          </w:p>
        </w:tc>
      </w:tr>
      <w:tr w:rsidR="00281608" w14:paraId="01AC0DBB" w14:textId="77777777">
        <w:trPr>
          <w:trHeight w:val="130"/>
        </w:trPr>
        <w:tc>
          <w:tcPr>
            <w:tcW w:w="672" w:type="dxa"/>
            <w:vMerge w:val="restart"/>
            <w:tcBorders>
              <w:top w:val="single" w:sz="4" w:space="0" w:color="000000"/>
              <w:left w:val="nil"/>
              <w:bottom w:val="nil"/>
              <w:right w:val="nil"/>
            </w:tcBorders>
          </w:tcPr>
          <w:p w14:paraId="013819B1" w14:textId="77777777" w:rsidR="00281608" w:rsidRDefault="00281608"/>
        </w:tc>
        <w:tc>
          <w:tcPr>
            <w:tcW w:w="845" w:type="dxa"/>
            <w:vMerge w:val="restart"/>
            <w:tcBorders>
              <w:top w:val="single" w:sz="4" w:space="0" w:color="000000"/>
              <w:left w:val="nil"/>
              <w:bottom w:val="nil"/>
              <w:right w:val="nil"/>
            </w:tcBorders>
          </w:tcPr>
          <w:p w14:paraId="603E5D16" w14:textId="77777777" w:rsidR="00281608" w:rsidRDefault="00281608"/>
        </w:tc>
        <w:tc>
          <w:tcPr>
            <w:tcW w:w="557" w:type="dxa"/>
            <w:vMerge w:val="restart"/>
            <w:tcBorders>
              <w:top w:val="single" w:sz="4" w:space="0" w:color="000000"/>
              <w:left w:val="nil"/>
              <w:bottom w:val="nil"/>
              <w:right w:val="single" w:sz="4" w:space="0" w:color="000000"/>
            </w:tcBorders>
          </w:tcPr>
          <w:p w14:paraId="538601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EB5EB3" w14:textId="77777777" w:rsidR="00281608" w:rsidRDefault="00000000">
            <w:r>
              <w:rPr>
                <w:rFonts w:ascii="Arial" w:eastAsia="Arial" w:hAnsi="Arial" w:cs="Arial"/>
                <w:sz w:val="10"/>
              </w:rPr>
              <w:t>kabelové lože pro kabelovou trasu</w:t>
            </w:r>
          </w:p>
        </w:tc>
        <w:tc>
          <w:tcPr>
            <w:tcW w:w="672" w:type="dxa"/>
            <w:vMerge w:val="restart"/>
            <w:tcBorders>
              <w:top w:val="single" w:sz="4" w:space="0" w:color="000000"/>
              <w:left w:val="single" w:sz="4" w:space="0" w:color="000000"/>
              <w:bottom w:val="nil"/>
              <w:right w:val="nil"/>
            </w:tcBorders>
          </w:tcPr>
          <w:p w14:paraId="1E9CE06E" w14:textId="77777777" w:rsidR="00281608" w:rsidRDefault="00281608"/>
        </w:tc>
        <w:tc>
          <w:tcPr>
            <w:tcW w:w="961" w:type="dxa"/>
            <w:vMerge w:val="restart"/>
            <w:tcBorders>
              <w:top w:val="single" w:sz="4" w:space="0" w:color="000000"/>
              <w:left w:val="nil"/>
              <w:bottom w:val="nil"/>
              <w:right w:val="nil"/>
            </w:tcBorders>
          </w:tcPr>
          <w:p w14:paraId="035AA8EB" w14:textId="77777777" w:rsidR="00281608" w:rsidRDefault="00281608"/>
        </w:tc>
        <w:tc>
          <w:tcPr>
            <w:tcW w:w="960" w:type="dxa"/>
            <w:vMerge w:val="restart"/>
            <w:tcBorders>
              <w:top w:val="single" w:sz="4" w:space="0" w:color="000000"/>
              <w:left w:val="nil"/>
              <w:bottom w:val="nil"/>
              <w:right w:val="nil"/>
            </w:tcBorders>
          </w:tcPr>
          <w:p w14:paraId="480EE163" w14:textId="77777777" w:rsidR="00281608" w:rsidRDefault="00281608"/>
        </w:tc>
        <w:tc>
          <w:tcPr>
            <w:tcW w:w="960" w:type="dxa"/>
            <w:vMerge w:val="restart"/>
            <w:tcBorders>
              <w:top w:val="single" w:sz="4" w:space="0" w:color="000000"/>
              <w:left w:val="nil"/>
              <w:bottom w:val="nil"/>
              <w:right w:val="nil"/>
            </w:tcBorders>
          </w:tcPr>
          <w:p w14:paraId="7DE97EA2" w14:textId="77777777" w:rsidR="00281608" w:rsidRDefault="00281608"/>
        </w:tc>
      </w:tr>
      <w:tr w:rsidR="00281608" w14:paraId="7076AEA7" w14:textId="77777777">
        <w:trPr>
          <w:trHeight w:val="130"/>
        </w:trPr>
        <w:tc>
          <w:tcPr>
            <w:tcW w:w="0" w:type="auto"/>
            <w:vMerge/>
            <w:tcBorders>
              <w:top w:val="nil"/>
              <w:left w:val="nil"/>
              <w:bottom w:val="nil"/>
              <w:right w:val="nil"/>
            </w:tcBorders>
          </w:tcPr>
          <w:p w14:paraId="40978298" w14:textId="77777777" w:rsidR="00281608" w:rsidRDefault="00281608"/>
        </w:tc>
        <w:tc>
          <w:tcPr>
            <w:tcW w:w="0" w:type="auto"/>
            <w:vMerge/>
            <w:tcBorders>
              <w:top w:val="nil"/>
              <w:left w:val="nil"/>
              <w:bottom w:val="nil"/>
              <w:right w:val="nil"/>
            </w:tcBorders>
          </w:tcPr>
          <w:p w14:paraId="0F79DBE3" w14:textId="77777777" w:rsidR="00281608" w:rsidRDefault="00281608"/>
        </w:tc>
        <w:tc>
          <w:tcPr>
            <w:tcW w:w="0" w:type="auto"/>
            <w:vMerge/>
            <w:tcBorders>
              <w:top w:val="nil"/>
              <w:left w:val="nil"/>
              <w:bottom w:val="nil"/>
              <w:right w:val="single" w:sz="4" w:space="0" w:color="000000"/>
            </w:tcBorders>
          </w:tcPr>
          <w:p w14:paraId="50F555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E5A3BE" w14:textId="77777777" w:rsidR="00281608" w:rsidRDefault="00000000">
            <w:r>
              <w:rPr>
                <w:rFonts w:ascii="Arial" w:eastAsia="Arial" w:hAnsi="Arial" w:cs="Arial"/>
                <w:i/>
                <w:sz w:val="10"/>
              </w:rPr>
              <w:t>0,4*0,3*25+0,4*0,3*38+0,4*0,3*4=8,04 [A]</w:t>
            </w:r>
          </w:p>
        </w:tc>
        <w:tc>
          <w:tcPr>
            <w:tcW w:w="0" w:type="auto"/>
            <w:vMerge/>
            <w:tcBorders>
              <w:top w:val="nil"/>
              <w:left w:val="single" w:sz="4" w:space="0" w:color="000000"/>
              <w:bottom w:val="nil"/>
              <w:right w:val="nil"/>
            </w:tcBorders>
          </w:tcPr>
          <w:p w14:paraId="7AC7A98E" w14:textId="77777777" w:rsidR="00281608" w:rsidRDefault="00281608"/>
        </w:tc>
        <w:tc>
          <w:tcPr>
            <w:tcW w:w="0" w:type="auto"/>
            <w:vMerge/>
            <w:tcBorders>
              <w:top w:val="nil"/>
              <w:left w:val="nil"/>
              <w:bottom w:val="nil"/>
              <w:right w:val="nil"/>
            </w:tcBorders>
          </w:tcPr>
          <w:p w14:paraId="58C09E67" w14:textId="77777777" w:rsidR="00281608" w:rsidRDefault="00281608"/>
        </w:tc>
        <w:tc>
          <w:tcPr>
            <w:tcW w:w="0" w:type="auto"/>
            <w:vMerge/>
            <w:tcBorders>
              <w:top w:val="nil"/>
              <w:left w:val="nil"/>
              <w:bottom w:val="nil"/>
              <w:right w:val="nil"/>
            </w:tcBorders>
          </w:tcPr>
          <w:p w14:paraId="7089ABF5" w14:textId="77777777" w:rsidR="00281608" w:rsidRDefault="00281608"/>
        </w:tc>
        <w:tc>
          <w:tcPr>
            <w:tcW w:w="0" w:type="auto"/>
            <w:vMerge/>
            <w:tcBorders>
              <w:top w:val="nil"/>
              <w:left w:val="nil"/>
              <w:bottom w:val="nil"/>
              <w:right w:val="nil"/>
            </w:tcBorders>
          </w:tcPr>
          <w:p w14:paraId="6C96CE56" w14:textId="77777777" w:rsidR="00281608" w:rsidRDefault="00281608"/>
        </w:tc>
      </w:tr>
    </w:tbl>
    <w:p w14:paraId="14172EC9" w14:textId="77777777" w:rsidR="00281608" w:rsidRDefault="00281608">
      <w:pPr>
        <w:spacing w:after="0"/>
        <w:ind w:left="-1440" w:right="10466"/>
      </w:pPr>
    </w:p>
    <w:tbl>
      <w:tblPr>
        <w:tblStyle w:val="TableGrid"/>
        <w:tblW w:w="9689" w:type="dxa"/>
        <w:tblInd w:w="-350" w:type="dxa"/>
        <w:tblCellMar>
          <w:left w:w="24" w:type="dxa"/>
          <w:right w:w="3"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0E86A3E" w14:textId="77777777">
        <w:trPr>
          <w:trHeight w:val="2957"/>
        </w:trPr>
        <w:tc>
          <w:tcPr>
            <w:tcW w:w="672" w:type="dxa"/>
            <w:tcBorders>
              <w:top w:val="nil"/>
              <w:left w:val="nil"/>
              <w:bottom w:val="single" w:sz="4" w:space="0" w:color="000000"/>
              <w:right w:val="nil"/>
            </w:tcBorders>
          </w:tcPr>
          <w:p w14:paraId="586AA112" w14:textId="77777777" w:rsidR="00281608" w:rsidRDefault="00281608"/>
        </w:tc>
        <w:tc>
          <w:tcPr>
            <w:tcW w:w="845" w:type="dxa"/>
            <w:tcBorders>
              <w:top w:val="nil"/>
              <w:left w:val="nil"/>
              <w:bottom w:val="single" w:sz="4" w:space="0" w:color="000000"/>
              <w:right w:val="nil"/>
            </w:tcBorders>
          </w:tcPr>
          <w:p w14:paraId="0DB21765" w14:textId="77777777" w:rsidR="00281608" w:rsidRDefault="00281608"/>
        </w:tc>
        <w:tc>
          <w:tcPr>
            <w:tcW w:w="557" w:type="dxa"/>
            <w:tcBorders>
              <w:top w:val="nil"/>
              <w:left w:val="nil"/>
              <w:bottom w:val="single" w:sz="4" w:space="0" w:color="000000"/>
              <w:right w:val="single" w:sz="4" w:space="0" w:color="000000"/>
            </w:tcBorders>
          </w:tcPr>
          <w:p w14:paraId="043827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58E096" w14:textId="77777777" w:rsidR="00281608" w:rsidRDefault="00000000">
            <w:pPr>
              <w:spacing w:after="1"/>
            </w:pPr>
            <w:r>
              <w:rPr>
                <w:rFonts w:ascii="Arial" w:eastAsia="Arial" w:hAnsi="Arial" w:cs="Arial"/>
                <w:sz w:val="10"/>
              </w:rPr>
              <w:t xml:space="preserve">položka zahrnuje:  </w:t>
            </w:r>
          </w:p>
          <w:p w14:paraId="61ACC869" w14:textId="77777777" w:rsidR="00281608" w:rsidRDefault="00000000">
            <w:pPr>
              <w:numPr>
                <w:ilvl w:val="0"/>
                <w:numId w:val="111"/>
              </w:numPr>
              <w:spacing w:line="262" w:lineRule="auto"/>
            </w:pPr>
            <w:r>
              <w:rPr>
                <w:rFonts w:ascii="Arial" w:eastAsia="Arial" w:hAnsi="Arial" w:cs="Arial"/>
                <w:sz w:val="10"/>
              </w:rPr>
              <w:t xml:space="preserve">kompletní provedení zemní konstrukce včetně nákupu a dopravy materiálu dle zadávací dokumentace  </w:t>
            </w:r>
          </w:p>
          <w:p w14:paraId="3C914FF8" w14:textId="77777777" w:rsidR="00281608" w:rsidRDefault="00000000">
            <w:pPr>
              <w:numPr>
                <w:ilvl w:val="0"/>
                <w:numId w:val="111"/>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2DB59F2F" w14:textId="77777777" w:rsidR="00281608" w:rsidRDefault="00000000">
            <w:pPr>
              <w:numPr>
                <w:ilvl w:val="0"/>
                <w:numId w:val="111"/>
              </w:numPr>
              <w:spacing w:after="1"/>
            </w:pPr>
            <w:r>
              <w:rPr>
                <w:rFonts w:ascii="Arial" w:eastAsia="Arial" w:hAnsi="Arial" w:cs="Arial"/>
                <w:sz w:val="10"/>
              </w:rPr>
              <w:t xml:space="preserve">hutnění i různé míry hutnění   </w:t>
            </w:r>
          </w:p>
          <w:p w14:paraId="2BA8897E" w14:textId="77777777" w:rsidR="00281608" w:rsidRDefault="00000000">
            <w:pPr>
              <w:numPr>
                <w:ilvl w:val="0"/>
                <w:numId w:val="111"/>
              </w:numPr>
              <w:spacing w:after="1"/>
            </w:pPr>
            <w:r>
              <w:rPr>
                <w:rFonts w:ascii="Arial" w:eastAsia="Arial" w:hAnsi="Arial" w:cs="Arial"/>
                <w:sz w:val="10"/>
              </w:rPr>
              <w:t xml:space="preserve">ošetření úložiště po celou dobu práce v něm vč. klimatických opatření  </w:t>
            </w:r>
          </w:p>
          <w:p w14:paraId="7BAF822F" w14:textId="77777777" w:rsidR="00281608" w:rsidRDefault="00000000">
            <w:pPr>
              <w:numPr>
                <w:ilvl w:val="0"/>
                <w:numId w:val="111"/>
              </w:numPr>
              <w:spacing w:after="1"/>
            </w:pPr>
            <w:r>
              <w:rPr>
                <w:rFonts w:ascii="Arial" w:eastAsia="Arial" w:hAnsi="Arial" w:cs="Arial"/>
                <w:sz w:val="10"/>
              </w:rPr>
              <w:t xml:space="preserve">ztížení v okolí vedení, konstrukcí a objektů a jejich dočasné zajištění  </w:t>
            </w:r>
          </w:p>
          <w:p w14:paraId="172235FE" w14:textId="77777777" w:rsidR="00281608" w:rsidRDefault="00000000">
            <w:pPr>
              <w:numPr>
                <w:ilvl w:val="0"/>
                <w:numId w:val="111"/>
              </w:numPr>
              <w:spacing w:after="1"/>
            </w:pPr>
            <w:r>
              <w:rPr>
                <w:rFonts w:ascii="Arial" w:eastAsia="Arial" w:hAnsi="Arial" w:cs="Arial"/>
                <w:sz w:val="10"/>
              </w:rPr>
              <w:t xml:space="preserve">ztížení provádění vč. hutnění ve ztížených podmínkách a stísněných prostorech  </w:t>
            </w:r>
          </w:p>
          <w:p w14:paraId="167E20ED" w14:textId="77777777" w:rsidR="00281608" w:rsidRDefault="00000000">
            <w:pPr>
              <w:numPr>
                <w:ilvl w:val="0"/>
                <w:numId w:val="111"/>
              </w:numPr>
              <w:spacing w:after="1"/>
            </w:pPr>
            <w:r>
              <w:rPr>
                <w:rFonts w:ascii="Arial" w:eastAsia="Arial" w:hAnsi="Arial" w:cs="Arial"/>
                <w:sz w:val="10"/>
              </w:rPr>
              <w:t xml:space="preserve">ztížené ukládání sypaniny pod vodu  </w:t>
            </w:r>
          </w:p>
          <w:p w14:paraId="7FC1DACB" w14:textId="77777777" w:rsidR="00281608" w:rsidRDefault="00000000">
            <w:pPr>
              <w:numPr>
                <w:ilvl w:val="0"/>
                <w:numId w:val="111"/>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4AF38E83" w14:textId="77777777" w:rsidR="00281608" w:rsidRDefault="00000000">
            <w:pPr>
              <w:numPr>
                <w:ilvl w:val="0"/>
                <w:numId w:val="111"/>
              </w:numPr>
              <w:spacing w:after="1"/>
            </w:pPr>
            <w:r>
              <w:rPr>
                <w:rFonts w:ascii="Arial" w:eastAsia="Arial" w:hAnsi="Arial" w:cs="Arial"/>
                <w:sz w:val="10"/>
              </w:rPr>
              <w:t xml:space="preserve">spouštění a nošení materiálu  </w:t>
            </w:r>
          </w:p>
          <w:p w14:paraId="7CAF1FA9" w14:textId="77777777" w:rsidR="00281608" w:rsidRDefault="00000000">
            <w:pPr>
              <w:numPr>
                <w:ilvl w:val="0"/>
                <w:numId w:val="111"/>
              </w:numPr>
              <w:spacing w:after="1"/>
            </w:pPr>
            <w:r>
              <w:rPr>
                <w:rFonts w:ascii="Arial" w:eastAsia="Arial" w:hAnsi="Arial" w:cs="Arial"/>
                <w:sz w:val="10"/>
              </w:rPr>
              <w:t xml:space="preserve">výměna částí zemní konstrukce znehodnocené klimatickými vlivy  </w:t>
            </w:r>
          </w:p>
          <w:p w14:paraId="655EA20F" w14:textId="77777777" w:rsidR="00281608" w:rsidRDefault="00000000">
            <w:pPr>
              <w:numPr>
                <w:ilvl w:val="0"/>
                <w:numId w:val="111"/>
              </w:numPr>
              <w:spacing w:after="1"/>
            </w:pPr>
            <w:r>
              <w:rPr>
                <w:rFonts w:ascii="Arial" w:eastAsia="Arial" w:hAnsi="Arial" w:cs="Arial"/>
                <w:sz w:val="10"/>
              </w:rPr>
              <w:t xml:space="preserve">ruční hutnění a výplň jam a prohlubní v podloží  </w:t>
            </w:r>
          </w:p>
          <w:p w14:paraId="7A7C0977" w14:textId="77777777" w:rsidR="00281608" w:rsidRDefault="00000000">
            <w:pPr>
              <w:numPr>
                <w:ilvl w:val="0"/>
                <w:numId w:val="111"/>
              </w:numPr>
              <w:spacing w:after="1"/>
            </w:pPr>
            <w:r>
              <w:rPr>
                <w:rFonts w:ascii="Arial" w:eastAsia="Arial" w:hAnsi="Arial" w:cs="Arial"/>
                <w:sz w:val="10"/>
              </w:rPr>
              <w:t xml:space="preserve">úprava, očištění, ochrana a zhutnění podloží  </w:t>
            </w:r>
          </w:p>
          <w:p w14:paraId="03840947" w14:textId="77777777" w:rsidR="00281608" w:rsidRDefault="00000000">
            <w:pPr>
              <w:numPr>
                <w:ilvl w:val="0"/>
                <w:numId w:val="111"/>
              </w:numPr>
              <w:spacing w:after="1"/>
            </w:pPr>
            <w:r>
              <w:rPr>
                <w:rFonts w:ascii="Arial" w:eastAsia="Arial" w:hAnsi="Arial" w:cs="Arial"/>
                <w:sz w:val="10"/>
              </w:rPr>
              <w:t xml:space="preserve">svahování, hutnění a uzavírání povrchů svahů  </w:t>
            </w:r>
          </w:p>
          <w:p w14:paraId="7B64A3C2" w14:textId="77777777" w:rsidR="00281608" w:rsidRDefault="00000000">
            <w:pPr>
              <w:numPr>
                <w:ilvl w:val="0"/>
                <w:numId w:val="111"/>
              </w:numPr>
              <w:spacing w:after="1"/>
            </w:pPr>
            <w:r>
              <w:rPr>
                <w:rFonts w:ascii="Arial" w:eastAsia="Arial" w:hAnsi="Arial" w:cs="Arial"/>
                <w:sz w:val="10"/>
              </w:rPr>
              <w:t xml:space="preserve">zřízení lavic na svazích  </w:t>
            </w:r>
          </w:p>
          <w:p w14:paraId="5EEB47CE" w14:textId="77777777" w:rsidR="00281608" w:rsidRDefault="00000000">
            <w:pPr>
              <w:numPr>
                <w:ilvl w:val="0"/>
                <w:numId w:val="111"/>
              </w:numPr>
              <w:spacing w:after="1"/>
            </w:pPr>
            <w:r>
              <w:rPr>
                <w:rFonts w:ascii="Arial" w:eastAsia="Arial" w:hAnsi="Arial" w:cs="Arial"/>
                <w:sz w:val="10"/>
              </w:rPr>
              <w:t xml:space="preserve">udržování úložiště a jeho ochrana proti vodě  </w:t>
            </w:r>
          </w:p>
          <w:p w14:paraId="032E8D45" w14:textId="77777777" w:rsidR="00281608" w:rsidRDefault="00000000">
            <w:pPr>
              <w:numPr>
                <w:ilvl w:val="0"/>
                <w:numId w:val="111"/>
              </w:numPr>
              <w:spacing w:after="1"/>
            </w:pPr>
            <w:r>
              <w:rPr>
                <w:rFonts w:ascii="Arial" w:eastAsia="Arial" w:hAnsi="Arial" w:cs="Arial"/>
                <w:sz w:val="10"/>
              </w:rPr>
              <w:t xml:space="preserve">odvedení nebo obvedení vody v okolí úložiště a v úložišti  </w:t>
            </w:r>
          </w:p>
          <w:p w14:paraId="2BEE44F8" w14:textId="77777777" w:rsidR="00281608" w:rsidRDefault="00000000">
            <w:pPr>
              <w:numPr>
                <w:ilvl w:val="0"/>
                <w:numId w:val="111"/>
              </w:numPr>
              <w:spacing w:line="262" w:lineRule="auto"/>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  </w:t>
            </w:r>
          </w:p>
          <w:p w14:paraId="6ED89AB6" w14:textId="77777777" w:rsidR="00281608" w:rsidRDefault="00000000">
            <w:pPr>
              <w:numPr>
                <w:ilvl w:val="0"/>
                <w:numId w:val="111"/>
              </w:numPr>
            </w:pPr>
            <w:r>
              <w:rPr>
                <w:rFonts w:ascii="Arial" w:eastAsia="Arial" w:hAnsi="Arial" w:cs="Arial"/>
                <w:sz w:val="10"/>
              </w:rPr>
              <w:t xml:space="preserve">zemina vytlačená potrubím o DN do </w:t>
            </w:r>
            <w:proofErr w:type="gramStart"/>
            <w:r>
              <w:rPr>
                <w:rFonts w:ascii="Arial" w:eastAsia="Arial" w:hAnsi="Arial" w:cs="Arial"/>
                <w:sz w:val="10"/>
              </w:rPr>
              <w:t>180mm</w:t>
            </w:r>
            <w:proofErr w:type="gramEnd"/>
            <w:r>
              <w:rPr>
                <w:rFonts w:ascii="Arial" w:eastAsia="Arial" w:hAnsi="Arial" w:cs="Arial"/>
                <w:sz w:val="10"/>
              </w:rPr>
              <w:t xml:space="preserve"> se od kubatury obsypů neodečítá</w:t>
            </w:r>
          </w:p>
        </w:tc>
        <w:tc>
          <w:tcPr>
            <w:tcW w:w="672" w:type="dxa"/>
            <w:tcBorders>
              <w:top w:val="nil"/>
              <w:left w:val="single" w:sz="4" w:space="0" w:color="000000"/>
              <w:bottom w:val="single" w:sz="4" w:space="0" w:color="000000"/>
              <w:right w:val="nil"/>
            </w:tcBorders>
          </w:tcPr>
          <w:p w14:paraId="06B426F1" w14:textId="77777777" w:rsidR="00281608" w:rsidRDefault="00281608"/>
        </w:tc>
        <w:tc>
          <w:tcPr>
            <w:tcW w:w="961" w:type="dxa"/>
            <w:tcBorders>
              <w:top w:val="nil"/>
              <w:left w:val="nil"/>
              <w:bottom w:val="single" w:sz="4" w:space="0" w:color="000000"/>
              <w:right w:val="nil"/>
            </w:tcBorders>
          </w:tcPr>
          <w:p w14:paraId="4846918A" w14:textId="77777777" w:rsidR="00281608" w:rsidRDefault="00281608"/>
        </w:tc>
        <w:tc>
          <w:tcPr>
            <w:tcW w:w="960" w:type="dxa"/>
            <w:tcBorders>
              <w:top w:val="nil"/>
              <w:left w:val="nil"/>
              <w:bottom w:val="single" w:sz="4" w:space="0" w:color="000000"/>
              <w:right w:val="nil"/>
            </w:tcBorders>
          </w:tcPr>
          <w:p w14:paraId="564A387E" w14:textId="77777777" w:rsidR="00281608" w:rsidRDefault="00281608"/>
        </w:tc>
        <w:tc>
          <w:tcPr>
            <w:tcW w:w="960" w:type="dxa"/>
            <w:tcBorders>
              <w:top w:val="nil"/>
              <w:left w:val="nil"/>
              <w:bottom w:val="single" w:sz="4" w:space="0" w:color="000000"/>
              <w:right w:val="nil"/>
            </w:tcBorders>
          </w:tcPr>
          <w:p w14:paraId="7866200C" w14:textId="77777777" w:rsidR="00281608" w:rsidRDefault="00281608"/>
        </w:tc>
      </w:tr>
      <w:tr w:rsidR="00281608" w14:paraId="7C6AFC3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F4085FE" w14:textId="77777777" w:rsidR="00281608" w:rsidRDefault="00000000">
            <w:pPr>
              <w:ind w:right="21"/>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19614754" w14:textId="77777777" w:rsidR="00281608" w:rsidRDefault="00000000">
            <w:pPr>
              <w:ind w:right="21"/>
              <w:jc w:val="right"/>
            </w:pPr>
            <w:r>
              <w:rPr>
                <w:rFonts w:ascii="Arial" w:eastAsia="Arial" w:hAnsi="Arial" w:cs="Arial"/>
                <w:sz w:val="10"/>
              </w:rPr>
              <w:t>18090</w:t>
            </w:r>
          </w:p>
        </w:tc>
        <w:tc>
          <w:tcPr>
            <w:tcW w:w="557" w:type="dxa"/>
            <w:tcBorders>
              <w:top w:val="single" w:sz="4" w:space="0" w:color="000000"/>
              <w:left w:val="single" w:sz="4" w:space="0" w:color="000000"/>
              <w:bottom w:val="single" w:sz="4" w:space="0" w:color="000000"/>
              <w:right w:val="single" w:sz="4" w:space="0" w:color="000000"/>
            </w:tcBorders>
          </w:tcPr>
          <w:p w14:paraId="43FA2F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0377E7" w14:textId="77777777" w:rsidR="00281608" w:rsidRDefault="00000000">
            <w:r>
              <w:rPr>
                <w:rFonts w:ascii="Arial" w:eastAsia="Arial" w:hAnsi="Arial" w:cs="Arial"/>
                <w:sz w:val="10"/>
              </w:rPr>
              <w:t>VŠEOBECNÉ ÚPRAVY OSTATNÍCH PLOCH</w:t>
            </w:r>
          </w:p>
        </w:tc>
        <w:tc>
          <w:tcPr>
            <w:tcW w:w="672" w:type="dxa"/>
            <w:tcBorders>
              <w:top w:val="single" w:sz="4" w:space="0" w:color="000000"/>
              <w:left w:val="single" w:sz="4" w:space="0" w:color="000000"/>
              <w:bottom w:val="single" w:sz="4" w:space="0" w:color="000000"/>
              <w:right w:val="single" w:sz="4" w:space="0" w:color="000000"/>
            </w:tcBorders>
          </w:tcPr>
          <w:p w14:paraId="501BCF61"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55EF9CD2" w14:textId="77777777" w:rsidR="00281608" w:rsidRDefault="00000000">
            <w:pPr>
              <w:ind w:right="1"/>
              <w:jc w:val="center"/>
            </w:pPr>
            <w:r>
              <w:rPr>
                <w:rFonts w:ascii="Arial" w:eastAsia="Arial" w:hAnsi="Arial" w:cs="Arial"/>
                <w:sz w:val="10"/>
              </w:rPr>
              <w:t>232,000</w:t>
            </w:r>
          </w:p>
        </w:tc>
        <w:tc>
          <w:tcPr>
            <w:tcW w:w="960" w:type="dxa"/>
            <w:tcBorders>
              <w:top w:val="single" w:sz="4" w:space="0" w:color="000000"/>
              <w:left w:val="single" w:sz="4" w:space="0" w:color="000000"/>
              <w:bottom w:val="single" w:sz="4" w:space="0" w:color="000000"/>
              <w:right w:val="single" w:sz="4" w:space="0" w:color="000000"/>
            </w:tcBorders>
          </w:tcPr>
          <w:p w14:paraId="6460034C" w14:textId="1750EA33"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526B60BC" w14:textId="4802324F" w:rsidR="00281608" w:rsidRDefault="00281608">
            <w:pPr>
              <w:ind w:right="2"/>
              <w:jc w:val="center"/>
            </w:pPr>
          </w:p>
        </w:tc>
      </w:tr>
      <w:tr w:rsidR="00281608" w14:paraId="476B2A5F" w14:textId="77777777">
        <w:trPr>
          <w:trHeight w:val="514"/>
        </w:trPr>
        <w:tc>
          <w:tcPr>
            <w:tcW w:w="672" w:type="dxa"/>
            <w:vMerge w:val="restart"/>
            <w:tcBorders>
              <w:top w:val="single" w:sz="4" w:space="0" w:color="000000"/>
              <w:left w:val="nil"/>
              <w:bottom w:val="single" w:sz="4" w:space="0" w:color="000000"/>
              <w:right w:val="nil"/>
            </w:tcBorders>
          </w:tcPr>
          <w:p w14:paraId="2F5B983D" w14:textId="77777777" w:rsidR="00281608" w:rsidRDefault="00281608"/>
        </w:tc>
        <w:tc>
          <w:tcPr>
            <w:tcW w:w="845" w:type="dxa"/>
            <w:vMerge w:val="restart"/>
            <w:tcBorders>
              <w:top w:val="single" w:sz="4" w:space="0" w:color="000000"/>
              <w:left w:val="nil"/>
              <w:bottom w:val="single" w:sz="4" w:space="0" w:color="000000"/>
              <w:right w:val="nil"/>
            </w:tcBorders>
          </w:tcPr>
          <w:p w14:paraId="67EC1B2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7DB5DF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B0DE04" w14:textId="77777777" w:rsidR="00281608" w:rsidRDefault="00000000">
            <w:pPr>
              <w:spacing w:after="1"/>
            </w:pPr>
            <w:r>
              <w:rPr>
                <w:rFonts w:ascii="Arial" w:eastAsia="Arial" w:hAnsi="Arial" w:cs="Arial"/>
                <w:sz w:val="10"/>
              </w:rPr>
              <w:t xml:space="preserve">zpětná úprava nezpevněných ploch do původního stavu  </w:t>
            </w:r>
          </w:p>
          <w:p w14:paraId="4D422102" w14:textId="77777777" w:rsidR="00281608" w:rsidRDefault="00000000">
            <w:pPr>
              <w:spacing w:line="262" w:lineRule="auto"/>
            </w:pPr>
            <w:r>
              <w:rPr>
                <w:rFonts w:ascii="Arial" w:eastAsia="Arial" w:hAnsi="Arial" w:cs="Arial"/>
                <w:sz w:val="10"/>
              </w:rPr>
              <w:t xml:space="preserve">vyklizení od stavebních a jiných odpadů, zkypření do hloubky min. 0,25 m, urovnání povrchu  </w:t>
            </w:r>
          </w:p>
          <w:p w14:paraId="7CF93698" w14:textId="77777777" w:rsidR="00281608" w:rsidRDefault="00000000">
            <w:r>
              <w:rPr>
                <w:rFonts w:ascii="Arial" w:eastAsia="Arial" w:hAnsi="Arial" w:cs="Arial"/>
                <w:sz w:val="10"/>
              </w:rPr>
              <w:t>plocha změřena v situaci ve vazbě na hranici dočasného záboru</w:t>
            </w:r>
          </w:p>
        </w:tc>
        <w:tc>
          <w:tcPr>
            <w:tcW w:w="672" w:type="dxa"/>
            <w:vMerge w:val="restart"/>
            <w:tcBorders>
              <w:top w:val="single" w:sz="4" w:space="0" w:color="000000"/>
              <w:left w:val="single" w:sz="4" w:space="0" w:color="000000"/>
              <w:bottom w:val="single" w:sz="4" w:space="0" w:color="000000"/>
              <w:right w:val="nil"/>
            </w:tcBorders>
          </w:tcPr>
          <w:p w14:paraId="7FB0627F" w14:textId="77777777" w:rsidR="00281608" w:rsidRDefault="00281608"/>
        </w:tc>
        <w:tc>
          <w:tcPr>
            <w:tcW w:w="961" w:type="dxa"/>
            <w:vMerge w:val="restart"/>
            <w:tcBorders>
              <w:top w:val="single" w:sz="4" w:space="0" w:color="000000"/>
              <w:left w:val="nil"/>
              <w:bottom w:val="single" w:sz="4" w:space="0" w:color="000000"/>
              <w:right w:val="nil"/>
            </w:tcBorders>
          </w:tcPr>
          <w:p w14:paraId="2CBF96F4" w14:textId="77777777" w:rsidR="00281608" w:rsidRDefault="00281608"/>
        </w:tc>
        <w:tc>
          <w:tcPr>
            <w:tcW w:w="960" w:type="dxa"/>
            <w:vMerge w:val="restart"/>
            <w:tcBorders>
              <w:top w:val="single" w:sz="4" w:space="0" w:color="000000"/>
              <w:left w:val="nil"/>
              <w:bottom w:val="single" w:sz="4" w:space="0" w:color="000000"/>
              <w:right w:val="nil"/>
            </w:tcBorders>
          </w:tcPr>
          <w:p w14:paraId="4D0EC902" w14:textId="77777777" w:rsidR="00281608" w:rsidRDefault="00281608"/>
        </w:tc>
        <w:tc>
          <w:tcPr>
            <w:tcW w:w="960" w:type="dxa"/>
            <w:vMerge w:val="restart"/>
            <w:tcBorders>
              <w:top w:val="single" w:sz="4" w:space="0" w:color="000000"/>
              <w:left w:val="nil"/>
              <w:bottom w:val="single" w:sz="4" w:space="0" w:color="000000"/>
              <w:right w:val="nil"/>
            </w:tcBorders>
          </w:tcPr>
          <w:p w14:paraId="4B423EAC" w14:textId="77777777" w:rsidR="00281608" w:rsidRDefault="00281608"/>
        </w:tc>
      </w:tr>
      <w:tr w:rsidR="00281608" w14:paraId="4D20E1D4" w14:textId="77777777">
        <w:trPr>
          <w:trHeight w:val="130"/>
        </w:trPr>
        <w:tc>
          <w:tcPr>
            <w:tcW w:w="0" w:type="auto"/>
            <w:vMerge/>
            <w:tcBorders>
              <w:top w:val="nil"/>
              <w:left w:val="nil"/>
              <w:bottom w:val="nil"/>
              <w:right w:val="nil"/>
            </w:tcBorders>
          </w:tcPr>
          <w:p w14:paraId="754548D6" w14:textId="77777777" w:rsidR="00281608" w:rsidRDefault="00281608"/>
        </w:tc>
        <w:tc>
          <w:tcPr>
            <w:tcW w:w="0" w:type="auto"/>
            <w:vMerge/>
            <w:tcBorders>
              <w:top w:val="nil"/>
              <w:left w:val="nil"/>
              <w:bottom w:val="nil"/>
              <w:right w:val="nil"/>
            </w:tcBorders>
          </w:tcPr>
          <w:p w14:paraId="7E084122" w14:textId="77777777" w:rsidR="00281608" w:rsidRDefault="00281608"/>
        </w:tc>
        <w:tc>
          <w:tcPr>
            <w:tcW w:w="0" w:type="auto"/>
            <w:vMerge/>
            <w:tcBorders>
              <w:top w:val="nil"/>
              <w:left w:val="nil"/>
              <w:bottom w:val="nil"/>
              <w:right w:val="single" w:sz="4" w:space="0" w:color="000000"/>
            </w:tcBorders>
          </w:tcPr>
          <w:p w14:paraId="1DB7BE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0A4B55" w14:textId="77777777" w:rsidR="00281608" w:rsidRDefault="00281608"/>
        </w:tc>
        <w:tc>
          <w:tcPr>
            <w:tcW w:w="0" w:type="auto"/>
            <w:vMerge/>
            <w:tcBorders>
              <w:top w:val="nil"/>
              <w:left w:val="single" w:sz="4" w:space="0" w:color="000000"/>
              <w:bottom w:val="nil"/>
              <w:right w:val="nil"/>
            </w:tcBorders>
          </w:tcPr>
          <w:p w14:paraId="7EF8CA8D" w14:textId="77777777" w:rsidR="00281608" w:rsidRDefault="00281608"/>
        </w:tc>
        <w:tc>
          <w:tcPr>
            <w:tcW w:w="0" w:type="auto"/>
            <w:vMerge/>
            <w:tcBorders>
              <w:top w:val="nil"/>
              <w:left w:val="nil"/>
              <w:bottom w:val="nil"/>
              <w:right w:val="nil"/>
            </w:tcBorders>
          </w:tcPr>
          <w:p w14:paraId="297F78C9" w14:textId="77777777" w:rsidR="00281608" w:rsidRDefault="00281608"/>
        </w:tc>
        <w:tc>
          <w:tcPr>
            <w:tcW w:w="0" w:type="auto"/>
            <w:vMerge/>
            <w:tcBorders>
              <w:top w:val="nil"/>
              <w:left w:val="nil"/>
              <w:bottom w:val="nil"/>
              <w:right w:val="nil"/>
            </w:tcBorders>
          </w:tcPr>
          <w:p w14:paraId="1A4990B6" w14:textId="77777777" w:rsidR="00281608" w:rsidRDefault="00281608"/>
        </w:tc>
        <w:tc>
          <w:tcPr>
            <w:tcW w:w="0" w:type="auto"/>
            <w:vMerge/>
            <w:tcBorders>
              <w:top w:val="nil"/>
              <w:left w:val="nil"/>
              <w:bottom w:val="nil"/>
              <w:right w:val="nil"/>
            </w:tcBorders>
          </w:tcPr>
          <w:p w14:paraId="134159DB" w14:textId="77777777" w:rsidR="00281608" w:rsidRDefault="00281608"/>
        </w:tc>
      </w:tr>
      <w:tr w:rsidR="00281608" w14:paraId="152A3134" w14:textId="77777777">
        <w:trPr>
          <w:trHeight w:val="386"/>
        </w:trPr>
        <w:tc>
          <w:tcPr>
            <w:tcW w:w="0" w:type="auto"/>
            <w:vMerge/>
            <w:tcBorders>
              <w:top w:val="nil"/>
              <w:left w:val="nil"/>
              <w:bottom w:val="single" w:sz="4" w:space="0" w:color="000000"/>
              <w:right w:val="nil"/>
            </w:tcBorders>
          </w:tcPr>
          <w:p w14:paraId="01844F7F" w14:textId="77777777" w:rsidR="00281608" w:rsidRDefault="00281608"/>
        </w:tc>
        <w:tc>
          <w:tcPr>
            <w:tcW w:w="0" w:type="auto"/>
            <w:vMerge/>
            <w:tcBorders>
              <w:top w:val="nil"/>
              <w:left w:val="nil"/>
              <w:bottom w:val="single" w:sz="4" w:space="0" w:color="000000"/>
              <w:right w:val="nil"/>
            </w:tcBorders>
          </w:tcPr>
          <w:p w14:paraId="4BEA6792" w14:textId="77777777" w:rsidR="00281608" w:rsidRDefault="00281608"/>
        </w:tc>
        <w:tc>
          <w:tcPr>
            <w:tcW w:w="0" w:type="auto"/>
            <w:vMerge/>
            <w:tcBorders>
              <w:top w:val="nil"/>
              <w:left w:val="nil"/>
              <w:bottom w:val="single" w:sz="4" w:space="0" w:color="000000"/>
              <w:right w:val="single" w:sz="4" w:space="0" w:color="000000"/>
            </w:tcBorders>
          </w:tcPr>
          <w:p w14:paraId="7A941A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D778E3" w14:textId="77777777" w:rsidR="00281608" w:rsidRDefault="00000000">
            <w:r>
              <w:rPr>
                <w:rFonts w:ascii="Arial" w:eastAsia="Arial" w:hAnsi="Arial" w:cs="Arial"/>
                <w:sz w:val="10"/>
              </w:rPr>
              <w:t>Všeobecné úpravy musí zahrnovat úpravu území po uskutečnění stavby, tak jak je požadováno v zadávací dokumentaci s výjimkou těch prací, pro které jsou uvedeny samostatné položky.</w:t>
            </w:r>
          </w:p>
        </w:tc>
        <w:tc>
          <w:tcPr>
            <w:tcW w:w="0" w:type="auto"/>
            <w:vMerge/>
            <w:tcBorders>
              <w:top w:val="nil"/>
              <w:left w:val="single" w:sz="4" w:space="0" w:color="000000"/>
              <w:bottom w:val="single" w:sz="4" w:space="0" w:color="000000"/>
              <w:right w:val="nil"/>
            </w:tcBorders>
          </w:tcPr>
          <w:p w14:paraId="4B4565D2" w14:textId="77777777" w:rsidR="00281608" w:rsidRDefault="00281608"/>
        </w:tc>
        <w:tc>
          <w:tcPr>
            <w:tcW w:w="0" w:type="auto"/>
            <w:vMerge/>
            <w:tcBorders>
              <w:top w:val="nil"/>
              <w:left w:val="nil"/>
              <w:bottom w:val="single" w:sz="4" w:space="0" w:color="000000"/>
              <w:right w:val="nil"/>
            </w:tcBorders>
          </w:tcPr>
          <w:p w14:paraId="405FFC76" w14:textId="77777777" w:rsidR="00281608" w:rsidRDefault="00281608"/>
        </w:tc>
        <w:tc>
          <w:tcPr>
            <w:tcW w:w="0" w:type="auto"/>
            <w:vMerge/>
            <w:tcBorders>
              <w:top w:val="nil"/>
              <w:left w:val="nil"/>
              <w:bottom w:val="single" w:sz="4" w:space="0" w:color="000000"/>
              <w:right w:val="nil"/>
            </w:tcBorders>
          </w:tcPr>
          <w:p w14:paraId="3D65062C" w14:textId="77777777" w:rsidR="00281608" w:rsidRDefault="00281608"/>
        </w:tc>
        <w:tc>
          <w:tcPr>
            <w:tcW w:w="0" w:type="auto"/>
            <w:vMerge/>
            <w:tcBorders>
              <w:top w:val="nil"/>
              <w:left w:val="nil"/>
              <w:bottom w:val="single" w:sz="4" w:space="0" w:color="000000"/>
              <w:right w:val="nil"/>
            </w:tcBorders>
          </w:tcPr>
          <w:p w14:paraId="67AA8E83" w14:textId="77777777" w:rsidR="00281608" w:rsidRDefault="00281608"/>
        </w:tc>
      </w:tr>
      <w:tr w:rsidR="00281608" w14:paraId="3246D0F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AE43CD" w14:textId="77777777" w:rsidR="00281608" w:rsidRDefault="00000000">
            <w:pPr>
              <w:ind w:right="21"/>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4E6BD3E2" w14:textId="77777777" w:rsidR="00281608" w:rsidRDefault="00000000">
            <w:pPr>
              <w:ind w:right="21"/>
              <w:jc w:val="right"/>
            </w:pPr>
            <w:r>
              <w:rPr>
                <w:rFonts w:ascii="Arial" w:eastAsia="Arial" w:hAnsi="Arial" w:cs="Arial"/>
                <w:sz w:val="10"/>
              </w:rPr>
              <w:t>18231</w:t>
            </w:r>
          </w:p>
        </w:tc>
        <w:tc>
          <w:tcPr>
            <w:tcW w:w="557" w:type="dxa"/>
            <w:tcBorders>
              <w:top w:val="single" w:sz="4" w:space="0" w:color="000000"/>
              <w:left w:val="single" w:sz="4" w:space="0" w:color="000000"/>
              <w:bottom w:val="single" w:sz="4" w:space="0" w:color="000000"/>
              <w:right w:val="single" w:sz="4" w:space="0" w:color="000000"/>
            </w:tcBorders>
          </w:tcPr>
          <w:p w14:paraId="19AC58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D47FF6" w14:textId="77777777" w:rsidR="00281608" w:rsidRDefault="00000000">
            <w:r>
              <w:rPr>
                <w:rFonts w:ascii="Arial" w:eastAsia="Arial" w:hAnsi="Arial" w:cs="Arial"/>
                <w:sz w:val="10"/>
              </w:rPr>
              <w:t>ROZPROSTŘENÍ ORNICE V ROVINĚ V TL DO 0,10M</w:t>
            </w:r>
          </w:p>
        </w:tc>
        <w:tc>
          <w:tcPr>
            <w:tcW w:w="672" w:type="dxa"/>
            <w:tcBorders>
              <w:top w:val="single" w:sz="4" w:space="0" w:color="000000"/>
              <w:left w:val="single" w:sz="4" w:space="0" w:color="000000"/>
              <w:bottom w:val="single" w:sz="4" w:space="0" w:color="000000"/>
              <w:right w:val="single" w:sz="4" w:space="0" w:color="000000"/>
            </w:tcBorders>
          </w:tcPr>
          <w:p w14:paraId="0A3DB02D"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7B9C5D79" w14:textId="77777777" w:rsidR="00281608" w:rsidRDefault="00000000">
            <w:pPr>
              <w:ind w:right="1"/>
              <w:jc w:val="center"/>
            </w:pPr>
            <w:r>
              <w:rPr>
                <w:rFonts w:ascii="Arial" w:eastAsia="Arial" w:hAnsi="Arial" w:cs="Arial"/>
                <w:sz w:val="10"/>
              </w:rPr>
              <w:t>232,000</w:t>
            </w:r>
          </w:p>
        </w:tc>
        <w:tc>
          <w:tcPr>
            <w:tcW w:w="960" w:type="dxa"/>
            <w:tcBorders>
              <w:top w:val="single" w:sz="4" w:space="0" w:color="000000"/>
              <w:left w:val="single" w:sz="4" w:space="0" w:color="000000"/>
              <w:bottom w:val="single" w:sz="4" w:space="0" w:color="000000"/>
              <w:right w:val="single" w:sz="4" w:space="0" w:color="000000"/>
            </w:tcBorders>
          </w:tcPr>
          <w:p w14:paraId="38BAF4D3" w14:textId="1C1A7860"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774F24E1" w14:textId="163576C7" w:rsidR="00281608" w:rsidRDefault="00281608">
            <w:pPr>
              <w:ind w:right="2"/>
              <w:jc w:val="center"/>
            </w:pPr>
          </w:p>
        </w:tc>
      </w:tr>
      <w:tr w:rsidR="00281608" w14:paraId="3B6EA114" w14:textId="77777777">
        <w:trPr>
          <w:trHeight w:val="257"/>
        </w:trPr>
        <w:tc>
          <w:tcPr>
            <w:tcW w:w="672" w:type="dxa"/>
            <w:vMerge w:val="restart"/>
            <w:tcBorders>
              <w:top w:val="single" w:sz="4" w:space="0" w:color="000000"/>
              <w:left w:val="nil"/>
              <w:bottom w:val="single" w:sz="4" w:space="0" w:color="000000"/>
              <w:right w:val="nil"/>
            </w:tcBorders>
          </w:tcPr>
          <w:p w14:paraId="61CB45B5" w14:textId="77777777" w:rsidR="00281608" w:rsidRDefault="00281608"/>
        </w:tc>
        <w:tc>
          <w:tcPr>
            <w:tcW w:w="845" w:type="dxa"/>
            <w:vMerge w:val="restart"/>
            <w:tcBorders>
              <w:top w:val="single" w:sz="4" w:space="0" w:color="000000"/>
              <w:left w:val="nil"/>
              <w:bottom w:val="single" w:sz="4" w:space="0" w:color="000000"/>
              <w:right w:val="nil"/>
            </w:tcBorders>
          </w:tcPr>
          <w:p w14:paraId="4E3E108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E0C50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7FC394" w14:textId="77777777" w:rsidR="00281608" w:rsidRDefault="00000000">
            <w:pPr>
              <w:ind w:right="1620"/>
            </w:pPr>
            <w:r>
              <w:rPr>
                <w:rFonts w:ascii="Arial" w:eastAsia="Arial" w:hAnsi="Arial" w:cs="Arial"/>
                <w:sz w:val="10"/>
              </w:rPr>
              <w:t xml:space="preserve">zpětné rozprostření ornice na zatravňované </w:t>
            </w:r>
            <w:proofErr w:type="gramStart"/>
            <w:r>
              <w:rPr>
                <w:rFonts w:ascii="Arial" w:eastAsia="Arial" w:hAnsi="Arial" w:cs="Arial"/>
                <w:sz w:val="10"/>
              </w:rPr>
              <w:t xml:space="preserve">ploše  </w:t>
            </w:r>
            <w:proofErr w:type="spellStart"/>
            <w:r>
              <w:rPr>
                <w:rFonts w:ascii="Arial" w:eastAsia="Arial" w:hAnsi="Arial" w:cs="Arial"/>
                <w:sz w:val="10"/>
              </w:rPr>
              <w:t>tl</w:t>
            </w:r>
            <w:proofErr w:type="spellEnd"/>
            <w:r>
              <w:rPr>
                <w:rFonts w:ascii="Arial" w:eastAsia="Arial" w:hAnsi="Arial" w:cs="Arial"/>
                <w:sz w:val="10"/>
              </w:rPr>
              <w:t>.</w:t>
            </w:r>
            <w:proofErr w:type="gramEnd"/>
            <w:r>
              <w:rPr>
                <w:rFonts w:ascii="Arial" w:eastAsia="Arial" w:hAnsi="Arial" w:cs="Arial"/>
                <w:sz w:val="10"/>
              </w:rPr>
              <w:t xml:space="preserve"> 0,1 m</w:t>
            </w:r>
          </w:p>
        </w:tc>
        <w:tc>
          <w:tcPr>
            <w:tcW w:w="672" w:type="dxa"/>
            <w:vMerge w:val="restart"/>
            <w:tcBorders>
              <w:top w:val="single" w:sz="4" w:space="0" w:color="000000"/>
              <w:left w:val="single" w:sz="4" w:space="0" w:color="000000"/>
              <w:bottom w:val="single" w:sz="4" w:space="0" w:color="000000"/>
              <w:right w:val="nil"/>
            </w:tcBorders>
          </w:tcPr>
          <w:p w14:paraId="357EF097" w14:textId="77777777" w:rsidR="00281608" w:rsidRDefault="00281608"/>
        </w:tc>
        <w:tc>
          <w:tcPr>
            <w:tcW w:w="961" w:type="dxa"/>
            <w:vMerge w:val="restart"/>
            <w:tcBorders>
              <w:top w:val="single" w:sz="4" w:space="0" w:color="000000"/>
              <w:left w:val="nil"/>
              <w:bottom w:val="single" w:sz="4" w:space="0" w:color="000000"/>
              <w:right w:val="nil"/>
            </w:tcBorders>
          </w:tcPr>
          <w:p w14:paraId="61E09304" w14:textId="77777777" w:rsidR="00281608" w:rsidRDefault="00281608"/>
        </w:tc>
        <w:tc>
          <w:tcPr>
            <w:tcW w:w="960" w:type="dxa"/>
            <w:vMerge w:val="restart"/>
            <w:tcBorders>
              <w:top w:val="single" w:sz="4" w:space="0" w:color="000000"/>
              <w:left w:val="nil"/>
              <w:bottom w:val="single" w:sz="4" w:space="0" w:color="000000"/>
              <w:right w:val="nil"/>
            </w:tcBorders>
          </w:tcPr>
          <w:p w14:paraId="7F74E933" w14:textId="77777777" w:rsidR="00281608" w:rsidRDefault="00281608"/>
        </w:tc>
        <w:tc>
          <w:tcPr>
            <w:tcW w:w="960" w:type="dxa"/>
            <w:vMerge w:val="restart"/>
            <w:tcBorders>
              <w:top w:val="single" w:sz="4" w:space="0" w:color="000000"/>
              <w:left w:val="nil"/>
              <w:bottom w:val="single" w:sz="4" w:space="0" w:color="000000"/>
              <w:right w:val="nil"/>
            </w:tcBorders>
          </w:tcPr>
          <w:p w14:paraId="4323472F" w14:textId="77777777" w:rsidR="00281608" w:rsidRDefault="00281608"/>
        </w:tc>
      </w:tr>
      <w:tr w:rsidR="00281608" w14:paraId="482B03CD" w14:textId="77777777">
        <w:trPr>
          <w:trHeight w:val="130"/>
        </w:trPr>
        <w:tc>
          <w:tcPr>
            <w:tcW w:w="0" w:type="auto"/>
            <w:vMerge/>
            <w:tcBorders>
              <w:top w:val="nil"/>
              <w:left w:val="nil"/>
              <w:bottom w:val="nil"/>
              <w:right w:val="nil"/>
            </w:tcBorders>
          </w:tcPr>
          <w:p w14:paraId="1E264F4A" w14:textId="77777777" w:rsidR="00281608" w:rsidRDefault="00281608"/>
        </w:tc>
        <w:tc>
          <w:tcPr>
            <w:tcW w:w="0" w:type="auto"/>
            <w:vMerge/>
            <w:tcBorders>
              <w:top w:val="nil"/>
              <w:left w:val="nil"/>
              <w:bottom w:val="nil"/>
              <w:right w:val="nil"/>
            </w:tcBorders>
          </w:tcPr>
          <w:p w14:paraId="3EBC8740" w14:textId="77777777" w:rsidR="00281608" w:rsidRDefault="00281608"/>
        </w:tc>
        <w:tc>
          <w:tcPr>
            <w:tcW w:w="0" w:type="auto"/>
            <w:vMerge/>
            <w:tcBorders>
              <w:top w:val="nil"/>
              <w:left w:val="nil"/>
              <w:bottom w:val="nil"/>
              <w:right w:val="single" w:sz="4" w:space="0" w:color="000000"/>
            </w:tcBorders>
          </w:tcPr>
          <w:p w14:paraId="619D730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527FAC" w14:textId="77777777" w:rsidR="00281608" w:rsidRDefault="00281608"/>
        </w:tc>
        <w:tc>
          <w:tcPr>
            <w:tcW w:w="0" w:type="auto"/>
            <w:vMerge/>
            <w:tcBorders>
              <w:top w:val="nil"/>
              <w:left w:val="single" w:sz="4" w:space="0" w:color="000000"/>
              <w:bottom w:val="nil"/>
              <w:right w:val="nil"/>
            </w:tcBorders>
          </w:tcPr>
          <w:p w14:paraId="27F8E92A" w14:textId="77777777" w:rsidR="00281608" w:rsidRDefault="00281608"/>
        </w:tc>
        <w:tc>
          <w:tcPr>
            <w:tcW w:w="0" w:type="auto"/>
            <w:vMerge/>
            <w:tcBorders>
              <w:top w:val="nil"/>
              <w:left w:val="nil"/>
              <w:bottom w:val="nil"/>
              <w:right w:val="nil"/>
            </w:tcBorders>
          </w:tcPr>
          <w:p w14:paraId="1315B785" w14:textId="77777777" w:rsidR="00281608" w:rsidRDefault="00281608"/>
        </w:tc>
        <w:tc>
          <w:tcPr>
            <w:tcW w:w="0" w:type="auto"/>
            <w:vMerge/>
            <w:tcBorders>
              <w:top w:val="nil"/>
              <w:left w:val="nil"/>
              <w:bottom w:val="nil"/>
              <w:right w:val="nil"/>
            </w:tcBorders>
          </w:tcPr>
          <w:p w14:paraId="432E12D4" w14:textId="77777777" w:rsidR="00281608" w:rsidRDefault="00281608"/>
        </w:tc>
        <w:tc>
          <w:tcPr>
            <w:tcW w:w="0" w:type="auto"/>
            <w:vMerge/>
            <w:tcBorders>
              <w:top w:val="nil"/>
              <w:left w:val="nil"/>
              <w:bottom w:val="nil"/>
              <w:right w:val="nil"/>
            </w:tcBorders>
          </w:tcPr>
          <w:p w14:paraId="59951A9E" w14:textId="77777777" w:rsidR="00281608" w:rsidRDefault="00281608"/>
        </w:tc>
      </w:tr>
      <w:tr w:rsidR="00281608" w14:paraId="0E4E46CD" w14:textId="77777777">
        <w:trPr>
          <w:trHeight w:val="386"/>
        </w:trPr>
        <w:tc>
          <w:tcPr>
            <w:tcW w:w="0" w:type="auto"/>
            <w:vMerge/>
            <w:tcBorders>
              <w:top w:val="nil"/>
              <w:left w:val="nil"/>
              <w:bottom w:val="single" w:sz="4" w:space="0" w:color="000000"/>
              <w:right w:val="nil"/>
            </w:tcBorders>
          </w:tcPr>
          <w:p w14:paraId="353DB899" w14:textId="77777777" w:rsidR="00281608" w:rsidRDefault="00281608"/>
        </w:tc>
        <w:tc>
          <w:tcPr>
            <w:tcW w:w="0" w:type="auto"/>
            <w:vMerge/>
            <w:tcBorders>
              <w:top w:val="nil"/>
              <w:left w:val="nil"/>
              <w:bottom w:val="single" w:sz="4" w:space="0" w:color="000000"/>
              <w:right w:val="nil"/>
            </w:tcBorders>
          </w:tcPr>
          <w:p w14:paraId="1BDF995B" w14:textId="77777777" w:rsidR="00281608" w:rsidRDefault="00281608"/>
        </w:tc>
        <w:tc>
          <w:tcPr>
            <w:tcW w:w="0" w:type="auto"/>
            <w:vMerge/>
            <w:tcBorders>
              <w:top w:val="nil"/>
              <w:left w:val="nil"/>
              <w:bottom w:val="single" w:sz="4" w:space="0" w:color="000000"/>
              <w:right w:val="single" w:sz="4" w:space="0" w:color="000000"/>
            </w:tcBorders>
          </w:tcPr>
          <w:p w14:paraId="6C0AEE6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67F386" w14:textId="77777777" w:rsidR="00281608" w:rsidRDefault="00000000">
            <w:pPr>
              <w:spacing w:after="1"/>
            </w:pPr>
            <w:r>
              <w:rPr>
                <w:rFonts w:ascii="Arial" w:eastAsia="Arial" w:hAnsi="Arial" w:cs="Arial"/>
                <w:sz w:val="10"/>
              </w:rPr>
              <w:t xml:space="preserve">položka zahrnuje:   </w:t>
            </w:r>
          </w:p>
          <w:p w14:paraId="00F6584A" w14:textId="77777777" w:rsidR="00281608" w:rsidRDefault="00000000">
            <w:pPr>
              <w:ind w:right="394"/>
            </w:pPr>
            <w:r>
              <w:rPr>
                <w:rFonts w:ascii="Arial" w:eastAsia="Arial" w:hAnsi="Arial" w:cs="Arial"/>
                <w:sz w:val="10"/>
              </w:rPr>
              <w:t xml:space="preserve">nutné přemístění ornice z dočasných skládek vzdálených do </w:t>
            </w:r>
            <w:proofErr w:type="gramStart"/>
            <w:r>
              <w:rPr>
                <w:rFonts w:ascii="Arial" w:eastAsia="Arial" w:hAnsi="Arial" w:cs="Arial"/>
                <w:sz w:val="10"/>
              </w:rPr>
              <w:t>50m</w:t>
            </w:r>
            <w:proofErr w:type="gramEnd"/>
            <w:r>
              <w:rPr>
                <w:rFonts w:ascii="Arial" w:eastAsia="Arial" w:hAnsi="Arial" w:cs="Arial"/>
                <w:sz w:val="10"/>
              </w:rPr>
              <w:t xml:space="preserve">   rozprostření ornice v předepsané tloušťce v rovině a ve svahu do 1:5</w:t>
            </w:r>
          </w:p>
        </w:tc>
        <w:tc>
          <w:tcPr>
            <w:tcW w:w="0" w:type="auto"/>
            <w:vMerge/>
            <w:tcBorders>
              <w:top w:val="nil"/>
              <w:left w:val="single" w:sz="4" w:space="0" w:color="000000"/>
              <w:bottom w:val="single" w:sz="4" w:space="0" w:color="000000"/>
              <w:right w:val="nil"/>
            </w:tcBorders>
          </w:tcPr>
          <w:p w14:paraId="05A5C50F" w14:textId="77777777" w:rsidR="00281608" w:rsidRDefault="00281608"/>
        </w:tc>
        <w:tc>
          <w:tcPr>
            <w:tcW w:w="0" w:type="auto"/>
            <w:vMerge/>
            <w:tcBorders>
              <w:top w:val="nil"/>
              <w:left w:val="nil"/>
              <w:bottom w:val="single" w:sz="4" w:space="0" w:color="000000"/>
              <w:right w:val="nil"/>
            </w:tcBorders>
          </w:tcPr>
          <w:p w14:paraId="43859070" w14:textId="77777777" w:rsidR="00281608" w:rsidRDefault="00281608"/>
        </w:tc>
        <w:tc>
          <w:tcPr>
            <w:tcW w:w="0" w:type="auto"/>
            <w:vMerge/>
            <w:tcBorders>
              <w:top w:val="nil"/>
              <w:left w:val="nil"/>
              <w:bottom w:val="single" w:sz="4" w:space="0" w:color="000000"/>
              <w:right w:val="nil"/>
            </w:tcBorders>
          </w:tcPr>
          <w:p w14:paraId="760302AA" w14:textId="77777777" w:rsidR="00281608" w:rsidRDefault="00281608"/>
        </w:tc>
        <w:tc>
          <w:tcPr>
            <w:tcW w:w="0" w:type="auto"/>
            <w:vMerge/>
            <w:tcBorders>
              <w:top w:val="nil"/>
              <w:left w:val="nil"/>
              <w:bottom w:val="single" w:sz="4" w:space="0" w:color="000000"/>
              <w:right w:val="nil"/>
            </w:tcBorders>
          </w:tcPr>
          <w:p w14:paraId="6C8A3CE0" w14:textId="77777777" w:rsidR="00281608" w:rsidRDefault="00281608"/>
        </w:tc>
      </w:tr>
      <w:tr w:rsidR="00281608" w14:paraId="61160A3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BFEEFD3" w14:textId="77777777" w:rsidR="00281608" w:rsidRDefault="00000000">
            <w:pPr>
              <w:ind w:right="21"/>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2E436B30" w14:textId="77777777" w:rsidR="00281608" w:rsidRDefault="00000000">
            <w:pPr>
              <w:ind w:right="21"/>
              <w:jc w:val="right"/>
            </w:pPr>
            <w:r>
              <w:rPr>
                <w:rFonts w:ascii="Arial" w:eastAsia="Arial" w:hAnsi="Arial" w:cs="Arial"/>
                <w:sz w:val="10"/>
              </w:rPr>
              <w:t>18241</w:t>
            </w:r>
          </w:p>
        </w:tc>
        <w:tc>
          <w:tcPr>
            <w:tcW w:w="557" w:type="dxa"/>
            <w:tcBorders>
              <w:top w:val="single" w:sz="4" w:space="0" w:color="000000"/>
              <w:left w:val="single" w:sz="4" w:space="0" w:color="000000"/>
              <w:bottom w:val="single" w:sz="4" w:space="0" w:color="000000"/>
              <w:right w:val="single" w:sz="4" w:space="0" w:color="000000"/>
            </w:tcBorders>
          </w:tcPr>
          <w:p w14:paraId="6B73DB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C7904B" w14:textId="77777777" w:rsidR="00281608" w:rsidRDefault="00000000">
            <w:r>
              <w:rPr>
                <w:rFonts w:ascii="Arial" w:eastAsia="Arial" w:hAnsi="Arial" w:cs="Arial"/>
                <w:sz w:val="10"/>
              </w:rPr>
              <w:t>ZALOŽENÍ TRÁVNÍKU RUČNÍM VÝSEVEM</w:t>
            </w:r>
          </w:p>
        </w:tc>
        <w:tc>
          <w:tcPr>
            <w:tcW w:w="672" w:type="dxa"/>
            <w:tcBorders>
              <w:top w:val="single" w:sz="4" w:space="0" w:color="000000"/>
              <w:left w:val="single" w:sz="4" w:space="0" w:color="000000"/>
              <w:bottom w:val="single" w:sz="4" w:space="0" w:color="000000"/>
              <w:right w:val="single" w:sz="4" w:space="0" w:color="000000"/>
            </w:tcBorders>
          </w:tcPr>
          <w:p w14:paraId="40F77EC3"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71C6DFCB" w14:textId="77777777" w:rsidR="00281608" w:rsidRDefault="00000000">
            <w:pPr>
              <w:ind w:right="1"/>
              <w:jc w:val="center"/>
            </w:pPr>
            <w:r>
              <w:rPr>
                <w:rFonts w:ascii="Arial" w:eastAsia="Arial" w:hAnsi="Arial" w:cs="Arial"/>
                <w:sz w:val="10"/>
              </w:rPr>
              <w:t>232,000</w:t>
            </w:r>
          </w:p>
        </w:tc>
        <w:tc>
          <w:tcPr>
            <w:tcW w:w="960" w:type="dxa"/>
            <w:tcBorders>
              <w:top w:val="single" w:sz="4" w:space="0" w:color="000000"/>
              <w:left w:val="single" w:sz="4" w:space="0" w:color="000000"/>
              <w:bottom w:val="single" w:sz="4" w:space="0" w:color="000000"/>
              <w:right w:val="single" w:sz="4" w:space="0" w:color="000000"/>
            </w:tcBorders>
          </w:tcPr>
          <w:p w14:paraId="75847098" w14:textId="20D4137C"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74E06F2D" w14:textId="3E88CAAD" w:rsidR="00281608" w:rsidRDefault="00281608">
            <w:pPr>
              <w:ind w:right="2"/>
              <w:jc w:val="center"/>
            </w:pPr>
          </w:p>
        </w:tc>
      </w:tr>
      <w:tr w:rsidR="00281608" w14:paraId="28C8C5C0" w14:textId="77777777">
        <w:trPr>
          <w:trHeight w:val="1027"/>
        </w:trPr>
        <w:tc>
          <w:tcPr>
            <w:tcW w:w="672" w:type="dxa"/>
            <w:vMerge w:val="restart"/>
            <w:tcBorders>
              <w:top w:val="single" w:sz="4" w:space="0" w:color="000000"/>
              <w:left w:val="nil"/>
              <w:bottom w:val="single" w:sz="4" w:space="0" w:color="000000"/>
              <w:right w:val="nil"/>
            </w:tcBorders>
          </w:tcPr>
          <w:p w14:paraId="25926CA5" w14:textId="77777777" w:rsidR="00281608" w:rsidRDefault="00281608"/>
        </w:tc>
        <w:tc>
          <w:tcPr>
            <w:tcW w:w="845" w:type="dxa"/>
            <w:vMerge w:val="restart"/>
            <w:tcBorders>
              <w:top w:val="single" w:sz="4" w:space="0" w:color="000000"/>
              <w:left w:val="nil"/>
              <w:bottom w:val="single" w:sz="4" w:space="0" w:color="000000"/>
              <w:right w:val="nil"/>
            </w:tcBorders>
          </w:tcPr>
          <w:p w14:paraId="7D5EC42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79871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423BED" w14:textId="77777777" w:rsidR="00281608" w:rsidRDefault="00000000">
            <w:pPr>
              <w:spacing w:after="1"/>
            </w:pPr>
            <w:r>
              <w:rPr>
                <w:rFonts w:ascii="Arial" w:eastAsia="Arial" w:hAnsi="Arial" w:cs="Arial"/>
                <w:sz w:val="10"/>
              </w:rPr>
              <w:t xml:space="preserve">parkový trávník v rovině  </w:t>
            </w:r>
          </w:p>
          <w:p w14:paraId="7E01DAF2" w14:textId="77777777" w:rsidR="00281608" w:rsidRDefault="00000000">
            <w:pPr>
              <w:spacing w:line="262" w:lineRule="auto"/>
              <w:ind w:right="997"/>
            </w:pPr>
            <w:r>
              <w:rPr>
                <w:rFonts w:ascii="Arial" w:eastAsia="Arial" w:hAnsi="Arial" w:cs="Arial"/>
                <w:sz w:val="10"/>
              </w:rPr>
              <w:t xml:space="preserve">obnova travního porostu v rozsahu dočasného záboru pro SO </w:t>
            </w:r>
            <w:proofErr w:type="gramStart"/>
            <w:r>
              <w:rPr>
                <w:rFonts w:ascii="Arial" w:eastAsia="Arial" w:hAnsi="Arial" w:cs="Arial"/>
                <w:sz w:val="10"/>
              </w:rPr>
              <w:t>012  plocha</w:t>
            </w:r>
            <w:proofErr w:type="gramEnd"/>
            <w:r>
              <w:rPr>
                <w:rFonts w:ascii="Arial" w:eastAsia="Arial" w:hAnsi="Arial" w:cs="Arial"/>
                <w:sz w:val="10"/>
              </w:rPr>
              <w:t xml:space="preserve"> změřena ze situace  ruční nebo strojový výsev 20-25 g/m2, zapravení zaválcováním  zalévání 6-10 l/m2 opakovaně podle počasí do vzejití trávníku  </w:t>
            </w:r>
          </w:p>
          <w:p w14:paraId="28396CD4" w14:textId="77777777" w:rsidR="00281608" w:rsidRDefault="00000000">
            <w:r>
              <w:rPr>
                <w:rFonts w:ascii="Arial" w:eastAsia="Arial" w:hAnsi="Arial" w:cs="Arial"/>
                <w:sz w:val="10"/>
              </w:rPr>
              <w:t xml:space="preserve">pokosení, vyhrabání posečené hmoty a její naložení, odvoz a složení na </w:t>
            </w:r>
            <w:proofErr w:type="gramStart"/>
            <w:r>
              <w:rPr>
                <w:rFonts w:ascii="Arial" w:eastAsia="Arial" w:hAnsi="Arial" w:cs="Arial"/>
                <w:sz w:val="10"/>
              </w:rPr>
              <w:t>kompostárnu  včetně</w:t>
            </w:r>
            <w:proofErr w:type="gramEnd"/>
            <w:r>
              <w:rPr>
                <w:rFonts w:ascii="Arial" w:eastAsia="Arial" w:hAnsi="Arial" w:cs="Arial"/>
                <w:sz w:val="10"/>
              </w:rPr>
              <w:t xml:space="preserve"> dodání a aplikace hnojiva pro trávníky před nebo při výsevu</w:t>
            </w:r>
          </w:p>
        </w:tc>
        <w:tc>
          <w:tcPr>
            <w:tcW w:w="672" w:type="dxa"/>
            <w:vMerge w:val="restart"/>
            <w:tcBorders>
              <w:top w:val="single" w:sz="4" w:space="0" w:color="000000"/>
              <w:left w:val="single" w:sz="4" w:space="0" w:color="000000"/>
              <w:bottom w:val="single" w:sz="4" w:space="0" w:color="000000"/>
              <w:right w:val="nil"/>
            </w:tcBorders>
          </w:tcPr>
          <w:p w14:paraId="3E10BEAF" w14:textId="77777777" w:rsidR="00281608" w:rsidRDefault="00281608"/>
        </w:tc>
        <w:tc>
          <w:tcPr>
            <w:tcW w:w="961" w:type="dxa"/>
            <w:vMerge w:val="restart"/>
            <w:tcBorders>
              <w:top w:val="single" w:sz="4" w:space="0" w:color="000000"/>
              <w:left w:val="nil"/>
              <w:bottom w:val="single" w:sz="4" w:space="0" w:color="000000"/>
              <w:right w:val="nil"/>
            </w:tcBorders>
          </w:tcPr>
          <w:p w14:paraId="237005DC" w14:textId="77777777" w:rsidR="00281608" w:rsidRDefault="00281608"/>
        </w:tc>
        <w:tc>
          <w:tcPr>
            <w:tcW w:w="960" w:type="dxa"/>
            <w:vMerge w:val="restart"/>
            <w:tcBorders>
              <w:top w:val="single" w:sz="4" w:space="0" w:color="000000"/>
              <w:left w:val="nil"/>
              <w:bottom w:val="single" w:sz="4" w:space="0" w:color="000000"/>
              <w:right w:val="nil"/>
            </w:tcBorders>
          </w:tcPr>
          <w:p w14:paraId="1B9D8AF0" w14:textId="77777777" w:rsidR="00281608" w:rsidRDefault="00281608"/>
        </w:tc>
        <w:tc>
          <w:tcPr>
            <w:tcW w:w="960" w:type="dxa"/>
            <w:vMerge w:val="restart"/>
            <w:tcBorders>
              <w:top w:val="single" w:sz="4" w:space="0" w:color="000000"/>
              <w:left w:val="nil"/>
              <w:bottom w:val="single" w:sz="4" w:space="0" w:color="000000"/>
              <w:right w:val="nil"/>
            </w:tcBorders>
          </w:tcPr>
          <w:p w14:paraId="05E7CDA4" w14:textId="77777777" w:rsidR="00281608" w:rsidRDefault="00281608"/>
        </w:tc>
      </w:tr>
      <w:tr w:rsidR="00281608" w14:paraId="16F81C14" w14:textId="77777777">
        <w:trPr>
          <w:trHeight w:val="130"/>
        </w:trPr>
        <w:tc>
          <w:tcPr>
            <w:tcW w:w="0" w:type="auto"/>
            <w:vMerge/>
            <w:tcBorders>
              <w:top w:val="nil"/>
              <w:left w:val="nil"/>
              <w:bottom w:val="nil"/>
              <w:right w:val="nil"/>
            </w:tcBorders>
          </w:tcPr>
          <w:p w14:paraId="395720EE" w14:textId="77777777" w:rsidR="00281608" w:rsidRDefault="00281608"/>
        </w:tc>
        <w:tc>
          <w:tcPr>
            <w:tcW w:w="0" w:type="auto"/>
            <w:vMerge/>
            <w:tcBorders>
              <w:top w:val="nil"/>
              <w:left w:val="nil"/>
              <w:bottom w:val="nil"/>
              <w:right w:val="nil"/>
            </w:tcBorders>
          </w:tcPr>
          <w:p w14:paraId="5E971D8E" w14:textId="77777777" w:rsidR="00281608" w:rsidRDefault="00281608"/>
        </w:tc>
        <w:tc>
          <w:tcPr>
            <w:tcW w:w="0" w:type="auto"/>
            <w:vMerge/>
            <w:tcBorders>
              <w:top w:val="nil"/>
              <w:left w:val="nil"/>
              <w:bottom w:val="nil"/>
              <w:right w:val="single" w:sz="4" w:space="0" w:color="000000"/>
            </w:tcBorders>
          </w:tcPr>
          <w:p w14:paraId="6655BB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FEAC2D" w14:textId="77777777" w:rsidR="00281608" w:rsidRDefault="00281608"/>
        </w:tc>
        <w:tc>
          <w:tcPr>
            <w:tcW w:w="0" w:type="auto"/>
            <w:vMerge/>
            <w:tcBorders>
              <w:top w:val="nil"/>
              <w:left w:val="single" w:sz="4" w:space="0" w:color="000000"/>
              <w:bottom w:val="nil"/>
              <w:right w:val="nil"/>
            </w:tcBorders>
          </w:tcPr>
          <w:p w14:paraId="221FE6DB" w14:textId="77777777" w:rsidR="00281608" w:rsidRDefault="00281608"/>
        </w:tc>
        <w:tc>
          <w:tcPr>
            <w:tcW w:w="0" w:type="auto"/>
            <w:vMerge/>
            <w:tcBorders>
              <w:top w:val="nil"/>
              <w:left w:val="nil"/>
              <w:bottom w:val="nil"/>
              <w:right w:val="nil"/>
            </w:tcBorders>
          </w:tcPr>
          <w:p w14:paraId="3CE8355B" w14:textId="77777777" w:rsidR="00281608" w:rsidRDefault="00281608"/>
        </w:tc>
        <w:tc>
          <w:tcPr>
            <w:tcW w:w="0" w:type="auto"/>
            <w:vMerge/>
            <w:tcBorders>
              <w:top w:val="nil"/>
              <w:left w:val="nil"/>
              <w:bottom w:val="nil"/>
              <w:right w:val="nil"/>
            </w:tcBorders>
          </w:tcPr>
          <w:p w14:paraId="3353ADB7" w14:textId="77777777" w:rsidR="00281608" w:rsidRDefault="00281608"/>
        </w:tc>
        <w:tc>
          <w:tcPr>
            <w:tcW w:w="0" w:type="auto"/>
            <w:vMerge/>
            <w:tcBorders>
              <w:top w:val="nil"/>
              <w:left w:val="nil"/>
              <w:bottom w:val="nil"/>
              <w:right w:val="nil"/>
            </w:tcBorders>
          </w:tcPr>
          <w:p w14:paraId="2C3C0E2A" w14:textId="77777777" w:rsidR="00281608" w:rsidRDefault="00281608"/>
        </w:tc>
      </w:tr>
      <w:tr w:rsidR="00281608" w14:paraId="38C85B11" w14:textId="77777777">
        <w:trPr>
          <w:trHeight w:val="257"/>
        </w:trPr>
        <w:tc>
          <w:tcPr>
            <w:tcW w:w="0" w:type="auto"/>
            <w:vMerge/>
            <w:tcBorders>
              <w:top w:val="nil"/>
              <w:left w:val="nil"/>
              <w:bottom w:val="single" w:sz="4" w:space="0" w:color="000000"/>
              <w:right w:val="nil"/>
            </w:tcBorders>
          </w:tcPr>
          <w:p w14:paraId="4759F54B" w14:textId="77777777" w:rsidR="00281608" w:rsidRDefault="00281608"/>
        </w:tc>
        <w:tc>
          <w:tcPr>
            <w:tcW w:w="0" w:type="auto"/>
            <w:vMerge/>
            <w:tcBorders>
              <w:top w:val="nil"/>
              <w:left w:val="nil"/>
              <w:bottom w:val="single" w:sz="4" w:space="0" w:color="000000"/>
              <w:right w:val="nil"/>
            </w:tcBorders>
          </w:tcPr>
          <w:p w14:paraId="612429C4" w14:textId="77777777" w:rsidR="00281608" w:rsidRDefault="00281608"/>
        </w:tc>
        <w:tc>
          <w:tcPr>
            <w:tcW w:w="0" w:type="auto"/>
            <w:vMerge/>
            <w:tcBorders>
              <w:top w:val="nil"/>
              <w:left w:val="nil"/>
              <w:bottom w:val="single" w:sz="4" w:space="0" w:color="000000"/>
              <w:right w:val="single" w:sz="4" w:space="0" w:color="000000"/>
            </w:tcBorders>
          </w:tcPr>
          <w:p w14:paraId="436337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475258" w14:textId="77777777" w:rsidR="00281608" w:rsidRDefault="00000000">
            <w:r>
              <w:rPr>
                <w:rFonts w:ascii="Arial" w:eastAsia="Arial" w:hAnsi="Arial" w:cs="Arial"/>
                <w:sz w:val="10"/>
              </w:rPr>
              <w:t>Zahrnuje dodání předepsané travní směsi, její výsev na ornici, zalévání, první pokosení, to vše bez ohledu na sklon terénu</w:t>
            </w:r>
          </w:p>
        </w:tc>
        <w:tc>
          <w:tcPr>
            <w:tcW w:w="0" w:type="auto"/>
            <w:vMerge/>
            <w:tcBorders>
              <w:top w:val="nil"/>
              <w:left w:val="single" w:sz="4" w:space="0" w:color="000000"/>
              <w:bottom w:val="single" w:sz="4" w:space="0" w:color="000000"/>
              <w:right w:val="nil"/>
            </w:tcBorders>
          </w:tcPr>
          <w:p w14:paraId="5B2ED3E2" w14:textId="77777777" w:rsidR="00281608" w:rsidRDefault="00281608"/>
        </w:tc>
        <w:tc>
          <w:tcPr>
            <w:tcW w:w="0" w:type="auto"/>
            <w:vMerge/>
            <w:tcBorders>
              <w:top w:val="nil"/>
              <w:left w:val="nil"/>
              <w:bottom w:val="single" w:sz="4" w:space="0" w:color="000000"/>
              <w:right w:val="nil"/>
            </w:tcBorders>
          </w:tcPr>
          <w:p w14:paraId="2E835DBE" w14:textId="77777777" w:rsidR="00281608" w:rsidRDefault="00281608"/>
        </w:tc>
        <w:tc>
          <w:tcPr>
            <w:tcW w:w="0" w:type="auto"/>
            <w:vMerge/>
            <w:tcBorders>
              <w:top w:val="nil"/>
              <w:left w:val="nil"/>
              <w:bottom w:val="single" w:sz="4" w:space="0" w:color="000000"/>
              <w:right w:val="nil"/>
            </w:tcBorders>
          </w:tcPr>
          <w:p w14:paraId="00B0174C" w14:textId="77777777" w:rsidR="00281608" w:rsidRDefault="00281608"/>
        </w:tc>
        <w:tc>
          <w:tcPr>
            <w:tcW w:w="0" w:type="auto"/>
            <w:vMerge/>
            <w:tcBorders>
              <w:top w:val="nil"/>
              <w:left w:val="nil"/>
              <w:bottom w:val="single" w:sz="4" w:space="0" w:color="000000"/>
              <w:right w:val="nil"/>
            </w:tcBorders>
          </w:tcPr>
          <w:p w14:paraId="7E7A66D8" w14:textId="77777777" w:rsidR="00281608" w:rsidRDefault="00281608"/>
        </w:tc>
      </w:tr>
      <w:tr w:rsidR="00281608" w14:paraId="2B44BC8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95A5E15" w14:textId="77777777" w:rsidR="00281608" w:rsidRDefault="00000000">
            <w:pPr>
              <w:ind w:right="21"/>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1AD853B4" w14:textId="77777777" w:rsidR="00281608" w:rsidRDefault="00000000">
            <w:pPr>
              <w:ind w:right="21"/>
              <w:jc w:val="right"/>
            </w:pPr>
            <w:r>
              <w:rPr>
                <w:rFonts w:ascii="Arial" w:eastAsia="Arial" w:hAnsi="Arial" w:cs="Arial"/>
                <w:sz w:val="10"/>
              </w:rPr>
              <w:t>18247</w:t>
            </w:r>
          </w:p>
        </w:tc>
        <w:tc>
          <w:tcPr>
            <w:tcW w:w="557" w:type="dxa"/>
            <w:tcBorders>
              <w:top w:val="single" w:sz="4" w:space="0" w:color="000000"/>
              <w:left w:val="single" w:sz="4" w:space="0" w:color="000000"/>
              <w:bottom w:val="single" w:sz="4" w:space="0" w:color="000000"/>
              <w:right w:val="single" w:sz="4" w:space="0" w:color="000000"/>
            </w:tcBorders>
          </w:tcPr>
          <w:p w14:paraId="780FCE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70C6A3" w14:textId="77777777" w:rsidR="00281608" w:rsidRDefault="00000000">
            <w:r>
              <w:rPr>
                <w:rFonts w:ascii="Arial" w:eastAsia="Arial" w:hAnsi="Arial" w:cs="Arial"/>
                <w:sz w:val="10"/>
              </w:rPr>
              <w:t>OŠETŘOVÁNÍ TRÁVNÍKU</w:t>
            </w:r>
          </w:p>
        </w:tc>
        <w:tc>
          <w:tcPr>
            <w:tcW w:w="672" w:type="dxa"/>
            <w:tcBorders>
              <w:top w:val="single" w:sz="4" w:space="0" w:color="000000"/>
              <w:left w:val="single" w:sz="4" w:space="0" w:color="000000"/>
              <w:bottom w:val="single" w:sz="4" w:space="0" w:color="000000"/>
              <w:right w:val="single" w:sz="4" w:space="0" w:color="000000"/>
            </w:tcBorders>
          </w:tcPr>
          <w:p w14:paraId="2E810434"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268B0015" w14:textId="77777777" w:rsidR="00281608" w:rsidRDefault="00000000">
            <w:pPr>
              <w:ind w:right="1"/>
              <w:jc w:val="center"/>
            </w:pPr>
            <w:r>
              <w:rPr>
                <w:rFonts w:ascii="Arial" w:eastAsia="Arial" w:hAnsi="Arial" w:cs="Arial"/>
                <w:sz w:val="10"/>
              </w:rPr>
              <w:t>464,000</w:t>
            </w:r>
          </w:p>
        </w:tc>
        <w:tc>
          <w:tcPr>
            <w:tcW w:w="960" w:type="dxa"/>
            <w:tcBorders>
              <w:top w:val="single" w:sz="4" w:space="0" w:color="000000"/>
              <w:left w:val="single" w:sz="4" w:space="0" w:color="000000"/>
              <w:bottom w:val="single" w:sz="4" w:space="0" w:color="000000"/>
              <w:right w:val="single" w:sz="4" w:space="0" w:color="000000"/>
            </w:tcBorders>
          </w:tcPr>
          <w:p w14:paraId="3D8EDA27" w14:textId="21EB6001"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2C53F0AC" w14:textId="02FC3E36" w:rsidR="00281608" w:rsidRDefault="00281608">
            <w:pPr>
              <w:ind w:right="2"/>
              <w:jc w:val="center"/>
            </w:pPr>
          </w:p>
        </w:tc>
      </w:tr>
      <w:tr w:rsidR="00281608" w14:paraId="4AD5E196" w14:textId="77777777">
        <w:trPr>
          <w:trHeight w:val="130"/>
        </w:trPr>
        <w:tc>
          <w:tcPr>
            <w:tcW w:w="672" w:type="dxa"/>
            <w:vMerge w:val="restart"/>
            <w:tcBorders>
              <w:top w:val="single" w:sz="4" w:space="0" w:color="000000"/>
              <w:left w:val="nil"/>
              <w:bottom w:val="single" w:sz="4" w:space="0" w:color="000000"/>
              <w:right w:val="nil"/>
            </w:tcBorders>
          </w:tcPr>
          <w:p w14:paraId="0701F3F8" w14:textId="77777777" w:rsidR="00281608" w:rsidRDefault="00281608"/>
        </w:tc>
        <w:tc>
          <w:tcPr>
            <w:tcW w:w="845" w:type="dxa"/>
            <w:vMerge w:val="restart"/>
            <w:tcBorders>
              <w:top w:val="single" w:sz="4" w:space="0" w:color="000000"/>
              <w:left w:val="nil"/>
              <w:bottom w:val="single" w:sz="4" w:space="0" w:color="000000"/>
              <w:right w:val="nil"/>
            </w:tcBorders>
          </w:tcPr>
          <w:p w14:paraId="70F931E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2FC6FB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55AE0B" w14:textId="77777777" w:rsidR="00281608" w:rsidRDefault="00000000">
            <w:r>
              <w:rPr>
                <w:rFonts w:ascii="Arial" w:eastAsia="Arial" w:hAnsi="Arial" w:cs="Arial"/>
                <w:sz w:val="10"/>
              </w:rPr>
              <w:t>uvažuje se 2x do předání trávníku</w:t>
            </w:r>
          </w:p>
        </w:tc>
        <w:tc>
          <w:tcPr>
            <w:tcW w:w="672" w:type="dxa"/>
            <w:vMerge w:val="restart"/>
            <w:tcBorders>
              <w:top w:val="single" w:sz="4" w:space="0" w:color="000000"/>
              <w:left w:val="single" w:sz="4" w:space="0" w:color="000000"/>
              <w:bottom w:val="single" w:sz="4" w:space="0" w:color="000000"/>
              <w:right w:val="nil"/>
            </w:tcBorders>
          </w:tcPr>
          <w:p w14:paraId="7702C68B" w14:textId="77777777" w:rsidR="00281608" w:rsidRDefault="00281608"/>
        </w:tc>
        <w:tc>
          <w:tcPr>
            <w:tcW w:w="961" w:type="dxa"/>
            <w:vMerge w:val="restart"/>
            <w:tcBorders>
              <w:top w:val="single" w:sz="4" w:space="0" w:color="000000"/>
              <w:left w:val="nil"/>
              <w:bottom w:val="single" w:sz="4" w:space="0" w:color="000000"/>
              <w:right w:val="nil"/>
            </w:tcBorders>
          </w:tcPr>
          <w:p w14:paraId="4087A793" w14:textId="77777777" w:rsidR="00281608" w:rsidRDefault="00281608"/>
        </w:tc>
        <w:tc>
          <w:tcPr>
            <w:tcW w:w="960" w:type="dxa"/>
            <w:vMerge w:val="restart"/>
            <w:tcBorders>
              <w:top w:val="single" w:sz="4" w:space="0" w:color="000000"/>
              <w:left w:val="nil"/>
              <w:bottom w:val="single" w:sz="4" w:space="0" w:color="000000"/>
              <w:right w:val="nil"/>
            </w:tcBorders>
          </w:tcPr>
          <w:p w14:paraId="2F348D97" w14:textId="77777777" w:rsidR="00281608" w:rsidRDefault="00281608"/>
        </w:tc>
        <w:tc>
          <w:tcPr>
            <w:tcW w:w="960" w:type="dxa"/>
            <w:vMerge w:val="restart"/>
            <w:tcBorders>
              <w:top w:val="single" w:sz="4" w:space="0" w:color="000000"/>
              <w:left w:val="nil"/>
              <w:bottom w:val="single" w:sz="4" w:space="0" w:color="000000"/>
              <w:right w:val="nil"/>
            </w:tcBorders>
          </w:tcPr>
          <w:p w14:paraId="0E28B5DF" w14:textId="77777777" w:rsidR="00281608" w:rsidRDefault="00281608"/>
        </w:tc>
      </w:tr>
      <w:tr w:rsidR="00281608" w14:paraId="2E680A19" w14:textId="77777777">
        <w:trPr>
          <w:trHeight w:val="130"/>
        </w:trPr>
        <w:tc>
          <w:tcPr>
            <w:tcW w:w="0" w:type="auto"/>
            <w:vMerge/>
            <w:tcBorders>
              <w:top w:val="nil"/>
              <w:left w:val="nil"/>
              <w:bottom w:val="nil"/>
              <w:right w:val="nil"/>
            </w:tcBorders>
          </w:tcPr>
          <w:p w14:paraId="0A3C0C77" w14:textId="77777777" w:rsidR="00281608" w:rsidRDefault="00281608"/>
        </w:tc>
        <w:tc>
          <w:tcPr>
            <w:tcW w:w="0" w:type="auto"/>
            <w:vMerge/>
            <w:tcBorders>
              <w:top w:val="nil"/>
              <w:left w:val="nil"/>
              <w:bottom w:val="nil"/>
              <w:right w:val="nil"/>
            </w:tcBorders>
          </w:tcPr>
          <w:p w14:paraId="3CB6E3F5" w14:textId="77777777" w:rsidR="00281608" w:rsidRDefault="00281608"/>
        </w:tc>
        <w:tc>
          <w:tcPr>
            <w:tcW w:w="0" w:type="auto"/>
            <w:vMerge/>
            <w:tcBorders>
              <w:top w:val="nil"/>
              <w:left w:val="nil"/>
              <w:bottom w:val="nil"/>
              <w:right w:val="single" w:sz="4" w:space="0" w:color="000000"/>
            </w:tcBorders>
          </w:tcPr>
          <w:p w14:paraId="4F5406B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929D14" w14:textId="77777777" w:rsidR="00281608" w:rsidRDefault="00000000">
            <w:r>
              <w:rPr>
                <w:rFonts w:ascii="Arial" w:eastAsia="Arial" w:hAnsi="Arial" w:cs="Arial"/>
                <w:i/>
                <w:sz w:val="10"/>
              </w:rPr>
              <w:t>2*232=464,00 [A]</w:t>
            </w:r>
          </w:p>
        </w:tc>
        <w:tc>
          <w:tcPr>
            <w:tcW w:w="0" w:type="auto"/>
            <w:vMerge/>
            <w:tcBorders>
              <w:top w:val="nil"/>
              <w:left w:val="single" w:sz="4" w:space="0" w:color="000000"/>
              <w:bottom w:val="nil"/>
              <w:right w:val="nil"/>
            </w:tcBorders>
          </w:tcPr>
          <w:p w14:paraId="44A0F91C" w14:textId="77777777" w:rsidR="00281608" w:rsidRDefault="00281608"/>
        </w:tc>
        <w:tc>
          <w:tcPr>
            <w:tcW w:w="0" w:type="auto"/>
            <w:vMerge/>
            <w:tcBorders>
              <w:top w:val="nil"/>
              <w:left w:val="nil"/>
              <w:bottom w:val="nil"/>
              <w:right w:val="nil"/>
            </w:tcBorders>
          </w:tcPr>
          <w:p w14:paraId="6E816FC6" w14:textId="77777777" w:rsidR="00281608" w:rsidRDefault="00281608"/>
        </w:tc>
        <w:tc>
          <w:tcPr>
            <w:tcW w:w="0" w:type="auto"/>
            <w:vMerge/>
            <w:tcBorders>
              <w:top w:val="nil"/>
              <w:left w:val="nil"/>
              <w:bottom w:val="nil"/>
              <w:right w:val="nil"/>
            </w:tcBorders>
          </w:tcPr>
          <w:p w14:paraId="76A9FF81" w14:textId="77777777" w:rsidR="00281608" w:rsidRDefault="00281608"/>
        </w:tc>
        <w:tc>
          <w:tcPr>
            <w:tcW w:w="0" w:type="auto"/>
            <w:vMerge/>
            <w:tcBorders>
              <w:top w:val="nil"/>
              <w:left w:val="nil"/>
              <w:bottom w:val="nil"/>
              <w:right w:val="nil"/>
            </w:tcBorders>
          </w:tcPr>
          <w:p w14:paraId="72BBEC60" w14:textId="77777777" w:rsidR="00281608" w:rsidRDefault="00281608"/>
        </w:tc>
      </w:tr>
      <w:tr w:rsidR="00281608" w14:paraId="2586F254" w14:textId="77777777">
        <w:trPr>
          <w:trHeight w:val="387"/>
        </w:trPr>
        <w:tc>
          <w:tcPr>
            <w:tcW w:w="0" w:type="auto"/>
            <w:vMerge/>
            <w:tcBorders>
              <w:top w:val="nil"/>
              <w:left w:val="nil"/>
              <w:bottom w:val="single" w:sz="4" w:space="0" w:color="000000"/>
              <w:right w:val="nil"/>
            </w:tcBorders>
          </w:tcPr>
          <w:p w14:paraId="68583839" w14:textId="77777777" w:rsidR="00281608" w:rsidRDefault="00281608"/>
        </w:tc>
        <w:tc>
          <w:tcPr>
            <w:tcW w:w="0" w:type="auto"/>
            <w:vMerge/>
            <w:tcBorders>
              <w:top w:val="nil"/>
              <w:left w:val="nil"/>
              <w:bottom w:val="single" w:sz="4" w:space="0" w:color="000000"/>
              <w:right w:val="nil"/>
            </w:tcBorders>
          </w:tcPr>
          <w:p w14:paraId="1B71C611" w14:textId="77777777" w:rsidR="00281608" w:rsidRDefault="00281608"/>
        </w:tc>
        <w:tc>
          <w:tcPr>
            <w:tcW w:w="0" w:type="auto"/>
            <w:vMerge/>
            <w:tcBorders>
              <w:top w:val="nil"/>
              <w:left w:val="nil"/>
              <w:bottom w:val="single" w:sz="4" w:space="0" w:color="000000"/>
              <w:right w:val="single" w:sz="4" w:space="0" w:color="000000"/>
            </w:tcBorders>
          </w:tcPr>
          <w:p w14:paraId="76C828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B77AE8" w14:textId="77777777" w:rsidR="00281608" w:rsidRDefault="00000000">
            <w:pPr>
              <w:ind w:right="468"/>
            </w:pPr>
            <w:r>
              <w:rPr>
                <w:rFonts w:ascii="Arial" w:eastAsia="Arial" w:hAnsi="Arial" w:cs="Arial"/>
                <w:sz w:val="10"/>
              </w:rPr>
              <w:t xml:space="preserve">Zahrnuje pokosení se shrabáním, naložení </w:t>
            </w:r>
            <w:proofErr w:type="spellStart"/>
            <w:r>
              <w:rPr>
                <w:rFonts w:ascii="Arial" w:eastAsia="Arial" w:hAnsi="Arial" w:cs="Arial"/>
                <w:sz w:val="10"/>
              </w:rPr>
              <w:t>shrabků</w:t>
            </w:r>
            <w:proofErr w:type="spellEnd"/>
            <w:r>
              <w:rPr>
                <w:rFonts w:ascii="Arial" w:eastAsia="Arial" w:hAnsi="Arial" w:cs="Arial"/>
                <w:sz w:val="10"/>
              </w:rPr>
              <w:t xml:space="preserve"> na dopravní prostředek, s odvozem a se složením, to vše bez ohledu na sklon terénu   zahrnuje nutné zalití a hnojení</w:t>
            </w:r>
          </w:p>
        </w:tc>
        <w:tc>
          <w:tcPr>
            <w:tcW w:w="0" w:type="auto"/>
            <w:vMerge/>
            <w:tcBorders>
              <w:top w:val="nil"/>
              <w:left w:val="single" w:sz="4" w:space="0" w:color="000000"/>
              <w:bottom w:val="single" w:sz="4" w:space="0" w:color="000000"/>
              <w:right w:val="nil"/>
            </w:tcBorders>
          </w:tcPr>
          <w:p w14:paraId="54F31416" w14:textId="77777777" w:rsidR="00281608" w:rsidRDefault="00281608"/>
        </w:tc>
        <w:tc>
          <w:tcPr>
            <w:tcW w:w="0" w:type="auto"/>
            <w:vMerge/>
            <w:tcBorders>
              <w:top w:val="nil"/>
              <w:left w:val="nil"/>
              <w:bottom w:val="single" w:sz="4" w:space="0" w:color="000000"/>
              <w:right w:val="nil"/>
            </w:tcBorders>
          </w:tcPr>
          <w:p w14:paraId="0C5668F0" w14:textId="77777777" w:rsidR="00281608" w:rsidRDefault="00281608"/>
        </w:tc>
        <w:tc>
          <w:tcPr>
            <w:tcW w:w="0" w:type="auto"/>
            <w:vMerge/>
            <w:tcBorders>
              <w:top w:val="nil"/>
              <w:left w:val="nil"/>
              <w:bottom w:val="single" w:sz="4" w:space="0" w:color="000000"/>
              <w:right w:val="nil"/>
            </w:tcBorders>
          </w:tcPr>
          <w:p w14:paraId="6A04639A" w14:textId="77777777" w:rsidR="00281608" w:rsidRDefault="00281608"/>
        </w:tc>
        <w:tc>
          <w:tcPr>
            <w:tcW w:w="0" w:type="auto"/>
            <w:vMerge/>
            <w:tcBorders>
              <w:top w:val="nil"/>
              <w:left w:val="nil"/>
              <w:bottom w:val="single" w:sz="4" w:space="0" w:color="000000"/>
              <w:right w:val="nil"/>
            </w:tcBorders>
          </w:tcPr>
          <w:p w14:paraId="456DEF6D" w14:textId="77777777" w:rsidR="00281608" w:rsidRDefault="00281608"/>
        </w:tc>
      </w:tr>
      <w:tr w:rsidR="00281608" w14:paraId="6BB44B2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50B502A" w14:textId="77777777" w:rsidR="00281608" w:rsidRDefault="00000000">
            <w:pPr>
              <w:ind w:right="21"/>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5E0F3851" w14:textId="77777777" w:rsidR="00281608" w:rsidRDefault="00000000">
            <w:pPr>
              <w:ind w:right="21"/>
              <w:jc w:val="right"/>
            </w:pPr>
            <w:r>
              <w:rPr>
                <w:rFonts w:ascii="Arial" w:eastAsia="Arial" w:hAnsi="Arial" w:cs="Arial"/>
                <w:sz w:val="10"/>
              </w:rPr>
              <w:t>18710</w:t>
            </w:r>
          </w:p>
        </w:tc>
        <w:tc>
          <w:tcPr>
            <w:tcW w:w="557" w:type="dxa"/>
            <w:tcBorders>
              <w:top w:val="single" w:sz="4" w:space="0" w:color="000000"/>
              <w:left w:val="single" w:sz="4" w:space="0" w:color="000000"/>
              <w:bottom w:val="single" w:sz="4" w:space="0" w:color="000000"/>
              <w:right w:val="single" w:sz="4" w:space="0" w:color="000000"/>
            </w:tcBorders>
          </w:tcPr>
          <w:p w14:paraId="08F06C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737BCE" w14:textId="77777777" w:rsidR="00281608" w:rsidRDefault="00000000">
            <w:r>
              <w:rPr>
                <w:rFonts w:ascii="Arial" w:eastAsia="Arial" w:hAnsi="Arial" w:cs="Arial"/>
                <w:sz w:val="10"/>
              </w:rPr>
              <w:t>OŠETŘENÍ ORNICE NA SKLÁDCE</w:t>
            </w:r>
          </w:p>
        </w:tc>
        <w:tc>
          <w:tcPr>
            <w:tcW w:w="672" w:type="dxa"/>
            <w:tcBorders>
              <w:top w:val="single" w:sz="4" w:space="0" w:color="000000"/>
              <w:left w:val="single" w:sz="4" w:space="0" w:color="000000"/>
              <w:bottom w:val="single" w:sz="4" w:space="0" w:color="000000"/>
              <w:right w:val="single" w:sz="4" w:space="0" w:color="000000"/>
            </w:tcBorders>
          </w:tcPr>
          <w:p w14:paraId="0B6145D0"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DBFE3FA" w14:textId="77777777" w:rsidR="00281608" w:rsidRDefault="00000000">
            <w:pPr>
              <w:ind w:right="1"/>
              <w:jc w:val="center"/>
            </w:pPr>
            <w:r>
              <w:rPr>
                <w:rFonts w:ascii="Arial" w:eastAsia="Arial" w:hAnsi="Arial" w:cs="Arial"/>
                <w:sz w:val="10"/>
              </w:rPr>
              <w:t>23,200</w:t>
            </w:r>
          </w:p>
        </w:tc>
        <w:tc>
          <w:tcPr>
            <w:tcW w:w="960" w:type="dxa"/>
            <w:tcBorders>
              <w:top w:val="single" w:sz="4" w:space="0" w:color="000000"/>
              <w:left w:val="single" w:sz="4" w:space="0" w:color="000000"/>
              <w:bottom w:val="single" w:sz="4" w:space="0" w:color="000000"/>
              <w:right w:val="single" w:sz="4" w:space="0" w:color="000000"/>
            </w:tcBorders>
          </w:tcPr>
          <w:p w14:paraId="3599B621" w14:textId="641A57F6"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64ECCE54" w14:textId="5DCEDDA8" w:rsidR="00281608" w:rsidRDefault="00281608">
            <w:pPr>
              <w:ind w:right="2"/>
              <w:jc w:val="center"/>
            </w:pPr>
          </w:p>
        </w:tc>
      </w:tr>
      <w:tr w:rsidR="00281608" w14:paraId="643AEFAF" w14:textId="77777777">
        <w:trPr>
          <w:trHeight w:val="257"/>
        </w:trPr>
        <w:tc>
          <w:tcPr>
            <w:tcW w:w="672" w:type="dxa"/>
            <w:vMerge w:val="restart"/>
            <w:tcBorders>
              <w:top w:val="single" w:sz="4" w:space="0" w:color="000000"/>
              <w:left w:val="nil"/>
              <w:bottom w:val="single" w:sz="4" w:space="0" w:color="000000"/>
              <w:right w:val="nil"/>
            </w:tcBorders>
          </w:tcPr>
          <w:p w14:paraId="7EB3DA73" w14:textId="77777777" w:rsidR="00281608" w:rsidRDefault="00281608"/>
        </w:tc>
        <w:tc>
          <w:tcPr>
            <w:tcW w:w="845" w:type="dxa"/>
            <w:vMerge w:val="restart"/>
            <w:tcBorders>
              <w:top w:val="single" w:sz="4" w:space="0" w:color="000000"/>
              <w:left w:val="nil"/>
              <w:bottom w:val="single" w:sz="4" w:space="0" w:color="000000"/>
              <w:right w:val="nil"/>
            </w:tcBorders>
          </w:tcPr>
          <w:p w14:paraId="54D0727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BC480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75E743" w14:textId="77777777" w:rsidR="00281608" w:rsidRDefault="00000000">
            <w:r>
              <w:rPr>
                <w:rFonts w:ascii="Arial" w:eastAsia="Arial" w:hAnsi="Arial" w:cs="Arial"/>
                <w:sz w:val="10"/>
              </w:rPr>
              <w:t>mechanické odstraňování vzešlých rostlin, při větším zaplevelení vytrvalými plevely chemický postřik</w:t>
            </w:r>
          </w:p>
        </w:tc>
        <w:tc>
          <w:tcPr>
            <w:tcW w:w="672" w:type="dxa"/>
            <w:vMerge w:val="restart"/>
            <w:tcBorders>
              <w:top w:val="single" w:sz="4" w:space="0" w:color="000000"/>
              <w:left w:val="single" w:sz="4" w:space="0" w:color="000000"/>
              <w:bottom w:val="single" w:sz="4" w:space="0" w:color="000000"/>
              <w:right w:val="nil"/>
            </w:tcBorders>
          </w:tcPr>
          <w:p w14:paraId="7235AF8E" w14:textId="77777777" w:rsidR="00281608" w:rsidRDefault="00281608"/>
        </w:tc>
        <w:tc>
          <w:tcPr>
            <w:tcW w:w="961" w:type="dxa"/>
            <w:vMerge w:val="restart"/>
            <w:tcBorders>
              <w:top w:val="single" w:sz="4" w:space="0" w:color="000000"/>
              <w:left w:val="nil"/>
              <w:bottom w:val="single" w:sz="4" w:space="0" w:color="000000"/>
              <w:right w:val="nil"/>
            </w:tcBorders>
          </w:tcPr>
          <w:p w14:paraId="109CDFF6" w14:textId="77777777" w:rsidR="00281608" w:rsidRDefault="00281608"/>
        </w:tc>
        <w:tc>
          <w:tcPr>
            <w:tcW w:w="960" w:type="dxa"/>
            <w:vMerge w:val="restart"/>
            <w:tcBorders>
              <w:top w:val="single" w:sz="4" w:space="0" w:color="000000"/>
              <w:left w:val="nil"/>
              <w:bottom w:val="single" w:sz="4" w:space="0" w:color="000000"/>
              <w:right w:val="nil"/>
            </w:tcBorders>
          </w:tcPr>
          <w:p w14:paraId="6D48A021" w14:textId="77777777" w:rsidR="00281608" w:rsidRDefault="00281608"/>
        </w:tc>
        <w:tc>
          <w:tcPr>
            <w:tcW w:w="960" w:type="dxa"/>
            <w:vMerge w:val="restart"/>
            <w:tcBorders>
              <w:top w:val="single" w:sz="4" w:space="0" w:color="000000"/>
              <w:left w:val="nil"/>
              <w:bottom w:val="single" w:sz="4" w:space="0" w:color="000000"/>
              <w:right w:val="nil"/>
            </w:tcBorders>
          </w:tcPr>
          <w:p w14:paraId="163401EF" w14:textId="77777777" w:rsidR="00281608" w:rsidRDefault="00281608"/>
        </w:tc>
      </w:tr>
      <w:tr w:rsidR="00281608" w14:paraId="468C6A8D" w14:textId="77777777">
        <w:trPr>
          <w:trHeight w:val="130"/>
        </w:trPr>
        <w:tc>
          <w:tcPr>
            <w:tcW w:w="0" w:type="auto"/>
            <w:vMerge/>
            <w:tcBorders>
              <w:top w:val="nil"/>
              <w:left w:val="nil"/>
              <w:bottom w:val="nil"/>
              <w:right w:val="nil"/>
            </w:tcBorders>
          </w:tcPr>
          <w:p w14:paraId="4409FFD0" w14:textId="77777777" w:rsidR="00281608" w:rsidRDefault="00281608"/>
        </w:tc>
        <w:tc>
          <w:tcPr>
            <w:tcW w:w="0" w:type="auto"/>
            <w:vMerge/>
            <w:tcBorders>
              <w:top w:val="nil"/>
              <w:left w:val="nil"/>
              <w:bottom w:val="nil"/>
              <w:right w:val="nil"/>
            </w:tcBorders>
          </w:tcPr>
          <w:p w14:paraId="4EA7B656" w14:textId="77777777" w:rsidR="00281608" w:rsidRDefault="00281608"/>
        </w:tc>
        <w:tc>
          <w:tcPr>
            <w:tcW w:w="0" w:type="auto"/>
            <w:vMerge/>
            <w:tcBorders>
              <w:top w:val="nil"/>
              <w:left w:val="nil"/>
              <w:bottom w:val="nil"/>
              <w:right w:val="single" w:sz="4" w:space="0" w:color="000000"/>
            </w:tcBorders>
          </w:tcPr>
          <w:p w14:paraId="130AF10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CDC069" w14:textId="77777777" w:rsidR="00281608" w:rsidRDefault="00281608"/>
        </w:tc>
        <w:tc>
          <w:tcPr>
            <w:tcW w:w="0" w:type="auto"/>
            <w:vMerge/>
            <w:tcBorders>
              <w:top w:val="nil"/>
              <w:left w:val="single" w:sz="4" w:space="0" w:color="000000"/>
              <w:bottom w:val="nil"/>
              <w:right w:val="nil"/>
            </w:tcBorders>
          </w:tcPr>
          <w:p w14:paraId="615B4353" w14:textId="77777777" w:rsidR="00281608" w:rsidRDefault="00281608"/>
        </w:tc>
        <w:tc>
          <w:tcPr>
            <w:tcW w:w="0" w:type="auto"/>
            <w:vMerge/>
            <w:tcBorders>
              <w:top w:val="nil"/>
              <w:left w:val="nil"/>
              <w:bottom w:val="nil"/>
              <w:right w:val="nil"/>
            </w:tcBorders>
          </w:tcPr>
          <w:p w14:paraId="0532B66D" w14:textId="77777777" w:rsidR="00281608" w:rsidRDefault="00281608"/>
        </w:tc>
        <w:tc>
          <w:tcPr>
            <w:tcW w:w="0" w:type="auto"/>
            <w:vMerge/>
            <w:tcBorders>
              <w:top w:val="nil"/>
              <w:left w:val="nil"/>
              <w:bottom w:val="nil"/>
              <w:right w:val="nil"/>
            </w:tcBorders>
          </w:tcPr>
          <w:p w14:paraId="058D1CF6" w14:textId="77777777" w:rsidR="00281608" w:rsidRDefault="00281608"/>
        </w:tc>
        <w:tc>
          <w:tcPr>
            <w:tcW w:w="0" w:type="auto"/>
            <w:vMerge/>
            <w:tcBorders>
              <w:top w:val="nil"/>
              <w:left w:val="nil"/>
              <w:bottom w:val="nil"/>
              <w:right w:val="nil"/>
            </w:tcBorders>
          </w:tcPr>
          <w:p w14:paraId="119CC709" w14:textId="77777777" w:rsidR="00281608" w:rsidRDefault="00281608"/>
        </w:tc>
      </w:tr>
      <w:tr w:rsidR="00281608" w14:paraId="3C016078" w14:textId="77777777">
        <w:trPr>
          <w:trHeight w:val="578"/>
        </w:trPr>
        <w:tc>
          <w:tcPr>
            <w:tcW w:w="0" w:type="auto"/>
            <w:vMerge/>
            <w:tcBorders>
              <w:top w:val="nil"/>
              <w:left w:val="nil"/>
              <w:bottom w:val="single" w:sz="4" w:space="0" w:color="000000"/>
              <w:right w:val="nil"/>
            </w:tcBorders>
          </w:tcPr>
          <w:p w14:paraId="13E08B9A" w14:textId="77777777" w:rsidR="00281608" w:rsidRDefault="00281608"/>
        </w:tc>
        <w:tc>
          <w:tcPr>
            <w:tcW w:w="0" w:type="auto"/>
            <w:vMerge/>
            <w:tcBorders>
              <w:top w:val="nil"/>
              <w:left w:val="nil"/>
              <w:bottom w:val="single" w:sz="4" w:space="0" w:color="000000"/>
              <w:right w:val="nil"/>
            </w:tcBorders>
          </w:tcPr>
          <w:p w14:paraId="28584766" w14:textId="77777777" w:rsidR="00281608" w:rsidRDefault="00281608"/>
        </w:tc>
        <w:tc>
          <w:tcPr>
            <w:tcW w:w="0" w:type="auto"/>
            <w:vMerge/>
            <w:tcBorders>
              <w:top w:val="nil"/>
              <w:left w:val="nil"/>
              <w:bottom w:val="single" w:sz="4" w:space="0" w:color="000000"/>
              <w:right w:val="single" w:sz="4" w:space="0" w:color="000000"/>
            </w:tcBorders>
          </w:tcPr>
          <w:p w14:paraId="5DB7CD3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6F48F43F" w14:textId="77777777" w:rsidR="00281608" w:rsidRDefault="00000000">
            <w:pPr>
              <w:ind w:right="7"/>
            </w:pPr>
            <w:r>
              <w:rPr>
                <w:rFonts w:ascii="Arial" w:eastAsia="Arial" w:hAnsi="Arial" w:cs="Arial"/>
                <w:sz w:val="10"/>
              </w:rPr>
              <w:t xml:space="preserve">Položka zahrnuje urovnání skládky do výšky max. </w:t>
            </w:r>
            <w:proofErr w:type="gramStart"/>
            <w:r>
              <w:rPr>
                <w:rFonts w:ascii="Arial" w:eastAsia="Arial" w:hAnsi="Arial" w:cs="Arial"/>
                <w:sz w:val="10"/>
              </w:rPr>
              <w:t>3m</w:t>
            </w:r>
            <w:proofErr w:type="gramEnd"/>
            <w:r>
              <w:rPr>
                <w:rFonts w:ascii="Arial" w:eastAsia="Arial" w:hAnsi="Arial" w:cs="Arial"/>
                <w:sz w:val="10"/>
              </w:rPr>
              <w:t xml:space="preserve"> se sklony svahů 1:2 a mírnějšími, založení trávníku (event. ošetření chemicky před založením trávníku při časové prodlevě mezi nasypáním skládky a osetím), 1x za rok ošetření chemicky, 2x za rok sekání.</w:t>
            </w:r>
          </w:p>
        </w:tc>
        <w:tc>
          <w:tcPr>
            <w:tcW w:w="0" w:type="auto"/>
            <w:vMerge/>
            <w:tcBorders>
              <w:top w:val="nil"/>
              <w:left w:val="single" w:sz="4" w:space="0" w:color="000000"/>
              <w:bottom w:val="single" w:sz="4" w:space="0" w:color="000000"/>
              <w:right w:val="nil"/>
            </w:tcBorders>
          </w:tcPr>
          <w:p w14:paraId="5CCF0E58" w14:textId="77777777" w:rsidR="00281608" w:rsidRDefault="00281608"/>
        </w:tc>
        <w:tc>
          <w:tcPr>
            <w:tcW w:w="0" w:type="auto"/>
            <w:vMerge/>
            <w:tcBorders>
              <w:top w:val="nil"/>
              <w:left w:val="nil"/>
              <w:bottom w:val="single" w:sz="4" w:space="0" w:color="000000"/>
              <w:right w:val="nil"/>
            </w:tcBorders>
          </w:tcPr>
          <w:p w14:paraId="0E6630BF" w14:textId="77777777" w:rsidR="00281608" w:rsidRDefault="00281608"/>
        </w:tc>
        <w:tc>
          <w:tcPr>
            <w:tcW w:w="0" w:type="auto"/>
            <w:vMerge/>
            <w:tcBorders>
              <w:top w:val="nil"/>
              <w:left w:val="nil"/>
              <w:bottom w:val="single" w:sz="4" w:space="0" w:color="000000"/>
              <w:right w:val="nil"/>
            </w:tcBorders>
          </w:tcPr>
          <w:p w14:paraId="0168BCA6" w14:textId="77777777" w:rsidR="00281608" w:rsidRDefault="00281608"/>
        </w:tc>
        <w:tc>
          <w:tcPr>
            <w:tcW w:w="0" w:type="auto"/>
            <w:vMerge/>
            <w:tcBorders>
              <w:top w:val="nil"/>
              <w:left w:val="nil"/>
              <w:bottom w:val="single" w:sz="4" w:space="0" w:color="000000"/>
              <w:right w:val="nil"/>
            </w:tcBorders>
          </w:tcPr>
          <w:p w14:paraId="2A19D4B1" w14:textId="77777777" w:rsidR="00281608" w:rsidRDefault="00281608"/>
        </w:tc>
      </w:tr>
      <w:tr w:rsidR="00281608" w14:paraId="1D18C04B" w14:textId="77777777">
        <w:trPr>
          <w:trHeight w:val="66"/>
        </w:trPr>
        <w:tc>
          <w:tcPr>
            <w:tcW w:w="672" w:type="dxa"/>
            <w:tcBorders>
              <w:top w:val="single" w:sz="4" w:space="0" w:color="000000"/>
              <w:left w:val="nil"/>
              <w:bottom w:val="single" w:sz="4" w:space="0" w:color="000000"/>
              <w:right w:val="nil"/>
            </w:tcBorders>
          </w:tcPr>
          <w:p w14:paraId="1BDEBC97" w14:textId="77777777" w:rsidR="00281608" w:rsidRDefault="00281608"/>
        </w:tc>
        <w:tc>
          <w:tcPr>
            <w:tcW w:w="845" w:type="dxa"/>
            <w:tcBorders>
              <w:top w:val="single" w:sz="4" w:space="0" w:color="000000"/>
              <w:left w:val="nil"/>
              <w:bottom w:val="single" w:sz="4" w:space="0" w:color="000000"/>
              <w:right w:val="nil"/>
            </w:tcBorders>
          </w:tcPr>
          <w:p w14:paraId="4AF5B8AF" w14:textId="77777777" w:rsidR="00281608" w:rsidRDefault="00000000">
            <w:pPr>
              <w:ind w:right="21"/>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4FBAE485"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4FDD9F14" w14:textId="77777777" w:rsidR="00281608" w:rsidRDefault="00281608"/>
        </w:tc>
        <w:tc>
          <w:tcPr>
            <w:tcW w:w="960" w:type="dxa"/>
            <w:tcBorders>
              <w:top w:val="single" w:sz="4" w:space="0" w:color="000000"/>
              <w:left w:val="nil"/>
              <w:bottom w:val="single" w:sz="4" w:space="0" w:color="000000"/>
              <w:right w:val="nil"/>
            </w:tcBorders>
          </w:tcPr>
          <w:p w14:paraId="042C972A" w14:textId="77777777" w:rsidR="00281608" w:rsidRDefault="00281608"/>
        </w:tc>
        <w:tc>
          <w:tcPr>
            <w:tcW w:w="960" w:type="dxa"/>
            <w:tcBorders>
              <w:top w:val="single" w:sz="4" w:space="0" w:color="000000"/>
              <w:left w:val="nil"/>
              <w:bottom w:val="single" w:sz="4" w:space="0" w:color="000000"/>
              <w:right w:val="nil"/>
            </w:tcBorders>
          </w:tcPr>
          <w:p w14:paraId="3DAFD204" w14:textId="61AD61B7" w:rsidR="00281608" w:rsidRDefault="00281608">
            <w:pPr>
              <w:ind w:right="2"/>
              <w:jc w:val="center"/>
            </w:pPr>
          </w:p>
        </w:tc>
      </w:tr>
      <w:tr w:rsidR="00281608" w14:paraId="69B18713"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5995B2BE" w14:textId="77777777" w:rsidR="00281608" w:rsidRDefault="00000000">
            <w:pPr>
              <w:ind w:right="21"/>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5EF71763" w14:textId="77777777" w:rsidR="00281608" w:rsidRDefault="00000000">
            <w:pPr>
              <w:ind w:right="21"/>
              <w:jc w:val="right"/>
            </w:pPr>
            <w:r>
              <w:rPr>
                <w:rFonts w:ascii="Arial" w:eastAsia="Arial" w:hAnsi="Arial" w:cs="Arial"/>
                <w:sz w:val="10"/>
              </w:rPr>
              <w:t>27231</w:t>
            </w:r>
          </w:p>
        </w:tc>
        <w:tc>
          <w:tcPr>
            <w:tcW w:w="557" w:type="dxa"/>
            <w:tcBorders>
              <w:top w:val="single" w:sz="4" w:space="0" w:color="000000"/>
              <w:left w:val="single" w:sz="4" w:space="0" w:color="000000"/>
              <w:bottom w:val="single" w:sz="4" w:space="0" w:color="000000"/>
              <w:right w:val="single" w:sz="4" w:space="0" w:color="000000"/>
            </w:tcBorders>
          </w:tcPr>
          <w:p w14:paraId="48490E2D"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5B1ACB0" w14:textId="77777777" w:rsidR="00281608" w:rsidRDefault="00000000">
            <w:r>
              <w:rPr>
                <w:rFonts w:ascii="Arial" w:eastAsia="Arial" w:hAnsi="Arial" w:cs="Arial"/>
                <w:sz w:val="10"/>
              </w:rPr>
              <w:t>ZÁKLADY Z PROSTÉHO BETONU</w:t>
            </w:r>
          </w:p>
        </w:tc>
        <w:tc>
          <w:tcPr>
            <w:tcW w:w="672" w:type="dxa"/>
            <w:tcBorders>
              <w:top w:val="single" w:sz="4" w:space="0" w:color="000000"/>
              <w:left w:val="single" w:sz="4" w:space="0" w:color="000000"/>
              <w:bottom w:val="single" w:sz="4" w:space="0" w:color="000000"/>
              <w:right w:val="single" w:sz="4" w:space="0" w:color="000000"/>
            </w:tcBorders>
          </w:tcPr>
          <w:p w14:paraId="7C3ABBB1"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43F7ABF" w14:textId="77777777" w:rsidR="00281608" w:rsidRDefault="00000000">
            <w:pPr>
              <w:ind w:right="1"/>
              <w:jc w:val="center"/>
            </w:pPr>
            <w:r>
              <w:rPr>
                <w:rFonts w:ascii="Arial" w:eastAsia="Arial" w:hAnsi="Arial" w:cs="Arial"/>
                <w:sz w:val="10"/>
              </w:rPr>
              <w:t>0,800</w:t>
            </w:r>
          </w:p>
        </w:tc>
        <w:tc>
          <w:tcPr>
            <w:tcW w:w="960" w:type="dxa"/>
            <w:tcBorders>
              <w:top w:val="single" w:sz="4" w:space="0" w:color="000000"/>
              <w:left w:val="single" w:sz="4" w:space="0" w:color="000000"/>
              <w:bottom w:val="single" w:sz="4" w:space="0" w:color="000000"/>
              <w:right w:val="single" w:sz="4" w:space="0" w:color="000000"/>
            </w:tcBorders>
          </w:tcPr>
          <w:p w14:paraId="4254DE8F" w14:textId="0615D8DC"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4CEAE073" w14:textId="538A9228" w:rsidR="00281608" w:rsidRDefault="00281608">
            <w:pPr>
              <w:ind w:right="2"/>
              <w:jc w:val="center"/>
            </w:pPr>
          </w:p>
        </w:tc>
      </w:tr>
      <w:tr w:rsidR="00281608" w14:paraId="197E8161" w14:textId="77777777">
        <w:trPr>
          <w:trHeight w:val="257"/>
        </w:trPr>
        <w:tc>
          <w:tcPr>
            <w:tcW w:w="672" w:type="dxa"/>
            <w:vMerge w:val="restart"/>
            <w:tcBorders>
              <w:top w:val="single" w:sz="4" w:space="0" w:color="000000"/>
              <w:left w:val="nil"/>
              <w:bottom w:val="single" w:sz="4" w:space="0" w:color="000000"/>
              <w:right w:val="nil"/>
            </w:tcBorders>
          </w:tcPr>
          <w:p w14:paraId="5A97C1F0" w14:textId="77777777" w:rsidR="00281608" w:rsidRDefault="00281608"/>
        </w:tc>
        <w:tc>
          <w:tcPr>
            <w:tcW w:w="845" w:type="dxa"/>
            <w:vMerge w:val="restart"/>
            <w:tcBorders>
              <w:top w:val="single" w:sz="4" w:space="0" w:color="000000"/>
              <w:left w:val="nil"/>
              <w:bottom w:val="single" w:sz="4" w:space="0" w:color="000000"/>
              <w:right w:val="nil"/>
            </w:tcBorders>
          </w:tcPr>
          <w:p w14:paraId="0AF7EC7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436F6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ABEBAB" w14:textId="77777777" w:rsidR="00281608" w:rsidRDefault="00000000">
            <w:r>
              <w:rPr>
                <w:rFonts w:ascii="Arial" w:eastAsia="Arial" w:hAnsi="Arial" w:cs="Arial"/>
                <w:sz w:val="10"/>
              </w:rPr>
              <w:t xml:space="preserve">betonový základ pro R1 a SR výšky 0,3 nad stávajícím terénem, případná </w:t>
            </w:r>
            <w:proofErr w:type="spellStart"/>
            <w:r>
              <w:rPr>
                <w:rFonts w:ascii="Arial" w:eastAsia="Arial" w:hAnsi="Arial" w:cs="Arial"/>
                <w:sz w:val="10"/>
              </w:rPr>
              <w:t>ůprava</w:t>
            </w:r>
            <w:proofErr w:type="spellEnd"/>
            <w:r>
              <w:rPr>
                <w:rFonts w:ascii="Arial" w:eastAsia="Arial" w:hAnsi="Arial" w:cs="Arial"/>
                <w:sz w:val="10"/>
              </w:rPr>
              <w:t xml:space="preserve"> stávajícího základu VO v místě přivedení </w:t>
            </w:r>
            <w:proofErr w:type="spellStart"/>
            <w:r>
              <w:rPr>
                <w:rFonts w:ascii="Arial" w:eastAsia="Arial" w:hAnsi="Arial" w:cs="Arial"/>
                <w:sz w:val="10"/>
              </w:rPr>
              <w:t>nap.kab</w:t>
            </w:r>
            <w:proofErr w:type="spellEnd"/>
            <w:r>
              <w:rPr>
                <w:rFonts w:ascii="Arial" w:eastAsia="Arial" w:hAnsi="Arial" w:cs="Arial"/>
                <w:sz w:val="10"/>
              </w:rPr>
              <w:t>.</w:t>
            </w:r>
          </w:p>
        </w:tc>
        <w:tc>
          <w:tcPr>
            <w:tcW w:w="672" w:type="dxa"/>
            <w:vMerge w:val="restart"/>
            <w:tcBorders>
              <w:top w:val="single" w:sz="4" w:space="0" w:color="000000"/>
              <w:left w:val="single" w:sz="4" w:space="0" w:color="000000"/>
              <w:bottom w:val="single" w:sz="4" w:space="0" w:color="000000"/>
              <w:right w:val="nil"/>
            </w:tcBorders>
          </w:tcPr>
          <w:p w14:paraId="7D7CC57A" w14:textId="77777777" w:rsidR="00281608" w:rsidRDefault="00281608"/>
        </w:tc>
        <w:tc>
          <w:tcPr>
            <w:tcW w:w="961" w:type="dxa"/>
            <w:vMerge w:val="restart"/>
            <w:tcBorders>
              <w:top w:val="single" w:sz="4" w:space="0" w:color="000000"/>
              <w:left w:val="nil"/>
              <w:bottom w:val="single" w:sz="4" w:space="0" w:color="000000"/>
              <w:right w:val="nil"/>
            </w:tcBorders>
          </w:tcPr>
          <w:p w14:paraId="36B0C8AA" w14:textId="77777777" w:rsidR="00281608" w:rsidRDefault="00281608"/>
        </w:tc>
        <w:tc>
          <w:tcPr>
            <w:tcW w:w="960" w:type="dxa"/>
            <w:vMerge w:val="restart"/>
            <w:tcBorders>
              <w:top w:val="single" w:sz="4" w:space="0" w:color="000000"/>
              <w:left w:val="nil"/>
              <w:bottom w:val="single" w:sz="4" w:space="0" w:color="000000"/>
              <w:right w:val="nil"/>
            </w:tcBorders>
          </w:tcPr>
          <w:p w14:paraId="370EF89A" w14:textId="77777777" w:rsidR="00281608" w:rsidRDefault="00281608"/>
        </w:tc>
        <w:tc>
          <w:tcPr>
            <w:tcW w:w="960" w:type="dxa"/>
            <w:vMerge w:val="restart"/>
            <w:tcBorders>
              <w:top w:val="single" w:sz="4" w:space="0" w:color="000000"/>
              <w:left w:val="nil"/>
              <w:bottom w:val="single" w:sz="4" w:space="0" w:color="000000"/>
              <w:right w:val="nil"/>
            </w:tcBorders>
          </w:tcPr>
          <w:p w14:paraId="5463F36D" w14:textId="77777777" w:rsidR="00281608" w:rsidRDefault="00281608"/>
        </w:tc>
      </w:tr>
      <w:tr w:rsidR="00281608" w14:paraId="19B9D18B" w14:textId="77777777">
        <w:trPr>
          <w:trHeight w:val="257"/>
        </w:trPr>
        <w:tc>
          <w:tcPr>
            <w:tcW w:w="0" w:type="auto"/>
            <w:vMerge/>
            <w:tcBorders>
              <w:top w:val="nil"/>
              <w:left w:val="nil"/>
              <w:bottom w:val="nil"/>
              <w:right w:val="nil"/>
            </w:tcBorders>
          </w:tcPr>
          <w:p w14:paraId="2536257B" w14:textId="77777777" w:rsidR="00281608" w:rsidRDefault="00281608"/>
        </w:tc>
        <w:tc>
          <w:tcPr>
            <w:tcW w:w="0" w:type="auto"/>
            <w:vMerge/>
            <w:tcBorders>
              <w:top w:val="nil"/>
              <w:left w:val="nil"/>
              <w:bottom w:val="nil"/>
              <w:right w:val="nil"/>
            </w:tcBorders>
          </w:tcPr>
          <w:p w14:paraId="29489EDA" w14:textId="77777777" w:rsidR="00281608" w:rsidRDefault="00281608"/>
        </w:tc>
        <w:tc>
          <w:tcPr>
            <w:tcW w:w="0" w:type="auto"/>
            <w:vMerge/>
            <w:tcBorders>
              <w:top w:val="nil"/>
              <w:left w:val="nil"/>
              <w:bottom w:val="nil"/>
              <w:right w:val="single" w:sz="4" w:space="0" w:color="000000"/>
            </w:tcBorders>
          </w:tcPr>
          <w:p w14:paraId="6202C9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F4E403" w14:textId="77777777" w:rsidR="00281608" w:rsidRDefault="00000000">
            <w:pPr>
              <w:spacing w:after="1"/>
            </w:pPr>
            <w:r>
              <w:rPr>
                <w:rFonts w:ascii="Arial" w:eastAsia="Arial" w:hAnsi="Arial" w:cs="Arial"/>
                <w:i/>
                <w:sz w:val="10"/>
              </w:rPr>
              <w:t>0,5*0,4*1,5 (</w:t>
            </w:r>
            <w:proofErr w:type="spellStart"/>
            <w:r>
              <w:rPr>
                <w:rFonts w:ascii="Arial" w:eastAsia="Arial" w:hAnsi="Arial" w:cs="Arial"/>
                <w:i/>
                <w:sz w:val="10"/>
              </w:rPr>
              <w:t>vxšxd</w:t>
            </w:r>
            <w:proofErr w:type="spellEnd"/>
            <w:r>
              <w:rPr>
                <w:rFonts w:ascii="Arial" w:eastAsia="Arial" w:hAnsi="Arial" w:cs="Arial"/>
                <w:i/>
                <w:sz w:val="10"/>
              </w:rPr>
              <w:t xml:space="preserve">) +0,5  </w:t>
            </w:r>
          </w:p>
          <w:p w14:paraId="10DC0309" w14:textId="77777777" w:rsidR="00281608" w:rsidRDefault="00000000">
            <w:r>
              <w:rPr>
                <w:rFonts w:ascii="Arial" w:eastAsia="Arial" w:hAnsi="Arial" w:cs="Arial"/>
                <w:i/>
                <w:sz w:val="10"/>
              </w:rPr>
              <w:t>0,5*0,4*1,5+0,5=0,80 [A]</w:t>
            </w:r>
          </w:p>
        </w:tc>
        <w:tc>
          <w:tcPr>
            <w:tcW w:w="0" w:type="auto"/>
            <w:vMerge/>
            <w:tcBorders>
              <w:top w:val="nil"/>
              <w:left w:val="single" w:sz="4" w:space="0" w:color="000000"/>
              <w:bottom w:val="nil"/>
              <w:right w:val="nil"/>
            </w:tcBorders>
          </w:tcPr>
          <w:p w14:paraId="636D2FBB" w14:textId="77777777" w:rsidR="00281608" w:rsidRDefault="00281608"/>
        </w:tc>
        <w:tc>
          <w:tcPr>
            <w:tcW w:w="0" w:type="auto"/>
            <w:vMerge/>
            <w:tcBorders>
              <w:top w:val="nil"/>
              <w:left w:val="nil"/>
              <w:bottom w:val="nil"/>
              <w:right w:val="nil"/>
            </w:tcBorders>
          </w:tcPr>
          <w:p w14:paraId="6ECD135D" w14:textId="77777777" w:rsidR="00281608" w:rsidRDefault="00281608"/>
        </w:tc>
        <w:tc>
          <w:tcPr>
            <w:tcW w:w="0" w:type="auto"/>
            <w:vMerge/>
            <w:tcBorders>
              <w:top w:val="nil"/>
              <w:left w:val="nil"/>
              <w:bottom w:val="nil"/>
              <w:right w:val="nil"/>
            </w:tcBorders>
          </w:tcPr>
          <w:p w14:paraId="4C6CCF58" w14:textId="77777777" w:rsidR="00281608" w:rsidRDefault="00281608"/>
        </w:tc>
        <w:tc>
          <w:tcPr>
            <w:tcW w:w="0" w:type="auto"/>
            <w:vMerge/>
            <w:tcBorders>
              <w:top w:val="nil"/>
              <w:left w:val="nil"/>
              <w:bottom w:val="nil"/>
              <w:right w:val="nil"/>
            </w:tcBorders>
          </w:tcPr>
          <w:p w14:paraId="055B46DA" w14:textId="77777777" w:rsidR="00281608" w:rsidRDefault="00281608"/>
        </w:tc>
      </w:tr>
      <w:tr w:rsidR="00281608" w14:paraId="0057F04E" w14:textId="77777777">
        <w:trPr>
          <w:trHeight w:val="3793"/>
        </w:trPr>
        <w:tc>
          <w:tcPr>
            <w:tcW w:w="0" w:type="auto"/>
            <w:vMerge/>
            <w:tcBorders>
              <w:top w:val="nil"/>
              <w:left w:val="nil"/>
              <w:bottom w:val="single" w:sz="4" w:space="0" w:color="000000"/>
              <w:right w:val="nil"/>
            </w:tcBorders>
          </w:tcPr>
          <w:p w14:paraId="08A88BC1" w14:textId="77777777" w:rsidR="00281608" w:rsidRDefault="00281608"/>
        </w:tc>
        <w:tc>
          <w:tcPr>
            <w:tcW w:w="0" w:type="auto"/>
            <w:vMerge/>
            <w:tcBorders>
              <w:top w:val="nil"/>
              <w:left w:val="nil"/>
              <w:bottom w:val="single" w:sz="4" w:space="0" w:color="000000"/>
              <w:right w:val="nil"/>
            </w:tcBorders>
          </w:tcPr>
          <w:p w14:paraId="45061ED0" w14:textId="77777777" w:rsidR="00281608" w:rsidRDefault="00281608"/>
        </w:tc>
        <w:tc>
          <w:tcPr>
            <w:tcW w:w="0" w:type="auto"/>
            <w:vMerge/>
            <w:tcBorders>
              <w:top w:val="nil"/>
              <w:left w:val="nil"/>
              <w:bottom w:val="single" w:sz="4" w:space="0" w:color="000000"/>
              <w:right w:val="single" w:sz="4" w:space="0" w:color="000000"/>
            </w:tcBorders>
          </w:tcPr>
          <w:p w14:paraId="16D8F82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CB44A1B" w14:textId="77777777" w:rsidR="00281608" w:rsidRDefault="00000000">
            <w:pPr>
              <w:numPr>
                <w:ilvl w:val="0"/>
                <w:numId w:val="112"/>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4B8BBD28" w14:textId="77777777" w:rsidR="00281608" w:rsidRDefault="00000000">
            <w:pPr>
              <w:numPr>
                <w:ilvl w:val="0"/>
                <w:numId w:val="112"/>
              </w:numPr>
              <w:spacing w:line="262" w:lineRule="auto"/>
            </w:pPr>
            <w:r>
              <w:rPr>
                <w:rFonts w:ascii="Arial" w:eastAsia="Arial" w:hAnsi="Arial" w:cs="Arial"/>
                <w:sz w:val="10"/>
              </w:rPr>
              <w:t xml:space="preserve">zhotovení nepropustného, mrazuvzdorného betonu a betonu požadované trvanlivosti a vlastností,  </w:t>
            </w:r>
          </w:p>
          <w:p w14:paraId="4AE48F15" w14:textId="77777777" w:rsidR="00281608" w:rsidRDefault="00000000">
            <w:pPr>
              <w:numPr>
                <w:ilvl w:val="0"/>
                <w:numId w:val="112"/>
              </w:numPr>
              <w:spacing w:after="1"/>
            </w:pPr>
            <w:r>
              <w:rPr>
                <w:rFonts w:ascii="Arial" w:eastAsia="Arial" w:hAnsi="Arial" w:cs="Arial"/>
                <w:sz w:val="10"/>
              </w:rPr>
              <w:t xml:space="preserve">užití potřebných přísad a technologií výroby betonu,  </w:t>
            </w:r>
          </w:p>
          <w:p w14:paraId="3D51F384" w14:textId="77777777" w:rsidR="00281608" w:rsidRDefault="00000000">
            <w:pPr>
              <w:numPr>
                <w:ilvl w:val="0"/>
                <w:numId w:val="112"/>
              </w:numPr>
              <w:spacing w:after="1"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0BF7F575" w14:textId="77777777" w:rsidR="00281608" w:rsidRDefault="00000000">
            <w:pPr>
              <w:numPr>
                <w:ilvl w:val="0"/>
                <w:numId w:val="112"/>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42904F90" w14:textId="77777777" w:rsidR="00281608" w:rsidRDefault="00000000">
            <w:pPr>
              <w:numPr>
                <w:ilvl w:val="0"/>
                <w:numId w:val="112"/>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35491AC9" w14:textId="77777777" w:rsidR="00281608" w:rsidRDefault="00000000">
            <w:pPr>
              <w:numPr>
                <w:ilvl w:val="0"/>
                <w:numId w:val="112"/>
              </w:numPr>
              <w:spacing w:after="1"/>
            </w:pPr>
            <w:r>
              <w:rPr>
                <w:rFonts w:ascii="Arial" w:eastAsia="Arial" w:hAnsi="Arial" w:cs="Arial"/>
                <w:sz w:val="10"/>
              </w:rPr>
              <w:t xml:space="preserve">vytvoření kotevních čel, kapes, nálitků, a sedel,  </w:t>
            </w:r>
          </w:p>
          <w:p w14:paraId="509551D5" w14:textId="77777777" w:rsidR="00281608" w:rsidRDefault="00000000">
            <w:pPr>
              <w:numPr>
                <w:ilvl w:val="0"/>
                <w:numId w:val="112"/>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0B7136CB" w14:textId="77777777" w:rsidR="00281608" w:rsidRDefault="00000000">
            <w:pPr>
              <w:numPr>
                <w:ilvl w:val="0"/>
                <w:numId w:val="112"/>
              </w:numPr>
              <w:spacing w:after="1"/>
            </w:pPr>
            <w:r>
              <w:rPr>
                <w:rFonts w:ascii="Arial" w:eastAsia="Arial" w:hAnsi="Arial" w:cs="Arial"/>
                <w:sz w:val="10"/>
              </w:rPr>
              <w:t xml:space="preserve">úpravy pro osazení výztuže, doplňkových konstrukcí a vybavení,  </w:t>
            </w:r>
          </w:p>
          <w:p w14:paraId="114FB821" w14:textId="77777777" w:rsidR="00281608" w:rsidRDefault="00000000">
            <w:pPr>
              <w:numPr>
                <w:ilvl w:val="0"/>
                <w:numId w:val="112"/>
              </w:numPr>
              <w:spacing w:line="262" w:lineRule="auto"/>
            </w:pPr>
            <w:r>
              <w:rPr>
                <w:rFonts w:ascii="Arial" w:eastAsia="Arial" w:hAnsi="Arial" w:cs="Arial"/>
                <w:sz w:val="10"/>
              </w:rPr>
              <w:t xml:space="preserve">úpravy povrchu pro položení požadované izolace, povlaků a nátěrů, případně vyspravení,  </w:t>
            </w:r>
          </w:p>
          <w:p w14:paraId="3A578E2C" w14:textId="77777777" w:rsidR="00281608" w:rsidRDefault="00000000">
            <w:pPr>
              <w:numPr>
                <w:ilvl w:val="0"/>
                <w:numId w:val="112"/>
              </w:numPr>
              <w:spacing w:line="262" w:lineRule="auto"/>
            </w:pPr>
            <w:r>
              <w:rPr>
                <w:rFonts w:ascii="Arial" w:eastAsia="Arial" w:hAnsi="Arial" w:cs="Arial"/>
                <w:sz w:val="10"/>
              </w:rPr>
              <w:t xml:space="preserve">ztížení práce u kabelových a injektážních trubek a ostatních zařízení osazovaných do betonu,  </w:t>
            </w:r>
          </w:p>
          <w:p w14:paraId="4BF61310" w14:textId="77777777" w:rsidR="00281608" w:rsidRDefault="00000000">
            <w:pPr>
              <w:numPr>
                <w:ilvl w:val="0"/>
                <w:numId w:val="112"/>
              </w:numPr>
              <w:spacing w:after="1"/>
            </w:pPr>
            <w:r>
              <w:rPr>
                <w:rFonts w:ascii="Arial" w:eastAsia="Arial" w:hAnsi="Arial" w:cs="Arial"/>
                <w:sz w:val="10"/>
              </w:rPr>
              <w:t xml:space="preserve">konstrukce betonových kloubů, upevnění kotevních prvků a doplňkových konstrukcí,  </w:t>
            </w:r>
          </w:p>
          <w:p w14:paraId="3A4627ED" w14:textId="77777777" w:rsidR="00281608" w:rsidRDefault="00000000">
            <w:pPr>
              <w:numPr>
                <w:ilvl w:val="0"/>
                <w:numId w:val="112"/>
              </w:numPr>
              <w:spacing w:after="1"/>
            </w:pPr>
            <w:r>
              <w:rPr>
                <w:rFonts w:ascii="Arial" w:eastAsia="Arial" w:hAnsi="Arial" w:cs="Arial"/>
                <w:sz w:val="10"/>
              </w:rPr>
              <w:t xml:space="preserve">nátěry zabraňující soudržnost betonu a bednění,  </w:t>
            </w:r>
          </w:p>
          <w:p w14:paraId="30768424" w14:textId="77777777" w:rsidR="00281608" w:rsidRDefault="00000000">
            <w:pPr>
              <w:numPr>
                <w:ilvl w:val="0"/>
                <w:numId w:val="112"/>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4DB83923" w14:textId="77777777" w:rsidR="00281608" w:rsidRDefault="00000000">
            <w:pPr>
              <w:numPr>
                <w:ilvl w:val="0"/>
                <w:numId w:val="112"/>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2F74C84F" w14:textId="77777777" w:rsidR="00281608" w:rsidRDefault="00000000">
            <w:pPr>
              <w:numPr>
                <w:ilvl w:val="0"/>
                <w:numId w:val="112"/>
              </w:numPr>
              <w:spacing w:after="1"/>
            </w:pPr>
            <w:r>
              <w:rPr>
                <w:rFonts w:ascii="Arial" w:eastAsia="Arial" w:hAnsi="Arial" w:cs="Arial"/>
                <w:sz w:val="10"/>
              </w:rPr>
              <w:t xml:space="preserve">případné zřízení spojovací vrstvy u základů,  </w:t>
            </w:r>
          </w:p>
          <w:p w14:paraId="2E355B50" w14:textId="77777777" w:rsidR="00281608" w:rsidRDefault="00000000">
            <w:pPr>
              <w:numPr>
                <w:ilvl w:val="0"/>
                <w:numId w:val="112"/>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4FFCD305" w14:textId="77777777" w:rsidR="00281608" w:rsidRDefault="00281608"/>
        </w:tc>
        <w:tc>
          <w:tcPr>
            <w:tcW w:w="0" w:type="auto"/>
            <w:vMerge/>
            <w:tcBorders>
              <w:top w:val="nil"/>
              <w:left w:val="nil"/>
              <w:bottom w:val="single" w:sz="4" w:space="0" w:color="000000"/>
              <w:right w:val="nil"/>
            </w:tcBorders>
          </w:tcPr>
          <w:p w14:paraId="3138412E" w14:textId="77777777" w:rsidR="00281608" w:rsidRDefault="00281608"/>
        </w:tc>
        <w:tc>
          <w:tcPr>
            <w:tcW w:w="0" w:type="auto"/>
            <w:vMerge/>
            <w:tcBorders>
              <w:top w:val="nil"/>
              <w:left w:val="nil"/>
              <w:bottom w:val="single" w:sz="4" w:space="0" w:color="000000"/>
              <w:right w:val="nil"/>
            </w:tcBorders>
          </w:tcPr>
          <w:p w14:paraId="56295DCC" w14:textId="77777777" w:rsidR="00281608" w:rsidRDefault="00281608"/>
        </w:tc>
        <w:tc>
          <w:tcPr>
            <w:tcW w:w="0" w:type="auto"/>
            <w:vMerge/>
            <w:tcBorders>
              <w:top w:val="nil"/>
              <w:left w:val="nil"/>
              <w:bottom w:val="single" w:sz="4" w:space="0" w:color="000000"/>
              <w:right w:val="nil"/>
            </w:tcBorders>
          </w:tcPr>
          <w:p w14:paraId="0C003E05" w14:textId="77777777" w:rsidR="00281608" w:rsidRDefault="00281608"/>
        </w:tc>
      </w:tr>
      <w:tr w:rsidR="00281608" w14:paraId="78DE3DA1"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48AA9370" w14:textId="77777777" w:rsidR="00281608" w:rsidRDefault="00281608"/>
        </w:tc>
        <w:tc>
          <w:tcPr>
            <w:tcW w:w="845" w:type="dxa"/>
            <w:tcBorders>
              <w:top w:val="single" w:sz="4" w:space="0" w:color="000000"/>
              <w:left w:val="single" w:sz="4" w:space="0" w:color="000000"/>
              <w:bottom w:val="single" w:sz="4" w:space="0" w:color="000000"/>
              <w:right w:val="single" w:sz="4" w:space="0" w:color="000000"/>
            </w:tcBorders>
          </w:tcPr>
          <w:p w14:paraId="52E704E2" w14:textId="77777777" w:rsidR="00281608" w:rsidRDefault="00000000">
            <w:pPr>
              <w:ind w:right="21"/>
              <w:jc w:val="right"/>
            </w:pPr>
            <w:r>
              <w:rPr>
                <w:rFonts w:ascii="Arial" w:eastAsia="Arial" w:hAnsi="Arial" w:cs="Arial"/>
                <w:b/>
                <w:sz w:val="10"/>
              </w:rPr>
              <w:t>7</w:t>
            </w:r>
          </w:p>
        </w:tc>
        <w:tc>
          <w:tcPr>
            <w:tcW w:w="5291" w:type="dxa"/>
            <w:gridSpan w:val="3"/>
            <w:tcBorders>
              <w:top w:val="double" w:sz="4" w:space="0" w:color="000000"/>
              <w:left w:val="single" w:sz="4" w:space="0" w:color="000000"/>
              <w:bottom w:val="double" w:sz="4" w:space="0" w:color="000000"/>
              <w:right w:val="single" w:sz="4" w:space="0" w:color="000000"/>
            </w:tcBorders>
          </w:tcPr>
          <w:p w14:paraId="03B32820"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0B16F4D2"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0ABAE1AD"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3E7064F7" w14:textId="0F2D189C" w:rsidR="00281608" w:rsidRDefault="00281608">
            <w:pPr>
              <w:ind w:right="2"/>
              <w:jc w:val="center"/>
            </w:pPr>
          </w:p>
        </w:tc>
      </w:tr>
      <w:tr w:rsidR="00281608" w14:paraId="7CEB3BF9"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00EF4AE5" w14:textId="77777777" w:rsidR="00281608" w:rsidRDefault="00000000">
            <w:pPr>
              <w:ind w:right="21"/>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vAlign w:val="bottom"/>
          </w:tcPr>
          <w:p w14:paraId="7718DAFA" w14:textId="77777777" w:rsidR="00281608" w:rsidRDefault="00000000">
            <w:pPr>
              <w:ind w:right="21"/>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0F9593F9"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85A6CBA"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400A2164"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5FAFE30D" w14:textId="77777777" w:rsidR="00281608" w:rsidRDefault="00000000">
            <w:pPr>
              <w:ind w:right="5"/>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9A64EDF" w14:textId="77777777" w:rsidR="00281608" w:rsidRDefault="00000000">
            <w:pPr>
              <w:ind w:right="1"/>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C2CC974" w14:textId="72E615B4"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D395E80" w14:textId="5015E459" w:rsidR="00281608" w:rsidRDefault="00281608">
            <w:pPr>
              <w:ind w:right="2"/>
              <w:jc w:val="center"/>
            </w:pPr>
          </w:p>
        </w:tc>
      </w:tr>
      <w:tr w:rsidR="00281608" w14:paraId="6CB7FBAE" w14:textId="77777777">
        <w:trPr>
          <w:trHeight w:val="130"/>
        </w:trPr>
        <w:tc>
          <w:tcPr>
            <w:tcW w:w="672" w:type="dxa"/>
            <w:vMerge w:val="restart"/>
            <w:tcBorders>
              <w:top w:val="single" w:sz="4" w:space="0" w:color="000000"/>
              <w:left w:val="nil"/>
              <w:bottom w:val="nil"/>
              <w:right w:val="nil"/>
            </w:tcBorders>
          </w:tcPr>
          <w:p w14:paraId="6768B9BD" w14:textId="77777777" w:rsidR="00281608" w:rsidRDefault="00281608"/>
        </w:tc>
        <w:tc>
          <w:tcPr>
            <w:tcW w:w="845" w:type="dxa"/>
            <w:vMerge w:val="restart"/>
            <w:tcBorders>
              <w:top w:val="single" w:sz="4" w:space="0" w:color="000000"/>
              <w:left w:val="nil"/>
              <w:bottom w:val="nil"/>
              <w:right w:val="nil"/>
            </w:tcBorders>
          </w:tcPr>
          <w:p w14:paraId="37AA7249" w14:textId="77777777" w:rsidR="00281608" w:rsidRDefault="00281608"/>
        </w:tc>
        <w:tc>
          <w:tcPr>
            <w:tcW w:w="557" w:type="dxa"/>
            <w:vMerge w:val="restart"/>
            <w:tcBorders>
              <w:top w:val="single" w:sz="4" w:space="0" w:color="000000"/>
              <w:left w:val="nil"/>
              <w:bottom w:val="nil"/>
              <w:right w:val="single" w:sz="4" w:space="0" w:color="000000"/>
            </w:tcBorders>
          </w:tcPr>
          <w:p w14:paraId="20EF20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B341E3" w14:textId="77777777" w:rsidR="00281608" w:rsidRDefault="00000000">
            <w:r>
              <w:rPr>
                <w:rFonts w:ascii="Arial" w:eastAsia="Arial" w:hAnsi="Arial" w:cs="Arial"/>
                <w:sz w:val="10"/>
              </w:rPr>
              <w:t>označení nového rozváděče R1</w:t>
            </w:r>
          </w:p>
        </w:tc>
        <w:tc>
          <w:tcPr>
            <w:tcW w:w="672" w:type="dxa"/>
            <w:vMerge w:val="restart"/>
            <w:tcBorders>
              <w:top w:val="single" w:sz="4" w:space="0" w:color="000000"/>
              <w:left w:val="single" w:sz="4" w:space="0" w:color="000000"/>
              <w:bottom w:val="nil"/>
              <w:right w:val="nil"/>
            </w:tcBorders>
          </w:tcPr>
          <w:p w14:paraId="47F35085" w14:textId="77777777" w:rsidR="00281608" w:rsidRDefault="00281608"/>
        </w:tc>
        <w:tc>
          <w:tcPr>
            <w:tcW w:w="961" w:type="dxa"/>
            <w:vMerge w:val="restart"/>
            <w:tcBorders>
              <w:top w:val="single" w:sz="4" w:space="0" w:color="000000"/>
              <w:left w:val="nil"/>
              <w:bottom w:val="nil"/>
              <w:right w:val="nil"/>
            </w:tcBorders>
          </w:tcPr>
          <w:p w14:paraId="5C64DADA" w14:textId="77777777" w:rsidR="00281608" w:rsidRDefault="00281608"/>
        </w:tc>
        <w:tc>
          <w:tcPr>
            <w:tcW w:w="960" w:type="dxa"/>
            <w:vMerge w:val="restart"/>
            <w:tcBorders>
              <w:top w:val="single" w:sz="4" w:space="0" w:color="000000"/>
              <w:left w:val="nil"/>
              <w:bottom w:val="nil"/>
              <w:right w:val="nil"/>
            </w:tcBorders>
          </w:tcPr>
          <w:p w14:paraId="242CC38D" w14:textId="77777777" w:rsidR="00281608" w:rsidRDefault="00281608"/>
        </w:tc>
        <w:tc>
          <w:tcPr>
            <w:tcW w:w="960" w:type="dxa"/>
            <w:vMerge w:val="restart"/>
            <w:tcBorders>
              <w:top w:val="single" w:sz="4" w:space="0" w:color="000000"/>
              <w:left w:val="nil"/>
              <w:bottom w:val="nil"/>
              <w:right w:val="nil"/>
            </w:tcBorders>
          </w:tcPr>
          <w:p w14:paraId="6456B058" w14:textId="77777777" w:rsidR="00281608" w:rsidRDefault="00281608"/>
        </w:tc>
      </w:tr>
      <w:tr w:rsidR="00281608" w14:paraId="79F1DB8E" w14:textId="77777777">
        <w:trPr>
          <w:trHeight w:val="130"/>
        </w:trPr>
        <w:tc>
          <w:tcPr>
            <w:tcW w:w="0" w:type="auto"/>
            <w:vMerge/>
            <w:tcBorders>
              <w:top w:val="nil"/>
              <w:left w:val="nil"/>
              <w:bottom w:val="nil"/>
              <w:right w:val="nil"/>
            </w:tcBorders>
          </w:tcPr>
          <w:p w14:paraId="693F28A3" w14:textId="77777777" w:rsidR="00281608" w:rsidRDefault="00281608"/>
        </w:tc>
        <w:tc>
          <w:tcPr>
            <w:tcW w:w="0" w:type="auto"/>
            <w:vMerge/>
            <w:tcBorders>
              <w:top w:val="nil"/>
              <w:left w:val="nil"/>
              <w:bottom w:val="nil"/>
              <w:right w:val="nil"/>
            </w:tcBorders>
          </w:tcPr>
          <w:p w14:paraId="3706DABE" w14:textId="77777777" w:rsidR="00281608" w:rsidRDefault="00281608"/>
        </w:tc>
        <w:tc>
          <w:tcPr>
            <w:tcW w:w="0" w:type="auto"/>
            <w:vMerge/>
            <w:tcBorders>
              <w:top w:val="nil"/>
              <w:left w:val="nil"/>
              <w:bottom w:val="nil"/>
              <w:right w:val="single" w:sz="4" w:space="0" w:color="000000"/>
            </w:tcBorders>
          </w:tcPr>
          <w:p w14:paraId="1D02899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64FBD0" w14:textId="77777777" w:rsidR="00281608" w:rsidRDefault="00281608"/>
        </w:tc>
        <w:tc>
          <w:tcPr>
            <w:tcW w:w="0" w:type="auto"/>
            <w:vMerge/>
            <w:tcBorders>
              <w:top w:val="nil"/>
              <w:left w:val="single" w:sz="4" w:space="0" w:color="000000"/>
              <w:bottom w:val="nil"/>
              <w:right w:val="nil"/>
            </w:tcBorders>
          </w:tcPr>
          <w:p w14:paraId="0E1D1682" w14:textId="77777777" w:rsidR="00281608" w:rsidRDefault="00281608"/>
        </w:tc>
        <w:tc>
          <w:tcPr>
            <w:tcW w:w="0" w:type="auto"/>
            <w:vMerge/>
            <w:tcBorders>
              <w:top w:val="nil"/>
              <w:left w:val="nil"/>
              <w:bottom w:val="nil"/>
              <w:right w:val="nil"/>
            </w:tcBorders>
          </w:tcPr>
          <w:p w14:paraId="0CF538B2" w14:textId="77777777" w:rsidR="00281608" w:rsidRDefault="00281608"/>
        </w:tc>
        <w:tc>
          <w:tcPr>
            <w:tcW w:w="0" w:type="auto"/>
            <w:vMerge/>
            <w:tcBorders>
              <w:top w:val="nil"/>
              <w:left w:val="nil"/>
              <w:bottom w:val="nil"/>
              <w:right w:val="nil"/>
            </w:tcBorders>
          </w:tcPr>
          <w:p w14:paraId="368CB25F" w14:textId="77777777" w:rsidR="00281608" w:rsidRDefault="00281608"/>
        </w:tc>
        <w:tc>
          <w:tcPr>
            <w:tcW w:w="0" w:type="auto"/>
            <w:vMerge/>
            <w:tcBorders>
              <w:top w:val="nil"/>
              <w:left w:val="nil"/>
              <w:bottom w:val="nil"/>
              <w:right w:val="nil"/>
            </w:tcBorders>
          </w:tcPr>
          <w:p w14:paraId="4EA3B8B5" w14:textId="77777777" w:rsidR="00281608" w:rsidRDefault="00281608"/>
        </w:tc>
      </w:tr>
    </w:tbl>
    <w:p w14:paraId="4E80D4B1"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E09B0D2" w14:textId="77777777">
        <w:trPr>
          <w:trHeight w:val="514"/>
        </w:trPr>
        <w:tc>
          <w:tcPr>
            <w:tcW w:w="672" w:type="dxa"/>
            <w:tcBorders>
              <w:top w:val="nil"/>
              <w:left w:val="nil"/>
              <w:bottom w:val="single" w:sz="4" w:space="0" w:color="000000"/>
              <w:right w:val="nil"/>
            </w:tcBorders>
          </w:tcPr>
          <w:p w14:paraId="3F6C58C0" w14:textId="77777777" w:rsidR="00281608" w:rsidRDefault="00281608"/>
        </w:tc>
        <w:tc>
          <w:tcPr>
            <w:tcW w:w="1402" w:type="dxa"/>
            <w:gridSpan w:val="2"/>
            <w:tcBorders>
              <w:top w:val="nil"/>
              <w:left w:val="nil"/>
              <w:bottom w:val="single" w:sz="4" w:space="0" w:color="000000"/>
              <w:right w:val="single" w:sz="4" w:space="0" w:color="000000"/>
            </w:tcBorders>
          </w:tcPr>
          <w:p w14:paraId="3A959E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EAE1C3" w14:textId="77777777" w:rsidR="00281608" w:rsidRDefault="00000000">
            <w:pPr>
              <w:spacing w:after="1"/>
            </w:pPr>
            <w:r>
              <w:rPr>
                <w:rFonts w:ascii="Arial" w:eastAsia="Arial" w:hAnsi="Arial" w:cs="Arial"/>
                <w:sz w:val="10"/>
              </w:rPr>
              <w:t xml:space="preserve">1. Položka obsahuje:  </w:t>
            </w:r>
          </w:p>
          <w:p w14:paraId="05E3B17D" w14:textId="77777777" w:rsidR="00281608" w:rsidRDefault="00000000">
            <w:pPr>
              <w:spacing w:after="1"/>
            </w:pPr>
            <w:r>
              <w:rPr>
                <w:rFonts w:ascii="Arial" w:eastAsia="Arial" w:hAnsi="Arial" w:cs="Arial"/>
                <w:sz w:val="10"/>
              </w:rPr>
              <w:t xml:space="preserve">- pomocné mechanismy  </w:t>
            </w:r>
          </w:p>
          <w:p w14:paraId="0B1CAC01" w14:textId="77777777" w:rsidR="00281608" w:rsidRDefault="00000000">
            <w:pPr>
              <w:numPr>
                <w:ilvl w:val="0"/>
                <w:numId w:val="113"/>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5FF608D" w14:textId="77777777" w:rsidR="00281608" w:rsidRDefault="00000000">
            <w:pPr>
              <w:numPr>
                <w:ilvl w:val="0"/>
                <w:numId w:val="113"/>
              </w:numPr>
              <w:ind w:hanging="115"/>
            </w:pPr>
            <w:r>
              <w:rPr>
                <w:rFonts w:ascii="Arial" w:eastAsia="Arial" w:hAnsi="Arial" w:cs="Arial"/>
                <w:sz w:val="10"/>
              </w:rPr>
              <w:t>Způsob měření: Měří se plocha v metrech čtverečných.</w:t>
            </w:r>
          </w:p>
        </w:tc>
        <w:tc>
          <w:tcPr>
            <w:tcW w:w="672" w:type="dxa"/>
            <w:tcBorders>
              <w:top w:val="nil"/>
              <w:left w:val="single" w:sz="4" w:space="0" w:color="000000"/>
              <w:bottom w:val="single" w:sz="4" w:space="0" w:color="000000"/>
              <w:right w:val="nil"/>
            </w:tcBorders>
          </w:tcPr>
          <w:p w14:paraId="1127F849" w14:textId="77777777" w:rsidR="00281608" w:rsidRDefault="00281608"/>
        </w:tc>
        <w:tc>
          <w:tcPr>
            <w:tcW w:w="961" w:type="dxa"/>
            <w:tcBorders>
              <w:top w:val="nil"/>
              <w:left w:val="nil"/>
              <w:bottom w:val="single" w:sz="4" w:space="0" w:color="000000"/>
              <w:right w:val="nil"/>
            </w:tcBorders>
          </w:tcPr>
          <w:p w14:paraId="456CD40C" w14:textId="77777777" w:rsidR="00281608" w:rsidRDefault="00281608"/>
        </w:tc>
        <w:tc>
          <w:tcPr>
            <w:tcW w:w="960" w:type="dxa"/>
            <w:tcBorders>
              <w:top w:val="nil"/>
              <w:left w:val="nil"/>
              <w:bottom w:val="single" w:sz="4" w:space="0" w:color="000000"/>
              <w:right w:val="nil"/>
            </w:tcBorders>
          </w:tcPr>
          <w:p w14:paraId="7B0FADCB" w14:textId="77777777" w:rsidR="00281608" w:rsidRDefault="00281608"/>
        </w:tc>
        <w:tc>
          <w:tcPr>
            <w:tcW w:w="960" w:type="dxa"/>
            <w:tcBorders>
              <w:top w:val="nil"/>
              <w:left w:val="nil"/>
              <w:bottom w:val="single" w:sz="4" w:space="0" w:color="000000"/>
              <w:right w:val="nil"/>
            </w:tcBorders>
          </w:tcPr>
          <w:p w14:paraId="238B31FE" w14:textId="77777777" w:rsidR="00281608" w:rsidRDefault="00281608"/>
        </w:tc>
      </w:tr>
      <w:tr w:rsidR="00281608" w14:paraId="5275DDE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4D13012"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282DFCD4" w14:textId="77777777" w:rsidR="00281608" w:rsidRDefault="00000000">
            <w:pPr>
              <w:ind w:right="24"/>
              <w:jc w:val="right"/>
            </w:pPr>
            <w:r>
              <w:rPr>
                <w:rFonts w:ascii="Arial" w:eastAsia="Arial" w:hAnsi="Arial" w:cs="Arial"/>
                <w:sz w:val="10"/>
              </w:rPr>
              <w:t>702211</w:t>
            </w:r>
          </w:p>
        </w:tc>
        <w:tc>
          <w:tcPr>
            <w:tcW w:w="557" w:type="dxa"/>
            <w:tcBorders>
              <w:top w:val="single" w:sz="4" w:space="0" w:color="000000"/>
              <w:left w:val="single" w:sz="4" w:space="0" w:color="000000"/>
              <w:bottom w:val="single" w:sz="4" w:space="0" w:color="000000"/>
              <w:right w:val="single" w:sz="4" w:space="0" w:color="000000"/>
            </w:tcBorders>
          </w:tcPr>
          <w:p w14:paraId="074926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48CD61" w14:textId="77777777" w:rsidR="00281608" w:rsidRDefault="00000000">
            <w:r>
              <w:rPr>
                <w:rFonts w:ascii="Arial" w:eastAsia="Arial" w:hAnsi="Arial" w:cs="Arial"/>
                <w:sz w:val="10"/>
              </w:rPr>
              <w:t>KABELOVÁ CHRÁNIČKA ZEMNÍ DN DO 100 MM</w:t>
            </w:r>
          </w:p>
        </w:tc>
        <w:tc>
          <w:tcPr>
            <w:tcW w:w="672" w:type="dxa"/>
            <w:tcBorders>
              <w:top w:val="single" w:sz="4" w:space="0" w:color="000000"/>
              <w:left w:val="single" w:sz="4" w:space="0" w:color="000000"/>
              <w:bottom w:val="single" w:sz="4" w:space="0" w:color="000000"/>
              <w:right w:val="single" w:sz="4" w:space="0" w:color="000000"/>
            </w:tcBorders>
          </w:tcPr>
          <w:p w14:paraId="2FFBD2B6"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ACF6D1A" w14:textId="77777777" w:rsidR="00281608" w:rsidRDefault="00000000">
            <w:pPr>
              <w:ind w:right="4"/>
              <w:jc w:val="center"/>
            </w:pPr>
            <w:r>
              <w:rPr>
                <w:rFonts w:ascii="Arial" w:eastAsia="Arial" w:hAnsi="Arial" w:cs="Arial"/>
                <w:sz w:val="10"/>
              </w:rPr>
              <w:t>18,000</w:t>
            </w:r>
          </w:p>
        </w:tc>
        <w:tc>
          <w:tcPr>
            <w:tcW w:w="960" w:type="dxa"/>
            <w:tcBorders>
              <w:top w:val="single" w:sz="4" w:space="0" w:color="000000"/>
              <w:left w:val="single" w:sz="4" w:space="0" w:color="000000"/>
              <w:bottom w:val="single" w:sz="4" w:space="0" w:color="000000"/>
              <w:right w:val="single" w:sz="4" w:space="0" w:color="000000"/>
            </w:tcBorders>
          </w:tcPr>
          <w:p w14:paraId="3299683F" w14:textId="22B319D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240FEA5" w14:textId="7FDB7F64" w:rsidR="00281608" w:rsidRDefault="00281608">
            <w:pPr>
              <w:ind w:right="4"/>
              <w:jc w:val="center"/>
            </w:pPr>
          </w:p>
        </w:tc>
      </w:tr>
      <w:tr w:rsidR="00281608" w14:paraId="6466DA29" w14:textId="77777777">
        <w:trPr>
          <w:trHeight w:val="257"/>
        </w:trPr>
        <w:tc>
          <w:tcPr>
            <w:tcW w:w="672" w:type="dxa"/>
            <w:vMerge w:val="restart"/>
            <w:tcBorders>
              <w:top w:val="single" w:sz="4" w:space="0" w:color="000000"/>
              <w:left w:val="nil"/>
              <w:bottom w:val="single" w:sz="4" w:space="0" w:color="000000"/>
              <w:right w:val="nil"/>
            </w:tcBorders>
          </w:tcPr>
          <w:p w14:paraId="0ECEB83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B7DF2E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DBF7A9" w14:textId="77777777" w:rsidR="00281608" w:rsidRDefault="00000000">
            <w:r>
              <w:rPr>
                <w:rFonts w:ascii="Arial" w:eastAsia="Arial" w:hAnsi="Arial" w:cs="Arial"/>
                <w:sz w:val="10"/>
              </w:rPr>
              <w:t>PE 110/100 mm, chráničky do betonového základu rozváděčů SR a R1, včetně víček na chráničky</w:t>
            </w:r>
          </w:p>
        </w:tc>
        <w:tc>
          <w:tcPr>
            <w:tcW w:w="672" w:type="dxa"/>
            <w:vMerge w:val="restart"/>
            <w:tcBorders>
              <w:top w:val="single" w:sz="4" w:space="0" w:color="000000"/>
              <w:left w:val="single" w:sz="4" w:space="0" w:color="000000"/>
              <w:bottom w:val="single" w:sz="4" w:space="0" w:color="000000"/>
              <w:right w:val="nil"/>
            </w:tcBorders>
          </w:tcPr>
          <w:p w14:paraId="26B8D847" w14:textId="77777777" w:rsidR="00281608" w:rsidRDefault="00281608"/>
        </w:tc>
        <w:tc>
          <w:tcPr>
            <w:tcW w:w="961" w:type="dxa"/>
            <w:vMerge w:val="restart"/>
            <w:tcBorders>
              <w:top w:val="single" w:sz="4" w:space="0" w:color="000000"/>
              <w:left w:val="nil"/>
              <w:bottom w:val="single" w:sz="4" w:space="0" w:color="000000"/>
              <w:right w:val="nil"/>
            </w:tcBorders>
          </w:tcPr>
          <w:p w14:paraId="1C4DD305" w14:textId="77777777" w:rsidR="00281608" w:rsidRDefault="00281608"/>
        </w:tc>
        <w:tc>
          <w:tcPr>
            <w:tcW w:w="960" w:type="dxa"/>
            <w:vMerge w:val="restart"/>
            <w:tcBorders>
              <w:top w:val="single" w:sz="4" w:space="0" w:color="000000"/>
              <w:left w:val="nil"/>
              <w:bottom w:val="single" w:sz="4" w:space="0" w:color="000000"/>
              <w:right w:val="nil"/>
            </w:tcBorders>
          </w:tcPr>
          <w:p w14:paraId="70A51545" w14:textId="77777777" w:rsidR="00281608" w:rsidRDefault="00281608"/>
        </w:tc>
        <w:tc>
          <w:tcPr>
            <w:tcW w:w="960" w:type="dxa"/>
            <w:vMerge w:val="restart"/>
            <w:tcBorders>
              <w:top w:val="single" w:sz="4" w:space="0" w:color="000000"/>
              <w:left w:val="nil"/>
              <w:bottom w:val="single" w:sz="4" w:space="0" w:color="000000"/>
              <w:right w:val="nil"/>
            </w:tcBorders>
          </w:tcPr>
          <w:p w14:paraId="082DE996" w14:textId="77777777" w:rsidR="00281608" w:rsidRDefault="00281608"/>
        </w:tc>
      </w:tr>
      <w:tr w:rsidR="00281608" w14:paraId="36AB4569" w14:textId="77777777">
        <w:trPr>
          <w:trHeight w:val="386"/>
        </w:trPr>
        <w:tc>
          <w:tcPr>
            <w:tcW w:w="0" w:type="auto"/>
            <w:vMerge/>
            <w:tcBorders>
              <w:top w:val="nil"/>
              <w:left w:val="nil"/>
              <w:bottom w:val="nil"/>
              <w:right w:val="nil"/>
            </w:tcBorders>
          </w:tcPr>
          <w:p w14:paraId="58CC3959" w14:textId="77777777" w:rsidR="00281608" w:rsidRDefault="00281608"/>
        </w:tc>
        <w:tc>
          <w:tcPr>
            <w:tcW w:w="0" w:type="auto"/>
            <w:gridSpan w:val="2"/>
            <w:vMerge/>
            <w:tcBorders>
              <w:top w:val="nil"/>
              <w:left w:val="nil"/>
              <w:bottom w:val="nil"/>
              <w:right w:val="single" w:sz="4" w:space="0" w:color="000000"/>
            </w:tcBorders>
          </w:tcPr>
          <w:p w14:paraId="2DC0FF1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072DE8" w14:textId="77777777" w:rsidR="00281608" w:rsidRDefault="00000000">
            <w:pPr>
              <w:spacing w:after="1"/>
            </w:pPr>
            <w:r>
              <w:rPr>
                <w:rFonts w:ascii="Arial" w:eastAsia="Arial" w:hAnsi="Arial" w:cs="Arial"/>
                <w:i/>
                <w:sz w:val="10"/>
              </w:rPr>
              <w:t>R</w:t>
            </w:r>
            <w:proofErr w:type="gramStart"/>
            <w:r>
              <w:rPr>
                <w:rFonts w:ascii="Arial" w:eastAsia="Arial" w:hAnsi="Arial" w:cs="Arial"/>
                <w:i/>
                <w:sz w:val="10"/>
              </w:rPr>
              <w:t xml:space="preserve">1:   </w:t>
            </w:r>
            <w:proofErr w:type="gramEnd"/>
            <w:r>
              <w:rPr>
                <w:rFonts w:ascii="Arial" w:eastAsia="Arial" w:hAnsi="Arial" w:cs="Arial"/>
                <w:i/>
                <w:sz w:val="10"/>
              </w:rPr>
              <w:t xml:space="preserve">3+3+3=9,00 [A]  </w:t>
            </w:r>
          </w:p>
          <w:p w14:paraId="0E791698" w14:textId="77777777" w:rsidR="00281608" w:rsidRDefault="00000000">
            <w:pPr>
              <w:ind w:right="2494"/>
              <w:jc w:val="both"/>
            </w:pPr>
            <w:proofErr w:type="gramStart"/>
            <w:r>
              <w:rPr>
                <w:rFonts w:ascii="Arial" w:eastAsia="Arial" w:hAnsi="Arial" w:cs="Arial"/>
                <w:i/>
                <w:sz w:val="10"/>
              </w:rPr>
              <w:t xml:space="preserve">SR:   </w:t>
            </w:r>
            <w:proofErr w:type="gramEnd"/>
            <w:r>
              <w:rPr>
                <w:rFonts w:ascii="Arial" w:eastAsia="Arial" w:hAnsi="Arial" w:cs="Arial"/>
                <w:i/>
                <w:sz w:val="10"/>
              </w:rPr>
              <w:t>3+3+3=9,00 [B]  A+B=18,00 [C]</w:t>
            </w:r>
          </w:p>
        </w:tc>
        <w:tc>
          <w:tcPr>
            <w:tcW w:w="0" w:type="auto"/>
            <w:vMerge/>
            <w:tcBorders>
              <w:top w:val="nil"/>
              <w:left w:val="single" w:sz="4" w:space="0" w:color="000000"/>
              <w:bottom w:val="nil"/>
              <w:right w:val="nil"/>
            </w:tcBorders>
          </w:tcPr>
          <w:p w14:paraId="56647B9E" w14:textId="77777777" w:rsidR="00281608" w:rsidRDefault="00281608"/>
        </w:tc>
        <w:tc>
          <w:tcPr>
            <w:tcW w:w="0" w:type="auto"/>
            <w:vMerge/>
            <w:tcBorders>
              <w:top w:val="nil"/>
              <w:left w:val="nil"/>
              <w:bottom w:val="nil"/>
              <w:right w:val="nil"/>
            </w:tcBorders>
          </w:tcPr>
          <w:p w14:paraId="67E7314A" w14:textId="77777777" w:rsidR="00281608" w:rsidRDefault="00281608"/>
        </w:tc>
        <w:tc>
          <w:tcPr>
            <w:tcW w:w="0" w:type="auto"/>
            <w:vMerge/>
            <w:tcBorders>
              <w:top w:val="nil"/>
              <w:left w:val="nil"/>
              <w:bottom w:val="nil"/>
              <w:right w:val="nil"/>
            </w:tcBorders>
          </w:tcPr>
          <w:p w14:paraId="2B5ADC5E" w14:textId="77777777" w:rsidR="00281608" w:rsidRDefault="00281608"/>
        </w:tc>
        <w:tc>
          <w:tcPr>
            <w:tcW w:w="0" w:type="auto"/>
            <w:vMerge/>
            <w:tcBorders>
              <w:top w:val="nil"/>
              <w:left w:val="nil"/>
              <w:bottom w:val="nil"/>
              <w:right w:val="nil"/>
            </w:tcBorders>
          </w:tcPr>
          <w:p w14:paraId="57C4DEFC" w14:textId="77777777" w:rsidR="00281608" w:rsidRDefault="00281608"/>
        </w:tc>
      </w:tr>
      <w:tr w:rsidR="00281608" w14:paraId="003A0D3B" w14:textId="77777777">
        <w:trPr>
          <w:trHeight w:val="770"/>
        </w:trPr>
        <w:tc>
          <w:tcPr>
            <w:tcW w:w="0" w:type="auto"/>
            <w:vMerge/>
            <w:tcBorders>
              <w:top w:val="nil"/>
              <w:left w:val="nil"/>
              <w:bottom w:val="single" w:sz="4" w:space="0" w:color="000000"/>
              <w:right w:val="nil"/>
            </w:tcBorders>
          </w:tcPr>
          <w:p w14:paraId="63929B25" w14:textId="77777777" w:rsidR="00281608" w:rsidRDefault="00281608"/>
        </w:tc>
        <w:tc>
          <w:tcPr>
            <w:tcW w:w="0" w:type="auto"/>
            <w:gridSpan w:val="2"/>
            <w:vMerge/>
            <w:tcBorders>
              <w:top w:val="nil"/>
              <w:left w:val="nil"/>
              <w:bottom w:val="single" w:sz="4" w:space="0" w:color="000000"/>
              <w:right w:val="single" w:sz="4" w:space="0" w:color="000000"/>
            </w:tcBorders>
          </w:tcPr>
          <w:p w14:paraId="0A56B7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D05A02" w14:textId="77777777" w:rsidR="00281608" w:rsidRDefault="00000000">
            <w:pPr>
              <w:spacing w:after="1"/>
            </w:pPr>
            <w:r>
              <w:rPr>
                <w:rFonts w:ascii="Arial" w:eastAsia="Arial" w:hAnsi="Arial" w:cs="Arial"/>
                <w:sz w:val="10"/>
              </w:rPr>
              <w:t xml:space="preserve">1. Položka obsahuje:  </w:t>
            </w:r>
          </w:p>
          <w:p w14:paraId="4319DE7C" w14:textId="77777777" w:rsidR="00281608" w:rsidRDefault="00000000">
            <w:pPr>
              <w:numPr>
                <w:ilvl w:val="0"/>
                <w:numId w:val="114"/>
              </w:numPr>
              <w:spacing w:line="262" w:lineRule="auto"/>
              <w:ind w:right="64"/>
            </w:pPr>
            <w:r>
              <w:rPr>
                <w:rFonts w:ascii="Arial" w:eastAsia="Arial" w:hAnsi="Arial" w:cs="Arial"/>
                <w:sz w:val="10"/>
              </w:rPr>
              <w:t>proražení otvoru zdivem o průřezu od 0,01 do 0,025m</w:t>
            </w:r>
            <w:proofErr w:type="gramStart"/>
            <w:r>
              <w:rPr>
                <w:rFonts w:ascii="Arial" w:eastAsia="Arial" w:hAnsi="Arial" w:cs="Arial"/>
                <w:sz w:val="10"/>
              </w:rPr>
              <w:t>2  –</w:t>
            </w:r>
            <w:proofErr w:type="gramEnd"/>
            <w:r>
              <w:rPr>
                <w:rFonts w:ascii="Arial" w:eastAsia="Arial" w:hAnsi="Arial" w:cs="Arial"/>
                <w:sz w:val="10"/>
              </w:rPr>
              <w:t xml:space="preserve"> úpravu a začištění omítky po montáži vedení  – pomocné mechanismy  2. Položka neobsahuje:  </w:t>
            </w:r>
          </w:p>
          <w:p w14:paraId="52791A21" w14:textId="77777777" w:rsidR="00281608" w:rsidRDefault="00000000">
            <w:pPr>
              <w:numPr>
                <w:ilvl w:val="0"/>
                <w:numId w:val="114"/>
              </w:numPr>
              <w:spacing w:after="1"/>
              <w:ind w:right="64"/>
            </w:pPr>
            <w:r>
              <w:rPr>
                <w:rFonts w:ascii="Arial" w:eastAsia="Arial" w:hAnsi="Arial" w:cs="Arial"/>
                <w:sz w:val="10"/>
              </w:rPr>
              <w:t xml:space="preserve">protipožární ucpávku  </w:t>
            </w:r>
          </w:p>
          <w:p w14:paraId="0AEC5116"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6EF7E74" w14:textId="77777777" w:rsidR="00281608" w:rsidRDefault="00281608"/>
        </w:tc>
        <w:tc>
          <w:tcPr>
            <w:tcW w:w="0" w:type="auto"/>
            <w:vMerge/>
            <w:tcBorders>
              <w:top w:val="nil"/>
              <w:left w:val="nil"/>
              <w:bottom w:val="single" w:sz="4" w:space="0" w:color="000000"/>
              <w:right w:val="nil"/>
            </w:tcBorders>
          </w:tcPr>
          <w:p w14:paraId="4CD2EA3A" w14:textId="77777777" w:rsidR="00281608" w:rsidRDefault="00281608"/>
        </w:tc>
        <w:tc>
          <w:tcPr>
            <w:tcW w:w="0" w:type="auto"/>
            <w:vMerge/>
            <w:tcBorders>
              <w:top w:val="nil"/>
              <w:left w:val="nil"/>
              <w:bottom w:val="single" w:sz="4" w:space="0" w:color="000000"/>
              <w:right w:val="nil"/>
            </w:tcBorders>
          </w:tcPr>
          <w:p w14:paraId="527094DA" w14:textId="77777777" w:rsidR="00281608" w:rsidRDefault="00281608"/>
        </w:tc>
        <w:tc>
          <w:tcPr>
            <w:tcW w:w="0" w:type="auto"/>
            <w:vMerge/>
            <w:tcBorders>
              <w:top w:val="nil"/>
              <w:left w:val="nil"/>
              <w:bottom w:val="single" w:sz="4" w:space="0" w:color="000000"/>
              <w:right w:val="nil"/>
            </w:tcBorders>
          </w:tcPr>
          <w:p w14:paraId="440B4A9C" w14:textId="77777777" w:rsidR="00281608" w:rsidRDefault="00281608"/>
        </w:tc>
      </w:tr>
      <w:tr w:rsidR="00281608" w14:paraId="4EB640D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E1A39A5"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5F224509" w14:textId="77777777" w:rsidR="00281608" w:rsidRDefault="00000000">
            <w:pPr>
              <w:ind w:right="24"/>
              <w:jc w:val="right"/>
            </w:pPr>
            <w:r>
              <w:rPr>
                <w:rFonts w:ascii="Arial" w:eastAsia="Arial" w:hAnsi="Arial" w:cs="Arial"/>
                <w:sz w:val="10"/>
              </w:rPr>
              <w:t>702212</w:t>
            </w:r>
          </w:p>
        </w:tc>
        <w:tc>
          <w:tcPr>
            <w:tcW w:w="557" w:type="dxa"/>
            <w:tcBorders>
              <w:top w:val="single" w:sz="4" w:space="0" w:color="000000"/>
              <w:left w:val="single" w:sz="4" w:space="0" w:color="000000"/>
              <w:bottom w:val="single" w:sz="4" w:space="0" w:color="000000"/>
              <w:right w:val="single" w:sz="4" w:space="0" w:color="000000"/>
            </w:tcBorders>
          </w:tcPr>
          <w:p w14:paraId="40BF47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1A928C" w14:textId="77777777" w:rsidR="00281608" w:rsidRDefault="00000000">
            <w:r>
              <w:rPr>
                <w:rFonts w:ascii="Arial" w:eastAsia="Arial" w:hAnsi="Arial" w:cs="Arial"/>
                <w:sz w:val="10"/>
              </w:rPr>
              <w:t>KABELOVÁ CHRÁNIČKA ZEMNÍ DN PŘES 100 DO 200 MM</w:t>
            </w:r>
          </w:p>
        </w:tc>
        <w:tc>
          <w:tcPr>
            <w:tcW w:w="672" w:type="dxa"/>
            <w:tcBorders>
              <w:top w:val="single" w:sz="4" w:space="0" w:color="000000"/>
              <w:left w:val="single" w:sz="4" w:space="0" w:color="000000"/>
              <w:bottom w:val="single" w:sz="4" w:space="0" w:color="000000"/>
              <w:right w:val="single" w:sz="4" w:space="0" w:color="000000"/>
            </w:tcBorders>
          </w:tcPr>
          <w:p w14:paraId="6774A86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16C4877"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3224ABB0" w14:textId="445326D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DB4A18" w14:textId="4BF2FFFB" w:rsidR="00281608" w:rsidRDefault="00281608">
            <w:pPr>
              <w:ind w:right="4"/>
              <w:jc w:val="center"/>
            </w:pPr>
          </w:p>
        </w:tc>
      </w:tr>
      <w:tr w:rsidR="00281608" w14:paraId="039F3C2C" w14:textId="77777777">
        <w:trPr>
          <w:trHeight w:val="130"/>
        </w:trPr>
        <w:tc>
          <w:tcPr>
            <w:tcW w:w="672" w:type="dxa"/>
            <w:vMerge w:val="restart"/>
            <w:tcBorders>
              <w:top w:val="single" w:sz="4" w:space="0" w:color="000000"/>
              <w:left w:val="nil"/>
              <w:bottom w:val="single" w:sz="4" w:space="0" w:color="000000"/>
              <w:right w:val="nil"/>
            </w:tcBorders>
          </w:tcPr>
          <w:p w14:paraId="40E155A9"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FA016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79D804" w14:textId="77777777" w:rsidR="00281608" w:rsidRDefault="00000000">
            <w:r>
              <w:rPr>
                <w:rFonts w:ascii="Arial" w:eastAsia="Arial" w:hAnsi="Arial" w:cs="Arial"/>
                <w:sz w:val="10"/>
              </w:rPr>
              <w:t>chránička zatažena do základu stožáru VO</w:t>
            </w:r>
          </w:p>
        </w:tc>
        <w:tc>
          <w:tcPr>
            <w:tcW w:w="672" w:type="dxa"/>
            <w:vMerge w:val="restart"/>
            <w:tcBorders>
              <w:top w:val="single" w:sz="4" w:space="0" w:color="000000"/>
              <w:left w:val="single" w:sz="4" w:space="0" w:color="000000"/>
              <w:bottom w:val="single" w:sz="4" w:space="0" w:color="000000"/>
              <w:right w:val="nil"/>
            </w:tcBorders>
          </w:tcPr>
          <w:p w14:paraId="6C610A9C" w14:textId="77777777" w:rsidR="00281608" w:rsidRDefault="00281608"/>
        </w:tc>
        <w:tc>
          <w:tcPr>
            <w:tcW w:w="961" w:type="dxa"/>
            <w:vMerge w:val="restart"/>
            <w:tcBorders>
              <w:top w:val="single" w:sz="4" w:space="0" w:color="000000"/>
              <w:left w:val="nil"/>
              <w:bottom w:val="single" w:sz="4" w:space="0" w:color="000000"/>
              <w:right w:val="nil"/>
            </w:tcBorders>
          </w:tcPr>
          <w:p w14:paraId="61E0F7DC" w14:textId="77777777" w:rsidR="00281608" w:rsidRDefault="00281608"/>
        </w:tc>
        <w:tc>
          <w:tcPr>
            <w:tcW w:w="960" w:type="dxa"/>
            <w:vMerge w:val="restart"/>
            <w:tcBorders>
              <w:top w:val="single" w:sz="4" w:space="0" w:color="000000"/>
              <w:left w:val="nil"/>
              <w:bottom w:val="single" w:sz="4" w:space="0" w:color="000000"/>
              <w:right w:val="nil"/>
            </w:tcBorders>
          </w:tcPr>
          <w:p w14:paraId="0E919010" w14:textId="77777777" w:rsidR="00281608" w:rsidRDefault="00281608"/>
        </w:tc>
        <w:tc>
          <w:tcPr>
            <w:tcW w:w="960" w:type="dxa"/>
            <w:vMerge w:val="restart"/>
            <w:tcBorders>
              <w:top w:val="single" w:sz="4" w:space="0" w:color="000000"/>
              <w:left w:val="nil"/>
              <w:bottom w:val="single" w:sz="4" w:space="0" w:color="000000"/>
              <w:right w:val="nil"/>
            </w:tcBorders>
          </w:tcPr>
          <w:p w14:paraId="015060D3" w14:textId="77777777" w:rsidR="00281608" w:rsidRDefault="00281608"/>
        </w:tc>
      </w:tr>
      <w:tr w:rsidR="00281608" w14:paraId="769DC92D" w14:textId="77777777">
        <w:trPr>
          <w:trHeight w:val="130"/>
        </w:trPr>
        <w:tc>
          <w:tcPr>
            <w:tcW w:w="0" w:type="auto"/>
            <w:vMerge/>
            <w:tcBorders>
              <w:top w:val="nil"/>
              <w:left w:val="nil"/>
              <w:bottom w:val="nil"/>
              <w:right w:val="nil"/>
            </w:tcBorders>
          </w:tcPr>
          <w:p w14:paraId="0ED41C56" w14:textId="77777777" w:rsidR="00281608" w:rsidRDefault="00281608"/>
        </w:tc>
        <w:tc>
          <w:tcPr>
            <w:tcW w:w="0" w:type="auto"/>
            <w:gridSpan w:val="2"/>
            <w:vMerge/>
            <w:tcBorders>
              <w:top w:val="nil"/>
              <w:left w:val="nil"/>
              <w:bottom w:val="nil"/>
              <w:right w:val="single" w:sz="4" w:space="0" w:color="000000"/>
            </w:tcBorders>
          </w:tcPr>
          <w:p w14:paraId="7A4FBEA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510793" w14:textId="77777777" w:rsidR="00281608" w:rsidRDefault="00000000">
            <w:r>
              <w:rPr>
                <w:rFonts w:ascii="Arial" w:eastAsia="Arial" w:hAnsi="Arial" w:cs="Arial"/>
                <w:i/>
                <w:sz w:val="10"/>
              </w:rPr>
              <w:t>1*2=2,00 [A]</w:t>
            </w:r>
          </w:p>
        </w:tc>
        <w:tc>
          <w:tcPr>
            <w:tcW w:w="0" w:type="auto"/>
            <w:vMerge/>
            <w:tcBorders>
              <w:top w:val="nil"/>
              <w:left w:val="single" w:sz="4" w:space="0" w:color="000000"/>
              <w:bottom w:val="nil"/>
              <w:right w:val="nil"/>
            </w:tcBorders>
          </w:tcPr>
          <w:p w14:paraId="1F9C83C5" w14:textId="77777777" w:rsidR="00281608" w:rsidRDefault="00281608"/>
        </w:tc>
        <w:tc>
          <w:tcPr>
            <w:tcW w:w="0" w:type="auto"/>
            <w:vMerge/>
            <w:tcBorders>
              <w:top w:val="nil"/>
              <w:left w:val="nil"/>
              <w:bottom w:val="nil"/>
              <w:right w:val="nil"/>
            </w:tcBorders>
          </w:tcPr>
          <w:p w14:paraId="5277EF96" w14:textId="77777777" w:rsidR="00281608" w:rsidRDefault="00281608"/>
        </w:tc>
        <w:tc>
          <w:tcPr>
            <w:tcW w:w="0" w:type="auto"/>
            <w:vMerge/>
            <w:tcBorders>
              <w:top w:val="nil"/>
              <w:left w:val="nil"/>
              <w:bottom w:val="nil"/>
              <w:right w:val="nil"/>
            </w:tcBorders>
          </w:tcPr>
          <w:p w14:paraId="5E2F3138" w14:textId="77777777" w:rsidR="00281608" w:rsidRDefault="00281608"/>
        </w:tc>
        <w:tc>
          <w:tcPr>
            <w:tcW w:w="0" w:type="auto"/>
            <w:vMerge/>
            <w:tcBorders>
              <w:top w:val="nil"/>
              <w:left w:val="nil"/>
              <w:bottom w:val="nil"/>
              <w:right w:val="nil"/>
            </w:tcBorders>
          </w:tcPr>
          <w:p w14:paraId="5380287B" w14:textId="77777777" w:rsidR="00281608" w:rsidRDefault="00281608"/>
        </w:tc>
      </w:tr>
      <w:tr w:rsidR="00281608" w14:paraId="68354178" w14:textId="77777777">
        <w:trPr>
          <w:trHeight w:val="770"/>
        </w:trPr>
        <w:tc>
          <w:tcPr>
            <w:tcW w:w="0" w:type="auto"/>
            <w:vMerge/>
            <w:tcBorders>
              <w:top w:val="nil"/>
              <w:left w:val="nil"/>
              <w:bottom w:val="single" w:sz="4" w:space="0" w:color="000000"/>
              <w:right w:val="nil"/>
            </w:tcBorders>
          </w:tcPr>
          <w:p w14:paraId="1E3BC307" w14:textId="77777777" w:rsidR="00281608" w:rsidRDefault="00281608"/>
        </w:tc>
        <w:tc>
          <w:tcPr>
            <w:tcW w:w="0" w:type="auto"/>
            <w:gridSpan w:val="2"/>
            <w:vMerge/>
            <w:tcBorders>
              <w:top w:val="nil"/>
              <w:left w:val="nil"/>
              <w:bottom w:val="single" w:sz="4" w:space="0" w:color="000000"/>
              <w:right w:val="single" w:sz="4" w:space="0" w:color="000000"/>
            </w:tcBorders>
          </w:tcPr>
          <w:p w14:paraId="75B5AA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664A58" w14:textId="77777777" w:rsidR="00281608" w:rsidRDefault="00000000">
            <w:pPr>
              <w:spacing w:after="1"/>
            </w:pPr>
            <w:r>
              <w:rPr>
                <w:rFonts w:ascii="Arial" w:eastAsia="Arial" w:hAnsi="Arial" w:cs="Arial"/>
                <w:sz w:val="10"/>
              </w:rPr>
              <w:t xml:space="preserve">1. Položka obsahuje:  </w:t>
            </w:r>
          </w:p>
          <w:p w14:paraId="503F0415" w14:textId="77777777" w:rsidR="00281608" w:rsidRDefault="00000000">
            <w:pPr>
              <w:numPr>
                <w:ilvl w:val="0"/>
                <w:numId w:val="115"/>
              </w:numPr>
              <w:spacing w:line="262" w:lineRule="auto"/>
              <w:ind w:right="64"/>
            </w:pPr>
            <w:r>
              <w:rPr>
                <w:rFonts w:ascii="Arial" w:eastAsia="Arial" w:hAnsi="Arial" w:cs="Arial"/>
                <w:sz w:val="10"/>
              </w:rPr>
              <w:t>proražení otvoru zdivem o průřezu od 0,01 do 0,025m</w:t>
            </w:r>
            <w:proofErr w:type="gramStart"/>
            <w:r>
              <w:rPr>
                <w:rFonts w:ascii="Arial" w:eastAsia="Arial" w:hAnsi="Arial" w:cs="Arial"/>
                <w:sz w:val="10"/>
              </w:rPr>
              <w:t>2  –</w:t>
            </w:r>
            <w:proofErr w:type="gramEnd"/>
            <w:r>
              <w:rPr>
                <w:rFonts w:ascii="Arial" w:eastAsia="Arial" w:hAnsi="Arial" w:cs="Arial"/>
                <w:sz w:val="10"/>
              </w:rPr>
              <w:t xml:space="preserve"> úpravu a začištění omítky po montáži vedení  – pomocné mechanismy  2. Položka neobsahuje:  </w:t>
            </w:r>
          </w:p>
          <w:p w14:paraId="1C8C8BF9" w14:textId="77777777" w:rsidR="00281608" w:rsidRDefault="00000000">
            <w:pPr>
              <w:numPr>
                <w:ilvl w:val="0"/>
                <w:numId w:val="115"/>
              </w:numPr>
              <w:spacing w:after="1"/>
              <w:ind w:right="64"/>
            </w:pPr>
            <w:r>
              <w:rPr>
                <w:rFonts w:ascii="Arial" w:eastAsia="Arial" w:hAnsi="Arial" w:cs="Arial"/>
                <w:sz w:val="10"/>
              </w:rPr>
              <w:t xml:space="preserve">protipožární ucpávku  </w:t>
            </w:r>
          </w:p>
          <w:p w14:paraId="56E289FA"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BD41057" w14:textId="77777777" w:rsidR="00281608" w:rsidRDefault="00281608"/>
        </w:tc>
        <w:tc>
          <w:tcPr>
            <w:tcW w:w="0" w:type="auto"/>
            <w:vMerge/>
            <w:tcBorders>
              <w:top w:val="nil"/>
              <w:left w:val="nil"/>
              <w:bottom w:val="single" w:sz="4" w:space="0" w:color="000000"/>
              <w:right w:val="nil"/>
            </w:tcBorders>
          </w:tcPr>
          <w:p w14:paraId="2183AF40" w14:textId="77777777" w:rsidR="00281608" w:rsidRDefault="00281608"/>
        </w:tc>
        <w:tc>
          <w:tcPr>
            <w:tcW w:w="0" w:type="auto"/>
            <w:vMerge/>
            <w:tcBorders>
              <w:top w:val="nil"/>
              <w:left w:val="nil"/>
              <w:bottom w:val="single" w:sz="4" w:space="0" w:color="000000"/>
              <w:right w:val="nil"/>
            </w:tcBorders>
          </w:tcPr>
          <w:p w14:paraId="53E6F554" w14:textId="77777777" w:rsidR="00281608" w:rsidRDefault="00281608"/>
        </w:tc>
        <w:tc>
          <w:tcPr>
            <w:tcW w:w="0" w:type="auto"/>
            <w:vMerge/>
            <w:tcBorders>
              <w:top w:val="nil"/>
              <w:left w:val="nil"/>
              <w:bottom w:val="single" w:sz="4" w:space="0" w:color="000000"/>
              <w:right w:val="nil"/>
            </w:tcBorders>
          </w:tcPr>
          <w:p w14:paraId="5E5E7181" w14:textId="77777777" w:rsidR="00281608" w:rsidRDefault="00281608"/>
        </w:tc>
      </w:tr>
      <w:tr w:rsidR="00281608" w14:paraId="3CF4AFF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1D901A"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2F2E2AC9" w14:textId="77777777" w:rsidR="00281608" w:rsidRDefault="00000000">
            <w:pPr>
              <w:ind w:right="24"/>
              <w:jc w:val="right"/>
            </w:pPr>
            <w:r>
              <w:rPr>
                <w:rFonts w:ascii="Arial" w:eastAsia="Arial" w:hAnsi="Arial" w:cs="Arial"/>
                <w:sz w:val="10"/>
              </w:rPr>
              <w:t>702312</w:t>
            </w:r>
          </w:p>
        </w:tc>
        <w:tc>
          <w:tcPr>
            <w:tcW w:w="557" w:type="dxa"/>
            <w:tcBorders>
              <w:top w:val="single" w:sz="4" w:space="0" w:color="000000"/>
              <w:left w:val="single" w:sz="4" w:space="0" w:color="000000"/>
              <w:bottom w:val="single" w:sz="4" w:space="0" w:color="000000"/>
              <w:right w:val="single" w:sz="4" w:space="0" w:color="000000"/>
            </w:tcBorders>
          </w:tcPr>
          <w:p w14:paraId="192C25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B04010" w14:textId="77777777" w:rsidR="00281608" w:rsidRDefault="00000000">
            <w:r>
              <w:rPr>
                <w:rFonts w:ascii="Arial" w:eastAsia="Arial" w:hAnsi="Arial" w:cs="Arial"/>
                <w:sz w:val="10"/>
              </w:rPr>
              <w:t>ZAKRYTÍ KABELŮ VÝSTRAŽNOU FÓLIÍ ŠÍŘKY PŘES 20 DO 40 CM</w:t>
            </w:r>
          </w:p>
        </w:tc>
        <w:tc>
          <w:tcPr>
            <w:tcW w:w="672" w:type="dxa"/>
            <w:tcBorders>
              <w:top w:val="single" w:sz="4" w:space="0" w:color="000000"/>
              <w:left w:val="single" w:sz="4" w:space="0" w:color="000000"/>
              <w:bottom w:val="single" w:sz="4" w:space="0" w:color="000000"/>
              <w:right w:val="single" w:sz="4" w:space="0" w:color="000000"/>
            </w:tcBorders>
          </w:tcPr>
          <w:p w14:paraId="7D968A7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349E8B8" w14:textId="77777777" w:rsidR="00281608" w:rsidRDefault="00000000">
            <w:pPr>
              <w:ind w:right="4"/>
              <w:jc w:val="center"/>
            </w:pPr>
            <w:r>
              <w:rPr>
                <w:rFonts w:ascii="Arial" w:eastAsia="Arial" w:hAnsi="Arial" w:cs="Arial"/>
                <w:sz w:val="10"/>
              </w:rPr>
              <w:t>40,000</w:t>
            </w:r>
          </w:p>
        </w:tc>
        <w:tc>
          <w:tcPr>
            <w:tcW w:w="960" w:type="dxa"/>
            <w:tcBorders>
              <w:top w:val="single" w:sz="4" w:space="0" w:color="000000"/>
              <w:left w:val="single" w:sz="4" w:space="0" w:color="000000"/>
              <w:bottom w:val="single" w:sz="4" w:space="0" w:color="000000"/>
              <w:right w:val="single" w:sz="4" w:space="0" w:color="000000"/>
            </w:tcBorders>
          </w:tcPr>
          <w:p w14:paraId="1571A267" w14:textId="06CD24E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700ECD" w14:textId="4505B3BD" w:rsidR="00281608" w:rsidRDefault="00281608">
            <w:pPr>
              <w:ind w:right="4"/>
              <w:jc w:val="center"/>
            </w:pPr>
          </w:p>
        </w:tc>
      </w:tr>
      <w:tr w:rsidR="00281608" w14:paraId="1E0BFE52" w14:textId="77777777">
        <w:trPr>
          <w:trHeight w:val="130"/>
        </w:trPr>
        <w:tc>
          <w:tcPr>
            <w:tcW w:w="672" w:type="dxa"/>
            <w:vMerge w:val="restart"/>
            <w:tcBorders>
              <w:top w:val="single" w:sz="4" w:space="0" w:color="000000"/>
              <w:left w:val="nil"/>
              <w:bottom w:val="single" w:sz="4" w:space="0" w:color="000000"/>
              <w:right w:val="nil"/>
            </w:tcBorders>
          </w:tcPr>
          <w:p w14:paraId="120F098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5EDF4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CAF9D8" w14:textId="77777777" w:rsidR="00281608" w:rsidRDefault="00000000">
            <w:r>
              <w:rPr>
                <w:rFonts w:ascii="Arial" w:eastAsia="Arial" w:hAnsi="Arial" w:cs="Arial"/>
                <w:sz w:val="10"/>
              </w:rPr>
              <w:t>červená</w:t>
            </w:r>
          </w:p>
        </w:tc>
        <w:tc>
          <w:tcPr>
            <w:tcW w:w="672" w:type="dxa"/>
            <w:vMerge w:val="restart"/>
            <w:tcBorders>
              <w:top w:val="single" w:sz="4" w:space="0" w:color="000000"/>
              <w:left w:val="single" w:sz="4" w:space="0" w:color="000000"/>
              <w:bottom w:val="single" w:sz="4" w:space="0" w:color="000000"/>
              <w:right w:val="nil"/>
            </w:tcBorders>
          </w:tcPr>
          <w:p w14:paraId="29DFB7A6" w14:textId="77777777" w:rsidR="00281608" w:rsidRDefault="00281608"/>
        </w:tc>
        <w:tc>
          <w:tcPr>
            <w:tcW w:w="961" w:type="dxa"/>
            <w:vMerge w:val="restart"/>
            <w:tcBorders>
              <w:top w:val="single" w:sz="4" w:space="0" w:color="000000"/>
              <w:left w:val="nil"/>
              <w:bottom w:val="single" w:sz="4" w:space="0" w:color="000000"/>
              <w:right w:val="nil"/>
            </w:tcBorders>
          </w:tcPr>
          <w:p w14:paraId="06952F9A" w14:textId="77777777" w:rsidR="00281608" w:rsidRDefault="00281608"/>
        </w:tc>
        <w:tc>
          <w:tcPr>
            <w:tcW w:w="960" w:type="dxa"/>
            <w:vMerge w:val="restart"/>
            <w:tcBorders>
              <w:top w:val="single" w:sz="4" w:space="0" w:color="000000"/>
              <w:left w:val="nil"/>
              <w:bottom w:val="single" w:sz="4" w:space="0" w:color="000000"/>
              <w:right w:val="nil"/>
            </w:tcBorders>
          </w:tcPr>
          <w:p w14:paraId="244FE7AF" w14:textId="77777777" w:rsidR="00281608" w:rsidRDefault="00281608"/>
        </w:tc>
        <w:tc>
          <w:tcPr>
            <w:tcW w:w="960" w:type="dxa"/>
            <w:vMerge w:val="restart"/>
            <w:tcBorders>
              <w:top w:val="single" w:sz="4" w:space="0" w:color="000000"/>
              <w:left w:val="nil"/>
              <w:bottom w:val="single" w:sz="4" w:space="0" w:color="000000"/>
              <w:right w:val="nil"/>
            </w:tcBorders>
          </w:tcPr>
          <w:p w14:paraId="2877FC04" w14:textId="77777777" w:rsidR="00281608" w:rsidRDefault="00281608"/>
        </w:tc>
      </w:tr>
      <w:tr w:rsidR="00281608" w14:paraId="0C58EF3A" w14:textId="77777777">
        <w:trPr>
          <w:trHeight w:val="130"/>
        </w:trPr>
        <w:tc>
          <w:tcPr>
            <w:tcW w:w="0" w:type="auto"/>
            <w:vMerge/>
            <w:tcBorders>
              <w:top w:val="nil"/>
              <w:left w:val="nil"/>
              <w:bottom w:val="nil"/>
              <w:right w:val="nil"/>
            </w:tcBorders>
          </w:tcPr>
          <w:p w14:paraId="4D285399" w14:textId="77777777" w:rsidR="00281608" w:rsidRDefault="00281608"/>
        </w:tc>
        <w:tc>
          <w:tcPr>
            <w:tcW w:w="0" w:type="auto"/>
            <w:gridSpan w:val="2"/>
            <w:vMerge/>
            <w:tcBorders>
              <w:top w:val="nil"/>
              <w:left w:val="nil"/>
              <w:bottom w:val="nil"/>
              <w:right w:val="single" w:sz="4" w:space="0" w:color="000000"/>
            </w:tcBorders>
          </w:tcPr>
          <w:p w14:paraId="1F1BFD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CCBD6F" w14:textId="77777777" w:rsidR="00281608" w:rsidRDefault="00281608"/>
        </w:tc>
        <w:tc>
          <w:tcPr>
            <w:tcW w:w="0" w:type="auto"/>
            <w:vMerge/>
            <w:tcBorders>
              <w:top w:val="nil"/>
              <w:left w:val="single" w:sz="4" w:space="0" w:color="000000"/>
              <w:bottom w:val="nil"/>
              <w:right w:val="nil"/>
            </w:tcBorders>
          </w:tcPr>
          <w:p w14:paraId="3C8BF822" w14:textId="77777777" w:rsidR="00281608" w:rsidRDefault="00281608"/>
        </w:tc>
        <w:tc>
          <w:tcPr>
            <w:tcW w:w="0" w:type="auto"/>
            <w:vMerge/>
            <w:tcBorders>
              <w:top w:val="nil"/>
              <w:left w:val="nil"/>
              <w:bottom w:val="nil"/>
              <w:right w:val="nil"/>
            </w:tcBorders>
          </w:tcPr>
          <w:p w14:paraId="60BAFBA7" w14:textId="77777777" w:rsidR="00281608" w:rsidRDefault="00281608"/>
        </w:tc>
        <w:tc>
          <w:tcPr>
            <w:tcW w:w="0" w:type="auto"/>
            <w:vMerge/>
            <w:tcBorders>
              <w:top w:val="nil"/>
              <w:left w:val="nil"/>
              <w:bottom w:val="nil"/>
              <w:right w:val="nil"/>
            </w:tcBorders>
          </w:tcPr>
          <w:p w14:paraId="00552491" w14:textId="77777777" w:rsidR="00281608" w:rsidRDefault="00281608"/>
        </w:tc>
        <w:tc>
          <w:tcPr>
            <w:tcW w:w="0" w:type="auto"/>
            <w:vMerge/>
            <w:tcBorders>
              <w:top w:val="nil"/>
              <w:left w:val="nil"/>
              <w:bottom w:val="nil"/>
              <w:right w:val="nil"/>
            </w:tcBorders>
          </w:tcPr>
          <w:p w14:paraId="5D687B8E" w14:textId="77777777" w:rsidR="00281608" w:rsidRDefault="00281608"/>
        </w:tc>
      </w:tr>
      <w:tr w:rsidR="00281608" w14:paraId="2AC748AF" w14:textId="77777777">
        <w:trPr>
          <w:trHeight w:val="1028"/>
        </w:trPr>
        <w:tc>
          <w:tcPr>
            <w:tcW w:w="0" w:type="auto"/>
            <w:vMerge/>
            <w:tcBorders>
              <w:top w:val="nil"/>
              <w:left w:val="nil"/>
              <w:bottom w:val="single" w:sz="4" w:space="0" w:color="000000"/>
              <w:right w:val="nil"/>
            </w:tcBorders>
          </w:tcPr>
          <w:p w14:paraId="4ADE3081" w14:textId="77777777" w:rsidR="00281608" w:rsidRDefault="00281608"/>
        </w:tc>
        <w:tc>
          <w:tcPr>
            <w:tcW w:w="0" w:type="auto"/>
            <w:gridSpan w:val="2"/>
            <w:vMerge/>
            <w:tcBorders>
              <w:top w:val="nil"/>
              <w:left w:val="nil"/>
              <w:bottom w:val="single" w:sz="4" w:space="0" w:color="000000"/>
              <w:right w:val="single" w:sz="4" w:space="0" w:color="000000"/>
            </w:tcBorders>
          </w:tcPr>
          <w:p w14:paraId="48F793B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E9A412" w14:textId="77777777" w:rsidR="00281608" w:rsidRDefault="00000000">
            <w:pPr>
              <w:spacing w:after="1"/>
            </w:pPr>
            <w:r>
              <w:rPr>
                <w:rFonts w:ascii="Arial" w:eastAsia="Arial" w:hAnsi="Arial" w:cs="Arial"/>
                <w:sz w:val="10"/>
              </w:rPr>
              <w:t xml:space="preserve">1. Položka obsahuje:  </w:t>
            </w:r>
          </w:p>
          <w:p w14:paraId="0A483E47" w14:textId="77777777" w:rsidR="00281608" w:rsidRDefault="00000000">
            <w:pPr>
              <w:spacing w:line="262"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w:t>
            </w:r>
          </w:p>
          <w:p w14:paraId="1089E750" w14:textId="77777777" w:rsidR="00281608" w:rsidRDefault="00000000">
            <w:pPr>
              <w:numPr>
                <w:ilvl w:val="0"/>
                <w:numId w:val="116"/>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57BA069" w14:textId="77777777" w:rsidR="00281608" w:rsidRDefault="00000000">
            <w:pPr>
              <w:numPr>
                <w:ilvl w:val="0"/>
                <w:numId w:val="116"/>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42C5A666" w14:textId="77777777" w:rsidR="00281608" w:rsidRDefault="00281608"/>
        </w:tc>
        <w:tc>
          <w:tcPr>
            <w:tcW w:w="0" w:type="auto"/>
            <w:vMerge/>
            <w:tcBorders>
              <w:top w:val="nil"/>
              <w:left w:val="nil"/>
              <w:bottom w:val="single" w:sz="4" w:space="0" w:color="000000"/>
              <w:right w:val="nil"/>
            </w:tcBorders>
          </w:tcPr>
          <w:p w14:paraId="338D711F" w14:textId="77777777" w:rsidR="00281608" w:rsidRDefault="00281608"/>
        </w:tc>
        <w:tc>
          <w:tcPr>
            <w:tcW w:w="0" w:type="auto"/>
            <w:vMerge/>
            <w:tcBorders>
              <w:top w:val="nil"/>
              <w:left w:val="nil"/>
              <w:bottom w:val="single" w:sz="4" w:space="0" w:color="000000"/>
              <w:right w:val="nil"/>
            </w:tcBorders>
          </w:tcPr>
          <w:p w14:paraId="54397279" w14:textId="77777777" w:rsidR="00281608" w:rsidRDefault="00281608"/>
        </w:tc>
        <w:tc>
          <w:tcPr>
            <w:tcW w:w="0" w:type="auto"/>
            <w:vMerge/>
            <w:tcBorders>
              <w:top w:val="nil"/>
              <w:left w:val="nil"/>
              <w:bottom w:val="single" w:sz="4" w:space="0" w:color="000000"/>
              <w:right w:val="nil"/>
            </w:tcBorders>
          </w:tcPr>
          <w:p w14:paraId="3AE97F59" w14:textId="77777777" w:rsidR="00281608" w:rsidRDefault="00281608"/>
        </w:tc>
      </w:tr>
      <w:tr w:rsidR="00281608" w14:paraId="7CCAA87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A3C22C3"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tcPr>
          <w:p w14:paraId="300E6DBB" w14:textId="77777777" w:rsidR="00281608" w:rsidRDefault="00000000">
            <w:pPr>
              <w:ind w:right="24"/>
              <w:jc w:val="right"/>
            </w:pPr>
            <w:r>
              <w:rPr>
                <w:rFonts w:ascii="Arial" w:eastAsia="Arial" w:hAnsi="Arial" w:cs="Arial"/>
                <w:sz w:val="10"/>
              </w:rPr>
              <w:t>702312</w:t>
            </w:r>
          </w:p>
        </w:tc>
        <w:tc>
          <w:tcPr>
            <w:tcW w:w="557" w:type="dxa"/>
            <w:tcBorders>
              <w:top w:val="single" w:sz="4" w:space="0" w:color="000000"/>
              <w:left w:val="single" w:sz="4" w:space="0" w:color="000000"/>
              <w:bottom w:val="single" w:sz="4" w:space="0" w:color="000000"/>
              <w:right w:val="single" w:sz="4" w:space="0" w:color="000000"/>
            </w:tcBorders>
          </w:tcPr>
          <w:p w14:paraId="34945F13"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3B1021F6" w14:textId="77777777" w:rsidR="00281608" w:rsidRDefault="00000000">
            <w:r>
              <w:rPr>
                <w:rFonts w:ascii="Arial" w:eastAsia="Arial" w:hAnsi="Arial" w:cs="Arial"/>
                <w:sz w:val="10"/>
              </w:rPr>
              <w:t>ZAKRYTÍ KABELŮ VÝSTRAŽNOU FÓLIÍ ŠÍŘKY PŘES 20 DO 40 CM</w:t>
            </w:r>
          </w:p>
        </w:tc>
        <w:tc>
          <w:tcPr>
            <w:tcW w:w="672" w:type="dxa"/>
            <w:tcBorders>
              <w:top w:val="single" w:sz="4" w:space="0" w:color="000000"/>
              <w:left w:val="single" w:sz="4" w:space="0" w:color="000000"/>
              <w:bottom w:val="single" w:sz="4" w:space="0" w:color="000000"/>
              <w:right w:val="single" w:sz="4" w:space="0" w:color="000000"/>
            </w:tcBorders>
          </w:tcPr>
          <w:p w14:paraId="74F3ADD6"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360D1EB" w14:textId="77777777" w:rsidR="00281608" w:rsidRDefault="00000000">
            <w:pPr>
              <w:ind w:right="4"/>
              <w:jc w:val="center"/>
            </w:pPr>
            <w:r>
              <w:rPr>
                <w:rFonts w:ascii="Arial" w:eastAsia="Arial" w:hAnsi="Arial" w:cs="Arial"/>
                <w:sz w:val="10"/>
              </w:rPr>
              <w:t>70,000</w:t>
            </w:r>
          </w:p>
        </w:tc>
        <w:tc>
          <w:tcPr>
            <w:tcW w:w="960" w:type="dxa"/>
            <w:tcBorders>
              <w:top w:val="single" w:sz="4" w:space="0" w:color="000000"/>
              <w:left w:val="single" w:sz="4" w:space="0" w:color="000000"/>
              <w:bottom w:val="single" w:sz="4" w:space="0" w:color="000000"/>
              <w:right w:val="single" w:sz="4" w:space="0" w:color="000000"/>
            </w:tcBorders>
          </w:tcPr>
          <w:p w14:paraId="746202DA" w14:textId="18D4D3B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F146745" w14:textId="070D0065" w:rsidR="00281608" w:rsidRDefault="00281608">
            <w:pPr>
              <w:ind w:right="4"/>
              <w:jc w:val="center"/>
            </w:pPr>
          </w:p>
        </w:tc>
      </w:tr>
      <w:tr w:rsidR="00281608" w14:paraId="6F3844D0" w14:textId="77777777">
        <w:trPr>
          <w:trHeight w:val="130"/>
        </w:trPr>
        <w:tc>
          <w:tcPr>
            <w:tcW w:w="672" w:type="dxa"/>
            <w:vMerge w:val="restart"/>
            <w:tcBorders>
              <w:top w:val="single" w:sz="4" w:space="0" w:color="000000"/>
              <w:left w:val="nil"/>
              <w:bottom w:val="single" w:sz="4" w:space="0" w:color="000000"/>
              <w:right w:val="nil"/>
            </w:tcBorders>
          </w:tcPr>
          <w:p w14:paraId="05AECF4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E539B9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8572F6" w14:textId="77777777" w:rsidR="00281608" w:rsidRDefault="00000000">
            <w:r>
              <w:rPr>
                <w:rFonts w:ascii="Arial" w:eastAsia="Arial" w:hAnsi="Arial" w:cs="Arial"/>
                <w:sz w:val="10"/>
              </w:rPr>
              <w:t>oranžová</w:t>
            </w:r>
          </w:p>
        </w:tc>
        <w:tc>
          <w:tcPr>
            <w:tcW w:w="672" w:type="dxa"/>
            <w:vMerge w:val="restart"/>
            <w:tcBorders>
              <w:top w:val="single" w:sz="4" w:space="0" w:color="000000"/>
              <w:left w:val="single" w:sz="4" w:space="0" w:color="000000"/>
              <w:bottom w:val="single" w:sz="4" w:space="0" w:color="000000"/>
              <w:right w:val="nil"/>
            </w:tcBorders>
          </w:tcPr>
          <w:p w14:paraId="0297FF31" w14:textId="77777777" w:rsidR="00281608" w:rsidRDefault="00281608"/>
        </w:tc>
        <w:tc>
          <w:tcPr>
            <w:tcW w:w="961" w:type="dxa"/>
            <w:vMerge w:val="restart"/>
            <w:tcBorders>
              <w:top w:val="single" w:sz="4" w:space="0" w:color="000000"/>
              <w:left w:val="nil"/>
              <w:bottom w:val="single" w:sz="4" w:space="0" w:color="000000"/>
              <w:right w:val="nil"/>
            </w:tcBorders>
          </w:tcPr>
          <w:p w14:paraId="1C25BAA4" w14:textId="77777777" w:rsidR="00281608" w:rsidRDefault="00281608"/>
        </w:tc>
        <w:tc>
          <w:tcPr>
            <w:tcW w:w="960" w:type="dxa"/>
            <w:vMerge w:val="restart"/>
            <w:tcBorders>
              <w:top w:val="single" w:sz="4" w:space="0" w:color="000000"/>
              <w:left w:val="nil"/>
              <w:bottom w:val="single" w:sz="4" w:space="0" w:color="000000"/>
              <w:right w:val="nil"/>
            </w:tcBorders>
          </w:tcPr>
          <w:p w14:paraId="6E75F620" w14:textId="77777777" w:rsidR="00281608" w:rsidRDefault="00281608"/>
        </w:tc>
        <w:tc>
          <w:tcPr>
            <w:tcW w:w="960" w:type="dxa"/>
            <w:vMerge w:val="restart"/>
            <w:tcBorders>
              <w:top w:val="single" w:sz="4" w:space="0" w:color="000000"/>
              <w:left w:val="nil"/>
              <w:bottom w:val="single" w:sz="4" w:space="0" w:color="000000"/>
              <w:right w:val="nil"/>
            </w:tcBorders>
          </w:tcPr>
          <w:p w14:paraId="3E702495" w14:textId="77777777" w:rsidR="00281608" w:rsidRDefault="00281608"/>
        </w:tc>
      </w:tr>
      <w:tr w:rsidR="00281608" w14:paraId="7063EDE9" w14:textId="77777777">
        <w:trPr>
          <w:trHeight w:val="130"/>
        </w:trPr>
        <w:tc>
          <w:tcPr>
            <w:tcW w:w="0" w:type="auto"/>
            <w:vMerge/>
            <w:tcBorders>
              <w:top w:val="nil"/>
              <w:left w:val="nil"/>
              <w:bottom w:val="nil"/>
              <w:right w:val="nil"/>
            </w:tcBorders>
          </w:tcPr>
          <w:p w14:paraId="5CB4D3DA" w14:textId="77777777" w:rsidR="00281608" w:rsidRDefault="00281608"/>
        </w:tc>
        <w:tc>
          <w:tcPr>
            <w:tcW w:w="0" w:type="auto"/>
            <w:gridSpan w:val="2"/>
            <w:vMerge/>
            <w:tcBorders>
              <w:top w:val="nil"/>
              <w:left w:val="nil"/>
              <w:bottom w:val="nil"/>
              <w:right w:val="single" w:sz="4" w:space="0" w:color="000000"/>
            </w:tcBorders>
          </w:tcPr>
          <w:p w14:paraId="203028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8C2D25" w14:textId="77777777" w:rsidR="00281608" w:rsidRDefault="00281608"/>
        </w:tc>
        <w:tc>
          <w:tcPr>
            <w:tcW w:w="0" w:type="auto"/>
            <w:vMerge/>
            <w:tcBorders>
              <w:top w:val="nil"/>
              <w:left w:val="single" w:sz="4" w:space="0" w:color="000000"/>
              <w:bottom w:val="nil"/>
              <w:right w:val="nil"/>
            </w:tcBorders>
          </w:tcPr>
          <w:p w14:paraId="06ACEA31" w14:textId="77777777" w:rsidR="00281608" w:rsidRDefault="00281608"/>
        </w:tc>
        <w:tc>
          <w:tcPr>
            <w:tcW w:w="0" w:type="auto"/>
            <w:vMerge/>
            <w:tcBorders>
              <w:top w:val="nil"/>
              <w:left w:val="nil"/>
              <w:bottom w:val="nil"/>
              <w:right w:val="nil"/>
            </w:tcBorders>
          </w:tcPr>
          <w:p w14:paraId="32A1161F" w14:textId="77777777" w:rsidR="00281608" w:rsidRDefault="00281608"/>
        </w:tc>
        <w:tc>
          <w:tcPr>
            <w:tcW w:w="0" w:type="auto"/>
            <w:vMerge/>
            <w:tcBorders>
              <w:top w:val="nil"/>
              <w:left w:val="nil"/>
              <w:bottom w:val="nil"/>
              <w:right w:val="nil"/>
            </w:tcBorders>
          </w:tcPr>
          <w:p w14:paraId="68DA5F34" w14:textId="77777777" w:rsidR="00281608" w:rsidRDefault="00281608"/>
        </w:tc>
        <w:tc>
          <w:tcPr>
            <w:tcW w:w="0" w:type="auto"/>
            <w:vMerge/>
            <w:tcBorders>
              <w:top w:val="nil"/>
              <w:left w:val="nil"/>
              <w:bottom w:val="nil"/>
              <w:right w:val="nil"/>
            </w:tcBorders>
          </w:tcPr>
          <w:p w14:paraId="1C8333B8" w14:textId="77777777" w:rsidR="00281608" w:rsidRDefault="00281608"/>
        </w:tc>
      </w:tr>
      <w:tr w:rsidR="00281608" w14:paraId="36F3B095" w14:textId="77777777">
        <w:trPr>
          <w:trHeight w:val="1027"/>
        </w:trPr>
        <w:tc>
          <w:tcPr>
            <w:tcW w:w="0" w:type="auto"/>
            <w:vMerge/>
            <w:tcBorders>
              <w:top w:val="nil"/>
              <w:left w:val="nil"/>
              <w:bottom w:val="single" w:sz="4" w:space="0" w:color="000000"/>
              <w:right w:val="nil"/>
            </w:tcBorders>
          </w:tcPr>
          <w:p w14:paraId="44AAFC34" w14:textId="77777777" w:rsidR="00281608" w:rsidRDefault="00281608"/>
        </w:tc>
        <w:tc>
          <w:tcPr>
            <w:tcW w:w="0" w:type="auto"/>
            <w:gridSpan w:val="2"/>
            <w:vMerge/>
            <w:tcBorders>
              <w:top w:val="nil"/>
              <w:left w:val="nil"/>
              <w:bottom w:val="single" w:sz="4" w:space="0" w:color="000000"/>
              <w:right w:val="single" w:sz="4" w:space="0" w:color="000000"/>
            </w:tcBorders>
          </w:tcPr>
          <w:p w14:paraId="6E9A3A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CD7647" w14:textId="77777777" w:rsidR="00281608" w:rsidRDefault="00000000">
            <w:pPr>
              <w:spacing w:after="1"/>
            </w:pPr>
            <w:r>
              <w:rPr>
                <w:rFonts w:ascii="Arial" w:eastAsia="Arial" w:hAnsi="Arial" w:cs="Arial"/>
                <w:sz w:val="10"/>
              </w:rPr>
              <w:t xml:space="preserve">1. Položka obsahuje:  </w:t>
            </w:r>
          </w:p>
          <w:p w14:paraId="3E3F4C0C" w14:textId="77777777" w:rsidR="00281608" w:rsidRDefault="00000000">
            <w:pPr>
              <w:spacing w:line="262"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w:t>
            </w:r>
          </w:p>
          <w:p w14:paraId="1D55426D" w14:textId="77777777" w:rsidR="00281608" w:rsidRDefault="00000000">
            <w:pPr>
              <w:numPr>
                <w:ilvl w:val="0"/>
                <w:numId w:val="117"/>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AE20FCF" w14:textId="77777777" w:rsidR="00281608" w:rsidRDefault="00000000">
            <w:pPr>
              <w:numPr>
                <w:ilvl w:val="0"/>
                <w:numId w:val="117"/>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7D856B96" w14:textId="77777777" w:rsidR="00281608" w:rsidRDefault="00281608"/>
        </w:tc>
        <w:tc>
          <w:tcPr>
            <w:tcW w:w="0" w:type="auto"/>
            <w:vMerge/>
            <w:tcBorders>
              <w:top w:val="nil"/>
              <w:left w:val="nil"/>
              <w:bottom w:val="single" w:sz="4" w:space="0" w:color="000000"/>
              <w:right w:val="nil"/>
            </w:tcBorders>
          </w:tcPr>
          <w:p w14:paraId="027D4F35" w14:textId="77777777" w:rsidR="00281608" w:rsidRDefault="00281608"/>
        </w:tc>
        <w:tc>
          <w:tcPr>
            <w:tcW w:w="0" w:type="auto"/>
            <w:vMerge/>
            <w:tcBorders>
              <w:top w:val="nil"/>
              <w:left w:val="nil"/>
              <w:bottom w:val="single" w:sz="4" w:space="0" w:color="000000"/>
              <w:right w:val="nil"/>
            </w:tcBorders>
          </w:tcPr>
          <w:p w14:paraId="1C546585" w14:textId="77777777" w:rsidR="00281608" w:rsidRDefault="00281608"/>
        </w:tc>
        <w:tc>
          <w:tcPr>
            <w:tcW w:w="0" w:type="auto"/>
            <w:vMerge/>
            <w:tcBorders>
              <w:top w:val="nil"/>
              <w:left w:val="nil"/>
              <w:bottom w:val="single" w:sz="4" w:space="0" w:color="000000"/>
              <w:right w:val="nil"/>
            </w:tcBorders>
          </w:tcPr>
          <w:p w14:paraId="6CC75ACF" w14:textId="77777777" w:rsidR="00281608" w:rsidRDefault="00281608"/>
        </w:tc>
      </w:tr>
      <w:tr w:rsidR="00281608" w14:paraId="59DBAAE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CA27DC"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tcPr>
          <w:p w14:paraId="0F67F3B3" w14:textId="77777777" w:rsidR="00281608" w:rsidRDefault="00000000">
            <w:pPr>
              <w:ind w:right="24"/>
              <w:jc w:val="right"/>
            </w:pPr>
            <w:r>
              <w:rPr>
                <w:rFonts w:ascii="Arial" w:eastAsia="Arial" w:hAnsi="Arial" w:cs="Arial"/>
                <w:sz w:val="10"/>
              </w:rPr>
              <w:t>709400</w:t>
            </w:r>
          </w:p>
        </w:tc>
        <w:tc>
          <w:tcPr>
            <w:tcW w:w="557" w:type="dxa"/>
            <w:tcBorders>
              <w:top w:val="single" w:sz="4" w:space="0" w:color="000000"/>
              <w:left w:val="single" w:sz="4" w:space="0" w:color="000000"/>
              <w:bottom w:val="single" w:sz="4" w:space="0" w:color="000000"/>
              <w:right w:val="single" w:sz="4" w:space="0" w:color="000000"/>
            </w:tcBorders>
          </w:tcPr>
          <w:p w14:paraId="21FCC6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4AEC35" w14:textId="77777777" w:rsidR="00281608" w:rsidRDefault="00000000">
            <w:r>
              <w:rPr>
                <w:rFonts w:ascii="Arial" w:eastAsia="Arial" w:hAnsi="Arial" w:cs="Arial"/>
                <w:sz w:val="10"/>
              </w:rPr>
              <w:t>ZATAŽENÍ LANKA DO CHRÁNIČKY NEBO ŽLABU</w:t>
            </w:r>
          </w:p>
        </w:tc>
        <w:tc>
          <w:tcPr>
            <w:tcW w:w="672" w:type="dxa"/>
            <w:tcBorders>
              <w:top w:val="single" w:sz="4" w:space="0" w:color="000000"/>
              <w:left w:val="single" w:sz="4" w:space="0" w:color="000000"/>
              <w:bottom w:val="single" w:sz="4" w:space="0" w:color="000000"/>
              <w:right w:val="single" w:sz="4" w:space="0" w:color="000000"/>
            </w:tcBorders>
          </w:tcPr>
          <w:p w14:paraId="4A549AE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AC65353" w14:textId="77777777" w:rsidR="00281608" w:rsidRDefault="00000000">
            <w:pPr>
              <w:ind w:right="4"/>
              <w:jc w:val="center"/>
            </w:pPr>
            <w:r>
              <w:rPr>
                <w:rFonts w:ascii="Arial" w:eastAsia="Arial" w:hAnsi="Arial" w:cs="Arial"/>
                <w:sz w:val="10"/>
              </w:rPr>
              <w:t>20,000</w:t>
            </w:r>
          </w:p>
        </w:tc>
        <w:tc>
          <w:tcPr>
            <w:tcW w:w="960" w:type="dxa"/>
            <w:tcBorders>
              <w:top w:val="single" w:sz="4" w:space="0" w:color="000000"/>
              <w:left w:val="single" w:sz="4" w:space="0" w:color="000000"/>
              <w:bottom w:val="single" w:sz="4" w:space="0" w:color="000000"/>
              <w:right w:val="single" w:sz="4" w:space="0" w:color="000000"/>
            </w:tcBorders>
          </w:tcPr>
          <w:p w14:paraId="157769BA" w14:textId="610FCD3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11FBE7E" w14:textId="37CA2590" w:rsidR="00281608" w:rsidRDefault="00281608">
            <w:pPr>
              <w:ind w:right="4"/>
              <w:jc w:val="center"/>
            </w:pPr>
          </w:p>
        </w:tc>
      </w:tr>
      <w:tr w:rsidR="00281608" w14:paraId="593D036B" w14:textId="77777777">
        <w:trPr>
          <w:trHeight w:val="130"/>
        </w:trPr>
        <w:tc>
          <w:tcPr>
            <w:tcW w:w="672" w:type="dxa"/>
            <w:vMerge w:val="restart"/>
            <w:tcBorders>
              <w:top w:val="single" w:sz="4" w:space="0" w:color="000000"/>
              <w:left w:val="nil"/>
              <w:bottom w:val="single" w:sz="4" w:space="0" w:color="000000"/>
              <w:right w:val="nil"/>
            </w:tcBorders>
          </w:tcPr>
          <w:p w14:paraId="5B387CE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1C25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CEBE3A"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4964A211" w14:textId="77777777" w:rsidR="00281608" w:rsidRDefault="00281608"/>
        </w:tc>
        <w:tc>
          <w:tcPr>
            <w:tcW w:w="961" w:type="dxa"/>
            <w:vMerge w:val="restart"/>
            <w:tcBorders>
              <w:top w:val="single" w:sz="4" w:space="0" w:color="000000"/>
              <w:left w:val="nil"/>
              <w:bottom w:val="single" w:sz="4" w:space="0" w:color="000000"/>
              <w:right w:val="nil"/>
            </w:tcBorders>
          </w:tcPr>
          <w:p w14:paraId="34AA4EB4" w14:textId="77777777" w:rsidR="00281608" w:rsidRDefault="00281608"/>
        </w:tc>
        <w:tc>
          <w:tcPr>
            <w:tcW w:w="960" w:type="dxa"/>
            <w:vMerge w:val="restart"/>
            <w:tcBorders>
              <w:top w:val="single" w:sz="4" w:space="0" w:color="000000"/>
              <w:left w:val="nil"/>
              <w:bottom w:val="single" w:sz="4" w:space="0" w:color="000000"/>
              <w:right w:val="nil"/>
            </w:tcBorders>
          </w:tcPr>
          <w:p w14:paraId="049A11C8" w14:textId="77777777" w:rsidR="00281608" w:rsidRDefault="00281608"/>
        </w:tc>
        <w:tc>
          <w:tcPr>
            <w:tcW w:w="960" w:type="dxa"/>
            <w:vMerge w:val="restart"/>
            <w:tcBorders>
              <w:top w:val="single" w:sz="4" w:space="0" w:color="000000"/>
              <w:left w:val="nil"/>
              <w:bottom w:val="single" w:sz="4" w:space="0" w:color="000000"/>
              <w:right w:val="nil"/>
            </w:tcBorders>
          </w:tcPr>
          <w:p w14:paraId="25A8D696" w14:textId="77777777" w:rsidR="00281608" w:rsidRDefault="00281608"/>
        </w:tc>
      </w:tr>
      <w:tr w:rsidR="00281608" w14:paraId="4F41621D" w14:textId="77777777">
        <w:trPr>
          <w:trHeight w:val="130"/>
        </w:trPr>
        <w:tc>
          <w:tcPr>
            <w:tcW w:w="0" w:type="auto"/>
            <w:vMerge/>
            <w:tcBorders>
              <w:top w:val="nil"/>
              <w:left w:val="nil"/>
              <w:bottom w:val="nil"/>
              <w:right w:val="nil"/>
            </w:tcBorders>
          </w:tcPr>
          <w:p w14:paraId="14B9124A" w14:textId="77777777" w:rsidR="00281608" w:rsidRDefault="00281608"/>
        </w:tc>
        <w:tc>
          <w:tcPr>
            <w:tcW w:w="0" w:type="auto"/>
            <w:gridSpan w:val="2"/>
            <w:vMerge/>
            <w:tcBorders>
              <w:top w:val="nil"/>
              <w:left w:val="nil"/>
              <w:bottom w:val="nil"/>
              <w:right w:val="single" w:sz="4" w:space="0" w:color="000000"/>
            </w:tcBorders>
          </w:tcPr>
          <w:p w14:paraId="1AFF62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6DA6E9" w14:textId="77777777" w:rsidR="00281608" w:rsidRDefault="00000000">
            <w:r>
              <w:rPr>
                <w:rFonts w:ascii="Arial" w:eastAsia="Arial" w:hAnsi="Arial" w:cs="Arial"/>
                <w:i/>
                <w:sz w:val="10"/>
              </w:rPr>
              <w:t>2+18=20,00 [A]</w:t>
            </w:r>
          </w:p>
        </w:tc>
        <w:tc>
          <w:tcPr>
            <w:tcW w:w="0" w:type="auto"/>
            <w:vMerge/>
            <w:tcBorders>
              <w:top w:val="nil"/>
              <w:left w:val="single" w:sz="4" w:space="0" w:color="000000"/>
              <w:bottom w:val="nil"/>
              <w:right w:val="nil"/>
            </w:tcBorders>
          </w:tcPr>
          <w:p w14:paraId="53A90EA9" w14:textId="77777777" w:rsidR="00281608" w:rsidRDefault="00281608"/>
        </w:tc>
        <w:tc>
          <w:tcPr>
            <w:tcW w:w="0" w:type="auto"/>
            <w:vMerge/>
            <w:tcBorders>
              <w:top w:val="nil"/>
              <w:left w:val="nil"/>
              <w:bottom w:val="nil"/>
              <w:right w:val="nil"/>
            </w:tcBorders>
          </w:tcPr>
          <w:p w14:paraId="17A45751" w14:textId="77777777" w:rsidR="00281608" w:rsidRDefault="00281608"/>
        </w:tc>
        <w:tc>
          <w:tcPr>
            <w:tcW w:w="0" w:type="auto"/>
            <w:vMerge/>
            <w:tcBorders>
              <w:top w:val="nil"/>
              <w:left w:val="nil"/>
              <w:bottom w:val="nil"/>
              <w:right w:val="nil"/>
            </w:tcBorders>
          </w:tcPr>
          <w:p w14:paraId="16B683D0" w14:textId="77777777" w:rsidR="00281608" w:rsidRDefault="00281608"/>
        </w:tc>
        <w:tc>
          <w:tcPr>
            <w:tcW w:w="0" w:type="auto"/>
            <w:vMerge/>
            <w:tcBorders>
              <w:top w:val="nil"/>
              <w:left w:val="nil"/>
              <w:bottom w:val="nil"/>
              <w:right w:val="nil"/>
            </w:tcBorders>
          </w:tcPr>
          <w:p w14:paraId="72EB7DAE" w14:textId="77777777" w:rsidR="00281608" w:rsidRDefault="00281608"/>
        </w:tc>
      </w:tr>
      <w:tr w:rsidR="00281608" w14:paraId="259D1E84" w14:textId="77777777">
        <w:trPr>
          <w:trHeight w:val="1028"/>
        </w:trPr>
        <w:tc>
          <w:tcPr>
            <w:tcW w:w="0" w:type="auto"/>
            <w:vMerge/>
            <w:tcBorders>
              <w:top w:val="nil"/>
              <w:left w:val="nil"/>
              <w:bottom w:val="single" w:sz="4" w:space="0" w:color="000000"/>
              <w:right w:val="nil"/>
            </w:tcBorders>
          </w:tcPr>
          <w:p w14:paraId="1A5DCD93" w14:textId="77777777" w:rsidR="00281608" w:rsidRDefault="00281608"/>
        </w:tc>
        <w:tc>
          <w:tcPr>
            <w:tcW w:w="0" w:type="auto"/>
            <w:gridSpan w:val="2"/>
            <w:vMerge/>
            <w:tcBorders>
              <w:top w:val="nil"/>
              <w:left w:val="nil"/>
              <w:bottom w:val="single" w:sz="4" w:space="0" w:color="000000"/>
              <w:right w:val="single" w:sz="4" w:space="0" w:color="000000"/>
            </w:tcBorders>
          </w:tcPr>
          <w:p w14:paraId="1BA44E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09638281" w14:textId="77777777" w:rsidR="00281608" w:rsidRDefault="00000000">
            <w:pPr>
              <w:spacing w:after="1"/>
            </w:pPr>
            <w:r>
              <w:rPr>
                <w:rFonts w:ascii="Arial" w:eastAsia="Arial" w:hAnsi="Arial" w:cs="Arial"/>
                <w:sz w:val="10"/>
              </w:rPr>
              <w:t xml:space="preserve">1. Položka obsahuje:  </w:t>
            </w:r>
          </w:p>
          <w:p w14:paraId="49923CB8" w14:textId="77777777" w:rsidR="00281608" w:rsidRDefault="00000000">
            <w:pPr>
              <w:spacing w:line="262" w:lineRule="auto"/>
            </w:pPr>
            <w:r>
              <w:rPr>
                <w:rFonts w:ascii="Arial" w:eastAsia="Arial" w:hAnsi="Arial" w:cs="Arial"/>
                <w:sz w:val="10"/>
              </w:rPr>
              <w:t xml:space="preserve">- všechny náklady na demontáž stávajícího zařízení včetně pomocných doplňujících úprav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w:t>
            </w:r>
          </w:p>
          <w:p w14:paraId="0A303EFB" w14:textId="77777777" w:rsidR="00281608" w:rsidRDefault="00000000">
            <w:pPr>
              <w:spacing w:after="1"/>
            </w:pPr>
            <w:r>
              <w:rPr>
                <w:rFonts w:ascii="Arial" w:eastAsia="Arial" w:hAnsi="Arial" w:cs="Arial"/>
                <w:sz w:val="10"/>
              </w:rPr>
              <w:t xml:space="preserve">2. Položka neobsahuje:  </w:t>
            </w:r>
          </w:p>
          <w:p w14:paraId="77ECD861" w14:textId="77777777" w:rsidR="00281608" w:rsidRDefault="00000000">
            <w:r>
              <w:rPr>
                <w:rFonts w:ascii="Arial" w:eastAsia="Arial" w:hAnsi="Arial" w:cs="Arial"/>
                <w:sz w:val="10"/>
              </w:rPr>
              <w:t xml:space="preserve">- 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54360017" w14:textId="77777777" w:rsidR="00281608" w:rsidRDefault="00281608"/>
        </w:tc>
        <w:tc>
          <w:tcPr>
            <w:tcW w:w="0" w:type="auto"/>
            <w:vMerge/>
            <w:tcBorders>
              <w:top w:val="nil"/>
              <w:left w:val="nil"/>
              <w:bottom w:val="single" w:sz="4" w:space="0" w:color="000000"/>
              <w:right w:val="nil"/>
            </w:tcBorders>
          </w:tcPr>
          <w:p w14:paraId="36AE6020" w14:textId="77777777" w:rsidR="00281608" w:rsidRDefault="00281608"/>
        </w:tc>
        <w:tc>
          <w:tcPr>
            <w:tcW w:w="0" w:type="auto"/>
            <w:vMerge/>
            <w:tcBorders>
              <w:top w:val="nil"/>
              <w:left w:val="nil"/>
              <w:bottom w:val="single" w:sz="4" w:space="0" w:color="000000"/>
              <w:right w:val="nil"/>
            </w:tcBorders>
          </w:tcPr>
          <w:p w14:paraId="5AAA896F" w14:textId="77777777" w:rsidR="00281608" w:rsidRDefault="00281608"/>
        </w:tc>
        <w:tc>
          <w:tcPr>
            <w:tcW w:w="0" w:type="auto"/>
            <w:vMerge/>
            <w:tcBorders>
              <w:top w:val="nil"/>
              <w:left w:val="nil"/>
              <w:bottom w:val="single" w:sz="4" w:space="0" w:color="000000"/>
              <w:right w:val="nil"/>
            </w:tcBorders>
          </w:tcPr>
          <w:p w14:paraId="5B67510C" w14:textId="77777777" w:rsidR="00281608" w:rsidRDefault="00281608"/>
        </w:tc>
      </w:tr>
      <w:tr w:rsidR="00281608" w14:paraId="178F471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7A869AC"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tcPr>
          <w:p w14:paraId="32EABC68" w14:textId="77777777" w:rsidR="00281608" w:rsidRDefault="00000000">
            <w:pPr>
              <w:ind w:right="24"/>
              <w:jc w:val="right"/>
            </w:pPr>
            <w:r>
              <w:rPr>
                <w:rFonts w:ascii="Arial" w:eastAsia="Arial" w:hAnsi="Arial" w:cs="Arial"/>
                <w:sz w:val="10"/>
              </w:rPr>
              <w:t>741812</w:t>
            </w:r>
          </w:p>
        </w:tc>
        <w:tc>
          <w:tcPr>
            <w:tcW w:w="557" w:type="dxa"/>
            <w:tcBorders>
              <w:top w:val="single" w:sz="4" w:space="0" w:color="000000"/>
              <w:left w:val="single" w:sz="4" w:space="0" w:color="000000"/>
              <w:bottom w:val="single" w:sz="4" w:space="0" w:color="000000"/>
              <w:right w:val="single" w:sz="4" w:space="0" w:color="000000"/>
            </w:tcBorders>
          </w:tcPr>
          <w:p w14:paraId="724AC2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09890E" w14:textId="77777777" w:rsidR="00281608" w:rsidRDefault="00000000">
            <w:r>
              <w:rPr>
                <w:rFonts w:ascii="Arial" w:eastAsia="Arial" w:hAnsi="Arial" w:cs="Arial"/>
                <w:sz w:val="10"/>
              </w:rPr>
              <w:t>UZEMŇOVACÍ VODIČ NA POVRCHU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3DDBA63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E856F4B"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500B50C2" w14:textId="1066B1A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D260B60" w14:textId="3641ABC0" w:rsidR="00281608" w:rsidRDefault="00281608">
            <w:pPr>
              <w:ind w:right="4"/>
              <w:jc w:val="center"/>
            </w:pPr>
          </w:p>
        </w:tc>
      </w:tr>
      <w:tr w:rsidR="00281608" w14:paraId="44AF6EB1" w14:textId="77777777">
        <w:trPr>
          <w:trHeight w:val="130"/>
        </w:trPr>
        <w:tc>
          <w:tcPr>
            <w:tcW w:w="672" w:type="dxa"/>
            <w:vMerge w:val="restart"/>
            <w:tcBorders>
              <w:top w:val="single" w:sz="4" w:space="0" w:color="000000"/>
              <w:left w:val="nil"/>
              <w:bottom w:val="single" w:sz="4" w:space="0" w:color="000000"/>
              <w:right w:val="nil"/>
            </w:tcBorders>
          </w:tcPr>
          <w:p w14:paraId="6EA7997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EB869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C4FD11" w14:textId="77777777" w:rsidR="00281608" w:rsidRDefault="00000000">
            <w:r>
              <w:rPr>
                <w:rFonts w:ascii="Arial" w:eastAsia="Arial" w:hAnsi="Arial" w:cs="Arial"/>
                <w:sz w:val="10"/>
              </w:rPr>
              <w:t xml:space="preserve">samostatně vyvedený pásek betonovým základem pro R1 a SR, </w:t>
            </w:r>
            <w:proofErr w:type="spellStart"/>
            <w:r>
              <w:rPr>
                <w:rFonts w:ascii="Arial" w:eastAsia="Arial" w:hAnsi="Arial" w:cs="Arial"/>
                <w:sz w:val="10"/>
              </w:rPr>
              <w:t>FeZn</w:t>
            </w:r>
            <w:proofErr w:type="spellEnd"/>
            <w:r>
              <w:rPr>
                <w:rFonts w:ascii="Arial" w:eastAsia="Arial" w:hAnsi="Arial" w:cs="Arial"/>
                <w:sz w:val="10"/>
              </w:rPr>
              <w:t xml:space="preserve"> 30x4 mm</w:t>
            </w:r>
          </w:p>
        </w:tc>
        <w:tc>
          <w:tcPr>
            <w:tcW w:w="672" w:type="dxa"/>
            <w:vMerge w:val="restart"/>
            <w:tcBorders>
              <w:top w:val="single" w:sz="4" w:space="0" w:color="000000"/>
              <w:left w:val="single" w:sz="4" w:space="0" w:color="000000"/>
              <w:bottom w:val="single" w:sz="4" w:space="0" w:color="000000"/>
              <w:right w:val="nil"/>
            </w:tcBorders>
          </w:tcPr>
          <w:p w14:paraId="672D700E" w14:textId="77777777" w:rsidR="00281608" w:rsidRDefault="00281608"/>
        </w:tc>
        <w:tc>
          <w:tcPr>
            <w:tcW w:w="961" w:type="dxa"/>
            <w:vMerge w:val="restart"/>
            <w:tcBorders>
              <w:top w:val="single" w:sz="4" w:space="0" w:color="000000"/>
              <w:left w:val="nil"/>
              <w:bottom w:val="single" w:sz="4" w:space="0" w:color="000000"/>
              <w:right w:val="nil"/>
            </w:tcBorders>
          </w:tcPr>
          <w:p w14:paraId="5530C517" w14:textId="77777777" w:rsidR="00281608" w:rsidRDefault="00281608"/>
        </w:tc>
        <w:tc>
          <w:tcPr>
            <w:tcW w:w="960" w:type="dxa"/>
            <w:vMerge w:val="restart"/>
            <w:tcBorders>
              <w:top w:val="single" w:sz="4" w:space="0" w:color="000000"/>
              <w:left w:val="nil"/>
              <w:bottom w:val="single" w:sz="4" w:space="0" w:color="000000"/>
              <w:right w:val="nil"/>
            </w:tcBorders>
          </w:tcPr>
          <w:p w14:paraId="4B05F4CC" w14:textId="77777777" w:rsidR="00281608" w:rsidRDefault="00281608"/>
        </w:tc>
        <w:tc>
          <w:tcPr>
            <w:tcW w:w="960" w:type="dxa"/>
            <w:vMerge w:val="restart"/>
            <w:tcBorders>
              <w:top w:val="single" w:sz="4" w:space="0" w:color="000000"/>
              <w:left w:val="nil"/>
              <w:bottom w:val="single" w:sz="4" w:space="0" w:color="000000"/>
              <w:right w:val="nil"/>
            </w:tcBorders>
          </w:tcPr>
          <w:p w14:paraId="3E8D1019" w14:textId="77777777" w:rsidR="00281608" w:rsidRDefault="00281608"/>
        </w:tc>
      </w:tr>
      <w:tr w:rsidR="00281608" w14:paraId="71266951" w14:textId="77777777">
        <w:trPr>
          <w:trHeight w:val="130"/>
        </w:trPr>
        <w:tc>
          <w:tcPr>
            <w:tcW w:w="0" w:type="auto"/>
            <w:vMerge/>
            <w:tcBorders>
              <w:top w:val="nil"/>
              <w:left w:val="nil"/>
              <w:bottom w:val="nil"/>
              <w:right w:val="nil"/>
            </w:tcBorders>
          </w:tcPr>
          <w:p w14:paraId="19364D73" w14:textId="77777777" w:rsidR="00281608" w:rsidRDefault="00281608"/>
        </w:tc>
        <w:tc>
          <w:tcPr>
            <w:tcW w:w="0" w:type="auto"/>
            <w:gridSpan w:val="2"/>
            <w:vMerge/>
            <w:tcBorders>
              <w:top w:val="nil"/>
              <w:left w:val="nil"/>
              <w:bottom w:val="nil"/>
              <w:right w:val="single" w:sz="4" w:space="0" w:color="000000"/>
            </w:tcBorders>
          </w:tcPr>
          <w:p w14:paraId="534603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0AC7D3" w14:textId="77777777" w:rsidR="00281608" w:rsidRDefault="00000000">
            <w:r>
              <w:rPr>
                <w:rFonts w:ascii="Arial" w:eastAsia="Arial" w:hAnsi="Arial" w:cs="Arial"/>
                <w:i/>
                <w:sz w:val="10"/>
              </w:rPr>
              <w:t>2+2=4,00 [A]</w:t>
            </w:r>
          </w:p>
        </w:tc>
        <w:tc>
          <w:tcPr>
            <w:tcW w:w="0" w:type="auto"/>
            <w:vMerge/>
            <w:tcBorders>
              <w:top w:val="nil"/>
              <w:left w:val="single" w:sz="4" w:space="0" w:color="000000"/>
              <w:bottom w:val="nil"/>
              <w:right w:val="nil"/>
            </w:tcBorders>
          </w:tcPr>
          <w:p w14:paraId="78A0B2C7" w14:textId="77777777" w:rsidR="00281608" w:rsidRDefault="00281608"/>
        </w:tc>
        <w:tc>
          <w:tcPr>
            <w:tcW w:w="0" w:type="auto"/>
            <w:vMerge/>
            <w:tcBorders>
              <w:top w:val="nil"/>
              <w:left w:val="nil"/>
              <w:bottom w:val="nil"/>
              <w:right w:val="nil"/>
            </w:tcBorders>
          </w:tcPr>
          <w:p w14:paraId="47F78749" w14:textId="77777777" w:rsidR="00281608" w:rsidRDefault="00281608"/>
        </w:tc>
        <w:tc>
          <w:tcPr>
            <w:tcW w:w="0" w:type="auto"/>
            <w:vMerge/>
            <w:tcBorders>
              <w:top w:val="nil"/>
              <w:left w:val="nil"/>
              <w:bottom w:val="nil"/>
              <w:right w:val="nil"/>
            </w:tcBorders>
          </w:tcPr>
          <w:p w14:paraId="7E0DD342" w14:textId="77777777" w:rsidR="00281608" w:rsidRDefault="00281608"/>
        </w:tc>
        <w:tc>
          <w:tcPr>
            <w:tcW w:w="0" w:type="auto"/>
            <w:vMerge/>
            <w:tcBorders>
              <w:top w:val="nil"/>
              <w:left w:val="nil"/>
              <w:bottom w:val="nil"/>
              <w:right w:val="nil"/>
            </w:tcBorders>
          </w:tcPr>
          <w:p w14:paraId="736E7FB6" w14:textId="77777777" w:rsidR="00281608" w:rsidRDefault="00281608"/>
        </w:tc>
      </w:tr>
      <w:tr w:rsidR="00281608" w14:paraId="7F5727AE" w14:textId="77777777">
        <w:trPr>
          <w:trHeight w:val="643"/>
        </w:trPr>
        <w:tc>
          <w:tcPr>
            <w:tcW w:w="0" w:type="auto"/>
            <w:vMerge/>
            <w:tcBorders>
              <w:top w:val="nil"/>
              <w:left w:val="nil"/>
              <w:bottom w:val="single" w:sz="4" w:space="0" w:color="000000"/>
              <w:right w:val="nil"/>
            </w:tcBorders>
          </w:tcPr>
          <w:p w14:paraId="69A34089" w14:textId="77777777" w:rsidR="00281608" w:rsidRDefault="00281608"/>
        </w:tc>
        <w:tc>
          <w:tcPr>
            <w:tcW w:w="0" w:type="auto"/>
            <w:gridSpan w:val="2"/>
            <w:vMerge/>
            <w:tcBorders>
              <w:top w:val="nil"/>
              <w:left w:val="nil"/>
              <w:bottom w:val="single" w:sz="4" w:space="0" w:color="000000"/>
              <w:right w:val="single" w:sz="4" w:space="0" w:color="000000"/>
            </w:tcBorders>
          </w:tcPr>
          <w:p w14:paraId="36EFA8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14A3F7" w14:textId="77777777" w:rsidR="00281608" w:rsidRDefault="00000000">
            <w:pPr>
              <w:spacing w:after="1"/>
            </w:pPr>
            <w:r>
              <w:rPr>
                <w:rFonts w:ascii="Arial" w:eastAsia="Arial" w:hAnsi="Arial" w:cs="Arial"/>
                <w:sz w:val="10"/>
              </w:rPr>
              <w:t xml:space="preserve">1. Položka obsahuje:  </w:t>
            </w:r>
          </w:p>
          <w:p w14:paraId="69E302BC" w14:textId="77777777" w:rsidR="00281608" w:rsidRDefault="00000000">
            <w:pPr>
              <w:spacing w:line="262" w:lineRule="auto"/>
              <w:jc w:val="both"/>
            </w:pPr>
            <w:r>
              <w:rPr>
                <w:rFonts w:ascii="Arial" w:eastAsia="Arial" w:hAnsi="Arial" w:cs="Arial"/>
                <w:sz w:val="10"/>
              </w:rPr>
              <w:t xml:space="preserve">- uchycení vodiče na povrch vč. podpěr, konzol, svorek </w:t>
            </w:r>
            <w:proofErr w:type="gramStart"/>
            <w:r>
              <w:rPr>
                <w:rFonts w:ascii="Arial" w:eastAsia="Arial" w:hAnsi="Arial" w:cs="Arial"/>
                <w:sz w:val="10"/>
              </w:rPr>
              <w:t>a pod.</w:t>
            </w:r>
            <w:proofErr w:type="gramEnd"/>
            <w:r>
              <w:rPr>
                <w:rFonts w:ascii="Arial" w:eastAsia="Arial" w:hAnsi="Arial" w:cs="Arial"/>
                <w:sz w:val="10"/>
              </w:rPr>
              <w:t xml:space="preserve">  – měření, dělení, </w:t>
            </w:r>
            <w:proofErr w:type="gramStart"/>
            <w:r>
              <w:rPr>
                <w:rFonts w:ascii="Arial" w:eastAsia="Arial" w:hAnsi="Arial" w:cs="Arial"/>
                <w:sz w:val="10"/>
              </w:rPr>
              <w:t>spojování  –</w:t>
            </w:r>
            <w:proofErr w:type="gramEnd"/>
            <w:r>
              <w:rPr>
                <w:rFonts w:ascii="Arial" w:eastAsia="Arial" w:hAnsi="Arial" w:cs="Arial"/>
                <w:sz w:val="10"/>
              </w:rPr>
              <w:t xml:space="preserve"> nátěr  </w:t>
            </w:r>
          </w:p>
          <w:p w14:paraId="44ECD57E" w14:textId="77777777" w:rsidR="00281608" w:rsidRDefault="00000000">
            <w:pPr>
              <w:numPr>
                <w:ilvl w:val="0"/>
                <w:numId w:val="11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CC70B87" w14:textId="77777777" w:rsidR="00281608" w:rsidRDefault="00000000">
            <w:pPr>
              <w:numPr>
                <w:ilvl w:val="0"/>
                <w:numId w:val="118"/>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0B122232" w14:textId="77777777" w:rsidR="00281608" w:rsidRDefault="00281608"/>
        </w:tc>
        <w:tc>
          <w:tcPr>
            <w:tcW w:w="0" w:type="auto"/>
            <w:vMerge/>
            <w:tcBorders>
              <w:top w:val="nil"/>
              <w:left w:val="nil"/>
              <w:bottom w:val="single" w:sz="4" w:space="0" w:color="000000"/>
              <w:right w:val="nil"/>
            </w:tcBorders>
          </w:tcPr>
          <w:p w14:paraId="51B69E12" w14:textId="77777777" w:rsidR="00281608" w:rsidRDefault="00281608"/>
        </w:tc>
        <w:tc>
          <w:tcPr>
            <w:tcW w:w="0" w:type="auto"/>
            <w:vMerge/>
            <w:tcBorders>
              <w:top w:val="nil"/>
              <w:left w:val="nil"/>
              <w:bottom w:val="single" w:sz="4" w:space="0" w:color="000000"/>
              <w:right w:val="nil"/>
            </w:tcBorders>
          </w:tcPr>
          <w:p w14:paraId="65DB046F" w14:textId="77777777" w:rsidR="00281608" w:rsidRDefault="00281608"/>
        </w:tc>
        <w:tc>
          <w:tcPr>
            <w:tcW w:w="0" w:type="auto"/>
            <w:vMerge/>
            <w:tcBorders>
              <w:top w:val="nil"/>
              <w:left w:val="nil"/>
              <w:bottom w:val="single" w:sz="4" w:space="0" w:color="000000"/>
              <w:right w:val="nil"/>
            </w:tcBorders>
          </w:tcPr>
          <w:p w14:paraId="1E4605BF" w14:textId="77777777" w:rsidR="00281608" w:rsidRDefault="00281608"/>
        </w:tc>
      </w:tr>
      <w:tr w:rsidR="00281608" w14:paraId="34AF502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D9A405C"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31A3F6E5" w14:textId="77777777" w:rsidR="00281608" w:rsidRDefault="00000000">
            <w:pPr>
              <w:ind w:right="24"/>
              <w:jc w:val="right"/>
            </w:pPr>
            <w:r>
              <w:rPr>
                <w:rFonts w:ascii="Arial" w:eastAsia="Arial" w:hAnsi="Arial" w:cs="Arial"/>
                <w:sz w:val="10"/>
              </w:rPr>
              <w:t>741912</w:t>
            </w:r>
          </w:p>
        </w:tc>
        <w:tc>
          <w:tcPr>
            <w:tcW w:w="557" w:type="dxa"/>
            <w:tcBorders>
              <w:top w:val="single" w:sz="4" w:space="0" w:color="000000"/>
              <w:left w:val="single" w:sz="4" w:space="0" w:color="000000"/>
              <w:bottom w:val="single" w:sz="4" w:space="0" w:color="000000"/>
              <w:right w:val="single" w:sz="4" w:space="0" w:color="000000"/>
            </w:tcBorders>
          </w:tcPr>
          <w:p w14:paraId="7A4371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57D2D6" w14:textId="77777777" w:rsidR="00281608" w:rsidRDefault="00000000">
            <w:r>
              <w:rPr>
                <w:rFonts w:ascii="Arial" w:eastAsia="Arial" w:hAnsi="Arial" w:cs="Arial"/>
                <w:sz w:val="10"/>
              </w:rPr>
              <w:t>UZEMŇOVACÍ VODIČ V ZEMI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2C40191C"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21017F2" w14:textId="77777777" w:rsidR="00281608" w:rsidRDefault="00000000">
            <w:pPr>
              <w:ind w:right="4"/>
              <w:jc w:val="center"/>
            </w:pPr>
            <w:r>
              <w:rPr>
                <w:rFonts w:ascii="Arial" w:eastAsia="Arial" w:hAnsi="Arial" w:cs="Arial"/>
                <w:sz w:val="10"/>
              </w:rPr>
              <w:t>110,000</w:t>
            </w:r>
          </w:p>
        </w:tc>
        <w:tc>
          <w:tcPr>
            <w:tcW w:w="960" w:type="dxa"/>
            <w:tcBorders>
              <w:top w:val="single" w:sz="4" w:space="0" w:color="000000"/>
              <w:left w:val="single" w:sz="4" w:space="0" w:color="000000"/>
              <w:bottom w:val="single" w:sz="4" w:space="0" w:color="000000"/>
              <w:right w:val="single" w:sz="4" w:space="0" w:color="000000"/>
            </w:tcBorders>
          </w:tcPr>
          <w:p w14:paraId="2E737169" w14:textId="31491D5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DD2A276" w14:textId="4EB92EE6" w:rsidR="00281608" w:rsidRDefault="00281608">
            <w:pPr>
              <w:ind w:right="4"/>
              <w:jc w:val="center"/>
            </w:pPr>
          </w:p>
        </w:tc>
      </w:tr>
      <w:tr w:rsidR="00281608" w14:paraId="0A1BC62E" w14:textId="77777777">
        <w:trPr>
          <w:trHeight w:val="130"/>
        </w:trPr>
        <w:tc>
          <w:tcPr>
            <w:tcW w:w="672" w:type="dxa"/>
            <w:vMerge w:val="restart"/>
            <w:tcBorders>
              <w:top w:val="single" w:sz="4" w:space="0" w:color="000000"/>
              <w:left w:val="nil"/>
              <w:bottom w:val="single" w:sz="4" w:space="0" w:color="000000"/>
              <w:right w:val="nil"/>
            </w:tcBorders>
          </w:tcPr>
          <w:p w14:paraId="44A1AB80"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93D19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F8DEDA" w14:textId="77777777" w:rsidR="00281608" w:rsidRDefault="00000000">
            <w:proofErr w:type="spellStart"/>
            <w:r>
              <w:rPr>
                <w:rFonts w:ascii="Arial" w:eastAsia="Arial" w:hAnsi="Arial" w:cs="Arial"/>
                <w:sz w:val="10"/>
              </w:rPr>
              <w:t>FeZn</w:t>
            </w:r>
            <w:proofErr w:type="spellEnd"/>
            <w:r>
              <w:rPr>
                <w:rFonts w:ascii="Arial" w:eastAsia="Arial" w:hAnsi="Arial" w:cs="Arial"/>
                <w:sz w:val="10"/>
              </w:rPr>
              <w:t xml:space="preserve"> 30x4 mm, v řezech A, B, C</w:t>
            </w:r>
          </w:p>
        </w:tc>
        <w:tc>
          <w:tcPr>
            <w:tcW w:w="672" w:type="dxa"/>
            <w:vMerge w:val="restart"/>
            <w:tcBorders>
              <w:top w:val="single" w:sz="4" w:space="0" w:color="000000"/>
              <w:left w:val="single" w:sz="4" w:space="0" w:color="000000"/>
              <w:bottom w:val="single" w:sz="4" w:space="0" w:color="000000"/>
              <w:right w:val="nil"/>
            </w:tcBorders>
          </w:tcPr>
          <w:p w14:paraId="718A13F4" w14:textId="77777777" w:rsidR="00281608" w:rsidRDefault="00281608"/>
        </w:tc>
        <w:tc>
          <w:tcPr>
            <w:tcW w:w="961" w:type="dxa"/>
            <w:vMerge w:val="restart"/>
            <w:tcBorders>
              <w:top w:val="single" w:sz="4" w:space="0" w:color="000000"/>
              <w:left w:val="nil"/>
              <w:bottom w:val="single" w:sz="4" w:space="0" w:color="000000"/>
              <w:right w:val="nil"/>
            </w:tcBorders>
          </w:tcPr>
          <w:p w14:paraId="592C71C6" w14:textId="77777777" w:rsidR="00281608" w:rsidRDefault="00281608"/>
        </w:tc>
        <w:tc>
          <w:tcPr>
            <w:tcW w:w="960" w:type="dxa"/>
            <w:vMerge w:val="restart"/>
            <w:tcBorders>
              <w:top w:val="single" w:sz="4" w:space="0" w:color="000000"/>
              <w:left w:val="nil"/>
              <w:bottom w:val="single" w:sz="4" w:space="0" w:color="000000"/>
              <w:right w:val="nil"/>
            </w:tcBorders>
          </w:tcPr>
          <w:p w14:paraId="191595C5" w14:textId="77777777" w:rsidR="00281608" w:rsidRDefault="00281608"/>
        </w:tc>
        <w:tc>
          <w:tcPr>
            <w:tcW w:w="960" w:type="dxa"/>
            <w:vMerge w:val="restart"/>
            <w:tcBorders>
              <w:top w:val="single" w:sz="4" w:space="0" w:color="000000"/>
              <w:left w:val="nil"/>
              <w:bottom w:val="single" w:sz="4" w:space="0" w:color="000000"/>
              <w:right w:val="nil"/>
            </w:tcBorders>
          </w:tcPr>
          <w:p w14:paraId="6C1F5C10" w14:textId="77777777" w:rsidR="00281608" w:rsidRDefault="00281608"/>
        </w:tc>
      </w:tr>
      <w:tr w:rsidR="00281608" w14:paraId="0A73B237" w14:textId="77777777">
        <w:trPr>
          <w:trHeight w:val="130"/>
        </w:trPr>
        <w:tc>
          <w:tcPr>
            <w:tcW w:w="0" w:type="auto"/>
            <w:vMerge/>
            <w:tcBorders>
              <w:top w:val="nil"/>
              <w:left w:val="nil"/>
              <w:bottom w:val="nil"/>
              <w:right w:val="nil"/>
            </w:tcBorders>
          </w:tcPr>
          <w:p w14:paraId="668E89A2" w14:textId="77777777" w:rsidR="00281608" w:rsidRDefault="00281608"/>
        </w:tc>
        <w:tc>
          <w:tcPr>
            <w:tcW w:w="0" w:type="auto"/>
            <w:gridSpan w:val="2"/>
            <w:vMerge/>
            <w:tcBorders>
              <w:top w:val="nil"/>
              <w:left w:val="nil"/>
              <w:bottom w:val="nil"/>
              <w:right w:val="single" w:sz="4" w:space="0" w:color="000000"/>
            </w:tcBorders>
          </w:tcPr>
          <w:p w14:paraId="0542EB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445F87" w14:textId="77777777" w:rsidR="00281608" w:rsidRDefault="00000000">
            <w:r>
              <w:rPr>
                <w:rFonts w:ascii="Arial" w:eastAsia="Arial" w:hAnsi="Arial" w:cs="Arial"/>
                <w:i/>
                <w:sz w:val="10"/>
              </w:rPr>
              <w:t>40+70=110,00 [A]</w:t>
            </w:r>
          </w:p>
        </w:tc>
        <w:tc>
          <w:tcPr>
            <w:tcW w:w="0" w:type="auto"/>
            <w:vMerge/>
            <w:tcBorders>
              <w:top w:val="nil"/>
              <w:left w:val="single" w:sz="4" w:space="0" w:color="000000"/>
              <w:bottom w:val="nil"/>
              <w:right w:val="nil"/>
            </w:tcBorders>
          </w:tcPr>
          <w:p w14:paraId="2111C3DE" w14:textId="77777777" w:rsidR="00281608" w:rsidRDefault="00281608"/>
        </w:tc>
        <w:tc>
          <w:tcPr>
            <w:tcW w:w="0" w:type="auto"/>
            <w:vMerge/>
            <w:tcBorders>
              <w:top w:val="nil"/>
              <w:left w:val="nil"/>
              <w:bottom w:val="nil"/>
              <w:right w:val="nil"/>
            </w:tcBorders>
          </w:tcPr>
          <w:p w14:paraId="4193DF02" w14:textId="77777777" w:rsidR="00281608" w:rsidRDefault="00281608"/>
        </w:tc>
        <w:tc>
          <w:tcPr>
            <w:tcW w:w="0" w:type="auto"/>
            <w:vMerge/>
            <w:tcBorders>
              <w:top w:val="nil"/>
              <w:left w:val="nil"/>
              <w:bottom w:val="nil"/>
              <w:right w:val="nil"/>
            </w:tcBorders>
          </w:tcPr>
          <w:p w14:paraId="60DF34E1" w14:textId="77777777" w:rsidR="00281608" w:rsidRDefault="00281608"/>
        </w:tc>
        <w:tc>
          <w:tcPr>
            <w:tcW w:w="0" w:type="auto"/>
            <w:vMerge/>
            <w:tcBorders>
              <w:top w:val="nil"/>
              <w:left w:val="nil"/>
              <w:bottom w:val="nil"/>
              <w:right w:val="nil"/>
            </w:tcBorders>
          </w:tcPr>
          <w:p w14:paraId="6DFC7DD1" w14:textId="77777777" w:rsidR="00281608" w:rsidRDefault="00281608"/>
        </w:tc>
      </w:tr>
      <w:tr w:rsidR="00281608" w14:paraId="4A5689DC" w14:textId="77777777">
        <w:trPr>
          <w:trHeight w:val="900"/>
        </w:trPr>
        <w:tc>
          <w:tcPr>
            <w:tcW w:w="0" w:type="auto"/>
            <w:vMerge/>
            <w:tcBorders>
              <w:top w:val="nil"/>
              <w:left w:val="nil"/>
              <w:bottom w:val="single" w:sz="4" w:space="0" w:color="000000"/>
              <w:right w:val="nil"/>
            </w:tcBorders>
          </w:tcPr>
          <w:p w14:paraId="1388A20E" w14:textId="77777777" w:rsidR="00281608" w:rsidRDefault="00281608"/>
        </w:tc>
        <w:tc>
          <w:tcPr>
            <w:tcW w:w="0" w:type="auto"/>
            <w:gridSpan w:val="2"/>
            <w:vMerge/>
            <w:tcBorders>
              <w:top w:val="nil"/>
              <w:left w:val="nil"/>
              <w:bottom w:val="single" w:sz="4" w:space="0" w:color="000000"/>
              <w:right w:val="single" w:sz="4" w:space="0" w:color="000000"/>
            </w:tcBorders>
          </w:tcPr>
          <w:p w14:paraId="7BBD9D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5B631E" w14:textId="77777777" w:rsidR="00281608" w:rsidRDefault="00000000">
            <w:pPr>
              <w:spacing w:after="1"/>
            </w:pPr>
            <w:r>
              <w:rPr>
                <w:rFonts w:ascii="Arial" w:eastAsia="Arial" w:hAnsi="Arial" w:cs="Arial"/>
                <w:sz w:val="10"/>
              </w:rPr>
              <w:t xml:space="preserve">1. Položka obsahuje:  </w:t>
            </w:r>
          </w:p>
          <w:p w14:paraId="30F63ECE" w14:textId="77777777" w:rsidR="00281608" w:rsidRDefault="00000000">
            <w:pPr>
              <w:numPr>
                <w:ilvl w:val="0"/>
                <w:numId w:val="119"/>
              </w:numPr>
              <w:spacing w:line="262" w:lineRule="auto"/>
              <w:ind w:right="1335"/>
            </w:pPr>
            <w:r>
              <w:rPr>
                <w:rFonts w:ascii="Arial" w:eastAsia="Arial" w:hAnsi="Arial" w:cs="Arial"/>
                <w:sz w:val="10"/>
              </w:rPr>
              <w:t xml:space="preserve">přípravu podkladu pro </w:t>
            </w:r>
            <w:proofErr w:type="gramStart"/>
            <w:r>
              <w:rPr>
                <w:rFonts w:ascii="Arial" w:eastAsia="Arial" w:hAnsi="Arial" w:cs="Arial"/>
                <w:sz w:val="10"/>
              </w:rPr>
              <w:t>osazení  –</w:t>
            </w:r>
            <w:proofErr w:type="gramEnd"/>
            <w:r>
              <w:rPr>
                <w:rFonts w:ascii="Arial" w:eastAsia="Arial" w:hAnsi="Arial" w:cs="Arial"/>
                <w:sz w:val="10"/>
              </w:rPr>
              <w:t xml:space="preserve"> měření, dělení, spojování, tvarování  – ochranný nátěr spojů a při průchodu vodiče nad terén apod. dle příslušných norem  2. Položka neobsahuje:  </w:t>
            </w:r>
          </w:p>
          <w:p w14:paraId="71D4348F" w14:textId="77777777" w:rsidR="00281608" w:rsidRDefault="00000000">
            <w:pPr>
              <w:numPr>
                <w:ilvl w:val="0"/>
                <w:numId w:val="119"/>
              </w:numPr>
              <w:spacing w:line="262" w:lineRule="auto"/>
              <w:ind w:right="1335"/>
            </w:pPr>
            <w:r>
              <w:rPr>
                <w:rFonts w:ascii="Arial" w:eastAsia="Arial" w:hAnsi="Arial" w:cs="Arial"/>
                <w:sz w:val="10"/>
              </w:rPr>
              <w:t xml:space="preserve">zemní </w:t>
            </w:r>
            <w:proofErr w:type="gramStart"/>
            <w:r>
              <w:rPr>
                <w:rFonts w:ascii="Arial" w:eastAsia="Arial" w:hAnsi="Arial" w:cs="Arial"/>
                <w:sz w:val="10"/>
              </w:rPr>
              <w:t>práce  –</w:t>
            </w:r>
            <w:proofErr w:type="gramEnd"/>
            <w:r>
              <w:rPr>
                <w:rFonts w:ascii="Arial" w:eastAsia="Arial" w:hAnsi="Arial" w:cs="Arial"/>
                <w:sz w:val="10"/>
              </w:rPr>
              <w:t xml:space="preserve"> ochranu vodiče  - chráničky apod.  </w:t>
            </w:r>
          </w:p>
          <w:p w14:paraId="74F135FA"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64B0A48A" w14:textId="77777777" w:rsidR="00281608" w:rsidRDefault="00281608"/>
        </w:tc>
        <w:tc>
          <w:tcPr>
            <w:tcW w:w="0" w:type="auto"/>
            <w:vMerge/>
            <w:tcBorders>
              <w:top w:val="nil"/>
              <w:left w:val="nil"/>
              <w:bottom w:val="single" w:sz="4" w:space="0" w:color="000000"/>
              <w:right w:val="nil"/>
            </w:tcBorders>
          </w:tcPr>
          <w:p w14:paraId="67A5318D" w14:textId="77777777" w:rsidR="00281608" w:rsidRDefault="00281608"/>
        </w:tc>
        <w:tc>
          <w:tcPr>
            <w:tcW w:w="0" w:type="auto"/>
            <w:vMerge/>
            <w:tcBorders>
              <w:top w:val="nil"/>
              <w:left w:val="nil"/>
              <w:bottom w:val="single" w:sz="4" w:space="0" w:color="000000"/>
              <w:right w:val="nil"/>
            </w:tcBorders>
          </w:tcPr>
          <w:p w14:paraId="476ACBE2" w14:textId="77777777" w:rsidR="00281608" w:rsidRDefault="00281608"/>
        </w:tc>
        <w:tc>
          <w:tcPr>
            <w:tcW w:w="0" w:type="auto"/>
            <w:vMerge/>
            <w:tcBorders>
              <w:top w:val="nil"/>
              <w:left w:val="nil"/>
              <w:bottom w:val="single" w:sz="4" w:space="0" w:color="000000"/>
              <w:right w:val="nil"/>
            </w:tcBorders>
          </w:tcPr>
          <w:p w14:paraId="671C78E3" w14:textId="77777777" w:rsidR="00281608" w:rsidRDefault="00281608"/>
        </w:tc>
      </w:tr>
      <w:tr w:rsidR="00281608" w14:paraId="03AF612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4F39E40"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410AFB94" w14:textId="77777777" w:rsidR="00281608" w:rsidRDefault="00000000">
            <w:pPr>
              <w:ind w:right="25"/>
              <w:jc w:val="right"/>
            </w:pPr>
            <w:r>
              <w:rPr>
                <w:rFonts w:ascii="Arial" w:eastAsia="Arial" w:hAnsi="Arial" w:cs="Arial"/>
                <w:sz w:val="10"/>
              </w:rPr>
              <w:t>741c02</w:t>
            </w:r>
          </w:p>
        </w:tc>
        <w:tc>
          <w:tcPr>
            <w:tcW w:w="557" w:type="dxa"/>
            <w:tcBorders>
              <w:top w:val="single" w:sz="4" w:space="0" w:color="000000"/>
              <w:left w:val="single" w:sz="4" w:space="0" w:color="000000"/>
              <w:bottom w:val="single" w:sz="4" w:space="0" w:color="000000"/>
              <w:right w:val="single" w:sz="4" w:space="0" w:color="000000"/>
            </w:tcBorders>
          </w:tcPr>
          <w:p w14:paraId="5D6240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45996E" w14:textId="77777777" w:rsidR="00281608" w:rsidRDefault="00000000">
            <w:r>
              <w:rPr>
                <w:rFonts w:ascii="Arial" w:eastAsia="Arial" w:hAnsi="Arial" w:cs="Arial"/>
                <w:sz w:val="10"/>
              </w:rPr>
              <w:t>UZEMŇOVACÍ SVORKA</w:t>
            </w:r>
          </w:p>
        </w:tc>
        <w:tc>
          <w:tcPr>
            <w:tcW w:w="672" w:type="dxa"/>
            <w:tcBorders>
              <w:top w:val="single" w:sz="4" w:space="0" w:color="000000"/>
              <w:left w:val="single" w:sz="4" w:space="0" w:color="000000"/>
              <w:bottom w:val="single" w:sz="4" w:space="0" w:color="000000"/>
              <w:right w:val="single" w:sz="4" w:space="0" w:color="000000"/>
            </w:tcBorders>
          </w:tcPr>
          <w:p w14:paraId="121BCD95"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FAA7E95"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5AC6EF79" w14:textId="26931E2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CDDCA87" w14:textId="5CF7B978" w:rsidR="00281608" w:rsidRDefault="00281608">
            <w:pPr>
              <w:ind w:right="4"/>
              <w:jc w:val="center"/>
            </w:pPr>
          </w:p>
        </w:tc>
      </w:tr>
      <w:tr w:rsidR="00281608" w14:paraId="34100177" w14:textId="77777777">
        <w:trPr>
          <w:trHeight w:val="130"/>
        </w:trPr>
        <w:tc>
          <w:tcPr>
            <w:tcW w:w="672" w:type="dxa"/>
            <w:vMerge w:val="restart"/>
            <w:tcBorders>
              <w:top w:val="single" w:sz="4" w:space="0" w:color="000000"/>
              <w:left w:val="nil"/>
              <w:bottom w:val="single" w:sz="4" w:space="0" w:color="000000"/>
              <w:right w:val="nil"/>
            </w:tcBorders>
          </w:tcPr>
          <w:p w14:paraId="7A2EF34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637CA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4E4349" w14:textId="77777777" w:rsidR="00281608" w:rsidRDefault="00000000">
            <w:r>
              <w:rPr>
                <w:rFonts w:ascii="Arial" w:eastAsia="Arial" w:hAnsi="Arial" w:cs="Arial"/>
                <w:sz w:val="10"/>
              </w:rPr>
              <w:t xml:space="preserve">spojovaní zemnícího pásku, včetně </w:t>
            </w:r>
            <w:proofErr w:type="spellStart"/>
            <w:r>
              <w:rPr>
                <w:rFonts w:ascii="Arial" w:eastAsia="Arial" w:hAnsi="Arial" w:cs="Arial"/>
                <w:sz w:val="10"/>
              </w:rPr>
              <w:t>odbočeky</w:t>
            </w:r>
            <w:proofErr w:type="spellEnd"/>
            <w:r>
              <w:rPr>
                <w:rFonts w:ascii="Arial" w:eastAsia="Arial" w:hAnsi="Arial" w:cs="Arial"/>
                <w:sz w:val="10"/>
              </w:rPr>
              <w:t xml:space="preserve"> k uzemnění rozváděče R1</w:t>
            </w:r>
          </w:p>
        </w:tc>
        <w:tc>
          <w:tcPr>
            <w:tcW w:w="672" w:type="dxa"/>
            <w:vMerge w:val="restart"/>
            <w:tcBorders>
              <w:top w:val="single" w:sz="4" w:space="0" w:color="000000"/>
              <w:left w:val="single" w:sz="4" w:space="0" w:color="000000"/>
              <w:bottom w:val="single" w:sz="4" w:space="0" w:color="000000"/>
              <w:right w:val="nil"/>
            </w:tcBorders>
          </w:tcPr>
          <w:p w14:paraId="36783225" w14:textId="77777777" w:rsidR="00281608" w:rsidRDefault="00281608"/>
        </w:tc>
        <w:tc>
          <w:tcPr>
            <w:tcW w:w="961" w:type="dxa"/>
            <w:vMerge w:val="restart"/>
            <w:tcBorders>
              <w:top w:val="single" w:sz="4" w:space="0" w:color="000000"/>
              <w:left w:val="nil"/>
              <w:bottom w:val="single" w:sz="4" w:space="0" w:color="000000"/>
              <w:right w:val="nil"/>
            </w:tcBorders>
          </w:tcPr>
          <w:p w14:paraId="3C287B20" w14:textId="77777777" w:rsidR="00281608" w:rsidRDefault="00281608"/>
        </w:tc>
        <w:tc>
          <w:tcPr>
            <w:tcW w:w="960" w:type="dxa"/>
            <w:vMerge w:val="restart"/>
            <w:tcBorders>
              <w:top w:val="single" w:sz="4" w:space="0" w:color="000000"/>
              <w:left w:val="nil"/>
              <w:bottom w:val="single" w:sz="4" w:space="0" w:color="000000"/>
              <w:right w:val="nil"/>
            </w:tcBorders>
          </w:tcPr>
          <w:p w14:paraId="7808519D" w14:textId="77777777" w:rsidR="00281608" w:rsidRDefault="00281608"/>
        </w:tc>
        <w:tc>
          <w:tcPr>
            <w:tcW w:w="960" w:type="dxa"/>
            <w:vMerge w:val="restart"/>
            <w:tcBorders>
              <w:top w:val="single" w:sz="4" w:space="0" w:color="000000"/>
              <w:left w:val="nil"/>
              <w:bottom w:val="single" w:sz="4" w:space="0" w:color="000000"/>
              <w:right w:val="nil"/>
            </w:tcBorders>
          </w:tcPr>
          <w:p w14:paraId="722FEFD0" w14:textId="77777777" w:rsidR="00281608" w:rsidRDefault="00281608"/>
        </w:tc>
      </w:tr>
      <w:tr w:rsidR="00281608" w14:paraId="37F71293" w14:textId="77777777">
        <w:trPr>
          <w:trHeight w:val="130"/>
        </w:trPr>
        <w:tc>
          <w:tcPr>
            <w:tcW w:w="0" w:type="auto"/>
            <w:vMerge/>
            <w:tcBorders>
              <w:top w:val="nil"/>
              <w:left w:val="nil"/>
              <w:bottom w:val="nil"/>
              <w:right w:val="nil"/>
            </w:tcBorders>
          </w:tcPr>
          <w:p w14:paraId="6514F24B" w14:textId="77777777" w:rsidR="00281608" w:rsidRDefault="00281608"/>
        </w:tc>
        <w:tc>
          <w:tcPr>
            <w:tcW w:w="0" w:type="auto"/>
            <w:gridSpan w:val="2"/>
            <w:vMerge/>
            <w:tcBorders>
              <w:top w:val="nil"/>
              <w:left w:val="nil"/>
              <w:bottom w:val="nil"/>
              <w:right w:val="single" w:sz="4" w:space="0" w:color="000000"/>
            </w:tcBorders>
          </w:tcPr>
          <w:p w14:paraId="6FA00C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14069E"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1D4EC247" w14:textId="77777777" w:rsidR="00281608" w:rsidRDefault="00281608"/>
        </w:tc>
        <w:tc>
          <w:tcPr>
            <w:tcW w:w="0" w:type="auto"/>
            <w:vMerge/>
            <w:tcBorders>
              <w:top w:val="nil"/>
              <w:left w:val="nil"/>
              <w:bottom w:val="nil"/>
              <w:right w:val="nil"/>
            </w:tcBorders>
          </w:tcPr>
          <w:p w14:paraId="717FE054" w14:textId="77777777" w:rsidR="00281608" w:rsidRDefault="00281608"/>
        </w:tc>
        <w:tc>
          <w:tcPr>
            <w:tcW w:w="0" w:type="auto"/>
            <w:vMerge/>
            <w:tcBorders>
              <w:top w:val="nil"/>
              <w:left w:val="nil"/>
              <w:bottom w:val="nil"/>
              <w:right w:val="nil"/>
            </w:tcBorders>
          </w:tcPr>
          <w:p w14:paraId="51CDDBBE" w14:textId="77777777" w:rsidR="00281608" w:rsidRDefault="00281608"/>
        </w:tc>
        <w:tc>
          <w:tcPr>
            <w:tcW w:w="0" w:type="auto"/>
            <w:vMerge/>
            <w:tcBorders>
              <w:top w:val="nil"/>
              <w:left w:val="nil"/>
              <w:bottom w:val="nil"/>
              <w:right w:val="nil"/>
            </w:tcBorders>
          </w:tcPr>
          <w:p w14:paraId="6173F125" w14:textId="77777777" w:rsidR="00281608" w:rsidRDefault="00281608"/>
        </w:tc>
      </w:tr>
      <w:tr w:rsidR="00281608" w14:paraId="3321165D" w14:textId="77777777">
        <w:trPr>
          <w:trHeight w:val="514"/>
        </w:trPr>
        <w:tc>
          <w:tcPr>
            <w:tcW w:w="0" w:type="auto"/>
            <w:vMerge/>
            <w:tcBorders>
              <w:top w:val="nil"/>
              <w:left w:val="nil"/>
              <w:bottom w:val="single" w:sz="4" w:space="0" w:color="000000"/>
              <w:right w:val="nil"/>
            </w:tcBorders>
          </w:tcPr>
          <w:p w14:paraId="1C906E17" w14:textId="77777777" w:rsidR="00281608" w:rsidRDefault="00281608"/>
        </w:tc>
        <w:tc>
          <w:tcPr>
            <w:tcW w:w="0" w:type="auto"/>
            <w:gridSpan w:val="2"/>
            <w:vMerge/>
            <w:tcBorders>
              <w:top w:val="nil"/>
              <w:left w:val="nil"/>
              <w:bottom w:val="single" w:sz="4" w:space="0" w:color="000000"/>
              <w:right w:val="single" w:sz="4" w:space="0" w:color="000000"/>
            </w:tcBorders>
          </w:tcPr>
          <w:p w14:paraId="6BDC36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1B3E65" w14:textId="77777777" w:rsidR="00281608" w:rsidRDefault="00000000">
            <w:pPr>
              <w:spacing w:after="1"/>
            </w:pPr>
            <w:r>
              <w:rPr>
                <w:rFonts w:ascii="Arial" w:eastAsia="Arial" w:hAnsi="Arial" w:cs="Arial"/>
                <w:sz w:val="10"/>
              </w:rPr>
              <w:t xml:space="preserve">1. Položka obsahuje:  </w:t>
            </w:r>
          </w:p>
          <w:p w14:paraId="0235AB98" w14:textId="77777777" w:rsidR="00281608" w:rsidRDefault="00000000">
            <w:pPr>
              <w:spacing w:after="1"/>
            </w:pPr>
            <w:r>
              <w:rPr>
                <w:rFonts w:ascii="Arial" w:eastAsia="Arial" w:hAnsi="Arial" w:cs="Arial"/>
                <w:sz w:val="10"/>
              </w:rPr>
              <w:t xml:space="preserve">- veškeré příslušenství  </w:t>
            </w:r>
          </w:p>
          <w:p w14:paraId="6004A648" w14:textId="77777777" w:rsidR="00281608" w:rsidRDefault="00000000">
            <w:pPr>
              <w:numPr>
                <w:ilvl w:val="0"/>
                <w:numId w:val="12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D6BFD9D" w14:textId="77777777" w:rsidR="00281608" w:rsidRDefault="00000000">
            <w:pPr>
              <w:numPr>
                <w:ilvl w:val="0"/>
                <w:numId w:val="12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2ED3845" w14:textId="77777777" w:rsidR="00281608" w:rsidRDefault="00281608"/>
        </w:tc>
        <w:tc>
          <w:tcPr>
            <w:tcW w:w="0" w:type="auto"/>
            <w:vMerge/>
            <w:tcBorders>
              <w:top w:val="nil"/>
              <w:left w:val="nil"/>
              <w:bottom w:val="single" w:sz="4" w:space="0" w:color="000000"/>
              <w:right w:val="nil"/>
            </w:tcBorders>
          </w:tcPr>
          <w:p w14:paraId="01946671" w14:textId="77777777" w:rsidR="00281608" w:rsidRDefault="00281608"/>
        </w:tc>
        <w:tc>
          <w:tcPr>
            <w:tcW w:w="0" w:type="auto"/>
            <w:vMerge/>
            <w:tcBorders>
              <w:top w:val="nil"/>
              <w:left w:val="nil"/>
              <w:bottom w:val="single" w:sz="4" w:space="0" w:color="000000"/>
              <w:right w:val="nil"/>
            </w:tcBorders>
          </w:tcPr>
          <w:p w14:paraId="352AB972" w14:textId="77777777" w:rsidR="00281608" w:rsidRDefault="00281608"/>
        </w:tc>
        <w:tc>
          <w:tcPr>
            <w:tcW w:w="0" w:type="auto"/>
            <w:vMerge/>
            <w:tcBorders>
              <w:top w:val="nil"/>
              <w:left w:val="nil"/>
              <w:bottom w:val="single" w:sz="4" w:space="0" w:color="000000"/>
              <w:right w:val="nil"/>
            </w:tcBorders>
          </w:tcPr>
          <w:p w14:paraId="43190D54" w14:textId="77777777" w:rsidR="00281608" w:rsidRDefault="00281608"/>
        </w:tc>
      </w:tr>
      <w:tr w:rsidR="00281608" w14:paraId="15B120B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763AA7B"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658FE91A" w14:textId="77777777" w:rsidR="00281608" w:rsidRDefault="00000000">
            <w:pPr>
              <w:ind w:right="25"/>
              <w:jc w:val="right"/>
            </w:pPr>
            <w:r>
              <w:rPr>
                <w:rFonts w:ascii="Arial" w:eastAsia="Arial" w:hAnsi="Arial" w:cs="Arial"/>
                <w:sz w:val="10"/>
              </w:rPr>
              <w:t>741c05</w:t>
            </w:r>
          </w:p>
        </w:tc>
        <w:tc>
          <w:tcPr>
            <w:tcW w:w="557" w:type="dxa"/>
            <w:tcBorders>
              <w:top w:val="single" w:sz="4" w:space="0" w:color="000000"/>
              <w:left w:val="single" w:sz="4" w:space="0" w:color="000000"/>
              <w:bottom w:val="single" w:sz="4" w:space="0" w:color="000000"/>
              <w:right w:val="single" w:sz="4" w:space="0" w:color="000000"/>
            </w:tcBorders>
          </w:tcPr>
          <w:p w14:paraId="5CEE82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FF42D9" w14:textId="77777777" w:rsidR="00281608" w:rsidRDefault="00000000">
            <w:r>
              <w:rPr>
                <w:rFonts w:ascii="Arial" w:eastAsia="Arial" w:hAnsi="Arial" w:cs="Arial"/>
                <w:sz w:val="10"/>
              </w:rPr>
              <w:t>SPOJOVÁNÍ UZEMŇOVACÍCH VODIČŮ</w:t>
            </w:r>
          </w:p>
        </w:tc>
        <w:tc>
          <w:tcPr>
            <w:tcW w:w="672" w:type="dxa"/>
            <w:tcBorders>
              <w:top w:val="single" w:sz="4" w:space="0" w:color="000000"/>
              <w:left w:val="single" w:sz="4" w:space="0" w:color="000000"/>
              <w:bottom w:val="single" w:sz="4" w:space="0" w:color="000000"/>
              <w:right w:val="single" w:sz="4" w:space="0" w:color="000000"/>
            </w:tcBorders>
          </w:tcPr>
          <w:p w14:paraId="0FB465C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6B19987"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365B8ACA" w14:textId="6C237A4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0E82A71" w14:textId="74F813FB" w:rsidR="00281608" w:rsidRDefault="00281608">
            <w:pPr>
              <w:ind w:right="4"/>
              <w:jc w:val="center"/>
            </w:pPr>
          </w:p>
        </w:tc>
      </w:tr>
      <w:tr w:rsidR="00281608" w14:paraId="192B7E01" w14:textId="77777777">
        <w:trPr>
          <w:trHeight w:val="257"/>
        </w:trPr>
        <w:tc>
          <w:tcPr>
            <w:tcW w:w="672" w:type="dxa"/>
            <w:vMerge w:val="restart"/>
            <w:tcBorders>
              <w:top w:val="single" w:sz="4" w:space="0" w:color="000000"/>
              <w:left w:val="nil"/>
              <w:bottom w:val="single" w:sz="4" w:space="0" w:color="000000"/>
              <w:right w:val="nil"/>
            </w:tcBorders>
          </w:tcPr>
          <w:p w14:paraId="4740190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10C8B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5C90D7" w14:textId="77777777" w:rsidR="00281608" w:rsidRDefault="00000000">
            <w:r>
              <w:rPr>
                <w:rFonts w:ascii="Arial" w:eastAsia="Arial" w:hAnsi="Arial" w:cs="Arial"/>
                <w:sz w:val="10"/>
              </w:rPr>
              <w:t xml:space="preserve">propojení zemnícího pásku se stávající trasou zemnícího pásku položenou </w:t>
            </w:r>
            <w:proofErr w:type="spellStart"/>
            <w:r>
              <w:rPr>
                <w:rFonts w:ascii="Arial" w:eastAsia="Arial" w:hAnsi="Arial" w:cs="Arial"/>
                <w:sz w:val="10"/>
              </w:rPr>
              <w:t>vrámci</w:t>
            </w:r>
            <w:proofErr w:type="spellEnd"/>
            <w:r>
              <w:rPr>
                <w:rFonts w:ascii="Arial" w:eastAsia="Arial" w:hAnsi="Arial" w:cs="Arial"/>
                <w:sz w:val="10"/>
              </w:rPr>
              <w:t xml:space="preserve"> VO</w:t>
            </w:r>
          </w:p>
        </w:tc>
        <w:tc>
          <w:tcPr>
            <w:tcW w:w="672" w:type="dxa"/>
            <w:vMerge w:val="restart"/>
            <w:tcBorders>
              <w:top w:val="single" w:sz="4" w:space="0" w:color="000000"/>
              <w:left w:val="single" w:sz="4" w:space="0" w:color="000000"/>
              <w:bottom w:val="single" w:sz="4" w:space="0" w:color="000000"/>
              <w:right w:val="nil"/>
            </w:tcBorders>
          </w:tcPr>
          <w:p w14:paraId="4F2D5F9F" w14:textId="77777777" w:rsidR="00281608" w:rsidRDefault="00281608"/>
        </w:tc>
        <w:tc>
          <w:tcPr>
            <w:tcW w:w="961" w:type="dxa"/>
            <w:vMerge w:val="restart"/>
            <w:tcBorders>
              <w:top w:val="single" w:sz="4" w:space="0" w:color="000000"/>
              <w:left w:val="nil"/>
              <w:bottom w:val="single" w:sz="4" w:space="0" w:color="000000"/>
              <w:right w:val="nil"/>
            </w:tcBorders>
          </w:tcPr>
          <w:p w14:paraId="1ABA4210" w14:textId="77777777" w:rsidR="00281608" w:rsidRDefault="00281608"/>
        </w:tc>
        <w:tc>
          <w:tcPr>
            <w:tcW w:w="960" w:type="dxa"/>
            <w:vMerge w:val="restart"/>
            <w:tcBorders>
              <w:top w:val="single" w:sz="4" w:space="0" w:color="000000"/>
              <w:left w:val="nil"/>
              <w:bottom w:val="single" w:sz="4" w:space="0" w:color="000000"/>
              <w:right w:val="nil"/>
            </w:tcBorders>
          </w:tcPr>
          <w:p w14:paraId="7685177B" w14:textId="77777777" w:rsidR="00281608" w:rsidRDefault="00281608"/>
        </w:tc>
        <w:tc>
          <w:tcPr>
            <w:tcW w:w="960" w:type="dxa"/>
            <w:vMerge w:val="restart"/>
            <w:tcBorders>
              <w:top w:val="single" w:sz="4" w:space="0" w:color="000000"/>
              <w:left w:val="nil"/>
              <w:bottom w:val="single" w:sz="4" w:space="0" w:color="000000"/>
              <w:right w:val="nil"/>
            </w:tcBorders>
          </w:tcPr>
          <w:p w14:paraId="6AE2C84F" w14:textId="77777777" w:rsidR="00281608" w:rsidRDefault="00281608"/>
        </w:tc>
      </w:tr>
      <w:tr w:rsidR="00281608" w14:paraId="71ED5F7B" w14:textId="77777777">
        <w:trPr>
          <w:trHeight w:val="130"/>
        </w:trPr>
        <w:tc>
          <w:tcPr>
            <w:tcW w:w="0" w:type="auto"/>
            <w:vMerge/>
            <w:tcBorders>
              <w:top w:val="nil"/>
              <w:left w:val="nil"/>
              <w:bottom w:val="nil"/>
              <w:right w:val="nil"/>
            </w:tcBorders>
          </w:tcPr>
          <w:p w14:paraId="348DB738" w14:textId="77777777" w:rsidR="00281608" w:rsidRDefault="00281608"/>
        </w:tc>
        <w:tc>
          <w:tcPr>
            <w:tcW w:w="0" w:type="auto"/>
            <w:gridSpan w:val="2"/>
            <w:vMerge/>
            <w:tcBorders>
              <w:top w:val="nil"/>
              <w:left w:val="nil"/>
              <w:bottom w:val="nil"/>
              <w:right w:val="single" w:sz="4" w:space="0" w:color="000000"/>
            </w:tcBorders>
          </w:tcPr>
          <w:p w14:paraId="3BBAA4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42D593" w14:textId="77777777" w:rsidR="00281608" w:rsidRDefault="00281608"/>
        </w:tc>
        <w:tc>
          <w:tcPr>
            <w:tcW w:w="0" w:type="auto"/>
            <w:vMerge/>
            <w:tcBorders>
              <w:top w:val="nil"/>
              <w:left w:val="single" w:sz="4" w:space="0" w:color="000000"/>
              <w:bottom w:val="nil"/>
              <w:right w:val="nil"/>
            </w:tcBorders>
          </w:tcPr>
          <w:p w14:paraId="59081210" w14:textId="77777777" w:rsidR="00281608" w:rsidRDefault="00281608"/>
        </w:tc>
        <w:tc>
          <w:tcPr>
            <w:tcW w:w="0" w:type="auto"/>
            <w:vMerge/>
            <w:tcBorders>
              <w:top w:val="nil"/>
              <w:left w:val="nil"/>
              <w:bottom w:val="nil"/>
              <w:right w:val="nil"/>
            </w:tcBorders>
          </w:tcPr>
          <w:p w14:paraId="25A9C95B" w14:textId="77777777" w:rsidR="00281608" w:rsidRDefault="00281608"/>
        </w:tc>
        <w:tc>
          <w:tcPr>
            <w:tcW w:w="0" w:type="auto"/>
            <w:vMerge/>
            <w:tcBorders>
              <w:top w:val="nil"/>
              <w:left w:val="nil"/>
              <w:bottom w:val="nil"/>
              <w:right w:val="nil"/>
            </w:tcBorders>
          </w:tcPr>
          <w:p w14:paraId="7D9E74DB" w14:textId="77777777" w:rsidR="00281608" w:rsidRDefault="00281608"/>
        </w:tc>
        <w:tc>
          <w:tcPr>
            <w:tcW w:w="0" w:type="auto"/>
            <w:vMerge/>
            <w:tcBorders>
              <w:top w:val="nil"/>
              <w:left w:val="nil"/>
              <w:bottom w:val="nil"/>
              <w:right w:val="nil"/>
            </w:tcBorders>
          </w:tcPr>
          <w:p w14:paraId="42F5FCBB" w14:textId="77777777" w:rsidR="00281608" w:rsidRDefault="00281608"/>
        </w:tc>
      </w:tr>
      <w:tr w:rsidR="00281608" w14:paraId="0FB637A4" w14:textId="77777777">
        <w:trPr>
          <w:trHeight w:val="643"/>
        </w:trPr>
        <w:tc>
          <w:tcPr>
            <w:tcW w:w="0" w:type="auto"/>
            <w:vMerge/>
            <w:tcBorders>
              <w:top w:val="nil"/>
              <w:left w:val="nil"/>
              <w:bottom w:val="single" w:sz="4" w:space="0" w:color="000000"/>
              <w:right w:val="nil"/>
            </w:tcBorders>
          </w:tcPr>
          <w:p w14:paraId="3A74F1D0" w14:textId="77777777" w:rsidR="00281608" w:rsidRDefault="00281608"/>
        </w:tc>
        <w:tc>
          <w:tcPr>
            <w:tcW w:w="0" w:type="auto"/>
            <w:gridSpan w:val="2"/>
            <w:vMerge/>
            <w:tcBorders>
              <w:top w:val="nil"/>
              <w:left w:val="nil"/>
              <w:bottom w:val="single" w:sz="4" w:space="0" w:color="000000"/>
              <w:right w:val="single" w:sz="4" w:space="0" w:color="000000"/>
            </w:tcBorders>
          </w:tcPr>
          <w:p w14:paraId="336D83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5764F5" w14:textId="77777777" w:rsidR="00281608" w:rsidRDefault="00000000">
            <w:pPr>
              <w:spacing w:after="1"/>
            </w:pPr>
            <w:r>
              <w:rPr>
                <w:rFonts w:ascii="Arial" w:eastAsia="Arial" w:hAnsi="Arial" w:cs="Arial"/>
                <w:sz w:val="10"/>
              </w:rPr>
              <w:t xml:space="preserve">1. Položka obsahuje:  </w:t>
            </w:r>
          </w:p>
          <w:p w14:paraId="32C8D09D" w14:textId="77777777" w:rsidR="00281608" w:rsidRDefault="00000000">
            <w:pPr>
              <w:spacing w:line="262" w:lineRule="auto"/>
            </w:pPr>
            <w:r>
              <w:rPr>
                <w:rFonts w:ascii="Arial" w:eastAsia="Arial" w:hAnsi="Arial" w:cs="Arial"/>
                <w:sz w:val="10"/>
              </w:rPr>
              <w:t xml:space="preserve">- tvarování, přípravu </w:t>
            </w:r>
            <w:proofErr w:type="gramStart"/>
            <w:r>
              <w:rPr>
                <w:rFonts w:ascii="Arial" w:eastAsia="Arial" w:hAnsi="Arial" w:cs="Arial"/>
                <w:sz w:val="10"/>
              </w:rPr>
              <w:t>spojů  –</w:t>
            </w:r>
            <w:proofErr w:type="gramEnd"/>
            <w:r>
              <w:rPr>
                <w:rFonts w:ascii="Arial" w:eastAsia="Arial" w:hAnsi="Arial" w:cs="Arial"/>
                <w:sz w:val="10"/>
              </w:rPr>
              <w:t xml:space="preserve"> svařování  – ochranný nátěr spoje dle příslušných norem  2. Položka neobsahuje:  X  </w:t>
            </w:r>
          </w:p>
          <w:p w14:paraId="5CF7E70F"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D6803FD" w14:textId="77777777" w:rsidR="00281608" w:rsidRDefault="00281608"/>
        </w:tc>
        <w:tc>
          <w:tcPr>
            <w:tcW w:w="0" w:type="auto"/>
            <w:vMerge/>
            <w:tcBorders>
              <w:top w:val="nil"/>
              <w:left w:val="nil"/>
              <w:bottom w:val="single" w:sz="4" w:space="0" w:color="000000"/>
              <w:right w:val="nil"/>
            </w:tcBorders>
          </w:tcPr>
          <w:p w14:paraId="0A6DDD13" w14:textId="77777777" w:rsidR="00281608" w:rsidRDefault="00281608"/>
        </w:tc>
        <w:tc>
          <w:tcPr>
            <w:tcW w:w="0" w:type="auto"/>
            <w:vMerge/>
            <w:tcBorders>
              <w:top w:val="nil"/>
              <w:left w:val="nil"/>
              <w:bottom w:val="single" w:sz="4" w:space="0" w:color="000000"/>
              <w:right w:val="nil"/>
            </w:tcBorders>
          </w:tcPr>
          <w:p w14:paraId="33C6E56A" w14:textId="77777777" w:rsidR="00281608" w:rsidRDefault="00281608"/>
        </w:tc>
        <w:tc>
          <w:tcPr>
            <w:tcW w:w="0" w:type="auto"/>
            <w:vMerge/>
            <w:tcBorders>
              <w:top w:val="nil"/>
              <w:left w:val="nil"/>
              <w:bottom w:val="single" w:sz="4" w:space="0" w:color="000000"/>
              <w:right w:val="nil"/>
            </w:tcBorders>
          </w:tcPr>
          <w:p w14:paraId="705BE03B" w14:textId="77777777" w:rsidR="00281608" w:rsidRDefault="00281608"/>
        </w:tc>
      </w:tr>
      <w:tr w:rsidR="00281608" w14:paraId="694B00D8"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C8139F6"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vAlign w:val="bottom"/>
          </w:tcPr>
          <w:p w14:paraId="649972B9"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tcPr>
          <w:p w14:paraId="6DD313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55A69FF9"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74540246"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55E82A12" w14:textId="77777777" w:rsidR="00281608" w:rsidRDefault="00000000">
            <w:pPr>
              <w:ind w:right="4"/>
              <w:jc w:val="center"/>
            </w:pPr>
            <w:r>
              <w:rPr>
                <w:rFonts w:ascii="Arial" w:eastAsia="Arial" w:hAnsi="Arial" w:cs="Arial"/>
                <w:sz w:val="10"/>
              </w:rPr>
              <w:t>45,000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6A2CB15" w14:textId="042FBE7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E55B699" w14:textId="28168D19" w:rsidR="00281608" w:rsidRDefault="00281608">
            <w:pPr>
              <w:ind w:right="4"/>
              <w:jc w:val="center"/>
            </w:pPr>
          </w:p>
        </w:tc>
      </w:tr>
      <w:tr w:rsidR="00281608" w14:paraId="4E246446" w14:textId="77777777">
        <w:trPr>
          <w:trHeight w:val="130"/>
        </w:trPr>
        <w:tc>
          <w:tcPr>
            <w:tcW w:w="672" w:type="dxa"/>
            <w:vMerge w:val="restart"/>
            <w:tcBorders>
              <w:top w:val="single" w:sz="4" w:space="0" w:color="000000"/>
              <w:left w:val="nil"/>
              <w:bottom w:val="single" w:sz="4" w:space="0" w:color="000000"/>
              <w:right w:val="nil"/>
            </w:tcBorders>
          </w:tcPr>
          <w:p w14:paraId="7D6C42A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D45AE8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452AD0" w14:textId="77777777" w:rsidR="00281608" w:rsidRDefault="00000000">
            <w:r>
              <w:rPr>
                <w:rFonts w:ascii="Arial" w:eastAsia="Arial" w:hAnsi="Arial" w:cs="Arial"/>
                <w:sz w:val="10"/>
              </w:rPr>
              <w:t>CYKY 4 x 10 mm2</w:t>
            </w:r>
          </w:p>
        </w:tc>
        <w:tc>
          <w:tcPr>
            <w:tcW w:w="672" w:type="dxa"/>
            <w:vMerge w:val="restart"/>
            <w:tcBorders>
              <w:top w:val="single" w:sz="4" w:space="0" w:color="000000"/>
              <w:left w:val="single" w:sz="4" w:space="0" w:color="000000"/>
              <w:bottom w:val="single" w:sz="4" w:space="0" w:color="000000"/>
              <w:right w:val="nil"/>
            </w:tcBorders>
          </w:tcPr>
          <w:p w14:paraId="39884920" w14:textId="77777777" w:rsidR="00281608" w:rsidRDefault="00281608"/>
        </w:tc>
        <w:tc>
          <w:tcPr>
            <w:tcW w:w="961" w:type="dxa"/>
            <w:vMerge w:val="restart"/>
            <w:tcBorders>
              <w:top w:val="single" w:sz="4" w:space="0" w:color="000000"/>
              <w:left w:val="nil"/>
              <w:bottom w:val="single" w:sz="4" w:space="0" w:color="000000"/>
              <w:right w:val="nil"/>
            </w:tcBorders>
          </w:tcPr>
          <w:p w14:paraId="3C6A291E" w14:textId="77777777" w:rsidR="00281608" w:rsidRDefault="00281608"/>
        </w:tc>
        <w:tc>
          <w:tcPr>
            <w:tcW w:w="960" w:type="dxa"/>
            <w:vMerge w:val="restart"/>
            <w:tcBorders>
              <w:top w:val="single" w:sz="4" w:space="0" w:color="000000"/>
              <w:left w:val="nil"/>
              <w:bottom w:val="single" w:sz="4" w:space="0" w:color="000000"/>
              <w:right w:val="nil"/>
            </w:tcBorders>
          </w:tcPr>
          <w:p w14:paraId="4FB82B3B" w14:textId="77777777" w:rsidR="00281608" w:rsidRDefault="00281608"/>
        </w:tc>
        <w:tc>
          <w:tcPr>
            <w:tcW w:w="960" w:type="dxa"/>
            <w:vMerge w:val="restart"/>
            <w:tcBorders>
              <w:top w:val="single" w:sz="4" w:space="0" w:color="000000"/>
              <w:left w:val="nil"/>
              <w:bottom w:val="single" w:sz="4" w:space="0" w:color="000000"/>
              <w:right w:val="nil"/>
            </w:tcBorders>
          </w:tcPr>
          <w:p w14:paraId="675F4D46" w14:textId="77777777" w:rsidR="00281608" w:rsidRDefault="00281608"/>
        </w:tc>
      </w:tr>
      <w:tr w:rsidR="00281608" w14:paraId="627C23D6" w14:textId="77777777">
        <w:trPr>
          <w:trHeight w:val="130"/>
        </w:trPr>
        <w:tc>
          <w:tcPr>
            <w:tcW w:w="0" w:type="auto"/>
            <w:vMerge/>
            <w:tcBorders>
              <w:top w:val="nil"/>
              <w:left w:val="nil"/>
              <w:bottom w:val="nil"/>
              <w:right w:val="nil"/>
            </w:tcBorders>
          </w:tcPr>
          <w:p w14:paraId="6527B635" w14:textId="77777777" w:rsidR="00281608" w:rsidRDefault="00281608"/>
        </w:tc>
        <w:tc>
          <w:tcPr>
            <w:tcW w:w="0" w:type="auto"/>
            <w:gridSpan w:val="2"/>
            <w:vMerge/>
            <w:tcBorders>
              <w:top w:val="nil"/>
              <w:left w:val="nil"/>
              <w:bottom w:val="nil"/>
              <w:right w:val="single" w:sz="4" w:space="0" w:color="000000"/>
            </w:tcBorders>
          </w:tcPr>
          <w:p w14:paraId="3F85F4D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0F5B17" w14:textId="77777777" w:rsidR="00281608" w:rsidRDefault="00000000">
            <w:r>
              <w:rPr>
                <w:rFonts w:ascii="Arial" w:eastAsia="Arial" w:hAnsi="Arial" w:cs="Arial"/>
                <w:i/>
                <w:sz w:val="10"/>
              </w:rPr>
              <w:t>3+35+7=45,00 [A]</w:t>
            </w:r>
          </w:p>
        </w:tc>
        <w:tc>
          <w:tcPr>
            <w:tcW w:w="0" w:type="auto"/>
            <w:vMerge/>
            <w:tcBorders>
              <w:top w:val="nil"/>
              <w:left w:val="single" w:sz="4" w:space="0" w:color="000000"/>
              <w:bottom w:val="nil"/>
              <w:right w:val="nil"/>
            </w:tcBorders>
          </w:tcPr>
          <w:p w14:paraId="1526398E" w14:textId="77777777" w:rsidR="00281608" w:rsidRDefault="00281608"/>
        </w:tc>
        <w:tc>
          <w:tcPr>
            <w:tcW w:w="0" w:type="auto"/>
            <w:vMerge/>
            <w:tcBorders>
              <w:top w:val="nil"/>
              <w:left w:val="nil"/>
              <w:bottom w:val="nil"/>
              <w:right w:val="nil"/>
            </w:tcBorders>
          </w:tcPr>
          <w:p w14:paraId="767AB8E6" w14:textId="77777777" w:rsidR="00281608" w:rsidRDefault="00281608"/>
        </w:tc>
        <w:tc>
          <w:tcPr>
            <w:tcW w:w="0" w:type="auto"/>
            <w:vMerge/>
            <w:tcBorders>
              <w:top w:val="nil"/>
              <w:left w:val="nil"/>
              <w:bottom w:val="nil"/>
              <w:right w:val="nil"/>
            </w:tcBorders>
          </w:tcPr>
          <w:p w14:paraId="5D145839" w14:textId="77777777" w:rsidR="00281608" w:rsidRDefault="00281608"/>
        </w:tc>
        <w:tc>
          <w:tcPr>
            <w:tcW w:w="0" w:type="auto"/>
            <w:vMerge/>
            <w:tcBorders>
              <w:top w:val="nil"/>
              <w:left w:val="nil"/>
              <w:bottom w:val="nil"/>
              <w:right w:val="nil"/>
            </w:tcBorders>
          </w:tcPr>
          <w:p w14:paraId="70896888" w14:textId="77777777" w:rsidR="00281608" w:rsidRDefault="00281608"/>
        </w:tc>
      </w:tr>
      <w:tr w:rsidR="00281608" w14:paraId="2623A77B" w14:textId="77777777">
        <w:trPr>
          <w:trHeight w:val="770"/>
        </w:trPr>
        <w:tc>
          <w:tcPr>
            <w:tcW w:w="0" w:type="auto"/>
            <w:vMerge/>
            <w:tcBorders>
              <w:top w:val="nil"/>
              <w:left w:val="nil"/>
              <w:bottom w:val="single" w:sz="4" w:space="0" w:color="000000"/>
              <w:right w:val="nil"/>
            </w:tcBorders>
          </w:tcPr>
          <w:p w14:paraId="4F77C173" w14:textId="77777777" w:rsidR="00281608" w:rsidRDefault="00281608"/>
        </w:tc>
        <w:tc>
          <w:tcPr>
            <w:tcW w:w="0" w:type="auto"/>
            <w:gridSpan w:val="2"/>
            <w:vMerge/>
            <w:tcBorders>
              <w:top w:val="nil"/>
              <w:left w:val="nil"/>
              <w:bottom w:val="single" w:sz="4" w:space="0" w:color="000000"/>
              <w:right w:val="single" w:sz="4" w:space="0" w:color="000000"/>
            </w:tcBorders>
          </w:tcPr>
          <w:p w14:paraId="40454A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489FD1" w14:textId="77777777" w:rsidR="00281608" w:rsidRDefault="00000000">
            <w:pPr>
              <w:spacing w:after="1"/>
            </w:pPr>
            <w:r>
              <w:rPr>
                <w:rFonts w:ascii="Arial" w:eastAsia="Arial" w:hAnsi="Arial" w:cs="Arial"/>
                <w:sz w:val="10"/>
              </w:rPr>
              <w:t xml:space="preserve">1. Položka obsahuje:  </w:t>
            </w:r>
          </w:p>
          <w:p w14:paraId="2627E40D" w14:textId="77777777" w:rsidR="00281608" w:rsidRDefault="00000000">
            <w:pPr>
              <w:numPr>
                <w:ilvl w:val="0"/>
                <w:numId w:val="121"/>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6364995E" w14:textId="77777777" w:rsidR="00281608" w:rsidRDefault="00000000">
            <w:pPr>
              <w:numPr>
                <w:ilvl w:val="0"/>
                <w:numId w:val="121"/>
              </w:numPr>
              <w:spacing w:after="1"/>
              <w:ind w:right="45"/>
            </w:pPr>
            <w:r>
              <w:rPr>
                <w:rFonts w:ascii="Arial" w:eastAsia="Arial" w:hAnsi="Arial" w:cs="Arial"/>
                <w:sz w:val="10"/>
              </w:rPr>
              <w:t xml:space="preserve">příchytky, spojky, koncovky, chráničky apod.  </w:t>
            </w:r>
          </w:p>
          <w:p w14:paraId="255C9267"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6B69386E" w14:textId="77777777" w:rsidR="00281608" w:rsidRDefault="00281608"/>
        </w:tc>
        <w:tc>
          <w:tcPr>
            <w:tcW w:w="0" w:type="auto"/>
            <w:vMerge/>
            <w:tcBorders>
              <w:top w:val="nil"/>
              <w:left w:val="nil"/>
              <w:bottom w:val="single" w:sz="4" w:space="0" w:color="000000"/>
              <w:right w:val="nil"/>
            </w:tcBorders>
          </w:tcPr>
          <w:p w14:paraId="3EA6CAF3" w14:textId="77777777" w:rsidR="00281608" w:rsidRDefault="00281608"/>
        </w:tc>
        <w:tc>
          <w:tcPr>
            <w:tcW w:w="0" w:type="auto"/>
            <w:vMerge/>
            <w:tcBorders>
              <w:top w:val="nil"/>
              <w:left w:val="nil"/>
              <w:bottom w:val="single" w:sz="4" w:space="0" w:color="000000"/>
              <w:right w:val="nil"/>
            </w:tcBorders>
          </w:tcPr>
          <w:p w14:paraId="1FC490D7" w14:textId="77777777" w:rsidR="00281608" w:rsidRDefault="00281608"/>
        </w:tc>
        <w:tc>
          <w:tcPr>
            <w:tcW w:w="0" w:type="auto"/>
            <w:vMerge/>
            <w:tcBorders>
              <w:top w:val="nil"/>
              <w:left w:val="nil"/>
              <w:bottom w:val="single" w:sz="4" w:space="0" w:color="000000"/>
              <w:right w:val="nil"/>
            </w:tcBorders>
          </w:tcPr>
          <w:p w14:paraId="52F5434C" w14:textId="77777777" w:rsidR="00281608" w:rsidRDefault="00281608"/>
        </w:tc>
      </w:tr>
      <w:tr w:rsidR="00281608" w14:paraId="7B8826DF"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0DCF09A"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vAlign w:val="bottom"/>
          </w:tcPr>
          <w:p w14:paraId="77071264" w14:textId="77777777" w:rsidR="00281608" w:rsidRDefault="00000000">
            <w:pPr>
              <w:ind w:right="25"/>
              <w:jc w:val="right"/>
            </w:pPr>
            <w:r>
              <w:rPr>
                <w:rFonts w:ascii="Arial" w:eastAsia="Arial" w:hAnsi="Arial" w:cs="Arial"/>
                <w:sz w:val="10"/>
              </w:rPr>
              <w:t>742l12</w:t>
            </w:r>
          </w:p>
        </w:tc>
        <w:tc>
          <w:tcPr>
            <w:tcW w:w="557" w:type="dxa"/>
            <w:tcBorders>
              <w:top w:val="single" w:sz="4" w:space="0" w:color="000000"/>
              <w:left w:val="single" w:sz="4" w:space="0" w:color="000000"/>
              <w:bottom w:val="single" w:sz="4" w:space="0" w:color="000000"/>
              <w:right w:val="single" w:sz="4" w:space="0" w:color="000000"/>
            </w:tcBorders>
          </w:tcPr>
          <w:p w14:paraId="65598D5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907576" w14:textId="77777777" w:rsidR="00281608" w:rsidRDefault="00000000">
            <w:pPr>
              <w:spacing w:after="1"/>
            </w:pPr>
            <w:r>
              <w:rPr>
                <w:rFonts w:ascii="Arial" w:eastAsia="Arial" w:hAnsi="Arial" w:cs="Arial"/>
                <w:sz w:val="10"/>
              </w:rPr>
              <w:t xml:space="preserve">UKONČENÍ DVOU AŽ PĚTIŽÍLOVÉHO KABELU V ROZVADĚČI NEBO NA </w:t>
            </w:r>
          </w:p>
          <w:p w14:paraId="3BF6F973" w14:textId="77777777" w:rsidR="00281608" w:rsidRDefault="00000000">
            <w:r>
              <w:rPr>
                <w:rFonts w:ascii="Arial" w:eastAsia="Arial" w:hAnsi="Arial" w:cs="Arial"/>
                <w:sz w:val="10"/>
              </w:rPr>
              <w:t>PŘÍSTROJI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0CCC727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A510AB7"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214D823" w14:textId="28EC0F9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4B47F65" w14:textId="36A9BE08" w:rsidR="00281608" w:rsidRDefault="00281608">
            <w:pPr>
              <w:ind w:right="4"/>
              <w:jc w:val="center"/>
            </w:pPr>
          </w:p>
        </w:tc>
      </w:tr>
      <w:tr w:rsidR="00281608" w14:paraId="3B195125" w14:textId="77777777">
        <w:trPr>
          <w:trHeight w:val="130"/>
        </w:trPr>
        <w:tc>
          <w:tcPr>
            <w:tcW w:w="672" w:type="dxa"/>
            <w:vMerge w:val="restart"/>
            <w:tcBorders>
              <w:top w:val="single" w:sz="4" w:space="0" w:color="000000"/>
              <w:left w:val="nil"/>
              <w:bottom w:val="nil"/>
              <w:right w:val="nil"/>
            </w:tcBorders>
          </w:tcPr>
          <w:p w14:paraId="31482968"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38693F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C6CD21" w14:textId="77777777" w:rsidR="00281608" w:rsidRDefault="00000000">
            <w:r>
              <w:rPr>
                <w:rFonts w:ascii="Arial" w:eastAsia="Arial" w:hAnsi="Arial" w:cs="Arial"/>
                <w:sz w:val="10"/>
              </w:rPr>
              <w:t>ukončení kabelu na svorkovnici stožáru VO a ukončení kabelu na jističi v R1</w:t>
            </w:r>
          </w:p>
        </w:tc>
        <w:tc>
          <w:tcPr>
            <w:tcW w:w="672" w:type="dxa"/>
            <w:vMerge w:val="restart"/>
            <w:tcBorders>
              <w:top w:val="single" w:sz="4" w:space="0" w:color="000000"/>
              <w:left w:val="single" w:sz="4" w:space="0" w:color="000000"/>
              <w:bottom w:val="nil"/>
              <w:right w:val="nil"/>
            </w:tcBorders>
          </w:tcPr>
          <w:p w14:paraId="3DB836E4" w14:textId="77777777" w:rsidR="00281608" w:rsidRDefault="00281608"/>
        </w:tc>
        <w:tc>
          <w:tcPr>
            <w:tcW w:w="961" w:type="dxa"/>
            <w:vMerge w:val="restart"/>
            <w:tcBorders>
              <w:top w:val="single" w:sz="4" w:space="0" w:color="000000"/>
              <w:left w:val="nil"/>
              <w:bottom w:val="nil"/>
              <w:right w:val="nil"/>
            </w:tcBorders>
          </w:tcPr>
          <w:p w14:paraId="5F1EA2BE" w14:textId="77777777" w:rsidR="00281608" w:rsidRDefault="00281608"/>
        </w:tc>
        <w:tc>
          <w:tcPr>
            <w:tcW w:w="960" w:type="dxa"/>
            <w:vMerge w:val="restart"/>
            <w:tcBorders>
              <w:top w:val="single" w:sz="4" w:space="0" w:color="000000"/>
              <w:left w:val="nil"/>
              <w:bottom w:val="nil"/>
              <w:right w:val="nil"/>
            </w:tcBorders>
          </w:tcPr>
          <w:p w14:paraId="35562BAA" w14:textId="77777777" w:rsidR="00281608" w:rsidRDefault="00281608"/>
        </w:tc>
        <w:tc>
          <w:tcPr>
            <w:tcW w:w="960" w:type="dxa"/>
            <w:vMerge w:val="restart"/>
            <w:tcBorders>
              <w:top w:val="single" w:sz="4" w:space="0" w:color="000000"/>
              <w:left w:val="nil"/>
              <w:bottom w:val="nil"/>
              <w:right w:val="nil"/>
            </w:tcBorders>
          </w:tcPr>
          <w:p w14:paraId="45D5EE07" w14:textId="77777777" w:rsidR="00281608" w:rsidRDefault="00281608"/>
        </w:tc>
      </w:tr>
      <w:tr w:rsidR="00281608" w14:paraId="3496C841" w14:textId="77777777">
        <w:trPr>
          <w:trHeight w:val="130"/>
        </w:trPr>
        <w:tc>
          <w:tcPr>
            <w:tcW w:w="0" w:type="auto"/>
            <w:vMerge/>
            <w:tcBorders>
              <w:top w:val="nil"/>
              <w:left w:val="nil"/>
              <w:bottom w:val="nil"/>
              <w:right w:val="nil"/>
            </w:tcBorders>
          </w:tcPr>
          <w:p w14:paraId="554AC0AC" w14:textId="77777777" w:rsidR="00281608" w:rsidRDefault="00281608"/>
        </w:tc>
        <w:tc>
          <w:tcPr>
            <w:tcW w:w="0" w:type="auto"/>
            <w:gridSpan w:val="2"/>
            <w:vMerge/>
            <w:tcBorders>
              <w:top w:val="nil"/>
              <w:left w:val="nil"/>
              <w:bottom w:val="nil"/>
              <w:right w:val="single" w:sz="4" w:space="0" w:color="000000"/>
            </w:tcBorders>
          </w:tcPr>
          <w:p w14:paraId="2FCE643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E79B1A"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1F35F75C" w14:textId="77777777" w:rsidR="00281608" w:rsidRDefault="00281608"/>
        </w:tc>
        <w:tc>
          <w:tcPr>
            <w:tcW w:w="0" w:type="auto"/>
            <w:vMerge/>
            <w:tcBorders>
              <w:top w:val="nil"/>
              <w:left w:val="nil"/>
              <w:bottom w:val="nil"/>
              <w:right w:val="nil"/>
            </w:tcBorders>
          </w:tcPr>
          <w:p w14:paraId="745F3FC3" w14:textId="77777777" w:rsidR="00281608" w:rsidRDefault="00281608"/>
        </w:tc>
        <w:tc>
          <w:tcPr>
            <w:tcW w:w="0" w:type="auto"/>
            <w:vMerge/>
            <w:tcBorders>
              <w:top w:val="nil"/>
              <w:left w:val="nil"/>
              <w:bottom w:val="nil"/>
              <w:right w:val="nil"/>
            </w:tcBorders>
          </w:tcPr>
          <w:p w14:paraId="051E16A7" w14:textId="77777777" w:rsidR="00281608" w:rsidRDefault="00281608"/>
        </w:tc>
        <w:tc>
          <w:tcPr>
            <w:tcW w:w="0" w:type="auto"/>
            <w:vMerge/>
            <w:tcBorders>
              <w:top w:val="nil"/>
              <w:left w:val="nil"/>
              <w:bottom w:val="nil"/>
              <w:right w:val="nil"/>
            </w:tcBorders>
          </w:tcPr>
          <w:p w14:paraId="6E57AD0D" w14:textId="77777777" w:rsidR="00281608" w:rsidRDefault="00281608"/>
        </w:tc>
      </w:tr>
    </w:tbl>
    <w:p w14:paraId="178D3B42"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4D3915A" w14:textId="77777777">
        <w:trPr>
          <w:trHeight w:val="644"/>
        </w:trPr>
        <w:tc>
          <w:tcPr>
            <w:tcW w:w="672" w:type="dxa"/>
            <w:tcBorders>
              <w:top w:val="nil"/>
              <w:left w:val="nil"/>
              <w:bottom w:val="single" w:sz="4" w:space="0" w:color="000000"/>
              <w:right w:val="nil"/>
            </w:tcBorders>
          </w:tcPr>
          <w:p w14:paraId="20271E0F" w14:textId="77777777" w:rsidR="00281608" w:rsidRDefault="00281608"/>
        </w:tc>
        <w:tc>
          <w:tcPr>
            <w:tcW w:w="845" w:type="dxa"/>
            <w:tcBorders>
              <w:top w:val="nil"/>
              <w:left w:val="nil"/>
              <w:bottom w:val="single" w:sz="4" w:space="0" w:color="000000"/>
              <w:right w:val="nil"/>
            </w:tcBorders>
          </w:tcPr>
          <w:p w14:paraId="17B8D914" w14:textId="77777777" w:rsidR="00281608" w:rsidRDefault="00281608"/>
        </w:tc>
        <w:tc>
          <w:tcPr>
            <w:tcW w:w="557" w:type="dxa"/>
            <w:tcBorders>
              <w:top w:val="nil"/>
              <w:left w:val="nil"/>
              <w:bottom w:val="single" w:sz="4" w:space="0" w:color="000000"/>
              <w:right w:val="single" w:sz="4" w:space="0" w:color="000000"/>
            </w:tcBorders>
          </w:tcPr>
          <w:p w14:paraId="296C8D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7DABBD" w14:textId="77777777" w:rsidR="00281608" w:rsidRDefault="00000000">
            <w:pPr>
              <w:spacing w:after="1"/>
            </w:pPr>
            <w:r>
              <w:rPr>
                <w:rFonts w:ascii="Arial" w:eastAsia="Arial" w:hAnsi="Arial" w:cs="Arial"/>
                <w:sz w:val="10"/>
              </w:rPr>
              <w:t xml:space="preserve">1. Položka obsahuje:  </w:t>
            </w:r>
          </w:p>
          <w:p w14:paraId="243240A3" w14:textId="77777777" w:rsidR="00281608" w:rsidRDefault="00000000">
            <w:pPr>
              <w:spacing w:line="263"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6E671ED" w14:textId="77777777" w:rsidR="00281608" w:rsidRDefault="00000000">
            <w:r>
              <w:rPr>
                <w:rFonts w:ascii="Arial" w:eastAsia="Arial" w:hAnsi="Arial" w:cs="Arial"/>
                <w:sz w:val="10"/>
              </w:rPr>
              <w:t>3. Způsob měření: Udává se počet kusů kompletní konstrukce nebo práce.</w:t>
            </w:r>
          </w:p>
        </w:tc>
        <w:tc>
          <w:tcPr>
            <w:tcW w:w="672" w:type="dxa"/>
            <w:tcBorders>
              <w:top w:val="nil"/>
              <w:left w:val="single" w:sz="4" w:space="0" w:color="000000"/>
              <w:bottom w:val="single" w:sz="4" w:space="0" w:color="000000"/>
              <w:right w:val="nil"/>
            </w:tcBorders>
          </w:tcPr>
          <w:p w14:paraId="41AD5A3A" w14:textId="77777777" w:rsidR="00281608" w:rsidRDefault="00281608"/>
        </w:tc>
        <w:tc>
          <w:tcPr>
            <w:tcW w:w="961" w:type="dxa"/>
            <w:tcBorders>
              <w:top w:val="nil"/>
              <w:left w:val="nil"/>
              <w:bottom w:val="single" w:sz="4" w:space="0" w:color="000000"/>
              <w:right w:val="nil"/>
            </w:tcBorders>
          </w:tcPr>
          <w:p w14:paraId="326B47B3" w14:textId="77777777" w:rsidR="00281608" w:rsidRDefault="00281608"/>
        </w:tc>
        <w:tc>
          <w:tcPr>
            <w:tcW w:w="960" w:type="dxa"/>
            <w:tcBorders>
              <w:top w:val="nil"/>
              <w:left w:val="nil"/>
              <w:bottom w:val="single" w:sz="4" w:space="0" w:color="000000"/>
              <w:right w:val="nil"/>
            </w:tcBorders>
          </w:tcPr>
          <w:p w14:paraId="58AA75B1" w14:textId="77777777" w:rsidR="00281608" w:rsidRDefault="00281608"/>
        </w:tc>
        <w:tc>
          <w:tcPr>
            <w:tcW w:w="960" w:type="dxa"/>
            <w:tcBorders>
              <w:top w:val="nil"/>
              <w:left w:val="nil"/>
              <w:bottom w:val="single" w:sz="4" w:space="0" w:color="000000"/>
              <w:right w:val="nil"/>
            </w:tcBorders>
          </w:tcPr>
          <w:p w14:paraId="1E71F513" w14:textId="77777777" w:rsidR="00281608" w:rsidRDefault="00281608"/>
        </w:tc>
      </w:tr>
      <w:tr w:rsidR="00281608" w14:paraId="16C84A3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37BED0F"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1442173E"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4682613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D95873"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3722EDD9"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20B6EE7" w14:textId="77777777" w:rsidR="00281608" w:rsidRDefault="00000000">
            <w:pPr>
              <w:ind w:right="4"/>
              <w:jc w:val="center"/>
            </w:pPr>
            <w:r>
              <w:rPr>
                <w:rFonts w:ascii="Arial" w:eastAsia="Arial" w:hAnsi="Arial" w:cs="Arial"/>
                <w:sz w:val="10"/>
              </w:rPr>
              <w:t>0,400</w:t>
            </w:r>
          </w:p>
        </w:tc>
        <w:tc>
          <w:tcPr>
            <w:tcW w:w="960" w:type="dxa"/>
            <w:tcBorders>
              <w:top w:val="single" w:sz="4" w:space="0" w:color="000000"/>
              <w:left w:val="single" w:sz="4" w:space="0" w:color="000000"/>
              <w:bottom w:val="single" w:sz="4" w:space="0" w:color="000000"/>
              <w:right w:val="single" w:sz="4" w:space="0" w:color="000000"/>
            </w:tcBorders>
          </w:tcPr>
          <w:p w14:paraId="1BAA824A" w14:textId="60F9E86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75519B6" w14:textId="031F407F" w:rsidR="00281608" w:rsidRDefault="00281608">
            <w:pPr>
              <w:ind w:right="4"/>
              <w:jc w:val="center"/>
            </w:pPr>
          </w:p>
        </w:tc>
      </w:tr>
      <w:tr w:rsidR="00281608" w14:paraId="18CC651F" w14:textId="77777777">
        <w:trPr>
          <w:trHeight w:val="130"/>
        </w:trPr>
        <w:tc>
          <w:tcPr>
            <w:tcW w:w="672" w:type="dxa"/>
            <w:vMerge w:val="restart"/>
            <w:tcBorders>
              <w:top w:val="single" w:sz="4" w:space="0" w:color="000000"/>
              <w:left w:val="nil"/>
              <w:bottom w:val="single" w:sz="4" w:space="0" w:color="000000"/>
              <w:right w:val="nil"/>
            </w:tcBorders>
          </w:tcPr>
          <w:p w14:paraId="1CD4C806" w14:textId="77777777" w:rsidR="00281608" w:rsidRDefault="00281608"/>
        </w:tc>
        <w:tc>
          <w:tcPr>
            <w:tcW w:w="845" w:type="dxa"/>
            <w:vMerge w:val="restart"/>
            <w:tcBorders>
              <w:top w:val="single" w:sz="4" w:space="0" w:color="000000"/>
              <w:left w:val="nil"/>
              <w:bottom w:val="single" w:sz="4" w:space="0" w:color="000000"/>
              <w:right w:val="nil"/>
            </w:tcBorders>
          </w:tcPr>
          <w:p w14:paraId="2A0A5B0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A540F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F15AB7"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731F89F" w14:textId="77777777" w:rsidR="00281608" w:rsidRDefault="00281608"/>
        </w:tc>
        <w:tc>
          <w:tcPr>
            <w:tcW w:w="961" w:type="dxa"/>
            <w:vMerge w:val="restart"/>
            <w:tcBorders>
              <w:top w:val="single" w:sz="4" w:space="0" w:color="000000"/>
              <w:left w:val="nil"/>
              <w:bottom w:val="single" w:sz="4" w:space="0" w:color="000000"/>
              <w:right w:val="nil"/>
            </w:tcBorders>
          </w:tcPr>
          <w:p w14:paraId="231BB2F2" w14:textId="77777777" w:rsidR="00281608" w:rsidRDefault="00281608"/>
        </w:tc>
        <w:tc>
          <w:tcPr>
            <w:tcW w:w="960" w:type="dxa"/>
            <w:vMerge w:val="restart"/>
            <w:tcBorders>
              <w:top w:val="single" w:sz="4" w:space="0" w:color="000000"/>
              <w:left w:val="nil"/>
              <w:bottom w:val="single" w:sz="4" w:space="0" w:color="000000"/>
              <w:right w:val="nil"/>
            </w:tcBorders>
          </w:tcPr>
          <w:p w14:paraId="78ACB6D1" w14:textId="77777777" w:rsidR="00281608" w:rsidRDefault="00281608"/>
        </w:tc>
        <w:tc>
          <w:tcPr>
            <w:tcW w:w="960" w:type="dxa"/>
            <w:vMerge w:val="restart"/>
            <w:tcBorders>
              <w:top w:val="single" w:sz="4" w:space="0" w:color="000000"/>
              <w:left w:val="nil"/>
              <w:bottom w:val="single" w:sz="4" w:space="0" w:color="000000"/>
              <w:right w:val="nil"/>
            </w:tcBorders>
          </w:tcPr>
          <w:p w14:paraId="14EE6604" w14:textId="77777777" w:rsidR="00281608" w:rsidRDefault="00281608"/>
        </w:tc>
      </w:tr>
      <w:tr w:rsidR="00281608" w14:paraId="407A4BA5" w14:textId="77777777">
        <w:trPr>
          <w:trHeight w:val="130"/>
        </w:trPr>
        <w:tc>
          <w:tcPr>
            <w:tcW w:w="0" w:type="auto"/>
            <w:vMerge/>
            <w:tcBorders>
              <w:top w:val="nil"/>
              <w:left w:val="nil"/>
              <w:bottom w:val="nil"/>
              <w:right w:val="nil"/>
            </w:tcBorders>
          </w:tcPr>
          <w:p w14:paraId="74501C8B" w14:textId="77777777" w:rsidR="00281608" w:rsidRDefault="00281608"/>
        </w:tc>
        <w:tc>
          <w:tcPr>
            <w:tcW w:w="0" w:type="auto"/>
            <w:vMerge/>
            <w:tcBorders>
              <w:top w:val="nil"/>
              <w:left w:val="nil"/>
              <w:bottom w:val="nil"/>
              <w:right w:val="nil"/>
            </w:tcBorders>
          </w:tcPr>
          <w:p w14:paraId="4063E8DF" w14:textId="77777777" w:rsidR="00281608" w:rsidRDefault="00281608"/>
        </w:tc>
        <w:tc>
          <w:tcPr>
            <w:tcW w:w="0" w:type="auto"/>
            <w:vMerge/>
            <w:tcBorders>
              <w:top w:val="nil"/>
              <w:left w:val="nil"/>
              <w:bottom w:val="nil"/>
              <w:right w:val="single" w:sz="4" w:space="0" w:color="000000"/>
            </w:tcBorders>
          </w:tcPr>
          <w:p w14:paraId="53E98D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F5970F" w14:textId="77777777" w:rsidR="00281608" w:rsidRDefault="00000000">
            <w:r>
              <w:rPr>
                <w:rFonts w:ascii="Arial" w:eastAsia="Arial" w:hAnsi="Arial" w:cs="Arial"/>
                <w:i/>
                <w:sz w:val="10"/>
              </w:rPr>
              <w:t>4*0,1=0,40 [A]</w:t>
            </w:r>
          </w:p>
        </w:tc>
        <w:tc>
          <w:tcPr>
            <w:tcW w:w="0" w:type="auto"/>
            <w:vMerge/>
            <w:tcBorders>
              <w:top w:val="nil"/>
              <w:left w:val="single" w:sz="4" w:space="0" w:color="000000"/>
              <w:bottom w:val="nil"/>
              <w:right w:val="nil"/>
            </w:tcBorders>
          </w:tcPr>
          <w:p w14:paraId="05B0E083" w14:textId="77777777" w:rsidR="00281608" w:rsidRDefault="00281608"/>
        </w:tc>
        <w:tc>
          <w:tcPr>
            <w:tcW w:w="0" w:type="auto"/>
            <w:vMerge/>
            <w:tcBorders>
              <w:top w:val="nil"/>
              <w:left w:val="nil"/>
              <w:bottom w:val="nil"/>
              <w:right w:val="nil"/>
            </w:tcBorders>
          </w:tcPr>
          <w:p w14:paraId="6DA1AEB2" w14:textId="77777777" w:rsidR="00281608" w:rsidRDefault="00281608"/>
        </w:tc>
        <w:tc>
          <w:tcPr>
            <w:tcW w:w="0" w:type="auto"/>
            <w:vMerge/>
            <w:tcBorders>
              <w:top w:val="nil"/>
              <w:left w:val="nil"/>
              <w:bottom w:val="nil"/>
              <w:right w:val="nil"/>
            </w:tcBorders>
          </w:tcPr>
          <w:p w14:paraId="6EB7C9D6" w14:textId="77777777" w:rsidR="00281608" w:rsidRDefault="00281608"/>
        </w:tc>
        <w:tc>
          <w:tcPr>
            <w:tcW w:w="0" w:type="auto"/>
            <w:vMerge/>
            <w:tcBorders>
              <w:top w:val="nil"/>
              <w:left w:val="nil"/>
              <w:bottom w:val="nil"/>
              <w:right w:val="nil"/>
            </w:tcBorders>
          </w:tcPr>
          <w:p w14:paraId="1BC71B98" w14:textId="77777777" w:rsidR="00281608" w:rsidRDefault="00281608"/>
        </w:tc>
      </w:tr>
      <w:tr w:rsidR="00281608" w14:paraId="3722F7B6" w14:textId="77777777">
        <w:trPr>
          <w:trHeight w:val="643"/>
        </w:trPr>
        <w:tc>
          <w:tcPr>
            <w:tcW w:w="0" w:type="auto"/>
            <w:vMerge/>
            <w:tcBorders>
              <w:top w:val="nil"/>
              <w:left w:val="nil"/>
              <w:bottom w:val="single" w:sz="4" w:space="0" w:color="000000"/>
              <w:right w:val="nil"/>
            </w:tcBorders>
          </w:tcPr>
          <w:p w14:paraId="2EB4BFFA" w14:textId="77777777" w:rsidR="00281608" w:rsidRDefault="00281608"/>
        </w:tc>
        <w:tc>
          <w:tcPr>
            <w:tcW w:w="0" w:type="auto"/>
            <w:vMerge/>
            <w:tcBorders>
              <w:top w:val="nil"/>
              <w:left w:val="nil"/>
              <w:bottom w:val="single" w:sz="4" w:space="0" w:color="000000"/>
              <w:right w:val="nil"/>
            </w:tcBorders>
          </w:tcPr>
          <w:p w14:paraId="673594C9" w14:textId="77777777" w:rsidR="00281608" w:rsidRDefault="00281608"/>
        </w:tc>
        <w:tc>
          <w:tcPr>
            <w:tcW w:w="0" w:type="auto"/>
            <w:vMerge/>
            <w:tcBorders>
              <w:top w:val="nil"/>
              <w:left w:val="nil"/>
              <w:bottom w:val="single" w:sz="4" w:space="0" w:color="000000"/>
              <w:right w:val="single" w:sz="4" w:space="0" w:color="000000"/>
            </w:tcBorders>
          </w:tcPr>
          <w:p w14:paraId="0D99E1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66F69C" w14:textId="77777777" w:rsidR="00281608" w:rsidRDefault="00000000">
            <w:pPr>
              <w:spacing w:after="1"/>
            </w:pPr>
            <w:r>
              <w:rPr>
                <w:rFonts w:ascii="Arial" w:eastAsia="Arial" w:hAnsi="Arial" w:cs="Arial"/>
                <w:sz w:val="10"/>
              </w:rPr>
              <w:t xml:space="preserve">1. Položka obsahuje:  </w:t>
            </w:r>
          </w:p>
          <w:p w14:paraId="000FB25E"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53A5EA4"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5B4DB702" w14:textId="77777777" w:rsidR="00281608" w:rsidRDefault="00281608"/>
        </w:tc>
        <w:tc>
          <w:tcPr>
            <w:tcW w:w="0" w:type="auto"/>
            <w:vMerge/>
            <w:tcBorders>
              <w:top w:val="nil"/>
              <w:left w:val="nil"/>
              <w:bottom w:val="single" w:sz="4" w:space="0" w:color="000000"/>
              <w:right w:val="nil"/>
            </w:tcBorders>
          </w:tcPr>
          <w:p w14:paraId="4F72B1E6" w14:textId="77777777" w:rsidR="00281608" w:rsidRDefault="00281608"/>
        </w:tc>
        <w:tc>
          <w:tcPr>
            <w:tcW w:w="0" w:type="auto"/>
            <w:vMerge/>
            <w:tcBorders>
              <w:top w:val="nil"/>
              <w:left w:val="nil"/>
              <w:bottom w:val="single" w:sz="4" w:space="0" w:color="000000"/>
              <w:right w:val="nil"/>
            </w:tcBorders>
          </w:tcPr>
          <w:p w14:paraId="7E1FAD27" w14:textId="77777777" w:rsidR="00281608" w:rsidRDefault="00281608"/>
        </w:tc>
        <w:tc>
          <w:tcPr>
            <w:tcW w:w="0" w:type="auto"/>
            <w:vMerge/>
            <w:tcBorders>
              <w:top w:val="nil"/>
              <w:left w:val="nil"/>
              <w:bottom w:val="single" w:sz="4" w:space="0" w:color="000000"/>
              <w:right w:val="nil"/>
            </w:tcBorders>
          </w:tcPr>
          <w:p w14:paraId="2042A0E3" w14:textId="77777777" w:rsidR="00281608" w:rsidRDefault="00281608"/>
        </w:tc>
      </w:tr>
      <w:tr w:rsidR="00281608" w14:paraId="137E86E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385D363"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500B67BD" w14:textId="77777777" w:rsidR="00281608" w:rsidRDefault="00000000">
            <w:pPr>
              <w:ind w:right="24"/>
              <w:jc w:val="right"/>
            </w:pPr>
            <w:r>
              <w:rPr>
                <w:rFonts w:ascii="Arial" w:eastAsia="Arial" w:hAnsi="Arial" w:cs="Arial"/>
                <w:sz w:val="10"/>
              </w:rPr>
              <w:t>742p13</w:t>
            </w:r>
          </w:p>
        </w:tc>
        <w:tc>
          <w:tcPr>
            <w:tcW w:w="557" w:type="dxa"/>
            <w:tcBorders>
              <w:top w:val="single" w:sz="4" w:space="0" w:color="000000"/>
              <w:left w:val="single" w:sz="4" w:space="0" w:color="000000"/>
              <w:bottom w:val="single" w:sz="4" w:space="0" w:color="000000"/>
              <w:right w:val="single" w:sz="4" w:space="0" w:color="000000"/>
            </w:tcBorders>
          </w:tcPr>
          <w:p w14:paraId="609791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AD45E8"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DO 4 KG/M</w:t>
            </w:r>
          </w:p>
        </w:tc>
        <w:tc>
          <w:tcPr>
            <w:tcW w:w="672" w:type="dxa"/>
            <w:tcBorders>
              <w:top w:val="single" w:sz="4" w:space="0" w:color="000000"/>
              <w:left w:val="single" w:sz="4" w:space="0" w:color="000000"/>
              <w:bottom w:val="single" w:sz="4" w:space="0" w:color="000000"/>
              <w:right w:val="single" w:sz="4" w:space="0" w:color="000000"/>
            </w:tcBorders>
          </w:tcPr>
          <w:p w14:paraId="5F5FAB72"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4413045" w14:textId="77777777" w:rsidR="00281608" w:rsidRDefault="00000000">
            <w:pPr>
              <w:ind w:right="4"/>
              <w:jc w:val="center"/>
            </w:pPr>
            <w:r>
              <w:rPr>
                <w:rFonts w:ascii="Arial" w:eastAsia="Arial" w:hAnsi="Arial" w:cs="Arial"/>
                <w:sz w:val="10"/>
              </w:rPr>
              <w:t>45,000</w:t>
            </w:r>
          </w:p>
        </w:tc>
        <w:tc>
          <w:tcPr>
            <w:tcW w:w="960" w:type="dxa"/>
            <w:tcBorders>
              <w:top w:val="single" w:sz="4" w:space="0" w:color="000000"/>
              <w:left w:val="single" w:sz="4" w:space="0" w:color="000000"/>
              <w:bottom w:val="single" w:sz="4" w:space="0" w:color="000000"/>
              <w:right w:val="single" w:sz="4" w:space="0" w:color="000000"/>
            </w:tcBorders>
          </w:tcPr>
          <w:p w14:paraId="03E5AA93" w14:textId="0D97372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CCD8546" w14:textId="6E56A8D0" w:rsidR="00281608" w:rsidRDefault="00281608">
            <w:pPr>
              <w:ind w:right="4"/>
              <w:jc w:val="center"/>
            </w:pPr>
          </w:p>
        </w:tc>
      </w:tr>
      <w:tr w:rsidR="00281608" w14:paraId="5D86E6AE" w14:textId="77777777">
        <w:trPr>
          <w:trHeight w:val="130"/>
        </w:trPr>
        <w:tc>
          <w:tcPr>
            <w:tcW w:w="672" w:type="dxa"/>
            <w:vMerge w:val="restart"/>
            <w:tcBorders>
              <w:top w:val="single" w:sz="4" w:space="0" w:color="000000"/>
              <w:left w:val="nil"/>
              <w:bottom w:val="single" w:sz="4" w:space="0" w:color="000000"/>
              <w:right w:val="nil"/>
            </w:tcBorders>
          </w:tcPr>
          <w:p w14:paraId="780B0A49" w14:textId="77777777" w:rsidR="00281608" w:rsidRDefault="00281608"/>
        </w:tc>
        <w:tc>
          <w:tcPr>
            <w:tcW w:w="845" w:type="dxa"/>
            <w:vMerge w:val="restart"/>
            <w:tcBorders>
              <w:top w:val="single" w:sz="4" w:space="0" w:color="000000"/>
              <w:left w:val="nil"/>
              <w:bottom w:val="single" w:sz="4" w:space="0" w:color="000000"/>
              <w:right w:val="nil"/>
            </w:tcBorders>
          </w:tcPr>
          <w:p w14:paraId="5A968AB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C5402B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F912D4"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7541B84" w14:textId="77777777" w:rsidR="00281608" w:rsidRDefault="00281608"/>
        </w:tc>
        <w:tc>
          <w:tcPr>
            <w:tcW w:w="961" w:type="dxa"/>
            <w:vMerge w:val="restart"/>
            <w:tcBorders>
              <w:top w:val="single" w:sz="4" w:space="0" w:color="000000"/>
              <w:left w:val="nil"/>
              <w:bottom w:val="single" w:sz="4" w:space="0" w:color="000000"/>
              <w:right w:val="nil"/>
            </w:tcBorders>
          </w:tcPr>
          <w:p w14:paraId="70B0823F" w14:textId="77777777" w:rsidR="00281608" w:rsidRDefault="00281608"/>
        </w:tc>
        <w:tc>
          <w:tcPr>
            <w:tcW w:w="960" w:type="dxa"/>
            <w:vMerge w:val="restart"/>
            <w:tcBorders>
              <w:top w:val="single" w:sz="4" w:space="0" w:color="000000"/>
              <w:left w:val="nil"/>
              <w:bottom w:val="single" w:sz="4" w:space="0" w:color="000000"/>
              <w:right w:val="nil"/>
            </w:tcBorders>
          </w:tcPr>
          <w:p w14:paraId="3E81AF49" w14:textId="77777777" w:rsidR="00281608" w:rsidRDefault="00281608"/>
        </w:tc>
        <w:tc>
          <w:tcPr>
            <w:tcW w:w="960" w:type="dxa"/>
            <w:vMerge w:val="restart"/>
            <w:tcBorders>
              <w:top w:val="single" w:sz="4" w:space="0" w:color="000000"/>
              <w:left w:val="nil"/>
              <w:bottom w:val="single" w:sz="4" w:space="0" w:color="000000"/>
              <w:right w:val="nil"/>
            </w:tcBorders>
          </w:tcPr>
          <w:p w14:paraId="102E5BDD" w14:textId="77777777" w:rsidR="00281608" w:rsidRDefault="00281608"/>
        </w:tc>
      </w:tr>
      <w:tr w:rsidR="00281608" w14:paraId="3224A430" w14:textId="77777777">
        <w:trPr>
          <w:trHeight w:val="130"/>
        </w:trPr>
        <w:tc>
          <w:tcPr>
            <w:tcW w:w="0" w:type="auto"/>
            <w:vMerge/>
            <w:tcBorders>
              <w:top w:val="nil"/>
              <w:left w:val="nil"/>
              <w:bottom w:val="nil"/>
              <w:right w:val="nil"/>
            </w:tcBorders>
          </w:tcPr>
          <w:p w14:paraId="1B4C804C" w14:textId="77777777" w:rsidR="00281608" w:rsidRDefault="00281608"/>
        </w:tc>
        <w:tc>
          <w:tcPr>
            <w:tcW w:w="0" w:type="auto"/>
            <w:vMerge/>
            <w:tcBorders>
              <w:top w:val="nil"/>
              <w:left w:val="nil"/>
              <w:bottom w:val="nil"/>
              <w:right w:val="nil"/>
            </w:tcBorders>
          </w:tcPr>
          <w:p w14:paraId="60E2AA57" w14:textId="77777777" w:rsidR="00281608" w:rsidRDefault="00281608"/>
        </w:tc>
        <w:tc>
          <w:tcPr>
            <w:tcW w:w="0" w:type="auto"/>
            <w:vMerge/>
            <w:tcBorders>
              <w:top w:val="nil"/>
              <w:left w:val="nil"/>
              <w:bottom w:val="nil"/>
              <w:right w:val="single" w:sz="4" w:space="0" w:color="000000"/>
            </w:tcBorders>
          </w:tcPr>
          <w:p w14:paraId="72ADB7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62B90D" w14:textId="77777777" w:rsidR="00281608" w:rsidRDefault="00281608"/>
        </w:tc>
        <w:tc>
          <w:tcPr>
            <w:tcW w:w="0" w:type="auto"/>
            <w:vMerge/>
            <w:tcBorders>
              <w:top w:val="nil"/>
              <w:left w:val="single" w:sz="4" w:space="0" w:color="000000"/>
              <w:bottom w:val="nil"/>
              <w:right w:val="nil"/>
            </w:tcBorders>
          </w:tcPr>
          <w:p w14:paraId="1F61E34B" w14:textId="77777777" w:rsidR="00281608" w:rsidRDefault="00281608"/>
        </w:tc>
        <w:tc>
          <w:tcPr>
            <w:tcW w:w="0" w:type="auto"/>
            <w:vMerge/>
            <w:tcBorders>
              <w:top w:val="nil"/>
              <w:left w:val="nil"/>
              <w:bottom w:val="nil"/>
              <w:right w:val="nil"/>
            </w:tcBorders>
          </w:tcPr>
          <w:p w14:paraId="0959773C" w14:textId="77777777" w:rsidR="00281608" w:rsidRDefault="00281608"/>
        </w:tc>
        <w:tc>
          <w:tcPr>
            <w:tcW w:w="0" w:type="auto"/>
            <w:vMerge/>
            <w:tcBorders>
              <w:top w:val="nil"/>
              <w:left w:val="nil"/>
              <w:bottom w:val="nil"/>
              <w:right w:val="nil"/>
            </w:tcBorders>
          </w:tcPr>
          <w:p w14:paraId="483FFB1C" w14:textId="77777777" w:rsidR="00281608" w:rsidRDefault="00281608"/>
        </w:tc>
        <w:tc>
          <w:tcPr>
            <w:tcW w:w="0" w:type="auto"/>
            <w:vMerge/>
            <w:tcBorders>
              <w:top w:val="nil"/>
              <w:left w:val="nil"/>
              <w:bottom w:val="nil"/>
              <w:right w:val="nil"/>
            </w:tcBorders>
          </w:tcPr>
          <w:p w14:paraId="5991317E" w14:textId="77777777" w:rsidR="00281608" w:rsidRDefault="00281608"/>
        </w:tc>
      </w:tr>
      <w:tr w:rsidR="00281608" w14:paraId="514064A6" w14:textId="77777777">
        <w:trPr>
          <w:trHeight w:val="514"/>
        </w:trPr>
        <w:tc>
          <w:tcPr>
            <w:tcW w:w="0" w:type="auto"/>
            <w:vMerge/>
            <w:tcBorders>
              <w:top w:val="nil"/>
              <w:left w:val="nil"/>
              <w:bottom w:val="single" w:sz="4" w:space="0" w:color="000000"/>
              <w:right w:val="nil"/>
            </w:tcBorders>
          </w:tcPr>
          <w:p w14:paraId="42BB911E" w14:textId="77777777" w:rsidR="00281608" w:rsidRDefault="00281608"/>
        </w:tc>
        <w:tc>
          <w:tcPr>
            <w:tcW w:w="0" w:type="auto"/>
            <w:vMerge/>
            <w:tcBorders>
              <w:top w:val="nil"/>
              <w:left w:val="nil"/>
              <w:bottom w:val="single" w:sz="4" w:space="0" w:color="000000"/>
              <w:right w:val="nil"/>
            </w:tcBorders>
          </w:tcPr>
          <w:p w14:paraId="30BAF0E9" w14:textId="77777777" w:rsidR="00281608" w:rsidRDefault="00281608"/>
        </w:tc>
        <w:tc>
          <w:tcPr>
            <w:tcW w:w="0" w:type="auto"/>
            <w:vMerge/>
            <w:tcBorders>
              <w:top w:val="nil"/>
              <w:left w:val="nil"/>
              <w:bottom w:val="single" w:sz="4" w:space="0" w:color="000000"/>
              <w:right w:val="single" w:sz="4" w:space="0" w:color="000000"/>
            </w:tcBorders>
          </w:tcPr>
          <w:p w14:paraId="0EB8D94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7499A9" w14:textId="77777777" w:rsidR="00281608" w:rsidRDefault="00000000">
            <w:pPr>
              <w:spacing w:after="1"/>
            </w:pPr>
            <w:r>
              <w:rPr>
                <w:rFonts w:ascii="Arial" w:eastAsia="Arial" w:hAnsi="Arial" w:cs="Arial"/>
                <w:sz w:val="10"/>
              </w:rPr>
              <w:t xml:space="preserve">1. Položka obsahuje:  </w:t>
            </w:r>
          </w:p>
          <w:p w14:paraId="6837E7EC" w14:textId="77777777" w:rsidR="00281608" w:rsidRDefault="00000000">
            <w:pPr>
              <w:spacing w:after="1"/>
            </w:pPr>
            <w:r>
              <w:rPr>
                <w:rFonts w:ascii="Arial" w:eastAsia="Arial" w:hAnsi="Arial" w:cs="Arial"/>
                <w:sz w:val="10"/>
              </w:rPr>
              <w:t xml:space="preserve">- montáž kabelu o váze do 4 kg/m do chráničky/ kolektoru  </w:t>
            </w:r>
          </w:p>
          <w:p w14:paraId="43C9286B" w14:textId="77777777" w:rsidR="00281608" w:rsidRDefault="00000000">
            <w:pPr>
              <w:numPr>
                <w:ilvl w:val="0"/>
                <w:numId w:val="12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72068FD" w14:textId="77777777" w:rsidR="00281608" w:rsidRDefault="00000000">
            <w:pPr>
              <w:numPr>
                <w:ilvl w:val="0"/>
                <w:numId w:val="122"/>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51687CC3" w14:textId="77777777" w:rsidR="00281608" w:rsidRDefault="00281608"/>
        </w:tc>
        <w:tc>
          <w:tcPr>
            <w:tcW w:w="0" w:type="auto"/>
            <w:vMerge/>
            <w:tcBorders>
              <w:top w:val="nil"/>
              <w:left w:val="nil"/>
              <w:bottom w:val="single" w:sz="4" w:space="0" w:color="000000"/>
              <w:right w:val="nil"/>
            </w:tcBorders>
          </w:tcPr>
          <w:p w14:paraId="3087304A" w14:textId="77777777" w:rsidR="00281608" w:rsidRDefault="00281608"/>
        </w:tc>
        <w:tc>
          <w:tcPr>
            <w:tcW w:w="0" w:type="auto"/>
            <w:vMerge/>
            <w:tcBorders>
              <w:top w:val="nil"/>
              <w:left w:val="nil"/>
              <w:bottom w:val="single" w:sz="4" w:space="0" w:color="000000"/>
              <w:right w:val="nil"/>
            </w:tcBorders>
          </w:tcPr>
          <w:p w14:paraId="4D544C7E" w14:textId="77777777" w:rsidR="00281608" w:rsidRDefault="00281608"/>
        </w:tc>
        <w:tc>
          <w:tcPr>
            <w:tcW w:w="0" w:type="auto"/>
            <w:vMerge/>
            <w:tcBorders>
              <w:top w:val="nil"/>
              <w:left w:val="nil"/>
              <w:bottom w:val="single" w:sz="4" w:space="0" w:color="000000"/>
              <w:right w:val="nil"/>
            </w:tcBorders>
          </w:tcPr>
          <w:p w14:paraId="36074DCC" w14:textId="77777777" w:rsidR="00281608" w:rsidRDefault="00281608"/>
        </w:tc>
      </w:tr>
      <w:tr w:rsidR="00281608" w14:paraId="21A3FBB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E621078"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031E8F1C"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4664CB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E1209D"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0EACE95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A80CBA8"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5A11BB14" w14:textId="786082D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542E04E" w14:textId="7D2B120D" w:rsidR="00281608" w:rsidRDefault="00281608">
            <w:pPr>
              <w:ind w:right="4"/>
              <w:jc w:val="center"/>
            </w:pPr>
          </w:p>
        </w:tc>
      </w:tr>
      <w:tr w:rsidR="00281608" w14:paraId="042A1191" w14:textId="77777777">
        <w:trPr>
          <w:trHeight w:val="130"/>
        </w:trPr>
        <w:tc>
          <w:tcPr>
            <w:tcW w:w="672" w:type="dxa"/>
            <w:vMerge w:val="restart"/>
            <w:tcBorders>
              <w:top w:val="single" w:sz="4" w:space="0" w:color="000000"/>
              <w:left w:val="nil"/>
              <w:bottom w:val="single" w:sz="4" w:space="0" w:color="000000"/>
              <w:right w:val="nil"/>
            </w:tcBorders>
          </w:tcPr>
          <w:p w14:paraId="2AFC33D5" w14:textId="77777777" w:rsidR="00281608" w:rsidRDefault="00281608"/>
        </w:tc>
        <w:tc>
          <w:tcPr>
            <w:tcW w:w="845" w:type="dxa"/>
            <w:vMerge w:val="restart"/>
            <w:tcBorders>
              <w:top w:val="single" w:sz="4" w:space="0" w:color="000000"/>
              <w:left w:val="nil"/>
              <w:bottom w:val="single" w:sz="4" w:space="0" w:color="000000"/>
              <w:right w:val="nil"/>
            </w:tcBorders>
          </w:tcPr>
          <w:p w14:paraId="285D4D7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E72AFD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CFC4FC" w14:textId="77777777" w:rsidR="00281608" w:rsidRDefault="00000000">
            <w:r>
              <w:rPr>
                <w:rFonts w:ascii="Arial" w:eastAsia="Arial" w:hAnsi="Arial" w:cs="Arial"/>
                <w:sz w:val="10"/>
              </w:rPr>
              <w:t>označení kabelů v rozváděči</w:t>
            </w:r>
          </w:p>
        </w:tc>
        <w:tc>
          <w:tcPr>
            <w:tcW w:w="672" w:type="dxa"/>
            <w:vMerge w:val="restart"/>
            <w:tcBorders>
              <w:top w:val="single" w:sz="4" w:space="0" w:color="000000"/>
              <w:left w:val="single" w:sz="4" w:space="0" w:color="000000"/>
              <w:bottom w:val="single" w:sz="4" w:space="0" w:color="000000"/>
              <w:right w:val="nil"/>
            </w:tcBorders>
          </w:tcPr>
          <w:p w14:paraId="2DC4CC24" w14:textId="77777777" w:rsidR="00281608" w:rsidRDefault="00281608"/>
        </w:tc>
        <w:tc>
          <w:tcPr>
            <w:tcW w:w="961" w:type="dxa"/>
            <w:vMerge w:val="restart"/>
            <w:tcBorders>
              <w:top w:val="single" w:sz="4" w:space="0" w:color="000000"/>
              <w:left w:val="nil"/>
              <w:bottom w:val="single" w:sz="4" w:space="0" w:color="000000"/>
              <w:right w:val="nil"/>
            </w:tcBorders>
          </w:tcPr>
          <w:p w14:paraId="71D85DB0" w14:textId="77777777" w:rsidR="00281608" w:rsidRDefault="00281608"/>
        </w:tc>
        <w:tc>
          <w:tcPr>
            <w:tcW w:w="960" w:type="dxa"/>
            <w:vMerge w:val="restart"/>
            <w:tcBorders>
              <w:top w:val="single" w:sz="4" w:space="0" w:color="000000"/>
              <w:left w:val="nil"/>
              <w:bottom w:val="single" w:sz="4" w:space="0" w:color="000000"/>
              <w:right w:val="nil"/>
            </w:tcBorders>
          </w:tcPr>
          <w:p w14:paraId="148F1643" w14:textId="77777777" w:rsidR="00281608" w:rsidRDefault="00281608"/>
        </w:tc>
        <w:tc>
          <w:tcPr>
            <w:tcW w:w="960" w:type="dxa"/>
            <w:vMerge w:val="restart"/>
            <w:tcBorders>
              <w:top w:val="single" w:sz="4" w:space="0" w:color="000000"/>
              <w:left w:val="nil"/>
              <w:bottom w:val="single" w:sz="4" w:space="0" w:color="000000"/>
              <w:right w:val="nil"/>
            </w:tcBorders>
          </w:tcPr>
          <w:p w14:paraId="5055BC6A" w14:textId="77777777" w:rsidR="00281608" w:rsidRDefault="00281608"/>
        </w:tc>
      </w:tr>
      <w:tr w:rsidR="00281608" w14:paraId="55C77E9B" w14:textId="77777777">
        <w:trPr>
          <w:trHeight w:val="130"/>
        </w:trPr>
        <w:tc>
          <w:tcPr>
            <w:tcW w:w="0" w:type="auto"/>
            <w:vMerge/>
            <w:tcBorders>
              <w:top w:val="nil"/>
              <w:left w:val="nil"/>
              <w:bottom w:val="nil"/>
              <w:right w:val="nil"/>
            </w:tcBorders>
          </w:tcPr>
          <w:p w14:paraId="5CF0A018" w14:textId="77777777" w:rsidR="00281608" w:rsidRDefault="00281608"/>
        </w:tc>
        <w:tc>
          <w:tcPr>
            <w:tcW w:w="0" w:type="auto"/>
            <w:vMerge/>
            <w:tcBorders>
              <w:top w:val="nil"/>
              <w:left w:val="nil"/>
              <w:bottom w:val="nil"/>
              <w:right w:val="nil"/>
            </w:tcBorders>
          </w:tcPr>
          <w:p w14:paraId="163AB04F" w14:textId="77777777" w:rsidR="00281608" w:rsidRDefault="00281608"/>
        </w:tc>
        <w:tc>
          <w:tcPr>
            <w:tcW w:w="0" w:type="auto"/>
            <w:vMerge/>
            <w:tcBorders>
              <w:top w:val="nil"/>
              <w:left w:val="nil"/>
              <w:bottom w:val="nil"/>
              <w:right w:val="single" w:sz="4" w:space="0" w:color="000000"/>
            </w:tcBorders>
          </w:tcPr>
          <w:p w14:paraId="648A76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E868BF" w14:textId="77777777" w:rsidR="00281608" w:rsidRDefault="00000000">
            <w:r>
              <w:rPr>
                <w:rFonts w:ascii="Arial" w:eastAsia="Arial" w:hAnsi="Arial" w:cs="Arial"/>
                <w:i/>
                <w:sz w:val="10"/>
              </w:rPr>
              <w:t>1+5=6,00 [A]</w:t>
            </w:r>
          </w:p>
        </w:tc>
        <w:tc>
          <w:tcPr>
            <w:tcW w:w="0" w:type="auto"/>
            <w:vMerge/>
            <w:tcBorders>
              <w:top w:val="nil"/>
              <w:left w:val="single" w:sz="4" w:space="0" w:color="000000"/>
              <w:bottom w:val="nil"/>
              <w:right w:val="nil"/>
            </w:tcBorders>
          </w:tcPr>
          <w:p w14:paraId="250730E5" w14:textId="77777777" w:rsidR="00281608" w:rsidRDefault="00281608"/>
        </w:tc>
        <w:tc>
          <w:tcPr>
            <w:tcW w:w="0" w:type="auto"/>
            <w:vMerge/>
            <w:tcBorders>
              <w:top w:val="nil"/>
              <w:left w:val="nil"/>
              <w:bottom w:val="nil"/>
              <w:right w:val="nil"/>
            </w:tcBorders>
          </w:tcPr>
          <w:p w14:paraId="1FEB7BF0" w14:textId="77777777" w:rsidR="00281608" w:rsidRDefault="00281608"/>
        </w:tc>
        <w:tc>
          <w:tcPr>
            <w:tcW w:w="0" w:type="auto"/>
            <w:vMerge/>
            <w:tcBorders>
              <w:top w:val="nil"/>
              <w:left w:val="nil"/>
              <w:bottom w:val="nil"/>
              <w:right w:val="nil"/>
            </w:tcBorders>
          </w:tcPr>
          <w:p w14:paraId="27FE6940" w14:textId="77777777" w:rsidR="00281608" w:rsidRDefault="00281608"/>
        </w:tc>
        <w:tc>
          <w:tcPr>
            <w:tcW w:w="0" w:type="auto"/>
            <w:vMerge/>
            <w:tcBorders>
              <w:top w:val="nil"/>
              <w:left w:val="nil"/>
              <w:bottom w:val="nil"/>
              <w:right w:val="nil"/>
            </w:tcBorders>
          </w:tcPr>
          <w:p w14:paraId="66188587" w14:textId="77777777" w:rsidR="00281608" w:rsidRDefault="00281608"/>
        </w:tc>
      </w:tr>
      <w:tr w:rsidR="00281608" w14:paraId="54B353C7" w14:textId="77777777">
        <w:trPr>
          <w:trHeight w:val="514"/>
        </w:trPr>
        <w:tc>
          <w:tcPr>
            <w:tcW w:w="0" w:type="auto"/>
            <w:vMerge/>
            <w:tcBorders>
              <w:top w:val="nil"/>
              <w:left w:val="nil"/>
              <w:bottom w:val="single" w:sz="4" w:space="0" w:color="000000"/>
              <w:right w:val="nil"/>
            </w:tcBorders>
          </w:tcPr>
          <w:p w14:paraId="6150F618" w14:textId="77777777" w:rsidR="00281608" w:rsidRDefault="00281608"/>
        </w:tc>
        <w:tc>
          <w:tcPr>
            <w:tcW w:w="0" w:type="auto"/>
            <w:vMerge/>
            <w:tcBorders>
              <w:top w:val="nil"/>
              <w:left w:val="nil"/>
              <w:bottom w:val="single" w:sz="4" w:space="0" w:color="000000"/>
              <w:right w:val="nil"/>
            </w:tcBorders>
          </w:tcPr>
          <w:p w14:paraId="79FDE53C" w14:textId="77777777" w:rsidR="00281608" w:rsidRDefault="00281608"/>
        </w:tc>
        <w:tc>
          <w:tcPr>
            <w:tcW w:w="0" w:type="auto"/>
            <w:vMerge/>
            <w:tcBorders>
              <w:top w:val="nil"/>
              <w:left w:val="nil"/>
              <w:bottom w:val="single" w:sz="4" w:space="0" w:color="000000"/>
              <w:right w:val="single" w:sz="4" w:space="0" w:color="000000"/>
            </w:tcBorders>
          </w:tcPr>
          <w:p w14:paraId="1C502B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B20A20" w14:textId="77777777" w:rsidR="00281608" w:rsidRDefault="00000000">
            <w:pPr>
              <w:spacing w:after="1"/>
            </w:pPr>
            <w:r>
              <w:rPr>
                <w:rFonts w:ascii="Arial" w:eastAsia="Arial" w:hAnsi="Arial" w:cs="Arial"/>
                <w:sz w:val="10"/>
              </w:rPr>
              <w:t xml:space="preserve">1. Položka obsahuje:  </w:t>
            </w:r>
          </w:p>
          <w:p w14:paraId="2B3B3E19"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1ACA2212" w14:textId="77777777" w:rsidR="00281608" w:rsidRDefault="00000000">
            <w:pPr>
              <w:numPr>
                <w:ilvl w:val="0"/>
                <w:numId w:val="12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789CFF9" w14:textId="77777777" w:rsidR="00281608" w:rsidRDefault="00000000">
            <w:pPr>
              <w:numPr>
                <w:ilvl w:val="0"/>
                <w:numId w:val="12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CFC6F94" w14:textId="77777777" w:rsidR="00281608" w:rsidRDefault="00281608"/>
        </w:tc>
        <w:tc>
          <w:tcPr>
            <w:tcW w:w="0" w:type="auto"/>
            <w:vMerge/>
            <w:tcBorders>
              <w:top w:val="nil"/>
              <w:left w:val="nil"/>
              <w:bottom w:val="single" w:sz="4" w:space="0" w:color="000000"/>
              <w:right w:val="nil"/>
            </w:tcBorders>
          </w:tcPr>
          <w:p w14:paraId="5B515EB9" w14:textId="77777777" w:rsidR="00281608" w:rsidRDefault="00281608"/>
        </w:tc>
        <w:tc>
          <w:tcPr>
            <w:tcW w:w="0" w:type="auto"/>
            <w:vMerge/>
            <w:tcBorders>
              <w:top w:val="nil"/>
              <w:left w:val="nil"/>
              <w:bottom w:val="single" w:sz="4" w:space="0" w:color="000000"/>
              <w:right w:val="nil"/>
            </w:tcBorders>
          </w:tcPr>
          <w:p w14:paraId="5BABD6DE" w14:textId="77777777" w:rsidR="00281608" w:rsidRDefault="00281608"/>
        </w:tc>
        <w:tc>
          <w:tcPr>
            <w:tcW w:w="0" w:type="auto"/>
            <w:vMerge/>
            <w:tcBorders>
              <w:top w:val="nil"/>
              <w:left w:val="nil"/>
              <w:bottom w:val="single" w:sz="4" w:space="0" w:color="000000"/>
              <w:right w:val="nil"/>
            </w:tcBorders>
          </w:tcPr>
          <w:p w14:paraId="6A5EDF8F" w14:textId="77777777" w:rsidR="00281608" w:rsidRDefault="00281608"/>
        </w:tc>
      </w:tr>
      <w:tr w:rsidR="00281608" w14:paraId="6CE9364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EA1E988"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24890A5B" w14:textId="77777777" w:rsidR="00281608" w:rsidRDefault="00000000">
            <w:pPr>
              <w:ind w:right="24"/>
              <w:jc w:val="right"/>
            </w:pPr>
            <w:r>
              <w:rPr>
                <w:rFonts w:ascii="Arial" w:eastAsia="Arial" w:hAnsi="Arial" w:cs="Arial"/>
                <w:sz w:val="10"/>
              </w:rPr>
              <w:t>743152</w:t>
            </w:r>
          </w:p>
        </w:tc>
        <w:tc>
          <w:tcPr>
            <w:tcW w:w="557" w:type="dxa"/>
            <w:tcBorders>
              <w:top w:val="single" w:sz="4" w:space="0" w:color="000000"/>
              <w:left w:val="single" w:sz="4" w:space="0" w:color="000000"/>
              <w:bottom w:val="single" w:sz="4" w:space="0" w:color="000000"/>
              <w:right w:val="single" w:sz="4" w:space="0" w:color="000000"/>
            </w:tcBorders>
          </w:tcPr>
          <w:p w14:paraId="385F19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7377C3" w14:textId="77777777" w:rsidR="00281608" w:rsidRDefault="00000000">
            <w:r>
              <w:rPr>
                <w:rFonts w:ascii="Arial" w:eastAsia="Arial" w:hAnsi="Arial" w:cs="Arial"/>
                <w:sz w:val="10"/>
              </w:rPr>
              <w:t xml:space="preserve">OSVĚTLOVACÍ </w:t>
            </w:r>
            <w:proofErr w:type="gramStart"/>
            <w:r>
              <w:rPr>
                <w:rFonts w:ascii="Arial" w:eastAsia="Arial" w:hAnsi="Arial" w:cs="Arial"/>
                <w:sz w:val="10"/>
              </w:rPr>
              <w:t>STOŽÁR - STOŽÁROVÁ</w:t>
            </w:r>
            <w:proofErr w:type="gramEnd"/>
            <w:r>
              <w:rPr>
                <w:rFonts w:ascii="Arial" w:eastAsia="Arial" w:hAnsi="Arial" w:cs="Arial"/>
                <w:sz w:val="10"/>
              </w:rPr>
              <w:t xml:space="preserve"> ROZVODNICE S 3-4 JISTÍCÍMI PRVKY</w:t>
            </w:r>
          </w:p>
        </w:tc>
        <w:tc>
          <w:tcPr>
            <w:tcW w:w="672" w:type="dxa"/>
            <w:tcBorders>
              <w:top w:val="single" w:sz="4" w:space="0" w:color="000000"/>
              <w:left w:val="single" w:sz="4" w:space="0" w:color="000000"/>
              <w:bottom w:val="single" w:sz="4" w:space="0" w:color="000000"/>
              <w:right w:val="single" w:sz="4" w:space="0" w:color="000000"/>
            </w:tcBorders>
          </w:tcPr>
          <w:p w14:paraId="6FC650AC"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611D8B6"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5B38C45" w14:textId="7365092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418F7DA" w14:textId="298877B4" w:rsidR="00281608" w:rsidRDefault="00281608">
            <w:pPr>
              <w:ind w:right="4"/>
              <w:jc w:val="center"/>
            </w:pPr>
          </w:p>
        </w:tc>
      </w:tr>
      <w:tr w:rsidR="00281608" w14:paraId="62ADD2B9" w14:textId="77777777">
        <w:trPr>
          <w:trHeight w:val="257"/>
        </w:trPr>
        <w:tc>
          <w:tcPr>
            <w:tcW w:w="672" w:type="dxa"/>
            <w:vMerge w:val="restart"/>
            <w:tcBorders>
              <w:top w:val="single" w:sz="4" w:space="0" w:color="000000"/>
              <w:left w:val="nil"/>
              <w:bottom w:val="single" w:sz="4" w:space="0" w:color="000000"/>
              <w:right w:val="nil"/>
            </w:tcBorders>
          </w:tcPr>
          <w:p w14:paraId="49D4BBC1" w14:textId="77777777" w:rsidR="00281608" w:rsidRDefault="00281608"/>
        </w:tc>
        <w:tc>
          <w:tcPr>
            <w:tcW w:w="845" w:type="dxa"/>
            <w:vMerge w:val="restart"/>
            <w:tcBorders>
              <w:top w:val="single" w:sz="4" w:space="0" w:color="000000"/>
              <w:left w:val="nil"/>
              <w:bottom w:val="single" w:sz="4" w:space="0" w:color="000000"/>
              <w:right w:val="nil"/>
            </w:tcBorders>
          </w:tcPr>
          <w:p w14:paraId="0133B32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76CC9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77D713" w14:textId="77777777" w:rsidR="00281608" w:rsidRDefault="00000000">
            <w:r>
              <w:rPr>
                <w:rFonts w:ascii="Arial" w:eastAsia="Arial" w:hAnsi="Arial" w:cs="Arial"/>
                <w:sz w:val="10"/>
              </w:rPr>
              <w:t xml:space="preserve">výměna stávající </w:t>
            </w:r>
            <w:proofErr w:type="spellStart"/>
            <w:r>
              <w:rPr>
                <w:rFonts w:ascii="Arial" w:eastAsia="Arial" w:hAnsi="Arial" w:cs="Arial"/>
                <w:sz w:val="10"/>
              </w:rPr>
              <w:t>rozvodníce</w:t>
            </w:r>
            <w:proofErr w:type="spellEnd"/>
            <w:r>
              <w:rPr>
                <w:rFonts w:ascii="Arial" w:eastAsia="Arial" w:hAnsi="Arial" w:cs="Arial"/>
                <w:sz w:val="10"/>
              </w:rPr>
              <w:t xml:space="preserve"> v osvětlovacím stožáru VO s připojením na napájení ze sítě VO, včetně demontáže stávající rozvodnice</w:t>
            </w:r>
          </w:p>
        </w:tc>
        <w:tc>
          <w:tcPr>
            <w:tcW w:w="672" w:type="dxa"/>
            <w:vMerge w:val="restart"/>
            <w:tcBorders>
              <w:top w:val="single" w:sz="4" w:space="0" w:color="000000"/>
              <w:left w:val="single" w:sz="4" w:space="0" w:color="000000"/>
              <w:bottom w:val="single" w:sz="4" w:space="0" w:color="000000"/>
              <w:right w:val="nil"/>
            </w:tcBorders>
          </w:tcPr>
          <w:p w14:paraId="0782EAF8" w14:textId="77777777" w:rsidR="00281608" w:rsidRDefault="00281608"/>
        </w:tc>
        <w:tc>
          <w:tcPr>
            <w:tcW w:w="961" w:type="dxa"/>
            <w:vMerge w:val="restart"/>
            <w:tcBorders>
              <w:top w:val="single" w:sz="4" w:space="0" w:color="000000"/>
              <w:left w:val="nil"/>
              <w:bottom w:val="single" w:sz="4" w:space="0" w:color="000000"/>
              <w:right w:val="nil"/>
            </w:tcBorders>
          </w:tcPr>
          <w:p w14:paraId="447CD142" w14:textId="77777777" w:rsidR="00281608" w:rsidRDefault="00281608"/>
        </w:tc>
        <w:tc>
          <w:tcPr>
            <w:tcW w:w="960" w:type="dxa"/>
            <w:vMerge w:val="restart"/>
            <w:tcBorders>
              <w:top w:val="single" w:sz="4" w:space="0" w:color="000000"/>
              <w:left w:val="nil"/>
              <w:bottom w:val="single" w:sz="4" w:space="0" w:color="000000"/>
              <w:right w:val="nil"/>
            </w:tcBorders>
          </w:tcPr>
          <w:p w14:paraId="0374AE6B" w14:textId="77777777" w:rsidR="00281608" w:rsidRDefault="00281608"/>
        </w:tc>
        <w:tc>
          <w:tcPr>
            <w:tcW w:w="960" w:type="dxa"/>
            <w:vMerge w:val="restart"/>
            <w:tcBorders>
              <w:top w:val="single" w:sz="4" w:space="0" w:color="000000"/>
              <w:left w:val="nil"/>
              <w:bottom w:val="single" w:sz="4" w:space="0" w:color="000000"/>
              <w:right w:val="nil"/>
            </w:tcBorders>
          </w:tcPr>
          <w:p w14:paraId="2E53DF64" w14:textId="77777777" w:rsidR="00281608" w:rsidRDefault="00281608"/>
        </w:tc>
      </w:tr>
      <w:tr w:rsidR="00281608" w14:paraId="69A292F7" w14:textId="77777777">
        <w:trPr>
          <w:trHeight w:val="130"/>
        </w:trPr>
        <w:tc>
          <w:tcPr>
            <w:tcW w:w="0" w:type="auto"/>
            <w:vMerge/>
            <w:tcBorders>
              <w:top w:val="nil"/>
              <w:left w:val="nil"/>
              <w:bottom w:val="nil"/>
              <w:right w:val="nil"/>
            </w:tcBorders>
          </w:tcPr>
          <w:p w14:paraId="4179E36A" w14:textId="77777777" w:rsidR="00281608" w:rsidRDefault="00281608"/>
        </w:tc>
        <w:tc>
          <w:tcPr>
            <w:tcW w:w="0" w:type="auto"/>
            <w:vMerge/>
            <w:tcBorders>
              <w:top w:val="nil"/>
              <w:left w:val="nil"/>
              <w:bottom w:val="nil"/>
              <w:right w:val="nil"/>
            </w:tcBorders>
          </w:tcPr>
          <w:p w14:paraId="7C163C09" w14:textId="77777777" w:rsidR="00281608" w:rsidRDefault="00281608"/>
        </w:tc>
        <w:tc>
          <w:tcPr>
            <w:tcW w:w="0" w:type="auto"/>
            <w:vMerge/>
            <w:tcBorders>
              <w:top w:val="nil"/>
              <w:left w:val="nil"/>
              <w:bottom w:val="nil"/>
              <w:right w:val="single" w:sz="4" w:space="0" w:color="000000"/>
            </w:tcBorders>
          </w:tcPr>
          <w:p w14:paraId="7C0A20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7A8E39" w14:textId="77777777" w:rsidR="00281608" w:rsidRDefault="00281608"/>
        </w:tc>
        <w:tc>
          <w:tcPr>
            <w:tcW w:w="0" w:type="auto"/>
            <w:vMerge/>
            <w:tcBorders>
              <w:top w:val="nil"/>
              <w:left w:val="single" w:sz="4" w:space="0" w:color="000000"/>
              <w:bottom w:val="nil"/>
              <w:right w:val="nil"/>
            </w:tcBorders>
          </w:tcPr>
          <w:p w14:paraId="17AEDBAE" w14:textId="77777777" w:rsidR="00281608" w:rsidRDefault="00281608"/>
        </w:tc>
        <w:tc>
          <w:tcPr>
            <w:tcW w:w="0" w:type="auto"/>
            <w:vMerge/>
            <w:tcBorders>
              <w:top w:val="nil"/>
              <w:left w:val="nil"/>
              <w:bottom w:val="nil"/>
              <w:right w:val="nil"/>
            </w:tcBorders>
          </w:tcPr>
          <w:p w14:paraId="2A2E53D1" w14:textId="77777777" w:rsidR="00281608" w:rsidRDefault="00281608"/>
        </w:tc>
        <w:tc>
          <w:tcPr>
            <w:tcW w:w="0" w:type="auto"/>
            <w:vMerge/>
            <w:tcBorders>
              <w:top w:val="nil"/>
              <w:left w:val="nil"/>
              <w:bottom w:val="nil"/>
              <w:right w:val="nil"/>
            </w:tcBorders>
          </w:tcPr>
          <w:p w14:paraId="4E5235D8" w14:textId="77777777" w:rsidR="00281608" w:rsidRDefault="00281608"/>
        </w:tc>
        <w:tc>
          <w:tcPr>
            <w:tcW w:w="0" w:type="auto"/>
            <w:vMerge/>
            <w:tcBorders>
              <w:top w:val="nil"/>
              <w:left w:val="nil"/>
              <w:bottom w:val="nil"/>
              <w:right w:val="nil"/>
            </w:tcBorders>
          </w:tcPr>
          <w:p w14:paraId="42E86CCB" w14:textId="77777777" w:rsidR="00281608" w:rsidRDefault="00281608"/>
        </w:tc>
      </w:tr>
      <w:tr w:rsidR="00281608" w14:paraId="5B24EC6D" w14:textId="77777777">
        <w:trPr>
          <w:trHeight w:val="514"/>
        </w:trPr>
        <w:tc>
          <w:tcPr>
            <w:tcW w:w="0" w:type="auto"/>
            <w:vMerge/>
            <w:tcBorders>
              <w:top w:val="nil"/>
              <w:left w:val="nil"/>
              <w:bottom w:val="single" w:sz="4" w:space="0" w:color="000000"/>
              <w:right w:val="nil"/>
            </w:tcBorders>
          </w:tcPr>
          <w:p w14:paraId="1CED0B2A" w14:textId="77777777" w:rsidR="00281608" w:rsidRDefault="00281608"/>
        </w:tc>
        <w:tc>
          <w:tcPr>
            <w:tcW w:w="0" w:type="auto"/>
            <w:vMerge/>
            <w:tcBorders>
              <w:top w:val="nil"/>
              <w:left w:val="nil"/>
              <w:bottom w:val="single" w:sz="4" w:space="0" w:color="000000"/>
              <w:right w:val="nil"/>
            </w:tcBorders>
          </w:tcPr>
          <w:p w14:paraId="4CD20048" w14:textId="77777777" w:rsidR="00281608" w:rsidRDefault="00281608"/>
        </w:tc>
        <w:tc>
          <w:tcPr>
            <w:tcW w:w="0" w:type="auto"/>
            <w:vMerge/>
            <w:tcBorders>
              <w:top w:val="nil"/>
              <w:left w:val="nil"/>
              <w:bottom w:val="single" w:sz="4" w:space="0" w:color="000000"/>
              <w:right w:val="single" w:sz="4" w:space="0" w:color="000000"/>
            </w:tcBorders>
          </w:tcPr>
          <w:p w14:paraId="2F61A2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A6A1C4" w14:textId="77777777" w:rsidR="00281608" w:rsidRDefault="00000000">
            <w:pPr>
              <w:spacing w:after="1"/>
            </w:pPr>
            <w:r>
              <w:rPr>
                <w:rFonts w:ascii="Arial" w:eastAsia="Arial" w:hAnsi="Arial" w:cs="Arial"/>
                <w:sz w:val="10"/>
              </w:rPr>
              <w:t xml:space="preserve">1. Položka obsahuje:  </w:t>
            </w:r>
          </w:p>
          <w:p w14:paraId="4698B72A" w14:textId="77777777" w:rsidR="00281608" w:rsidRDefault="00000000">
            <w:pPr>
              <w:spacing w:after="1"/>
            </w:pPr>
            <w:r>
              <w:rPr>
                <w:rFonts w:ascii="Arial" w:eastAsia="Arial" w:hAnsi="Arial" w:cs="Arial"/>
                <w:sz w:val="10"/>
              </w:rPr>
              <w:t xml:space="preserve">- veškeré příslušenství, technický popis viz. projektová dokumentace   </w:t>
            </w:r>
          </w:p>
          <w:p w14:paraId="6BB7B3BA" w14:textId="77777777" w:rsidR="00281608" w:rsidRDefault="00000000">
            <w:pPr>
              <w:numPr>
                <w:ilvl w:val="0"/>
                <w:numId w:val="12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76CEE0" w14:textId="77777777" w:rsidR="00281608" w:rsidRDefault="00000000">
            <w:pPr>
              <w:numPr>
                <w:ilvl w:val="0"/>
                <w:numId w:val="12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5EB14DB" w14:textId="77777777" w:rsidR="00281608" w:rsidRDefault="00281608"/>
        </w:tc>
        <w:tc>
          <w:tcPr>
            <w:tcW w:w="0" w:type="auto"/>
            <w:vMerge/>
            <w:tcBorders>
              <w:top w:val="nil"/>
              <w:left w:val="nil"/>
              <w:bottom w:val="single" w:sz="4" w:space="0" w:color="000000"/>
              <w:right w:val="nil"/>
            </w:tcBorders>
          </w:tcPr>
          <w:p w14:paraId="668BF936" w14:textId="77777777" w:rsidR="00281608" w:rsidRDefault="00281608"/>
        </w:tc>
        <w:tc>
          <w:tcPr>
            <w:tcW w:w="0" w:type="auto"/>
            <w:vMerge/>
            <w:tcBorders>
              <w:top w:val="nil"/>
              <w:left w:val="nil"/>
              <w:bottom w:val="single" w:sz="4" w:space="0" w:color="000000"/>
              <w:right w:val="nil"/>
            </w:tcBorders>
          </w:tcPr>
          <w:p w14:paraId="22E48840" w14:textId="77777777" w:rsidR="00281608" w:rsidRDefault="00281608"/>
        </w:tc>
        <w:tc>
          <w:tcPr>
            <w:tcW w:w="0" w:type="auto"/>
            <w:vMerge/>
            <w:tcBorders>
              <w:top w:val="nil"/>
              <w:left w:val="nil"/>
              <w:bottom w:val="single" w:sz="4" w:space="0" w:color="000000"/>
              <w:right w:val="nil"/>
            </w:tcBorders>
          </w:tcPr>
          <w:p w14:paraId="344BCDDA" w14:textId="77777777" w:rsidR="00281608" w:rsidRDefault="00281608"/>
        </w:tc>
      </w:tr>
      <w:tr w:rsidR="00281608" w14:paraId="2AC82A7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28EEF56"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vAlign w:val="bottom"/>
          </w:tcPr>
          <w:p w14:paraId="308072A3" w14:textId="77777777" w:rsidR="00281608" w:rsidRDefault="00000000">
            <w:pPr>
              <w:ind w:right="24"/>
              <w:jc w:val="right"/>
            </w:pPr>
            <w:r>
              <w:rPr>
                <w:rFonts w:ascii="Arial" w:eastAsia="Arial" w:hAnsi="Arial" w:cs="Arial"/>
                <w:sz w:val="10"/>
              </w:rPr>
              <w:t>743161</w:t>
            </w:r>
          </w:p>
        </w:tc>
        <w:tc>
          <w:tcPr>
            <w:tcW w:w="557" w:type="dxa"/>
            <w:tcBorders>
              <w:top w:val="single" w:sz="4" w:space="0" w:color="000000"/>
              <w:left w:val="single" w:sz="4" w:space="0" w:color="000000"/>
              <w:bottom w:val="single" w:sz="4" w:space="0" w:color="000000"/>
              <w:right w:val="single" w:sz="4" w:space="0" w:color="000000"/>
            </w:tcBorders>
          </w:tcPr>
          <w:p w14:paraId="4ABA9A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B79F54" w14:textId="77777777" w:rsidR="00281608" w:rsidRDefault="00000000">
            <w:pPr>
              <w:spacing w:after="1"/>
            </w:pPr>
            <w:r>
              <w:rPr>
                <w:rFonts w:ascii="Arial" w:eastAsia="Arial" w:hAnsi="Arial" w:cs="Arial"/>
                <w:sz w:val="10"/>
              </w:rPr>
              <w:t xml:space="preserve">OSVĚTLOVACÍ </w:t>
            </w:r>
            <w:proofErr w:type="gramStart"/>
            <w:r>
              <w:rPr>
                <w:rFonts w:ascii="Arial" w:eastAsia="Arial" w:hAnsi="Arial" w:cs="Arial"/>
                <w:sz w:val="10"/>
              </w:rPr>
              <w:t>STOŽÁR - ÚPRAVA</w:t>
            </w:r>
            <w:proofErr w:type="gramEnd"/>
            <w:r>
              <w:rPr>
                <w:rFonts w:ascii="Arial" w:eastAsia="Arial" w:hAnsi="Arial" w:cs="Arial"/>
                <w:sz w:val="10"/>
              </w:rPr>
              <w:t xml:space="preserve"> PRO MONTÁŽ PŘÍDAVNÉHO ZAŘÍZENÍ </w:t>
            </w:r>
          </w:p>
          <w:p w14:paraId="66685452" w14:textId="77777777" w:rsidR="00281608" w:rsidRDefault="00000000">
            <w:r>
              <w:rPr>
                <w:rFonts w:ascii="Arial" w:eastAsia="Arial" w:hAnsi="Arial" w:cs="Arial"/>
                <w:sz w:val="10"/>
              </w:rPr>
              <w:t>(ROZHLAS, KAMERA, ČIDLO APOD.)</w:t>
            </w:r>
          </w:p>
        </w:tc>
        <w:tc>
          <w:tcPr>
            <w:tcW w:w="672" w:type="dxa"/>
            <w:tcBorders>
              <w:top w:val="single" w:sz="4" w:space="0" w:color="000000"/>
              <w:left w:val="single" w:sz="4" w:space="0" w:color="000000"/>
              <w:bottom w:val="single" w:sz="4" w:space="0" w:color="000000"/>
              <w:right w:val="single" w:sz="4" w:space="0" w:color="000000"/>
            </w:tcBorders>
            <w:vAlign w:val="bottom"/>
          </w:tcPr>
          <w:p w14:paraId="4B77C2E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C7CEE16"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6FC6977C" w14:textId="05FF27C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0AE538E" w14:textId="061C47E7" w:rsidR="00281608" w:rsidRDefault="00281608">
            <w:pPr>
              <w:ind w:right="4"/>
              <w:jc w:val="center"/>
            </w:pPr>
          </w:p>
        </w:tc>
      </w:tr>
      <w:tr w:rsidR="00281608" w14:paraId="28E9EBBC" w14:textId="77777777">
        <w:trPr>
          <w:trHeight w:val="257"/>
        </w:trPr>
        <w:tc>
          <w:tcPr>
            <w:tcW w:w="672" w:type="dxa"/>
            <w:vMerge w:val="restart"/>
            <w:tcBorders>
              <w:top w:val="single" w:sz="4" w:space="0" w:color="000000"/>
              <w:left w:val="nil"/>
              <w:bottom w:val="single" w:sz="4" w:space="0" w:color="000000"/>
              <w:right w:val="nil"/>
            </w:tcBorders>
          </w:tcPr>
          <w:p w14:paraId="5C118300" w14:textId="77777777" w:rsidR="00281608" w:rsidRDefault="00281608"/>
        </w:tc>
        <w:tc>
          <w:tcPr>
            <w:tcW w:w="845" w:type="dxa"/>
            <w:vMerge w:val="restart"/>
            <w:tcBorders>
              <w:top w:val="single" w:sz="4" w:space="0" w:color="000000"/>
              <w:left w:val="nil"/>
              <w:bottom w:val="single" w:sz="4" w:space="0" w:color="000000"/>
              <w:right w:val="nil"/>
            </w:tcBorders>
          </w:tcPr>
          <w:p w14:paraId="26DB6F3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B457C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CAC717" w14:textId="77777777" w:rsidR="00281608" w:rsidRDefault="00000000">
            <w:r>
              <w:rPr>
                <w:rFonts w:ascii="Arial" w:eastAsia="Arial" w:hAnsi="Arial" w:cs="Arial"/>
                <w:sz w:val="10"/>
              </w:rPr>
              <w:t>příprava pro uchycení rozvodnice pro připojení na stávající rozvody kamerového systému na stávajícím stožáru</w:t>
            </w:r>
          </w:p>
        </w:tc>
        <w:tc>
          <w:tcPr>
            <w:tcW w:w="672" w:type="dxa"/>
            <w:vMerge w:val="restart"/>
            <w:tcBorders>
              <w:top w:val="single" w:sz="4" w:space="0" w:color="000000"/>
              <w:left w:val="single" w:sz="4" w:space="0" w:color="000000"/>
              <w:bottom w:val="single" w:sz="4" w:space="0" w:color="000000"/>
              <w:right w:val="nil"/>
            </w:tcBorders>
          </w:tcPr>
          <w:p w14:paraId="55448356" w14:textId="77777777" w:rsidR="00281608" w:rsidRDefault="00281608"/>
        </w:tc>
        <w:tc>
          <w:tcPr>
            <w:tcW w:w="961" w:type="dxa"/>
            <w:vMerge w:val="restart"/>
            <w:tcBorders>
              <w:top w:val="single" w:sz="4" w:space="0" w:color="000000"/>
              <w:left w:val="nil"/>
              <w:bottom w:val="single" w:sz="4" w:space="0" w:color="000000"/>
              <w:right w:val="nil"/>
            </w:tcBorders>
          </w:tcPr>
          <w:p w14:paraId="406F6D1C" w14:textId="77777777" w:rsidR="00281608" w:rsidRDefault="00281608"/>
        </w:tc>
        <w:tc>
          <w:tcPr>
            <w:tcW w:w="960" w:type="dxa"/>
            <w:vMerge w:val="restart"/>
            <w:tcBorders>
              <w:top w:val="single" w:sz="4" w:space="0" w:color="000000"/>
              <w:left w:val="nil"/>
              <w:bottom w:val="single" w:sz="4" w:space="0" w:color="000000"/>
              <w:right w:val="nil"/>
            </w:tcBorders>
          </w:tcPr>
          <w:p w14:paraId="0DB9901C" w14:textId="77777777" w:rsidR="00281608" w:rsidRDefault="00281608"/>
        </w:tc>
        <w:tc>
          <w:tcPr>
            <w:tcW w:w="960" w:type="dxa"/>
            <w:vMerge w:val="restart"/>
            <w:tcBorders>
              <w:top w:val="single" w:sz="4" w:space="0" w:color="000000"/>
              <w:left w:val="nil"/>
              <w:bottom w:val="single" w:sz="4" w:space="0" w:color="000000"/>
              <w:right w:val="nil"/>
            </w:tcBorders>
          </w:tcPr>
          <w:p w14:paraId="22DA39D9" w14:textId="77777777" w:rsidR="00281608" w:rsidRDefault="00281608"/>
        </w:tc>
      </w:tr>
      <w:tr w:rsidR="00281608" w14:paraId="4AA9D8C9" w14:textId="77777777">
        <w:trPr>
          <w:trHeight w:val="130"/>
        </w:trPr>
        <w:tc>
          <w:tcPr>
            <w:tcW w:w="0" w:type="auto"/>
            <w:vMerge/>
            <w:tcBorders>
              <w:top w:val="nil"/>
              <w:left w:val="nil"/>
              <w:bottom w:val="nil"/>
              <w:right w:val="nil"/>
            </w:tcBorders>
          </w:tcPr>
          <w:p w14:paraId="31056417" w14:textId="77777777" w:rsidR="00281608" w:rsidRDefault="00281608"/>
        </w:tc>
        <w:tc>
          <w:tcPr>
            <w:tcW w:w="0" w:type="auto"/>
            <w:vMerge/>
            <w:tcBorders>
              <w:top w:val="nil"/>
              <w:left w:val="nil"/>
              <w:bottom w:val="nil"/>
              <w:right w:val="nil"/>
            </w:tcBorders>
          </w:tcPr>
          <w:p w14:paraId="36DD8333" w14:textId="77777777" w:rsidR="00281608" w:rsidRDefault="00281608"/>
        </w:tc>
        <w:tc>
          <w:tcPr>
            <w:tcW w:w="0" w:type="auto"/>
            <w:vMerge/>
            <w:tcBorders>
              <w:top w:val="nil"/>
              <w:left w:val="nil"/>
              <w:bottom w:val="nil"/>
              <w:right w:val="single" w:sz="4" w:space="0" w:color="000000"/>
            </w:tcBorders>
          </w:tcPr>
          <w:p w14:paraId="6AFF01E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F82A72" w14:textId="77777777" w:rsidR="00281608" w:rsidRDefault="00281608"/>
        </w:tc>
        <w:tc>
          <w:tcPr>
            <w:tcW w:w="0" w:type="auto"/>
            <w:vMerge/>
            <w:tcBorders>
              <w:top w:val="nil"/>
              <w:left w:val="single" w:sz="4" w:space="0" w:color="000000"/>
              <w:bottom w:val="nil"/>
              <w:right w:val="nil"/>
            </w:tcBorders>
          </w:tcPr>
          <w:p w14:paraId="72812E41" w14:textId="77777777" w:rsidR="00281608" w:rsidRDefault="00281608"/>
        </w:tc>
        <w:tc>
          <w:tcPr>
            <w:tcW w:w="0" w:type="auto"/>
            <w:vMerge/>
            <w:tcBorders>
              <w:top w:val="nil"/>
              <w:left w:val="nil"/>
              <w:bottom w:val="nil"/>
              <w:right w:val="nil"/>
            </w:tcBorders>
          </w:tcPr>
          <w:p w14:paraId="60D86175" w14:textId="77777777" w:rsidR="00281608" w:rsidRDefault="00281608"/>
        </w:tc>
        <w:tc>
          <w:tcPr>
            <w:tcW w:w="0" w:type="auto"/>
            <w:vMerge/>
            <w:tcBorders>
              <w:top w:val="nil"/>
              <w:left w:val="nil"/>
              <w:bottom w:val="nil"/>
              <w:right w:val="nil"/>
            </w:tcBorders>
          </w:tcPr>
          <w:p w14:paraId="681FAA6E" w14:textId="77777777" w:rsidR="00281608" w:rsidRDefault="00281608"/>
        </w:tc>
        <w:tc>
          <w:tcPr>
            <w:tcW w:w="0" w:type="auto"/>
            <w:vMerge/>
            <w:tcBorders>
              <w:top w:val="nil"/>
              <w:left w:val="nil"/>
              <w:bottom w:val="nil"/>
              <w:right w:val="nil"/>
            </w:tcBorders>
          </w:tcPr>
          <w:p w14:paraId="21DA3181" w14:textId="77777777" w:rsidR="00281608" w:rsidRDefault="00281608"/>
        </w:tc>
      </w:tr>
      <w:tr w:rsidR="00281608" w14:paraId="736B0D71" w14:textId="77777777">
        <w:trPr>
          <w:trHeight w:val="514"/>
        </w:trPr>
        <w:tc>
          <w:tcPr>
            <w:tcW w:w="0" w:type="auto"/>
            <w:vMerge/>
            <w:tcBorders>
              <w:top w:val="nil"/>
              <w:left w:val="nil"/>
              <w:bottom w:val="single" w:sz="4" w:space="0" w:color="000000"/>
              <w:right w:val="nil"/>
            </w:tcBorders>
          </w:tcPr>
          <w:p w14:paraId="70EE7653" w14:textId="77777777" w:rsidR="00281608" w:rsidRDefault="00281608"/>
        </w:tc>
        <w:tc>
          <w:tcPr>
            <w:tcW w:w="0" w:type="auto"/>
            <w:vMerge/>
            <w:tcBorders>
              <w:top w:val="nil"/>
              <w:left w:val="nil"/>
              <w:bottom w:val="single" w:sz="4" w:space="0" w:color="000000"/>
              <w:right w:val="nil"/>
            </w:tcBorders>
          </w:tcPr>
          <w:p w14:paraId="073E5028" w14:textId="77777777" w:rsidR="00281608" w:rsidRDefault="00281608"/>
        </w:tc>
        <w:tc>
          <w:tcPr>
            <w:tcW w:w="0" w:type="auto"/>
            <w:vMerge/>
            <w:tcBorders>
              <w:top w:val="nil"/>
              <w:left w:val="nil"/>
              <w:bottom w:val="single" w:sz="4" w:space="0" w:color="000000"/>
              <w:right w:val="single" w:sz="4" w:space="0" w:color="000000"/>
            </w:tcBorders>
          </w:tcPr>
          <w:p w14:paraId="7C95C7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1B0E93" w14:textId="77777777" w:rsidR="00281608" w:rsidRDefault="00000000">
            <w:pPr>
              <w:spacing w:after="1"/>
            </w:pPr>
            <w:r>
              <w:rPr>
                <w:rFonts w:ascii="Arial" w:eastAsia="Arial" w:hAnsi="Arial" w:cs="Arial"/>
                <w:sz w:val="10"/>
              </w:rPr>
              <w:t xml:space="preserve">1. Položka obsahuje:  </w:t>
            </w:r>
          </w:p>
          <w:p w14:paraId="3E0ACA49" w14:textId="77777777" w:rsidR="00281608" w:rsidRDefault="00000000">
            <w:pPr>
              <w:spacing w:after="1"/>
            </w:pPr>
            <w:r>
              <w:rPr>
                <w:rFonts w:ascii="Arial" w:eastAsia="Arial" w:hAnsi="Arial" w:cs="Arial"/>
                <w:sz w:val="10"/>
              </w:rPr>
              <w:t xml:space="preserve">- veškeré příslušenství, technický popis viz. projektová dokumentace   </w:t>
            </w:r>
          </w:p>
          <w:p w14:paraId="3EFF24CB" w14:textId="77777777" w:rsidR="00281608" w:rsidRDefault="00000000">
            <w:pPr>
              <w:numPr>
                <w:ilvl w:val="0"/>
                <w:numId w:val="12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D334427" w14:textId="77777777" w:rsidR="00281608" w:rsidRDefault="00000000">
            <w:pPr>
              <w:numPr>
                <w:ilvl w:val="0"/>
                <w:numId w:val="125"/>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2CA8628" w14:textId="77777777" w:rsidR="00281608" w:rsidRDefault="00281608"/>
        </w:tc>
        <w:tc>
          <w:tcPr>
            <w:tcW w:w="0" w:type="auto"/>
            <w:vMerge/>
            <w:tcBorders>
              <w:top w:val="nil"/>
              <w:left w:val="nil"/>
              <w:bottom w:val="single" w:sz="4" w:space="0" w:color="000000"/>
              <w:right w:val="nil"/>
            </w:tcBorders>
          </w:tcPr>
          <w:p w14:paraId="7E8954EA" w14:textId="77777777" w:rsidR="00281608" w:rsidRDefault="00281608"/>
        </w:tc>
        <w:tc>
          <w:tcPr>
            <w:tcW w:w="0" w:type="auto"/>
            <w:vMerge/>
            <w:tcBorders>
              <w:top w:val="nil"/>
              <w:left w:val="nil"/>
              <w:bottom w:val="single" w:sz="4" w:space="0" w:color="000000"/>
              <w:right w:val="nil"/>
            </w:tcBorders>
          </w:tcPr>
          <w:p w14:paraId="758B9189" w14:textId="77777777" w:rsidR="00281608" w:rsidRDefault="00281608"/>
        </w:tc>
        <w:tc>
          <w:tcPr>
            <w:tcW w:w="0" w:type="auto"/>
            <w:vMerge/>
            <w:tcBorders>
              <w:top w:val="nil"/>
              <w:left w:val="nil"/>
              <w:bottom w:val="single" w:sz="4" w:space="0" w:color="000000"/>
              <w:right w:val="nil"/>
            </w:tcBorders>
          </w:tcPr>
          <w:p w14:paraId="065B30C8" w14:textId="77777777" w:rsidR="00281608" w:rsidRDefault="00281608"/>
        </w:tc>
      </w:tr>
      <w:tr w:rsidR="00281608" w14:paraId="51E5E6A3"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6CEFAF5E" w14:textId="77777777" w:rsidR="00281608" w:rsidRDefault="00000000">
            <w:pPr>
              <w:ind w:right="2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vAlign w:val="bottom"/>
          </w:tcPr>
          <w:p w14:paraId="4227AB26" w14:textId="77777777" w:rsidR="00281608" w:rsidRDefault="00000000">
            <w:pPr>
              <w:ind w:right="24"/>
              <w:jc w:val="right"/>
            </w:pPr>
            <w:r>
              <w:rPr>
                <w:rFonts w:ascii="Arial" w:eastAsia="Arial" w:hAnsi="Arial" w:cs="Arial"/>
                <w:sz w:val="10"/>
              </w:rPr>
              <w:t>743712</w:t>
            </w:r>
          </w:p>
        </w:tc>
        <w:tc>
          <w:tcPr>
            <w:tcW w:w="557" w:type="dxa"/>
            <w:tcBorders>
              <w:top w:val="single" w:sz="4" w:space="0" w:color="000000"/>
              <w:left w:val="single" w:sz="4" w:space="0" w:color="000000"/>
              <w:bottom w:val="single" w:sz="4" w:space="0" w:color="000000"/>
              <w:right w:val="single" w:sz="4" w:space="0" w:color="000000"/>
            </w:tcBorders>
          </w:tcPr>
          <w:p w14:paraId="06DDB0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C2C3CA" w14:textId="77777777" w:rsidR="00281608" w:rsidRDefault="00000000">
            <w:pPr>
              <w:spacing w:after="1"/>
            </w:pPr>
            <w:r>
              <w:rPr>
                <w:rFonts w:ascii="Arial" w:eastAsia="Arial" w:hAnsi="Arial" w:cs="Arial"/>
                <w:sz w:val="10"/>
              </w:rPr>
              <w:t xml:space="preserve">ROZVADĚČ PRO VEŘEJNÉ OSVĚTLENÍ S MĚŘENÍM SPOTŘEBY EL. ENERGIE </w:t>
            </w:r>
          </w:p>
          <w:p w14:paraId="27DDC91E" w14:textId="77777777" w:rsidR="00281608" w:rsidRDefault="00000000">
            <w:r>
              <w:rPr>
                <w:rFonts w:ascii="Arial" w:eastAsia="Arial" w:hAnsi="Arial" w:cs="Arial"/>
                <w:sz w:val="10"/>
              </w:rPr>
              <w:t>PŘES 4 KS TŘÍFÁZOVÝCH VĚTVÍ</w:t>
            </w:r>
          </w:p>
        </w:tc>
        <w:tc>
          <w:tcPr>
            <w:tcW w:w="672" w:type="dxa"/>
            <w:tcBorders>
              <w:top w:val="single" w:sz="4" w:space="0" w:color="000000"/>
              <w:left w:val="single" w:sz="4" w:space="0" w:color="000000"/>
              <w:bottom w:val="single" w:sz="4" w:space="0" w:color="000000"/>
              <w:right w:val="single" w:sz="4" w:space="0" w:color="000000"/>
            </w:tcBorders>
            <w:vAlign w:val="bottom"/>
          </w:tcPr>
          <w:p w14:paraId="0279483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1D50975"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64D870F2" w14:textId="0542488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E71E187" w14:textId="28A60CB5" w:rsidR="00281608" w:rsidRDefault="00281608">
            <w:pPr>
              <w:ind w:right="4"/>
              <w:jc w:val="center"/>
            </w:pPr>
          </w:p>
        </w:tc>
      </w:tr>
      <w:tr w:rsidR="00281608" w14:paraId="2674103B" w14:textId="77777777">
        <w:trPr>
          <w:trHeight w:val="386"/>
        </w:trPr>
        <w:tc>
          <w:tcPr>
            <w:tcW w:w="672" w:type="dxa"/>
            <w:vMerge w:val="restart"/>
            <w:tcBorders>
              <w:top w:val="single" w:sz="4" w:space="0" w:color="000000"/>
              <w:left w:val="nil"/>
              <w:bottom w:val="single" w:sz="4" w:space="0" w:color="000000"/>
              <w:right w:val="nil"/>
            </w:tcBorders>
          </w:tcPr>
          <w:p w14:paraId="7BCDD8F2" w14:textId="77777777" w:rsidR="00281608" w:rsidRDefault="00281608"/>
        </w:tc>
        <w:tc>
          <w:tcPr>
            <w:tcW w:w="845" w:type="dxa"/>
            <w:vMerge w:val="restart"/>
            <w:tcBorders>
              <w:top w:val="single" w:sz="4" w:space="0" w:color="000000"/>
              <w:left w:val="nil"/>
              <w:bottom w:val="single" w:sz="4" w:space="0" w:color="000000"/>
              <w:right w:val="nil"/>
            </w:tcBorders>
          </w:tcPr>
          <w:p w14:paraId="2308C50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27BAD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B55F28" w14:textId="77777777" w:rsidR="00281608" w:rsidRDefault="00000000">
            <w:r>
              <w:rPr>
                <w:rFonts w:ascii="Arial" w:eastAsia="Arial" w:hAnsi="Arial" w:cs="Arial"/>
                <w:sz w:val="10"/>
              </w:rPr>
              <w:t xml:space="preserve">rozpojovací a jistící rozváděč R1, včetně výzbroje a připojení ze stávajícího VO, z rozváděče bude vyvedeno 7ks jištěných vývodů dle TZ, včetně elektroměru na DIN lištu, včetně </w:t>
            </w:r>
            <w:proofErr w:type="spellStart"/>
            <w:r>
              <w:rPr>
                <w:rFonts w:ascii="Arial" w:eastAsia="Arial" w:hAnsi="Arial" w:cs="Arial"/>
                <w:sz w:val="10"/>
              </w:rPr>
              <w:t>šoumrakového</w:t>
            </w:r>
            <w:proofErr w:type="spellEnd"/>
            <w:r>
              <w:rPr>
                <w:rFonts w:ascii="Arial" w:eastAsia="Arial" w:hAnsi="Arial" w:cs="Arial"/>
                <w:sz w:val="10"/>
              </w:rPr>
              <w:t xml:space="preserve"> </w:t>
            </w:r>
            <w:proofErr w:type="spellStart"/>
            <w:r>
              <w:rPr>
                <w:rFonts w:ascii="Arial" w:eastAsia="Arial" w:hAnsi="Arial" w:cs="Arial"/>
                <w:sz w:val="10"/>
              </w:rPr>
              <w:t>čídla</w:t>
            </w:r>
            <w:proofErr w:type="spellEnd"/>
            <w:r>
              <w:rPr>
                <w:rFonts w:ascii="Arial" w:eastAsia="Arial" w:hAnsi="Arial" w:cs="Arial"/>
                <w:sz w:val="10"/>
              </w:rPr>
              <w:t xml:space="preserve"> a časového spínače, dle požadavků ŘSD</w:t>
            </w:r>
          </w:p>
        </w:tc>
        <w:tc>
          <w:tcPr>
            <w:tcW w:w="672" w:type="dxa"/>
            <w:vMerge w:val="restart"/>
            <w:tcBorders>
              <w:top w:val="single" w:sz="4" w:space="0" w:color="000000"/>
              <w:left w:val="single" w:sz="4" w:space="0" w:color="000000"/>
              <w:bottom w:val="single" w:sz="4" w:space="0" w:color="000000"/>
              <w:right w:val="nil"/>
            </w:tcBorders>
          </w:tcPr>
          <w:p w14:paraId="32107419" w14:textId="77777777" w:rsidR="00281608" w:rsidRDefault="00281608"/>
        </w:tc>
        <w:tc>
          <w:tcPr>
            <w:tcW w:w="961" w:type="dxa"/>
            <w:vMerge w:val="restart"/>
            <w:tcBorders>
              <w:top w:val="single" w:sz="4" w:space="0" w:color="000000"/>
              <w:left w:val="nil"/>
              <w:bottom w:val="single" w:sz="4" w:space="0" w:color="000000"/>
              <w:right w:val="nil"/>
            </w:tcBorders>
          </w:tcPr>
          <w:p w14:paraId="3C42B295" w14:textId="77777777" w:rsidR="00281608" w:rsidRDefault="00281608"/>
        </w:tc>
        <w:tc>
          <w:tcPr>
            <w:tcW w:w="960" w:type="dxa"/>
            <w:vMerge w:val="restart"/>
            <w:tcBorders>
              <w:top w:val="single" w:sz="4" w:space="0" w:color="000000"/>
              <w:left w:val="nil"/>
              <w:bottom w:val="single" w:sz="4" w:space="0" w:color="000000"/>
              <w:right w:val="nil"/>
            </w:tcBorders>
          </w:tcPr>
          <w:p w14:paraId="65C9CD40" w14:textId="77777777" w:rsidR="00281608" w:rsidRDefault="00281608"/>
        </w:tc>
        <w:tc>
          <w:tcPr>
            <w:tcW w:w="960" w:type="dxa"/>
            <w:vMerge w:val="restart"/>
            <w:tcBorders>
              <w:top w:val="single" w:sz="4" w:space="0" w:color="000000"/>
              <w:left w:val="nil"/>
              <w:bottom w:val="single" w:sz="4" w:space="0" w:color="000000"/>
              <w:right w:val="nil"/>
            </w:tcBorders>
          </w:tcPr>
          <w:p w14:paraId="09D40943" w14:textId="77777777" w:rsidR="00281608" w:rsidRDefault="00281608"/>
        </w:tc>
      </w:tr>
      <w:tr w:rsidR="00281608" w14:paraId="764108BA" w14:textId="77777777">
        <w:trPr>
          <w:trHeight w:val="130"/>
        </w:trPr>
        <w:tc>
          <w:tcPr>
            <w:tcW w:w="0" w:type="auto"/>
            <w:vMerge/>
            <w:tcBorders>
              <w:top w:val="nil"/>
              <w:left w:val="nil"/>
              <w:bottom w:val="nil"/>
              <w:right w:val="nil"/>
            </w:tcBorders>
          </w:tcPr>
          <w:p w14:paraId="4D9F6673" w14:textId="77777777" w:rsidR="00281608" w:rsidRDefault="00281608"/>
        </w:tc>
        <w:tc>
          <w:tcPr>
            <w:tcW w:w="0" w:type="auto"/>
            <w:vMerge/>
            <w:tcBorders>
              <w:top w:val="nil"/>
              <w:left w:val="nil"/>
              <w:bottom w:val="nil"/>
              <w:right w:val="nil"/>
            </w:tcBorders>
          </w:tcPr>
          <w:p w14:paraId="772A1A66" w14:textId="77777777" w:rsidR="00281608" w:rsidRDefault="00281608"/>
        </w:tc>
        <w:tc>
          <w:tcPr>
            <w:tcW w:w="0" w:type="auto"/>
            <w:vMerge/>
            <w:tcBorders>
              <w:top w:val="nil"/>
              <w:left w:val="nil"/>
              <w:bottom w:val="nil"/>
              <w:right w:val="single" w:sz="4" w:space="0" w:color="000000"/>
            </w:tcBorders>
          </w:tcPr>
          <w:p w14:paraId="2543A5F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434974" w14:textId="77777777" w:rsidR="00281608" w:rsidRDefault="00281608"/>
        </w:tc>
        <w:tc>
          <w:tcPr>
            <w:tcW w:w="0" w:type="auto"/>
            <w:vMerge/>
            <w:tcBorders>
              <w:top w:val="nil"/>
              <w:left w:val="single" w:sz="4" w:space="0" w:color="000000"/>
              <w:bottom w:val="nil"/>
              <w:right w:val="nil"/>
            </w:tcBorders>
          </w:tcPr>
          <w:p w14:paraId="4365B49E" w14:textId="77777777" w:rsidR="00281608" w:rsidRDefault="00281608"/>
        </w:tc>
        <w:tc>
          <w:tcPr>
            <w:tcW w:w="0" w:type="auto"/>
            <w:vMerge/>
            <w:tcBorders>
              <w:top w:val="nil"/>
              <w:left w:val="nil"/>
              <w:bottom w:val="nil"/>
              <w:right w:val="nil"/>
            </w:tcBorders>
          </w:tcPr>
          <w:p w14:paraId="2FCEE432" w14:textId="77777777" w:rsidR="00281608" w:rsidRDefault="00281608"/>
        </w:tc>
        <w:tc>
          <w:tcPr>
            <w:tcW w:w="0" w:type="auto"/>
            <w:vMerge/>
            <w:tcBorders>
              <w:top w:val="nil"/>
              <w:left w:val="nil"/>
              <w:bottom w:val="nil"/>
              <w:right w:val="nil"/>
            </w:tcBorders>
          </w:tcPr>
          <w:p w14:paraId="2F1520FD" w14:textId="77777777" w:rsidR="00281608" w:rsidRDefault="00281608"/>
        </w:tc>
        <w:tc>
          <w:tcPr>
            <w:tcW w:w="0" w:type="auto"/>
            <w:vMerge/>
            <w:tcBorders>
              <w:top w:val="nil"/>
              <w:left w:val="nil"/>
              <w:bottom w:val="nil"/>
              <w:right w:val="nil"/>
            </w:tcBorders>
          </w:tcPr>
          <w:p w14:paraId="589F670B" w14:textId="77777777" w:rsidR="00281608" w:rsidRDefault="00281608"/>
        </w:tc>
      </w:tr>
      <w:tr w:rsidR="00281608" w14:paraId="479A9059" w14:textId="77777777">
        <w:trPr>
          <w:trHeight w:val="771"/>
        </w:trPr>
        <w:tc>
          <w:tcPr>
            <w:tcW w:w="0" w:type="auto"/>
            <w:vMerge/>
            <w:tcBorders>
              <w:top w:val="nil"/>
              <w:left w:val="nil"/>
              <w:bottom w:val="single" w:sz="4" w:space="0" w:color="000000"/>
              <w:right w:val="nil"/>
            </w:tcBorders>
          </w:tcPr>
          <w:p w14:paraId="37F8D1D0" w14:textId="77777777" w:rsidR="00281608" w:rsidRDefault="00281608"/>
        </w:tc>
        <w:tc>
          <w:tcPr>
            <w:tcW w:w="0" w:type="auto"/>
            <w:vMerge/>
            <w:tcBorders>
              <w:top w:val="nil"/>
              <w:left w:val="nil"/>
              <w:bottom w:val="single" w:sz="4" w:space="0" w:color="000000"/>
              <w:right w:val="nil"/>
            </w:tcBorders>
          </w:tcPr>
          <w:p w14:paraId="5F95F758" w14:textId="77777777" w:rsidR="00281608" w:rsidRDefault="00281608"/>
        </w:tc>
        <w:tc>
          <w:tcPr>
            <w:tcW w:w="0" w:type="auto"/>
            <w:vMerge/>
            <w:tcBorders>
              <w:top w:val="nil"/>
              <w:left w:val="nil"/>
              <w:bottom w:val="single" w:sz="4" w:space="0" w:color="000000"/>
              <w:right w:val="single" w:sz="4" w:space="0" w:color="000000"/>
            </w:tcBorders>
          </w:tcPr>
          <w:p w14:paraId="173EE2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863787" w14:textId="77777777" w:rsidR="00281608" w:rsidRDefault="00000000">
            <w:pPr>
              <w:spacing w:after="1"/>
            </w:pPr>
            <w:r>
              <w:rPr>
                <w:rFonts w:ascii="Arial" w:eastAsia="Arial" w:hAnsi="Arial" w:cs="Arial"/>
                <w:sz w:val="10"/>
              </w:rPr>
              <w:t xml:space="preserve">1. Položka obsahuje:  </w:t>
            </w:r>
          </w:p>
          <w:p w14:paraId="520D1CFE" w14:textId="77777777" w:rsidR="00281608" w:rsidRDefault="00000000">
            <w:pPr>
              <w:spacing w:line="262" w:lineRule="auto"/>
              <w:ind w:right="29"/>
            </w:pPr>
            <w:r>
              <w:rPr>
                <w:rFonts w:ascii="Arial" w:eastAsia="Arial" w:hAnsi="Arial" w:cs="Arial"/>
                <w:sz w:val="10"/>
              </w:rPr>
              <w:t xml:space="preserve">- instalaci rozvaděče do terénu/rozvodny včetně nastavení a oživení, zhotovení výrobní </w:t>
            </w:r>
            <w:proofErr w:type="gramStart"/>
            <w:r>
              <w:rPr>
                <w:rFonts w:ascii="Arial" w:eastAsia="Arial" w:hAnsi="Arial" w:cs="Arial"/>
                <w:sz w:val="10"/>
              </w:rPr>
              <w:t>dokumentace  –</w:t>
            </w:r>
            <w:proofErr w:type="gramEnd"/>
            <w:r>
              <w:rPr>
                <w:rFonts w:ascii="Arial" w:eastAsia="Arial" w:hAnsi="Arial" w:cs="Arial"/>
                <w:sz w:val="10"/>
              </w:rPr>
              <w:t xml:space="preserve"> technický popis viz. projektová dokumentace  2. Položka neobsahuje:  - zemní práce  </w:t>
            </w:r>
          </w:p>
          <w:p w14:paraId="5C1E2C24"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C904230" w14:textId="77777777" w:rsidR="00281608" w:rsidRDefault="00281608"/>
        </w:tc>
        <w:tc>
          <w:tcPr>
            <w:tcW w:w="0" w:type="auto"/>
            <w:vMerge/>
            <w:tcBorders>
              <w:top w:val="nil"/>
              <w:left w:val="nil"/>
              <w:bottom w:val="single" w:sz="4" w:space="0" w:color="000000"/>
              <w:right w:val="nil"/>
            </w:tcBorders>
          </w:tcPr>
          <w:p w14:paraId="1547EE80" w14:textId="77777777" w:rsidR="00281608" w:rsidRDefault="00281608"/>
        </w:tc>
        <w:tc>
          <w:tcPr>
            <w:tcW w:w="0" w:type="auto"/>
            <w:vMerge/>
            <w:tcBorders>
              <w:top w:val="nil"/>
              <w:left w:val="nil"/>
              <w:bottom w:val="single" w:sz="4" w:space="0" w:color="000000"/>
              <w:right w:val="nil"/>
            </w:tcBorders>
          </w:tcPr>
          <w:p w14:paraId="03956DC9" w14:textId="77777777" w:rsidR="00281608" w:rsidRDefault="00281608"/>
        </w:tc>
        <w:tc>
          <w:tcPr>
            <w:tcW w:w="0" w:type="auto"/>
            <w:vMerge/>
            <w:tcBorders>
              <w:top w:val="nil"/>
              <w:left w:val="nil"/>
              <w:bottom w:val="single" w:sz="4" w:space="0" w:color="000000"/>
              <w:right w:val="nil"/>
            </w:tcBorders>
          </w:tcPr>
          <w:p w14:paraId="16A15DDC" w14:textId="77777777" w:rsidR="00281608" w:rsidRDefault="00281608"/>
        </w:tc>
      </w:tr>
      <w:tr w:rsidR="00281608" w14:paraId="7BDA89F6"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FA06E7E" w14:textId="77777777" w:rsidR="00281608" w:rsidRDefault="00000000">
            <w:pPr>
              <w:ind w:right="2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vAlign w:val="bottom"/>
          </w:tcPr>
          <w:p w14:paraId="18BB882E" w14:textId="77777777" w:rsidR="00281608" w:rsidRDefault="00000000">
            <w:pPr>
              <w:ind w:right="24"/>
              <w:jc w:val="right"/>
            </w:pPr>
            <w:r>
              <w:rPr>
                <w:rFonts w:ascii="Arial" w:eastAsia="Arial" w:hAnsi="Arial" w:cs="Arial"/>
                <w:sz w:val="10"/>
              </w:rPr>
              <w:t>743731</w:t>
            </w:r>
          </w:p>
        </w:tc>
        <w:tc>
          <w:tcPr>
            <w:tcW w:w="557" w:type="dxa"/>
            <w:tcBorders>
              <w:top w:val="single" w:sz="4" w:space="0" w:color="000000"/>
              <w:left w:val="single" w:sz="4" w:space="0" w:color="000000"/>
              <w:bottom w:val="single" w:sz="4" w:space="0" w:color="000000"/>
              <w:right w:val="single" w:sz="4" w:space="0" w:color="000000"/>
            </w:tcBorders>
          </w:tcPr>
          <w:p w14:paraId="6D640D3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5C2C9C" w14:textId="77777777" w:rsidR="00281608" w:rsidRDefault="00000000">
            <w:pPr>
              <w:spacing w:after="1"/>
              <w:jc w:val="both"/>
            </w:pPr>
            <w:r>
              <w:rPr>
                <w:rFonts w:ascii="Arial" w:eastAsia="Arial" w:hAnsi="Arial" w:cs="Arial"/>
                <w:sz w:val="10"/>
              </w:rPr>
              <w:t xml:space="preserve">ROZVADĚČ PRO VEŘEJNÉ </w:t>
            </w:r>
            <w:proofErr w:type="gramStart"/>
            <w:r>
              <w:rPr>
                <w:rFonts w:ascii="Arial" w:eastAsia="Arial" w:hAnsi="Arial" w:cs="Arial"/>
                <w:sz w:val="10"/>
              </w:rPr>
              <w:t>OSVĚTLENÍ - ROZŠÍŘENÍ</w:t>
            </w:r>
            <w:proofErr w:type="gramEnd"/>
            <w:r>
              <w:rPr>
                <w:rFonts w:ascii="Arial" w:eastAsia="Arial" w:hAnsi="Arial" w:cs="Arial"/>
                <w:sz w:val="10"/>
              </w:rPr>
              <w:t xml:space="preserve"> O REGULÁTOR OSVĚTLENÍ </w:t>
            </w:r>
          </w:p>
          <w:p w14:paraId="15281B8A" w14:textId="77777777" w:rsidR="00281608" w:rsidRDefault="00000000">
            <w:r>
              <w:rPr>
                <w:rFonts w:ascii="Arial" w:eastAsia="Arial" w:hAnsi="Arial" w:cs="Arial"/>
                <w:sz w:val="10"/>
              </w:rPr>
              <w:t>S ŘÍDÍCÍ JEDNOTKOU</w:t>
            </w:r>
          </w:p>
        </w:tc>
        <w:tc>
          <w:tcPr>
            <w:tcW w:w="672" w:type="dxa"/>
            <w:tcBorders>
              <w:top w:val="single" w:sz="4" w:space="0" w:color="000000"/>
              <w:left w:val="single" w:sz="4" w:space="0" w:color="000000"/>
              <w:bottom w:val="single" w:sz="4" w:space="0" w:color="000000"/>
              <w:right w:val="single" w:sz="4" w:space="0" w:color="000000"/>
            </w:tcBorders>
            <w:vAlign w:val="bottom"/>
          </w:tcPr>
          <w:p w14:paraId="3EB53FD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A5E2817"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934DB2A" w14:textId="50A7003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BC8A7D0" w14:textId="5AE65064" w:rsidR="00281608" w:rsidRDefault="00281608">
            <w:pPr>
              <w:ind w:right="4"/>
              <w:jc w:val="center"/>
            </w:pPr>
          </w:p>
        </w:tc>
      </w:tr>
      <w:tr w:rsidR="00281608" w14:paraId="40EB8C02" w14:textId="77777777">
        <w:trPr>
          <w:trHeight w:val="130"/>
        </w:trPr>
        <w:tc>
          <w:tcPr>
            <w:tcW w:w="672" w:type="dxa"/>
            <w:vMerge w:val="restart"/>
            <w:tcBorders>
              <w:top w:val="single" w:sz="4" w:space="0" w:color="000000"/>
              <w:left w:val="nil"/>
              <w:bottom w:val="single" w:sz="4" w:space="0" w:color="000000"/>
              <w:right w:val="nil"/>
            </w:tcBorders>
          </w:tcPr>
          <w:p w14:paraId="09EB9370" w14:textId="77777777" w:rsidR="00281608" w:rsidRDefault="00281608"/>
        </w:tc>
        <w:tc>
          <w:tcPr>
            <w:tcW w:w="845" w:type="dxa"/>
            <w:vMerge w:val="restart"/>
            <w:tcBorders>
              <w:top w:val="single" w:sz="4" w:space="0" w:color="000000"/>
              <w:left w:val="nil"/>
              <w:bottom w:val="single" w:sz="4" w:space="0" w:color="000000"/>
              <w:right w:val="nil"/>
            </w:tcBorders>
          </w:tcPr>
          <w:p w14:paraId="2D83E6E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83E4D7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2E9962" w14:textId="77777777" w:rsidR="00281608" w:rsidRDefault="00000000">
            <w:r>
              <w:rPr>
                <w:rFonts w:ascii="Arial" w:eastAsia="Arial" w:hAnsi="Arial" w:cs="Arial"/>
                <w:sz w:val="10"/>
              </w:rPr>
              <w:t xml:space="preserve">dle </w:t>
            </w:r>
            <w:proofErr w:type="spellStart"/>
            <w:r>
              <w:rPr>
                <w:rFonts w:ascii="Arial" w:eastAsia="Arial" w:hAnsi="Arial" w:cs="Arial"/>
                <w:sz w:val="10"/>
              </w:rPr>
              <w:t>požadávků</w:t>
            </w:r>
            <w:proofErr w:type="spellEnd"/>
            <w:r>
              <w:rPr>
                <w:rFonts w:ascii="Arial" w:eastAsia="Arial" w:hAnsi="Arial" w:cs="Arial"/>
                <w:sz w:val="10"/>
              </w:rPr>
              <w:t xml:space="preserve"> investora</w:t>
            </w:r>
          </w:p>
        </w:tc>
        <w:tc>
          <w:tcPr>
            <w:tcW w:w="672" w:type="dxa"/>
            <w:vMerge w:val="restart"/>
            <w:tcBorders>
              <w:top w:val="single" w:sz="4" w:space="0" w:color="000000"/>
              <w:left w:val="single" w:sz="4" w:space="0" w:color="000000"/>
              <w:bottom w:val="single" w:sz="4" w:space="0" w:color="000000"/>
              <w:right w:val="nil"/>
            </w:tcBorders>
          </w:tcPr>
          <w:p w14:paraId="1BBF2590" w14:textId="77777777" w:rsidR="00281608" w:rsidRDefault="00281608"/>
        </w:tc>
        <w:tc>
          <w:tcPr>
            <w:tcW w:w="961" w:type="dxa"/>
            <w:vMerge w:val="restart"/>
            <w:tcBorders>
              <w:top w:val="single" w:sz="4" w:space="0" w:color="000000"/>
              <w:left w:val="nil"/>
              <w:bottom w:val="single" w:sz="4" w:space="0" w:color="000000"/>
              <w:right w:val="nil"/>
            </w:tcBorders>
          </w:tcPr>
          <w:p w14:paraId="0F10BA71" w14:textId="77777777" w:rsidR="00281608" w:rsidRDefault="00281608"/>
        </w:tc>
        <w:tc>
          <w:tcPr>
            <w:tcW w:w="960" w:type="dxa"/>
            <w:vMerge w:val="restart"/>
            <w:tcBorders>
              <w:top w:val="single" w:sz="4" w:space="0" w:color="000000"/>
              <w:left w:val="nil"/>
              <w:bottom w:val="single" w:sz="4" w:space="0" w:color="000000"/>
              <w:right w:val="nil"/>
            </w:tcBorders>
          </w:tcPr>
          <w:p w14:paraId="0FCD2C36" w14:textId="77777777" w:rsidR="00281608" w:rsidRDefault="00281608"/>
        </w:tc>
        <w:tc>
          <w:tcPr>
            <w:tcW w:w="960" w:type="dxa"/>
            <w:vMerge w:val="restart"/>
            <w:tcBorders>
              <w:top w:val="single" w:sz="4" w:space="0" w:color="000000"/>
              <w:left w:val="nil"/>
              <w:bottom w:val="single" w:sz="4" w:space="0" w:color="000000"/>
              <w:right w:val="nil"/>
            </w:tcBorders>
          </w:tcPr>
          <w:p w14:paraId="4D25DF12" w14:textId="77777777" w:rsidR="00281608" w:rsidRDefault="00281608"/>
        </w:tc>
      </w:tr>
      <w:tr w:rsidR="00281608" w14:paraId="3ED94DD9" w14:textId="77777777">
        <w:trPr>
          <w:trHeight w:val="130"/>
        </w:trPr>
        <w:tc>
          <w:tcPr>
            <w:tcW w:w="0" w:type="auto"/>
            <w:vMerge/>
            <w:tcBorders>
              <w:top w:val="nil"/>
              <w:left w:val="nil"/>
              <w:bottom w:val="nil"/>
              <w:right w:val="nil"/>
            </w:tcBorders>
          </w:tcPr>
          <w:p w14:paraId="2766F3BB" w14:textId="77777777" w:rsidR="00281608" w:rsidRDefault="00281608"/>
        </w:tc>
        <w:tc>
          <w:tcPr>
            <w:tcW w:w="0" w:type="auto"/>
            <w:vMerge/>
            <w:tcBorders>
              <w:top w:val="nil"/>
              <w:left w:val="nil"/>
              <w:bottom w:val="nil"/>
              <w:right w:val="nil"/>
            </w:tcBorders>
          </w:tcPr>
          <w:p w14:paraId="33A11FF5" w14:textId="77777777" w:rsidR="00281608" w:rsidRDefault="00281608"/>
        </w:tc>
        <w:tc>
          <w:tcPr>
            <w:tcW w:w="0" w:type="auto"/>
            <w:vMerge/>
            <w:tcBorders>
              <w:top w:val="nil"/>
              <w:left w:val="nil"/>
              <w:bottom w:val="nil"/>
              <w:right w:val="single" w:sz="4" w:space="0" w:color="000000"/>
            </w:tcBorders>
          </w:tcPr>
          <w:p w14:paraId="4753B7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AE8848" w14:textId="77777777" w:rsidR="00281608" w:rsidRDefault="00281608"/>
        </w:tc>
        <w:tc>
          <w:tcPr>
            <w:tcW w:w="0" w:type="auto"/>
            <w:vMerge/>
            <w:tcBorders>
              <w:top w:val="nil"/>
              <w:left w:val="single" w:sz="4" w:space="0" w:color="000000"/>
              <w:bottom w:val="nil"/>
              <w:right w:val="nil"/>
            </w:tcBorders>
          </w:tcPr>
          <w:p w14:paraId="4FAF2B04" w14:textId="77777777" w:rsidR="00281608" w:rsidRDefault="00281608"/>
        </w:tc>
        <w:tc>
          <w:tcPr>
            <w:tcW w:w="0" w:type="auto"/>
            <w:vMerge/>
            <w:tcBorders>
              <w:top w:val="nil"/>
              <w:left w:val="nil"/>
              <w:bottom w:val="nil"/>
              <w:right w:val="nil"/>
            </w:tcBorders>
          </w:tcPr>
          <w:p w14:paraId="0E1211D9" w14:textId="77777777" w:rsidR="00281608" w:rsidRDefault="00281608"/>
        </w:tc>
        <w:tc>
          <w:tcPr>
            <w:tcW w:w="0" w:type="auto"/>
            <w:vMerge/>
            <w:tcBorders>
              <w:top w:val="nil"/>
              <w:left w:val="nil"/>
              <w:bottom w:val="nil"/>
              <w:right w:val="nil"/>
            </w:tcBorders>
          </w:tcPr>
          <w:p w14:paraId="664359B1" w14:textId="77777777" w:rsidR="00281608" w:rsidRDefault="00281608"/>
        </w:tc>
        <w:tc>
          <w:tcPr>
            <w:tcW w:w="0" w:type="auto"/>
            <w:vMerge/>
            <w:tcBorders>
              <w:top w:val="nil"/>
              <w:left w:val="nil"/>
              <w:bottom w:val="nil"/>
              <w:right w:val="nil"/>
            </w:tcBorders>
          </w:tcPr>
          <w:p w14:paraId="40D4CD6B" w14:textId="77777777" w:rsidR="00281608" w:rsidRDefault="00281608"/>
        </w:tc>
      </w:tr>
      <w:tr w:rsidR="00281608" w14:paraId="73444523" w14:textId="77777777">
        <w:trPr>
          <w:trHeight w:val="643"/>
        </w:trPr>
        <w:tc>
          <w:tcPr>
            <w:tcW w:w="0" w:type="auto"/>
            <w:vMerge/>
            <w:tcBorders>
              <w:top w:val="nil"/>
              <w:left w:val="nil"/>
              <w:bottom w:val="single" w:sz="4" w:space="0" w:color="000000"/>
              <w:right w:val="nil"/>
            </w:tcBorders>
          </w:tcPr>
          <w:p w14:paraId="318C5EB7" w14:textId="77777777" w:rsidR="00281608" w:rsidRDefault="00281608"/>
        </w:tc>
        <w:tc>
          <w:tcPr>
            <w:tcW w:w="0" w:type="auto"/>
            <w:vMerge/>
            <w:tcBorders>
              <w:top w:val="nil"/>
              <w:left w:val="nil"/>
              <w:bottom w:val="single" w:sz="4" w:space="0" w:color="000000"/>
              <w:right w:val="nil"/>
            </w:tcBorders>
          </w:tcPr>
          <w:p w14:paraId="711A66FF" w14:textId="77777777" w:rsidR="00281608" w:rsidRDefault="00281608"/>
        </w:tc>
        <w:tc>
          <w:tcPr>
            <w:tcW w:w="0" w:type="auto"/>
            <w:vMerge/>
            <w:tcBorders>
              <w:top w:val="nil"/>
              <w:left w:val="nil"/>
              <w:bottom w:val="single" w:sz="4" w:space="0" w:color="000000"/>
              <w:right w:val="single" w:sz="4" w:space="0" w:color="000000"/>
            </w:tcBorders>
          </w:tcPr>
          <w:p w14:paraId="1CEE40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32C517" w14:textId="77777777" w:rsidR="00281608" w:rsidRDefault="00000000">
            <w:pPr>
              <w:numPr>
                <w:ilvl w:val="0"/>
                <w:numId w:val="126"/>
              </w:numPr>
              <w:spacing w:line="262" w:lineRule="auto"/>
            </w:pPr>
            <w:r>
              <w:rPr>
                <w:rFonts w:ascii="Arial" w:eastAsia="Arial" w:hAnsi="Arial" w:cs="Arial"/>
                <w:sz w:val="10"/>
              </w:rPr>
              <w:t xml:space="preserve">Položka </w:t>
            </w:r>
            <w:proofErr w:type="gramStart"/>
            <w:r>
              <w:rPr>
                <w:rFonts w:ascii="Arial" w:eastAsia="Arial" w:hAnsi="Arial" w:cs="Arial"/>
                <w:sz w:val="10"/>
              </w:rPr>
              <w:t>obsahuje:  -</w:t>
            </w:r>
            <w:proofErr w:type="gramEnd"/>
            <w:r>
              <w:rPr>
                <w:rFonts w:ascii="Arial" w:eastAsia="Arial" w:hAnsi="Arial" w:cs="Arial"/>
                <w:sz w:val="10"/>
              </w:rPr>
              <w:t xml:space="preserve"> veškeré příslušenství, zhotovení výrobní dokumentace  – technický popis viz. </w:t>
            </w:r>
          </w:p>
          <w:p w14:paraId="65C00AAD" w14:textId="77777777" w:rsidR="00281608" w:rsidRDefault="00000000">
            <w:pPr>
              <w:spacing w:after="1"/>
            </w:pPr>
            <w:r>
              <w:rPr>
                <w:rFonts w:ascii="Arial" w:eastAsia="Arial" w:hAnsi="Arial" w:cs="Arial"/>
                <w:sz w:val="10"/>
              </w:rPr>
              <w:t xml:space="preserve">projektová dokumentace  </w:t>
            </w:r>
          </w:p>
          <w:p w14:paraId="13666A7D" w14:textId="77777777" w:rsidR="00281608" w:rsidRDefault="00000000">
            <w:pPr>
              <w:numPr>
                <w:ilvl w:val="0"/>
                <w:numId w:val="126"/>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B0FF681" w14:textId="77777777" w:rsidR="00281608" w:rsidRDefault="00000000">
            <w:pPr>
              <w:numPr>
                <w:ilvl w:val="0"/>
                <w:numId w:val="126"/>
              </w:numPr>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E709C71" w14:textId="77777777" w:rsidR="00281608" w:rsidRDefault="00281608"/>
        </w:tc>
        <w:tc>
          <w:tcPr>
            <w:tcW w:w="0" w:type="auto"/>
            <w:vMerge/>
            <w:tcBorders>
              <w:top w:val="nil"/>
              <w:left w:val="nil"/>
              <w:bottom w:val="single" w:sz="4" w:space="0" w:color="000000"/>
              <w:right w:val="nil"/>
            </w:tcBorders>
          </w:tcPr>
          <w:p w14:paraId="112E4BE8" w14:textId="77777777" w:rsidR="00281608" w:rsidRDefault="00281608"/>
        </w:tc>
        <w:tc>
          <w:tcPr>
            <w:tcW w:w="0" w:type="auto"/>
            <w:vMerge/>
            <w:tcBorders>
              <w:top w:val="nil"/>
              <w:left w:val="nil"/>
              <w:bottom w:val="single" w:sz="4" w:space="0" w:color="000000"/>
              <w:right w:val="nil"/>
            </w:tcBorders>
          </w:tcPr>
          <w:p w14:paraId="3822C73E" w14:textId="77777777" w:rsidR="00281608" w:rsidRDefault="00281608"/>
        </w:tc>
        <w:tc>
          <w:tcPr>
            <w:tcW w:w="0" w:type="auto"/>
            <w:vMerge/>
            <w:tcBorders>
              <w:top w:val="nil"/>
              <w:left w:val="nil"/>
              <w:bottom w:val="single" w:sz="4" w:space="0" w:color="000000"/>
              <w:right w:val="nil"/>
            </w:tcBorders>
          </w:tcPr>
          <w:p w14:paraId="294265B3" w14:textId="77777777" w:rsidR="00281608" w:rsidRDefault="00281608"/>
        </w:tc>
      </w:tr>
      <w:tr w:rsidR="00281608" w14:paraId="4AF39CA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D1D4A00" w14:textId="77777777" w:rsidR="00281608" w:rsidRDefault="00000000">
            <w:pPr>
              <w:ind w:right="2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vAlign w:val="bottom"/>
          </w:tcPr>
          <w:p w14:paraId="07ACA643"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05731E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53A32C" w14:textId="77777777" w:rsidR="00281608" w:rsidRDefault="00000000">
            <w:pPr>
              <w:spacing w:after="1"/>
            </w:pPr>
            <w:r>
              <w:rPr>
                <w:rFonts w:ascii="Arial" w:eastAsia="Arial" w:hAnsi="Arial" w:cs="Arial"/>
                <w:sz w:val="10"/>
              </w:rPr>
              <w:t xml:space="preserve">CELKOVÁ PROHLÍDKA, ZKOUŠENÍ, MĚŘENÍ A VYHOTOVENÍ VÝCHOZÍ REVIZNÍ </w:t>
            </w:r>
          </w:p>
          <w:p w14:paraId="1FA7A468"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7D5ADFF3"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24E79FF"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7AAE3E9" w14:textId="5999F59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1F624EE" w14:textId="31C1244A" w:rsidR="00281608" w:rsidRDefault="00281608">
            <w:pPr>
              <w:ind w:right="4"/>
              <w:jc w:val="center"/>
            </w:pPr>
          </w:p>
        </w:tc>
      </w:tr>
      <w:tr w:rsidR="00281608" w14:paraId="7BAF2CBD" w14:textId="77777777">
        <w:trPr>
          <w:trHeight w:val="130"/>
        </w:trPr>
        <w:tc>
          <w:tcPr>
            <w:tcW w:w="672" w:type="dxa"/>
            <w:vMerge w:val="restart"/>
            <w:tcBorders>
              <w:top w:val="single" w:sz="4" w:space="0" w:color="000000"/>
              <w:left w:val="nil"/>
              <w:bottom w:val="single" w:sz="4" w:space="0" w:color="000000"/>
              <w:right w:val="nil"/>
            </w:tcBorders>
          </w:tcPr>
          <w:p w14:paraId="7ECD4C24" w14:textId="77777777" w:rsidR="00281608" w:rsidRDefault="00281608"/>
        </w:tc>
        <w:tc>
          <w:tcPr>
            <w:tcW w:w="845" w:type="dxa"/>
            <w:vMerge w:val="restart"/>
            <w:tcBorders>
              <w:top w:val="single" w:sz="4" w:space="0" w:color="000000"/>
              <w:left w:val="nil"/>
              <w:bottom w:val="single" w:sz="4" w:space="0" w:color="000000"/>
              <w:right w:val="nil"/>
            </w:tcBorders>
          </w:tcPr>
          <w:p w14:paraId="24EEF7F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EAC88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0E4BD6" w14:textId="77777777" w:rsidR="00281608" w:rsidRDefault="00000000">
            <w:r>
              <w:rPr>
                <w:rFonts w:ascii="Arial" w:eastAsia="Arial" w:hAnsi="Arial" w:cs="Arial"/>
                <w:sz w:val="10"/>
              </w:rPr>
              <w:t>vyhotovení revizní zprávy a odzkoušení funkčnosti R1</w:t>
            </w:r>
          </w:p>
        </w:tc>
        <w:tc>
          <w:tcPr>
            <w:tcW w:w="672" w:type="dxa"/>
            <w:vMerge w:val="restart"/>
            <w:tcBorders>
              <w:top w:val="single" w:sz="4" w:space="0" w:color="000000"/>
              <w:left w:val="single" w:sz="4" w:space="0" w:color="000000"/>
              <w:bottom w:val="single" w:sz="4" w:space="0" w:color="000000"/>
              <w:right w:val="nil"/>
            </w:tcBorders>
          </w:tcPr>
          <w:p w14:paraId="0B8012E8" w14:textId="77777777" w:rsidR="00281608" w:rsidRDefault="00281608"/>
        </w:tc>
        <w:tc>
          <w:tcPr>
            <w:tcW w:w="961" w:type="dxa"/>
            <w:vMerge w:val="restart"/>
            <w:tcBorders>
              <w:top w:val="single" w:sz="4" w:space="0" w:color="000000"/>
              <w:left w:val="nil"/>
              <w:bottom w:val="single" w:sz="4" w:space="0" w:color="000000"/>
              <w:right w:val="nil"/>
            </w:tcBorders>
          </w:tcPr>
          <w:p w14:paraId="4B6210AB" w14:textId="77777777" w:rsidR="00281608" w:rsidRDefault="00281608"/>
        </w:tc>
        <w:tc>
          <w:tcPr>
            <w:tcW w:w="960" w:type="dxa"/>
            <w:vMerge w:val="restart"/>
            <w:tcBorders>
              <w:top w:val="single" w:sz="4" w:space="0" w:color="000000"/>
              <w:left w:val="nil"/>
              <w:bottom w:val="single" w:sz="4" w:space="0" w:color="000000"/>
              <w:right w:val="nil"/>
            </w:tcBorders>
          </w:tcPr>
          <w:p w14:paraId="0C26476B" w14:textId="77777777" w:rsidR="00281608" w:rsidRDefault="00281608"/>
        </w:tc>
        <w:tc>
          <w:tcPr>
            <w:tcW w:w="960" w:type="dxa"/>
            <w:vMerge w:val="restart"/>
            <w:tcBorders>
              <w:top w:val="single" w:sz="4" w:space="0" w:color="000000"/>
              <w:left w:val="nil"/>
              <w:bottom w:val="single" w:sz="4" w:space="0" w:color="000000"/>
              <w:right w:val="nil"/>
            </w:tcBorders>
          </w:tcPr>
          <w:p w14:paraId="338E7870" w14:textId="77777777" w:rsidR="00281608" w:rsidRDefault="00281608"/>
        </w:tc>
      </w:tr>
      <w:tr w:rsidR="00281608" w14:paraId="659F72F6" w14:textId="77777777">
        <w:trPr>
          <w:trHeight w:val="130"/>
        </w:trPr>
        <w:tc>
          <w:tcPr>
            <w:tcW w:w="0" w:type="auto"/>
            <w:vMerge/>
            <w:tcBorders>
              <w:top w:val="nil"/>
              <w:left w:val="nil"/>
              <w:bottom w:val="nil"/>
              <w:right w:val="nil"/>
            </w:tcBorders>
          </w:tcPr>
          <w:p w14:paraId="0A543684" w14:textId="77777777" w:rsidR="00281608" w:rsidRDefault="00281608"/>
        </w:tc>
        <w:tc>
          <w:tcPr>
            <w:tcW w:w="0" w:type="auto"/>
            <w:vMerge/>
            <w:tcBorders>
              <w:top w:val="nil"/>
              <w:left w:val="nil"/>
              <w:bottom w:val="nil"/>
              <w:right w:val="nil"/>
            </w:tcBorders>
          </w:tcPr>
          <w:p w14:paraId="5BBC1023" w14:textId="77777777" w:rsidR="00281608" w:rsidRDefault="00281608"/>
        </w:tc>
        <w:tc>
          <w:tcPr>
            <w:tcW w:w="0" w:type="auto"/>
            <w:vMerge/>
            <w:tcBorders>
              <w:top w:val="nil"/>
              <w:left w:val="nil"/>
              <w:bottom w:val="nil"/>
              <w:right w:val="single" w:sz="4" w:space="0" w:color="000000"/>
            </w:tcBorders>
          </w:tcPr>
          <w:p w14:paraId="58C3F2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416FCC" w14:textId="77777777" w:rsidR="00281608" w:rsidRDefault="00281608"/>
        </w:tc>
        <w:tc>
          <w:tcPr>
            <w:tcW w:w="0" w:type="auto"/>
            <w:vMerge/>
            <w:tcBorders>
              <w:top w:val="nil"/>
              <w:left w:val="single" w:sz="4" w:space="0" w:color="000000"/>
              <w:bottom w:val="nil"/>
              <w:right w:val="nil"/>
            </w:tcBorders>
          </w:tcPr>
          <w:p w14:paraId="196AD19C" w14:textId="77777777" w:rsidR="00281608" w:rsidRDefault="00281608"/>
        </w:tc>
        <w:tc>
          <w:tcPr>
            <w:tcW w:w="0" w:type="auto"/>
            <w:vMerge/>
            <w:tcBorders>
              <w:top w:val="nil"/>
              <w:left w:val="nil"/>
              <w:bottom w:val="nil"/>
              <w:right w:val="nil"/>
            </w:tcBorders>
          </w:tcPr>
          <w:p w14:paraId="31F801C0" w14:textId="77777777" w:rsidR="00281608" w:rsidRDefault="00281608"/>
        </w:tc>
        <w:tc>
          <w:tcPr>
            <w:tcW w:w="0" w:type="auto"/>
            <w:vMerge/>
            <w:tcBorders>
              <w:top w:val="nil"/>
              <w:left w:val="nil"/>
              <w:bottom w:val="nil"/>
              <w:right w:val="nil"/>
            </w:tcBorders>
          </w:tcPr>
          <w:p w14:paraId="1267DF72" w14:textId="77777777" w:rsidR="00281608" w:rsidRDefault="00281608"/>
        </w:tc>
        <w:tc>
          <w:tcPr>
            <w:tcW w:w="0" w:type="auto"/>
            <w:vMerge/>
            <w:tcBorders>
              <w:top w:val="nil"/>
              <w:left w:val="nil"/>
              <w:bottom w:val="nil"/>
              <w:right w:val="nil"/>
            </w:tcBorders>
          </w:tcPr>
          <w:p w14:paraId="35F3D0D6" w14:textId="77777777" w:rsidR="00281608" w:rsidRDefault="00281608"/>
        </w:tc>
      </w:tr>
      <w:tr w:rsidR="00281608" w14:paraId="5FAD42C0" w14:textId="77777777">
        <w:trPr>
          <w:trHeight w:val="900"/>
        </w:trPr>
        <w:tc>
          <w:tcPr>
            <w:tcW w:w="0" w:type="auto"/>
            <w:vMerge/>
            <w:tcBorders>
              <w:top w:val="nil"/>
              <w:left w:val="nil"/>
              <w:bottom w:val="single" w:sz="4" w:space="0" w:color="000000"/>
              <w:right w:val="nil"/>
            </w:tcBorders>
          </w:tcPr>
          <w:p w14:paraId="310A43AD" w14:textId="77777777" w:rsidR="00281608" w:rsidRDefault="00281608"/>
        </w:tc>
        <w:tc>
          <w:tcPr>
            <w:tcW w:w="0" w:type="auto"/>
            <w:vMerge/>
            <w:tcBorders>
              <w:top w:val="nil"/>
              <w:left w:val="nil"/>
              <w:bottom w:val="single" w:sz="4" w:space="0" w:color="000000"/>
              <w:right w:val="nil"/>
            </w:tcBorders>
          </w:tcPr>
          <w:p w14:paraId="71D3046F" w14:textId="77777777" w:rsidR="00281608" w:rsidRDefault="00281608"/>
        </w:tc>
        <w:tc>
          <w:tcPr>
            <w:tcW w:w="0" w:type="auto"/>
            <w:vMerge/>
            <w:tcBorders>
              <w:top w:val="nil"/>
              <w:left w:val="nil"/>
              <w:bottom w:val="single" w:sz="4" w:space="0" w:color="000000"/>
              <w:right w:val="single" w:sz="4" w:space="0" w:color="000000"/>
            </w:tcBorders>
          </w:tcPr>
          <w:p w14:paraId="475E06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2066FB" w14:textId="77777777" w:rsidR="00281608" w:rsidRDefault="00000000">
            <w:pPr>
              <w:spacing w:after="1"/>
            </w:pPr>
            <w:r>
              <w:rPr>
                <w:rFonts w:ascii="Arial" w:eastAsia="Arial" w:hAnsi="Arial" w:cs="Arial"/>
                <w:sz w:val="10"/>
              </w:rPr>
              <w:t xml:space="preserve">1. Položka obsahuje:  </w:t>
            </w:r>
          </w:p>
          <w:p w14:paraId="5F1B9B93"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412C41ED"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59E9EDAC"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E4FD1BF" w14:textId="77777777" w:rsidR="00281608" w:rsidRDefault="00281608"/>
        </w:tc>
        <w:tc>
          <w:tcPr>
            <w:tcW w:w="0" w:type="auto"/>
            <w:vMerge/>
            <w:tcBorders>
              <w:top w:val="nil"/>
              <w:left w:val="nil"/>
              <w:bottom w:val="single" w:sz="4" w:space="0" w:color="000000"/>
              <w:right w:val="nil"/>
            </w:tcBorders>
          </w:tcPr>
          <w:p w14:paraId="572E8CAA" w14:textId="77777777" w:rsidR="00281608" w:rsidRDefault="00281608"/>
        </w:tc>
        <w:tc>
          <w:tcPr>
            <w:tcW w:w="0" w:type="auto"/>
            <w:vMerge/>
            <w:tcBorders>
              <w:top w:val="nil"/>
              <w:left w:val="nil"/>
              <w:bottom w:val="single" w:sz="4" w:space="0" w:color="000000"/>
              <w:right w:val="nil"/>
            </w:tcBorders>
          </w:tcPr>
          <w:p w14:paraId="2FD72E66" w14:textId="77777777" w:rsidR="00281608" w:rsidRDefault="00281608"/>
        </w:tc>
        <w:tc>
          <w:tcPr>
            <w:tcW w:w="0" w:type="auto"/>
            <w:vMerge/>
            <w:tcBorders>
              <w:top w:val="nil"/>
              <w:left w:val="nil"/>
              <w:bottom w:val="single" w:sz="4" w:space="0" w:color="000000"/>
              <w:right w:val="nil"/>
            </w:tcBorders>
          </w:tcPr>
          <w:p w14:paraId="6D1BD452" w14:textId="77777777" w:rsidR="00281608" w:rsidRDefault="00281608"/>
        </w:tc>
      </w:tr>
      <w:tr w:rsidR="00281608" w14:paraId="106F931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4E6AE6C" w14:textId="77777777" w:rsidR="00281608" w:rsidRDefault="00000000">
            <w:pPr>
              <w:ind w:right="24"/>
              <w:jc w:val="right"/>
            </w:pPr>
            <w:r>
              <w:rPr>
                <w:rFonts w:ascii="Arial" w:eastAsia="Arial" w:hAnsi="Arial" w:cs="Arial"/>
                <w:sz w:val="10"/>
              </w:rPr>
              <w:t>41</w:t>
            </w:r>
          </w:p>
        </w:tc>
        <w:tc>
          <w:tcPr>
            <w:tcW w:w="845" w:type="dxa"/>
            <w:tcBorders>
              <w:top w:val="single" w:sz="4" w:space="0" w:color="000000"/>
              <w:left w:val="single" w:sz="4" w:space="0" w:color="000000"/>
              <w:bottom w:val="single" w:sz="4" w:space="0" w:color="000000"/>
              <w:right w:val="single" w:sz="4" w:space="0" w:color="000000"/>
            </w:tcBorders>
          </w:tcPr>
          <w:p w14:paraId="70BE2392" w14:textId="77777777" w:rsidR="00281608" w:rsidRDefault="00000000">
            <w:pPr>
              <w:ind w:right="24"/>
              <w:jc w:val="right"/>
            </w:pPr>
            <w:r>
              <w:rPr>
                <w:rFonts w:ascii="Arial" w:eastAsia="Arial" w:hAnsi="Arial" w:cs="Arial"/>
                <w:sz w:val="10"/>
              </w:rPr>
              <w:t>747511</w:t>
            </w:r>
          </w:p>
        </w:tc>
        <w:tc>
          <w:tcPr>
            <w:tcW w:w="557" w:type="dxa"/>
            <w:tcBorders>
              <w:top w:val="single" w:sz="4" w:space="0" w:color="000000"/>
              <w:left w:val="single" w:sz="4" w:space="0" w:color="000000"/>
              <w:bottom w:val="single" w:sz="4" w:space="0" w:color="000000"/>
              <w:right w:val="single" w:sz="4" w:space="0" w:color="000000"/>
            </w:tcBorders>
          </w:tcPr>
          <w:p w14:paraId="49679D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004BFF" w14:textId="77777777" w:rsidR="00281608" w:rsidRDefault="00000000">
            <w:r>
              <w:rPr>
                <w:rFonts w:ascii="Arial" w:eastAsia="Arial" w:hAnsi="Arial" w:cs="Arial"/>
                <w:sz w:val="10"/>
              </w:rPr>
              <w:t>ZKOUŠKY VODIČŮ A KABELŮ NN PRŮŘEZU ŽÍLY DO 5X25 MM2</w:t>
            </w:r>
          </w:p>
        </w:tc>
        <w:tc>
          <w:tcPr>
            <w:tcW w:w="672" w:type="dxa"/>
            <w:tcBorders>
              <w:top w:val="single" w:sz="4" w:space="0" w:color="000000"/>
              <w:left w:val="single" w:sz="4" w:space="0" w:color="000000"/>
              <w:bottom w:val="single" w:sz="4" w:space="0" w:color="000000"/>
              <w:right w:val="single" w:sz="4" w:space="0" w:color="000000"/>
            </w:tcBorders>
          </w:tcPr>
          <w:p w14:paraId="5170346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8981BAD"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5E6AB322" w14:textId="04B6493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E66FFC9" w14:textId="026F5902" w:rsidR="00281608" w:rsidRDefault="00281608">
            <w:pPr>
              <w:ind w:right="4"/>
              <w:jc w:val="center"/>
            </w:pPr>
          </w:p>
        </w:tc>
      </w:tr>
      <w:tr w:rsidR="00281608" w14:paraId="2C73EBAE" w14:textId="77777777">
        <w:trPr>
          <w:trHeight w:val="130"/>
        </w:trPr>
        <w:tc>
          <w:tcPr>
            <w:tcW w:w="672" w:type="dxa"/>
            <w:vMerge w:val="restart"/>
            <w:tcBorders>
              <w:top w:val="single" w:sz="4" w:space="0" w:color="000000"/>
              <w:left w:val="nil"/>
              <w:bottom w:val="single" w:sz="4" w:space="0" w:color="000000"/>
              <w:right w:val="nil"/>
            </w:tcBorders>
          </w:tcPr>
          <w:p w14:paraId="236AC7BA" w14:textId="77777777" w:rsidR="00281608" w:rsidRDefault="00281608"/>
        </w:tc>
        <w:tc>
          <w:tcPr>
            <w:tcW w:w="845" w:type="dxa"/>
            <w:vMerge w:val="restart"/>
            <w:tcBorders>
              <w:top w:val="single" w:sz="4" w:space="0" w:color="000000"/>
              <w:left w:val="nil"/>
              <w:bottom w:val="single" w:sz="4" w:space="0" w:color="000000"/>
              <w:right w:val="nil"/>
            </w:tcBorders>
          </w:tcPr>
          <w:p w14:paraId="527CF36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E927F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25A322" w14:textId="77777777" w:rsidR="00281608" w:rsidRDefault="00000000">
            <w:r>
              <w:rPr>
                <w:rFonts w:ascii="Arial" w:eastAsia="Arial" w:hAnsi="Arial" w:cs="Arial"/>
                <w:sz w:val="10"/>
              </w:rPr>
              <w:t>zkoušky před položením a po uložení do země</w:t>
            </w:r>
          </w:p>
        </w:tc>
        <w:tc>
          <w:tcPr>
            <w:tcW w:w="672" w:type="dxa"/>
            <w:vMerge w:val="restart"/>
            <w:tcBorders>
              <w:top w:val="single" w:sz="4" w:space="0" w:color="000000"/>
              <w:left w:val="single" w:sz="4" w:space="0" w:color="000000"/>
              <w:bottom w:val="single" w:sz="4" w:space="0" w:color="000000"/>
              <w:right w:val="nil"/>
            </w:tcBorders>
          </w:tcPr>
          <w:p w14:paraId="3FF03BA0" w14:textId="77777777" w:rsidR="00281608" w:rsidRDefault="00281608"/>
        </w:tc>
        <w:tc>
          <w:tcPr>
            <w:tcW w:w="961" w:type="dxa"/>
            <w:vMerge w:val="restart"/>
            <w:tcBorders>
              <w:top w:val="single" w:sz="4" w:space="0" w:color="000000"/>
              <w:left w:val="nil"/>
              <w:bottom w:val="single" w:sz="4" w:space="0" w:color="000000"/>
              <w:right w:val="nil"/>
            </w:tcBorders>
          </w:tcPr>
          <w:p w14:paraId="7E2C2EBB" w14:textId="77777777" w:rsidR="00281608" w:rsidRDefault="00281608"/>
        </w:tc>
        <w:tc>
          <w:tcPr>
            <w:tcW w:w="960" w:type="dxa"/>
            <w:vMerge w:val="restart"/>
            <w:tcBorders>
              <w:top w:val="single" w:sz="4" w:space="0" w:color="000000"/>
              <w:left w:val="nil"/>
              <w:bottom w:val="single" w:sz="4" w:space="0" w:color="000000"/>
              <w:right w:val="nil"/>
            </w:tcBorders>
          </w:tcPr>
          <w:p w14:paraId="0009B253" w14:textId="77777777" w:rsidR="00281608" w:rsidRDefault="00281608"/>
        </w:tc>
        <w:tc>
          <w:tcPr>
            <w:tcW w:w="960" w:type="dxa"/>
            <w:vMerge w:val="restart"/>
            <w:tcBorders>
              <w:top w:val="single" w:sz="4" w:space="0" w:color="000000"/>
              <w:left w:val="nil"/>
              <w:bottom w:val="single" w:sz="4" w:space="0" w:color="000000"/>
              <w:right w:val="nil"/>
            </w:tcBorders>
          </w:tcPr>
          <w:p w14:paraId="0F0ACD55" w14:textId="77777777" w:rsidR="00281608" w:rsidRDefault="00281608"/>
        </w:tc>
      </w:tr>
      <w:tr w:rsidR="00281608" w14:paraId="7B7F7E6C" w14:textId="77777777">
        <w:trPr>
          <w:trHeight w:val="130"/>
        </w:trPr>
        <w:tc>
          <w:tcPr>
            <w:tcW w:w="0" w:type="auto"/>
            <w:vMerge/>
            <w:tcBorders>
              <w:top w:val="nil"/>
              <w:left w:val="nil"/>
              <w:bottom w:val="nil"/>
              <w:right w:val="nil"/>
            </w:tcBorders>
          </w:tcPr>
          <w:p w14:paraId="76254360" w14:textId="77777777" w:rsidR="00281608" w:rsidRDefault="00281608"/>
        </w:tc>
        <w:tc>
          <w:tcPr>
            <w:tcW w:w="0" w:type="auto"/>
            <w:vMerge/>
            <w:tcBorders>
              <w:top w:val="nil"/>
              <w:left w:val="nil"/>
              <w:bottom w:val="nil"/>
              <w:right w:val="nil"/>
            </w:tcBorders>
          </w:tcPr>
          <w:p w14:paraId="0E96A759" w14:textId="77777777" w:rsidR="00281608" w:rsidRDefault="00281608"/>
        </w:tc>
        <w:tc>
          <w:tcPr>
            <w:tcW w:w="0" w:type="auto"/>
            <w:vMerge/>
            <w:tcBorders>
              <w:top w:val="nil"/>
              <w:left w:val="nil"/>
              <w:bottom w:val="nil"/>
              <w:right w:val="single" w:sz="4" w:space="0" w:color="000000"/>
            </w:tcBorders>
          </w:tcPr>
          <w:p w14:paraId="449EC3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B8E1C9" w14:textId="77777777" w:rsidR="00281608" w:rsidRDefault="00000000">
            <w:r>
              <w:rPr>
                <w:rFonts w:ascii="Arial" w:eastAsia="Arial" w:hAnsi="Arial" w:cs="Arial"/>
                <w:i/>
                <w:sz w:val="10"/>
              </w:rPr>
              <w:t>1+5=6,00 [A]</w:t>
            </w:r>
          </w:p>
        </w:tc>
        <w:tc>
          <w:tcPr>
            <w:tcW w:w="0" w:type="auto"/>
            <w:vMerge/>
            <w:tcBorders>
              <w:top w:val="nil"/>
              <w:left w:val="single" w:sz="4" w:space="0" w:color="000000"/>
              <w:bottom w:val="nil"/>
              <w:right w:val="nil"/>
            </w:tcBorders>
          </w:tcPr>
          <w:p w14:paraId="64BA9530" w14:textId="77777777" w:rsidR="00281608" w:rsidRDefault="00281608"/>
        </w:tc>
        <w:tc>
          <w:tcPr>
            <w:tcW w:w="0" w:type="auto"/>
            <w:vMerge/>
            <w:tcBorders>
              <w:top w:val="nil"/>
              <w:left w:val="nil"/>
              <w:bottom w:val="nil"/>
              <w:right w:val="nil"/>
            </w:tcBorders>
          </w:tcPr>
          <w:p w14:paraId="64FA42FA" w14:textId="77777777" w:rsidR="00281608" w:rsidRDefault="00281608"/>
        </w:tc>
        <w:tc>
          <w:tcPr>
            <w:tcW w:w="0" w:type="auto"/>
            <w:vMerge/>
            <w:tcBorders>
              <w:top w:val="nil"/>
              <w:left w:val="nil"/>
              <w:bottom w:val="nil"/>
              <w:right w:val="nil"/>
            </w:tcBorders>
          </w:tcPr>
          <w:p w14:paraId="6FE86A47" w14:textId="77777777" w:rsidR="00281608" w:rsidRDefault="00281608"/>
        </w:tc>
        <w:tc>
          <w:tcPr>
            <w:tcW w:w="0" w:type="auto"/>
            <w:vMerge/>
            <w:tcBorders>
              <w:top w:val="nil"/>
              <w:left w:val="nil"/>
              <w:bottom w:val="nil"/>
              <w:right w:val="nil"/>
            </w:tcBorders>
          </w:tcPr>
          <w:p w14:paraId="4242107E" w14:textId="77777777" w:rsidR="00281608" w:rsidRDefault="00281608"/>
        </w:tc>
      </w:tr>
      <w:tr w:rsidR="00281608" w14:paraId="46DB0690" w14:textId="77777777">
        <w:trPr>
          <w:trHeight w:val="514"/>
        </w:trPr>
        <w:tc>
          <w:tcPr>
            <w:tcW w:w="0" w:type="auto"/>
            <w:vMerge/>
            <w:tcBorders>
              <w:top w:val="nil"/>
              <w:left w:val="nil"/>
              <w:bottom w:val="single" w:sz="4" w:space="0" w:color="000000"/>
              <w:right w:val="nil"/>
            </w:tcBorders>
          </w:tcPr>
          <w:p w14:paraId="6521EE77" w14:textId="77777777" w:rsidR="00281608" w:rsidRDefault="00281608"/>
        </w:tc>
        <w:tc>
          <w:tcPr>
            <w:tcW w:w="0" w:type="auto"/>
            <w:vMerge/>
            <w:tcBorders>
              <w:top w:val="nil"/>
              <w:left w:val="nil"/>
              <w:bottom w:val="single" w:sz="4" w:space="0" w:color="000000"/>
              <w:right w:val="nil"/>
            </w:tcBorders>
          </w:tcPr>
          <w:p w14:paraId="61C64789" w14:textId="77777777" w:rsidR="00281608" w:rsidRDefault="00281608"/>
        </w:tc>
        <w:tc>
          <w:tcPr>
            <w:tcW w:w="0" w:type="auto"/>
            <w:vMerge/>
            <w:tcBorders>
              <w:top w:val="nil"/>
              <w:left w:val="nil"/>
              <w:bottom w:val="single" w:sz="4" w:space="0" w:color="000000"/>
              <w:right w:val="single" w:sz="4" w:space="0" w:color="000000"/>
            </w:tcBorders>
          </w:tcPr>
          <w:p w14:paraId="0EB339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BA37B7" w14:textId="77777777" w:rsidR="00281608" w:rsidRDefault="00000000">
            <w:pPr>
              <w:spacing w:after="1"/>
            </w:pPr>
            <w:r>
              <w:rPr>
                <w:rFonts w:ascii="Arial" w:eastAsia="Arial" w:hAnsi="Arial" w:cs="Arial"/>
                <w:sz w:val="10"/>
              </w:rPr>
              <w:t xml:space="preserve">1. Položka obsahuje:  </w:t>
            </w:r>
          </w:p>
          <w:p w14:paraId="5EF82239" w14:textId="77777777" w:rsidR="00281608" w:rsidRDefault="00000000">
            <w:pPr>
              <w:spacing w:after="1"/>
            </w:pPr>
            <w:r>
              <w:rPr>
                <w:rFonts w:ascii="Arial" w:eastAsia="Arial" w:hAnsi="Arial" w:cs="Arial"/>
                <w:sz w:val="10"/>
              </w:rPr>
              <w:t xml:space="preserve">- cenu za provedení měření kabelu/ vodiče vč. vyhotovení protokolu  </w:t>
            </w:r>
          </w:p>
          <w:p w14:paraId="7045CE21" w14:textId="77777777" w:rsidR="00281608" w:rsidRDefault="00000000">
            <w:pPr>
              <w:numPr>
                <w:ilvl w:val="0"/>
                <w:numId w:val="12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101B7A2" w14:textId="77777777" w:rsidR="00281608" w:rsidRDefault="00000000">
            <w:pPr>
              <w:numPr>
                <w:ilvl w:val="0"/>
                <w:numId w:val="127"/>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9EE8E33" w14:textId="77777777" w:rsidR="00281608" w:rsidRDefault="00281608"/>
        </w:tc>
        <w:tc>
          <w:tcPr>
            <w:tcW w:w="0" w:type="auto"/>
            <w:vMerge/>
            <w:tcBorders>
              <w:top w:val="nil"/>
              <w:left w:val="nil"/>
              <w:bottom w:val="single" w:sz="4" w:space="0" w:color="000000"/>
              <w:right w:val="nil"/>
            </w:tcBorders>
          </w:tcPr>
          <w:p w14:paraId="4FD23E40" w14:textId="77777777" w:rsidR="00281608" w:rsidRDefault="00281608"/>
        </w:tc>
        <w:tc>
          <w:tcPr>
            <w:tcW w:w="0" w:type="auto"/>
            <w:vMerge/>
            <w:tcBorders>
              <w:top w:val="nil"/>
              <w:left w:val="nil"/>
              <w:bottom w:val="single" w:sz="4" w:space="0" w:color="000000"/>
              <w:right w:val="nil"/>
            </w:tcBorders>
          </w:tcPr>
          <w:p w14:paraId="4FAB03AD" w14:textId="77777777" w:rsidR="00281608" w:rsidRDefault="00281608"/>
        </w:tc>
        <w:tc>
          <w:tcPr>
            <w:tcW w:w="0" w:type="auto"/>
            <w:vMerge/>
            <w:tcBorders>
              <w:top w:val="nil"/>
              <w:left w:val="nil"/>
              <w:bottom w:val="single" w:sz="4" w:space="0" w:color="000000"/>
              <w:right w:val="nil"/>
            </w:tcBorders>
          </w:tcPr>
          <w:p w14:paraId="6EB8E94C" w14:textId="77777777" w:rsidR="00281608" w:rsidRDefault="00281608"/>
        </w:tc>
      </w:tr>
      <w:tr w:rsidR="00281608" w14:paraId="05D811C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B97A930" w14:textId="77777777" w:rsidR="00281608" w:rsidRDefault="00000000">
            <w:pPr>
              <w:ind w:right="24"/>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tcPr>
          <w:p w14:paraId="64427F56" w14:textId="77777777" w:rsidR="00281608" w:rsidRDefault="00000000">
            <w:pPr>
              <w:ind w:right="25"/>
              <w:jc w:val="right"/>
            </w:pPr>
            <w:r>
              <w:rPr>
                <w:rFonts w:ascii="Arial" w:eastAsia="Arial" w:hAnsi="Arial" w:cs="Arial"/>
                <w:sz w:val="10"/>
              </w:rPr>
              <w:t>75i821</w:t>
            </w:r>
          </w:p>
        </w:tc>
        <w:tc>
          <w:tcPr>
            <w:tcW w:w="557" w:type="dxa"/>
            <w:tcBorders>
              <w:top w:val="single" w:sz="4" w:space="0" w:color="000000"/>
              <w:left w:val="single" w:sz="4" w:space="0" w:color="000000"/>
              <w:bottom w:val="single" w:sz="4" w:space="0" w:color="000000"/>
              <w:right w:val="single" w:sz="4" w:space="0" w:color="000000"/>
            </w:tcBorders>
          </w:tcPr>
          <w:p w14:paraId="661BEB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2543A4" w14:textId="77777777" w:rsidR="00281608" w:rsidRDefault="00000000">
            <w:r>
              <w:rPr>
                <w:rFonts w:ascii="Arial" w:eastAsia="Arial" w:hAnsi="Arial" w:cs="Arial"/>
                <w:sz w:val="10"/>
              </w:rPr>
              <w:t>KABEL OPTICKÝ MULTIMODE DO 12 VLÁKEN</w:t>
            </w:r>
          </w:p>
        </w:tc>
        <w:tc>
          <w:tcPr>
            <w:tcW w:w="672" w:type="dxa"/>
            <w:tcBorders>
              <w:top w:val="single" w:sz="4" w:space="0" w:color="000000"/>
              <w:left w:val="single" w:sz="4" w:space="0" w:color="000000"/>
              <w:bottom w:val="single" w:sz="4" w:space="0" w:color="000000"/>
              <w:right w:val="single" w:sz="4" w:space="0" w:color="000000"/>
            </w:tcBorders>
          </w:tcPr>
          <w:p w14:paraId="28A0DDBF" w14:textId="77777777" w:rsidR="00281608" w:rsidRDefault="00000000">
            <w:pPr>
              <w:ind w:left="34"/>
              <w:jc w:val="both"/>
            </w:pPr>
            <w:r>
              <w:rPr>
                <w:rFonts w:ascii="Arial" w:eastAsia="Arial" w:hAnsi="Arial" w:cs="Arial"/>
                <w:sz w:val="10"/>
              </w:rPr>
              <w:t>KMVLÁKNO</w:t>
            </w:r>
          </w:p>
        </w:tc>
        <w:tc>
          <w:tcPr>
            <w:tcW w:w="961" w:type="dxa"/>
            <w:tcBorders>
              <w:top w:val="single" w:sz="4" w:space="0" w:color="000000"/>
              <w:left w:val="single" w:sz="4" w:space="0" w:color="000000"/>
              <w:bottom w:val="single" w:sz="4" w:space="0" w:color="000000"/>
              <w:right w:val="single" w:sz="4" w:space="0" w:color="000000"/>
            </w:tcBorders>
          </w:tcPr>
          <w:p w14:paraId="3E67A2D5" w14:textId="77777777" w:rsidR="00281608" w:rsidRDefault="00000000">
            <w:pPr>
              <w:ind w:right="4"/>
              <w:jc w:val="center"/>
            </w:pPr>
            <w:r>
              <w:rPr>
                <w:rFonts w:ascii="Arial" w:eastAsia="Arial" w:hAnsi="Arial" w:cs="Arial"/>
                <w:sz w:val="10"/>
              </w:rPr>
              <w:t>0,070</w:t>
            </w:r>
          </w:p>
        </w:tc>
        <w:tc>
          <w:tcPr>
            <w:tcW w:w="960" w:type="dxa"/>
            <w:tcBorders>
              <w:top w:val="single" w:sz="4" w:space="0" w:color="000000"/>
              <w:left w:val="single" w:sz="4" w:space="0" w:color="000000"/>
              <w:bottom w:val="single" w:sz="4" w:space="0" w:color="000000"/>
              <w:right w:val="single" w:sz="4" w:space="0" w:color="000000"/>
            </w:tcBorders>
          </w:tcPr>
          <w:p w14:paraId="28DE92EE" w14:textId="4FAEBF3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DB78E39" w14:textId="60239241" w:rsidR="00281608" w:rsidRDefault="00281608">
            <w:pPr>
              <w:ind w:right="4"/>
              <w:jc w:val="center"/>
            </w:pPr>
          </w:p>
        </w:tc>
      </w:tr>
      <w:tr w:rsidR="00281608" w14:paraId="22E14C36" w14:textId="77777777">
        <w:trPr>
          <w:trHeight w:val="386"/>
        </w:trPr>
        <w:tc>
          <w:tcPr>
            <w:tcW w:w="672" w:type="dxa"/>
            <w:vMerge w:val="restart"/>
            <w:tcBorders>
              <w:top w:val="single" w:sz="4" w:space="0" w:color="000000"/>
              <w:left w:val="nil"/>
              <w:bottom w:val="single" w:sz="4" w:space="0" w:color="000000"/>
              <w:right w:val="nil"/>
            </w:tcBorders>
          </w:tcPr>
          <w:p w14:paraId="4D2EB684" w14:textId="77777777" w:rsidR="00281608" w:rsidRDefault="00281608"/>
        </w:tc>
        <w:tc>
          <w:tcPr>
            <w:tcW w:w="845" w:type="dxa"/>
            <w:vMerge w:val="restart"/>
            <w:tcBorders>
              <w:top w:val="single" w:sz="4" w:space="0" w:color="000000"/>
              <w:left w:val="nil"/>
              <w:bottom w:val="single" w:sz="4" w:space="0" w:color="000000"/>
              <w:right w:val="nil"/>
            </w:tcBorders>
          </w:tcPr>
          <w:p w14:paraId="141CBAC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D36091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074B97" w14:textId="77777777" w:rsidR="00281608" w:rsidRDefault="00000000">
            <w:r>
              <w:rPr>
                <w:rFonts w:ascii="Arial" w:eastAsia="Arial" w:hAnsi="Arial" w:cs="Arial"/>
                <w:sz w:val="10"/>
              </w:rPr>
              <w:t xml:space="preserve">připojení na stávající vedení - typ </w:t>
            </w:r>
            <w:proofErr w:type="spellStart"/>
            <w:proofErr w:type="gramStart"/>
            <w:r>
              <w:rPr>
                <w:rFonts w:ascii="Arial" w:eastAsia="Arial" w:hAnsi="Arial" w:cs="Arial"/>
                <w:sz w:val="10"/>
              </w:rPr>
              <w:t>opt.kabelu</w:t>
            </w:r>
            <w:proofErr w:type="spellEnd"/>
            <w:proofErr w:type="gramEnd"/>
            <w:r>
              <w:rPr>
                <w:rFonts w:ascii="Arial" w:eastAsia="Arial" w:hAnsi="Arial" w:cs="Arial"/>
                <w:sz w:val="10"/>
              </w:rPr>
              <w:t xml:space="preserve"> bude určen na základě typu připojení na stávající kamerový systém (OM3 4vl MM)- propojení délky 70,0 m, včetně zafouknutí kabelu do položené chráničky</w:t>
            </w:r>
          </w:p>
        </w:tc>
        <w:tc>
          <w:tcPr>
            <w:tcW w:w="672" w:type="dxa"/>
            <w:vMerge w:val="restart"/>
            <w:tcBorders>
              <w:top w:val="single" w:sz="4" w:space="0" w:color="000000"/>
              <w:left w:val="single" w:sz="4" w:space="0" w:color="000000"/>
              <w:bottom w:val="single" w:sz="4" w:space="0" w:color="000000"/>
              <w:right w:val="nil"/>
            </w:tcBorders>
          </w:tcPr>
          <w:p w14:paraId="6BEB94FA" w14:textId="77777777" w:rsidR="00281608" w:rsidRDefault="00281608"/>
        </w:tc>
        <w:tc>
          <w:tcPr>
            <w:tcW w:w="961" w:type="dxa"/>
            <w:vMerge w:val="restart"/>
            <w:tcBorders>
              <w:top w:val="single" w:sz="4" w:space="0" w:color="000000"/>
              <w:left w:val="nil"/>
              <w:bottom w:val="single" w:sz="4" w:space="0" w:color="000000"/>
              <w:right w:val="nil"/>
            </w:tcBorders>
          </w:tcPr>
          <w:p w14:paraId="47BF32B5" w14:textId="77777777" w:rsidR="00281608" w:rsidRDefault="00281608"/>
        </w:tc>
        <w:tc>
          <w:tcPr>
            <w:tcW w:w="960" w:type="dxa"/>
            <w:vMerge w:val="restart"/>
            <w:tcBorders>
              <w:top w:val="single" w:sz="4" w:space="0" w:color="000000"/>
              <w:left w:val="nil"/>
              <w:bottom w:val="single" w:sz="4" w:space="0" w:color="000000"/>
              <w:right w:val="nil"/>
            </w:tcBorders>
          </w:tcPr>
          <w:p w14:paraId="0D091536" w14:textId="77777777" w:rsidR="00281608" w:rsidRDefault="00281608"/>
        </w:tc>
        <w:tc>
          <w:tcPr>
            <w:tcW w:w="960" w:type="dxa"/>
            <w:vMerge w:val="restart"/>
            <w:tcBorders>
              <w:top w:val="single" w:sz="4" w:space="0" w:color="000000"/>
              <w:left w:val="nil"/>
              <w:bottom w:val="single" w:sz="4" w:space="0" w:color="000000"/>
              <w:right w:val="nil"/>
            </w:tcBorders>
          </w:tcPr>
          <w:p w14:paraId="307F68B9" w14:textId="77777777" w:rsidR="00281608" w:rsidRDefault="00281608"/>
        </w:tc>
      </w:tr>
      <w:tr w:rsidR="00281608" w14:paraId="37874938" w14:textId="77777777">
        <w:trPr>
          <w:trHeight w:val="130"/>
        </w:trPr>
        <w:tc>
          <w:tcPr>
            <w:tcW w:w="0" w:type="auto"/>
            <w:vMerge/>
            <w:tcBorders>
              <w:top w:val="nil"/>
              <w:left w:val="nil"/>
              <w:bottom w:val="nil"/>
              <w:right w:val="nil"/>
            </w:tcBorders>
          </w:tcPr>
          <w:p w14:paraId="383586A3" w14:textId="77777777" w:rsidR="00281608" w:rsidRDefault="00281608"/>
        </w:tc>
        <w:tc>
          <w:tcPr>
            <w:tcW w:w="0" w:type="auto"/>
            <w:vMerge/>
            <w:tcBorders>
              <w:top w:val="nil"/>
              <w:left w:val="nil"/>
              <w:bottom w:val="nil"/>
              <w:right w:val="nil"/>
            </w:tcBorders>
          </w:tcPr>
          <w:p w14:paraId="787AFEF1" w14:textId="77777777" w:rsidR="00281608" w:rsidRDefault="00281608"/>
        </w:tc>
        <w:tc>
          <w:tcPr>
            <w:tcW w:w="0" w:type="auto"/>
            <w:vMerge/>
            <w:tcBorders>
              <w:top w:val="nil"/>
              <w:left w:val="nil"/>
              <w:bottom w:val="nil"/>
              <w:right w:val="single" w:sz="4" w:space="0" w:color="000000"/>
            </w:tcBorders>
          </w:tcPr>
          <w:p w14:paraId="21935AB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0AE496" w14:textId="77777777" w:rsidR="00281608" w:rsidRDefault="00000000">
            <w:r>
              <w:rPr>
                <w:rFonts w:ascii="Arial" w:eastAsia="Arial" w:hAnsi="Arial" w:cs="Arial"/>
                <w:i/>
                <w:sz w:val="10"/>
              </w:rPr>
              <w:t>(10+50+</w:t>
            </w:r>
            <w:proofErr w:type="gramStart"/>
            <w:r>
              <w:rPr>
                <w:rFonts w:ascii="Arial" w:eastAsia="Arial" w:hAnsi="Arial" w:cs="Arial"/>
                <w:i/>
                <w:sz w:val="10"/>
              </w:rPr>
              <w:t>10)/</w:t>
            </w:r>
            <w:proofErr w:type="gramEnd"/>
            <w:r>
              <w:rPr>
                <w:rFonts w:ascii="Arial" w:eastAsia="Arial" w:hAnsi="Arial" w:cs="Arial"/>
                <w:i/>
                <w:sz w:val="10"/>
              </w:rPr>
              <w:t>1000=0,07 [A]</w:t>
            </w:r>
          </w:p>
        </w:tc>
        <w:tc>
          <w:tcPr>
            <w:tcW w:w="0" w:type="auto"/>
            <w:vMerge/>
            <w:tcBorders>
              <w:top w:val="nil"/>
              <w:left w:val="single" w:sz="4" w:space="0" w:color="000000"/>
              <w:bottom w:val="nil"/>
              <w:right w:val="nil"/>
            </w:tcBorders>
          </w:tcPr>
          <w:p w14:paraId="15F00F62" w14:textId="77777777" w:rsidR="00281608" w:rsidRDefault="00281608"/>
        </w:tc>
        <w:tc>
          <w:tcPr>
            <w:tcW w:w="0" w:type="auto"/>
            <w:vMerge/>
            <w:tcBorders>
              <w:top w:val="nil"/>
              <w:left w:val="nil"/>
              <w:bottom w:val="nil"/>
              <w:right w:val="nil"/>
            </w:tcBorders>
          </w:tcPr>
          <w:p w14:paraId="358AE19E" w14:textId="77777777" w:rsidR="00281608" w:rsidRDefault="00281608"/>
        </w:tc>
        <w:tc>
          <w:tcPr>
            <w:tcW w:w="0" w:type="auto"/>
            <w:vMerge/>
            <w:tcBorders>
              <w:top w:val="nil"/>
              <w:left w:val="nil"/>
              <w:bottom w:val="nil"/>
              <w:right w:val="nil"/>
            </w:tcBorders>
          </w:tcPr>
          <w:p w14:paraId="2BFE3B06" w14:textId="77777777" w:rsidR="00281608" w:rsidRDefault="00281608"/>
        </w:tc>
        <w:tc>
          <w:tcPr>
            <w:tcW w:w="0" w:type="auto"/>
            <w:vMerge/>
            <w:tcBorders>
              <w:top w:val="nil"/>
              <w:left w:val="nil"/>
              <w:bottom w:val="nil"/>
              <w:right w:val="nil"/>
            </w:tcBorders>
          </w:tcPr>
          <w:p w14:paraId="532B19BD" w14:textId="77777777" w:rsidR="00281608" w:rsidRDefault="00281608"/>
        </w:tc>
      </w:tr>
      <w:tr w:rsidR="00281608" w14:paraId="31369619" w14:textId="77777777">
        <w:trPr>
          <w:trHeight w:val="1286"/>
        </w:trPr>
        <w:tc>
          <w:tcPr>
            <w:tcW w:w="0" w:type="auto"/>
            <w:vMerge/>
            <w:tcBorders>
              <w:top w:val="nil"/>
              <w:left w:val="nil"/>
              <w:bottom w:val="single" w:sz="4" w:space="0" w:color="000000"/>
              <w:right w:val="nil"/>
            </w:tcBorders>
          </w:tcPr>
          <w:p w14:paraId="5C10AFDA" w14:textId="77777777" w:rsidR="00281608" w:rsidRDefault="00281608"/>
        </w:tc>
        <w:tc>
          <w:tcPr>
            <w:tcW w:w="0" w:type="auto"/>
            <w:vMerge/>
            <w:tcBorders>
              <w:top w:val="nil"/>
              <w:left w:val="nil"/>
              <w:bottom w:val="single" w:sz="4" w:space="0" w:color="000000"/>
              <w:right w:val="nil"/>
            </w:tcBorders>
          </w:tcPr>
          <w:p w14:paraId="0737151E" w14:textId="77777777" w:rsidR="00281608" w:rsidRDefault="00281608"/>
        </w:tc>
        <w:tc>
          <w:tcPr>
            <w:tcW w:w="0" w:type="auto"/>
            <w:vMerge/>
            <w:tcBorders>
              <w:top w:val="nil"/>
              <w:left w:val="nil"/>
              <w:bottom w:val="single" w:sz="4" w:space="0" w:color="000000"/>
              <w:right w:val="single" w:sz="4" w:space="0" w:color="000000"/>
            </w:tcBorders>
          </w:tcPr>
          <w:p w14:paraId="6731C7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D1EF33" w14:textId="77777777" w:rsidR="00281608" w:rsidRDefault="00000000">
            <w:pPr>
              <w:spacing w:after="1"/>
            </w:pPr>
            <w:r>
              <w:rPr>
                <w:rFonts w:ascii="Arial" w:eastAsia="Arial" w:hAnsi="Arial" w:cs="Arial"/>
                <w:sz w:val="10"/>
              </w:rPr>
              <w:t xml:space="preserve">1. Položka obsahuje:  </w:t>
            </w:r>
          </w:p>
          <w:p w14:paraId="3FD283DE"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zafouknutí, zafouknutí do obsazené trubky, zatažení)  – veškeré potřebné mechanizmy, včetně obsluhy, náklady na mzdy a přibližné (průměrné) náklady na pořízení potřebných materiálů  </w:t>
            </w:r>
          </w:p>
          <w:p w14:paraId="0A19BDBC" w14:textId="77777777" w:rsidR="00281608" w:rsidRDefault="00000000">
            <w:pPr>
              <w:numPr>
                <w:ilvl w:val="0"/>
                <w:numId w:val="128"/>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8907FDC" w14:textId="77777777" w:rsidR="00281608" w:rsidRDefault="00000000">
            <w:pPr>
              <w:numPr>
                <w:ilvl w:val="0"/>
                <w:numId w:val="128"/>
              </w:numPr>
            </w:pPr>
            <w:r>
              <w:rPr>
                <w:rFonts w:ascii="Arial" w:eastAsia="Arial" w:hAnsi="Arial" w:cs="Arial"/>
                <w:sz w:val="10"/>
              </w:rPr>
              <w:t xml:space="preserve">Způsob měření: Dodávka a montáž specifikované kabelizace se měří v délce udané v </w:t>
            </w:r>
            <w:proofErr w:type="spellStart"/>
            <w:r>
              <w:rPr>
                <w:rFonts w:ascii="Arial" w:eastAsia="Arial" w:hAnsi="Arial" w:cs="Arial"/>
                <w:sz w:val="10"/>
              </w:rPr>
              <w:t>kmvláknech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7A85D4FD" w14:textId="77777777" w:rsidR="00281608" w:rsidRDefault="00281608"/>
        </w:tc>
        <w:tc>
          <w:tcPr>
            <w:tcW w:w="0" w:type="auto"/>
            <w:vMerge/>
            <w:tcBorders>
              <w:top w:val="nil"/>
              <w:left w:val="nil"/>
              <w:bottom w:val="single" w:sz="4" w:space="0" w:color="000000"/>
              <w:right w:val="nil"/>
            </w:tcBorders>
          </w:tcPr>
          <w:p w14:paraId="7B48E558" w14:textId="77777777" w:rsidR="00281608" w:rsidRDefault="00281608"/>
        </w:tc>
        <w:tc>
          <w:tcPr>
            <w:tcW w:w="0" w:type="auto"/>
            <w:vMerge/>
            <w:tcBorders>
              <w:top w:val="nil"/>
              <w:left w:val="nil"/>
              <w:bottom w:val="single" w:sz="4" w:space="0" w:color="000000"/>
              <w:right w:val="nil"/>
            </w:tcBorders>
          </w:tcPr>
          <w:p w14:paraId="36934F7D" w14:textId="77777777" w:rsidR="00281608" w:rsidRDefault="00281608"/>
        </w:tc>
        <w:tc>
          <w:tcPr>
            <w:tcW w:w="0" w:type="auto"/>
            <w:vMerge/>
            <w:tcBorders>
              <w:top w:val="nil"/>
              <w:left w:val="nil"/>
              <w:bottom w:val="single" w:sz="4" w:space="0" w:color="000000"/>
              <w:right w:val="nil"/>
            </w:tcBorders>
          </w:tcPr>
          <w:p w14:paraId="4C5D4540" w14:textId="77777777" w:rsidR="00281608" w:rsidRDefault="00281608"/>
        </w:tc>
      </w:tr>
      <w:tr w:rsidR="00281608" w14:paraId="4074C4D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628FB80" w14:textId="77777777" w:rsidR="00281608" w:rsidRDefault="00000000">
            <w:pPr>
              <w:ind w:right="24"/>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tcPr>
          <w:p w14:paraId="3D451CBD" w14:textId="77777777" w:rsidR="00281608" w:rsidRDefault="00000000">
            <w:pPr>
              <w:ind w:right="25"/>
              <w:jc w:val="right"/>
            </w:pPr>
            <w:r>
              <w:rPr>
                <w:rFonts w:ascii="Arial" w:eastAsia="Arial" w:hAnsi="Arial" w:cs="Arial"/>
                <w:sz w:val="10"/>
              </w:rPr>
              <w:t>75i911</w:t>
            </w:r>
          </w:p>
        </w:tc>
        <w:tc>
          <w:tcPr>
            <w:tcW w:w="557" w:type="dxa"/>
            <w:tcBorders>
              <w:top w:val="single" w:sz="4" w:space="0" w:color="000000"/>
              <w:left w:val="single" w:sz="4" w:space="0" w:color="000000"/>
              <w:bottom w:val="single" w:sz="4" w:space="0" w:color="000000"/>
              <w:right w:val="single" w:sz="4" w:space="0" w:color="000000"/>
            </w:tcBorders>
          </w:tcPr>
          <w:p w14:paraId="1F6C64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4C6400" w14:textId="77777777" w:rsidR="00281608" w:rsidRDefault="00000000">
            <w:r>
              <w:rPr>
                <w:rFonts w:ascii="Arial" w:eastAsia="Arial" w:hAnsi="Arial" w:cs="Arial"/>
                <w:sz w:val="10"/>
              </w:rPr>
              <w:t>OPTOTRUBKA HDPE PRŮMĚRU DO 40 MM</w:t>
            </w:r>
          </w:p>
        </w:tc>
        <w:tc>
          <w:tcPr>
            <w:tcW w:w="672" w:type="dxa"/>
            <w:tcBorders>
              <w:top w:val="single" w:sz="4" w:space="0" w:color="000000"/>
              <w:left w:val="single" w:sz="4" w:space="0" w:color="000000"/>
              <w:bottom w:val="single" w:sz="4" w:space="0" w:color="000000"/>
              <w:right w:val="single" w:sz="4" w:space="0" w:color="000000"/>
            </w:tcBorders>
          </w:tcPr>
          <w:p w14:paraId="39A5105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C6FD5BC" w14:textId="77777777" w:rsidR="00281608" w:rsidRDefault="00000000">
            <w:pPr>
              <w:ind w:right="4"/>
              <w:jc w:val="center"/>
            </w:pPr>
            <w:r>
              <w:rPr>
                <w:rFonts w:ascii="Arial" w:eastAsia="Arial" w:hAnsi="Arial" w:cs="Arial"/>
                <w:sz w:val="10"/>
              </w:rPr>
              <w:t>70,000</w:t>
            </w:r>
          </w:p>
        </w:tc>
        <w:tc>
          <w:tcPr>
            <w:tcW w:w="960" w:type="dxa"/>
            <w:tcBorders>
              <w:top w:val="single" w:sz="4" w:space="0" w:color="000000"/>
              <w:left w:val="single" w:sz="4" w:space="0" w:color="000000"/>
              <w:bottom w:val="single" w:sz="4" w:space="0" w:color="000000"/>
              <w:right w:val="single" w:sz="4" w:space="0" w:color="000000"/>
            </w:tcBorders>
          </w:tcPr>
          <w:p w14:paraId="39674CC3" w14:textId="02184A5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AF8A8E9" w14:textId="7DE98174" w:rsidR="00281608" w:rsidRDefault="00281608">
            <w:pPr>
              <w:ind w:right="4"/>
              <w:jc w:val="center"/>
            </w:pPr>
          </w:p>
        </w:tc>
      </w:tr>
      <w:tr w:rsidR="00281608" w14:paraId="6796BE9F" w14:textId="77777777">
        <w:trPr>
          <w:trHeight w:val="130"/>
        </w:trPr>
        <w:tc>
          <w:tcPr>
            <w:tcW w:w="672" w:type="dxa"/>
            <w:vMerge w:val="restart"/>
            <w:tcBorders>
              <w:top w:val="single" w:sz="4" w:space="0" w:color="000000"/>
              <w:left w:val="nil"/>
              <w:bottom w:val="nil"/>
              <w:right w:val="nil"/>
            </w:tcBorders>
          </w:tcPr>
          <w:p w14:paraId="5AB04FE9" w14:textId="77777777" w:rsidR="00281608" w:rsidRDefault="00281608"/>
        </w:tc>
        <w:tc>
          <w:tcPr>
            <w:tcW w:w="845" w:type="dxa"/>
            <w:vMerge w:val="restart"/>
            <w:tcBorders>
              <w:top w:val="single" w:sz="4" w:space="0" w:color="000000"/>
              <w:left w:val="nil"/>
              <w:bottom w:val="nil"/>
              <w:right w:val="nil"/>
            </w:tcBorders>
          </w:tcPr>
          <w:p w14:paraId="38F67563" w14:textId="77777777" w:rsidR="00281608" w:rsidRDefault="00281608"/>
        </w:tc>
        <w:tc>
          <w:tcPr>
            <w:tcW w:w="557" w:type="dxa"/>
            <w:vMerge w:val="restart"/>
            <w:tcBorders>
              <w:top w:val="single" w:sz="4" w:space="0" w:color="000000"/>
              <w:left w:val="nil"/>
              <w:bottom w:val="nil"/>
              <w:right w:val="single" w:sz="4" w:space="0" w:color="000000"/>
            </w:tcBorders>
          </w:tcPr>
          <w:p w14:paraId="620225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5F544C" w14:textId="77777777" w:rsidR="00281608" w:rsidRDefault="00000000">
            <w:r>
              <w:rPr>
                <w:rFonts w:ascii="Arial" w:eastAsia="Arial" w:hAnsi="Arial" w:cs="Arial"/>
                <w:sz w:val="10"/>
              </w:rPr>
              <w:t>HDPE 40/33 mm, připojení na stávající vedení a vývod pro kamerový bod (PS 012)</w:t>
            </w:r>
          </w:p>
        </w:tc>
        <w:tc>
          <w:tcPr>
            <w:tcW w:w="672" w:type="dxa"/>
            <w:vMerge w:val="restart"/>
            <w:tcBorders>
              <w:top w:val="single" w:sz="4" w:space="0" w:color="000000"/>
              <w:left w:val="single" w:sz="4" w:space="0" w:color="000000"/>
              <w:bottom w:val="nil"/>
              <w:right w:val="nil"/>
            </w:tcBorders>
          </w:tcPr>
          <w:p w14:paraId="6F31AB58" w14:textId="77777777" w:rsidR="00281608" w:rsidRDefault="00281608"/>
        </w:tc>
        <w:tc>
          <w:tcPr>
            <w:tcW w:w="961" w:type="dxa"/>
            <w:vMerge w:val="restart"/>
            <w:tcBorders>
              <w:top w:val="single" w:sz="4" w:space="0" w:color="000000"/>
              <w:left w:val="nil"/>
              <w:bottom w:val="nil"/>
              <w:right w:val="nil"/>
            </w:tcBorders>
          </w:tcPr>
          <w:p w14:paraId="5F873099" w14:textId="77777777" w:rsidR="00281608" w:rsidRDefault="00281608"/>
        </w:tc>
        <w:tc>
          <w:tcPr>
            <w:tcW w:w="960" w:type="dxa"/>
            <w:vMerge w:val="restart"/>
            <w:tcBorders>
              <w:top w:val="single" w:sz="4" w:space="0" w:color="000000"/>
              <w:left w:val="nil"/>
              <w:bottom w:val="nil"/>
              <w:right w:val="nil"/>
            </w:tcBorders>
          </w:tcPr>
          <w:p w14:paraId="6060517F" w14:textId="77777777" w:rsidR="00281608" w:rsidRDefault="00281608"/>
        </w:tc>
        <w:tc>
          <w:tcPr>
            <w:tcW w:w="960" w:type="dxa"/>
            <w:vMerge w:val="restart"/>
            <w:tcBorders>
              <w:top w:val="single" w:sz="4" w:space="0" w:color="000000"/>
              <w:left w:val="nil"/>
              <w:bottom w:val="nil"/>
              <w:right w:val="nil"/>
            </w:tcBorders>
          </w:tcPr>
          <w:p w14:paraId="6A234EE6" w14:textId="77777777" w:rsidR="00281608" w:rsidRDefault="00281608"/>
        </w:tc>
      </w:tr>
      <w:tr w:rsidR="00281608" w14:paraId="4A990E43" w14:textId="77777777">
        <w:trPr>
          <w:trHeight w:val="130"/>
        </w:trPr>
        <w:tc>
          <w:tcPr>
            <w:tcW w:w="0" w:type="auto"/>
            <w:vMerge/>
            <w:tcBorders>
              <w:top w:val="nil"/>
              <w:left w:val="nil"/>
              <w:bottom w:val="nil"/>
              <w:right w:val="nil"/>
            </w:tcBorders>
          </w:tcPr>
          <w:p w14:paraId="1D1BB746" w14:textId="77777777" w:rsidR="00281608" w:rsidRDefault="00281608"/>
        </w:tc>
        <w:tc>
          <w:tcPr>
            <w:tcW w:w="0" w:type="auto"/>
            <w:vMerge/>
            <w:tcBorders>
              <w:top w:val="nil"/>
              <w:left w:val="nil"/>
              <w:bottom w:val="nil"/>
              <w:right w:val="nil"/>
            </w:tcBorders>
          </w:tcPr>
          <w:p w14:paraId="4B52C648" w14:textId="77777777" w:rsidR="00281608" w:rsidRDefault="00281608"/>
        </w:tc>
        <w:tc>
          <w:tcPr>
            <w:tcW w:w="0" w:type="auto"/>
            <w:vMerge/>
            <w:tcBorders>
              <w:top w:val="nil"/>
              <w:left w:val="nil"/>
              <w:bottom w:val="nil"/>
              <w:right w:val="single" w:sz="4" w:space="0" w:color="000000"/>
            </w:tcBorders>
          </w:tcPr>
          <w:p w14:paraId="418D87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91678B" w14:textId="77777777" w:rsidR="00281608" w:rsidRDefault="00281608"/>
        </w:tc>
        <w:tc>
          <w:tcPr>
            <w:tcW w:w="0" w:type="auto"/>
            <w:vMerge/>
            <w:tcBorders>
              <w:top w:val="nil"/>
              <w:left w:val="single" w:sz="4" w:space="0" w:color="000000"/>
              <w:bottom w:val="nil"/>
              <w:right w:val="nil"/>
            </w:tcBorders>
          </w:tcPr>
          <w:p w14:paraId="7E3E1E80" w14:textId="77777777" w:rsidR="00281608" w:rsidRDefault="00281608"/>
        </w:tc>
        <w:tc>
          <w:tcPr>
            <w:tcW w:w="0" w:type="auto"/>
            <w:vMerge/>
            <w:tcBorders>
              <w:top w:val="nil"/>
              <w:left w:val="nil"/>
              <w:bottom w:val="nil"/>
              <w:right w:val="nil"/>
            </w:tcBorders>
          </w:tcPr>
          <w:p w14:paraId="302520FE" w14:textId="77777777" w:rsidR="00281608" w:rsidRDefault="00281608"/>
        </w:tc>
        <w:tc>
          <w:tcPr>
            <w:tcW w:w="0" w:type="auto"/>
            <w:vMerge/>
            <w:tcBorders>
              <w:top w:val="nil"/>
              <w:left w:val="nil"/>
              <w:bottom w:val="nil"/>
              <w:right w:val="nil"/>
            </w:tcBorders>
          </w:tcPr>
          <w:p w14:paraId="1B6F79EE" w14:textId="77777777" w:rsidR="00281608" w:rsidRDefault="00281608"/>
        </w:tc>
        <w:tc>
          <w:tcPr>
            <w:tcW w:w="0" w:type="auto"/>
            <w:vMerge/>
            <w:tcBorders>
              <w:top w:val="nil"/>
              <w:left w:val="nil"/>
              <w:bottom w:val="nil"/>
              <w:right w:val="nil"/>
            </w:tcBorders>
          </w:tcPr>
          <w:p w14:paraId="1EA56825" w14:textId="77777777" w:rsidR="00281608" w:rsidRDefault="00281608"/>
        </w:tc>
      </w:tr>
    </w:tbl>
    <w:p w14:paraId="6CC4EA5E"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4A439982" w14:textId="77777777">
        <w:trPr>
          <w:trHeight w:val="1157"/>
        </w:trPr>
        <w:tc>
          <w:tcPr>
            <w:tcW w:w="672" w:type="dxa"/>
            <w:tcBorders>
              <w:top w:val="nil"/>
              <w:left w:val="nil"/>
              <w:bottom w:val="single" w:sz="4" w:space="0" w:color="000000"/>
              <w:right w:val="nil"/>
            </w:tcBorders>
          </w:tcPr>
          <w:p w14:paraId="596003AB" w14:textId="77777777" w:rsidR="00281608" w:rsidRDefault="00281608"/>
        </w:tc>
        <w:tc>
          <w:tcPr>
            <w:tcW w:w="845" w:type="dxa"/>
            <w:tcBorders>
              <w:top w:val="nil"/>
              <w:left w:val="nil"/>
              <w:bottom w:val="single" w:sz="4" w:space="0" w:color="000000"/>
              <w:right w:val="nil"/>
            </w:tcBorders>
          </w:tcPr>
          <w:p w14:paraId="5379AA23" w14:textId="77777777" w:rsidR="00281608" w:rsidRDefault="00281608"/>
        </w:tc>
        <w:tc>
          <w:tcPr>
            <w:tcW w:w="557" w:type="dxa"/>
            <w:tcBorders>
              <w:top w:val="nil"/>
              <w:left w:val="nil"/>
              <w:bottom w:val="single" w:sz="4" w:space="0" w:color="000000"/>
              <w:right w:val="single" w:sz="4" w:space="0" w:color="000000"/>
            </w:tcBorders>
          </w:tcPr>
          <w:p w14:paraId="7D80D3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41F749" w14:textId="77777777" w:rsidR="00281608" w:rsidRDefault="00000000">
            <w:pPr>
              <w:spacing w:after="1"/>
            </w:pPr>
            <w:r>
              <w:rPr>
                <w:rFonts w:ascii="Arial" w:eastAsia="Arial" w:hAnsi="Arial" w:cs="Arial"/>
                <w:sz w:val="10"/>
              </w:rPr>
              <w:t xml:space="preserve">1. Položka obsahuje:  </w:t>
            </w:r>
          </w:p>
          <w:p w14:paraId="47B8849C"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0CC42D64" w14:textId="77777777" w:rsidR="00281608" w:rsidRDefault="00000000">
            <w:pPr>
              <w:spacing w:after="1"/>
            </w:pPr>
            <w:r>
              <w:rPr>
                <w:rFonts w:ascii="Arial" w:eastAsia="Arial" w:hAnsi="Arial" w:cs="Arial"/>
                <w:sz w:val="10"/>
              </w:rPr>
              <w:t xml:space="preserve">(průměrné) náklady na pořízení potřebných materiálů  </w:t>
            </w:r>
          </w:p>
          <w:p w14:paraId="5D0E0B33" w14:textId="77777777" w:rsidR="00281608" w:rsidRDefault="00000000">
            <w:pPr>
              <w:numPr>
                <w:ilvl w:val="0"/>
                <w:numId w:val="129"/>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ED0945E" w14:textId="77777777" w:rsidR="00281608" w:rsidRDefault="00000000">
            <w:pPr>
              <w:numPr>
                <w:ilvl w:val="0"/>
                <w:numId w:val="129"/>
              </w:numPr>
            </w:pPr>
            <w:r>
              <w:rPr>
                <w:rFonts w:ascii="Arial" w:eastAsia="Arial" w:hAnsi="Arial" w:cs="Arial"/>
                <w:sz w:val="10"/>
              </w:rPr>
              <w:t>Způsob měření: Dodávka a montáž specifikované kabelizace se měří v délce udané v metrech.</w:t>
            </w:r>
          </w:p>
        </w:tc>
        <w:tc>
          <w:tcPr>
            <w:tcW w:w="672" w:type="dxa"/>
            <w:tcBorders>
              <w:top w:val="nil"/>
              <w:left w:val="single" w:sz="4" w:space="0" w:color="000000"/>
              <w:bottom w:val="single" w:sz="4" w:space="0" w:color="000000"/>
              <w:right w:val="nil"/>
            </w:tcBorders>
          </w:tcPr>
          <w:p w14:paraId="22D8C91F" w14:textId="77777777" w:rsidR="00281608" w:rsidRDefault="00281608"/>
        </w:tc>
        <w:tc>
          <w:tcPr>
            <w:tcW w:w="961" w:type="dxa"/>
            <w:tcBorders>
              <w:top w:val="nil"/>
              <w:left w:val="nil"/>
              <w:bottom w:val="single" w:sz="4" w:space="0" w:color="000000"/>
              <w:right w:val="nil"/>
            </w:tcBorders>
          </w:tcPr>
          <w:p w14:paraId="71A85E2F" w14:textId="77777777" w:rsidR="00281608" w:rsidRDefault="00281608"/>
        </w:tc>
        <w:tc>
          <w:tcPr>
            <w:tcW w:w="960" w:type="dxa"/>
            <w:tcBorders>
              <w:top w:val="nil"/>
              <w:left w:val="nil"/>
              <w:bottom w:val="single" w:sz="4" w:space="0" w:color="000000"/>
              <w:right w:val="nil"/>
            </w:tcBorders>
          </w:tcPr>
          <w:p w14:paraId="63322C8E" w14:textId="77777777" w:rsidR="00281608" w:rsidRDefault="00281608"/>
        </w:tc>
        <w:tc>
          <w:tcPr>
            <w:tcW w:w="960" w:type="dxa"/>
            <w:tcBorders>
              <w:top w:val="nil"/>
              <w:left w:val="nil"/>
              <w:bottom w:val="single" w:sz="4" w:space="0" w:color="000000"/>
              <w:right w:val="nil"/>
            </w:tcBorders>
          </w:tcPr>
          <w:p w14:paraId="16E42A9D" w14:textId="77777777" w:rsidR="00281608" w:rsidRDefault="00281608"/>
        </w:tc>
      </w:tr>
      <w:tr w:rsidR="00281608" w14:paraId="1F2704C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E64ED37" w14:textId="77777777" w:rsidR="00281608" w:rsidRDefault="00000000">
            <w:pPr>
              <w:ind w:right="24"/>
              <w:jc w:val="right"/>
            </w:pPr>
            <w:r>
              <w:rPr>
                <w:rFonts w:ascii="Arial" w:eastAsia="Arial" w:hAnsi="Arial" w:cs="Arial"/>
                <w:sz w:val="10"/>
              </w:rPr>
              <w:t>44</w:t>
            </w:r>
          </w:p>
        </w:tc>
        <w:tc>
          <w:tcPr>
            <w:tcW w:w="845" w:type="dxa"/>
            <w:tcBorders>
              <w:top w:val="single" w:sz="4" w:space="0" w:color="000000"/>
              <w:left w:val="single" w:sz="4" w:space="0" w:color="000000"/>
              <w:bottom w:val="single" w:sz="4" w:space="0" w:color="000000"/>
              <w:right w:val="single" w:sz="4" w:space="0" w:color="000000"/>
            </w:tcBorders>
          </w:tcPr>
          <w:p w14:paraId="20ED1A6B" w14:textId="77777777" w:rsidR="00281608" w:rsidRDefault="00000000">
            <w:pPr>
              <w:ind w:right="26"/>
              <w:jc w:val="right"/>
            </w:pPr>
            <w:r>
              <w:rPr>
                <w:rFonts w:ascii="Arial" w:eastAsia="Arial" w:hAnsi="Arial" w:cs="Arial"/>
                <w:sz w:val="10"/>
              </w:rPr>
              <w:t>75i91x</w:t>
            </w:r>
          </w:p>
        </w:tc>
        <w:tc>
          <w:tcPr>
            <w:tcW w:w="557" w:type="dxa"/>
            <w:tcBorders>
              <w:top w:val="single" w:sz="4" w:space="0" w:color="000000"/>
              <w:left w:val="single" w:sz="4" w:space="0" w:color="000000"/>
              <w:bottom w:val="single" w:sz="4" w:space="0" w:color="000000"/>
              <w:right w:val="single" w:sz="4" w:space="0" w:color="000000"/>
            </w:tcBorders>
          </w:tcPr>
          <w:p w14:paraId="431B40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8B3E74" w14:textId="77777777" w:rsidR="00281608" w:rsidRDefault="00000000">
            <w:r>
              <w:rPr>
                <w:rFonts w:ascii="Arial" w:eastAsia="Arial" w:hAnsi="Arial" w:cs="Arial"/>
                <w:sz w:val="10"/>
              </w:rPr>
              <w:t xml:space="preserve">OPTOTRUBKA </w:t>
            </w:r>
            <w:proofErr w:type="gramStart"/>
            <w:r>
              <w:rPr>
                <w:rFonts w:ascii="Arial" w:eastAsia="Arial" w:hAnsi="Arial" w:cs="Arial"/>
                <w:sz w:val="10"/>
              </w:rPr>
              <w:t>HDPE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03E7931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6021CD0" w14:textId="77777777" w:rsidR="00281608" w:rsidRDefault="00000000">
            <w:pPr>
              <w:ind w:right="4"/>
              <w:jc w:val="center"/>
            </w:pPr>
            <w:r>
              <w:rPr>
                <w:rFonts w:ascii="Arial" w:eastAsia="Arial" w:hAnsi="Arial" w:cs="Arial"/>
                <w:sz w:val="10"/>
              </w:rPr>
              <w:t>70,000</w:t>
            </w:r>
          </w:p>
        </w:tc>
        <w:tc>
          <w:tcPr>
            <w:tcW w:w="960" w:type="dxa"/>
            <w:tcBorders>
              <w:top w:val="single" w:sz="4" w:space="0" w:color="000000"/>
              <w:left w:val="single" w:sz="4" w:space="0" w:color="000000"/>
              <w:bottom w:val="single" w:sz="4" w:space="0" w:color="000000"/>
              <w:right w:val="single" w:sz="4" w:space="0" w:color="000000"/>
            </w:tcBorders>
          </w:tcPr>
          <w:p w14:paraId="7A183A64" w14:textId="2EBECEA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E84FE93" w14:textId="78E971C7" w:rsidR="00281608" w:rsidRDefault="00281608">
            <w:pPr>
              <w:ind w:right="4"/>
              <w:jc w:val="center"/>
            </w:pPr>
          </w:p>
        </w:tc>
      </w:tr>
      <w:tr w:rsidR="00281608" w14:paraId="20BFE343" w14:textId="77777777">
        <w:trPr>
          <w:trHeight w:val="130"/>
        </w:trPr>
        <w:tc>
          <w:tcPr>
            <w:tcW w:w="672" w:type="dxa"/>
            <w:vMerge w:val="restart"/>
            <w:tcBorders>
              <w:top w:val="single" w:sz="4" w:space="0" w:color="000000"/>
              <w:left w:val="nil"/>
              <w:bottom w:val="single" w:sz="4" w:space="0" w:color="000000"/>
              <w:right w:val="nil"/>
            </w:tcBorders>
          </w:tcPr>
          <w:p w14:paraId="36EF02B0" w14:textId="77777777" w:rsidR="00281608" w:rsidRDefault="00281608"/>
        </w:tc>
        <w:tc>
          <w:tcPr>
            <w:tcW w:w="845" w:type="dxa"/>
            <w:vMerge w:val="restart"/>
            <w:tcBorders>
              <w:top w:val="single" w:sz="4" w:space="0" w:color="000000"/>
              <w:left w:val="nil"/>
              <w:bottom w:val="single" w:sz="4" w:space="0" w:color="000000"/>
              <w:right w:val="nil"/>
            </w:tcBorders>
          </w:tcPr>
          <w:p w14:paraId="0A46DCD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B9352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D24C94" w14:textId="77777777" w:rsidR="00281608" w:rsidRDefault="00000000">
            <w:r>
              <w:rPr>
                <w:rFonts w:ascii="Arial" w:eastAsia="Arial" w:hAnsi="Arial" w:cs="Arial"/>
                <w:sz w:val="10"/>
              </w:rPr>
              <w:t xml:space="preserve">uložení </w:t>
            </w:r>
            <w:proofErr w:type="spellStart"/>
            <w:r>
              <w:rPr>
                <w:rFonts w:ascii="Arial" w:eastAsia="Arial" w:hAnsi="Arial" w:cs="Arial"/>
                <w:sz w:val="10"/>
              </w:rPr>
              <w:t>optrubek</w:t>
            </w:r>
            <w:proofErr w:type="spellEnd"/>
            <w:r>
              <w:rPr>
                <w:rFonts w:ascii="Arial" w:eastAsia="Arial" w:hAnsi="Arial" w:cs="Arial"/>
                <w:sz w:val="10"/>
              </w:rPr>
              <w:t xml:space="preserve"> do pískového lože a zavedení do stožáru</w:t>
            </w:r>
          </w:p>
        </w:tc>
        <w:tc>
          <w:tcPr>
            <w:tcW w:w="672" w:type="dxa"/>
            <w:vMerge w:val="restart"/>
            <w:tcBorders>
              <w:top w:val="single" w:sz="4" w:space="0" w:color="000000"/>
              <w:left w:val="single" w:sz="4" w:space="0" w:color="000000"/>
              <w:bottom w:val="single" w:sz="4" w:space="0" w:color="000000"/>
              <w:right w:val="nil"/>
            </w:tcBorders>
          </w:tcPr>
          <w:p w14:paraId="47D09871" w14:textId="77777777" w:rsidR="00281608" w:rsidRDefault="00281608"/>
        </w:tc>
        <w:tc>
          <w:tcPr>
            <w:tcW w:w="961" w:type="dxa"/>
            <w:vMerge w:val="restart"/>
            <w:tcBorders>
              <w:top w:val="single" w:sz="4" w:space="0" w:color="000000"/>
              <w:left w:val="nil"/>
              <w:bottom w:val="single" w:sz="4" w:space="0" w:color="000000"/>
              <w:right w:val="nil"/>
            </w:tcBorders>
          </w:tcPr>
          <w:p w14:paraId="2874F640" w14:textId="77777777" w:rsidR="00281608" w:rsidRDefault="00281608"/>
        </w:tc>
        <w:tc>
          <w:tcPr>
            <w:tcW w:w="960" w:type="dxa"/>
            <w:vMerge w:val="restart"/>
            <w:tcBorders>
              <w:top w:val="single" w:sz="4" w:space="0" w:color="000000"/>
              <w:left w:val="nil"/>
              <w:bottom w:val="single" w:sz="4" w:space="0" w:color="000000"/>
              <w:right w:val="nil"/>
            </w:tcBorders>
          </w:tcPr>
          <w:p w14:paraId="2A17CEDE" w14:textId="77777777" w:rsidR="00281608" w:rsidRDefault="00281608"/>
        </w:tc>
        <w:tc>
          <w:tcPr>
            <w:tcW w:w="960" w:type="dxa"/>
            <w:vMerge w:val="restart"/>
            <w:tcBorders>
              <w:top w:val="single" w:sz="4" w:space="0" w:color="000000"/>
              <w:left w:val="nil"/>
              <w:bottom w:val="single" w:sz="4" w:space="0" w:color="000000"/>
              <w:right w:val="nil"/>
            </w:tcBorders>
          </w:tcPr>
          <w:p w14:paraId="6E67D76A" w14:textId="77777777" w:rsidR="00281608" w:rsidRDefault="00281608"/>
        </w:tc>
      </w:tr>
      <w:tr w:rsidR="00281608" w14:paraId="21E34D5E" w14:textId="77777777">
        <w:trPr>
          <w:trHeight w:val="130"/>
        </w:trPr>
        <w:tc>
          <w:tcPr>
            <w:tcW w:w="0" w:type="auto"/>
            <w:vMerge/>
            <w:tcBorders>
              <w:top w:val="nil"/>
              <w:left w:val="nil"/>
              <w:bottom w:val="nil"/>
              <w:right w:val="nil"/>
            </w:tcBorders>
          </w:tcPr>
          <w:p w14:paraId="7C7E4E96" w14:textId="77777777" w:rsidR="00281608" w:rsidRDefault="00281608"/>
        </w:tc>
        <w:tc>
          <w:tcPr>
            <w:tcW w:w="0" w:type="auto"/>
            <w:vMerge/>
            <w:tcBorders>
              <w:top w:val="nil"/>
              <w:left w:val="nil"/>
              <w:bottom w:val="nil"/>
              <w:right w:val="nil"/>
            </w:tcBorders>
          </w:tcPr>
          <w:p w14:paraId="1499DB1D" w14:textId="77777777" w:rsidR="00281608" w:rsidRDefault="00281608"/>
        </w:tc>
        <w:tc>
          <w:tcPr>
            <w:tcW w:w="0" w:type="auto"/>
            <w:vMerge/>
            <w:tcBorders>
              <w:top w:val="nil"/>
              <w:left w:val="nil"/>
              <w:bottom w:val="nil"/>
              <w:right w:val="single" w:sz="4" w:space="0" w:color="000000"/>
            </w:tcBorders>
          </w:tcPr>
          <w:p w14:paraId="6D779C8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BC112D" w14:textId="77777777" w:rsidR="00281608" w:rsidRDefault="00281608"/>
        </w:tc>
        <w:tc>
          <w:tcPr>
            <w:tcW w:w="0" w:type="auto"/>
            <w:vMerge/>
            <w:tcBorders>
              <w:top w:val="nil"/>
              <w:left w:val="single" w:sz="4" w:space="0" w:color="000000"/>
              <w:bottom w:val="nil"/>
              <w:right w:val="nil"/>
            </w:tcBorders>
          </w:tcPr>
          <w:p w14:paraId="69EBBF31" w14:textId="77777777" w:rsidR="00281608" w:rsidRDefault="00281608"/>
        </w:tc>
        <w:tc>
          <w:tcPr>
            <w:tcW w:w="0" w:type="auto"/>
            <w:vMerge/>
            <w:tcBorders>
              <w:top w:val="nil"/>
              <w:left w:val="nil"/>
              <w:bottom w:val="nil"/>
              <w:right w:val="nil"/>
            </w:tcBorders>
          </w:tcPr>
          <w:p w14:paraId="14129E75" w14:textId="77777777" w:rsidR="00281608" w:rsidRDefault="00281608"/>
        </w:tc>
        <w:tc>
          <w:tcPr>
            <w:tcW w:w="0" w:type="auto"/>
            <w:vMerge/>
            <w:tcBorders>
              <w:top w:val="nil"/>
              <w:left w:val="nil"/>
              <w:bottom w:val="nil"/>
              <w:right w:val="nil"/>
            </w:tcBorders>
          </w:tcPr>
          <w:p w14:paraId="2955B84F" w14:textId="77777777" w:rsidR="00281608" w:rsidRDefault="00281608"/>
        </w:tc>
        <w:tc>
          <w:tcPr>
            <w:tcW w:w="0" w:type="auto"/>
            <w:vMerge/>
            <w:tcBorders>
              <w:top w:val="nil"/>
              <w:left w:val="nil"/>
              <w:bottom w:val="nil"/>
              <w:right w:val="nil"/>
            </w:tcBorders>
          </w:tcPr>
          <w:p w14:paraId="588C8551" w14:textId="77777777" w:rsidR="00281608" w:rsidRDefault="00281608"/>
        </w:tc>
      </w:tr>
      <w:tr w:rsidR="00281608" w14:paraId="03315E26" w14:textId="77777777">
        <w:trPr>
          <w:trHeight w:val="1027"/>
        </w:trPr>
        <w:tc>
          <w:tcPr>
            <w:tcW w:w="0" w:type="auto"/>
            <w:vMerge/>
            <w:tcBorders>
              <w:top w:val="nil"/>
              <w:left w:val="nil"/>
              <w:bottom w:val="single" w:sz="4" w:space="0" w:color="000000"/>
              <w:right w:val="nil"/>
            </w:tcBorders>
          </w:tcPr>
          <w:p w14:paraId="281BD9EE" w14:textId="77777777" w:rsidR="00281608" w:rsidRDefault="00281608"/>
        </w:tc>
        <w:tc>
          <w:tcPr>
            <w:tcW w:w="0" w:type="auto"/>
            <w:vMerge/>
            <w:tcBorders>
              <w:top w:val="nil"/>
              <w:left w:val="nil"/>
              <w:bottom w:val="single" w:sz="4" w:space="0" w:color="000000"/>
              <w:right w:val="nil"/>
            </w:tcBorders>
          </w:tcPr>
          <w:p w14:paraId="4F843D93" w14:textId="77777777" w:rsidR="00281608" w:rsidRDefault="00281608"/>
        </w:tc>
        <w:tc>
          <w:tcPr>
            <w:tcW w:w="0" w:type="auto"/>
            <w:vMerge/>
            <w:tcBorders>
              <w:top w:val="nil"/>
              <w:left w:val="nil"/>
              <w:bottom w:val="single" w:sz="4" w:space="0" w:color="000000"/>
              <w:right w:val="single" w:sz="4" w:space="0" w:color="000000"/>
            </w:tcBorders>
          </w:tcPr>
          <w:p w14:paraId="1F3B207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5A77C9" w14:textId="77777777" w:rsidR="00281608" w:rsidRDefault="00000000">
            <w:pPr>
              <w:spacing w:after="1"/>
            </w:pPr>
            <w:r>
              <w:rPr>
                <w:rFonts w:ascii="Arial" w:eastAsia="Arial" w:hAnsi="Arial" w:cs="Arial"/>
                <w:sz w:val="10"/>
              </w:rPr>
              <w:t xml:space="preserve">1. Položka obsahuje:  </w:t>
            </w:r>
          </w:p>
          <w:p w14:paraId="3BB23715"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3EF7EB08" w14:textId="77777777" w:rsidR="00281608" w:rsidRDefault="00000000">
            <w:pPr>
              <w:numPr>
                <w:ilvl w:val="0"/>
                <w:numId w:val="13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80079E8" w14:textId="77777777" w:rsidR="00281608" w:rsidRDefault="00000000">
            <w:pPr>
              <w:numPr>
                <w:ilvl w:val="0"/>
                <w:numId w:val="130"/>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5551979D" w14:textId="77777777" w:rsidR="00281608" w:rsidRDefault="00281608"/>
        </w:tc>
        <w:tc>
          <w:tcPr>
            <w:tcW w:w="0" w:type="auto"/>
            <w:vMerge/>
            <w:tcBorders>
              <w:top w:val="nil"/>
              <w:left w:val="nil"/>
              <w:bottom w:val="single" w:sz="4" w:space="0" w:color="000000"/>
              <w:right w:val="nil"/>
            </w:tcBorders>
          </w:tcPr>
          <w:p w14:paraId="3632562D" w14:textId="77777777" w:rsidR="00281608" w:rsidRDefault="00281608"/>
        </w:tc>
        <w:tc>
          <w:tcPr>
            <w:tcW w:w="0" w:type="auto"/>
            <w:vMerge/>
            <w:tcBorders>
              <w:top w:val="nil"/>
              <w:left w:val="nil"/>
              <w:bottom w:val="single" w:sz="4" w:space="0" w:color="000000"/>
              <w:right w:val="nil"/>
            </w:tcBorders>
          </w:tcPr>
          <w:p w14:paraId="4420C4A7" w14:textId="77777777" w:rsidR="00281608" w:rsidRDefault="00281608"/>
        </w:tc>
        <w:tc>
          <w:tcPr>
            <w:tcW w:w="0" w:type="auto"/>
            <w:vMerge/>
            <w:tcBorders>
              <w:top w:val="nil"/>
              <w:left w:val="nil"/>
              <w:bottom w:val="single" w:sz="4" w:space="0" w:color="000000"/>
              <w:right w:val="nil"/>
            </w:tcBorders>
          </w:tcPr>
          <w:p w14:paraId="38251F5F" w14:textId="77777777" w:rsidR="00281608" w:rsidRDefault="00281608"/>
        </w:tc>
      </w:tr>
      <w:tr w:rsidR="00281608" w14:paraId="7F7AD35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7F59B18" w14:textId="77777777" w:rsidR="00281608" w:rsidRDefault="00000000">
            <w:pPr>
              <w:ind w:right="24"/>
              <w:jc w:val="right"/>
            </w:pPr>
            <w:r>
              <w:rPr>
                <w:rFonts w:ascii="Arial" w:eastAsia="Arial" w:hAnsi="Arial" w:cs="Arial"/>
                <w:sz w:val="10"/>
              </w:rPr>
              <w:t>45</w:t>
            </w:r>
          </w:p>
        </w:tc>
        <w:tc>
          <w:tcPr>
            <w:tcW w:w="845" w:type="dxa"/>
            <w:tcBorders>
              <w:top w:val="single" w:sz="4" w:space="0" w:color="000000"/>
              <w:left w:val="single" w:sz="4" w:space="0" w:color="000000"/>
              <w:bottom w:val="single" w:sz="4" w:space="0" w:color="000000"/>
              <w:right w:val="single" w:sz="4" w:space="0" w:color="000000"/>
            </w:tcBorders>
          </w:tcPr>
          <w:p w14:paraId="444B9F8B" w14:textId="77777777" w:rsidR="00281608" w:rsidRDefault="00000000">
            <w:pPr>
              <w:ind w:right="25"/>
              <w:jc w:val="right"/>
            </w:pPr>
            <w:r>
              <w:rPr>
                <w:rFonts w:ascii="Arial" w:eastAsia="Arial" w:hAnsi="Arial" w:cs="Arial"/>
                <w:sz w:val="10"/>
              </w:rPr>
              <w:t>75i961</w:t>
            </w:r>
          </w:p>
        </w:tc>
        <w:tc>
          <w:tcPr>
            <w:tcW w:w="557" w:type="dxa"/>
            <w:tcBorders>
              <w:top w:val="single" w:sz="4" w:space="0" w:color="000000"/>
              <w:left w:val="single" w:sz="4" w:space="0" w:color="000000"/>
              <w:bottom w:val="single" w:sz="4" w:space="0" w:color="000000"/>
              <w:right w:val="single" w:sz="4" w:space="0" w:color="000000"/>
            </w:tcBorders>
          </w:tcPr>
          <w:p w14:paraId="24346E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79C717" w14:textId="77777777" w:rsidR="00281608" w:rsidRDefault="00000000">
            <w:proofErr w:type="gramStart"/>
            <w:r>
              <w:rPr>
                <w:rFonts w:ascii="Arial" w:eastAsia="Arial" w:hAnsi="Arial" w:cs="Arial"/>
                <w:sz w:val="10"/>
              </w:rPr>
              <w:t>OPTOTRUBKA - HERMETIZACE</w:t>
            </w:r>
            <w:proofErr w:type="gramEnd"/>
            <w:r>
              <w:rPr>
                <w:rFonts w:ascii="Arial" w:eastAsia="Arial" w:hAnsi="Arial" w:cs="Arial"/>
                <w:sz w:val="10"/>
              </w:rPr>
              <w:t xml:space="preserve"> ÚSEKU DO 2000 M</w:t>
            </w:r>
          </w:p>
        </w:tc>
        <w:tc>
          <w:tcPr>
            <w:tcW w:w="672" w:type="dxa"/>
            <w:tcBorders>
              <w:top w:val="single" w:sz="4" w:space="0" w:color="000000"/>
              <w:left w:val="single" w:sz="4" w:space="0" w:color="000000"/>
              <w:bottom w:val="single" w:sz="4" w:space="0" w:color="000000"/>
              <w:right w:val="single" w:sz="4" w:space="0" w:color="000000"/>
            </w:tcBorders>
          </w:tcPr>
          <w:p w14:paraId="7CD77BC4" w14:textId="77777777" w:rsidR="00281608" w:rsidRDefault="00000000">
            <w:pPr>
              <w:ind w:right="6"/>
              <w:jc w:val="center"/>
            </w:pPr>
            <w:r>
              <w:rPr>
                <w:rFonts w:ascii="Arial" w:eastAsia="Arial" w:hAnsi="Arial" w:cs="Arial"/>
                <w:sz w:val="10"/>
              </w:rPr>
              <w:t>ÚSEK</w:t>
            </w:r>
          </w:p>
        </w:tc>
        <w:tc>
          <w:tcPr>
            <w:tcW w:w="961" w:type="dxa"/>
            <w:tcBorders>
              <w:top w:val="single" w:sz="4" w:space="0" w:color="000000"/>
              <w:left w:val="single" w:sz="4" w:space="0" w:color="000000"/>
              <w:bottom w:val="single" w:sz="4" w:space="0" w:color="000000"/>
              <w:right w:val="single" w:sz="4" w:space="0" w:color="000000"/>
            </w:tcBorders>
          </w:tcPr>
          <w:p w14:paraId="71B41A2B"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255CC927" w14:textId="4706115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39D9570" w14:textId="690A30FC" w:rsidR="00281608" w:rsidRDefault="00281608">
            <w:pPr>
              <w:ind w:right="4"/>
              <w:jc w:val="center"/>
            </w:pPr>
          </w:p>
        </w:tc>
      </w:tr>
      <w:tr w:rsidR="00281608" w14:paraId="753DC5FF" w14:textId="77777777">
        <w:trPr>
          <w:trHeight w:val="130"/>
        </w:trPr>
        <w:tc>
          <w:tcPr>
            <w:tcW w:w="672" w:type="dxa"/>
            <w:vMerge w:val="restart"/>
            <w:tcBorders>
              <w:top w:val="single" w:sz="4" w:space="0" w:color="000000"/>
              <w:left w:val="nil"/>
              <w:bottom w:val="single" w:sz="4" w:space="0" w:color="000000"/>
              <w:right w:val="nil"/>
            </w:tcBorders>
          </w:tcPr>
          <w:p w14:paraId="260A6894" w14:textId="77777777" w:rsidR="00281608" w:rsidRDefault="00281608"/>
        </w:tc>
        <w:tc>
          <w:tcPr>
            <w:tcW w:w="845" w:type="dxa"/>
            <w:vMerge w:val="restart"/>
            <w:tcBorders>
              <w:top w:val="single" w:sz="4" w:space="0" w:color="000000"/>
              <w:left w:val="nil"/>
              <w:bottom w:val="single" w:sz="4" w:space="0" w:color="000000"/>
              <w:right w:val="nil"/>
            </w:tcBorders>
          </w:tcPr>
          <w:p w14:paraId="785AC39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D0F53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09CE37" w14:textId="77777777" w:rsidR="00281608" w:rsidRDefault="00000000">
            <w:r>
              <w:rPr>
                <w:rFonts w:ascii="Arial" w:eastAsia="Arial" w:hAnsi="Arial" w:cs="Arial"/>
                <w:sz w:val="10"/>
              </w:rPr>
              <w:t xml:space="preserve">hermetizace obou tras </w:t>
            </w:r>
            <w:proofErr w:type="spellStart"/>
            <w:r>
              <w:rPr>
                <w:rFonts w:ascii="Arial" w:eastAsia="Arial" w:hAnsi="Arial" w:cs="Arial"/>
                <w:sz w:val="10"/>
              </w:rPr>
              <w:t>optotrubek</w:t>
            </w:r>
            <w:proofErr w:type="spellEnd"/>
          </w:p>
        </w:tc>
        <w:tc>
          <w:tcPr>
            <w:tcW w:w="672" w:type="dxa"/>
            <w:vMerge w:val="restart"/>
            <w:tcBorders>
              <w:top w:val="single" w:sz="4" w:space="0" w:color="000000"/>
              <w:left w:val="single" w:sz="4" w:space="0" w:color="000000"/>
              <w:bottom w:val="single" w:sz="4" w:space="0" w:color="000000"/>
              <w:right w:val="nil"/>
            </w:tcBorders>
          </w:tcPr>
          <w:p w14:paraId="733900EC" w14:textId="77777777" w:rsidR="00281608" w:rsidRDefault="00281608"/>
        </w:tc>
        <w:tc>
          <w:tcPr>
            <w:tcW w:w="961" w:type="dxa"/>
            <w:vMerge w:val="restart"/>
            <w:tcBorders>
              <w:top w:val="single" w:sz="4" w:space="0" w:color="000000"/>
              <w:left w:val="nil"/>
              <w:bottom w:val="single" w:sz="4" w:space="0" w:color="000000"/>
              <w:right w:val="nil"/>
            </w:tcBorders>
          </w:tcPr>
          <w:p w14:paraId="6CE561FB" w14:textId="77777777" w:rsidR="00281608" w:rsidRDefault="00281608"/>
        </w:tc>
        <w:tc>
          <w:tcPr>
            <w:tcW w:w="960" w:type="dxa"/>
            <w:vMerge w:val="restart"/>
            <w:tcBorders>
              <w:top w:val="single" w:sz="4" w:space="0" w:color="000000"/>
              <w:left w:val="nil"/>
              <w:bottom w:val="single" w:sz="4" w:space="0" w:color="000000"/>
              <w:right w:val="nil"/>
            </w:tcBorders>
          </w:tcPr>
          <w:p w14:paraId="36ECCAF4" w14:textId="77777777" w:rsidR="00281608" w:rsidRDefault="00281608"/>
        </w:tc>
        <w:tc>
          <w:tcPr>
            <w:tcW w:w="960" w:type="dxa"/>
            <w:vMerge w:val="restart"/>
            <w:tcBorders>
              <w:top w:val="single" w:sz="4" w:space="0" w:color="000000"/>
              <w:left w:val="nil"/>
              <w:bottom w:val="single" w:sz="4" w:space="0" w:color="000000"/>
              <w:right w:val="nil"/>
            </w:tcBorders>
          </w:tcPr>
          <w:p w14:paraId="3532B45B" w14:textId="77777777" w:rsidR="00281608" w:rsidRDefault="00281608"/>
        </w:tc>
      </w:tr>
      <w:tr w:rsidR="00281608" w14:paraId="4300CACE" w14:textId="77777777">
        <w:trPr>
          <w:trHeight w:val="130"/>
        </w:trPr>
        <w:tc>
          <w:tcPr>
            <w:tcW w:w="0" w:type="auto"/>
            <w:vMerge/>
            <w:tcBorders>
              <w:top w:val="nil"/>
              <w:left w:val="nil"/>
              <w:bottom w:val="nil"/>
              <w:right w:val="nil"/>
            </w:tcBorders>
          </w:tcPr>
          <w:p w14:paraId="5DE1B7A7" w14:textId="77777777" w:rsidR="00281608" w:rsidRDefault="00281608"/>
        </w:tc>
        <w:tc>
          <w:tcPr>
            <w:tcW w:w="0" w:type="auto"/>
            <w:vMerge/>
            <w:tcBorders>
              <w:top w:val="nil"/>
              <w:left w:val="nil"/>
              <w:bottom w:val="nil"/>
              <w:right w:val="nil"/>
            </w:tcBorders>
          </w:tcPr>
          <w:p w14:paraId="374F70CA" w14:textId="77777777" w:rsidR="00281608" w:rsidRDefault="00281608"/>
        </w:tc>
        <w:tc>
          <w:tcPr>
            <w:tcW w:w="0" w:type="auto"/>
            <w:vMerge/>
            <w:tcBorders>
              <w:top w:val="nil"/>
              <w:left w:val="nil"/>
              <w:bottom w:val="nil"/>
              <w:right w:val="single" w:sz="4" w:space="0" w:color="000000"/>
            </w:tcBorders>
          </w:tcPr>
          <w:p w14:paraId="7DA6B7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CDD8E4" w14:textId="77777777" w:rsidR="00281608" w:rsidRDefault="00000000">
            <w:r>
              <w:rPr>
                <w:rFonts w:ascii="Arial" w:eastAsia="Arial" w:hAnsi="Arial" w:cs="Arial"/>
                <w:i/>
                <w:sz w:val="10"/>
              </w:rPr>
              <w:t>1+1=2,00 [A]</w:t>
            </w:r>
          </w:p>
        </w:tc>
        <w:tc>
          <w:tcPr>
            <w:tcW w:w="0" w:type="auto"/>
            <w:vMerge/>
            <w:tcBorders>
              <w:top w:val="nil"/>
              <w:left w:val="single" w:sz="4" w:space="0" w:color="000000"/>
              <w:bottom w:val="nil"/>
              <w:right w:val="nil"/>
            </w:tcBorders>
          </w:tcPr>
          <w:p w14:paraId="17068ECD" w14:textId="77777777" w:rsidR="00281608" w:rsidRDefault="00281608"/>
        </w:tc>
        <w:tc>
          <w:tcPr>
            <w:tcW w:w="0" w:type="auto"/>
            <w:vMerge/>
            <w:tcBorders>
              <w:top w:val="nil"/>
              <w:left w:val="nil"/>
              <w:bottom w:val="nil"/>
              <w:right w:val="nil"/>
            </w:tcBorders>
          </w:tcPr>
          <w:p w14:paraId="71A11E91" w14:textId="77777777" w:rsidR="00281608" w:rsidRDefault="00281608"/>
        </w:tc>
        <w:tc>
          <w:tcPr>
            <w:tcW w:w="0" w:type="auto"/>
            <w:vMerge/>
            <w:tcBorders>
              <w:top w:val="nil"/>
              <w:left w:val="nil"/>
              <w:bottom w:val="nil"/>
              <w:right w:val="nil"/>
            </w:tcBorders>
          </w:tcPr>
          <w:p w14:paraId="4D1EA78C" w14:textId="77777777" w:rsidR="00281608" w:rsidRDefault="00281608"/>
        </w:tc>
        <w:tc>
          <w:tcPr>
            <w:tcW w:w="0" w:type="auto"/>
            <w:vMerge/>
            <w:tcBorders>
              <w:top w:val="nil"/>
              <w:left w:val="nil"/>
              <w:bottom w:val="nil"/>
              <w:right w:val="nil"/>
            </w:tcBorders>
          </w:tcPr>
          <w:p w14:paraId="2C0E7DE7" w14:textId="77777777" w:rsidR="00281608" w:rsidRDefault="00281608"/>
        </w:tc>
      </w:tr>
      <w:tr w:rsidR="00281608" w14:paraId="5F7B6203" w14:textId="77777777">
        <w:trPr>
          <w:trHeight w:val="1028"/>
        </w:trPr>
        <w:tc>
          <w:tcPr>
            <w:tcW w:w="0" w:type="auto"/>
            <w:vMerge/>
            <w:tcBorders>
              <w:top w:val="nil"/>
              <w:left w:val="nil"/>
              <w:bottom w:val="single" w:sz="4" w:space="0" w:color="000000"/>
              <w:right w:val="nil"/>
            </w:tcBorders>
          </w:tcPr>
          <w:p w14:paraId="10710A0B" w14:textId="77777777" w:rsidR="00281608" w:rsidRDefault="00281608"/>
        </w:tc>
        <w:tc>
          <w:tcPr>
            <w:tcW w:w="0" w:type="auto"/>
            <w:vMerge/>
            <w:tcBorders>
              <w:top w:val="nil"/>
              <w:left w:val="nil"/>
              <w:bottom w:val="single" w:sz="4" w:space="0" w:color="000000"/>
              <w:right w:val="nil"/>
            </w:tcBorders>
          </w:tcPr>
          <w:p w14:paraId="5B9B0D3A" w14:textId="77777777" w:rsidR="00281608" w:rsidRDefault="00281608"/>
        </w:tc>
        <w:tc>
          <w:tcPr>
            <w:tcW w:w="0" w:type="auto"/>
            <w:vMerge/>
            <w:tcBorders>
              <w:top w:val="nil"/>
              <w:left w:val="nil"/>
              <w:bottom w:val="single" w:sz="4" w:space="0" w:color="000000"/>
              <w:right w:val="single" w:sz="4" w:space="0" w:color="000000"/>
            </w:tcBorders>
          </w:tcPr>
          <w:p w14:paraId="665763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A35BF7" w14:textId="77777777" w:rsidR="00281608" w:rsidRDefault="00000000">
            <w:pPr>
              <w:spacing w:after="1"/>
            </w:pPr>
            <w:r>
              <w:rPr>
                <w:rFonts w:ascii="Arial" w:eastAsia="Arial" w:hAnsi="Arial" w:cs="Arial"/>
                <w:sz w:val="10"/>
              </w:rPr>
              <w:t xml:space="preserve">1. Položka obsahuje:  </w:t>
            </w:r>
          </w:p>
          <w:p w14:paraId="330BED05"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6B90ADEF" w14:textId="77777777" w:rsidR="00281608" w:rsidRDefault="00000000">
            <w:pPr>
              <w:spacing w:line="263"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286D90DA" w14:textId="77777777" w:rsidR="00281608" w:rsidRDefault="00000000">
            <w:pPr>
              <w:numPr>
                <w:ilvl w:val="0"/>
                <w:numId w:val="13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E5ACBBF" w14:textId="77777777" w:rsidR="00281608" w:rsidRDefault="00000000">
            <w:pPr>
              <w:numPr>
                <w:ilvl w:val="0"/>
                <w:numId w:val="131"/>
              </w:numPr>
              <w:ind w:hanging="115"/>
            </w:pPr>
            <w:r>
              <w:rPr>
                <w:rFonts w:ascii="Arial" w:eastAsia="Arial" w:hAnsi="Arial" w:cs="Arial"/>
                <w:sz w:val="10"/>
              </w:rPr>
              <w:t>Způsob měření: Měřící práce se udávají počtem úseků.</w:t>
            </w:r>
          </w:p>
        </w:tc>
        <w:tc>
          <w:tcPr>
            <w:tcW w:w="0" w:type="auto"/>
            <w:vMerge/>
            <w:tcBorders>
              <w:top w:val="nil"/>
              <w:left w:val="single" w:sz="4" w:space="0" w:color="000000"/>
              <w:bottom w:val="single" w:sz="4" w:space="0" w:color="000000"/>
              <w:right w:val="nil"/>
            </w:tcBorders>
          </w:tcPr>
          <w:p w14:paraId="4C471BFA" w14:textId="77777777" w:rsidR="00281608" w:rsidRDefault="00281608"/>
        </w:tc>
        <w:tc>
          <w:tcPr>
            <w:tcW w:w="0" w:type="auto"/>
            <w:vMerge/>
            <w:tcBorders>
              <w:top w:val="nil"/>
              <w:left w:val="nil"/>
              <w:bottom w:val="single" w:sz="4" w:space="0" w:color="000000"/>
              <w:right w:val="nil"/>
            </w:tcBorders>
          </w:tcPr>
          <w:p w14:paraId="5F092B7F" w14:textId="77777777" w:rsidR="00281608" w:rsidRDefault="00281608"/>
        </w:tc>
        <w:tc>
          <w:tcPr>
            <w:tcW w:w="0" w:type="auto"/>
            <w:vMerge/>
            <w:tcBorders>
              <w:top w:val="nil"/>
              <w:left w:val="nil"/>
              <w:bottom w:val="single" w:sz="4" w:space="0" w:color="000000"/>
              <w:right w:val="nil"/>
            </w:tcBorders>
          </w:tcPr>
          <w:p w14:paraId="7DD693A1" w14:textId="77777777" w:rsidR="00281608" w:rsidRDefault="00281608"/>
        </w:tc>
        <w:tc>
          <w:tcPr>
            <w:tcW w:w="0" w:type="auto"/>
            <w:vMerge/>
            <w:tcBorders>
              <w:top w:val="nil"/>
              <w:left w:val="nil"/>
              <w:bottom w:val="single" w:sz="4" w:space="0" w:color="000000"/>
              <w:right w:val="nil"/>
            </w:tcBorders>
          </w:tcPr>
          <w:p w14:paraId="2BEA884B" w14:textId="77777777" w:rsidR="00281608" w:rsidRDefault="00281608"/>
        </w:tc>
      </w:tr>
      <w:tr w:rsidR="00281608" w14:paraId="7AD1615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B6BF2D8" w14:textId="77777777" w:rsidR="00281608" w:rsidRDefault="00000000">
            <w:pPr>
              <w:ind w:right="24"/>
              <w:jc w:val="right"/>
            </w:pPr>
            <w:r>
              <w:rPr>
                <w:rFonts w:ascii="Arial" w:eastAsia="Arial" w:hAnsi="Arial" w:cs="Arial"/>
                <w:sz w:val="10"/>
              </w:rPr>
              <w:t>46</w:t>
            </w:r>
          </w:p>
        </w:tc>
        <w:tc>
          <w:tcPr>
            <w:tcW w:w="845" w:type="dxa"/>
            <w:tcBorders>
              <w:top w:val="single" w:sz="4" w:space="0" w:color="000000"/>
              <w:left w:val="single" w:sz="4" w:space="0" w:color="000000"/>
              <w:bottom w:val="single" w:sz="4" w:space="0" w:color="000000"/>
              <w:right w:val="single" w:sz="4" w:space="0" w:color="000000"/>
            </w:tcBorders>
          </w:tcPr>
          <w:p w14:paraId="17501593" w14:textId="77777777" w:rsidR="00281608" w:rsidRDefault="00000000">
            <w:pPr>
              <w:ind w:right="25"/>
              <w:jc w:val="right"/>
            </w:pPr>
            <w:r>
              <w:rPr>
                <w:rFonts w:ascii="Arial" w:eastAsia="Arial" w:hAnsi="Arial" w:cs="Arial"/>
                <w:sz w:val="10"/>
              </w:rPr>
              <w:t>75i962</w:t>
            </w:r>
          </w:p>
        </w:tc>
        <w:tc>
          <w:tcPr>
            <w:tcW w:w="557" w:type="dxa"/>
            <w:tcBorders>
              <w:top w:val="single" w:sz="4" w:space="0" w:color="000000"/>
              <w:left w:val="single" w:sz="4" w:space="0" w:color="000000"/>
              <w:bottom w:val="single" w:sz="4" w:space="0" w:color="000000"/>
              <w:right w:val="single" w:sz="4" w:space="0" w:color="000000"/>
            </w:tcBorders>
          </w:tcPr>
          <w:p w14:paraId="765858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427E7D" w14:textId="77777777" w:rsidR="00281608" w:rsidRDefault="00000000">
            <w:proofErr w:type="gramStart"/>
            <w:r>
              <w:rPr>
                <w:rFonts w:ascii="Arial" w:eastAsia="Arial" w:hAnsi="Arial" w:cs="Arial"/>
                <w:sz w:val="10"/>
              </w:rPr>
              <w:t>OPTOTRUBKA - KALIBRACE</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FFB5CC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921F556" w14:textId="77777777" w:rsidR="00281608" w:rsidRDefault="00000000">
            <w:pPr>
              <w:ind w:right="4"/>
              <w:jc w:val="center"/>
            </w:pPr>
            <w:r>
              <w:rPr>
                <w:rFonts w:ascii="Arial" w:eastAsia="Arial" w:hAnsi="Arial" w:cs="Arial"/>
                <w:sz w:val="10"/>
              </w:rPr>
              <w:t>70,000</w:t>
            </w:r>
          </w:p>
        </w:tc>
        <w:tc>
          <w:tcPr>
            <w:tcW w:w="960" w:type="dxa"/>
            <w:tcBorders>
              <w:top w:val="single" w:sz="4" w:space="0" w:color="000000"/>
              <w:left w:val="single" w:sz="4" w:space="0" w:color="000000"/>
              <w:bottom w:val="single" w:sz="4" w:space="0" w:color="000000"/>
              <w:right w:val="single" w:sz="4" w:space="0" w:color="000000"/>
            </w:tcBorders>
          </w:tcPr>
          <w:p w14:paraId="06CDB7F1" w14:textId="51E812C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D1647E8" w14:textId="4ED4B9C8" w:rsidR="00281608" w:rsidRDefault="00281608">
            <w:pPr>
              <w:ind w:right="4"/>
              <w:jc w:val="center"/>
            </w:pPr>
          </w:p>
        </w:tc>
      </w:tr>
      <w:tr w:rsidR="00281608" w14:paraId="44325937" w14:textId="77777777">
        <w:trPr>
          <w:trHeight w:val="130"/>
        </w:trPr>
        <w:tc>
          <w:tcPr>
            <w:tcW w:w="672" w:type="dxa"/>
            <w:vMerge w:val="restart"/>
            <w:tcBorders>
              <w:top w:val="single" w:sz="4" w:space="0" w:color="000000"/>
              <w:left w:val="nil"/>
              <w:bottom w:val="single" w:sz="4" w:space="0" w:color="000000"/>
              <w:right w:val="nil"/>
            </w:tcBorders>
          </w:tcPr>
          <w:p w14:paraId="4D8FA962" w14:textId="77777777" w:rsidR="00281608" w:rsidRDefault="00281608"/>
        </w:tc>
        <w:tc>
          <w:tcPr>
            <w:tcW w:w="845" w:type="dxa"/>
            <w:vMerge w:val="restart"/>
            <w:tcBorders>
              <w:top w:val="single" w:sz="4" w:space="0" w:color="000000"/>
              <w:left w:val="nil"/>
              <w:bottom w:val="single" w:sz="4" w:space="0" w:color="000000"/>
              <w:right w:val="nil"/>
            </w:tcBorders>
          </w:tcPr>
          <w:p w14:paraId="1B61F4B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7F6AB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2BEF69" w14:textId="77777777" w:rsidR="00281608" w:rsidRDefault="00000000">
            <w:r>
              <w:rPr>
                <w:rFonts w:ascii="Arial" w:eastAsia="Arial" w:hAnsi="Arial" w:cs="Arial"/>
                <w:sz w:val="10"/>
              </w:rPr>
              <w:t xml:space="preserve">kalibrace obou tras </w:t>
            </w:r>
            <w:proofErr w:type="spellStart"/>
            <w:r>
              <w:rPr>
                <w:rFonts w:ascii="Arial" w:eastAsia="Arial" w:hAnsi="Arial" w:cs="Arial"/>
                <w:sz w:val="10"/>
              </w:rPr>
              <w:t>optotrubek</w:t>
            </w:r>
            <w:proofErr w:type="spellEnd"/>
          </w:p>
        </w:tc>
        <w:tc>
          <w:tcPr>
            <w:tcW w:w="672" w:type="dxa"/>
            <w:vMerge w:val="restart"/>
            <w:tcBorders>
              <w:top w:val="single" w:sz="4" w:space="0" w:color="000000"/>
              <w:left w:val="single" w:sz="4" w:space="0" w:color="000000"/>
              <w:bottom w:val="single" w:sz="4" w:space="0" w:color="000000"/>
              <w:right w:val="nil"/>
            </w:tcBorders>
          </w:tcPr>
          <w:p w14:paraId="498C7CD7" w14:textId="77777777" w:rsidR="00281608" w:rsidRDefault="00281608"/>
        </w:tc>
        <w:tc>
          <w:tcPr>
            <w:tcW w:w="961" w:type="dxa"/>
            <w:vMerge w:val="restart"/>
            <w:tcBorders>
              <w:top w:val="single" w:sz="4" w:space="0" w:color="000000"/>
              <w:left w:val="nil"/>
              <w:bottom w:val="single" w:sz="4" w:space="0" w:color="000000"/>
              <w:right w:val="nil"/>
            </w:tcBorders>
          </w:tcPr>
          <w:p w14:paraId="2D9E1AF3" w14:textId="77777777" w:rsidR="00281608" w:rsidRDefault="00281608"/>
        </w:tc>
        <w:tc>
          <w:tcPr>
            <w:tcW w:w="960" w:type="dxa"/>
            <w:vMerge w:val="restart"/>
            <w:tcBorders>
              <w:top w:val="single" w:sz="4" w:space="0" w:color="000000"/>
              <w:left w:val="nil"/>
              <w:bottom w:val="single" w:sz="4" w:space="0" w:color="000000"/>
              <w:right w:val="nil"/>
            </w:tcBorders>
          </w:tcPr>
          <w:p w14:paraId="257CA3C3" w14:textId="77777777" w:rsidR="00281608" w:rsidRDefault="00281608"/>
        </w:tc>
        <w:tc>
          <w:tcPr>
            <w:tcW w:w="960" w:type="dxa"/>
            <w:vMerge w:val="restart"/>
            <w:tcBorders>
              <w:top w:val="single" w:sz="4" w:space="0" w:color="000000"/>
              <w:left w:val="nil"/>
              <w:bottom w:val="single" w:sz="4" w:space="0" w:color="000000"/>
              <w:right w:val="nil"/>
            </w:tcBorders>
          </w:tcPr>
          <w:p w14:paraId="39A32E41" w14:textId="77777777" w:rsidR="00281608" w:rsidRDefault="00281608"/>
        </w:tc>
      </w:tr>
      <w:tr w:rsidR="00281608" w14:paraId="720040BC" w14:textId="77777777">
        <w:trPr>
          <w:trHeight w:val="130"/>
        </w:trPr>
        <w:tc>
          <w:tcPr>
            <w:tcW w:w="0" w:type="auto"/>
            <w:vMerge/>
            <w:tcBorders>
              <w:top w:val="nil"/>
              <w:left w:val="nil"/>
              <w:bottom w:val="nil"/>
              <w:right w:val="nil"/>
            </w:tcBorders>
          </w:tcPr>
          <w:p w14:paraId="5A957882" w14:textId="77777777" w:rsidR="00281608" w:rsidRDefault="00281608"/>
        </w:tc>
        <w:tc>
          <w:tcPr>
            <w:tcW w:w="0" w:type="auto"/>
            <w:vMerge/>
            <w:tcBorders>
              <w:top w:val="nil"/>
              <w:left w:val="nil"/>
              <w:bottom w:val="nil"/>
              <w:right w:val="nil"/>
            </w:tcBorders>
          </w:tcPr>
          <w:p w14:paraId="333CF1CA" w14:textId="77777777" w:rsidR="00281608" w:rsidRDefault="00281608"/>
        </w:tc>
        <w:tc>
          <w:tcPr>
            <w:tcW w:w="0" w:type="auto"/>
            <w:vMerge/>
            <w:tcBorders>
              <w:top w:val="nil"/>
              <w:left w:val="nil"/>
              <w:bottom w:val="nil"/>
              <w:right w:val="single" w:sz="4" w:space="0" w:color="000000"/>
            </w:tcBorders>
          </w:tcPr>
          <w:p w14:paraId="44148E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B34B55" w14:textId="77777777" w:rsidR="00281608" w:rsidRDefault="00281608"/>
        </w:tc>
        <w:tc>
          <w:tcPr>
            <w:tcW w:w="0" w:type="auto"/>
            <w:vMerge/>
            <w:tcBorders>
              <w:top w:val="nil"/>
              <w:left w:val="single" w:sz="4" w:space="0" w:color="000000"/>
              <w:bottom w:val="nil"/>
              <w:right w:val="nil"/>
            </w:tcBorders>
          </w:tcPr>
          <w:p w14:paraId="705DE1B4" w14:textId="77777777" w:rsidR="00281608" w:rsidRDefault="00281608"/>
        </w:tc>
        <w:tc>
          <w:tcPr>
            <w:tcW w:w="0" w:type="auto"/>
            <w:vMerge/>
            <w:tcBorders>
              <w:top w:val="nil"/>
              <w:left w:val="nil"/>
              <w:bottom w:val="nil"/>
              <w:right w:val="nil"/>
            </w:tcBorders>
          </w:tcPr>
          <w:p w14:paraId="5CA8B0D2" w14:textId="77777777" w:rsidR="00281608" w:rsidRDefault="00281608"/>
        </w:tc>
        <w:tc>
          <w:tcPr>
            <w:tcW w:w="0" w:type="auto"/>
            <w:vMerge/>
            <w:tcBorders>
              <w:top w:val="nil"/>
              <w:left w:val="nil"/>
              <w:bottom w:val="nil"/>
              <w:right w:val="nil"/>
            </w:tcBorders>
          </w:tcPr>
          <w:p w14:paraId="4E9460FF" w14:textId="77777777" w:rsidR="00281608" w:rsidRDefault="00281608"/>
        </w:tc>
        <w:tc>
          <w:tcPr>
            <w:tcW w:w="0" w:type="auto"/>
            <w:vMerge/>
            <w:tcBorders>
              <w:top w:val="nil"/>
              <w:left w:val="nil"/>
              <w:bottom w:val="nil"/>
              <w:right w:val="nil"/>
            </w:tcBorders>
          </w:tcPr>
          <w:p w14:paraId="2D5A0861" w14:textId="77777777" w:rsidR="00281608" w:rsidRDefault="00281608"/>
        </w:tc>
      </w:tr>
      <w:tr w:rsidR="00281608" w14:paraId="6DC9B1B0" w14:textId="77777777">
        <w:trPr>
          <w:trHeight w:val="1027"/>
        </w:trPr>
        <w:tc>
          <w:tcPr>
            <w:tcW w:w="0" w:type="auto"/>
            <w:vMerge/>
            <w:tcBorders>
              <w:top w:val="nil"/>
              <w:left w:val="nil"/>
              <w:bottom w:val="single" w:sz="4" w:space="0" w:color="000000"/>
              <w:right w:val="nil"/>
            </w:tcBorders>
          </w:tcPr>
          <w:p w14:paraId="0EC061CA" w14:textId="77777777" w:rsidR="00281608" w:rsidRDefault="00281608"/>
        </w:tc>
        <w:tc>
          <w:tcPr>
            <w:tcW w:w="0" w:type="auto"/>
            <w:vMerge/>
            <w:tcBorders>
              <w:top w:val="nil"/>
              <w:left w:val="nil"/>
              <w:bottom w:val="single" w:sz="4" w:space="0" w:color="000000"/>
              <w:right w:val="nil"/>
            </w:tcBorders>
          </w:tcPr>
          <w:p w14:paraId="05742EAB" w14:textId="77777777" w:rsidR="00281608" w:rsidRDefault="00281608"/>
        </w:tc>
        <w:tc>
          <w:tcPr>
            <w:tcW w:w="0" w:type="auto"/>
            <w:vMerge/>
            <w:tcBorders>
              <w:top w:val="nil"/>
              <w:left w:val="nil"/>
              <w:bottom w:val="single" w:sz="4" w:space="0" w:color="000000"/>
              <w:right w:val="single" w:sz="4" w:space="0" w:color="000000"/>
            </w:tcBorders>
          </w:tcPr>
          <w:p w14:paraId="552F170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928D1C" w14:textId="77777777" w:rsidR="00281608" w:rsidRDefault="00000000">
            <w:pPr>
              <w:spacing w:after="1"/>
            </w:pPr>
            <w:r>
              <w:rPr>
                <w:rFonts w:ascii="Arial" w:eastAsia="Arial" w:hAnsi="Arial" w:cs="Arial"/>
                <w:sz w:val="10"/>
              </w:rPr>
              <w:t xml:space="preserve">1. Položka obsahuje:  </w:t>
            </w:r>
          </w:p>
          <w:p w14:paraId="333C156F"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230F07E3"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12AE4AA9" w14:textId="77777777" w:rsidR="00281608" w:rsidRDefault="00000000">
            <w:pPr>
              <w:numPr>
                <w:ilvl w:val="0"/>
                <w:numId w:val="13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372FBE7" w14:textId="77777777" w:rsidR="00281608" w:rsidRDefault="00000000">
            <w:pPr>
              <w:numPr>
                <w:ilvl w:val="0"/>
                <w:numId w:val="132"/>
              </w:numPr>
              <w:ind w:hanging="115"/>
            </w:pPr>
            <w:r>
              <w:rPr>
                <w:rFonts w:ascii="Arial" w:eastAsia="Arial" w:hAnsi="Arial" w:cs="Arial"/>
                <w:sz w:val="10"/>
              </w:rPr>
              <w:t>Způsob měření: Měřící práce se udávají počtem metrů.</w:t>
            </w:r>
          </w:p>
        </w:tc>
        <w:tc>
          <w:tcPr>
            <w:tcW w:w="0" w:type="auto"/>
            <w:vMerge/>
            <w:tcBorders>
              <w:top w:val="nil"/>
              <w:left w:val="single" w:sz="4" w:space="0" w:color="000000"/>
              <w:bottom w:val="single" w:sz="4" w:space="0" w:color="000000"/>
              <w:right w:val="nil"/>
            </w:tcBorders>
          </w:tcPr>
          <w:p w14:paraId="2D36A3D6" w14:textId="77777777" w:rsidR="00281608" w:rsidRDefault="00281608"/>
        </w:tc>
        <w:tc>
          <w:tcPr>
            <w:tcW w:w="0" w:type="auto"/>
            <w:vMerge/>
            <w:tcBorders>
              <w:top w:val="nil"/>
              <w:left w:val="nil"/>
              <w:bottom w:val="single" w:sz="4" w:space="0" w:color="000000"/>
              <w:right w:val="nil"/>
            </w:tcBorders>
          </w:tcPr>
          <w:p w14:paraId="24381732" w14:textId="77777777" w:rsidR="00281608" w:rsidRDefault="00281608"/>
        </w:tc>
        <w:tc>
          <w:tcPr>
            <w:tcW w:w="0" w:type="auto"/>
            <w:vMerge/>
            <w:tcBorders>
              <w:top w:val="nil"/>
              <w:left w:val="nil"/>
              <w:bottom w:val="single" w:sz="4" w:space="0" w:color="000000"/>
              <w:right w:val="nil"/>
            </w:tcBorders>
          </w:tcPr>
          <w:p w14:paraId="16DE9376" w14:textId="77777777" w:rsidR="00281608" w:rsidRDefault="00281608"/>
        </w:tc>
        <w:tc>
          <w:tcPr>
            <w:tcW w:w="0" w:type="auto"/>
            <w:vMerge/>
            <w:tcBorders>
              <w:top w:val="nil"/>
              <w:left w:val="nil"/>
              <w:bottom w:val="single" w:sz="4" w:space="0" w:color="000000"/>
              <w:right w:val="nil"/>
            </w:tcBorders>
          </w:tcPr>
          <w:p w14:paraId="73CBD57A" w14:textId="77777777" w:rsidR="00281608" w:rsidRDefault="00281608"/>
        </w:tc>
      </w:tr>
      <w:tr w:rsidR="00281608" w14:paraId="2344222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DB29D41" w14:textId="77777777" w:rsidR="00281608" w:rsidRDefault="00000000">
            <w:pPr>
              <w:ind w:right="24"/>
              <w:jc w:val="right"/>
            </w:pPr>
            <w:r>
              <w:rPr>
                <w:rFonts w:ascii="Arial" w:eastAsia="Arial" w:hAnsi="Arial" w:cs="Arial"/>
                <w:sz w:val="10"/>
              </w:rPr>
              <w:t>47</w:t>
            </w:r>
          </w:p>
        </w:tc>
        <w:tc>
          <w:tcPr>
            <w:tcW w:w="845" w:type="dxa"/>
            <w:tcBorders>
              <w:top w:val="single" w:sz="4" w:space="0" w:color="000000"/>
              <w:left w:val="single" w:sz="4" w:space="0" w:color="000000"/>
              <w:bottom w:val="single" w:sz="4" w:space="0" w:color="000000"/>
              <w:right w:val="single" w:sz="4" w:space="0" w:color="000000"/>
            </w:tcBorders>
          </w:tcPr>
          <w:p w14:paraId="7847AB3D" w14:textId="77777777" w:rsidR="00281608" w:rsidRDefault="00000000">
            <w:pPr>
              <w:ind w:right="25"/>
              <w:jc w:val="right"/>
            </w:pPr>
            <w:r>
              <w:rPr>
                <w:rFonts w:ascii="Arial" w:eastAsia="Arial" w:hAnsi="Arial" w:cs="Arial"/>
                <w:sz w:val="10"/>
              </w:rPr>
              <w:t>75ia51</w:t>
            </w:r>
          </w:p>
        </w:tc>
        <w:tc>
          <w:tcPr>
            <w:tcW w:w="557" w:type="dxa"/>
            <w:tcBorders>
              <w:top w:val="single" w:sz="4" w:space="0" w:color="000000"/>
              <w:left w:val="single" w:sz="4" w:space="0" w:color="000000"/>
              <w:bottom w:val="single" w:sz="4" w:space="0" w:color="000000"/>
              <w:right w:val="single" w:sz="4" w:space="0" w:color="000000"/>
            </w:tcBorders>
          </w:tcPr>
          <w:p w14:paraId="708141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B19C28" w14:textId="77777777" w:rsidR="00281608" w:rsidRDefault="00000000">
            <w:r>
              <w:rPr>
                <w:rFonts w:ascii="Arial" w:eastAsia="Arial" w:hAnsi="Arial" w:cs="Arial"/>
                <w:sz w:val="10"/>
              </w:rPr>
              <w:t>OPTOTRUBKOVÁ KONCOVKA PRŮMĚRU DO 40 MM</w:t>
            </w:r>
          </w:p>
        </w:tc>
        <w:tc>
          <w:tcPr>
            <w:tcW w:w="672" w:type="dxa"/>
            <w:tcBorders>
              <w:top w:val="single" w:sz="4" w:space="0" w:color="000000"/>
              <w:left w:val="single" w:sz="4" w:space="0" w:color="000000"/>
              <w:bottom w:val="single" w:sz="4" w:space="0" w:color="000000"/>
              <w:right w:val="single" w:sz="4" w:space="0" w:color="000000"/>
            </w:tcBorders>
          </w:tcPr>
          <w:p w14:paraId="1DC064E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8EBB87F"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0611E464" w14:textId="10D4A81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773745E" w14:textId="4F267148" w:rsidR="00281608" w:rsidRDefault="00281608">
            <w:pPr>
              <w:ind w:right="4"/>
              <w:jc w:val="center"/>
            </w:pPr>
          </w:p>
        </w:tc>
      </w:tr>
      <w:tr w:rsidR="00281608" w14:paraId="7A1F450F" w14:textId="77777777">
        <w:trPr>
          <w:trHeight w:val="130"/>
        </w:trPr>
        <w:tc>
          <w:tcPr>
            <w:tcW w:w="672" w:type="dxa"/>
            <w:vMerge w:val="restart"/>
            <w:tcBorders>
              <w:top w:val="single" w:sz="4" w:space="0" w:color="000000"/>
              <w:left w:val="nil"/>
              <w:bottom w:val="single" w:sz="4" w:space="0" w:color="000000"/>
              <w:right w:val="nil"/>
            </w:tcBorders>
          </w:tcPr>
          <w:p w14:paraId="07DEEA25" w14:textId="77777777" w:rsidR="00281608" w:rsidRDefault="00281608"/>
        </w:tc>
        <w:tc>
          <w:tcPr>
            <w:tcW w:w="845" w:type="dxa"/>
            <w:vMerge w:val="restart"/>
            <w:tcBorders>
              <w:top w:val="single" w:sz="4" w:space="0" w:color="000000"/>
              <w:left w:val="nil"/>
              <w:bottom w:val="single" w:sz="4" w:space="0" w:color="000000"/>
              <w:right w:val="nil"/>
            </w:tcBorders>
          </w:tcPr>
          <w:p w14:paraId="0DC934D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AFD7D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D26BF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4885A78B" w14:textId="77777777" w:rsidR="00281608" w:rsidRDefault="00281608"/>
        </w:tc>
        <w:tc>
          <w:tcPr>
            <w:tcW w:w="961" w:type="dxa"/>
            <w:vMerge w:val="restart"/>
            <w:tcBorders>
              <w:top w:val="single" w:sz="4" w:space="0" w:color="000000"/>
              <w:left w:val="nil"/>
              <w:bottom w:val="single" w:sz="4" w:space="0" w:color="000000"/>
              <w:right w:val="nil"/>
            </w:tcBorders>
          </w:tcPr>
          <w:p w14:paraId="4A796925" w14:textId="77777777" w:rsidR="00281608" w:rsidRDefault="00281608"/>
        </w:tc>
        <w:tc>
          <w:tcPr>
            <w:tcW w:w="960" w:type="dxa"/>
            <w:vMerge w:val="restart"/>
            <w:tcBorders>
              <w:top w:val="single" w:sz="4" w:space="0" w:color="000000"/>
              <w:left w:val="nil"/>
              <w:bottom w:val="single" w:sz="4" w:space="0" w:color="000000"/>
              <w:right w:val="nil"/>
            </w:tcBorders>
          </w:tcPr>
          <w:p w14:paraId="2EC38EA1" w14:textId="77777777" w:rsidR="00281608" w:rsidRDefault="00281608"/>
        </w:tc>
        <w:tc>
          <w:tcPr>
            <w:tcW w:w="960" w:type="dxa"/>
            <w:vMerge w:val="restart"/>
            <w:tcBorders>
              <w:top w:val="single" w:sz="4" w:space="0" w:color="000000"/>
              <w:left w:val="nil"/>
              <w:bottom w:val="single" w:sz="4" w:space="0" w:color="000000"/>
              <w:right w:val="nil"/>
            </w:tcBorders>
          </w:tcPr>
          <w:p w14:paraId="1F437654" w14:textId="77777777" w:rsidR="00281608" w:rsidRDefault="00281608"/>
        </w:tc>
      </w:tr>
      <w:tr w:rsidR="00281608" w14:paraId="095FC587" w14:textId="77777777">
        <w:trPr>
          <w:trHeight w:val="130"/>
        </w:trPr>
        <w:tc>
          <w:tcPr>
            <w:tcW w:w="0" w:type="auto"/>
            <w:vMerge/>
            <w:tcBorders>
              <w:top w:val="nil"/>
              <w:left w:val="nil"/>
              <w:bottom w:val="nil"/>
              <w:right w:val="nil"/>
            </w:tcBorders>
          </w:tcPr>
          <w:p w14:paraId="1CA95AC5" w14:textId="77777777" w:rsidR="00281608" w:rsidRDefault="00281608"/>
        </w:tc>
        <w:tc>
          <w:tcPr>
            <w:tcW w:w="0" w:type="auto"/>
            <w:vMerge/>
            <w:tcBorders>
              <w:top w:val="nil"/>
              <w:left w:val="nil"/>
              <w:bottom w:val="nil"/>
              <w:right w:val="nil"/>
            </w:tcBorders>
          </w:tcPr>
          <w:p w14:paraId="280BF708" w14:textId="77777777" w:rsidR="00281608" w:rsidRDefault="00281608"/>
        </w:tc>
        <w:tc>
          <w:tcPr>
            <w:tcW w:w="0" w:type="auto"/>
            <w:vMerge/>
            <w:tcBorders>
              <w:top w:val="nil"/>
              <w:left w:val="nil"/>
              <w:bottom w:val="nil"/>
              <w:right w:val="single" w:sz="4" w:space="0" w:color="000000"/>
            </w:tcBorders>
          </w:tcPr>
          <w:p w14:paraId="6E10C1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EE6605" w14:textId="77777777" w:rsidR="00281608" w:rsidRDefault="00000000">
            <w:r>
              <w:rPr>
                <w:rFonts w:ascii="Arial" w:eastAsia="Arial" w:hAnsi="Arial" w:cs="Arial"/>
                <w:i/>
                <w:sz w:val="10"/>
              </w:rPr>
              <w:t>2+2=4,00 [A]</w:t>
            </w:r>
          </w:p>
        </w:tc>
        <w:tc>
          <w:tcPr>
            <w:tcW w:w="0" w:type="auto"/>
            <w:vMerge/>
            <w:tcBorders>
              <w:top w:val="nil"/>
              <w:left w:val="single" w:sz="4" w:space="0" w:color="000000"/>
              <w:bottom w:val="nil"/>
              <w:right w:val="nil"/>
            </w:tcBorders>
          </w:tcPr>
          <w:p w14:paraId="3BCC8B55" w14:textId="77777777" w:rsidR="00281608" w:rsidRDefault="00281608"/>
        </w:tc>
        <w:tc>
          <w:tcPr>
            <w:tcW w:w="0" w:type="auto"/>
            <w:vMerge/>
            <w:tcBorders>
              <w:top w:val="nil"/>
              <w:left w:val="nil"/>
              <w:bottom w:val="nil"/>
              <w:right w:val="nil"/>
            </w:tcBorders>
          </w:tcPr>
          <w:p w14:paraId="310A1A97" w14:textId="77777777" w:rsidR="00281608" w:rsidRDefault="00281608"/>
        </w:tc>
        <w:tc>
          <w:tcPr>
            <w:tcW w:w="0" w:type="auto"/>
            <w:vMerge/>
            <w:tcBorders>
              <w:top w:val="nil"/>
              <w:left w:val="nil"/>
              <w:bottom w:val="nil"/>
              <w:right w:val="nil"/>
            </w:tcBorders>
          </w:tcPr>
          <w:p w14:paraId="6BAADD1B" w14:textId="77777777" w:rsidR="00281608" w:rsidRDefault="00281608"/>
        </w:tc>
        <w:tc>
          <w:tcPr>
            <w:tcW w:w="0" w:type="auto"/>
            <w:vMerge/>
            <w:tcBorders>
              <w:top w:val="nil"/>
              <w:left w:val="nil"/>
              <w:bottom w:val="nil"/>
              <w:right w:val="nil"/>
            </w:tcBorders>
          </w:tcPr>
          <w:p w14:paraId="14F1553D" w14:textId="77777777" w:rsidR="00281608" w:rsidRDefault="00281608"/>
        </w:tc>
      </w:tr>
      <w:tr w:rsidR="00281608" w14:paraId="7397D4A3" w14:textId="77777777">
        <w:trPr>
          <w:trHeight w:val="1287"/>
        </w:trPr>
        <w:tc>
          <w:tcPr>
            <w:tcW w:w="0" w:type="auto"/>
            <w:vMerge/>
            <w:tcBorders>
              <w:top w:val="nil"/>
              <w:left w:val="nil"/>
              <w:bottom w:val="single" w:sz="4" w:space="0" w:color="000000"/>
              <w:right w:val="nil"/>
            </w:tcBorders>
          </w:tcPr>
          <w:p w14:paraId="3A2980A5" w14:textId="77777777" w:rsidR="00281608" w:rsidRDefault="00281608"/>
        </w:tc>
        <w:tc>
          <w:tcPr>
            <w:tcW w:w="0" w:type="auto"/>
            <w:vMerge/>
            <w:tcBorders>
              <w:top w:val="nil"/>
              <w:left w:val="nil"/>
              <w:bottom w:val="single" w:sz="4" w:space="0" w:color="000000"/>
              <w:right w:val="nil"/>
            </w:tcBorders>
          </w:tcPr>
          <w:p w14:paraId="6539010C" w14:textId="77777777" w:rsidR="00281608" w:rsidRDefault="00281608"/>
        </w:tc>
        <w:tc>
          <w:tcPr>
            <w:tcW w:w="0" w:type="auto"/>
            <w:vMerge/>
            <w:tcBorders>
              <w:top w:val="nil"/>
              <w:left w:val="nil"/>
              <w:bottom w:val="single" w:sz="4" w:space="0" w:color="000000"/>
              <w:right w:val="single" w:sz="4" w:space="0" w:color="000000"/>
            </w:tcBorders>
          </w:tcPr>
          <w:p w14:paraId="56EA11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B4543D" w14:textId="77777777" w:rsidR="00281608" w:rsidRDefault="00000000">
            <w:pPr>
              <w:spacing w:after="1"/>
            </w:pPr>
            <w:r>
              <w:rPr>
                <w:rFonts w:ascii="Arial" w:eastAsia="Arial" w:hAnsi="Arial" w:cs="Arial"/>
                <w:sz w:val="10"/>
              </w:rPr>
              <w:t xml:space="preserve">1. Položka obsahuje:  </w:t>
            </w:r>
          </w:p>
          <w:p w14:paraId="5D108BD0"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5ED09AE1" w14:textId="77777777" w:rsidR="00281608" w:rsidRDefault="00000000">
            <w:pPr>
              <w:numPr>
                <w:ilvl w:val="0"/>
                <w:numId w:val="133"/>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3D28E4C" w14:textId="77777777" w:rsidR="00281608" w:rsidRDefault="00000000">
            <w:pPr>
              <w:numPr>
                <w:ilvl w:val="0"/>
                <w:numId w:val="133"/>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3FA9A3F2" w14:textId="77777777" w:rsidR="00281608" w:rsidRDefault="00281608"/>
        </w:tc>
        <w:tc>
          <w:tcPr>
            <w:tcW w:w="0" w:type="auto"/>
            <w:vMerge/>
            <w:tcBorders>
              <w:top w:val="nil"/>
              <w:left w:val="nil"/>
              <w:bottom w:val="single" w:sz="4" w:space="0" w:color="000000"/>
              <w:right w:val="nil"/>
            </w:tcBorders>
          </w:tcPr>
          <w:p w14:paraId="6A034671" w14:textId="77777777" w:rsidR="00281608" w:rsidRDefault="00281608"/>
        </w:tc>
        <w:tc>
          <w:tcPr>
            <w:tcW w:w="0" w:type="auto"/>
            <w:vMerge/>
            <w:tcBorders>
              <w:top w:val="nil"/>
              <w:left w:val="nil"/>
              <w:bottom w:val="single" w:sz="4" w:space="0" w:color="000000"/>
              <w:right w:val="nil"/>
            </w:tcBorders>
          </w:tcPr>
          <w:p w14:paraId="1AB23A7D" w14:textId="77777777" w:rsidR="00281608" w:rsidRDefault="00281608"/>
        </w:tc>
        <w:tc>
          <w:tcPr>
            <w:tcW w:w="0" w:type="auto"/>
            <w:vMerge/>
            <w:tcBorders>
              <w:top w:val="nil"/>
              <w:left w:val="nil"/>
              <w:bottom w:val="single" w:sz="4" w:space="0" w:color="000000"/>
              <w:right w:val="nil"/>
            </w:tcBorders>
          </w:tcPr>
          <w:p w14:paraId="427A944B" w14:textId="77777777" w:rsidR="00281608" w:rsidRDefault="00281608"/>
        </w:tc>
      </w:tr>
      <w:tr w:rsidR="00281608" w14:paraId="5DF4AD8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2C577CA" w14:textId="77777777" w:rsidR="00281608" w:rsidRDefault="00000000">
            <w:pPr>
              <w:ind w:right="24"/>
              <w:jc w:val="right"/>
            </w:pPr>
            <w:r>
              <w:rPr>
                <w:rFonts w:ascii="Arial" w:eastAsia="Arial" w:hAnsi="Arial" w:cs="Arial"/>
                <w:sz w:val="10"/>
              </w:rPr>
              <w:t>48</w:t>
            </w:r>
          </w:p>
        </w:tc>
        <w:tc>
          <w:tcPr>
            <w:tcW w:w="845" w:type="dxa"/>
            <w:tcBorders>
              <w:top w:val="single" w:sz="4" w:space="0" w:color="000000"/>
              <w:left w:val="single" w:sz="4" w:space="0" w:color="000000"/>
              <w:bottom w:val="single" w:sz="4" w:space="0" w:color="000000"/>
              <w:right w:val="single" w:sz="4" w:space="0" w:color="000000"/>
            </w:tcBorders>
          </w:tcPr>
          <w:p w14:paraId="0C913C8E" w14:textId="77777777" w:rsidR="00281608" w:rsidRDefault="00000000">
            <w:pPr>
              <w:ind w:right="26"/>
              <w:jc w:val="right"/>
            </w:pPr>
            <w:r>
              <w:rPr>
                <w:rFonts w:ascii="Arial" w:eastAsia="Arial" w:hAnsi="Arial" w:cs="Arial"/>
                <w:sz w:val="10"/>
              </w:rPr>
              <w:t>75ia5x</w:t>
            </w:r>
          </w:p>
        </w:tc>
        <w:tc>
          <w:tcPr>
            <w:tcW w:w="557" w:type="dxa"/>
            <w:tcBorders>
              <w:top w:val="single" w:sz="4" w:space="0" w:color="000000"/>
              <w:left w:val="single" w:sz="4" w:space="0" w:color="000000"/>
              <w:bottom w:val="single" w:sz="4" w:space="0" w:color="000000"/>
              <w:right w:val="single" w:sz="4" w:space="0" w:color="000000"/>
            </w:tcBorders>
          </w:tcPr>
          <w:p w14:paraId="3ACCC1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2BABEC" w14:textId="77777777" w:rsidR="00281608" w:rsidRDefault="00000000">
            <w:r>
              <w:rPr>
                <w:rFonts w:ascii="Arial" w:eastAsia="Arial" w:hAnsi="Arial" w:cs="Arial"/>
                <w:sz w:val="10"/>
              </w:rPr>
              <w:t xml:space="preserve">OPTOTRUBKOVÁ </w:t>
            </w:r>
            <w:proofErr w:type="gramStart"/>
            <w:r>
              <w:rPr>
                <w:rFonts w:ascii="Arial" w:eastAsia="Arial" w:hAnsi="Arial" w:cs="Arial"/>
                <w:sz w:val="10"/>
              </w:rPr>
              <w:t>KONCOVKA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126F766C"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91EC01C"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0BBCD8D4" w14:textId="5A058F1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6D6EAA5" w14:textId="4940E7B3" w:rsidR="00281608" w:rsidRDefault="00281608">
            <w:pPr>
              <w:ind w:right="4"/>
              <w:jc w:val="center"/>
            </w:pPr>
          </w:p>
        </w:tc>
      </w:tr>
      <w:tr w:rsidR="00281608" w14:paraId="7C3E6A09" w14:textId="77777777">
        <w:trPr>
          <w:trHeight w:val="130"/>
        </w:trPr>
        <w:tc>
          <w:tcPr>
            <w:tcW w:w="672" w:type="dxa"/>
            <w:vMerge w:val="restart"/>
            <w:tcBorders>
              <w:top w:val="single" w:sz="4" w:space="0" w:color="000000"/>
              <w:left w:val="nil"/>
              <w:bottom w:val="single" w:sz="4" w:space="0" w:color="000000"/>
              <w:right w:val="nil"/>
            </w:tcBorders>
          </w:tcPr>
          <w:p w14:paraId="0EB22256" w14:textId="77777777" w:rsidR="00281608" w:rsidRDefault="00281608"/>
        </w:tc>
        <w:tc>
          <w:tcPr>
            <w:tcW w:w="845" w:type="dxa"/>
            <w:vMerge w:val="restart"/>
            <w:tcBorders>
              <w:top w:val="single" w:sz="4" w:space="0" w:color="000000"/>
              <w:left w:val="nil"/>
              <w:bottom w:val="single" w:sz="4" w:space="0" w:color="000000"/>
              <w:right w:val="nil"/>
            </w:tcBorders>
          </w:tcPr>
          <w:p w14:paraId="62DBEE3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A4FB8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70BEF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35A5881" w14:textId="77777777" w:rsidR="00281608" w:rsidRDefault="00281608"/>
        </w:tc>
        <w:tc>
          <w:tcPr>
            <w:tcW w:w="961" w:type="dxa"/>
            <w:vMerge w:val="restart"/>
            <w:tcBorders>
              <w:top w:val="single" w:sz="4" w:space="0" w:color="000000"/>
              <w:left w:val="nil"/>
              <w:bottom w:val="single" w:sz="4" w:space="0" w:color="000000"/>
              <w:right w:val="nil"/>
            </w:tcBorders>
          </w:tcPr>
          <w:p w14:paraId="2C0219BE" w14:textId="77777777" w:rsidR="00281608" w:rsidRDefault="00281608"/>
        </w:tc>
        <w:tc>
          <w:tcPr>
            <w:tcW w:w="960" w:type="dxa"/>
            <w:vMerge w:val="restart"/>
            <w:tcBorders>
              <w:top w:val="single" w:sz="4" w:space="0" w:color="000000"/>
              <w:left w:val="nil"/>
              <w:bottom w:val="single" w:sz="4" w:space="0" w:color="000000"/>
              <w:right w:val="nil"/>
            </w:tcBorders>
          </w:tcPr>
          <w:p w14:paraId="67A24F6F" w14:textId="77777777" w:rsidR="00281608" w:rsidRDefault="00281608"/>
        </w:tc>
        <w:tc>
          <w:tcPr>
            <w:tcW w:w="960" w:type="dxa"/>
            <w:vMerge w:val="restart"/>
            <w:tcBorders>
              <w:top w:val="single" w:sz="4" w:space="0" w:color="000000"/>
              <w:left w:val="nil"/>
              <w:bottom w:val="single" w:sz="4" w:space="0" w:color="000000"/>
              <w:right w:val="nil"/>
            </w:tcBorders>
          </w:tcPr>
          <w:p w14:paraId="58CE451E" w14:textId="77777777" w:rsidR="00281608" w:rsidRDefault="00281608"/>
        </w:tc>
      </w:tr>
      <w:tr w:rsidR="00281608" w14:paraId="43380699" w14:textId="77777777">
        <w:trPr>
          <w:trHeight w:val="130"/>
        </w:trPr>
        <w:tc>
          <w:tcPr>
            <w:tcW w:w="0" w:type="auto"/>
            <w:vMerge/>
            <w:tcBorders>
              <w:top w:val="nil"/>
              <w:left w:val="nil"/>
              <w:bottom w:val="nil"/>
              <w:right w:val="nil"/>
            </w:tcBorders>
          </w:tcPr>
          <w:p w14:paraId="0176C8D2" w14:textId="77777777" w:rsidR="00281608" w:rsidRDefault="00281608"/>
        </w:tc>
        <w:tc>
          <w:tcPr>
            <w:tcW w:w="0" w:type="auto"/>
            <w:vMerge/>
            <w:tcBorders>
              <w:top w:val="nil"/>
              <w:left w:val="nil"/>
              <w:bottom w:val="nil"/>
              <w:right w:val="nil"/>
            </w:tcBorders>
          </w:tcPr>
          <w:p w14:paraId="4502C2FB" w14:textId="77777777" w:rsidR="00281608" w:rsidRDefault="00281608"/>
        </w:tc>
        <w:tc>
          <w:tcPr>
            <w:tcW w:w="0" w:type="auto"/>
            <w:vMerge/>
            <w:tcBorders>
              <w:top w:val="nil"/>
              <w:left w:val="nil"/>
              <w:bottom w:val="nil"/>
              <w:right w:val="single" w:sz="4" w:space="0" w:color="000000"/>
            </w:tcBorders>
          </w:tcPr>
          <w:p w14:paraId="15FEF4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03E9B8" w14:textId="77777777" w:rsidR="00281608" w:rsidRDefault="00000000">
            <w:r>
              <w:rPr>
                <w:rFonts w:ascii="Arial" w:eastAsia="Arial" w:hAnsi="Arial" w:cs="Arial"/>
                <w:i/>
                <w:sz w:val="10"/>
              </w:rPr>
              <w:t>2+2=4,00 [A]</w:t>
            </w:r>
          </w:p>
        </w:tc>
        <w:tc>
          <w:tcPr>
            <w:tcW w:w="0" w:type="auto"/>
            <w:vMerge/>
            <w:tcBorders>
              <w:top w:val="nil"/>
              <w:left w:val="single" w:sz="4" w:space="0" w:color="000000"/>
              <w:bottom w:val="nil"/>
              <w:right w:val="nil"/>
            </w:tcBorders>
          </w:tcPr>
          <w:p w14:paraId="3E2A1D39" w14:textId="77777777" w:rsidR="00281608" w:rsidRDefault="00281608"/>
        </w:tc>
        <w:tc>
          <w:tcPr>
            <w:tcW w:w="0" w:type="auto"/>
            <w:vMerge/>
            <w:tcBorders>
              <w:top w:val="nil"/>
              <w:left w:val="nil"/>
              <w:bottom w:val="nil"/>
              <w:right w:val="nil"/>
            </w:tcBorders>
          </w:tcPr>
          <w:p w14:paraId="70AFE467" w14:textId="77777777" w:rsidR="00281608" w:rsidRDefault="00281608"/>
        </w:tc>
        <w:tc>
          <w:tcPr>
            <w:tcW w:w="0" w:type="auto"/>
            <w:vMerge/>
            <w:tcBorders>
              <w:top w:val="nil"/>
              <w:left w:val="nil"/>
              <w:bottom w:val="nil"/>
              <w:right w:val="nil"/>
            </w:tcBorders>
          </w:tcPr>
          <w:p w14:paraId="26DA3550" w14:textId="77777777" w:rsidR="00281608" w:rsidRDefault="00281608"/>
        </w:tc>
        <w:tc>
          <w:tcPr>
            <w:tcW w:w="0" w:type="auto"/>
            <w:vMerge/>
            <w:tcBorders>
              <w:top w:val="nil"/>
              <w:left w:val="nil"/>
              <w:bottom w:val="nil"/>
              <w:right w:val="nil"/>
            </w:tcBorders>
          </w:tcPr>
          <w:p w14:paraId="1C3BF523" w14:textId="77777777" w:rsidR="00281608" w:rsidRDefault="00281608"/>
        </w:tc>
      </w:tr>
      <w:tr w:rsidR="00281608" w14:paraId="574C1885" w14:textId="77777777">
        <w:trPr>
          <w:trHeight w:val="900"/>
        </w:trPr>
        <w:tc>
          <w:tcPr>
            <w:tcW w:w="0" w:type="auto"/>
            <w:vMerge/>
            <w:tcBorders>
              <w:top w:val="nil"/>
              <w:left w:val="nil"/>
              <w:bottom w:val="single" w:sz="4" w:space="0" w:color="000000"/>
              <w:right w:val="nil"/>
            </w:tcBorders>
          </w:tcPr>
          <w:p w14:paraId="5761EEFA" w14:textId="77777777" w:rsidR="00281608" w:rsidRDefault="00281608"/>
        </w:tc>
        <w:tc>
          <w:tcPr>
            <w:tcW w:w="0" w:type="auto"/>
            <w:vMerge/>
            <w:tcBorders>
              <w:top w:val="nil"/>
              <w:left w:val="nil"/>
              <w:bottom w:val="single" w:sz="4" w:space="0" w:color="000000"/>
              <w:right w:val="nil"/>
            </w:tcBorders>
          </w:tcPr>
          <w:p w14:paraId="6319CD07" w14:textId="77777777" w:rsidR="00281608" w:rsidRDefault="00281608"/>
        </w:tc>
        <w:tc>
          <w:tcPr>
            <w:tcW w:w="0" w:type="auto"/>
            <w:vMerge/>
            <w:tcBorders>
              <w:top w:val="nil"/>
              <w:left w:val="nil"/>
              <w:bottom w:val="single" w:sz="4" w:space="0" w:color="000000"/>
              <w:right w:val="single" w:sz="4" w:space="0" w:color="000000"/>
            </w:tcBorders>
          </w:tcPr>
          <w:p w14:paraId="6FDB68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347545" w14:textId="77777777" w:rsidR="00281608" w:rsidRDefault="00000000">
            <w:pPr>
              <w:spacing w:after="1"/>
            </w:pPr>
            <w:r>
              <w:rPr>
                <w:rFonts w:ascii="Arial" w:eastAsia="Arial" w:hAnsi="Arial" w:cs="Arial"/>
                <w:sz w:val="10"/>
              </w:rPr>
              <w:t xml:space="preserve">1. Položka obsahuje:  </w:t>
            </w:r>
          </w:p>
          <w:p w14:paraId="2A83C64A"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1C5ABFC7" w14:textId="77777777" w:rsidR="00281608" w:rsidRDefault="00000000">
            <w:pPr>
              <w:numPr>
                <w:ilvl w:val="0"/>
                <w:numId w:val="13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07C064A" w14:textId="77777777" w:rsidR="00281608" w:rsidRDefault="00000000">
            <w:pPr>
              <w:numPr>
                <w:ilvl w:val="0"/>
                <w:numId w:val="13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10A2C49" w14:textId="77777777" w:rsidR="00281608" w:rsidRDefault="00281608"/>
        </w:tc>
        <w:tc>
          <w:tcPr>
            <w:tcW w:w="0" w:type="auto"/>
            <w:vMerge/>
            <w:tcBorders>
              <w:top w:val="nil"/>
              <w:left w:val="nil"/>
              <w:bottom w:val="single" w:sz="4" w:space="0" w:color="000000"/>
              <w:right w:val="nil"/>
            </w:tcBorders>
          </w:tcPr>
          <w:p w14:paraId="4E51B978" w14:textId="77777777" w:rsidR="00281608" w:rsidRDefault="00281608"/>
        </w:tc>
        <w:tc>
          <w:tcPr>
            <w:tcW w:w="0" w:type="auto"/>
            <w:vMerge/>
            <w:tcBorders>
              <w:top w:val="nil"/>
              <w:left w:val="nil"/>
              <w:bottom w:val="single" w:sz="4" w:space="0" w:color="000000"/>
              <w:right w:val="nil"/>
            </w:tcBorders>
          </w:tcPr>
          <w:p w14:paraId="30451F57" w14:textId="77777777" w:rsidR="00281608" w:rsidRDefault="00281608"/>
        </w:tc>
        <w:tc>
          <w:tcPr>
            <w:tcW w:w="0" w:type="auto"/>
            <w:vMerge/>
            <w:tcBorders>
              <w:top w:val="nil"/>
              <w:left w:val="nil"/>
              <w:bottom w:val="single" w:sz="4" w:space="0" w:color="000000"/>
              <w:right w:val="nil"/>
            </w:tcBorders>
          </w:tcPr>
          <w:p w14:paraId="66D011E9" w14:textId="77777777" w:rsidR="00281608" w:rsidRDefault="00281608"/>
        </w:tc>
      </w:tr>
      <w:tr w:rsidR="00281608" w14:paraId="4B8F6C6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D559058" w14:textId="77777777" w:rsidR="00281608" w:rsidRDefault="00000000">
            <w:pPr>
              <w:ind w:right="24"/>
              <w:jc w:val="right"/>
            </w:pPr>
            <w:r>
              <w:rPr>
                <w:rFonts w:ascii="Arial" w:eastAsia="Arial" w:hAnsi="Arial" w:cs="Arial"/>
                <w:sz w:val="10"/>
              </w:rPr>
              <w:t>49</w:t>
            </w:r>
          </w:p>
        </w:tc>
        <w:tc>
          <w:tcPr>
            <w:tcW w:w="845" w:type="dxa"/>
            <w:tcBorders>
              <w:top w:val="single" w:sz="4" w:space="0" w:color="000000"/>
              <w:left w:val="single" w:sz="4" w:space="0" w:color="000000"/>
              <w:bottom w:val="single" w:sz="4" w:space="0" w:color="000000"/>
              <w:right w:val="single" w:sz="4" w:space="0" w:color="000000"/>
            </w:tcBorders>
          </w:tcPr>
          <w:p w14:paraId="768F3444" w14:textId="77777777" w:rsidR="00281608" w:rsidRDefault="00000000">
            <w:pPr>
              <w:ind w:right="25"/>
              <w:jc w:val="right"/>
            </w:pPr>
            <w:r>
              <w:rPr>
                <w:rFonts w:ascii="Arial" w:eastAsia="Arial" w:hAnsi="Arial" w:cs="Arial"/>
                <w:sz w:val="10"/>
              </w:rPr>
              <w:t>75iee1</w:t>
            </w:r>
          </w:p>
        </w:tc>
        <w:tc>
          <w:tcPr>
            <w:tcW w:w="557" w:type="dxa"/>
            <w:tcBorders>
              <w:top w:val="single" w:sz="4" w:space="0" w:color="000000"/>
              <w:left w:val="single" w:sz="4" w:space="0" w:color="000000"/>
              <w:bottom w:val="single" w:sz="4" w:space="0" w:color="000000"/>
              <w:right w:val="single" w:sz="4" w:space="0" w:color="000000"/>
            </w:tcBorders>
          </w:tcPr>
          <w:p w14:paraId="6ED50C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53A840" w14:textId="77777777" w:rsidR="00281608" w:rsidRDefault="00000000">
            <w:r>
              <w:rPr>
                <w:rFonts w:ascii="Arial" w:eastAsia="Arial" w:hAnsi="Arial" w:cs="Arial"/>
                <w:sz w:val="10"/>
              </w:rPr>
              <w:t>OPTICKÝ ROZVADĚČ 19" PROVEDENÍ DO 12 VLÁKEN</w:t>
            </w:r>
          </w:p>
        </w:tc>
        <w:tc>
          <w:tcPr>
            <w:tcW w:w="672" w:type="dxa"/>
            <w:tcBorders>
              <w:top w:val="single" w:sz="4" w:space="0" w:color="000000"/>
              <w:left w:val="single" w:sz="4" w:space="0" w:color="000000"/>
              <w:bottom w:val="single" w:sz="4" w:space="0" w:color="000000"/>
              <w:right w:val="single" w:sz="4" w:space="0" w:color="000000"/>
            </w:tcBorders>
          </w:tcPr>
          <w:p w14:paraId="6A6A9F0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762B7AB"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12CC77B" w14:textId="63CB4AF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DED818A" w14:textId="224FA074" w:rsidR="00281608" w:rsidRDefault="00281608">
            <w:pPr>
              <w:ind w:right="4"/>
              <w:jc w:val="center"/>
            </w:pPr>
          </w:p>
        </w:tc>
      </w:tr>
      <w:tr w:rsidR="00281608" w14:paraId="484358EB" w14:textId="77777777">
        <w:trPr>
          <w:trHeight w:val="386"/>
        </w:trPr>
        <w:tc>
          <w:tcPr>
            <w:tcW w:w="672" w:type="dxa"/>
            <w:vMerge w:val="restart"/>
            <w:tcBorders>
              <w:top w:val="single" w:sz="4" w:space="0" w:color="000000"/>
              <w:left w:val="nil"/>
              <w:bottom w:val="single" w:sz="4" w:space="0" w:color="000000"/>
              <w:right w:val="nil"/>
            </w:tcBorders>
          </w:tcPr>
          <w:p w14:paraId="583E0979" w14:textId="77777777" w:rsidR="00281608" w:rsidRDefault="00281608"/>
        </w:tc>
        <w:tc>
          <w:tcPr>
            <w:tcW w:w="845" w:type="dxa"/>
            <w:vMerge w:val="restart"/>
            <w:tcBorders>
              <w:top w:val="single" w:sz="4" w:space="0" w:color="000000"/>
              <w:left w:val="nil"/>
              <w:bottom w:val="single" w:sz="4" w:space="0" w:color="000000"/>
              <w:right w:val="nil"/>
            </w:tcBorders>
          </w:tcPr>
          <w:p w14:paraId="5EFE5C4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F2794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71D6EC" w14:textId="77777777" w:rsidR="00281608" w:rsidRDefault="00000000">
            <w:r>
              <w:rPr>
                <w:rFonts w:ascii="Arial" w:eastAsia="Arial" w:hAnsi="Arial" w:cs="Arial"/>
                <w:sz w:val="10"/>
              </w:rPr>
              <w:t>rozvodnice pro upevnění na stožár, včetně umístění rozpojovacího optického prvku pro připojení na stávající vedení kamerového systému, typ optického prvku a způsob připojení bude dle domluvy s vlastníkem sítě</w:t>
            </w:r>
          </w:p>
        </w:tc>
        <w:tc>
          <w:tcPr>
            <w:tcW w:w="672" w:type="dxa"/>
            <w:vMerge w:val="restart"/>
            <w:tcBorders>
              <w:top w:val="single" w:sz="4" w:space="0" w:color="000000"/>
              <w:left w:val="single" w:sz="4" w:space="0" w:color="000000"/>
              <w:bottom w:val="single" w:sz="4" w:space="0" w:color="000000"/>
              <w:right w:val="nil"/>
            </w:tcBorders>
          </w:tcPr>
          <w:p w14:paraId="064EDA01" w14:textId="77777777" w:rsidR="00281608" w:rsidRDefault="00281608"/>
        </w:tc>
        <w:tc>
          <w:tcPr>
            <w:tcW w:w="961" w:type="dxa"/>
            <w:vMerge w:val="restart"/>
            <w:tcBorders>
              <w:top w:val="single" w:sz="4" w:space="0" w:color="000000"/>
              <w:left w:val="nil"/>
              <w:bottom w:val="single" w:sz="4" w:space="0" w:color="000000"/>
              <w:right w:val="nil"/>
            </w:tcBorders>
          </w:tcPr>
          <w:p w14:paraId="1A0E09AB" w14:textId="77777777" w:rsidR="00281608" w:rsidRDefault="00281608"/>
        </w:tc>
        <w:tc>
          <w:tcPr>
            <w:tcW w:w="960" w:type="dxa"/>
            <w:vMerge w:val="restart"/>
            <w:tcBorders>
              <w:top w:val="single" w:sz="4" w:space="0" w:color="000000"/>
              <w:left w:val="nil"/>
              <w:bottom w:val="single" w:sz="4" w:space="0" w:color="000000"/>
              <w:right w:val="nil"/>
            </w:tcBorders>
          </w:tcPr>
          <w:p w14:paraId="2795AC88" w14:textId="77777777" w:rsidR="00281608" w:rsidRDefault="00281608"/>
        </w:tc>
        <w:tc>
          <w:tcPr>
            <w:tcW w:w="960" w:type="dxa"/>
            <w:vMerge w:val="restart"/>
            <w:tcBorders>
              <w:top w:val="single" w:sz="4" w:space="0" w:color="000000"/>
              <w:left w:val="nil"/>
              <w:bottom w:val="single" w:sz="4" w:space="0" w:color="000000"/>
              <w:right w:val="nil"/>
            </w:tcBorders>
          </w:tcPr>
          <w:p w14:paraId="340894DB" w14:textId="77777777" w:rsidR="00281608" w:rsidRDefault="00281608"/>
        </w:tc>
      </w:tr>
      <w:tr w:rsidR="00281608" w14:paraId="077EAADC" w14:textId="77777777">
        <w:trPr>
          <w:trHeight w:val="130"/>
        </w:trPr>
        <w:tc>
          <w:tcPr>
            <w:tcW w:w="0" w:type="auto"/>
            <w:vMerge/>
            <w:tcBorders>
              <w:top w:val="nil"/>
              <w:left w:val="nil"/>
              <w:bottom w:val="nil"/>
              <w:right w:val="nil"/>
            </w:tcBorders>
          </w:tcPr>
          <w:p w14:paraId="5AB71486" w14:textId="77777777" w:rsidR="00281608" w:rsidRDefault="00281608"/>
        </w:tc>
        <w:tc>
          <w:tcPr>
            <w:tcW w:w="0" w:type="auto"/>
            <w:vMerge/>
            <w:tcBorders>
              <w:top w:val="nil"/>
              <w:left w:val="nil"/>
              <w:bottom w:val="nil"/>
              <w:right w:val="nil"/>
            </w:tcBorders>
          </w:tcPr>
          <w:p w14:paraId="3C9B3AC3" w14:textId="77777777" w:rsidR="00281608" w:rsidRDefault="00281608"/>
        </w:tc>
        <w:tc>
          <w:tcPr>
            <w:tcW w:w="0" w:type="auto"/>
            <w:vMerge/>
            <w:tcBorders>
              <w:top w:val="nil"/>
              <w:left w:val="nil"/>
              <w:bottom w:val="nil"/>
              <w:right w:val="single" w:sz="4" w:space="0" w:color="000000"/>
            </w:tcBorders>
          </w:tcPr>
          <w:p w14:paraId="2A2A1B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77E846" w14:textId="77777777" w:rsidR="00281608" w:rsidRDefault="00281608"/>
        </w:tc>
        <w:tc>
          <w:tcPr>
            <w:tcW w:w="0" w:type="auto"/>
            <w:vMerge/>
            <w:tcBorders>
              <w:top w:val="nil"/>
              <w:left w:val="single" w:sz="4" w:space="0" w:color="000000"/>
              <w:bottom w:val="nil"/>
              <w:right w:val="nil"/>
            </w:tcBorders>
          </w:tcPr>
          <w:p w14:paraId="0F169681" w14:textId="77777777" w:rsidR="00281608" w:rsidRDefault="00281608"/>
        </w:tc>
        <w:tc>
          <w:tcPr>
            <w:tcW w:w="0" w:type="auto"/>
            <w:vMerge/>
            <w:tcBorders>
              <w:top w:val="nil"/>
              <w:left w:val="nil"/>
              <w:bottom w:val="nil"/>
              <w:right w:val="nil"/>
            </w:tcBorders>
          </w:tcPr>
          <w:p w14:paraId="70989ADE" w14:textId="77777777" w:rsidR="00281608" w:rsidRDefault="00281608"/>
        </w:tc>
        <w:tc>
          <w:tcPr>
            <w:tcW w:w="0" w:type="auto"/>
            <w:vMerge/>
            <w:tcBorders>
              <w:top w:val="nil"/>
              <w:left w:val="nil"/>
              <w:bottom w:val="nil"/>
              <w:right w:val="nil"/>
            </w:tcBorders>
          </w:tcPr>
          <w:p w14:paraId="297A25D8" w14:textId="77777777" w:rsidR="00281608" w:rsidRDefault="00281608"/>
        </w:tc>
        <w:tc>
          <w:tcPr>
            <w:tcW w:w="0" w:type="auto"/>
            <w:vMerge/>
            <w:tcBorders>
              <w:top w:val="nil"/>
              <w:left w:val="nil"/>
              <w:bottom w:val="nil"/>
              <w:right w:val="nil"/>
            </w:tcBorders>
          </w:tcPr>
          <w:p w14:paraId="4E0A9839" w14:textId="77777777" w:rsidR="00281608" w:rsidRDefault="00281608"/>
        </w:tc>
      </w:tr>
      <w:tr w:rsidR="00281608" w14:paraId="738C0EC1" w14:textId="77777777">
        <w:trPr>
          <w:trHeight w:val="770"/>
        </w:trPr>
        <w:tc>
          <w:tcPr>
            <w:tcW w:w="0" w:type="auto"/>
            <w:vMerge/>
            <w:tcBorders>
              <w:top w:val="nil"/>
              <w:left w:val="nil"/>
              <w:bottom w:val="single" w:sz="4" w:space="0" w:color="000000"/>
              <w:right w:val="nil"/>
            </w:tcBorders>
          </w:tcPr>
          <w:p w14:paraId="216D7FD5" w14:textId="77777777" w:rsidR="00281608" w:rsidRDefault="00281608"/>
        </w:tc>
        <w:tc>
          <w:tcPr>
            <w:tcW w:w="0" w:type="auto"/>
            <w:vMerge/>
            <w:tcBorders>
              <w:top w:val="nil"/>
              <w:left w:val="nil"/>
              <w:bottom w:val="single" w:sz="4" w:space="0" w:color="000000"/>
              <w:right w:val="nil"/>
            </w:tcBorders>
          </w:tcPr>
          <w:p w14:paraId="00CDD3EB" w14:textId="77777777" w:rsidR="00281608" w:rsidRDefault="00281608"/>
        </w:tc>
        <w:tc>
          <w:tcPr>
            <w:tcW w:w="0" w:type="auto"/>
            <w:vMerge/>
            <w:tcBorders>
              <w:top w:val="nil"/>
              <w:left w:val="nil"/>
              <w:bottom w:val="single" w:sz="4" w:space="0" w:color="000000"/>
              <w:right w:val="single" w:sz="4" w:space="0" w:color="000000"/>
            </w:tcBorders>
          </w:tcPr>
          <w:p w14:paraId="734781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2F207A" w14:textId="77777777" w:rsidR="00281608" w:rsidRDefault="00000000">
            <w:pPr>
              <w:spacing w:after="1"/>
            </w:pPr>
            <w:r>
              <w:rPr>
                <w:rFonts w:ascii="Arial" w:eastAsia="Arial" w:hAnsi="Arial" w:cs="Arial"/>
                <w:sz w:val="10"/>
              </w:rPr>
              <w:t xml:space="preserve">1. Položka obsahuje:  </w:t>
            </w:r>
          </w:p>
          <w:p w14:paraId="3FFDA949"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w:t>
            </w:r>
          </w:p>
          <w:p w14:paraId="01541B82" w14:textId="77777777" w:rsidR="00281608" w:rsidRDefault="00000000">
            <w:pPr>
              <w:numPr>
                <w:ilvl w:val="0"/>
                <w:numId w:val="13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2AFF05E" w14:textId="77777777" w:rsidR="00281608" w:rsidRDefault="00000000">
            <w:pPr>
              <w:numPr>
                <w:ilvl w:val="0"/>
                <w:numId w:val="135"/>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2A50B16" w14:textId="77777777" w:rsidR="00281608" w:rsidRDefault="00281608"/>
        </w:tc>
        <w:tc>
          <w:tcPr>
            <w:tcW w:w="0" w:type="auto"/>
            <w:vMerge/>
            <w:tcBorders>
              <w:top w:val="nil"/>
              <w:left w:val="nil"/>
              <w:bottom w:val="single" w:sz="4" w:space="0" w:color="000000"/>
              <w:right w:val="nil"/>
            </w:tcBorders>
          </w:tcPr>
          <w:p w14:paraId="10A70E2B" w14:textId="77777777" w:rsidR="00281608" w:rsidRDefault="00281608"/>
        </w:tc>
        <w:tc>
          <w:tcPr>
            <w:tcW w:w="0" w:type="auto"/>
            <w:vMerge/>
            <w:tcBorders>
              <w:top w:val="nil"/>
              <w:left w:val="nil"/>
              <w:bottom w:val="single" w:sz="4" w:space="0" w:color="000000"/>
              <w:right w:val="nil"/>
            </w:tcBorders>
          </w:tcPr>
          <w:p w14:paraId="73D7482C" w14:textId="77777777" w:rsidR="00281608" w:rsidRDefault="00281608"/>
        </w:tc>
        <w:tc>
          <w:tcPr>
            <w:tcW w:w="0" w:type="auto"/>
            <w:vMerge/>
            <w:tcBorders>
              <w:top w:val="nil"/>
              <w:left w:val="nil"/>
              <w:bottom w:val="single" w:sz="4" w:space="0" w:color="000000"/>
              <w:right w:val="nil"/>
            </w:tcBorders>
          </w:tcPr>
          <w:p w14:paraId="24F8B031" w14:textId="77777777" w:rsidR="00281608" w:rsidRDefault="00281608"/>
        </w:tc>
      </w:tr>
      <w:tr w:rsidR="00281608" w14:paraId="4BC4AC1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F1F02D7" w14:textId="77777777" w:rsidR="00281608" w:rsidRDefault="00000000">
            <w:pPr>
              <w:ind w:right="24"/>
              <w:jc w:val="right"/>
            </w:pPr>
            <w:r>
              <w:rPr>
                <w:rFonts w:ascii="Arial" w:eastAsia="Arial" w:hAnsi="Arial" w:cs="Arial"/>
                <w:sz w:val="10"/>
              </w:rPr>
              <w:t>50</w:t>
            </w:r>
          </w:p>
        </w:tc>
        <w:tc>
          <w:tcPr>
            <w:tcW w:w="845" w:type="dxa"/>
            <w:tcBorders>
              <w:top w:val="single" w:sz="4" w:space="0" w:color="000000"/>
              <w:left w:val="single" w:sz="4" w:space="0" w:color="000000"/>
              <w:bottom w:val="single" w:sz="4" w:space="0" w:color="000000"/>
              <w:right w:val="single" w:sz="4" w:space="0" w:color="000000"/>
            </w:tcBorders>
          </w:tcPr>
          <w:p w14:paraId="43BCCE58" w14:textId="77777777" w:rsidR="00281608" w:rsidRDefault="00000000">
            <w:pPr>
              <w:ind w:right="25"/>
              <w:jc w:val="right"/>
            </w:pPr>
            <w:r>
              <w:rPr>
                <w:rFonts w:ascii="Arial" w:eastAsia="Arial" w:hAnsi="Arial" w:cs="Arial"/>
                <w:sz w:val="10"/>
              </w:rPr>
              <w:t>75ih61</w:t>
            </w:r>
          </w:p>
        </w:tc>
        <w:tc>
          <w:tcPr>
            <w:tcW w:w="557" w:type="dxa"/>
            <w:tcBorders>
              <w:top w:val="single" w:sz="4" w:space="0" w:color="000000"/>
              <w:left w:val="single" w:sz="4" w:space="0" w:color="000000"/>
              <w:bottom w:val="single" w:sz="4" w:space="0" w:color="000000"/>
              <w:right w:val="single" w:sz="4" w:space="0" w:color="000000"/>
            </w:tcBorders>
          </w:tcPr>
          <w:p w14:paraId="3D44D0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FD9463" w14:textId="77777777" w:rsidR="00281608" w:rsidRDefault="00000000">
            <w:r>
              <w:rPr>
                <w:rFonts w:ascii="Arial" w:eastAsia="Arial" w:hAnsi="Arial" w:cs="Arial"/>
                <w:sz w:val="10"/>
              </w:rPr>
              <w:t>UKONČENÍ KABELU OPTICKÉHO DO 12 VLÁKEN</w:t>
            </w:r>
          </w:p>
        </w:tc>
        <w:tc>
          <w:tcPr>
            <w:tcW w:w="672" w:type="dxa"/>
            <w:tcBorders>
              <w:top w:val="single" w:sz="4" w:space="0" w:color="000000"/>
              <w:left w:val="single" w:sz="4" w:space="0" w:color="000000"/>
              <w:bottom w:val="single" w:sz="4" w:space="0" w:color="000000"/>
              <w:right w:val="single" w:sz="4" w:space="0" w:color="000000"/>
            </w:tcBorders>
          </w:tcPr>
          <w:p w14:paraId="02324DD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EE01913"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62ED90D" w14:textId="123D2EC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E49AED3" w14:textId="0907FB37" w:rsidR="00281608" w:rsidRDefault="00281608">
            <w:pPr>
              <w:ind w:right="4"/>
              <w:jc w:val="center"/>
            </w:pPr>
          </w:p>
        </w:tc>
      </w:tr>
      <w:tr w:rsidR="00281608" w14:paraId="537932E0" w14:textId="77777777">
        <w:trPr>
          <w:trHeight w:val="130"/>
        </w:trPr>
        <w:tc>
          <w:tcPr>
            <w:tcW w:w="672" w:type="dxa"/>
            <w:vMerge w:val="restart"/>
            <w:tcBorders>
              <w:top w:val="single" w:sz="4" w:space="0" w:color="000000"/>
              <w:left w:val="nil"/>
              <w:bottom w:val="nil"/>
              <w:right w:val="nil"/>
            </w:tcBorders>
          </w:tcPr>
          <w:p w14:paraId="530AED95" w14:textId="77777777" w:rsidR="00281608" w:rsidRDefault="00281608"/>
        </w:tc>
        <w:tc>
          <w:tcPr>
            <w:tcW w:w="845" w:type="dxa"/>
            <w:vMerge w:val="restart"/>
            <w:tcBorders>
              <w:top w:val="single" w:sz="4" w:space="0" w:color="000000"/>
              <w:left w:val="nil"/>
              <w:bottom w:val="nil"/>
              <w:right w:val="nil"/>
            </w:tcBorders>
          </w:tcPr>
          <w:p w14:paraId="6549574D" w14:textId="77777777" w:rsidR="00281608" w:rsidRDefault="00281608"/>
        </w:tc>
        <w:tc>
          <w:tcPr>
            <w:tcW w:w="557" w:type="dxa"/>
            <w:vMerge w:val="restart"/>
            <w:tcBorders>
              <w:top w:val="single" w:sz="4" w:space="0" w:color="000000"/>
              <w:left w:val="nil"/>
              <w:bottom w:val="nil"/>
              <w:right w:val="single" w:sz="4" w:space="0" w:color="000000"/>
            </w:tcBorders>
          </w:tcPr>
          <w:p w14:paraId="49A70D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C089C2" w14:textId="77777777" w:rsidR="00281608" w:rsidRDefault="00000000">
            <w:r>
              <w:rPr>
                <w:rFonts w:ascii="Arial" w:eastAsia="Arial" w:hAnsi="Arial" w:cs="Arial"/>
                <w:sz w:val="10"/>
              </w:rPr>
              <w:t>ukončení mezi přípojným místem a SR konektory</w:t>
            </w:r>
          </w:p>
        </w:tc>
        <w:tc>
          <w:tcPr>
            <w:tcW w:w="672" w:type="dxa"/>
            <w:vMerge w:val="restart"/>
            <w:tcBorders>
              <w:top w:val="single" w:sz="4" w:space="0" w:color="000000"/>
              <w:left w:val="single" w:sz="4" w:space="0" w:color="000000"/>
              <w:bottom w:val="nil"/>
              <w:right w:val="nil"/>
            </w:tcBorders>
          </w:tcPr>
          <w:p w14:paraId="7D71AAA5" w14:textId="77777777" w:rsidR="00281608" w:rsidRDefault="00281608"/>
        </w:tc>
        <w:tc>
          <w:tcPr>
            <w:tcW w:w="961" w:type="dxa"/>
            <w:vMerge w:val="restart"/>
            <w:tcBorders>
              <w:top w:val="single" w:sz="4" w:space="0" w:color="000000"/>
              <w:left w:val="nil"/>
              <w:bottom w:val="nil"/>
              <w:right w:val="nil"/>
            </w:tcBorders>
          </w:tcPr>
          <w:p w14:paraId="0CAC6D9C" w14:textId="77777777" w:rsidR="00281608" w:rsidRDefault="00281608"/>
        </w:tc>
        <w:tc>
          <w:tcPr>
            <w:tcW w:w="960" w:type="dxa"/>
            <w:vMerge w:val="restart"/>
            <w:tcBorders>
              <w:top w:val="single" w:sz="4" w:space="0" w:color="000000"/>
              <w:left w:val="nil"/>
              <w:bottom w:val="nil"/>
              <w:right w:val="nil"/>
            </w:tcBorders>
          </w:tcPr>
          <w:p w14:paraId="4DF5C247" w14:textId="77777777" w:rsidR="00281608" w:rsidRDefault="00281608"/>
        </w:tc>
        <w:tc>
          <w:tcPr>
            <w:tcW w:w="960" w:type="dxa"/>
            <w:vMerge w:val="restart"/>
            <w:tcBorders>
              <w:top w:val="single" w:sz="4" w:space="0" w:color="000000"/>
              <w:left w:val="nil"/>
              <w:bottom w:val="nil"/>
              <w:right w:val="nil"/>
            </w:tcBorders>
          </w:tcPr>
          <w:p w14:paraId="682AF801" w14:textId="77777777" w:rsidR="00281608" w:rsidRDefault="00281608"/>
        </w:tc>
      </w:tr>
      <w:tr w:rsidR="00281608" w14:paraId="74971F77" w14:textId="77777777">
        <w:trPr>
          <w:trHeight w:val="130"/>
        </w:trPr>
        <w:tc>
          <w:tcPr>
            <w:tcW w:w="0" w:type="auto"/>
            <w:vMerge/>
            <w:tcBorders>
              <w:top w:val="nil"/>
              <w:left w:val="nil"/>
              <w:bottom w:val="nil"/>
              <w:right w:val="nil"/>
            </w:tcBorders>
          </w:tcPr>
          <w:p w14:paraId="6BA1A685" w14:textId="77777777" w:rsidR="00281608" w:rsidRDefault="00281608"/>
        </w:tc>
        <w:tc>
          <w:tcPr>
            <w:tcW w:w="0" w:type="auto"/>
            <w:vMerge/>
            <w:tcBorders>
              <w:top w:val="nil"/>
              <w:left w:val="nil"/>
              <w:bottom w:val="nil"/>
              <w:right w:val="nil"/>
            </w:tcBorders>
          </w:tcPr>
          <w:p w14:paraId="337E32C7" w14:textId="77777777" w:rsidR="00281608" w:rsidRDefault="00281608"/>
        </w:tc>
        <w:tc>
          <w:tcPr>
            <w:tcW w:w="0" w:type="auto"/>
            <w:vMerge/>
            <w:tcBorders>
              <w:top w:val="nil"/>
              <w:left w:val="nil"/>
              <w:bottom w:val="nil"/>
              <w:right w:val="single" w:sz="4" w:space="0" w:color="000000"/>
            </w:tcBorders>
          </w:tcPr>
          <w:p w14:paraId="0B6EDC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1C5C63" w14:textId="77777777" w:rsidR="00281608" w:rsidRDefault="00281608"/>
        </w:tc>
        <w:tc>
          <w:tcPr>
            <w:tcW w:w="0" w:type="auto"/>
            <w:vMerge/>
            <w:tcBorders>
              <w:top w:val="nil"/>
              <w:left w:val="single" w:sz="4" w:space="0" w:color="000000"/>
              <w:bottom w:val="nil"/>
              <w:right w:val="nil"/>
            </w:tcBorders>
          </w:tcPr>
          <w:p w14:paraId="561101BA" w14:textId="77777777" w:rsidR="00281608" w:rsidRDefault="00281608"/>
        </w:tc>
        <w:tc>
          <w:tcPr>
            <w:tcW w:w="0" w:type="auto"/>
            <w:vMerge/>
            <w:tcBorders>
              <w:top w:val="nil"/>
              <w:left w:val="nil"/>
              <w:bottom w:val="nil"/>
              <w:right w:val="nil"/>
            </w:tcBorders>
          </w:tcPr>
          <w:p w14:paraId="657C2C83" w14:textId="77777777" w:rsidR="00281608" w:rsidRDefault="00281608"/>
        </w:tc>
        <w:tc>
          <w:tcPr>
            <w:tcW w:w="0" w:type="auto"/>
            <w:vMerge/>
            <w:tcBorders>
              <w:top w:val="nil"/>
              <w:left w:val="nil"/>
              <w:bottom w:val="nil"/>
              <w:right w:val="nil"/>
            </w:tcBorders>
          </w:tcPr>
          <w:p w14:paraId="67C485AA" w14:textId="77777777" w:rsidR="00281608" w:rsidRDefault="00281608"/>
        </w:tc>
        <w:tc>
          <w:tcPr>
            <w:tcW w:w="0" w:type="auto"/>
            <w:vMerge/>
            <w:tcBorders>
              <w:top w:val="nil"/>
              <w:left w:val="nil"/>
              <w:bottom w:val="nil"/>
              <w:right w:val="nil"/>
            </w:tcBorders>
          </w:tcPr>
          <w:p w14:paraId="7948B00F" w14:textId="77777777" w:rsidR="00281608" w:rsidRDefault="00281608"/>
        </w:tc>
      </w:tr>
      <w:tr w:rsidR="00281608" w14:paraId="3F084B69" w14:textId="77777777">
        <w:trPr>
          <w:trHeight w:val="901"/>
        </w:trPr>
        <w:tc>
          <w:tcPr>
            <w:tcW w:w="0" w:type="auto"/>
            <w:vMerge/>
            <w:tcBorders>
              <w:top w:val="nil"/>
              <w:left w:val="nil"/>
              <w:bottom w:val="nil"/>
              <w:right w:val="nil"/>
            </w:tcBorders>
          </w:tcPr>
          <w:p w14:paraId="649F0759" w14:textId="77777777" w:rsidR="00281608" w:rsidRDefault="00281608"/>
        </w:tc>
        <w:tc>
          <w:tcPr>
            <w:tcW w:w="0" w:type="auto"/>
            <w:vMerge/>
            <w:tcBorders>
              <w:top w:val="nil"/>
              <w:left w:val="nil"/>
              <w:bottom w:val="nil"/>
              <w:right w:val="nil"/>
            </w:tcBorders>
          </w:tcPr>
          <w:p w14:paraId="43E9C98F" w14:textId="77777777" w:rsidR="00281608" w:rsidRDefault="00281608"/>
        </w:tc>
        <w:tc>
          <w:tcPr>
            <w:tcW w:w="0" w:type="auto"/>
            <w:vMerge/>
            <w:tcBorders>
              <w:top w:val="nil"/>
              <w:left w:val="nil"/>
              <w:bottom w:val="nil"/>
              <w:right w:val="single" w:sz="4" w:space="0" w:color="000000"/>
            </w:tcBorders>
          </w:tcPr>
          <w:p w14:paraId="7AE63F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2B696D" w14:textId="77777777" w:rsidR="00281608" w:rsidRDefault="00000000">
            <w:pPr>
              <w:spacing w:after="1"/>
            </w:pPr>
            <w:r>
              <w:rPr>
                <w:rFonts w:ascii="Arial" w:eastAsia="Arial" w:hAnsi="Arial" w:cs="Arial"/>
                <w:sz w:val="10"/>
              </w:rPr>
              <w:t xml:space="preserve">1. Položka obsahuje:  </w:t>
            </w:r>
          </w:p>
          <w:p w14:paraId="12786A78" w14:textId="77777777" w:rsidR="00281608" w:rsidRDefault="00000000">
            <w:pPr>
              <w:spacing w:line="262" w:lineRule="auto"/>
            </w:pPr>
            <w:r>
              <w:rPr>
                <w:rFonts w:ascii="Arial" w:eastAsia="Arial" w:hAnsi="Arial" w:cs="Arial"/>
                <w:sz w:val="10"/>
              </w:rPr>
              <w:t xml:space="preserve">- kompletní ukončení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3099386A" w14:textId="77777777" w:rsidR="00281608" w:rsidRDefault="00000000">
            <w:pPr>
              <w:numPr>
                <w:ilvl w:val="0"/>
                <w:numId w:val="13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16048B" w14:textId="77777777" w:rsidR="00281608" w:rsidRDefault="00000000">
            <w:pPr>
              <w:numPr>
                <w:ilvl w:val="0"/>
                <w:numId w:val="13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nil"/>
              <w:right w:val="nil"/>
            </w:tcBorders>
          </w:tcPr>
          <w:p w14:paraId="44B8E74B" w14:textId="77777777" w:rsidR="00281608" w:rsidRDefault="00281608"/>
        </w:tc>
        <w:tc>
          <w:tcPr>
            <w:tcW w:w="0" w:type="auto"/>
            <w:vMerge/>
            <w:tcBorders>
              <w:top w:val="nil"/>
              <w:left w:val="nil"/>
              <w:bottom w:val="nil"/>
              <w:right w:val="nil"/>
            </w:tcBorders>
          </w:tcPr>
          <w:p w14:paraId="048DF4D4" w14:textId="77777777" w:rsidR="00281608" w:rsidRDefault="00281608"/>
        </w:tc>
        <w:tc>
          <w:tcPr>
            <w:tcW w:w="0" w:type="auto"/>
            <w:vMerge/>
            <w:tcBorders>
              <w:top w:val="nil"/>
              <w:left w:val="nil"/>
              <w:bottom w:val="nil"/>
              <w:right w:val="nil"/>
            </w:tcBorders>
          </w:tcPr>
          <w:p w14:paraId="54F61A05" w14:textId="77777777" w:rsidR="00281608" w:rsidRDefault="00281608"/>
        </w:tc>
        <w:tc>
          <w:tcPr>
            <w:tcW w:w="0" w:type="auto"/>
            <w:vMerge/>
            <w:tcBorders>
              <w:top w:val="nil"/>
              <w:left w:val="nil"/>
              <w:bottom w:val="nil"/>
              <w:right w:val="nil"/>
            </w:tcBorders>
          </w:tcPr>
          <w:p w14:paraId="005103B8" w14:textId="77777777" w:rsidR="00281608" w:rsidRDefault="00281608"/>
        </w:tc>
      </w:tr>
      <w:tr w:rsidR="00F20239" w14:paraId="1A001254" w14:textId="77777777">
        <w:trPr>
          <w:trHeight w:val="901"/>
        </w:trPr>
        <w:tc>
          <w:tcPr>
            <w:tcW w:w="0" w:type="auto"/>
            <w:tcBorders>
              <w:top w:val="nil"/>
              <w:left w:val="nil"/>
              <w:bottom w:val="nil"/>
              <w:right w:val="nil"/>
            </w:tcBorders>
          </w:tcPr>
          <w:p w14:paraId="05B908A4" w14:textId="77777777" w:rsidR="00F20239" w:rsidRDefault="00F20239"/>
        </w:tc>
        <w:tc>
          <w:tcPr>
            <w:tcW w:w="0" w:type="auto"/>
            <w:tcBorders>
              <w:top w:val="nil"/>
              <w:left w:val="nil"/>
              <w:bottom w:val="nil"/>
              <w:right w:val="nil"/>
            </w:tcBorders>
          </w:tcPr>
          <w:p w14:paraId="268D3520" w14:textId="77777777" w:rsidR="00F20239" w:rsidRDefault="00F20239"/>
        </w:tc>
        <w:tc>
          <w:tcPr>
            <w:tcW w:w="0" w:type="auto"/>
            <w:tcBorders>
              <w:top w:val="nil"/>
              <w:left w:val="nil"/>
              <w:bottom w:val="nil"/>
              <w:right w:val="single" w:sz="4" w:space="0" w:color="000000"/>
            </w:tcBorders>
          </w:tcPr>
          <w:p w14:paraId="123BD349" w14:textId="77777777" w:rsidR="00F20239" w:rsidRDefault="00F20239"/>
        </w:tc>
        <w:tc>
          <w:tcPr>
            <w:tcW w:w="4062" w:type="dxa"/>
            <w:tcBorders>
              <w:top w:val="single" w:sz="4" w:space="0" w:color="000000"/>
              <w:left w:val="single" w:sz="4" w:space="0" w:color="000000"/>
              <w:bottom w:val="single" w:sz="4" w:space="0" w:color="000000"/>
              <w:right w:val="single" w:sz="4" w:space="0" w:color="000000"/>
            </w:tcBorders>
          </w:tcPr>
          <w:p w14:paraId="1C255603" w14:textId="77777777" w:rsidR="00F20239" w:rsidRDefault="00F20239">
            <w:pPr>
              <w:spacing w:after="1"/>
              <w:rPr>
                <w:rFonts w:ascii="Arial" w:eastAsia="Arial" w:hAnsi="Arial" w:cs="Arial"/>
                <w:sz w:val="10"/>
              </w:rPr>
            </w:pPr>
          </w:p>
        </w:tc>
        <w:tc>
          <w:tcPr>
            <w:tcW w:w="0" w:type="auto"/>
            <w:tcBorders>
              <w:top w:val="nil"/>
              <w:left w:val="single" w:sz="4" w:space="0" w:color="000000"/>
              <w:bottom w:val="nil"/>
              <w:right w:val="nil"/>
            </w:tcBorders>
          </w:tcPr>
          <w:p w14:paraId="5F61774C" w14:textId="77777777" w:rsidR="00F20239" w:rsidRDefault="00F20239"/>
        </w:tc>
        <w:tc>
          <w:tcPr>
            <w:tcW w:w="0" w:type="auto"/>
            <w:tcBorders>
              <w:top w:val="nil"/>
              <w:left w:val="nil"/>
              <w:bottom w:val="nil"/>
              <w:right w:val="nil"/>
            </w:tcBorders>
          </w:tcPr>
          <w:p w14:paraId="392A8004" w14:textId="77777777" w:rsidR="00F20239" w:rsidRDefault="00F20239"/>
        </w:tc>
        <w:tc>
          <w:tcPr>
            <w:tcW w:w="0" w:type="auto"/>
            <w:tcBorders>
              <w:top w:val="nil"/>
              <w:left w:val="nil"/>
              <w:bottom w:val="nil"/>
              <w:right w:val="nil"/>
            </w:tcBorders>
          </w:tcPr>
          <w:p w14:paraId="2E7DF863" w14:textId="77777777" w:rsidR="00F20239" w:rsidRDefault="00F20239"/>
        </w:tc>
        <w:tc>
          <w:tcPr>
            <w:tcW w:w="0" w:type="auto"/>
            <w:tcBorders>
              <w:top w:val="nil"/>
              <w:left w:val="nil"/>
              <w:bottom w:val="nil"/>
              <w:right w:val="nil"/>
            </w:tcBorders>
          </w:tcPr>
          <w:p w14:paraId="31AECD20" w14:textId="77777777" w:rsidR="00F20239" w:rsidRDefault="00F20239"/>
        </w:tc>
      </w:tr>
    </w:tbl>
    <w:tbl>
      <w:tblPr>
        <w:tblW w:w="5000" w:type="pct"/>
        <w:tblCellMar>
          <w:left w:w="0" w:type="dxa"/>
          <w:right w:w="0" w:type="dxa"/>
        </w:tblCellMar>
        <w:tblLook w:val="04A0" w:firstRow="1" w:lastRow="0" w:firstColumn="1" w:lastColumn="0" w:noHBand="0" w:noVBand="1"/>
      </w:tblPr>
      <w:tblGrid>
        <w:gridCol w:w="1240"/>
        <w:gridCol w:w="703"/>
        <w:gridCol w:w="457"/>
        <w:gridCol w:w="3635"/>
        <w:gridCol w:w="551"/>
        <w:gridCol w:w="813"/>
        <w:gridCol w:w="813"/>
        <w:gridCol w:w="814"/>
      </w:tblGrid>
      <w:tr w:rsidR="00F20239" w:rsidRPr="00F20239" w14:paraId="298627E2" w14:textId="77777777" w:rsidTr="00F20239">
        <w:trPr>
          <w:trHeight w:val="255"/>
        </w:trPr>
        <w:tc>
          <w:tcPr>
            <w:tcW w:w="353" w:type="pct"/>
            <w:tcBorders>
              <w:top w:val="nil"/>
              <w:left w:val="nil"/>
              <w:bottom w:val="nil"/>
              <w:right w:val="nil"/>
            </w:tcBorders>
            <w:shd w:val="clear" w:color="auto" w:fill="auto"/>
            <w:noWrap/>
            <w:vAlign w:val="bottom"/>
            <w:hideMark/>
          </w:tcPr>
          <w:p w14:paraId="34790AA9" w14:textId="78ECDD37" w:rsidR="00F20239" w:rsidRPr="00F20239" w:rsidRDefault="00F20239">
            <w:pPr>
              <w:rPr>
                <w:rFonts w:ascii="Arial" w:eastAsia="Times New Roman" w:hAnsi="Arial" w:cs="Arial"/>
                <w:color w:val="auto"/>
                <w:sz w:val="12"/>
                <w:szCs w:val="12"/>
              </w:rPr>
            </w:pPr>
          </w:p>
          <w:tbl>
            <w:tblPr>
              <w:tblW w:w="0" w:type="auto"/>
              <w:tblCellSpacing w:w="0" w:type="dxa"/>
              <w:tblCellMar>
                <w:left w:w="0" w:type="dxa"/>
                <w:right w:w="0" w:type="dxa"/>
              </w:tblCellMar>
              <w:tblLook w:val="04A0" w:firstRow="1" w:lastRow="0" w:firstColumn="1" w:lastColumn="0" w:noHBand="0" w:noVBand="1"/>
            </w:tblPr>
            <w:tblGrid>
              <w:gridCol w:w="979"/>
            </w:tblGrid>
            <w:tr w:rsidR="00F20239" w:rsidRPr="00F20239" w14:paraId="24023107" w14:textId="77777777">
              <w:trPr>
                <w:trHeight w:val="255"/>
                <w:tblCellSpacing w:w="0" w:type="dxa"/>
              </w:trPr>
              <w:tc>
                <w:tcPr>
                  <w:tcW w:w="1240" w:type="dxa"/>
                  <w:tcBorders>
                    <w:top w:val="nil"/>
                    <w:left w:val="nil"/>
                    <w:bottom w:val="nil"/>
                    <w:right w:val="nil"/>
                  </w:tcBorders>
                  <w:shd w:val="clear" w:color="000000" w:fill="D9D9D9"/>
                  <w:noWrap/>
                  <w:vAlign w:val="bottom"/>
                  <w:hideMark/>
                </w:tcPr>
                <w:p w14:paraId="229AB443" w14:textId="77777777" w:rsidR="00F20239" w:rsidRPr="00F20239" w:rsidRDefault="00F20239">
                  <w:pPr>
                    <w:rPr>
                      <w:rFonts w:ascii="Arial" w:hAnsi="Arial" w:cs="Arial"/>
                      <w:sz w:val="12"/>
                      <w:szCs w:val="12"/>
                    </w:rPr>
                  </w:pPr>
                  <w:r w:rsidRPr="00F20239">
                    <w:rPr>
                      <w:rFonts w:ascii="Arial" w:hAnsi="Arial" w:cs="Arial"/>
                      <w:sz w:val="12"/>
                      <w:szCs w:val="12"/>
                    </w:rPr>
                    <w:t> </w:t>
                  </w:r>
                </w:p>
              </w:tc>
            </w:tr>
          </w:tbl>
          <w:p w14:paraId="031FA659" w14:textId="77777777" w:rsidR="00F20239" w:rsidRPr="00F20239" w:rsidRDefault="00F20239">
            <w:pPr>
              <w:rPr>
                <w:rFonts w:ascii="Arial" w:hAnsi="Arial" w:cs="Arial"/>
                <w:sz w:val="12"/>
                <w:szCs w:val="12"/>
              </w:rPr>
            </w:pPr>
          </w:p>
        </w:tc>
        <w:tc>
          <w:tcPr>
            <w:tcW w:w="437" w:type="pct"/>
            <w:tcBorders>
              <w:top w:val="nil"/>
              <w:left w:val="nil"/>
              <w:bottom w:val="nil"/>
              <w:right w:val="nil"/>
            </w:tcBorders>
            <w:shd w:val="clear" w:color="000000" w:fill="D9D9D9"/>
            <w:noWrap/>
            <w:vAlign w:val="bottom"/>
            <w:hideMark/>
          </w:tcPr>
          <w:p w14:paraId="703D5EC6"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92" w:type="pct"/>
            <w:tcBorders>
              <w:top w:val="nil"/>
              <w:left w:val="nil"/>
              <w:bottom w:val="nil"/>
              <w:right w:val="nil"/>
            </w:tcBorders>
            <w:shd w:val="clear" w:color="000000" w:fill="D9D9D9"/>
            <w:noWrap/>
            <w:vAlign w:val="bottom"/>
            <w:hideMark/>
          </w:tcPr>
          <w:p w14:paraId="7D69C5D8"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nil"/>
              <w:right w:val="nil"/>
            </w:tcBorders>
            <w:shd w:val="clear" w:color="000000" w:fill="D9D9D9"/>
            <w:noWrap/>
            <w:vAlign w:val="center"/>
            <w:hideMark/>
          </w:tcPr>
          <w:p w14:paraId="5DD7E03C" w14:textId="77777777" w:rsidR="00F20239" w:rsidRPr="00F20239" w:rsidRDefault="00F20239">
            <w:pPr>
              <w:rPr>
                <w:rFonts w:ascii="Arial" w:hAnsi="Arial" w:cs="Arial"/>
                <w:sz w:val="12"/>
                <w:szCs w:val="12"/>
              </w:rPr>
            </w:pPr>
            <w:r w:rsidRPr="00F20239">
              <w:rPr>
                <w:rFonts w:ascii="Arial" w:hAnsi="Arial" w:cs="Arial"/>
                <w:sz w:val="12"/>
                <w:szCs w:val="12"/>
              </w:rPr>
              <w:t xml:space="preserve">Firma: </w:t>
            </w:r>
            <w:proofErr w:type="spellStart"/>
            <w:r w:rsidRPr="00F20239">
              <w:rPr>
                <w:rFonts w:ascii="Arial" w:hAnsi="Arial" w:cs="Arial"/>
                <w:sz w:val="12"/>
                <w:szCs w:val="12"/>
              </w:rPr>
              <w:t>Transconsult</w:t>
            </w:r>
            <w:proofErr w:type="spellEnd"/>
            <w:r w:rsidRPr="00F20239">
              <w:rPr>
                <w:rFonts w:ascii="Arial" w:hAnsi="Arial" w:cs="Arial"/>
                <w:sz w:val="12"/>
                <w:szCs w:val="12"/>
              </w:rPr>
              <w:t xml:space="preserve"> s.</w:t>
            </w:r>
            <w:proofErr w:type="gramStart"/>
            <w:r w:rsidRPr="00F20239">
              <w:rPr>
                <w:rFonts w:ascii="Arial" w:hAnsi="Arial" w:cs="Arial"/>
                <w:sz w:val="12"/>
                <w:szCs w:val="12"/>
              </w:rPr>
              <w:t>r.o</w:t>
            </w:r>
            <w:proofErr w:type="gramEnd"/>
          </w:p>
        </w:tc>
        <w:tc>
          <w:tcPr>
            <w:tcW w:w="353" w:type="pct"/>
            <w:tcBorders>
              <w:top w:val="nil"/>
              <w:left w:val="nil"/>
              <w:bottom w:val="nil"/>
              <w:right w:val="nil"/>
            </w:tcBorders>
            <w:shd w:val="clear" w:color="000000" w:fill="D9D9D9"/>
            <w:noWrap/>
            <w:vAlign w:val="bottom"/>
            <w:hideMark/>
          </w:tcPr>
          <w:p w14:paraId="3DC245DF"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nil"/>
              <w:right w:val="nil"/>
            </w:tcBorders>
            <w:shd w:val="clear" w:color="000000" w:fill="D9D9D9"/>
            <w:noWrap/>
            <w:vAlign w:val="bottom"/>
            <w:hideMark/>
          </w:tcPr>
          <w:p w14:paraId="60FF6150"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nil"/>
              <w:right w:val="nil"/>
            </w:tcBorders>
            <w:shd w:val="clear" w:color="000000" w:fill="D9D9D9"/>
            <w:noWrap/>
            <w:vAlign w:val="bottom"/>
            <w:hideMark/>
          </w:tcPr>
          <w:p w14:paraId="40452A15"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nil"/>
              <w:right w:val="nil"/>
            </w:tcBorders>
            <w:shd w:val="clear" w:color="000000" w:fill="D9D9D9"/>
            <w:noWrap/>
            <w:vAlign w:val="bottom"/>
            <w:hideMark/>
          </w:tcPr>
          <w:p w14:paraId="386C304F" w14:textId="77777777" w:rsidR="00F20239" w:rsidRPr="00F20239" w:rsidRDefault="00F20239">
            <w:pPr>
              <w:rPr>
                <w:rFonts w:ascii="Arial" w:hAnsi="Arial" w:cs="Arial"/>
                <w:sz w:val="12"/>
                <w:szCs w:val="12"/>
              </w:rPr>
            </w:pPr>
            <w:r w:rsidRPr="00F20239">
              <w:rPr>
                <w:rFonts w:ascii="Arial" w:hAnsi="Arial" w:cs="Arial"/>
                <w:sz w:val="12"/>
                <w:szCs w:val="12"/>
              </w:rPr>
              <w:t> </w:t>
            </w:r>
          </w:p>
        </w:tc>
      </w:tr>
      <w:tr w:rsidR="00F20239" w:rsidRPr="00F20239" w14:paraId="60214604" w14:textId="77777777" w:rsidTr="00F20239">
        <w:trPr>
          <w:trHeight w:val="499"/>
        </w:trPr>
        <w:tc>
          <w:tcPr>
            <w:tcW w:w="353" w:type="pct"/>
            <w:tcBorders>
              <w:top w:val="nil"/>
              <w:left w:val="nil"/>
              <w:bottom w:val="nil"/>
              <w:right w:val="nil"/>
            </w:tcBorders>
            <w:shd w:val="clear" w:color="000000" w:fill="D9D9D9"/>
            <w:noWrap/>
            <w:vAlign w:val="bottom"/>
            <w:hideMark/>
          </w:tcPr>
          <w:p w14:paraId="1AB4D322"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37" w:type="pct"/>
            <w:tcBorders>
              <w:top w:val="nil"/>
              <w:left w:val="nil"/>
              <w:bottom w:val="nil"/>
              <w:right w:val="nil"/>
            </w:tcBorders>
            <w:shd w:val="clear" w:color="000000" w:fill="D9D9D9"/>
            <w:noWrap/>
            <w:vAlign w:val="bottom"/>
            <w:hideMark/>
          </w:tcPr>
          <w:p w14:paraId="26148483"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92" w:type="pct"/>
            <w:tcBorders>
              <w:top w:val="nil"/>
              <w:left w:val="nil"/>
              <w:bottom w:val="nil"/>
              <w:right w:val="nil"/>
            </w:tcBorders>
            <w:shd w:val="clear" w:color="000000" w:fill="D9D9D9"/>
            <w:noWrap/>
            <w:vAlign w:val="bottom"/>
            <w:hideMark/>
          </w:tcPr>
          <w:p w14:paraId="7C2C622A"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nil"/>
              <w:right w:val="nil"/>
            </w:tcBorders>
            <w:shd w:val="clear" w:color="000000" w:fill="D9D9D9"/>
            <w:noWrap/>
            <w:vAlign w:val="center"/>
            <w:hideMark/>
          </w:tcPr>
          <w:p w14:paraId="4DBED786" w14:textId="77777777" w:rsidR="00F20239" w:rsidRPr="00F20239" w:rsidRDefault="00F20239">
            <w:pPr>
              <w:jc w:val="center"/>
              <w:rPr>
                <w:rFonts w:ascii="Arial" w:hAnsi="Arial" w:cs="Arial"/>
                <w:b/>
                <w:bCs/>
                <w:sz w:val="12"/>
                <w:szCs w:val="12"/>
              </w:rPr>
            </w:pPr>
            <w:r w:rsidRPr="00F20239">
              <w:rPr>
                <w:rFonts w:ascii="Arial" w:hAnsi="Arial" w:cs="Arial"/>
                <w:b/>
                <w:bCs/>
                <w:sz w:val="12"/>
                <w:szCs w:val="12"/>
              </w:rPr>
              <w:t>Soupis prací objektu</w:t>
            </w:r>
          </w:p>
        </w:tc>
        <w:tc>
          <w:tcPr>
            <w:tcW w:w="353" w:type="pct"/>
            <w:tcBorders>
              <w:top w:val="nil"/>
              <w:left w:val="nil"/>
              <w:bottom w:val="nil"/>
              <w:right w:val="nil"/>
            </w:tcBorders>
            <w:shd w:val="clear" w:color="000000" w:fill="D9D9D9"/>
            <w:noWrap/>
            <w:vAlign w:val="bottom"/>
            <w:hideMark/>
          </w:tcPr>
          <w:p w14:paraId="2D5F09AC" w14:textId="77777777" w:rsidR="00F20239" w:rsidRPr="00F20239" w:rsidRDefault="00F20239">
            <w:pPr>
              <w:rPr>
                <w:rFonts w:ascii="Arial" w:hAnsi="Arial" w:cs="Arial"/>
                <w:color w:val="auto"/>
                <w:sz w:val="12"/>
                <w:szCs w:val="12"/>
              </w:rPr>
            </w:pPr>
            <w:r w:rsidRPr="00F20239">
              <w:rPr>
                <w:rFonts w:ascii="Arial" w:hAnsi="Arial" w:cs="Arial"/>
                <w:sz w:val="12"/>
                <w:szCs w:val="12"/>
              </w:rPr>
              <w:t> </w:t>
            </w:r>
          </w:p>
        </w:tc>
        <w:tc>
          <w:tcPr>
            <w:tcW w:w="498" w:type="pct"/>
            <w:tcBorders>
              <w:top w:val="nil"/>
              <w:left w:val="nil"/>
              <w:bottom w:val="nil"/>
              <w:right w:val="nil"/>
            </w:tcBorders>
            <w:shd w:val="clear" w:color="000000" w:fill="D9D9D9"/>
            <w:noWrap/>
            <w:vAlign w:val="bottom"/>
            <w:hideMark/>
          </w:tcPr>
          <w:p w14:paraId="3202C4BB"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2F420B15"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13AFF39B" w14:textId="77777777" w:rsidR="00F20239" w:rsidRPr="00F20239" w:rsidRDefault="00F20239">
            <w:pPr>
              <w:rPr>
                <w:rFonts w:ascii="Arial" w:hAnsi="Arial" w:cs="Arial"/>
                <w:sz w:val="12"/>
                <w:szCs w:val="12"/>
              </w:rPr>
            </w:pPr>
            <w:r w:rsidRPr="00F20239">
              <w:rPr>
                <w:rFonts w:ascii="Arial" w:hAnsi="Arial" w:cs="Arial"/>
                <w:sz w:val="12"/>
                <w:szCs w:val="12"/>
              </w:rPr>
              <w:t> </w:t>
            </w:r>
          </w:p>
        </w:tc>
      </w:tr>
      <w:tr w:rsidR="00F20239" w:rsidRPr="00F20239" w14:paraId="4434473E" w14:textId="77777777" w:rsidTr="00F20239">
        <w:trPr>
          <w:trHeight w:val="300"/>
        </w:trPr>
        <w:tc>
          <w:tcPr>
            <w:tcW w:w="353" w:type="pct"/>
            <w:tcBorders>
              <w:top w:val="nil"/>
              <w:left w:val="nil"/>
              <w:bottom w:val="nil"/>
              <w:right w:val="nil"/>
            </w:tcBorders>
            <w:shd w:val="clear" w:color="000000" w:fill="D9D9D9"/>
            <w:noWrap/>
            <w:vAlign w:val="bottom"/>
            <w:hideMark/>
          </w:tcPr>
          <w:p w14:paraId="7787F6F1" w14:textId="77777777" w:rsidR="00F20239" w:rsidRPr="00F20239" w:rsidRDefault="00F20239">
            <w:pPr>
              <w:rPr>
                <w:rFonts w:ascii="Arial" w:hAnsi="Arial" w:cs="Arial"/>
                <w:b/>
                <w:bCs/>
                <w:sz w:val="12"/>
                <w:szCs w:val="12"/>
              </w:rPr>
            </w:pPr>
            <w:r w:rsidRPr="00F20239">
              <w:rPr>
                <w:rFonts w:ascii="Arial" w:hAnsi="Arial" w:cs="Arial"/>
                <w:b/>
                <w:bCs/>
                <w:sz w:val="12"/>
                <w:szCs w:val="12"/>
              </w:rPr>
              <w:t xml:space="preserve">Stavba: </w:t>
            </w:r>
          </w:p>
        </w:tc>
        <w:tc>
          <w:tcPr>
            <w:tcW w:w="729" w:type="pct"/>
            <w:gridSpan w:val="2"/>
            <w:tcBorders>
              <w:top w:val="nil"/>
              <w:left w:val="nil"/>
              <w:bottom w:val="nil"/>
              <w:right w:val="nil"/>
            </w:tcBorders>
            <w:shd w:val="clear" w:color="000000" w:fill="D9D9D9"/>
            <w:noWrap/>
            <w:vAlign w:val="bottom"/>
            <w:hideMark/>
          </w:tcPr>
          <w:p w14:paraId="3619868B" w14:textId="77777777" w:rsidR="00F20239" w:rsidRPr="00F20239" w:rsidRDefault="00F20239">
            <w:pPr>
              <w:jc w:val="right"/>
              <w:rPr>
                <w:rFonts w:ascii="Arial" w:hAnsi="Arial" w:cs="Arial"/>
                <w:b/>
                <w:bCs/>
                <w:sz w:val="12"/>
                <w:szCs w:val="12"/>
              </w:rPr>
            </w:pPr>
            <w:r w:rsidRPr="00F20239">
              <w:rPr>
                <w:rFonts w:ascii="Arial" w:hAnsi="Arial" w:cs="Arial"/>
                <w:b/>
                <w:bCs/>
                <w:sz w:val="12"/>
                <w:szCs w:val="12"/>
              </w:rPr>
              <w:t>451</w:t>
            </w:r>
          </w:p>
        </w:tc>
        <w:tc>
          <w:tcPr>
            <w:tcW w:w="2070" w:type="pct"/>
            <w:tcBorders>
              <w:top w:val="nil"/>
              <w:left w:val="nil"/>
              <w:bottom w:val="nil"/>
              <w:right w:val="nil"/>
            </w:tcBorders>
            <w:shd w:val="clear" w:color="000000" w:fill="D9D9D9"/>
            <w:noWrap/>
            <w:vAlign w:val="bottom"/>
            <w:hideMark/>
          </w:tcPr>
          <w:p w14:paraId="0C4B5A3E" w14:textId="77777777" w:rsidR="00F20239" w:rsidRPr="00F20239" w:rsidRDefault="00F20239">
            <w:pPr>
              <w:rPr>
                <w:rFonts w:ascii="Arial" w:hAnsi="Arial" w:cs="Arial"/>
                <w:b/>
                <w:bCs/>
                <w:sz w:val="12"/>
                <w:szCs w:val="12"/>
              </w:rPr>
            </w:pPr>
            <w:r w:rsidRPr="00F20239">
              <w:rPr>
                <w:rFonts w:ascii="Arial" w:hAnsi="Arial" w:cs="Arial"/>
                <w:b/>
                <w:bCs/>
                <w:sz w:val="12"/>
                <w:szCs w:val="12"/>
              </w:rPr>
              <w:t xml:space="preserve">Rekreační přístav </w:t>
            </w:r>
            <w:proofErr w:type="spellStart"/>
            <w:r w:rsidRPr="00F20239">
              <w:rPr>
                <w:rFonts w:ascii="Arial" w:hAnsi="Arial" w:cs="Arial"/>
                <w:b/>
                <w:bCs/>
                <w:sz w:val="12"/>
                <w:szCs w:val="12"/>
              </w:rPr>
              <w:t>Kolín_ŘVC_Labská</w:t>
            </w:r>
            <w:proofErr w:type="spellEnd"/>
          </w:p>
        </w:tc>
        <w:tc>
          <w:tcPr>
            <w:tcW w:w="353" w:type="pct"/>
            <w:tcBorders>
              <w:top w:val="nil"/>
              <w:left w:val="nil"/>
              <w:bottom w:val="nil"/>
              <w:right w:val="nil"/>
            </w:tcBorders>
            <w:shd w:val="clear" w:color="000000" w:fill="D9D9D9"/>
            <w:noWrap/>
            <w:vAlign w:val="bottom"/>
            <w:hideMark/>
          </w:tcPr>
          <w:p w14:paraId="41D1A489"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nil"/>
              <w:right w:val="single" w:sz="4" w:space="0" w:color="auto"/>
            </w:tcBorders>
            <w:shd w:val="clear" w:color="000000" w:fill="D9D9D9"/>
            <w:noWrap/>
            <w:vAlign w:val="bottom"/>
            <w:hideMark/>
          </w:tcPr>
          <w:p w14:paraId="22A1F576"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single" w:sz="4" w:space="0" w:color="auto"/>
            </w:tcBorders>
            <w:shd w:val="clear" w:color="000000" w:fill="D9D9D9"/>
            <w:noWrap/>
            <w:vAlign w:val="bottom"/>
            <w:hideMark/>
          </w:tcPr>
          <w:p w14:paraId="3A52739A" w14:textId="77777777" w:rsidR="00F20239" w:rsidRPr="00F20239" w:rsidRDefault="00F20239">
            <w:pPr>
              <w:jc w:val="center"/>
              <w:rPr>
                <w:rFonts w:ascii="Arial" w:hAnsi="Arial" w:cs="Arial"/>
                <w:sz w:val="12"/>
                <w:szCs w:val="12"/>
              </w:rPr>
            </w:pPr>
            <w:r w:rsidRPr="00F20239">
              <w:rPr>
                <w:rFonts w:ascii="Arial" w:hAnsi="Arial" w:cs="Arial"/>
                <w:sz w:val="12"/>
                <w:szCs w:val="12"/>
              </w:rPr>
              <w:t>PS 01</w:t>
            </w:r>
          </w:p>
        </w:tc>
        <w:tc>
          <w:tcPr>
            <w:tcW w:w="498" w:type="pct"/>
            <w:tcBorders>
              <w:top w:val="nil"/>
              <w:left w:val="nil"/>
              <w:bottom w:val="single" w:sz="4" w:space="0" w:color="auto"/>
              <w:right w:val="single" w:sz="4" w:space="0" w:color="auto"/>
            </w:tcBorders>
            <w:shd w:val="clear" w:color="000000" w:fill="D9D9D9"/>
            <w:noWrap/>
            <w:vAlign w:val="bottom"/>
          </w:tcPr>
          <w:p w14:paraId="0829BC95" w14:textId="31EF6D42" w:rsidR="00F20239" w:rsidRPr="00F20239" w:rsidRDefault="00F20239">
            <w:pPr>
              <w:jc w:val="center"/>
              <w:rPr>
                <w:rFonts w:ascii="Arial" w:hAnsi="Arial" w:cs="Arial"/>
                <w:sz w:val="12"/>
                <w:szCs w:val="12"/>
              </w:rPr>
            </w:pPr>
          </w:p>
        </w:tc>
      </w:tr>
      <w:tr w:rsidR="00F20239" w:rsidRPr="00F20239" w14:paraId="1B810457" w14:textId="77777777" w:rsidTr="00F20239">
        <w:trPr>
          <w:trHeight w:val="300"/>
        </w:trPr>
        <w:tc>
          <w:tcPr>
            <w:tcW w:w="353" w:type="pct"/>
            <w:tcBorders>
              <w:top w:val="nil"/>
              <w:left w:val="nil"/>
              <w:bottom w:val="single" w:sz="4" w:space="0" w:color="auto"/>
              <w:right w:val="nil"/>
            </w:tcBorders>
            <w:shd w:val="clear" w:color="000000" w:fill="D9D9D9"/>
            <w:noWrap/>
            <w:vAlign w:val="bottom"/>
            <w:hideMark/>
          </w:tcPr>
          <w:p w14:paraId="249DE852" w14:textId="77777777" w:rsidR="00F20239" w:rsidRPr="00F20239" w:rsidRDefault="00F20239">
            <w:pPr>
              <w:rPr>
                <w:rFonts w:ascii="Arial" w:hAnsi="Arial" w:cs="Arial"/>
                <w:b/>
                <w:bCs/>
                <w:sz w:val="12"/>
                <w:szCs w:val="12"/>
              </w:rPr>
            </w:pPr>
            <w:r w:rsidRPr="00F20239">
              <w:rPr>
                <w:rFonts w:ascii="Arial" w:hAnsi="Arial" w:cs="Arial"/>
                <w:b/>
                <w:bCs/>
                <w:sz w:val="12"/>
                <w:szCs w:val="12"/>
              </w:rPr>
              <w:t>Rozpočet:</w:t>
            </w:r>
          </w:p>
        </w:tc>
        <w:tc>
          <w:tcPr>
            <w:tcW w:w="729" w:type="pct"/>
            <w:gridSpan w:val="2"/>
            <w:tcBorders>
              <w:top w:val="nil"/>
              <w:left w:val="nil"/>
              <w:bottom w:val="single" w:sz="4" w:space="0" w:color="auto"/>
              <w:right w:val="nil"/>
            </w:tcBorders>
            <w:shd w:val="clear" w:color="000000" w:fill="D9D9D9"/>
            <w:noWrap/>
            <w:vAlign w:val="bottom"/>
            <w:hideMark/>
          </w:tcPr>
          <w:p w14:paraId="58E6609D" w14:textId="77777777" w:rsidR="00F20239" w:rsidRPr="00F20239" w:rsidRDefault="00F20239">
            <w:pPr>
              <w:jc w:val="right"/>
              <w:rPr>
                <w:rFonts w:ascii="Arial" w:hAnsi="Arial" w:cs="Arial"/>
                <w:b/>
                <w:bCs/>
                <w:sz w:val="12"/>
                <w:szCs w:val="12"/>
              </w:rPr>
            </w:pPr>
            <w:r w:rsidRPr="00F20239">
              <w:rPr>
                <w:rFonts w:ascii="Arial" w:hAnsi="Arial" w:cs="Arial"/>
                <w:b/>
                <w:bCs/>
                <w:sz w:val="12"/>
                <w:szCs w:val="12"/>
              </w:rPr>
              <w:t>PS 01</w:t>
            </w:r>
          </w:p>
        </w:tc>
        <w:tc>
          <w:tcPr>
            <w:tcW w:w="2070" w:type="pct"/>
            <w:tcBorders>
              <w:top w:val="nil"/>
              <w:left w:val="nil"/>
              <w:bottom w:val="single" w:sz="4" w:space="0" w:color="auto"/>
              <w:right w:val="nil"/>
            </w:tcBorders>
            <w:shd w:val="clear" w:color="000000" w:fill="D9D9D9"/>
            <w:noWrap/>
            <w:vAlign w:val="bottom"/>
            <w:hideMark/>
          </w:tcPr>
          <w:p w14:paraId="1915442C" w14:textId="77777777" w:rsidR="00F20239" w:rsidRPr="00F20239" w:rsidRDefault="00F20239">
            <w:pPr>
              <w:rPr>
                <w:rFonts w:ascii="Arial" w:hAnsi="Arial" w:cs="Arial"/>
                <w:b/>
                <w:bCs/>
                <w:sz w:val="12"/>
                <w:szCs w:val="12"/>
              </w:rPr>
            </w:pPr>
            <w:proofErr w:type="spellStart"/>
            <w:r w:rsidRPr="00F20239">
              <w:rPr>
                <w:rFonts w:ascii="Arial" w:hAnsi="Arial" w:cs="Arial"/>
                <w:b/>
                <w:bCs/>
                <w:sz w:val="12"/>
                <w:szCs w:val="12"/>
              </w:rPr>
              <w:t>Elektroobjekty</w:t>
            </w:r>
            <w:proofErr w:type="spellEnd"/>
            <w:r w:rsidRPr="00F20239">
              <w:rPr>
                <w:rFonts w:ascii="Arial" w:hAnsi="Arial" w:cs="Arial"/>
                <w:b/>
                <w:bCs/>
                <w:sz w:val="12"/>
                <w:szCs w:val="12"/>
              </w:rPr>
              <w:t xml:space="preserve"> a osvětlení přístaviště </w:t>
            </w:r>
            <w:proofErr w:type="gramStart"/>
            <w:r w:rsidRPr="00F20239">
              <w:rPr>
                <w:rFonts w:ascii="Arial" w:hAnsi="Arial" w:cs="Arial"/>
                <w:b/>
                <w:bCs/>
                <w:sz w:val="12"/>
                <w:szCs w:val="12"/>
              </w:rPr>
              <w:t>MP - ŘVC</w:t>
            </w:r>
            <w:proofErr w:type="gramEnd"/>
            <w:r w:rsidRPr="00F20239">
              <w:rPr>
                <w:rFonts w:ascii="Arial" w:hAnsi="Arial" w:cs="Arial"/>
                <w:b/>
                <w:bCs/>
                <w:sz w:val="12"/>
                <w:szCs w:val="12"/>
              </w:rPr>
              <w:t xml:space="preserve"> ČR</w:t>
            </w:r>
          </w:p>
        </w:tc>
        <w:tc>
          <w:tcPr>
            <w:tcW w:w="353" w:type="pct"/>
            <w:tcBorders>
              <w:top w:val="nil"/>
              <w:left w:val="nil"/>
              <w:bottom w:val="single" w:sz="4" w:space="0" w:color="auto"/>
              <w:right w:val="nil"/>
            </w:tcBorders>
            <w:shd w:val="clear" w:color="000000" w:fill="D9D9D9"/>
            <w:noWrap/>
            <w:vAlign w:val="bottom"/>
            <w:hideMark/>
          </w:tcPr>
          <w:p w14:paraId="5FE51D5B"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73A40FEF"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780448E5"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576D69CF" w14:textId="77777777" w:rsidR="00F20239" w:rsidRPr="00F20239" w:rsidRDefault="00F20239">
            <w:pPr>
              <w:rPr>
                <w:rFonts w:ascii="Arial" w:hAnsi="Arial" w:cs="Arial"/>
                <w:sz w:val="12"/>
                <w:szCs w:val="12"/>
              </w:rPr>
            </w:pPr>
            <w:r w:rsidRPr="00F20239">
              <w:rPr>
                <w:rFonts w:ascii="Arial" w:hAnsi="Arial" w:cs="Arial"/>
                <w:sz w:val="12"/>
                <w:szCs w:val="12"/>
              </w:rPr>
              <w:t> </w:t>
            </w:r>
          </w:p>
        </w:tc>
      </w:tr>
      <w:tr w:rsidR="00F20239" w:rsidRPr="00F20239" w14:paraId="148735C7" w14:textId="77777777" w:rsidTr="00F20239">
        <w:trPr>
          <w:trHeight w:val="255"/>
        </w:trPr>
        <w:tc>
          <w:tcPr>
            <w:tcW w:w="353" w:type="pct"/>
            <w:vMerge w:val="restart"/>
            <w:tcBorders>
              <w:top w:val="nil"/>
              <w:left w:val="single" w:sz="4" w:space="0" w:color="auto"/>
              <w:bottom w:val="single" w:sz="4" w:space="0" w:color="auto"/>
              <w:right w:val="single" w:sz="4" w:space="0" w:color="auto"/>
            </w:tcBorders>
            <w:shd w:val="clear" w:color="000000" w:fill="CB441A"/>
            <w:vAlign w:val="center"/>
            <w:hideMark/>
          </w:tcPr>
          <w:p w14:paraId="3F9044CA" w14:textId="77777777" w:rsidR="00F20239" w:rsidRPr="00F20239" w:rsidRDefault="00F20239">
            <w:pPr>
              <w:jc w:val="center"/>
              <w:rPr>
                <w:rFonts w:ascii="Arial" w:hAnsi="Arial" w:cs="Arial"/>
                <w:color w:val="FFFFFF"/>
                <w:sz w:val="12"/>
                <w:szCs w:val="12"/>
              </w:rPr>
            </w:pPr>
            <w:proofErr w:type="spellStart"/>
            <w:r w:rsidRPr="00F20239">
              <w:rPr>
                <w:rFonts w:ascii="Arial" w:hAnsi="Arial" w:cs="Arial"/>
                <w:color w:val="FFFFFF"/>
                <w:sz w:val="12"/>
                <w:szCs w:val="12"/>
              </w:rPr>
              <w:t>Poř</w:t>
            </w:r>
            <w:proofErr w:type="spellEnd"/>
            <w:r w:rsidRPr="00F20239">
              <w:rPr>
                <w:rFonts w:ascii="Arial" w:hAnsi="Arial" w:cs="Arial"/>
                <w:color w:val="FFFFFF"/>
                <w:sz w:val="12"/>
                <w:szCs w:val="12"/>
              </w:rPr>
              <w:t>. číslo</w:t>
            </w:r>
          </w:p>
        </w:tc>
        <w:tc>
          <w:tcPr>
            <w:tcW w:w="437" w:type="pct"/>
            <w:vMerge w:val="restart"/>
            <w:tcBorders>
              <w:top w:val="nil"/>
              <w:left w:val="single" w:sz="4" w:space="0" w:color="auto"/>
              <w:bottom w:val="single" w:sz="4" w:space="0" w:color="auto"/>
              <w:right w:val="single" w:sz="4" w:space="0" w:color="auto"/>
            </w:tcBorders>
            <w:shd w:val="clear" w:color="000000" w:fill="CB441A"/>
            <w:vAlign w:val="center"/>
            <w:hideMark/>
          </w:tcPr>
          <w:p w14:paraId="1CABC24A"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Kód položky</w:t>
            </w:r>
          </w:p>
        </w:tc>
        <w:tc>
          <w:tcPr>
            <w:tcW w:w="292" w:type="pct"/>
            <w:vMerge w:val="restart"/>
            <w:tcBorders>
              <w:top w:val="nil"/>
              <w:left w:val="single" w:sz="4" w:space="0" w:color="auto"/>
              <w:bottom w:val="single" w:sz="4" w:space="0" w:color="auto"/>
              <w:right w:val="single" w:sz="4" w:space="0" w:color="auto"/>
            </w:tcBorders>
            <w:shd w:val="clear" w:color="000000" w:fill="CB441A"/>
            <w:vAlign w:val="center"/>
            <w:hideMark/>
          </w:tcPr>
          <w:p w14:paraId="0449609C"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Varianta</w:t>
            </w:r>
          </w:p>
        </w:tc>
        <w:tc>
          <w:tcPr>
            <w:tcW w:w="2070" w:type="pct"/>
            <w:vMerge w:val="restart"/>
            <w:tcBorders>
              <w:top w:val="nil"/>
              <w:left w:val="single" w:sz="4" w:space="0" w:color="auto"/>
              <w:bottom w:val="single" w:sz="4" w:space="0" w:color="auto"/>
              <w:right w:val="single" w:sz="4" w:space="0" w:color="auto"/>
            </w:tcBorders>
            <w:shd w:val="clear" w:color="000000" w:fill="CB441A"/>
            <w:vAlign w:val="center"/>
            <w:hideMark/>
          </w:tcPr>
          <w:p w14:paraId="0E0BFE57"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Název položky</w:t>
            </w:r>
          </w:p>
        </w:tc>
        <w:tc>
          <w:tcPr>
            <w:tcW w:w="353" w:type="pct"/>
            <w:vMerge w:val="restart"/>
            <w:tcBorders>
              <w:top w:val="nil"/>
              <w:left w:val="single" w:sz="4" w:space="0" w:color="auto"/>
              <w:bottom w:val="single" w:sz="4" w:space="0" w:color="auto"/>
              <w:right w:val="single" w:sz="4" w:space="0" w:color="auto"/>
            </w:tcBorders>
            <w:shd w:val="clear" w:color="000000" w:fill="CB441A"/>
            <w:vAlign w:val="center"/>
            <w:hideMark/>
          </w:tcPr>
          <w:p w14:paraId="7D2915E3"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MJ</w:t>
            </w:r>
          </w:p>
        </w:tc>
        <w:tc>
          <w:tcPr>
            <w:tcW w:w="498" w:type="pct"/>
            <w:vMerge w:val="restart"/>
            <w:tcBorders>
              <w:top w:val="nil"/>
              <w:left w:val="single" w:sz="4" w:space="0" w:color="auto"/>
              <w:bottom w:val="single" w:sz="4" w:space="0" w:color="auto"/>
              <w:right w:val="single" w:sz="4" w:space="0" w:color="auto"/>
            </w:tcBorders>
            <w:shd w:val="clear" w:color="000000" w:fill="CB441A"/>
            <w:vAlign w:val="center"/>
            <w:hideMark/>
          </w:tcPr>
          <w:p w14:paraId="2C398DD7"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Množství</w:t>
            </w:r>
          </w:p>
        </w:tc>
        <w:tc>
          <w:tcPr>
            <w:tcW w:w="996" w:type="pct"/>
            <w:gridSpan w:val="2"/>
            <w:tcBorders>
              <w:top w:val="single" w:sz="4" w:space="0" w:color="auto"/>
              <w:left w:val="nil"/>
              <w:bottom w:val="single" w:sz="4" w:space="0" w:color="auto"/>
              <w:right w:val="single" w:sz="4" w:space="0" w:color="auto"/>
            </w:tcBorders>
            <w:shd w:val="clear" w:color="000000" w:fill="CB441A"/>
            <w:vAlign w:val="center"/>
            <w:hideMark/>
          </w:tcPr>
          <w:p w14:paraId="37034BFF"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Jednotková cena</w:t>
            </w:r>
          </w:p>
        </w:tc>
      </w:tr>
      <w:tr w:rsidR="00F20239" w:rsidRPr="00F20239" w14:paraId="2F9F9C2F" w14:textId="77777777" w:rsidTr="00F20239">
        <w:trPr>
          <w:trHeight w:val="255"/>
        </w:trPr>
        <w:tc>
          <w:tcPr>
            <w:tcW w:w="353" w:type="pct"/>
            <w:vMerge/>
            <w:tcBorders>
              <w:top w:val="nil"/>
              <w:left w:val="single" w:sz="4" w:space="0" w:color="auto"/>
              <w:bottom w:val="single" w:sz="4" w:space="0" w:color="auto"/>
              <w:right w:val="single" w:sz="4" w:space="0" w:color="auto"/>
            </w:tcBorders>
            <w:vAlign w:val="center"/>
            <w:hideMark/>
          </w:tcPr>
          <w:p w14:paraId="2226D95A" w14:textId="77777777" w:rsidR="00F20239" w:rsidRPr="00F20239" w:rsidRDefault="00F20239">
            <w:pPr>
              <w:rPr>
                <w:rFonts w:ascii="Arial" w:hAnsi="Arial" w:cs="Arial"/>
                <w:color w:val="FFFFFF"/>
                <w:sz w:val="12"/>
                <w:szCs w:val="12"/>
              </w:rPr>
            </w:pPr>
          </w:p>
        </w:tc>
        <w:tc>
          <w:tcPr>
            <w:tcW w:w="437" w:type="pct"/>
            <w:vMerge/>
            <w:tcBorders>
              <w:top w:val="nil"/>
              <w:left w:val="single" w:sz="4" w:space="0" w:color="auto"/>
              <w:bottom w:val="single" w:sz="4" w:space="0" w:color="auto"/>
              <w:right w:val="single" w:sz="4" w:space="0" w:color="auto"/>
            </w:tcBorders>
            <w:vAlign w:val="center"/>
            <w:hideMark/>
          </w:tcPr>
          <w:p w14:paraId="476D252A" w14:textId="77777777" w:rsidR="00F20239" w:rsidRPr="00F20239" w:rsidRDefault="00F20239">
            <w:pPr>
              <w:rPr>
                <w:rFonts w:ascii="Arial" w:hAnsi="Arial" w:cs="Arial"/>
                <w:color w:val="FFFFFF"/>
                <w:sz w:val="12"/>
                <w:szCs w:val="12"/>
              </w:rPr>
            </w:pPr>
          </w:p>
        </w:tc>
        <w:tc>
          <w:tcPr>
            <w:tcW w:w="292" w:type="pct"/>
            <w:vMerge/>
            <w:tcBorders>
              <w:top w:val="nil"/>
              <w:left w:val="single" w:sz="4" w:space="0" w:color="auto"/>
              <w:bottom w:val="single" w:sz="4" w:space="0" w:color="auto"/>
              <w:right w:val="single" w:sz="4" w:space="0" w:color="auto"/>
            </w:tcBorders>
            <w:vAlign w:val="center"/>
            <w:hideMark/>
          </w:tcPr>
          <w:p w14:paraId="4137A36F" w14:textId="77777777" w:rsidR="00F20239" w:rsidRPr="00F20239" w:rsidRDefault="00F20239">
            <w:pPr>
              <w:rPr>
                <w:rFonts w:ascii="Arial" w:hAnsi="Arial" w:cs="Arial"/>
                <w:color w:val="FFFFFF"/>
                <w:sz w:val="12"/>
                <w:szCs w:val="12"/>
              </w:rPr>
            </w:pPr>
          </w:p>
        </w:tc>
        <w:tc>
          <w:tcPr>
            <w:tcW w:w="2070" w:type="pct"/>
            <w:vMerge/>
            <w:tcBorders>
              <w:top w:val="nil"/>
              <w:left w:val="single" w:sz="4" w:space="0" w:color="auto"/>
              <w:bottom w:val="single" w:sz="4" w:space="0" w:color="auto"/>
              <w:right w:val="single" w:sz="4" w:space="0" w:color="auto"/>
            </w:tcBorders>
            <w:vAlign w:val="center"/>
            <w:hideMark/>
          </w:tcPr>
          <w:p w14:paraId="0E85B7BD" w14:textId="77777777" w:rsidR="00F20239" w:rsidRPr="00F20239" w:rsidRDefault="00F20239">
            <w:pPr>
              <w:rPr>
                <w:rFonts w:ascii="Arial" w:hAnsi="Arial" w:cs="Arial"/>
                <w:color w:val="FFFFFF"/>
                <w:sz w:val="12"/>
                <w:szCs w:val="12"/>
              </w:rPr>
            </w:pPr>
          </w:p>
        </w:tc>
        <w:tc>
          <w:tcPr>
            <w:tcW w:w="353" w:type="pct"/>
            <w:vMerge/>
            <w:tcBorders>
              <w:top w:val="nil"/>
              <w:left w:val="single" w:sz="4" w:space="0" w:color="auto"/>
              <w:bottom w:val="single" w:sz="4" w:space="0" w:color="auto"/>
              <w:right w:val="single" w:sz="4" w:space="0" w:color="auto"/>
            </w:tcBorders>
            <w:vAlign w:val="center"/>
            <w:hideMark/>
          </w:tcPr>
          <w:p w14:paraId="3AE67C0B" w14:textId="77777777" w:rsidR="00F20239" w:rsidRPr="00F20239" w:rsidRDefault="00F20239">
            <w:pPr>
              <w:rPr>
                <w:rFonts w:ascii="Arial" w:hAnsi="Arial" w:cs="Arial"/>
                <w:color w:val="FFFFFF"/>
                <w:sz w:val="12"/>
                <w:szCs w:val="12"/>
              </w:rPr>
            </w:pPr>
          </w:p>
        </w:tc>
        <w:tc>
          <w:tcPr>
            <w:tcW w:w="498" w:type="pct"/>
            <w:vMerge/>
            <w:tcBorders>
              <w:top w:val="nil"/>
              <w:left w:val="single" w:sz="4" w:space="0" w:color="auto"/>
              <w:bottom w:val="single" w:sz="4" w:space="0" w:color="auto"/>
              <w:right w:val="single" w:sz="4" w:space="0" w:color="auto"/>
            </w:tcBorders>
            <w:vAlign w:val="center"/>
            <w:hideMark/>
          </w:tcPr>
          <w:p w14:paraId="3731762F" w14:textId="77777777" w:rsidR="00F20239" w:rsidRPr="00F20239" w:rsidRDefault="00F20239">
            <w:pPr>
              <w:rPr>
                <w:rFonts w:ascii="Arial" w:hAnsi="Arial" w:cs="Arial"/>
                <w:color w:val="FFFFFF"/>
                <w:sz w:val="12"/>
                <w:szCs w:val="12"/>
              </w:rPr>
            </w:pPr>
          </w:p>
        </w:tc>
        <w:tc>
          <w:tcPr>
            <w:tcW w:w="498" w:type="pct"/>
            <w:tcBorders>
              <w:top w:val="nil"/>
              <w:left w:val="nil"/>
              <w:bottom w:val="single" w:sz="4" w:space="0" w:color="auto"/>
              <w:right w:val="single" w:sz="4" w:space="0" w:color="auto"/>
            </w:tcBorders>
            <w:shd w:val="clear" w:color="000000" w:fill="CB441A"/>
            <w:vAlign w:val="center"/>
            <w:hideMark/>
          </w:tcPr>
          <w:p w14:paraId="7F8FA7C9"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Jednotková</w:t>
            </w:r>
          </w:p>
        </w:tc>
        <w:tc>
          <w:tcPr>
            <w:tcW w:w="498" w:type="pct"/>
            <w:tcBorders>
              <w:top w:val="nil"/>
              <w:left w:val="nil"/>
              <w:bottom w:val="single" w:sz="4" w:space="0" w:color="auto"/>
              <w:right w:val="single" w:sz="4" w:space="0" w:color="auto"/>
            </w:tcBorders>
            <w:shd w:val="clear" w:color="000000" w:fill="CB441A"/>
            <w:vAlign w:val="center"/>
            <w:hideMark/>
          </w:tcPr>
          <w:p w14:paraId="4524CB7F"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Celkem</w:t>
            </w:r>
          </w:p>
        </w:tc>
      </w:tr>
      <w:tr w:rsidR="00F20239" w:rsidRPr="00F20239" w14:paraId="7E35AA35" w14:textId="77777777" w:rsidTr="00F20239">
        <w:trPr>
          <w:trHeight w:val="255"/>
        </w:trPr>
        <w:tc>
          <w:tcPr>
            <w:tcW w:w="353" w:type="pct"/>
            <w:tcBorders>
              <w:top w:val="nil"/>
              <w:left w:val="nil"/>
              <w:bottom w:val="single" w:sz="4" w:space="0" w:color="auto"/>
              <w:right w:val="single" w:sz="4" w:space="0" w:color="auto"/>
            </w:tcBorders>
            <w:shd w:val="clear" w:color="000000" w:fill="CB441A"/>
            <w:vAlign w:val="center"/>
            <w:hideMark/>
          </w:tcPr>
          <w:p w14:paraId="193770C6"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1</w:t>
            </w:r>
          </w:p>
        </w:tc>
        <w:tc>
          <w:tcPr>
            <w:tcW w:w="437" w:type="pct"/>
            <w:tcBorders>
              <w:top w:val="nil"/>
              <w:left w:val="nil"/>
              <w:bottom w:val="single" w:sz="4" w:space="0" w:color="auto"/>
              <w:right w:val="single" w:sz="4" w:space="0" w:color="auto"/>
            </w:tcBorders>
            <w:shd w:val="clear" w:color="000000" w:fill="CB441A"/>
            <w:vAlign w:val="center"/>
            <w:hideMark/>
          </w:tcPr>
          <w:p w14:paraId="7EEE0A28"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2</w:t>
            </w:r>
          </w:p>
        </w:tc>
        <w:tc>
          <w:tcPr>
            <w:tcW w:w="292" w:type="pct"/>
            <w:tcBorders>
              <w:top w:val="nil"/>
              <w:left w:val="nil"/>
              <w:bottom w:val="single" w:sz="4" w:space="0" w:color="auto"/>
              <w:right w:val="single" w:sz="4" w:space="0" w:color="auto"/>
            </w:tcBorders>
            <w:shd w:val="clear" w:color="000000" w:fill="CB441A"/>
            <w:vAlign w:val="center"/>
            <w:hideMark/>
          </w:tcPr>
          <w:p w14:paraId="0D08A382"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3</w:t>
            </w:r>
          </w:p>
        </w:tc>
        <w:tc>
          <w:tcPr>
            <w:tcW w:w="2070" w:type="pct"/>
            <w:tcBorders>
              <w:top w:val="nil"/>
              <w:left w:val="nil"/>
              <w:bottom w:val="single" w:sz="4" w:space="0" w:color="auto"/>
              <w:right w:val="single" w:sz="4" w:space="0" w:color="auto"/>
            </w:tcBorders>
            <w:shd w:val="clear" w:color="000000" w:fill="CB441A"/>
            <w:vAlign w:val="center"/>
            <w:hideMark/>
          </w:tcPr>
          <w:p w14:paraId="1F757930"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4</w:t>
            </w:r>
          </w:p>
        </w:tc>
        <w:tc>
          <w:tcPr>
            <w:tcW w:w="353" w:type="pct"/>
            <w:tcBorders>
              <w:top w:val="nil"/>
              <w:left w:val="nil"/>
              <w:bottom w:val="single" w:sz="4" w:space="0" w:color="auto"/>
              <w:right w:val="single" w:sz="4" w:space="0" w:color="auto"/>
            </w:tcBorders>
            <w:shd w:val="clear" w:color="000000" w:fill="CB441A"/>
            <w:vAlign w:val="center"/>
            <w:hideMark/>
          </w:tcPr>
          <w:p w14:paraId="78B6DA6F"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5</w:t>
            </w:r>
          </w:p>
        </w:tc>
        <w:tc>
          <w:tcPr>
            <w:tcW w:w="498" w:type="pct"/>
            <w:tcBorders>
              <w:top w:val="nil"/>
              <w:left w:val="nil"/>
              <w:bottom w:val="single" w:sz="4" w:space="0" w:color="auto"/>
              <w:right w:val="single" w:sz="4" w:space="0" w:color="auto"/>
            </w:tcBorders>
            <w:shd w:val="clear" w:color="000000" w:fill="CB441A"/>
            <w:vAlign w:val="center"/>
            <w:hideMark/>
          </w:tcPr>
          <w:p w14:paraId="19E6D6C7"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6</w:t>
            </w:r>
          </w:p>
        </w:tc>
        <w:tc>
          <w:tcPr>
            <w:tcW w:w="498" w:type="pct"/>
            <w:tcBorders>
              <w:top w:val="nil"/>
              <w:left w:val="nil"/>
              <w:bottom w:val="single" w:sz="4" w:space="0" w:color="auto"/>
              <w:right w:val="single" w:sz="4" w:space="0" w:color="auto"/>
            </w:tcBorders>
            <w:shd w:val="clear" w:color="000000" w:fill="CB441A"/>
            <w:vAlign w:val="center"/>
            <w:hideMark/>
          </w:tcPr>
          <w:p w14:paraId="47CA4CE9"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9</w:t>
            </w:r>
          </w:p>
        </w:tc>
        <w:tc>
          <w:tcPr>
            <w:tcW w:w="498" w:type="pct"/>
            <w:tcBorders>
              <w:top w:val="nil"/>
              <w:left w:val="nil"/>
              <w:bottom w:val="single" w:sz="4" w:space="0" w:color="auto"/>
              <w:right w:val="single" w:sz="4" w:space="0" w:color="auto"/>
            </w:tcBorders>
            <w:shd w:val="clear" w:color="000000" w:fill="CB441A"/>
            <w:vAlign w:val="center"/>
            <w:hideMark/>
          </w:tcPr>
          <w:p w14:paraId="36F55E76" w14:textId="77777777" w:rsidR="00F20239" w:rsidRPr="00F20239" w:rsidRDefault="00F20239">
            <w:pPr>
              <w:jc w:val="center"/>
              <w:rPr>
                <w:rFonts w:ascii="Arial" w:hAnsi="Arial" w:cs="Arial"/>
                <w:color w:val="FFFFFF"/>
                <w:sz w:val="12"/>
                <w:szCs w:val="12"/>
              </w:rPr>
            </w:pPr>
            <w:r w:rsidRPr="00F20239">
              <w:rPr>
                <w:rFonts w:ascii="Arial" w:hAnsi="Arial" w:cs="Arial"/>
                <w:color w:val="FFFFFF"/>
                <w:sz w:val="12"/>
                <w:szCs w:val="12"/>
              </w:rPr>
              <w:t>10</w:t>
            </w:r>
          </w:p>
        </w:tc>
      </w:tr>
      <w:tr w:rsidR="00F20239" w:rsidRPr="00F20239" w14:paraId="3B88F745" w14:textId="77777777" w:rsidTr="00F20239">
        <w:trPr>
          <w:trHeight w:val="255"/>
        </w:trPr>
        <w:tc>
          <w:tcPr>
            <w:tcW w:w="353" w:type="pct"/>
            <w:tcBorders>
              <w:top w:val="nil"/>
              <w:left w:val="nil"/>
              <w:bottom w:val="single" w:sz="4" w:space="0" w:color="auto"/>
              <w:right w:val="nil"/>
            </w:tcBorders>
            <w:shd w:val="clear" w:color="000000" w:fill="D9D9D9"/>
            <w:noWrap/>
            <w:vAlign w:val="bottom"/>
            <w:hideMark/>
          </w:tcPr>
          <w:p w14:paraId="6BCFAF2F" w14:textId="77777777" w:rsidR="00F20239" w:rsidRPr="00F20239" w:rsidRDefault="00F20239">
            <w:pPr>
              <w:rPr>
                <w:rFonts w:ascii="Arial" w:hAnsi="Arial" w:cs="Arial"/>
                <w:color w:val="auto"/>
                <w:sz w:val="12"/>
                <w:szCs w:val="12"/>
              </w:rPr>
            </w:pPr>
            <w:r w:rsidRPr="00F20239">
              <w:rPr>
                <w:rFonts w:ascii="Arial" w:hAnsi="Arial" w:cs="Arial"/>
                <w:sz w:val="12"/>
                <w:szCs w:val="12"/>
              </w:rPr>
              <w:t> </w:t>
            </w:r>
          </w:p>
        </w:tc>
        <w:tc>
          <w:tcPr>
            <w:tcW w:w="437" w:type="pct"/>
            <w:tcBorders>
              <w:top w:val="nil"/>
              <w:left w:val="nil"/>
              <w:bottom w:val="single" w:sz="4" w:space="0" w:color="auto"/>
              <w:right w:val="nil"/>
            </w:tcBorders>
            <w:shd w:val="clear" w:color="000000" w:fill="D9D9D9"/>
            <w:noWrap/>
            <w:vAlign w:val="bottom"/>
            <w:hideMark/>
          </w:tcPr>
          <w:p w14:paraId="198088B3" w14:textId="77777777" w:rsidR="00F20239" w:rsidRPr="00F20239" w:rsidRDefault="00F20239">
            <w:pPr>
              <w:jc w:val="right"/>
              <w:rPr>
                <w:rFonts w:ascii="Arial" w:hAnsi="Arial" w:cs="Arial"/>
                <w:b/>
                <w:bCs/>
                <w:sz w:val="12"/>
                <w:szCs w:val="12"/>
              </w:rPr>
            </w:pPr>
            <w:r w:rsidRPr="00F20239">
              <w:rPr>
                <w:rFonts w:ascii="Arial" w:hAnsi="Arial" w:cs="Arial"/>
                <w:b/>
                <w:bCs/>
                <w:sz w:val="12"/>
                <w:szCs w:val="12"/>
              </w:rPr>
              <w:t>1</w:t>
            </w:r>
          </w:p>
        </w:tc>
        <w:tc>
          <w:tcPr>
            <w:tcW w:w="292" w:type="pct"/>
            <w:tcBorders>
              <w:top w:val="nil"/>
              <w:left w:val="nil"/>
              <w:bottom w:val="single" w:sz="4" w:space="0" w:color="auto"/>
              <w:right w:val="nil"/>
            </w:tcBorders>
            <w:shd w:val="clear" w:color="000000" w:fill="D9D9D9"/>
            <w:noWrap/>
            <w:vAlign w:val="bottom"/>
            <w:hideMark/>
          </w:tcPr>
          <w:p w14:paraId="730900C8"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nil"/>
            </w:tcBorders>
            <w:shd w:val="clear" w:color="000000" w:fill="D9D9D9"/>
            <w:vAlign w:val="bottom"/>
            <w:hideMark/>
          </w:tcPr>
          <w:p w14:paraId="3B6FFCFB" w14:textId="77777777" w:rsidR="00F20239" w:rsidRPr="00F20239" w:rsidRDefault="00F20239">
            <w:pPr>
              <w:rPr>
                <w:rFonts w:ascii="Arial" w:hAnsi="Arial" w:cs="Arial"/>
                <w:b/>
                <w:bCs/>
                <w:sz w:val="12"/>
                <w:szCs w:val="12"/>
              </w:rPr>
            </w:pPr>
            <w:r w:rsidRPr="00F20239">
              <w:rPr>
                <w:rFonts w:ascii="Arial" w:hAnsi="Arial" w:cs="Arial"/>
                <w:b/>
                <w:bCs/>
                <w:sz w:val="12"/>
                <w:szCs w:val="12"/>
              </w:rPr>
              <w:t>Zemní práce</w:t>
            </w:r>
          </w:p>
        </w:tc>
        <w:tc>
          <w:tcPr>
            <w:tcW w:w="353" w:type="pct"/>
            <w:tcBorders>
              <w:top w:val="nil"/>
              <w:left w:val="nil"/>
              <w:bottom w:val="single" w:sz="4" w:space="0" w:color="auto"/>
              <w:right w:val="nil"/>
            </w:tcBorders>
            <w:shd w:val="clear" w:color="000000" w:fill="D9D9D9"/>
            <w:noWrap/>
            <w:vAlign w:val="bottom"/>
            <w:hideMark/>
          </w:tcPr>
          <w:p w14:paraId="5248FAA1"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54C3DD56"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tcPr>
          <w:p w14:paraId="790F06D4" w14:textId="1D9C257B" w:rsidR="00F20239" w:rsidRPr="00F20239" w:rsidRDefault="00F20239">
            <w:pPr>
              <w:rPr>
                <w:rFonts w:ascii="Arial" w:hAnsi="Arial" w:cs="Arial"/>
                <w:sz w:val="12"/>
                <w:szCs w:val="12"/>
              </w:rPr>
            </w:pPr>
          </w:p>
        </w:tc>
        <w:tc>
          <w:tcPr>
            <w:tcW w:w="498" w:type="pct"/>
            <w:tcBorders>
              <w:top w:val="nil"/>
              <w:left w:val="nil"/>
              <w:bottom w:val="single" w:sz="4" w:space="0" w:color="auto"/>
              <w:right w:val="nil"/>
            </w:tcBorders>
            <w:shd w:val="clear" w:color="000000" w:fill="D9D9D9"/>
            <w:noWrap/>
            <w:vAlign w:val="bottom"/>
          </w:tcPr>
          <w:p w14:paraId="5085E402" w14:textId="493F5491" w:rsidR="00F20239" w:rsidRPr="00F20239" w:rsidRDefault="00F20239">
            <w:pPr>
              <w:jc w:val="center"/>
              <w:rPr>
                <w:rFonts w:ascii="Arial" w:hAnsi="Arial" w:cs="Arial"/>
                <w:b/>
                <w:bCs/>
                <w:sz w:val="12"/>
                <w:szCs w:val="12"/>
              </w:rPr>
            </w:pPr>
          </w:p>
        </w:tc>
      </w:tr>
      <w:tr w:rsidR="00F20239" w:rsidRPr="00F20239" w14:paraId="64FAA08E" w14:textId="77777777" w:rsidTr="00F20239">
        <w:trPr>
          <w:trHeight w:val="255"/>
        </w:trPr>
        <w:tc>
          <w:tcPr>
            <w:tcW w:w="353" w:type="pct"/>
            <w:tcBorders>
              <w:top w:val="nil"/>
              <w:left w:val="nil"/>
              <w:bottom w:val="single" w:sz="4" w:space="0" w:color="auto"/>
              <w:right w:val="single" w:sz="4" w:space="0" w:color="auto"/>
            </w:tcBorders>
            <w:shd w:val="clear" w:color="auto" w:fill="auto"/>
            <w:noWrap/>
            <w:vAlign w:val="bottom"/>
            <w:hideMark/>
          </w:tcPr>
          <w:p w14:paraId="1082E40B" w14:textId="77777777" w:rsidR="00F20239" w:rsidRPr="00F20239" w:rsidRDefault="00F20239">
            <w:pPr>
              <w:jc w:val="right"/>
              <w:rPr>
                <w:rFonts w:ascii="Arial" w:hAnsi="Arial" w:cs="Arial"/>
                <w:sz w:val="12"/>
                <w:szCs w:val="12"/>
              </w:rPr>
            </w:pPr>
            <w:r w:rsidRPr="00F20239">
              <w:rPr>
                <w:rFonts w:ascii="Arial" w:hAnsi="Arial" w:cs="Arial"/>
                <w:sz w:val="12"/>
                <w:szCs w:val="12"/>
              </w:rPr>
              <w:t>1</w:t>
            </w:r>
          </w:p>
        </w:tc>
        <w:tc>
          <w:tcPr>
            <w:tcW w:w="437" w:type="pct"/>
            <w:tcBorders>
              <w:top w:val="nil"/>
              <w:left w:val="nil"/>
              <w:bottom w:val="single" w:sz="4" w:space="0" w:color="auto"/>
              <w:right w:val="single" w:sz="4" w:space="0" w:color="auto"/>
            </w:tcBorders>
            <w:shd w:val="clear" w:color="auto" w:fill="auto"/>
            <w:noWrap/>
            <w:vAlign w:val="bottom"/>
            <w:hideMark/>
          </w:tcPr>
          <w:p w14:paraId="08732289" w14:textId="77777777" w:rsidR="00F20239" w:rsidRPr="00F20239" w:rsidRDefault="00F20239">
            <w:pPr>
              <w:jc w:val="right"/>
              <w:rPr>
                <w:rFonts w:ascii="Arial" w:hAnsi="Arial" w:cs="Arial"/>
                <w:sz w:val="12"/>
                <w:szCs w:val="12"/>
              </w:rPr>
            </w:pPr>
            <w:r w:rsidRPr="00F20239">
              <w:rPr>
                <w:rFonts w:ascii="Arial" w:hAnsi="Arial" w:cs="Arial"/>
                <w:sz w:val="12"/>
                <w:szCs w:val="12"/>
              </w:rPr>
              <w:t>13273</w:t>
            </w:r>
          </w:p>
        </w:tc>
        <w:tc>
          <w:tcPr>
            <w:tcW w:w="292" w:type="pct"/>
            <w:tcBorders>
              <w:top w:val="nil"/>
              <w:left w:val="nil"/>
              <w:bottom w:val="single" w:sz="4" w:space="0" w:color="auto"/>
              <w:right w:val="single" w:sz="4" w:space="0" w:color="auto"/>
            </w:tcBorders>
            <w:shd w:val="clear" w:color="auto" w:fill="auto"/>
            <w:noWrap/>
            <w:vAlign w:val="bottom"/>
            <w:hideMark/>
          </w:tcPr>
          <w:p w14:paraId="44009F83"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66F431D7" w14:textId="77777777" w:rsidR="00F20239" w:rsidRPr="00F20239" w:rsidRDefault="00F20239">
            <w:pPr>
              <w:rPr>
                <w:rFonts w:ascii="Arial" w:hAnsi="Arial" w:cs="Arial"/>
                <w:sz w:val="12"/>
                <w:szCs w:val="12"/>
              </w:rPr>
            </w:pPr>
            <w:r w:rsidRPr="00F20239">
              <w:rPr>
                <w:rFonts w:ascii="Arial" w:hAnsi="Arial" w:cs="Arial"/>
                <w:sz w:val="12"/>
                <w:szCs w:val="12"/>
              </w:rPr>
              <w:t>HLOUBENÍ RÝH ŠÍŘ DO 2M PAŽ I NEPAŽ TŘ. I</w:t>
            </w:r>
          </w:p>
        </w:tc>
        <w:tc>
          <w:tcPr>
            <w:tcW w:w="353" w:type="pct"/>
            <w:tcBorders>
              <w:top w:val="nil"/>
              <w:left w:val="nil"/>
              <w:bottom w:val="single" w:sz="4" w:space="0" w:color="auto"/>
              <w:right w:val="single" w:sz="4" w:space="0" w:color="auto"/>
            </w:tcBorders>
            <w:shd w:val="clear" w:color="auto" w:fill="auto"/>
            <w:noWrap/>
            <w:vAlign w:val="bottom"/>
            <w:hideMark/>
          </w:tcPr>
          <w:p w14:paraId="4128E95C" w14:textId="77777777" w:rsidR="00F20239" w:rsidRPr="00F20239" w:rsidRDefault="00F20239">
            <w:pPr>
              <w:jc w:val="center"/>
              <w:rPr>
                <w:rFonts w:ascii="Arial" w:hAnsi="Arial" w:cs="Arial"/>
                <w:sz w:val="12"/>
                <w:szCs w:val="12"/>
              </w:rPr>
            </w:pPr>
            <w:r w:rsidRPr="00F20239">
              <w:rPr>
                <w:rFonts w:ascii="Arial" w:hAnsi="Arial" w:cs="Arial"/>
                <w:sz w:val="12"/>
                <w:szCs w:val="12"/>
              </w:rPr>
              <w:t>M3</w:t>
            </w:r>
          </w:p>
        </w:tc>
        <w:tc>
          <w:tcPr>
            <w:tcW w:w="498" w:type="pct"/>
            <w:tcBorders>
              <w:top w:val="nil"/>
              <w:left w:val="nil"/>
              <w:bottom w:val="single" w:sz="4" w:space="0" w:color="auto"/>
              <w:right w:val="single" w:sz="4" w:space="0" w:color="auto"/>
            </w:tcBorders>
            <w:shd w:val="clear" w:color="auto" w:fill="auto"/>
            <w:noWrap/>
            <w:vAlign w:val="bottom"/>
            <w:hideMark/>
          </w:tcPr>
          <w:p w14:paraId="598D499C" w14:textId="77777777" w:rsidR="00F20239" w:rsidRPr="00F20239" w:rsidRDefault="00F20239">
            <w:pPr>
              <w:jc w:val="center"/>
              <w:rPr>
                <w:rFonts w:ascii="Arial" w:hAnsi="Arial" w:cs="Arial"/>
                <w:sz w:val="12"/>
                <w:szCs w:val="12"/>
              </w:rPr>
            </w:pPr>
            <w:r w:rsidRPr="00F20239">
              <w:rPr>
                <w:rFonts w:ascii="Arial" w:hAnsi="Arial" w:cs="Arial"/>
                <w:sz w:val="12"/>
                <w:szCs w:val="12"/>
              </w:rPr>
              <w:t>1,400</w:t>
            </w:r>
          </w:p>
        </w:tc>
        <w:tc>
          <w:tcPr>
            <w:tcW w:w="498" w:type="pct"/>
            <w:tcBorders>
              <w:top w:val="nil"/>
              <w:left w:val="nil"/>
              <w:bottom w:val="single" w:sz="4" w:space="0" w:color="auto"/>
              <w:right w:val="single" w:sz="4" w:space="0" w:color="auto"/>
            </w:tcBorders>
            <w:shd w:val="clear" w:color="auto" w:fill="auto"/>
            <w:noWrap/>
            <w:vAlign w:val="bottom"/>
          </w:tcPr>
          <w:p w14:paraId="1C4DC1B0" w14:textId="378ECF9A" w:rsidR="00F20239" w:rsidRPr="00F20239" w:rsidRDefault="00F20239">
            <w:pPr>
              <w:jc w:val="center"/>
              <w:rPr>
                <w:rFonts w:ascii="Arial" w:hAnsi="Arial" w:cs="Arial"/>
                <w:sz w:val="12"/>
                <w:szCs w:val="12"/>
              </w:rPr>
            </w:pPr>
          </w:p>
        </w:tc>
        <w:tc>
          <w:tcPr>
            <w:tcW w:w="498" w:type="pct"/>
            <w:tcBorders>
              <w:top w:val="nil"/>
              <w:left w:val="nil"/>
              <w:bottom w:val="single" w:sz="4" w:space="0" w:color="auto"/>
              <w:right w:val="single" w:sz="4" w:space="0" w:color="auto"/>
            </w:tcBorders>
            <w:shd w:val="clear" w:color="auto" w:fill="auto"/>
            <w:noWrap/>
            <w:vAlign w:val="bottom"/>
          </w:tcPr>
          <w:p w14:paraId="6E0C3282" w14:textId="0A569B41" w:rsidR="00F20239" w:rsidRPr="00F20239" w:rsidRDefault="00F20239">
            <w:pPr>
              <w:jc w:val="center"/>
              <w:rPr>
                <w:rFonts w:ascii="Arial" w:hAnsi="Arial" w:cs="Arial"/>
                <w:sz w:val="12"/>
                <w:szCs w:val="12"/>
              </w:rPr>
            </w:pPr>
          </w:p>
        </w:tc>
      </w:tr>
      <w:tr w:rsidR="00F20239" w:rsidRPr="00F20239" w14:paraId="0A551C99" w14:textId="77777777" w:rsidTr="00F20239">
        <w:trPr>
          <w:trHeight w:val="765"/>
        </w:trPr>
        <w:tc>
          <w:tcPr>
            <w:tcW w:w="353" w:type="pct"/>
            <w:tcBorders>
              <w:top w:val="nil"/>
              <w:left w:val="nil"/>
              <w:bottom w:val="nil"/>
              <w:right w:val="nil"/>
            </w:tcBorders>
            <w:shd w:val="clear" w:color="auto" w:fill="auto"/>
            <w:noWrap/>
            <w:vAlign w:val="bottom"/>
            <w:hideMark/>
          </w:tcPr>
          <w:p w14:paraId="7DEE672F"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3DF98317"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2826DD80"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760C50A9" w14:textId="77777777" w:rsidR="00F20239" w:rsidRPr="00F20239" w:rsidRDefault="00F20239">
            <w:pPr>
              <w:rPr>
                <w:rFonts w:ascii="Arial" w:hAnsi="Arial" w:cs="Arial"/>
                <w:sz w:val="12"/>
                <w:szCs w:val="12"/>
              </w:rPr>
            </w:pPr>
            <w:r w:rsidRPr="00F20239">
              <w:rPr>
                <w:rFonts w:ascii="Arial" w:hAnsi="Arial" w:cs="Arial"/>
                <w:sz w:val="12"/>
                <w:szCs w:val="12"/>
              </w:rPr>
              <w:t xml:space="preserve">rýha od KS po výstup chráničky u paty základové patky lávky  </w:t>
            </w:r>
            <w:r w:rsidRPr="00F20239">
              <w:rPr>
                <w:rFonts w:ascii="Arial" w:hAnsi="Arial" w:cs="Arial"/>
                <w:sz w:val="12"/>
                <w:szCs w:val="12"/>
              </w:rPr>
              <w:br/>
              <w:t xml:space="preserve">rýha 0,4/0,7 m - 5,0 m  </w:t>
            </w:r>
            <w:r w:rsidRPr="00F20239">
              <w:rPr>
                <w:rFonts w:ascii="Arial" w:hAnsi="Arial" w:cs="Arial"/>
                <w:sz w:val="12"/>
                <w:szCs w:val="12"/>
              </w:rPr>
              <w:br/>
              <w:t>zemina se použije pro zpětný zásyp rýhy</w:t>
            </w:r>
          </w:p>
        </w:tc>
        <w:tc>
          <w:tcPr>
            <w:tcW w:w="353" w:type="pct"/>
            <w:tcBorders>
              <w:top w:val="nil"/>
              <w:left w:val="nil"/>
              <w:bottom w:val="nil"/>
              <w:right w:val="nil"/>
            </w:tcBorders>
            <w:shd w:val="clear" w:color="auto" w:fill="auto"/>
            <w:noWrap/>
            <w:vAlign w:val="bottom"/>
            <w:hideMark/>
          </w:tcPr>
          <w:p w14:paraId="517F6971"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1FFCEC3E"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44FFD858"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261B8F4C" w14:textId="77777777" w:rsidR="00F20239" w:rsidRPr="00F20239" w:rsidRDefault="00F20239">
            <w:pPr>
              <w:rPr>
                <w:sz w:val="12"/>
                <w:szCs w:val="12"/>
              </w:rPr>
            </w:pPr>
          </w:p>
        </w:tc>
      </w:tr>
      <w:tr w:rsidR="00F20239" w:rsidRPr="00F20239" w14:paraId="706921E7" w14:textId="77777777" w:rsidTr="00F20239">
        <w:trPr>
          <w:trHeight w:val="255"/>
        </w:trPr>
        <w:tc>
          <w:tcPr>
            <w:tcW w:w="353" w:type="pct"/>
            <w:tcBorders>
              <w:top w:val="nil"/>
              <w:left w:val="nil"/>
              <w:bottom w:val="nil"/>
              <w:right w:val="nil"/>
            </w:tcBorders>
            <w:shd w:val="clear" w:color="auto" w:fill="auto"/>
            <w:noWrap/>
            <w:vAlign w:val="bottom"/>
            <w:hideMark/>
          </w:tcPr>
          <w:p w14:paraId="7E36BFB8"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1565E125"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007B001E"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09C030CE" w14:textId="77777777" w:rsidR="00F20239" w:rsidRPr="00F20239" w:rsidRDefault="00F20239">
            <w:pPr>
              <w:rPr>
                <w:rFonts w:ascii="Arial" w:hAnsi="Arial" w:cs="Arial"/>
                <w:i/>
                <w:iCs/>
                <w:sz w:val="12"/>
                <w:szCs w:val="12"/>
              </w:rPr>
            </w:pPr>
            <w:r w:rsidRPr="00F20239">
              <w:rPr>
                <w:rFonts w:ascii="Arial" w:hAnsi="Arial" w:cs="Arial"/>
                <w:i/>
                <w:iCs/>
                <w:sz w:val="12"/>
                <w:szCs w:val="12"/>
              </w:rPr>
              <w:t>0,4*0,7*5=1,40 [A]</w:t>
            </w:r>
          </w:p>
        </w:tc>
        <w:tc>
          <w:tcPr>
            <w:tcW w:w="353" w:type="pct"/>
            <w:tcBorders>
              <w:top w:val="nil"/>
              <w:left w:val="nil"/>
              <w:bottom w:val="nil"/>
              <w:right w:val="nil"/>
            </w:tcBorders>
            <w:shd w:val="clear" w:color="auto" w:fill="auto"/>
            <w:noWrap/>
            <w:vAlign w:val="bottom"/>
            <w:hideMark/>
          </w:tcPr>
          <w:p w14:paraId="2D1D0144"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4CC6560C"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6FDFDF5D"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7A88E293" w14:textId="77777777" w:rsidR="00F20239" w:rsidRPr="00F20239" w:rsidRDefault="00F20239">
            <w:pPr>
              <w:rPr>
                <w:sz w:val="12"/>
                <w:szCs w:val="12"/>
              </w:rPr>
            </w:pPr>
          </w:p>
        </w:tc>
      </w:tr>
      <w:tr w:rsidR="00F20239" w:rsidRPr="00F20239" w14:paraId="1AE45633" w14:textId="77777777" w:rsidTr="00F20239">
        <w:trPr>
          <w:trHeight w:val="2972"/>
        </w:trPr>
        <w:tc>
          <w:tcPr>
            <w:tcW w:w="353" w:type="pct"/>
            <w:tcBorders>
              <w:top w:val="nil"/>
              <w:left w:val="nil"/>
              <w:bottom w:val="nil"/>
              <w:right w:val="nil"/>
            </w:tcBorders>
            <w:shd w:val="clear" w:color="auto" w:fill="auto"/>
            <w:noWrap/>
            <w:vAlign w:val="bottom"/>
            <w:hideMark/>
          </w:tcPr>
          <w:p w14:paraId="0C46888B"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08F0E616"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1CB78634"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47A432CF" w14:textId="77777777" w:rsidR="00F20239" w:rsidRPr="00F20239" w:rsidRDefault="00F20239">
            <w:pPr>
              <w:rPr>
                <w:rFonts w:ascii="Arial" w:hAnsi="Arial" w:cs="Arial"/>
                <w:sz w:val="12"/>
                <w:szCs w:val="12"/>
              </w:rPr>
            </w:pPr>
            <w:r w:rsidRPr="00F20239">
              <w:rPr>
                <w:rFonts w:ascii="Arial" w:hAnsi="Arial" w:cs="Arial"/>
                <w:sz w:val="12"/>
                <w:szCs w:val="12"/>
              </w:rPr>
              <w:t xml:space="preserve">položka </w:t>
            </w:r>
            <w:proofErr w:type="gramStart"/>
            <w:r w:rsidRPr="00F20239">
              <w:rPr>
                <w:rFonts w:ascii="Arial" w:hAnsi="Arial" w:cs="Arial"/>
                <w:sz w:val="12"/>
                <w:szCs w:val="12"/>
              </w:rPr>
              <w:t xml:space="preserve">zahrnuje:   </w:t>
            </w:r>
            <w:proofErr w:type="gramEnd"/>
            <w:r w:rsidRPr="00F20239">
              <w:rPr>
                <w:rFonts w:ascii="Arial" w:hAnsi="Arial" w:cs="Arial"/>
                <w:sz w:val="12"/>
                <w:szCs w:val="12"/>
              </w:rPr>
              <w:br/>
              <w:t xml:space="preserve">- vodorovná a svislá doprava, přemístění, přeložení, manipulace s výkopkem   </w:t>
            </w:r>
            <w:r w:rsidRPr="00F20239">
              <w:rPr>
                <w:rFonts w:ascii="Arial" w:hAnsi="Arial" w:cs="Arial"/>
                <w:sz w:val="12"/>
                <w:szCs w:val="12"/>
              </w:rPr>
              <w:br/>
              <w:t xml:space="preserve">- kompletní provedení vykopávky nezapažené i zapažené   </w:t>
            </w:r>
            <w:r w:rsidRPr="00F20239">
              <w:rPr>
                <w:rFonts w:ascii="Arial" w:hAnsi="Arial" w:cs="Arial"/>
                <w:sz w:val="12"/>
                <w:szCs w:val="12"/>
              </w:rPr>
              <w:br/>
              <w:t xml:space="preserve">- ošetření výkopiště po celou dobu práce v něm vč. klimatických opatření   </w:t>
            </w:r>
            <w:r w:rsidRPr="00F20239">
              <w:rPr>
                <w:rFonts w:ascii="Arial" w:hAnsi="Arial" w:cs="Arial"/>
                <w:sz w:val="12"/>
                <w:szCs w:val="12"/>
              </w:rPr>
              <w:br/>
              <w:t xml:space="preserve">- ztížení vykopávek v blízkosti podzemního vedení, konstrukcí a objektů vč. jejich dočasného zajištění   </w:t>
            </w:r>
            <w:r w:rsidRPr="00F20239">
              <w:rPr>
                <w:rFonts w:ascii="Arial" w:hAnsi="Arial" w:cs="Arial"/>
                <w:sz w:val="12"/>
                <w:szCs w:val="12"/>
              </w:rPr>
              <w:br/>
              <w:t xml:space="preserve">- ztížení pod vodou, v okolí výbušnin, ve stísněných prostorech a pod.   </w:t>
            </w:r>
            <w:r w:rsidRPr="00F20239">
              <w:rPr>
                <w:rFonts w:ascii="Arial" w:hAnsi="Arial" w:cs="Arial"/>
                <w:sz w:val="12"/>
                <w:szCs w:val="12"/>
              </w:rPr>
              <w:br/>
              <w:t xml:space="preserve">- příplatek za lepivost   </w:t>
            </w:r>
            <w:r w:rsidRPr="00F20239">
              <w:rPr>
                <w:rFonts w:ascii="Arial" w:hAnsi="Arial" w:cs="Arial"/>
                <w:sz w:val="12"/>
                <w:szCs w:val="12"/>
              </w:rPr>
              <w:br/>
              <w:t>- těžení po vrstvách, pásech a po jiných nutných částech (</w:t>
            </w:r>
            <w:proofErr w:type="gramStart"/>
            <w:r w:rsidRPr="00F20239">
              <w:rPr>
                <w:rFonts w:ascii="Arial" w:hAnsi="Arial" w:cs="Arial"/>
                <w:sz w:val="12"/>
                <w:szCs w:val="12"/>
              </w:rPr>
              <w:t xml:space="preserve">figurách)   </w:t>
            </w:r>
            <w:proofErr w:type="gramEnd"/>
            <w:r w:rsidRPr="00F20239">
              <w:rPr>
                <w:rFonts w:ascii="Arial" w:hAnsi="Arial" w:cs="Arial"/>
                <w:sz w:val="12"/>
                <w:szCs w:val="12"/>
              </w:rPr>
              <w:br/>
              <w:t xml:space="preserve">- čerpání vody vč. čerpacích jímek, potrubí a pohotovostní čerpací soupravy (viz ustanovení k pol. 1151,2)   </w:t>
            </w:r>
            <w:r w:rsidRPr="00F20239">
              <w:rPr>
                <w:rFonts w:ascii="Arial" w:hAnsi="Arial" w:cs="Arial"/>
                <w:sz w:val="12"/>
                <w:szCs w:val="12"/>
              </w:rPr>
              <w:br/>
              <w:t xml:space="preserve">- potřebné snížení hladiny podzemní vody   </w:t>
            </w:r>
            <w:r w:rsidRPr="00F20239">
              <w:rPr>
                <w:rFonts w:ascii="Arial" w:hAnsi="Arial" w:cs="Arial"/>
                <w:sz w:val="12"/>
                <w:szCs w:val="12"/>
              </w:rPr>
              <w:br/>
              <w:t xml:space="preserve">- těžení a rozpojování jednotlivých balvanů   </w:t>
            </w:r>
            <w:r w:rsidRPr="00F20239">
              <w:rPr>
                <w:rFonts w:ascii="Arial" w:hAnsi="Arial" w:cs="Arial"/>
                <w:sz w:val="12"/>
                <w:szCs w:val="12"/>
              </w:rPr>
              <w:br/>
              <w:t xml:space="preserve">- vytahování a nošení výkopku   </w:t>
            </w:r>
            <w:r w:rsidRPr="00F20239">
              <w:rPr>
                <w:rFonts w:ascii="Arial" w:hAnsi="Arial" w:cs="Arial"/>
                <w:sz w:val="12"/>
                <w:szCs w:val="12"/>
              </w:rPr>
              <w:br/>
              <w:t xml:space="preserve">- svahování a </w:t>
            </w:r>
            <w:proofErr w:type="spellStart"/>
            <w:r w:rsidRPr="00F20239">
              <w:rPr>
                <w:rFonts w:ascii="Arial" w:hAnsi="Arial" w:cs="Arial"/>
                <w:sz w:val="12"/>
                <w:szCs w:val="12"/>
              </w:rPr>
              <w:t>přesvah</w:t>
            </w:r>
            <w:proofErr w:type="spellEnd"/>
            <w:r w:rsidRPr="00F20239">
              <w:rPr>
                <w:rFonts w:ascii="Arial" w:hAnsi="Arial" w:cs="Arial"/>
                <w:sz w:val="12"/>
                <w:szCs w:val="12"/>
              </w:rPr>
              <w:t xml:space="preserve">. svahů do konečného tvaru, výměna hornin v podloží a v pláni znehodnocené klimatickými vlivy   </w:t>
            </w:r>
            <w:r w:rsidRPr="00F20239">
              <w:rPr>
                <w:rFonts w:ascii="Arial" w:hAnsi="Arial" w:cs="Arial"/>
                <w:sz w:val="12"/>
                <w:szCs w:val="12"/>
              </w:rPr>
              <w:br/>
              <w:t xml:space="preserve">- ruční vykopávky, odstranění kořenů a </w:t>
            </w:r>
            <w:proofErr w:type="spellStart"/>
            <w:r w:rsidRPr="00F20239">
              <w:rPr>
                <w:rFonts w:ascii="Arial" w:hAnsi="Arial" w:cs="Arial"/>
                <w:sz w:val="12"/>
                <w:szCs w:val="12"/>
              </w:rPr>
              <w:t>napadávek</w:t>
            </w:r>
            <w:proofErr w:type="spellEnd"/>
            <w:r w:rsidRPr="00F20239">
              <w:rPr>
                <w:rFonts w:ascii="Arial" w:hAnsi="Arial" w:cs="Arial"/>
                <w:sz w:val="12"/>
                <w:szCs w:val="12"/>
              </w:rPr>
              <w:t xml:space="preserve">   </w:t>
            </w:r>
            <w:r w:rsidRPr="00F20239">
              <w:rPr>
                <w:rFonts w:ascii="Arial" w:hAnsi="Arial" w:cs="Arial"/>
                <w:sz w:val="12"/>
                <w:szCs w:val="12"/>
              </w:rPr>
              <w:br/>
              <w:t xml:space="preserve">- pažení, vzepření a rozepření vč. přepažování (vyjma štětových </w:t>
            </w:r>
            <w:proofErr w:type="gramStart"/>
            <w:r w:rsidRPr="00F20239">
              <w:rPr>
                <w:rFonts w:ascii="Arial" w:hAnsi="Arial" w:cs="Arial"/>
                <w:sz w:val="12"/>
                <w:szCs w:val="12"/>
              </w:rPr>
              <w:t xml:space="preserve">stěn)   </w:t>
            </w:r>
            <w:proofErr w:type="gramEnd"/>
            <w:r w:rsidRPr="00F20239">
              <w:rPr>
                <w:rFonts w:ascii="Arial" w:hAnsi="Arial" w:cs="Arial"/>
                <w:sz w:val="12"/>
                <w:szCs w:val="12"/>
              </w:rPr>
              <w:br/>
              <w:t xml:space="preserve">- úpravu, ochranu a očištění dna, základové spáry, stěn a svahů   </w:t>
            </w:r>
            <w:r w:rsidRPr="00F20239">
              <w:rPr>
                <w:rFonts w:ascii="Arial" w:hAnsi="Arial" w:cs="Arial"/>
                <w:sz w:val="12"/>
                <w:szCs w:val="12"/>
              </w:rPr>
              <w:br/>
              <w:t xml:space="preserve">- odvedení nebo obvedení vody v okolí výkopiště a ve výkopišti   </w:t>
            </w:r>
            <w:r w:rsidRPr="00F20239">
              <w:rPr>
                <w:rFonts w:ascii="Arial" w:hAnsi="Arial" w:cs="Arial"/>
                <w:sz w:val="12"/>
                <w:szCs w:val="12"/>
              </w:rPr>
              <w:br/>
              <w:t xml:space="preserve">- třídění výkopku   </w:t>
            </w:r>
            <w:r w:rsidRPr="00F20239">
              <w:rPr>
                <w:rFonts w:ascii="Arial" w:hAnsi="Arial" w:cs="Arial"/>
                <w:sz w:val="12"/>
                <w:szCs w:val="12"/>
              </w:rPr>
              <w:br/>
              <w:t xml:space="preserve">- veškeré pomocné konstrukce umožňující provedení vykopávky (příjezdy, sjezdy, nájezdy, lešení, podpěr. </w:t>
            </w:r>
            <w:proofErr w:type="spellStart"/>
            <w:r w:rsidRPr="00F20239">
              <w:rPr>
                <w:rFonts w:ascii="Arial" w:hAnsi="Arial" w:cs="Arial"/>
                <w:sz w:val="12"/>
                <w:szCs w:val="12"/>
              </w:rPr>
              <w:t>konstr</w:t>
            </w:r>
            <w:proofErr w:type="spellEnd"/>
            <w:r w:rsidRPr="00F20239">
              <w:rPr>
                <w:rFonts w:ascii="Arial" w:hAnsi="Arial" w:cs="Arial"/>
                <w:sz w:val="12"/>
                <w:szCs w:val="12"/>
              </w:rPr>
              <w:t xml:space="preserve">., přemostění, zpevněné plochy, zakrytí </w:t>
            </w:r>
            <w:proofErr w:type="gramStart"/>
            <w:r w:rsidRPr="00F20239">
              <w:rPr>
                <w:rFonts w:ascii="Arial" w:hAnsi="Arial" w:cs="Arial"/>
                <w:sz w:val="12"/>
                <w:szCs w:val="12"/>
              </w:rPr>
              <w:t>a pod.</w:t>
            </w:r>
            <w:proofErr w:type="gramEnd"/>
            <w:r w:rsidRPr="00F20239">
              <w:rPr>
                <w:rFonts w:ascii="Arial" w:hAnsi="Arial" w:cs="Arial"/>
                <w:sz w:val="12"/>
                <w:szCs w:val="12"/>
              </w:rPr>
              <w:t xml:space="preserve">)   </w:t>
            </w:r>
            <w:r w:rsidRPr="00F20239">
              <w:rPr>
                <w:rFonts w:ascii="Arial" w:hAnsi="Arial" w:cs="Arial"/>
                <w:sz w:val="12"/>
                <w:szCs w:val="12"/>
              </w:rPr>
              <w:br/>
              <w:t>- nezahrnuje uložení zeminy (na skládku, do násypu) ani poplatky za skládku, vykazují se v položce č.0141**</w:t>
            </w:r>
          </w:p>
        </w:tc>
        <w:tc>
          <w:tcPr>
            <w:tcW w:w="353" w:type="pct"/>
            <w:tcBorders>
              <w:top w:val="nil"/>
              <w:left w:val="nil"/>
              <w:bottom w:val="nil"/>
              <w:right w:val="nil"/>
            </w:tcBorders>
            <w:shd w:val="clear" w:color="auto" w:fill="auto"/>
            <w:noWrap/>
            <w:vAlign w:val="bottom"/>
            <w:hideMark/>
          </w:tcPr>
          <w:p w14:paraId="013E18B4"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46465B47"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14287AE1"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6FFEBEA3" w14:textId="77777777" w:rsidR="00F20239" w:rsidRPr="00F20239" w:rsidRDefault="00F20239">
            <w:pPr>
              <w:rPr>
                <w:sz w:val="12"/>
                <w:szCs w:val="12"/>
              </w:rPr>
            </w:pPr>
          </w:p>
        </w:tc>
      </w:tr>
      <w:tr w:rsidR="00F20239" w:rsidRPr="00F20239" w14:paraId="44917C2E" w14:textId="77777777" w:rsidTr="00F20239">
        <w:trPr>
          <w:trHeight w:val="255"/>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4CB940E" w14:textId="77777777" w:rsidR="00F20239" w:rsidRPr="00F20239" w:rsidRDefault="00F20239">
            <w:pPr>
              <w:jc w:val="right"/>
              <w:rPr>
                <w:rFonts w:ascii="Arial" w:hAnsi="Arial" w:cs="Arial"/>
                <w:sz w:val="12"/>
                <w:szCs w:val="12"/>
              </w:rPr>
            </w:pPr>
            <w:r w:rsidRPr="00F20239">
              <w:rPr>
                <w:rFonts w:ascii="Arial" w:hAnsi="Arial" w:cs="Arial"/>
                <w:sz w:val="12"/>
                <w:szCs w:val="12"/>
              </w:rPr>
              <w:t>2</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50FBB966" w14:textId="77777777" w:rsidR="00F20239" w:rsidRPr="00F20239" w:rsidRDefault="00F20239">
            <w:pPr>
              <w:jc w:val="right"/>
              <w:rPr>
                <w:rFonts w:ascii="Arial" w:hAnsi="Arial" w:cs="Arial"/>
                <w:sz w:val="12"/>
                <w:szCs w:val="12"/>
              </w:rPr>
            </w:pPr>
            <w:r w:rsidRPr="00F20239">
              <w:rPr>
                <w:rFonts w:ascii="Arial" w:hAnsi="Arial" w:cs="Arial"/>
                <w:sz w:val="12"/>
                <w:szCs w:val="12"/>
              </w:rPr>
              <w:t>17411</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64044F80"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146ACC5A" w14:textId="77777777" w:rsidR="00F20239" w:rsidRPr="00F20239" w:rsidRDefault="00F20239">
            <w:pPr>
              <w:rPr>
                <w:rFonts w:ascii="Arial" w:hAnsi="Arial" w:cs="Arial"/>
                <w:sz w:val="12"/>
                <w:szCs w:val="12"/>
              </w:rPr>
            </w:pPr>
            <w:r w:rsidRPr="00F20239">
              <w:rPr>
                <w:rFonts w:ascii="Arial" w:hAnsi="Arial" w:cs="Arial"/>
                <w:sz w:val="12"/>
                <w:szCs w:val="12"/>
              </w:rPr>
              <w:t>ZÁSYP JAM A RÝH ZEMINOU SE ZHUTNĚNÍM</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602E4CEB" w14:textId="77777777" w:rsidR="00F20239" w:rsidRPr="00F20239" w:rsidRDefault="00F20239">
            <w:pPr>
              <w:jc w:val="center"/>
              <w:rPr>
                <w:rFonts w:ascii="Arial" w:hAnsi="Arial" w:cs="Arial"/>
                <w:sz w:val="12"/>
                <w:szCs w:val="12"/>
              </w:rPr>
            </w:pPr>
            <w:r w:rsidRPr="00F20239">
              <w:rPr>
                <w:rFonts w:ascii="Arial" w:hAnsi="Arial" w:cs="Arial"/>
                <w:sz w:val="12"/>
                <w:szCs w:val="12"/>
              </w:rPr>
              <w:t>M3</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6B49C45C" w14:textId="77777777" w:rsidR="00F20239" w:rsidRPr="00F20239" w:rsidRDefault="00F20239">
            <w:pPr>
              <w:jc w:val="center"/>
              <w:rPr>
                <w:rFonts w:ascii="Arial" w:hAnsi="Arial" w:cs="Arial"/>
                <w:sz w:val="12"/>
                <w:szCs w:val="12"/>
              </w:rPr>
            </w:pPr>
            <w:r w:rsidRPr="00F20239">
              <w:rPr>
                <w:rFonts w:ascii="Arial" w:hAnsi="Arial" w:cs="Arial"/>
                <w:sz w:val="12"/>
                <w:szCs w:val="12"/>
              </w:rPr>
              <w:t>1,400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07FEFA55" w14:textId="4DBD33BF"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5BD63A90" w14:textId="3C7ACAA7" w:rsidR="00F20239" w:rsidRPr="00F20239" w:rsidRDefault="00F20239">
            <w:pPr>
              <w:jc w:val="center"/>
              <w:rPr>
                <w:rFonts w:ascii="Arial" w:hAnsi="Arial" w:cs="Arial"/>
                <w:sz w:val="12"/>
                <w:szCs w:val="12"/>
              </w:rPr>
            </w:pPr>
          </w:p>
        </w:tc>
      </w:tr>
      <w:tr w:rsidR="00F20239" w:rsidRPr="00F20239" w14:paraId="6EACBA85" w14:textId="77777777" w:rsidTr="00F20239">
        <w:trPr>
          <w:trHeight w:val="510"/>
        </w:trPr>
        <w:tc>
          <w:tcPr>
            <w:tcW w:w="353" w:type="pct"/>
            <w:tcBorders>
              <w:top w:val="nil"/>
              <w:left w:val="nil"/>
              <w:bottom w:val="nil"/>
              <w:right w:val="nil"/>
            </w:tcBorders>
            <w:shd w:val="clear" w:color="auto" w:fill="auto"/>
            <w:noWrap/>
            <w:vAlign w:val="bottom"/>
            <w:hideMark/>
          </w:tcPr>
          <w:p w14:paraId="1C55D0B2"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23340A4B"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1E7B999E"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06C108FC" w14:textId="77777777" w:rsidR="00F20239" w:rsidRPr="00F20239" w:rsidRDefault="00F20239">
            <w:pPr>
              <w:rPr>
                <w:rFonts w:ascii="Arial" w:hAnsi="Arial" w:cs="Arial"/>
                <w:sz w:val="12"/>
                <w:szCs w:val="12"/>
              </w:rPr>
            </w:pPr>
            <w:r w:rsidRPr="00F20239">
              <w:rPr>
                <w:rFonts w:ascii="Arial" w:hAnsi="Arial" w:cs="Arial"/>
                <w:sz w:val="12"/>
                <w:szCs w:val="12"/>
              </w:rPr>
              <w:t xml:space="preserve">hutněný zásyp na min. 70 </w:t>
            </w:r>
            <w:proofErr w:type="spellStart"/>
            <w:r w:rsidRPr="00F20239">
              <w:rPr>
                <w:rFonts w:ascii="Arial" w:hAnsi="Arial" w:cs="Arial"/>
                <w:sz w:val="12"/>
                <w:szCs w:val="12"/>
              </w:rPr>
              <w:t>Mpa</w:t>
            </w:r>
            <w:proofErr w:type="spellEnd"/>
            <w:r w:rsidRPr="00F20239">
              <w:rPr>
                <w:rFonts w:ascii="Arial" w:hAnsi="Arial" w:cs="Arial"/>
                <w:sz w:val="12"/>
                <w:szCs w:val="12"/>
              </w:rPr>
              <w:t xml:space="preserve">  </w:t>
            </w:r>
            <w:r w:rsidRPr="00F20239">
              <w:rPr>
                <w:rFonts w:ascii="Arial" w:hAnsi="Arial" w:cs="Arial"/>
                <w:sz w:val="12"/>
                <w:szCs w:val="12"/>
              </w:rPr>
              <w:br/>
              <w:t>použije se zemina z výkopu</w:t>
            </w:r>
          </w:p>
        </w:tc>
        <w:tc>
          <w:tcPr>
            <w:tcW w:w="353" w:type="pct"/>
            <w:tcBorders>
              <w:top w:val="nil"/>
              <w:left w:val="nil"/>
              <w:bottom w:val="nil"/>
              <w:right w:val="nil"/>
            </w:tcBorders>
            <w:shd w:val="clear" w:color="auto" w:fill="auto"/>
            <w:noWrap/>
            <w:vAlign w:val="bottom"/>
            <w:hideMark/>
          </w:tcPr>
          <w:p w14:paraId="36826312"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431F73DE"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28ACECAF"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0D00B1AC" w14:textId="77777777" w:rsidR="00F20239" w:rsidRPr="00F20239" w:rsidRDefault="00F20239">
            <w:pPr>
              <w:rPr>
                <w:sz w:val="12"/>
                <w:szCs w:val="12"/>
              </w:rPr>
            </w:pPr>
          </w:p>
        </w:tc>
      </w:tr>
      <w:tr w:rsidR="00F20239" w:rsidRPr="00F20239" w14:paraId="144093FA" w14:textId="77777777" w:rsidTr="00F20239">
        <w:trPr>
          <w:trHeight w:val="255"/>
        </w:trPr>
        <w:tc>
          <w:tcPr>
            <w:tcW w:w="353" w:type="pct"/>
            <w:tcBorders>
              <w:top w:val="nil"/>
              <w:left w:val="nil"/>
              <w:bottom w:val="nil"/>
              <w:right w:val="nil"/>
            </w:tcBorders>
            <w:shd w:val="clear" w:color="auto" w:fill="auto"/>
            <w:noWrap/>
            <w:vAlign w:val="bottom"/>
            <w:hideMark/>
          </w:tcPr>
          <w:p w14:paraId="737C7281"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0841B82D"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5C434CD2"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1CE6F027" w14:textId="77777777" w:rsidR="00F20239" w:rsidRPr="00F20239" w:rsidRDefault="00F20239">
            <w:pPr>
              <w:rPr>
                <w:rFonts w:ascii="Arial" w:hAnsi="Arial" w:cs="Arial"/>
                <w:i/>
                <w:iCs/>
                <w:sz w:val="12"/>
                <w:szCs w:val="12"/>
              </w:rPr>
            </w:pPr>
            <w:r w:rsidRPr="00F20239">
              <w:rPr>
                <w:rFonts w:ascii="Arial" w:hAnsi="Arial" w:cs="Arial"/>
                <w:i/>
                <w:iCs/>
                <w:sz w:val="12"/>
                <w:szCs w:val="12"/>
              </w:rPr>
              <w:t>0,4*0,7*5,0=1,40 [A]</w:t>
            </w:r>
          </w:p>
        </w:tc>
        <w:tc>
          <w:tcPr>
            <w:tcW w:w="353" w:type="pct"/>
            <w:tcBorders>
              <w:top w:val="nil"/>
              <w:left w:val="nil"/>
              <w:bottom w:val="nil"/>
              <w:right w:val="nil"/>
            </w:tcBorders>
            <w:shd w:val="clear" w:color="auto" w:fill="auto"/>
            <w:noWrap/>
            <w:vAlign w:val="bottom"/>
            <w:hideMark/>
          </w:tcPr>
          <w:p w14:paraId="6297D62B"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76000CD4"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7AF91FB7"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4242B5AD" w14:textId="77777777" w:rsidR="00F20239" w:rsidRPr="00F20239" w:rsidRDefault="00F20239">
            <w:pPr>
              <w:rPr>
                <w:sz w:val="12"/>
                <w:szCs w:val="12"/>
              </w:rPr>
            </w:pPr>
          </w:p>
        </w:tc>
      </w:tr>
      <w:tr w:rsidR="00F20239" w:rsidRPr="00F20239" w14:paraId="23901395" w14:textId="77777777" w:rsidTr="00F20239">
        <w:trPr>
          <w:trHeight w:val="60"/>
        </w:trPr>
        <w:tc>
          <w:tcPr>
            <w:tcW w:w="353" w:type="pct"/>
            <w:tcBorders>
              <w:top w:val="nil"/>
              <w:left w:val="nil"/>
              <w:bottom w:val="nil"/>
              <w:right w:val="nil"/>
            </w:tcBorders>
            <w:shd w:val="clear" w:color="auto" w:fill="auto"/>
            <w:noWrap/>
            <w:vAlign w:val="bottom"/>
            <w:hideMark/>
          </w:tcPr>
          <w:p w14:paraId="0C79A767"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3217DC22"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5864C34A"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CA4DDE7" w14:textId="77777777" w:rsidR="00F20239" w:rsidRPr="00F20239" w:rsidRDefault="00F20239">
            <w:pPr>
              <w:rPr>
                <w:rFonts w:ascii="Arial" w:hAnsi="Arial" w:cs="Arial"/>
                <w:sz w:val="12"/>
                <w:szCs w:val="12"/>
              </w:rPr>
            </w:pPr>
            <w:r w:rsidRPr="00F20239">
              <w:rPr>
                <w:rFonts w:ascii="Arial" w:hAnsi="Arial" w:cs="Arial"/>
                <w:sz w:val="12"/>
                <w:szCs w:val="12"/>
              </w:rPr>
              <w:t xml:space="preserve">položka zahrnuje:   </w:t>
            </w:r>
            <w:r w:rsidRPr="00F20239">
              <w:rPr>
                <w:rFonts w:ascii="Arial" w:hAnsi="Arial" w:cs="Arial"/>
                <w:sz w:val="12"/>
                <w:szCs w:val="12"/>
              </w:rPr>
              <w:br/>
              <w:t xml:space="preserve">- kompletní provedení zemní konstrukce vč. výběru vhodného materiálu   </w:t>
            </w:r>
            <w:r w:rsidRPr="00F20239">
              <w:rPr>
                <w:rFonts w:ascii="Arial" w:hAnsi="Arial" w:cs="Arial"/>
                <w:sz w:val="12"/>
                <w:szCs w:val="12"/>
              </w:rPr>
              <w:br/>
              <w:t xml:space="preserve">- úprava  ukládaného  materiálu  vlhčením,  tříděním,  promícháním  nebo  vysoušením,  příp. jiné úpravy za účelem zlepšení jeho  mech. vlastností   </w:t>
            </w:r>
            <w:r w:rsidRPr="00F20239">
              <w:rPr>
                <w:rFonts w:ascii="Arial" w:hAnsi="Arial" w:cs="Arial"/>
                <w:sz w:val="12"/>
                <w:szCs w:val="12"/>
              </w:rPr>
              <w:br/>
              <w:t xml:space="preserve">- hutnění i různé míry hutnění    </w:t>
            </w:r>
            <w:r w:rsidRPr="00F20239">
              <w:rPr>
                <w:rFonts w:ascii="Arial" w:hAnsi="Arial" w:cs="Arial"/>
                <w:sz w:val="12"/>
                <w:szCs w:val="12"/>
              </w:rPr>
              <w:br/>
              <w:t xml:space="preserve">- ošetření úložiště po celou dobu práce v něm vč. klimatických opatření   </w:t>
            </w:r>
            <w:r w:rsidRPr="00F20239">
              <w:rPr>
                <w:rFonts w:ascii="Arial" w:hAnsi="Arial" w:cs="Arial"/>
                <w:sz w:val="12"/>
                <w:szCs w:val="12"/>
              </w:rPr>
              <w:br/>
              <w:t xml:space="preserve">- ztížení v okolí vedení, konstrukcí a objektů a jejich dočasné zajištění   </w:t>
            </w:r>
            <w:r w:rsidRPr="00F20239">
              <w:rPr>
                <w:rFonts w:ascii="Arial" w:hAnsi="Arial" w:cs="Arial"/>
                <w:sz w:val="12"/>
                <w:szCs w:val="12"/>
              </w:rPr>
              <w:br/>
              <w:t xml:space="preserve">- ztížení provádění vč. hutnění ve ztížených podmínkách a stísněných prostorech   </w:t>
            </w:r>
            <w:r w:rsidRPr="00F20239">
              <w:rPr>
                <w:rFonts w:ascii="Arial" w:hAnsi="Arial" w:cs="Arial"/>
                <w:sz w:val="12"/>
                <w:szCs w:val="12"/>
              </w:rPr>
              <w:br/>
              <w:t xml:space="preserve">- ztížené ukládání sypaniny pod vodu   </w:t>
            </w:r>
            <w:r w:rsidRPr="00F20239">
              <w:rPr>
                <w:rFonts w:ascii="Arial" w:hAnsi="Arial" w:cs="Arial"/>
                <w:sz w:val="12"/>
                <w:szCs w:val="12"/>
              </w:rPr>
              <w:br/>
              <w:t xml:space="preserve">- ukládání po vrstvách a po jiných nutných částech (figurách) vč. </w:t>
            </w:r>
            <w:proofErr w:type="spellStart"/>
            <w:r w:rsidRPr="00F20239">
              <w:rPr>
                <w:rFonts w:ascii="Arial" w:hAnsi="Arial" w:cs="Arial"/>
                <w:sz w:val="12"/>
                <w:szCs w:val="12"/>
              </w:rPr>
              <w:t>dosypávek</w:t>
            </w:r>
            <w:proofErr w:type="spellEnd"/>
            <w:r w:rsidRPr="00F20239">
              <w:rPr>
                <w:rFonts w:ascii="Arial" w:hAnsi="Arial" w:cs="Arial"/>
                <w:sz w:val="12"/>
                <w:szCs w:val="12"/>
              </w:rPr>
              <w:t xml:space="preserve">   </w:t>
            </w:r>
            <w:r w:rsidRPr="00F20239">
              <w:rPr>
                <w:rFonts w:ascii="Arial" w:hAnsi="Arial" w:cs="Arial"/>
                <w:sz w:val="12"/>
                <w:szCs w:val="12"/>
              </w:rPr>
              <w:br/>
              <w:t xml:space="preserve">- spouštění a nošení materiálu   </w:t>
            </w:r>
            <w:r w:rsidRPr="00F20239">
              <w:rPr>
                <w:rFonts w:ascii="Arial" w:hAnsi="Arial" w:cs="Arial"/>
                <w:sz w:val="12"/>
                <w:szCs w:val="12"/>
              </w:rPr>
              <w:br/>
              <w:t xml:space="preserve">- výměna částí zemní konstrukce znehodnocené klimatickými vlivy   </w:t>
            </w:r>
            <w:r w:rsidRPr="00F20239">
              <w:rPr>
                <w:rFonts w:ascii="Arial" w:hAnsi="Arial" w:cs="Arial"/>
                <w:sz w:val="12"/>
                <w:szCs w:val="12"/>
              </w:rPr>
              <w:br/>
            </w:r>
            <w:r w:rsidRPr="00F20239">
              <w:rPr>
                <w:rFonts w:ascii="Arial" w:hAnsi="Arial" w:cs="Arial"/>
                <w:sz w:val="12"/>
                <w:szCs w:val="12"/>
              </w:rPr>
              <w:lastRenderedPageBreak/>
              <w:t xml:space="preserve">- ruční hutnění   </w:t>
            </w:r>
            <w:r w:rsidRPr="00F20239">
              <w:rPr>
                <w:rFonts w:ascii="Arial" w:hAnsi="Arial" w:cs="Arial"/>
                <w:sz w:val="12"/>
                <w:szCs w:val="12"/>
              </w:rPr>
              <w:br/>
              <w:t xml:space="preserve">- udržování úložiště a jeho ochrana proti vodě   </w:t>
            </w:r>
            <w:r w:rsidRPr="00F20239">
              <w:rPr>
                <w:rFonts w:ascii="Arial" w:hAnsi="Arial" w:cs="Arial"/>
                <w:sz w:val="12"/>
                <w:szCs w:val="12"/>
              </w:rPr>
              <w:br/>
              <w:t xml:space="preserve">- odvedení nebo obvedení vody v okolí úložiště a v úložišti   </w:t>
            </w:r>
            <w:r w:rsidRPr="00F20239">
              <w:rPr>
                <w:rFonts w:ascii="Arial" w:hAnsi="Arial" w:cs="Arial"/>
                <w:sz w:val="12"/>
                <w:szCs w:val="12"/>
              </w:rPr>
              <w:br/>
              <w:t>- veškeré  pomocné konstrukce umožňující provedení  zemní konstrukce  (příjezdy,  sjezdy,  nájezdy, lešení, podpěrné konstrukce, přemostění, zpevněné plochy, zakrytí a pod.)</w:t>
            </w:r>
          </w:p>
        </w:tc>
        <w:tc>
          <w:tcPr>
            <w:tcW w:w="353" w:type="pct"/>
            <w:tcBorders>
              <w:top w:val="nil"/>
              <w:left w:val="nil"/>
              <w:bottom w:val="nil"/>
              <w:right w:val="nil"/>
            </w:tcBorders>
            <w:shd w:val="clear" w:color="auto" w:fill="auto"/>
            <w:noWrap/>
            <w:vAlign w:val="bottom"/>
            <w:hideMark/>
          </w:tcPr>
          <w:p w14:paraId="4BE1AF99"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2C1A61C4"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0B25663C"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34CFD0F5" w14:textId="77777777" w:rsidR="00F20239" w:rsidRPr="00F20239" w:rsidRDefault="00F20239">
            <w:pPr>
              <w:rPr>
                <w:sz w:val="12"/>
                <w:szCs w:val="12"/>
              </w:rPr>
            </w:pPr>
          </w:p>
        </w:tc>
      </w:tr>
      <w:tr w:rsidR="00F20239" w:rsidRPr="00F20239" w14:paraId="774E3DFE" w14:textId="77777777" w:rsidTr="00F20239">
        <w:trPr>
          <w:trHeight w:val="255"/>
        </w:trPr>
        <w:tc>
          <w:tcPr>
            <w:tcW w:w="353" w:type="pct"/>
            <w:tcBorders>
              <w:top w:val="nil"/>
              <w:left w:val="nil"/>
              <w:bottom w:val="single" w:sz="4" w:space="0" w:color="auto"/>
              <w:right w:val="nil"/>
            </w:tcBorders>
            <w:shd w:val="clear" w:color="000000" w:fill="D9D9D9"/>
            <w:noWrap/>
            <w:vAlign w:val="bottom"/>
            <w:hideMark/>
          </w:tcPr>
          <w:p w14:paraId="694C0707"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37" w:type="pct"/>
            <w:tcBorders>
              <w:top w:val="nil"/>
              <w:left w:val="nil"/>
              <w:bottom w:val="single" w:sz="4" w:space="0" w:color="auto"/>
              <w:right w:val="nil"/>
            </w:tcBorders>
            <w:shd w:val="clear" w:color="000000" w:fill="D9D9D9"/>
            <w:noWrap/>
            <w:vAlign w:val="bottom"/>
            <w:hideMark/>
          </w:tcPr>
          <w:p w14:paraId="24B697D2" w14:textId="77777777" w:rsidR="00F20239" w:rsidRPr="00F20239" w:rsidRDefault="00F20239">
            <w:pPr>
              <w:jc w:val="right"/>
              <w:rPr>
                <w:rFonts w:ascii="Arial" w:hAnsi="Arial" w:cs="Arial"/>
                <w:b/>
                <w:bCs/>
                <w:sz w:val="12"/>
                <w:szCs w:val="12"/>
              </w:rPr>
            </w:pPr>
            <w:r w:rsidRPr="00F20239">
              <w:rPr>
                <w:rFonts w:ascii="Arial" w:hAnsi="Arial" w:cs="Arial"/>
                <w:b/>
                <w:bCs/>
                <w:sz w:val="12"/>
                <w:szCs w:val="12"/>
              </w:rPr>
              <w:t>7</w:t>
            </w:r>
          </w:p>
        </w:tc>
        <w:tc>
          <w:tcPr>
            <w:tcW w:w="292" w:type="pct"/>
            <w:tcBorders>
              <w:top w:val="nil"/>
              <w:left w:val="nil"/>
              <w:bottom w:val="single" w:sz="4" w:space="0" w:color="auto"/>
              <w:right w:val="nil"/>
            </w:tcBorders>
            <w:shd w:val="clear" w:color="000000" w:fill="D9D9D9"/>
            <w:noWrap/>
            <w:vAlign w:val="bottom"/>
            <w:hideMark/>
          </w:tcPr>
          <w:p w14:paraId="0BEB2BEF"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nil"/>
            </w:tcBorders>
            <w:shd w:val="clear" w:color="000000" w:fill="D9D9D9"/>
            <w:vAlign w:val="bottom"/>
            <w:hideMark/>
          </w:tcPr>
          <w:p w14:paraId="58011EBA" w14:textId="77777777" w:rsidR="00F20239" w:rsidRPr="00F20239" w:rsidRDefault="00F20239">
            <w:pPr>
              <w:rPr>
                <w:rFonts w:ascii="Arial" w:hAnsi="Arial" w:cs="Arial"/>
                <w:b/>
                <w:bCs/>
                <w:sz w:val="12"/>
                <w:szCs w:val="12"/>
              </w:rPr>
            </w:pPr>
            <w:r w:rsidRPr="00F20239">
              <w:rPr>
                <w:rFonts w:ascii="Arial" w:hAnsi="Arial" w:cs="Arial"/>
                <w:b/>
                <w:bCs/>
                <w:sz w:val="12"/>
                <w:szCs w:val="12"/>
              </w:rPr>
              <w:t>Přidružená stavební výroba</w:t>
            </w:r>
          </w:p>
        </w:tc>
        <w:tc>
          <w:tcPr>
            <w:tcW w:w="353" w:type="pct"/>
            <w:tcBorders>
              <w:top w:val="nil"/>
              <w:left w:val="nil"/>
              <w:bottom w:val="single" w:sz="4" w:space="0" w:color="auto"/>
              <w:right w:val="nil"/>
            </w:tcBorders>
            <w:shd w:val="clear" w:color="000000" w:fill="D9D9D9"/>
            <w:noWrap/>
            <w:vAlign w:val="bottom"/>
            <w:hideMark/>
          </w:tcPr>
          <w:p w14:paraId="3E04BA89"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hideMark/>
          </w:tcPr>
          <w:p w14:paraId="5674E200"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498" w:type="pct"/>
            <w:tcBorders>
              <w:top w:val="nil"/>
              <w:left w:val="nil"/>
              <w:bottom w:val="single" w:sz="4" w:space="0" w:color="auto"/>
              <w:right w:val="nil"/>
            </w:tcBorders>
            <w:shd w:val="clear" w:color="000000" w:fill="D9D9D9"/>
            <w:noWrap/>
            <w:vAlign w:val="bottom"/>
          </w:tcPr>
          <w:p w14:paraId="5D0EF7BC" w14:textId="6656427B" w:rsidR="00F20239" w:rsidRPr="00F20239" w:rsidRDefault="00F20239">
            <w:pPr>
              <w:rPr>
                <w:rFonts w:ascii="Arial" w:hAnsi="Arial" w:cs="Arial"/>
                <w:sz w:val="12"/>
                <w:szCs w:val="12"/>
              </w:rPr>
            </w:pPr>
          </w:p>
        </w:tc>
        <w:tc>
          <w:tcPr>
            <w:tcW w:w="498" w:type="pct"/>
            <w:tcBorders>
              <w:top w:val="nil"/>
              <w:left w:val="nil"/>
              <w:bottom w:val="single" w:sz="4" w:space="0" w:color="auto"/>
              <w:right w:val="nil"/>
            </w:tcBorders>
            <w:shd w:val="clear" w:color="000000" w:fill="D9D9D9"/>
            <w:noWrap/>
            <w:vAlign w:val="bottom"/>
          </w:tcPr>
          <w:p w14:paraId="2242CA0E" w14:textId="6E770060" w:rsidR="00F20239" w:rsidRPr="00F20239" w:rsidRDefault="00F20239">
            <w:pPr>
              <w:jc w:val="center"/>
              <w:rPr>
                <w:rFonts w:ascii="Arial" w:hAnsi="Arial" w:cs="Arial"/>
                <w:b/>
                <w:bCs/>
                <w:sz w:val="12"/>
                <w:szCs w:val="12"/>
              </w:rPr>
            </w:pPr>
          </w:p>
        </w:tc>
      </w:tr>
      <w:tr w:rsidR="00F20239" w:rsidRPr="00F20239" w14:paraId="31FF1AED" w14:textId="77777777" w:rsidTr="00F20239">
        <w:trPr>
          <w:trHeight w:val="510"/>
        </w:trPr>
        <w:tc>
          <w:tcPr>
            <w:tcW w:w="353" w:type="pct"/>
            <w:tcBorders>
              <w:top w:val="nil"/>
              <w:left w:val="nil"/>
              <w:bottom w:val="single" w:sz="4" w:space="0" w:color="auto"/>
              <w:right w:val="single" w:sz="4" w:space="0" w:color="auto"/>
            </w:tcBorders>
            <w:shd w:val="clear" w:color="auto" w:fill="auto"/>
            <w:noWrap/>
            <w:vAlign w:val="bottom"/>
            <w:hideMark/>
          </w:tcPr>
          <w:p w14:paraId="0FAD4159" w14:textId="77777777" w:rsidR="00F20239" w:rsidRPr="00F20239" w:rsidRDefault="00F20239">
            <w:pPr>
              <w:jc w:val="right"/>
              <w:rPr>
                <w:rFonts w:ascii="Arial" w:hAnsi="Arial" w:cs="Arial"/>
                <w:sz w:val="12"/>
                <w:szCs w:val="12"/>
              </w:rPr>
            </w:pPr>
            <w:r w:rsidRPr="00F20239">
              <w:rPr>
                <w:rFonts w:ascii="Arial" w:hAnsi="Arial" w:cs="Arial"/>
                <w:sz w:val="12"/>
                <w:szCs w:val="12"/>
              </w:rPr>
              <w:t>3</w:t>
            </w:r>
          </w:p>
        </w:tc>
        <w:tc>
          <w:tcPr>
            <w:tcW w:w="437" w:type="pct"/>
            <w:tcBorders>
              <w:top w:val="nil"/>
              <w:left w:val="nil"/>
              <w:bottom w:val="single" w:sz="4" w:space="0" w:color="auto"/>
              <w:right w:val="single" w:sz="4" w:space="0" w:color="auto"/>
            </w:tcBorders>
            <w:shd w:val="clear" w:color="auto" w:fill="auto"/>
            <w:noWrap/>
            <w:vAlign w:val="bottom"/>
            <w:hideMark/>
          </w:tcPr>
          <w:p w14:paraId="04B0A16B" w14:textId="77777777" w:rsidR="00F20239" w:rsidRPr="00F20239" w:rsidRDefault="00F20239">
            <w:pPr>
              <w:jc w:val="right"/>
              <w:rPr>
                <w:rFonts w:ascii="Arial" w:hAnsi="Arial" w:cs="Arial"/>
                <w:sz w:val="12"/>
                <w:szCs w:val="12"/>
              </w:rPr>
            </w:pPr>
            <w:r w:rsidRPr="00F20239">
              <w:rPr>
                <w:rFonts w:ascii="Arial" w:hAnsi="Arial" w:cs="Arial"/>
                <w:sz w:val="12"/>
                <w:szCs w:val="12"/>
              </w:rPr>
              <w:t>701001</w:t>
            </w:r>
          </w:p>
        </w:tc>
        <w:tc>
          <w:tcPr>
            <w:tcW w:w="292" w:type="pct"/>
            <w:tcBorders>
              <w:top w:val="nil"/>
              <w:left w:val="nil"/>
              <w:bottom w:val="single" w:sz="4" w:space="0" w:color="auto"/>
              <w:right w:val="single" w:sz="4" w:space="0" w:color="auto"/>
            </w:tcBorders>
            <w:shd w:val="clear" w:color="auto" w:fill="auto"/>
            <w:noWrap/>
            <w:vAlign w:val="bottom"/>
            <w:hideMark/>
          </w:tcPr>
          <w:p w14:paraId="072D2E30"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6B519045" w14:textId="77777777" w:rsidR="00F20239" w:rsidRPr="00F20239" w:rsidRDefault="00F20239">
            <w:pPr>
              <w:rPr>
                <w:rFonts w:ascii="Arial" w:hAnsi="Arial" w:cs="Arial"/>
                <w:sz w:val="12"/>
                <w:szCs w:val="12"/>
              </w:rPr>
            </w:pPr>
            <w:r w:rsidRPr="00F20239">
              <w:rPr>
                <w:rFonts w:ascii="Arial" w:hAnsi="Arial" w:cs="Arial"/>
                <w:sz w:val="12"/>
                <w:szCs w:val="12"/>
              </w:rPr>
              <w:t>OZNAČOVACÍ ŠTÍTEK KABELOVÉHO VEDENÍ, SPOJKY NEBO KABELOVÉ SKŘÍNĚ (VČETNĚ OBJÍMKY)</w:t>
            </w:r>
          </w:p>
        </w:tc>
        <w:tc>
          <w:tcPr>
            <w:tcW w:w="353" w:type="pct"/>
            <w:tcBorders>
              <w:top w:val="nil"/>
              <w:left w:val="nil"/>
              <w:bottom w:val="single" w:sz="4" w:space="0" w:color="auto"/>
              <w:right w:val="single" w:sz="4" w:space="0" w:color="auto"/>
            </w:tcBorders>
            <w:shd w:val="clear" w:color="auto" w:fill="auto"/>
            <w:noWrap/>
            <w:vAlign w:val="bottom"/>
            <w:hideMark/>
          </w:tcPr>
          <w:p w14:paraId="3318A70C" w14:textId="77777777" w:rsidR="00F20239" w:rsidRPr="00F20239" w:rsidRDefault="00F20239">
            <w:pPr>
              <w:jc w:val="center"/>
              <w:rPr>
                <w:rFonts w:ascii="Arial" w:hAnsi="Arial" w:cs="Arial"/>
                <w:sz w:val="12"/>
                <w:szCs w:val="12"/>
              </w:rPr>
            </w:pPr>
            <w:r w:rsidRPr="00F20239">
              <w:rPr>
                <w:rFonts w:ascii="Arial" w:hAnsi="Arial" w:cs="Arial"/>
                <w:sz w:val="12"/>
                <w:szCs w:val="12"/>
              </w:rPr>
              <w:t>KUS</w:t>
            </w:r>
          </w:p>
        </w:tc>
        <w:tc>
          <w:tcPr>
            <w:tcW w:w="498" w:type="pct"/>
            <w:tcBorders>
              <w:top w:val="nil"/>
              <w:left w:val="nil"/>
              <w:bottom w:val="single" w:sz="4" w:space="0" w:color="auto"/>
              <w:right w:val="single" w:sz="4" w:space="0" w:color="auto"/>
            </w:tcBorders>
            <w:shd w:val="clear" w:color="auto" w:fill="auto"/>
            <w:noWrap/>
            <w:vAlign w:val="bottom"/>
            <w:hideMark/>
          </w:tcPr>
          <w:p w14:paraId="53CD3420" w14:textId="77777777" w:rsidR="00F20239" w:rsidRPr="00F20239" w:rsidRDefault="00F20239">
            <w:pPr>
              <w:jc w:val="center"/>
              <w:rPr>
                <w:rFonts w:ascii="Arial" w:hAnsi="Arial" w:cs="Arial"/>
                <w:sz w:val="12"/>
                <w:szCs w:val="12"/>
              </w:rPr>
            </w:pPr>
            <w:r w:rsidRPr="00F20239">
              <w:rPr>
                <w:rFonts w:ascii="Arial" w:hAnsi="Arial" w:cs="Arial"/>
                <w:sz w:val="12"/>
                <w:szCs w:val="12"/>
              </w:rPr>
              <w:t>18,000</w:t>
            </w:r>
          </w:p>
        </w:tc>
        <w:tc>
          <w:tcPr>
            <w:tcW w:w="498" w:type="pct"/>
            <w:tcBorders>
              <w:top w:val="nil"/>
              <w:left w:val="nil"/>
              <w:bottom w:val="single" w:sz="4" w:space="0" w:color="auto"/>
              <w:right w:val="single" w:sz="4" w:space="0" w:color="auto"/>
            </w:tcBorders>
            <w:shd w:val="clear" w:color="auto" w:fill="auto"/>
            <w:noWrap/>
            <w:vAlign w:val="bottom"/>
          </w:tcPr>
          <w:p w14:paraId="02559562" w14:textId="65142D23" w:rsidR="00F20239" w:rsidRPr="00F20239" w:rsidRDefault="00F20239">
            <w:pPr>
              <w:jc w:val="center"/>
              <w:rPr>
                <w:rFonts w:ascii="Arial" w:hAnsi="Arial" w:cs="Arial"/>
                <w:sz w:val="12"/>
                <w:szCs w:val="12"/>
              </w:rPr>
            </w:pPr>
          </w:p>
        </w:tc>
        <w:tc>
          <w:tcPr>
            <w:tcW w:w="498" w:type="pct"/>
            <w:tcBorders>
              <w:top w:val="nil"/>
              <w:left w:val="nil"/>
              <w:bottom w:val="single" w:sz="4" w:space="0" w:color="auto"/>
              <w:right w:val="single" w:sz="4" w:space="0" w:color="auto"/>
            </w:tcBorders>
            <w:shd w:val="clear" w:color="auto" w:fill="auto"/>
            <w:noWrap/>
            <w:vAlign w:val="bottom"/>
          </w:tcPr>
          <w:p w14:paraId="28507757" w14:textId="16416032" w:rsidR="00F20239" w:rsidRPr="00F20239" w:rsidRDefault="00F20239">
            <w:pPr>
              <w:jc w:val="center"/>
              <w:rPr>
                <w:rFonts w:ascii="Arial" w:hAnsi="Arial" w:cs="Arial"/>
                <w:sz w:val="12"/>
                <w:szCs w:val="12"/>
              </w:rPr>
            </w:pPr>
          </w:p>
        </w:tc>
      </w:tr>
      <w:tr w:rsidR="00F20239" w:rsidRPr="00F20239" w14:paraId="3A36EC01" w14:textId="77777777" w:rsidTr="00F20239">
        <w:trPr>
          <w:trHeight w:val="255"/>
        </w:trPr>
        <w:tc>
          <w:tcPr>
            <w:tcW w:w="353" w:type="pct"/>
            <w:tcBorders>
              <w:top w:val="nil"/>
              <w:left w:val="nil"/>
              <w:bottom w:val="nil"/>
              <w:right w:val="nil"/>
            </w:tcBorders>
            <w:shd w:val="clear" w:color="auto" w:fill="auto"/>
            <w:noWrap/>
            <w:vAlign w:val="bottom"/>
            <w:hideMark/>
          </w:tcPr>
          <w:p w14:paraId="22B8CA2B"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2630A5D2"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335626BB"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0B18ABAE" w14:textId="77777777" w:rsidR="00F20239" w:rsidRPr="00F20239" w:rsidRDefault="00F20239">
            <w:pPr>
              <w:rPr>
                <w:rFonts w:ascii="Arial" w:hAnsi="Arial" w:cs="Arial"/>
                <w:sz w:val="12"/>
                <w:szCs w:val="12"/>
              </w:rPr>
            </w:pPr>
            <w:r w:rsidRPr="00F20239">
              <w:rPr>
                <w:rFonts w:ascii="Arial" w:hAnsi="Arial" w:cs="Arial"/>
                <w:sz w:val="12"/>
                <w:szCs w:val="12"/>
              </w:rPr>
              <w:t>označení R2, stožárů, rozvodnic, OS</w:t>
            </w:r>
          </w:p>
        </w:tc>
        <w:tc>
          <w:tcPr>
            <w:tcW w:w="353" w:type="pct"/>
            <w:tcBorders>
              <w:top w:val="nil"/>
              <w:left w:val="nil"/>
              <w:bottom w:val="nil"/>
              <w:right w:val="nil"/>
            </w:tcBorders>
            <w:shd w:val="clear" w:color="auto" w:fill="auto"/>
            <w:noWrap/>
            <w:vAlign w:val="bottom"/>
            <w:hideMark/>
          </w:tcPr>
          <w:p w14:paraId="4C7EDA39"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39869666"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7B448AC9"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0F8D4905" w14:textId="77777777" w:rsidR="00F20239" w:rsidRPr="00F20239" w:rsidRDefault="00F20239">
            <w:pPr>
              <w:rPr>
                <w:sz w:val="12"/>
                <w:szCs w:val="12"/>
              </w:rPr>
            </w:pPr>
          </w:p>
        </w:tc>
      </w:tr>
      <w:tr w:rsidR="00F20239" w:rsidRPr="00F20239" w14:paraId="62AFD291" w14:textId="77777777" w:rsidTr="00F20239">
        <w:trPr>
          <w:trHeight w:val="255"/>
        </w:trPr>
        <w:tc>
          <w:tcPr>
            <w:tcW w:w="353" w:type="pct"/>
            <w:tcBorders>
              <w:top w:val="nil"/>
              <w:left w:val="nil"/>
              <w:bottom w:val="nil"/>
              <w:right w:val="nil"/>
            </w:tcBorders>
            <w:shd w:val="clear" w:color="auto" w:fill="auto"/>
            <w:noWrap/>
            <w:vAlign w:val="bottom"/>
            <w:hideMark/>
          </w:tcPr>
          <w:p w14:paraId="6808BC20"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322608B1"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78284BCF"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3CF1386A" w14:textId="77777777" w:rsidR="00F20239" w:rsidRPr="00F20239" w:rsidRDefault="00F20239">
            <w:pPr>
              <w:rPr>
                <w:rFonts w:ascii="Arial" w:hAnsi="Arial" w:cs="Arial"/>
                <w:i/>
                <w:iCs/>
                <w:sz w:val="12"/>
                <w:szCs w:val="12"/>
              </w:rPr>
            </w:pPr>
            <w:r w:rsidRPr="00F20239">
              <w:rPr>
                <w:rFonts w:ascii="Arial" w:hAnsi="Arial" w:cs="Arial"/>
                <w:i/>
                <w:iCs/>
                <w:sz w:val="12"/>
                <w:szCs w:val="12"/>
              </w:rPr>
              <w:t>1+4+9+4=18,00 [A]</w:t>
            </w:r>
          </w:p>
        </w:tc>
        <w:tc>
          <w:tcPr>
            <w:tcW w:w="353" w:type="pct"/>
            <w:tcBorders>
              <w:top w:val="nil"/>
              <w:left w:val="nil"/>
              <w:bottom w:val="nil"/>
              <w:right w:val="nil"/>
            </w:tcBorders>
            <w:shd w:val="clear" w:color="auto" w:fill="auto"/>
            <w:noWrap/>
            <w:vAlign w:val="bottom"/>
            <w:hideMark/>
          </w:tcPr>
          <w:p w14:paraId="0D0E09DC"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6E9CFE1B"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17CD5310"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3AF84D07" w14:textId="77777777" w:rsidR="00F20239" w:rsidRPr="00F20239" w:rsidRDefault="00F20239">
            <w:pPr>
              <w:rPr>
                <w:sz w:val="12"/>
                <w:szCs w:val="12"/>
              </w:rPr>
            </w:pPr>
          </w:p>
        </w:tc>
      </w:tr>
      <w:tr w:rsidR="00F20239" w:rsidRPr="00F20239" w14:paraId="4B85023B" w14:textId="77777777" w:rsidTr="00F20239">
        <w:trPr>
          <w:trHeight w:val="60"/>
        </w:trPr>
        <w:tc>
          <w:tcPr>
            <w:tcW w:w="353" w:type="pct"/>
            <w:tcBorders>
              <w:top w:val="nil"/>
              <w:left w:val="nil"/>
              <w:bottom w:val="nil"/>
              <w:right w:val="nil"/>
            </w:tcBorders>
            <w:shd w:val="clear" w:color="auto" w:fill="auto"/>
            <w:noWrap/>
            <w:vAlign w:val="bottom"/>
            <w:hideMark/>
          </w:tcPr>
          <w:p w14:paraId="0E2DFA64"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14EB8F85"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2BED95D8"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549A3F9B" w14:textId="77777777" w:rsidR="00F20239" w:rsidRPr="00F20239" w:rsidRDefault="00F20239">
            <w:pPr>
              <w:rPr>
                <w:rFonts w:ascii="Arial" w:hAnsi="Arial" w:cs="Arial"/>
                <w:sz w:val="12"/>
                <w:szCs w:val="12"/>
              </w:rPr>
            </w:pPr>
            <w:r w:rsidRPr="00F20239">
              <w:rPr>
                <w:rFonts w:ascii="Arial" w:hAnsi="Arial" w:cs="Arial"/>
                <w:sz w:val="12"/>
                <w:szCs w:val="12"/>
              </w:rPr>
              <w:t xml:space="preserve">1. Položka obsahuje:  </w:t>
            </w:r>
            <w:r w:rsidRPr="00F20239">
              <w:rPr>
                <w:rFonts w:ascii="Arial" w:hAnsi="Arial" w:cs="Arial"/>
                <w:sz w:val="12"/>
                <w:szCs w:val="12"/>
              </w:rPr>
              <w:br/>
              <w:t xml:space="preserve">- pomocné mechanismy  </w:t>
            </w:r>
            <w:r w:rsidRPr="00F20239">
              <w:rPr>
                <w:rFonts w:ascii="Arial" w:hAnsi="Arial" w:cs="Arial"/>
                <w:sz w:val="12"/>
                <w:szCs w:val="12"/>
              </w:rPr>
              <w:br/>
              <w:t xml:space="preserve">2. Položka </w:t>
            </w:r>
            <w:proofErr w:type="gramStart"/>
            <w:r w:rsidRPr="00F20239">
              <w:rPr>
                <w:rFonts w:ascii="Arial" w:hAnsi="Arial" w:cs="Arial"/>
                <w:sz w:val="12"/>
                <w:szCs w:val="12"/>
              </w:rPr>
              <w:t>neobsahuje:  X</w:t>
            </w:r>
            <w:proofErr w:type="gramEnd"/>
            <w:r w:rsidRPr="00F20239">
              <w:rPr>
                <w:rFonts w:ascii="Arial" w:hAnsi="Arial" w:cs="Arial"/>
                <w:sz w:val="12"/>
                <w:szCs w:val="12"/>
              </w:rPr>
              <w:t xml:space="preserve">  </w:t>
            </w:r>
            <w:r w:rsidRPr="00F20239">
              <w:rPr>
                <w:rFonts w:ascii="Arial" w:hAnsi="Arial" w:cs="Arial"/>
                <w:sz w:val="12"/>
                <w:szCs w:val="12"/>
              </w:rPr>
              <w:br/>
              <w:t>3. Způsob měření: Měří se plocha v metrech čtverečných.</w:t>
            </w:r>
          </w:p>
        </w:tc>
        <w:tc>
          <w:tcPr>
            <w:tcW w:w="353" w:type="pct"/>
            <w:tcBorders>
              <w:top w:val="nil"/>
              <w:left w:val="nil"/>
              <w:bottom w:val="nil"/>
              <w:right w:val="nil"/>
            </w:tcBorders>
            <w:shd w:val="clear" w:color="auto" w:fill="auto"/>
            <w:noWrap/>
            <w:vAlign w:val="bottom"/>
            <w:hideMark/>
          </w:tcPr>
          <w:p w14:paraId="3C8709BB"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238D1E68"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77D43C97"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242571A1" w14:textId="77777777" w:rsidR="00F20239" w:rsidRPr="00F20239" w:rsidRDefault="00F20239">
            <w:pPr>
              <w:rPr>
                <w:sz w:val="12"/>
                <w:szCs w:val="12"/>
              </w:rPr>
            </w:pPr>
          </w:p>
        </w:tc>
      </w:tr>
      <w:tr w:rsidR="00F20239" w:rsidRPr="00F20239" w14:paraId="0E3F18C6" w14:textId="77777777" w:rsidTr="00F20239">
        <w:trPr>
          <w:trHeight w:val="255"/>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8B37BFB" w14:textId="77777777" w:rsidR="00F20239" w:rsidRPr="00F20239" w:rsidRDefault="00F20239">
            <w:pPr>
              <w:jc w:val="right"/>
              <w:rPr>
                <w:rFonts w:ascii="Arial" w:hAnsi="Arial" w:cs="Arial"/>
                <w:sz w:val="12"/>
                <w:szCs w:val="12"/>
              </w:rPr>
            </w:pPr>
            <w:r w:rsidRPr="00F20239">
              <w:rPr>
                <w:rFonts w:ascii="Arial" w:hAnsi="Arial" w:cs="Arial"/>
                <w:sz w:val="12"/>
                <w:szCs w:val="12"/>
              </w:rPr>
              <w:t>4</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28A83143" w14:textId="77777777" w:rsidR="00F20239" w:rsidRPr="00F20239" w:rsidRDefault="00F20239">
            <w:pPr>
              <w:jc w:val="right"/>
              <w:rPr>
                <w:rFonts w:ascii="Arial" w:hAnsi="Arial" w:cs="Arial"/>
                <w:sz w:val="12"/>
                <w:szCs w:val="12"/>
              </w:rPr>
            </w:pPr>
            <w:r w:rsidRPr="00F20239">
              <w:rPr>
                <w:rFonts w:ascii="Arial" w:hAnsi="Arial" w:cs="Arial"/>
                <w:sz w:val="12"/>
                <w:szCs w:val="12"/>
              </w:rPr>
              <w:t>702221</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5776B274"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7FA8E12E" w14:textId="77777777" w:rsidR="00F20239" w:rsidRPr="00F20239" w:rsidRDefault="00F20239">
            <w:pPr>
              <w:rPr>
                <w:rFonts w:ascii="Arial" w:hAnsi="Arial" w:cs="Arial"/>
                <w:sz w:val="12"/>
                <w:szCs w:val="12"/>
              </w:rPr>
            </w:pPr>
            <w:r w:rsidRPr="00F20239">
              <w:rPr>
                <w:rFonts w:ascii="Arial" w:hAnsi="Arial" w:cs="Arial"/>
                <w:sz w:val="12"/>
                <w:szCs w:val="12"/>
              </w:rPr>
              <w:t>KABELOVÁ CHRÁNIČKA ZEMNÍ UV STABILNÍ DN DO 100 MM</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CD3A823" w14:textId="77777777" w:rsidR="00F20239" w:rsidRPr="00F20239" w:rsidRDefault="00F20239">
            <w:pPr>
              <w:jc w:val="center"/>
              <w:rPr>
                <w:rFonts w:ascii="Arial" w:hAnsi="Arial" w:cs="Arial"/>
                <w:sz w:val="12"/>
                <w:szCs w:val="12"/>
              </w:rPr>
            </w:pPr>
            <w:r w:rsidRPr="00F20239">
              <w:rPr>
                <w:rFonts w:ascii="Arial" w:hAnsi="Arial" w:cs="Arial"/>
                <w:sz w:val="12"/>
                <w:szCs w:val="12"/>
              </w:rPr>
              <w:t>M</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2EE5F519" w14:textId="77777777" w:rsidR="00F20239" w:rsidRPr="00F20239" w:rsidRDefault="00F20239">
            <w:pPr>
              <w:jc w:val="center"/>
              <w:rPr>
                <w:rFonts w:ascii="Arial" w:hAnsi="Arial" w:cs="Arial"/>
                <w:sz w:val="12"/>
                <w:szCs w:val="12"/>
              </w:rPr>
            </w:pPr>
            <w:r w:rsidRPr="00F20239">
              <w:rPr>
                <w:rFonts w:ascii="Arial" w:hAnsi="Arial" w:cs="Arial"/>
                <w:sz w:val="12"/>
                <w:szCs w:val="12"/>
              </w:rPr>
              <w:t>80,000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46F88444" w14:textId="77EA4882"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46F709C8" w14:textId="521482C9" w:rsidR="00F20239" w:rsidRPr="00F20239" w:rsidRDefault="00F20239">
            <w:pPr>
              <w:jc w:val="center"/>
              <w:rPr>
                <w:rFonts w:ascii="Arial" w:hAnsi="Arial" w:cs="Arial"/>
                <w:sz w:val="12"/>
                <w:szCs w:val="12"/>
              </w:rPr>
            </w:pPr>
          </w:p>
        </w:tc>
      </w:tr>
      <w:tr w:rsidR="00F20239" w:rsidRPr="00F20239" w14:paraId="3234E40C" w14:textId="77777777" w:rsidTr="00F20239">
        <w:trPr>
          <w:trHeight w:val="255"/>
        </w:trPr>
        <w:tc>
          <w:tcPr>
            <w:tcW w:w="353" w:type="pct"/>
            <w:tcBorders>
              <w:top w:val="nil"/>
              <w:left w:val="nil"/>
              <w:bottom w:val="nil"/>
              <w:right w:val="nil"/>
            </w:tcBorders>
            <w:shd w:val="clear" w:color="auto" w:fill="auto"/>
            <w:noWrap/>
            <w:vAlign w:val="bottom"/>
            <w:hideMark/>
          </w:tcPr>
          <w:p w14:paraId="25A6129D"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6F24CABA"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71823C86"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C58E3BB" w14:textId="77777777" w:rsidR="00F20239" w:rsidRPr="00F20239" w:rsidRDefault="00F20239">
            <w:pPr>
              <w:rPr>
                <w:rFonts w:ascii="Arial" w:hAnsi="Arial" w:cs="Arial"/>
                <w:sz w:val="12"/>
                <w:szCs w:val="12"/>
              </w:rPr>
            </w:pPr>
            <w:r w:rsidRPr="00F20239">
              <w:rPr>
                <w:rFonts w:ascii="Arial" w:hAnsi="Arial" w:cs="Arial"/>
                <w:sz w:val="12"/>
                <w:szCs w:val="12"/>
              </w:rPr>
              <w:t xml:space="preserve">chráničky pro kabely ke </w:t>
            </w:r>
            <w:proofErr w:type="spellStart"/>
            <w:r w:rsidRPr="00F20239">
              <w:rPr>
                <w:rFonts w:ascii="Arial" w:hAnsi="Arial" w:cs="Arial"/>
                <w:sz w:val="12"/>
                <w:szCs w:val="12"/>
              </w:rPr>
              <w:t>koncovýcm</w:t>
            </w:r>
            <w:proofErr w:type="spellEnd"/>
            <w:r w:rsidRPr="00F20239">
              <w:rPr>
                <w:rFonts w:ascii="Arial" w:hAnsi="Arial" w:cs="Arial"/>
                <w:sz w:val="12"/>
                <w:szCs w:val="12"/>
              </w:rPr>
              <w:t xml:space="preserve"> zařízením včetně upevňovacích prvků</w:t>
            </w:r>
          </w:p>
        </w:tc>
        <w:tc>
          <w:tcPr>
            <w:tcW w:w="353" w:type="pct"/>
            <w:tcBorders>
              <w:top w:val="nil"/>
              <w:left w:val="nil"/>
              <w:bottom w:val="nil"/>
              <w:right w:val="nil"/>
            </w:tcBorders>
            <w:shd w:val="clear" w:color="auto" w:fill="auto"/>
            <w:noWrap/>
            <w:vAlign w:val="bottom"/>
            <w:hideMark/>
          </w:tcPr>
          <w:p w14:paraId="69254AEF"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56B89009"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017A819D"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53CB1D6E" w14:textId="77777777" w:rsidR="00F20239" w:rsidRPr="00F20239" w:rsidRDefault="00F20239">
            <w:pPr>
              <w:rPr>
                <w:sz w:val="12"/>
                <w:szCs w:val="12"/>
              </w:rPr>
            </w:pPr>
          </w:p>
        </w:tc>
      </w:tr>
      <w:tr w:rsidR="00F20239" w:rsidRPr="00F20239" w14:paraId="4567171F" w14:textId="77777777" w:rsidTr="00F20239">
        <w:trPr>
          <w:trHeight w:val="255"/>
        </w:trPr>
        <w:tc>
          <w:tcPr>
            <w:tcW w:w="353" w:type="pct"/>
            <w:tcBorders>
              <w:top w:val="nil"/>
              <w:left w:val="nil"/>
              <w:bottom w:val="nil"/>
              <w:right w:val="nil"/>
            </w:tcBorders>
            <w:shd w:val="clear" w:color="auto" w:fill="auto"/>
            <w:noWrap/>
            <w:vAlign w:val="bottom"/>
            <w:hideMark/>
          </w:tcPr>
          <w:p w14:paraId="321D728F"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2EC09564"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2D2FF512"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3D981EB" w14:textId="77777777" w:rsidR="00F20239" w:rsidRPr="00F20239" w:rsidRDefault="00F20239">
            <w:pPr>
              <w:rPr>
                <w:rFonts w:ascii="Arial" w:hAnsi="Arial" w:cs="Arial"/>
                <w:i/>
                <w:iCs/>
                <w:sz w:val="12"/>
                <w:szCs w:val="12"/>
              </w:rPr>
            </w:pPr>
            <w:r w:rsidRPr="00F20239">
              <w:rPr>
                <w:rFonts w:ascii="Arial" w:hAnsi="Arial" w:cs="Arial"/>
                <w:i/>
                <w:iCs/>
                <w:sz w:val="12"/>
                <w:szCs w:val="12"/>
              </w:rPr>
              <w:t> </w:t>
            </w:r>
          </w:p>
        </w:tc>
        <w:tc>
          <w:tcPr>
            <w:tcW w:w="353" w:type="pct"/>
            <w:tcBorders>
              <w:top w:val="nil"/>
              <w:left w:val="nil"/>
              <w:bottom w:val="nil"/>
              <w:right w:val="nil"/>
            </w:tcBorders>
            <w:shd w:val="clear" w:color="auto" w:fill="auto"/>
            <w:noWrap/>
            <w:vAlign w:val="bottom"/>
            <w:hideMark/>
          </w:tcPr>
          <w:p w14:paraId="6A59C7B2"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114EE1C4"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1A37D779"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6B520A6E" w14:textId="77777777" w:rsidR="00F20239" w:rsidRPr="00F20239" w:rsidRDefault="00F20239">
            <w:pPr>
              <w:rPr>
                <w:sz w:val="12"/>
                <w:szCs w:val="12"/>
              </w:rPr>
            </w:pPr>
          </w:p>
        </w:tc>
      </w:tr>
      <w:tr w:rsidR="00F20239" w:rsidRPr="00F20239" w14:paraId="7E59B029" w14:textId="77777777" w:rsidTr="00F20239">
        <w:trPr>
          <w:trHeight w:val="1020"/>
        </w:trPr>
        <w:tc>
          <w:tcPr>
            <w:tcW w:w="353" w:type="pct"/>
            <w:tcBorders>
              <w:top w:val="nil"/>
              <w:left w:val="nil"/>
              <w:bottom w:val="nil"/>
              <w:right w:val="nil"/>
            </w:tcBorders>
            <w:shd w:val="clear" w:color="auto" w:fill="auto"/>
            <w:noWrap/>
            <w:vAlign w:val="bottom"/>
            <w:hideMark/>
          </w:tcPr>
          <w:p w14:paraId="1EEECF2A"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4A8E3C00"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4DA09940"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5241082" w14:textId="77777777" w:rsidR="00F20239" w:rsidRPr="00F20239" w:rsidRDefault="00F20239">
            <w:pPr>
              <w:rPr>
                <w:rFonts w:ascii="Arial" w:hAnsi="Arial" w:cs="Arial"/>
                <w:sz w:val="12"/>
                <w:szCs w:val="12"/>
              </w:rPr>
            </w:pPr>
            <w:r w:rsidRPr="00F20239">
              <w:rPr>
                <w:rFonts w:ascii="Arial" w:hAnsi="Arial" w:cs="Arial"/>
                <w:sz w:val="12"/>
                <w:szCs w:val="12"/>
              </w:rPr>
              <w:t xml:space="preserve">1. Položka obsahuje:  </w:t>
            </w:r>
            <w:r w:rsidRPr="00F20239">
              <w:rPr>
                <w:rFonts w:ascii="Arial" w:hAnsi="Arial" w:cs="Arial"/>
                <w:sz w:val="12"/>
                <w:szCs w:val="12"/>
              </w:rPr>
              <w:br/>
              <w:t xml:space="preserve">- obnovu a výměnu poškozených </w:t>
            </w:r>
            <w:proofErr w:type="gramStart"/>
            <w:r w:rsidRPr="00F20239">
              <w:rPr>
                <w:rFonts w:ascii="Arial" w:hAnsi="Arial" w:cs="Arial"/>
                <w:sz w:val="12"/>
                <w:szCs w:val="12"/>
              </w:rPr>
              <w:t>krytů  –</w:t>
            </w:r>
            <w:proofErr w:type="gramEnd"/>
            <w:r w:rsidRPr="00F20239">
              <w:rPr>
                <w:rFonts w:ascii="Arial" w:hAnsi="Arial" w:cs="Arial"/>
                <w:sz w:val="12"/>
                <w:szCs w:val="12"/>
              </w:rPr>
              <w:t xml:space="preserve"> pomocné mechanismy  </w:t>
            </w:r>
            <w:r w:rsidRPr="00F20239">
              <w:rPr>
                <w:rFonts w:ascii="Arial" w:hAnsi="Arial" w:cs="Arial"/>
                <w:sz w:val="12"/>
                <w:szCs w:val="12"/>
              </w:rPr>
              <w:br/>
              <w:t xml:space="preserve">2. Položka neobsahuje:  X  </w:t>
            </w:r>
            <w:r w:rsidRPr="00F20239">
              <w:rPr>
                <w:rFonts w:ascii="Arial" w:hAnsi="Arial" w:cs="Arial"/>
                <w:sz w:val="12"/>
                <w:szCs w:val="12"/>
              </w:rPr>
              <w:br/>
              <w:t>3. Způsob měření: Měří se metr délkový.</w:t>
            </w:r>
          </w:p>
        </w:tc>
        <w:tc>
          <w:tcPr>
            <w:tcW w:w="353" w:type="pct"/>
            <w:tcBorders>
              <w:top w:val="nil"/>
              <w:left w:val="nil"/>
              <w:bottom w:val="nil"/>
              <w:right w:val="nil"/>
            </w:tcBorders>
            <w:shd w:val="clear" w:color="auto" w:fill="auto"/>
            <w:noWrap/>
            <w:vAlign w:val="bottom"/>
            <w:hideMark/>
          </w:tcPr>
          <w:p w14:paraId="739A000C"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7600CEBB"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1807DE3D"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00E578D8" w14:textId="77777777" w:rsidR="00F20239" w:rsidRPr="00F20239" w:rsidRDefault="00F20239">
            <w:pPr>
              <w:rPr>
                <w:sz w:val="12"/>
                <w:szCs w:val="12"/>
              </w:rPr>
            </w:pPr>
          </w:p>
        </w:tc>
      </w:tr>
      <w:tr w:rsidR="00F20239" w:rsidRPr="00F20239" w14:paraId="475A2488" w14:textId="77777777" w:rsidTr="00F20239">
        <w:trPr>
          <w:trHeight w:val="255"/>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51C80FDA" w14:textId="77777777" w:rsidR="00F20239" w:rsidRPr="00F20239" w:rsidRDefault="00F20239">
            <w:pPr>
              <w:jc w:val="right"/>
              <w:rPr>
                <w:rFonts w:ascii="Arial" w:hAnsi="Arial" w:cs="Arial"/>
                <w:sz w:val="12"/>
                <w:szCs w:val="12"/>
              </w:rPr>
            </w:pPr>
            <w:r w:rsidRPr="00F20239">
              <w:rPr>
                <w:rFonts w:ascii="Arial" w:hAnsi="Arial" w:cs="Arial"/>
                <w:sz w:val="12"/>
                <w:szCs w:val="12"/>
              </w:rPr>
              <w:t>5</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0315066D" w14:textId="77777777" w:rsidR="00F20239" w:rsidRPr="00F20239" w:rsidRDefault="00F20239">
            <w:pPr>
              <w:jc w:val="right"/>
              <w:rPr>
                <w:rFonts w:ascii="Arial" w:hAnsi="Arial" w:cs="Arial"/>
                <w:sz w:val="12"/>
                <w:szCs w:val="12"/>
              </w:rPr>
            </w:pPr>
            <w:r w:rsidRPr="00F20239">
              <w:rPr>
                <w:rFonts w:ascii="Arial" w:hAnsi="Arial" w:cs="Arial"/>
                <w:sz w:val="12"/>
                <w:szCs w:val="12"/>
              </w:rPr>
              <w:t>702221</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58A42A1C" w14:textId="77777777" w:rsidR="00F20239" w:rsidRPr="00F20239" w:rsidRDefault="00F20239">
            <w:pPr>
              <w:rPr>
                <w:rFonts w:ascii="Arial" w:hAnsi="Arial" w:cs="Arial"/>
                <w:sz w:val="12"/>
                <w:szCs w:val="12"/>
              </w:rPr>
            </w:pPr>
            <w:r w:rsidRPr="00F20239">
              <w:rPr>
                <w:rFonts w:ascii="Arial" w:hAnsi="Arial" w:cs="Arial"/>
                <w:sz w:val="12"/>
                <w:szCs w:val="12"/>
              </w:rPr>
              <w:t>1</w:t>
            </w:r>
          </w:p>
        </w:tc>
        <w:tc>
          <w:tcPr>
            <w:tcW w:w="2070" w:type="pct"/>
            <w:tcBorders>
              <w:top w:val="nil"/>
              <w:left w:val="nil"/>
              <w:bottom w:val="single" w:sz="4" w:space="0" w:color="auto"/>
              <w:right w:val="single" w:sz="4" w:space="0" w:color="auto"/>
            </w:tcBorders>
            <w:shd w:val="clear" w:color="auto" w:fill="auto"/>
            <w:vAlign w:val="bottom"/>
            <w:hideMark/>
          </w:tcPr>
          <w:p w14:paraId="2CF05BF4" w14:textId="77777777" w:rsidR="00F20239" w:rsidRPr="00F20239" w:rsidRDefault="00F20239">
            <w:pPr>
              <w:rPr>
                <w:rFonts w:ascii="Arial" w:hAnsi="Arial" w:cs="Arial"/>
                <w:sz w:val="12"/>
                <w:szCs w:val="12"/>
              </w:rPr>
            </w:pPr>
            <w:r w:rsidRPr="00F20239">
              <w:rPr>
                <w:rFonts w:ascii="Arial" w:hAnsi="Arial" w:cs="Arial"/>
                <w:sz w:val="12"/>
                <w:szCs w:val="12"/>
              </w:rPr>
              <w:t>KABELOVÁ CHRÁNIČKA ZEMNÍ UV STABILNÍ DN DO 100 MM</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C0459B6" w14:textId="77777777" w:rsidR="00F20239" w:rsidRPr="00F20239" w:rsidRDefault="00F20239">
            <w:pPr>
              <w:jc w:val="center"/>
              <w:rPr>
                <w:rFonts w:ascii="Arial" w:hAnsi="Arial" w:cs="Arial"/>
                <w:sz w:val="12"/>
                <w:szCs w:val="12"/>
              </w:rPr>
            </w:pPr>
            <w:r w:rsidRPr="00F20239">
              <w:rPr>
                <w:rFonts w:ascii="Arial" w:hAnsi="Arial" w:cs="Arial"/>
                <w:sz w:val="12"/>
                <w:szCs w:val="12"/>
              </w:rPr>
              <w:t>M</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6DF26C30" w14:textId="77777777" w:rsidR="00F20239" w:rsidRPr="00F20239" w:rsidRDefault="00F20239">
            <w:pPr>
              <w:jc w:val="center"/>
              <w:rPr>
                <w:rFonts w:ascii="Arial" w:hAnsi="Arial" w:cs="Arial"/>
                <w:sz w:val="12"/>
                <w:szCs w:val="12"/>
              </w:rPr>
            </w:pPr>
            <w:r w:rsidRPr="00F20239">
              <w:rPr>
                <w:rFonts w:ascii="Arial" w:hAnsi="Arial" w:cs="Arial"/>
                <w:sz w:val="12"/>
                <w:szCs w:val="12"/>
              </w:rPr>
              <w:t>10,000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082D5BD0" w14:textId="1FE47216"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4F27DD1B" w14:textId="71ECAE37" w:rsidR="00F20239" w:rsidRPr="00F20239" w:rsidRDefault="00F20239">
            <w:pPr>
              <w:jc w:val="center"/>
              <w:rPr>
                <w:rFonts w:ascii="Arial" w:hAnsi="Arial" w:cs="Arial"/>
                <w:sz w:val="12"/>
                <w:szCs w:val="12"/>
              </w:rPr>
            </w:pPr>
          </w:p>
        </w:tc>
      </w:tr>
      <w:tr w:rsidR="00F20239" w:rsidRPr="00F20239" w14:paraId="1B92D78D" w14:textId="77777777" w:rsidTr="00F20239">
        <w:trPr>
          <w:trHeight w:val="255"/>
        </w:trPr>
        <w:tc>
          <w:tcPr>
            <w:tcW w:w="353" w:type="pct"/>
            <w:tcBorders>
              <w:top w:val="nil"/>
              <w:left w:val="nil"/>
              <w:bottom w:val="nil"/>
              <w:right w:val="nil"/>
            </w:tcBorders>
            <w:shd w:val="clear" w:color="auto" w:fill="auto"/>
            <w:noWrap/>
            <w:vAlign w:val="bottom"/>
            <w:hideMark/>
          </w:tcPr>
          <w:p w14:paraId="6838596F"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54CBE3F8"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2CF58978"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62A79B68" w14:textId="77777777" w:rsidR="00F20239" w:rsidRPr="00F20239" w:rsidRDefault="00F20239">
            <w:pPr>
              <w:rPr>
                <w:rFonts w:ascii="Arial" w:hAnsi="Arial" w:cs="Arial"/>
                <w:sz w:val="12"/>
                <w:szCs w:val="12"/>
              </w:rPr>
            </w:pPr>
            <w:r w:rsidRPr="00F20239">
              <w:rPr>
                <w:rFonts w:ascii="Arial" w:hAnsi="Arial" w:cs="Arial"/>
                <w:sz w:val="12"/>
                <w:szCs w:val="12"/>
              </w:rPr>
              <w:t>chránička PE 110/94, pro uložení HDPE mezi zemí a lávkou</w:t>
            </w:r>
          </w:p>
        </w:tc>
        <w:tc>
          <w:tcPr>
            <w:tcW w:w="353" w:type="pct"/>
            <w:tcBorders>
              <w:top w:val="nil"/>
              <w:left w:val="nil"/>
              <w:bottom w:val="nil"/>
              <w:right w:val="nil"/>
            </w:tcBorders>
            <w:shd w:val="clear" w:color="auto" w:fill="auto"/>
            <w:noWrap/>
            <w:vAlign w:val="bottom"/>
            <w:hideMark/>
          </w:tcPr>
          <w:p w14:paraId="5301C450"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05D5219C"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5C770A67"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5DD6FC1D" w14:textId="77777777" w:rsidR="00F20239" w:rsidRPr="00F20239" w:rsidRDefault="00F20239">
            <w:pPr>
              <w:rPr>
                <w:sz w:val="12"/>
                <w:szCs w:val="12"/>
              </w:rPr>
            </w:pPr>
          </w:p>
        </w:tc>
      </w:tr>
      <w:tr w:rsidR="00F20239" w:rsidRPr="00F20239" w14:paraId="6FEB6C17" w14:textId="77777777" w:rsidTr="00F20239">
        <w:trPr>
          <w:trHeight w:val="60"/>
        </w:trPr>
        <w:tc>
          <w:tcPr>
            <w:tcW w:w="353" w:type="pct"/>
            <w:tcBorders>
              <w:top w:val="nil"/>
              <w:left w:val="nil"/>
              <w:bottom w:val="nil"/>
              <w:right w:val="nil"/>
            </w:tcBorders>
            <w:shd w:val="clear" w:color="auto" w:fill="auto"/>
            <w:noWrap/>
            <w:vAlign w:val="bottom"/>
            <w:hideMark/>
          </w:tcPr>
          <w:p w14:paraId="6B640F17"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78A3E182"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420F37AE"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5CD7E700" w14:textId="77777777" w:rsidR="00F20239" w:rsidRPr="00F20239" w:rsidRDefault="00F20239">
            <w:pPr>
              <w:rPr>
                <w:rFonts w:ascii="Arial" w:hAnsi="Arial" w:cs="Arial"/>
                <w:i/>
                <w:iCs/>
                <w:sz w:val="12"/>
                <w:szCs w:val="12"/>
              </w:rPr>
            </w:pPr>
            <w:r w:rsidRPr="00F20239">
              <w:rPr>
                <w:rFonts w:ascii="Arial" w:hAnsi="Arial" w:cs="Arial"/>
                <w:i/>
                <w:iCs/>
                <w:sz w:val="12"/>
                <w:szCs w:val="12"/>
              </w:rPr>
              <w:t> </w:t>
            </w:r>
          </w:p>
        </w:tc>
        <w:tc>
          <w:tcPr>
            <w:tcW w:w="353" w:type="pct"/>
            <w:tcBorders>
              <w:top w:val="nil"/>
              <w:left w:val="nil"/>
              <w:bottom w:val="nil"/>
              <w:right w:val="nil"/>
            </w:tcBorders>
            <w:shd w:val="clear" w:color="auto" w:fill="auto"/>
            <w:noWrap/>
            <w:vAlign w:val="bottom"/>
            <w:hideMark/>
          </w:tcPr>
          <w:p w14:paraId="61C5CE34"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7C848D9C"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04398905"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2E4A354C" w14:textId="77777777" w:rsidR="00F20239" w:rsidRPr="00F20239" w:rsidRDefault="00F20239">
            <w:pPr>
              <w:rPr>
                <w:sz w:val="12"/>
                <w:szCs w:val="12"/>
              </w:rPr>
            </w:pPr>
          </w:p>
        </w:tc>
      </w:tr>
      <w:tr w:rsidR="00F20239" w:rsidRPr="00F20239" w14:paraId="07B645A7" w14:textId="77777777" w:rsidTr="00F20239">
        <w:trPr>
          <w:trHeight w:val="60"/>
        </w:trPr>
        <w:tc>
          <w:tcPr>
            <w:tcW w:w="353" w:type="pct"/>
            <w:tcBorders>
              <w:top w:val="nil"/>
              <w:left w:val="nil"/>
              <w:bottom w:val="nil"/>
              <w:right w:val="nil"/>
            </w:tcBorders>
            <w:shd w:val="clear" w:color="auto" w:fill="auto"/>
            <w:noWrap/>
            <w:vAlign w:val="bottom"/>
            <w:hideMark/>
          </w:tcPr>
          <w:p w14:paraId="359E9323"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1F7F6508"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7553AA09"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5AF1C13" w14:textId="77777777" w:rsidR="00F20239" w:rsidRPr="00F20239" w:rsidRDefault="00F20239">
            <w:pPr>
              <w:rPr>
                <w:rFonts w:ascii="Arial" w:hAnsi="Arial" w:cs="Arial"/>
                <w:sz w:val="12"/>
                <w:szCs w:val="12"/>
              </w:rPr>
            </w:pPr>
            <w:r w:rsidRPr="00F20239">
              <w:rPr>
                <w:rFonts w:ascii="Arial" w:hAnsi="Arial" w:cs="Arial"/>
                <w:sz w:val="12"/>
                <w:szCs w:val="12"/>
              </w:rPr>
              <w:t xml:space="preserve">1. Položka obsahuje:  </w:t>
            </w:r>
            <w:r w:rsidRPr="00F20239">
              <w:rPr>
                <w:rFonts w:ascii="Arial" w:hAnsi="Arial" w:cs="Arial"/>
                <w:sz w:val="12"/>
                <w:szCs w:val="12"/>
              </w:rPr>
              <w:br/>
              <w:t xml:space="preserve">- obnovu a výměnu poškozených </w:t>
            </w:r>
            <w:proofErr w:type="gramStart"/>
            <w:r w:rsidRPr="00F20239">
              <w:rPr>
                <w:rFonts w:ascii="Arial" w:hAnsi="Arial" w:cs="Arial"/>
                <w:sz w:val="12"/>
                <w:szCs w:val="12"/>
              </w:rPr>
              <w:t>krytů  –</w:t>
            </w:r>
            <w:proofErr w:type="gramEnd"/>
            <w:r w:rsidRPr="00F20239">
              <w:rPr>
                <w:rFonts w:ascii="Arial" w:hAnsi="Arial" w:cs="Arial"/>
                <w:sz w:val="12"/>
                <w:szCs w:val="12"/>
              </w:rPr>
              <w:t xml:space="preserve"> pomocné mechanismy  </w:t>
            </w:r>
            <w:r w:rsidRPr="00F20239">
              <w:rPr>
                <w:rFonts w:ascii="Arial" w:hAnsi="Arial" w:cs="Arial"/>
                <w:sz w:val="12"/>
                <w:szCs w:val="12"/>
              </w:rPr>
              <w:br/>
              <w:t xml:space="preserve">2. Položka neobsahuje:  X  </w:t>
            </w:r>
            <w:r w:rsidRPr="00F20239">
              <w:rPr>
                <w:rFonts w:ascii="Arial" w:hAnsi="Arial" w:cs="Arial"/>
                <w:sz w:val="12"/>
                <w:szCs w:val="12"/>
              </w:rPr>
              <w:br/>
              <w:t>3. Způsob měření: Měří se metr délkový.</w:t>
            </w:r>
          </w:p>
        </w:tc>
        <w:tc>
          <w:tcPr>
            <w:tcW w:w="353" w:type="pct"/>
            <w:tcBorders>
              <w:top w:val="nil"/>
              <w:left w:val="nil"/>
              <w:bottom w:val="nil"/>
              <w:right w:val="nil"/>
            </w:tcBorders>
            <w:shd w:val="clear" w:color="auto" w:fill="auto"/>
            <w:noWrap/>
            <w:vAlign w:val="bottom"/>
            <w:hideMark/>
          </w:tcPr>
          <w:p w14:paraId="49D4C1AB"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0216A2E1"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3973387A"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144A76A5" w14:textId="77777777" w:rsidR="00F20239" w:rsidRPr="00F20239" w:rsidRDefault="00F20239">
            <w:pPr>
              <w:rPr>
                <w:sz w:val="12"/>
                <w:szCs w:val="12"/>
              </w:rPr>
            </w:pPr>
          </w:p>
        </w:tc>
      </w:tr>
      <w:tr w:rsidR="00F20239" w:rsidRPr="00F20239" w14:paraId="09F17F86" w14:textId="77777777" w:rsidTr="00F20239">
        <w:trPr>
          <w:trHeight w:val="510"/>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69AC37F" w14:textId="77777777" w:rsidR="00F20239" w:rsidRPr="00F20239" w:rsidRDefault="00F20239">
            <w:pPr>
              <w:jc w:val="right"/>
              <w:rPr>
                <w:rFonts w:ascii="Arial" w:hAnsi="Arial" w:cs="Arial"/>
                <w:sz w:val="12"/>
                <w:szCs w:val="12"/>
              </w:rPr>
            </w:pPr>
            <w:r w:rsidRPr="00F20239">
              <w:rPr>
                <w:rFonts w:ascii="Arial" w:hAnsi="Arial" w:cs="Arial"/>
                <w:sz w:val="12"/>
                <w:szCs w:val="12"/>
              </w:rPr>
              <w:t>6</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2A4AE94E" w14:textId="77777777" w:rsidR="00F20239" w:rsidRPr="00F20239" w:rsidRDefault="00F20239">
            <w:pPr>
              <w:jc w:val="right"/>
              <w:rPr>
                <w:rFonts w:ascii="Arial" w:hAnsi="Arial" w:cs="Arial"/>
                <w:sz w:val="12"/>
                <w:szCs w:val="12"/>
              </w:rPr>
            </w:pPr>
            <w:r w:rsidRPr="00F20239">
              <w:rPr>
                <w:rFonts w:ascii="Arial" w:hAnsi="Arial" w:cs="Arial"/>
                <w:sz w:val="12"/>
                <w:szCs w:val="12"/>
              </w:rPr>
              <w:t>703222</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16E52D14"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70FF26A3" w14:textId="77777777" w:rsidR="00F20239" w:rsidRPr="00F20239" w:rsidRDefault="00F20239">
            <w:pPr>
              <w:rPr>
                <w:rFonts w:ascii="Arial" w:hAnsi="Arial" w:cs="Arial"/>
                <w:sz w:val="12"/>
                <w:szCs w:val="12"/>
              </w:rPr>
            </w:pPr>
            <w:r w:rsidRPr="00F20239">
              <w:rPr>
                <w:rFonts w:ascii="Arial" w:hAnsi="Arial" w:cs="Arial"/>
                <w:sz w:val="12"/>
                <w:szCs w:val="12"/>
              </w:rPr>
              <w:t>KABELOVÝ ŽLAB NOSNÝ/DRÁTĚNÝ NEREZOVÝ VČETNĚ UPEVNĚNÍ A PŘÍSLUŠENSTVÍ SVĚTLÉ ŠÍŘKY PŘES 100 DO 250 MM</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77A3B45" w14:textId="77777777" w:rsidR="00F20239" w:rsidRPr="00F20239" w:rsidRDefault="00F20239">
            <w:pPr>
              <w:jc w:val="center"/>
              <w:rPr>
                <w:rFonts w:ascii="Arial" w:hAnsi="Arial" w:cs="Arial"/>
                <w:sz w:val="12"/>
                <w:szCs w:val="12"/>
              </w:rPr>
            </w:pPr>
            <w:r w:rsidRPr="00F20239">
              <w:rPr>
                <w:rFonts w:ascii="Arial" w:hAnsi="Arial" w:cs="Arial"/>
                <w:sz w:val="12"/>
                <w:szCs w:val="12"/>
              </w:rPr>
              <w:t>M</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774089E0" w14:textId="77777777" w:rsidR="00F20239" w:rsidRPr="00F20239" w:rsidRDefault="00F20239">
            <w:pPr>
              <w:jc w:val="center"/>
              <w:rPr>
                <w:rFonts w:ascii="Arial" w:hAnsi="Arial" w:cs="Arial"/>
                <w:sz w:val="12"/>
                <w:szCs w:val="12"/>
              </w:rPr>
            </w:pPr>
            <w:r w:rsidRPr="00F20239">
              <w:rPr>
                <w:rFonts w:ascii="Arial" w:hAnsi="Arial" w:cs="Arial"/>
                <w:sz w:val="12"/>
                <w:szCs w:val="12"/>
              </w:rPr>
              <w:t>105,000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01F63EFB" w14:textId="145AC3B6"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5EDAC62C" w14:textId="19F98472" w:rsidR="00F20239" w:rsidRPr="00F20239" w:rsidRDefault="00F20239">
            <w:pPr>
              <w:jc w:val="center"/>
              <w:rPr>
                <w:rFonts w:ascii="Arial" w:hAnsi="Arial" w:cs="Arial"/>
                <w:sz w:val="12"/>
                <w:szCs w:val="12"/>
              </w:rPr>
            </w:pPr>
          </w:p>
        </w:tc>
      </w:tr>
      <w:tr w:rsidR="00F20239" w:rsidRPr="00F20239" w14:paraId="48C6D7CF" w14:textId="77777777" w:rsidTr="00F20239">
        <w:trPr>
          <w:trHeight w:val="255"/>
        </w:trPr>
        <w:tc>
          <w:tcPr>
            <w:tcW w:w="353" w:type="pct"/>
            <w:tcBorders>
              <w:top w:val="nil"/>
              <w:left w:val="nil"/>
              <w:bottom w:val="nil"/>
              <w:right w:val="nil"/>
            </w:tcBorders>
            <w:shd w:val="clear" w:color="auto" w:fill="auto"/>
            <w:noWrap/>
            <w:vAlign w:val="bottom"/>
            <w:hideMark/>
          </w:tcPr>
          <w:p w14:paraId="10B5F3A0"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2F500097"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2B3374ED"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70197A4B" w14:textId="77777777" w:rsidR="00F20239" w:rsidRPr="00F20239" w:rsidRDefault="00F20239">
            <w:pPr>
              <w:rPr>
                <w:rFonts w:ascii="Arial" w:hAnsi="Arial" w:cs="Arial"/>
                <w:sz w:val="12"/>
                <w:szCs w:val="12"/>
              </w:rPr>
            </w:pPr>
            <w:proofErr w:type="spellStart"/>
            <w:r w:rsidRPr="00F20239">
              <w:rPr>
                <w:rFonts w:ascii="Arial" w:hAnsi="Arial" w:cs="Arial"/>
                <w:sz w:val="12"/>
                <w:szCs w:val="12"/>
              </w:rPr>
              <w:t>nerozový</w:t>
            </w:r>
            <w:proofErr w:type="spellEnd"/>
            <w:r w:rsidRPr="00F20239">
              <w:rPr>
                <w:rFonts w:ascii="Arial" w:hAnsi="Arial" w:cs="Arial"/>
                <w:sz w:val="12"/>
                <w:szCs w:val="12"/>
              </w:rPr>
              <w:t xml:space="preserve"> nosný kabelový žlab včetně nosných podpěr</w:t>
            </w:r>
          </w:p>
        </w:tc>
        <w:tc>
          <w:tcPr>
            <w:tcW w:w="353" w:type="pct"/>
            <w:tcBorders>
              <w:top w:val="nil"/>
              <w:left w:val="nil"/>
              <w:bottom w:val="nil"/>
              <w:right w:val="nil"/>
            </w:tcBorders>
            <w:shd w:val="clear" w:color="auto" w:fill="auto"/>
            <w:noWrap/>
            <w:vAlign w:val="bottom"/>
            <w:hideMark/>
          </w:tcPr>
          <w:p w14:paraId="1C75730E"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60CB9176"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7C98509A"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7A5923FF" w14:textId="77777777" w:rsidR="00F20239" w:rsidRPr="00F20239" w:rsidRDefault="00F20239">
            <w:pPr>
              <w:rPr>
                <w:sz w:val="12"/>
                <w:szCs w:val="12"/>
              </w:rPr>
            </w:pPr>
          </w:p>
        </w:tc>
      </w:tr>
      <w:tr w:rsidR="00F20239" w:rsidRPr="00F20239" w14:paraId="20B3B334" w14:textId="77777777" w:rsidTr="00F20239">
        <w:trPr>
          <w:trHeight w:val="255"/>
        </w:trPr>
        <w:tc>
          <w:tcPr>
            <w:tcW w:w="353" w:type="pct"/>
            <w:tcBorders>
              <w:top w:val="nil"/>
              <w:left w:val="nil"/>
              <w:bottom w:val="nil"/>
              <w:right w:val="nil"/>
            </w:tcBorders>
            <w:shd w:val="clear" w:color="auto" w:fill="auto"/>
            <w:noWrap/>
            <w:vAlign w:val="bottom"/>
            <w:hideMark/>
          </w:tcPr>
          <w:p w14:paraId="0F5208E1"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592B49B2"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6CB72713"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4962F5F1" w14:textId="77777777" w:rsidR="00F20239" w:rsidRPr="00F20239" w:rsidRDefault="00F20239">
            <w:pPr>
              <w:rPr>
                <w:rFonts w:ascii="Arial" w:hAnsi="Arial" w:cs="Arial"/>
                <w:i/>
                <w:iCs/>
                <w:sz w:val="12"/>
                <w:szCs w:val="12"/>
              </w:rPr>
            </w:pPr>
            <w:r w:rsidRPr="00F20239">
              <w:rPr>
                <w:rFonts w:ascii="Arial" w:hAnsi="Arial" w:cs="Arial"/>
                <w:i/>
                <w:iCs/>
                <w:sz w:val="12"/>
                <w:szCs w:val="12"/>
              </w:rPr>
              <w:t> </w:t>
            </w:r>
          </w:p>
        </w:tc>
        <w:tc>
          <w:tcPr>
            <w:tcW w:w="353" w:type="pct"/>
            <w:tcBorders>
              <w:top w:val="nil"/>
              <w:left w:val="nil"/>
              <w:bottom w:val="nil"/>
              <w:right w:val="nil"/>
            </w:tcBorders>
            <w:shd w:val="clear" w:color="auto" w:fill="auto"/>
            <w:noWrap/>
            <w:vAlign w:val="bottom"/>
            <w:hideMark/>
          </w:tcPr>
          <w:p w14:paraId="74820A12"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3BC9477B"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33C805BD"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1B90E526" w14:textId="77777777" w:rsidR="00F20239" w:rsidRPr="00F20239" w:rsidRDefault="00F20239">
            <w:pPr>
              <w:rPr>
                <w:sz w:val="12"/>
                <w:szCs w:val="12"/>
              </w:rPr>
            </w:pPr>
          </w:p>
        </w:tc>
      </w:tr>
      <w:tr w:rsidR="00F20239" w:rsidRPr="00F20239" w14:paraId="122C9CB6" w14:textId="77777777" w:rsidTr="00F20239">
        <w:trPr>
          <w:trHeight w:val="269"/>
        </w:trPr>
        <w:tc>
          <w:tcPr>
            <w:tcW w:w="353" w:type="pct"/>
            <w:tcBorders>
              <w:top w:val="nil"/>
              <w:left w:val="nil"/>
              <w:bottom w:val="nil"/>
              <w:right w:val="nil"/>
            </w:tcBorders>
            <w:shd w:val="clear" w:color="auto" w:fill="auto"/>
            <w:noWrap/>
            <w:vAlign w:val="bottom"/>
            <w:hideMark/>
          </w:tcPr>
          <w:p w14:paraId="28EEA7E9"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66AC5D33"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7D805945"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3FEDB3E9" w14:textId="77777777" w:rsidR="00F20239" w:rsidRPr="00F20239" w:rsidRDefault="00F20239">
            <w:pPr>
              <w:rPr>
                <w:rFonts w:ascii="Arial" w:hAnsi="Arial" w:cs="Arial"/>
                <w:sz w:val="12"/>
                <w:szCs w:val="12"/>
              </w:rPr>
            </w:pPr>
            <w:r w:rsidRPr="00F20239">
              <w:rPr>
                <w:rFonts w:ascii="Arial" w:hAnsi="Arial" w:cs="Arial"/>
                <w:sz w:val="12"/>
                <w:szCs w:val="12"/>
              </w:rPr>
              <w:t xml:space="preserve">1. Položka obsahuje:  </w:t>
            </w:r>
            <w:r w:rsidRPr="00F20239">
              <w:rPr>
                <w:rFonts w:ascii="Arial" w:hAnsi="Arial" w:cs="Arial"/>
                <w:sz w:val="12"/>
                <w:szCs w:val="12"/>
              </w:rPr>
              <w:br/>
              <w:t xml:space="preserve">- kompletní montáž, rozměření, upevnění, sváření, řezání, spojování </w:t>
            </w:r>
            <w:proofErr w:type="gramStart"/>
            <w:r w:rsidRPr="00F20239">
              <w:rPr>
                <w:rFonts w:ascii="Arial" w:hAnsi="Arial" w:cs="Arial"/>
                <w:sz w:val="12"/>
                <w:szCs w:val="12"/>
              </w:rPr>
              <w:t>a pod.</w:t>
            </w:r>
            <w:proofErr w:type="gramEnd"/>
            <w:r w:rsidRPr="00F20239">
              <w:rPr>
                <w:rFonts w:ascii="Arial" w:hAnsi="Arial" w:cs="Arial"/>
                <w:sz w:val="12"/>
                <w:szCs w:val="12"/>
              </w:rPr>
              <w:t xml:space="preserve">   – veškerý spojovací a montážní </w:t>
            </w:r>
            <w:proofErr w:type="gramStart"/>
            <w:r w:rsidRPr="00F20239">
              <w:rPr>
                <w:rFonts w:ascii="Arial" w:hAnsi="Arial" w:cs="Arial"/>
                <w:sz w:val="12"/>
                <w:szCs w:val="12"/>
              </w:rPr>
              <w:t>materiál  –</w:t>
            </w:r>
            <w:proofErr w:type="gramEnd"/>
            <w:r w:rsidRPr="00F20239">
              <w:rPr>
                <w:rFonts w:ascii="Arial" w:hAnsi="Arial" w:cs="Arial"/>
                <w:sz w:val="12"/>
                <w:szCs w:val="12"/>
              </w:rPr>
              <w:t xml:space="preserve"> pomocné mechanismy a nátěr  </w:t>
            </w:r>
            <w:r w:rsidRPr="00F20239">
              <w:rPr>
                <w:rFonts w:ascii="Arial" w:hAnsi="Arial" w:cs="Arial"/>
                <w:sz w:val="12"/>
                <w:szCs w:val="12"/>
              </w:rPr>
              <w:br/>
              <w:t xml:space="preserve">2. Položka neobsahuje:  X  </w:t>
            </w:r>
            <w:r w:rsidRPr="00F20239">
              <w:rPr>
                <w:rFonts w:ascii="Arial" w:hAnsi="Arial" w:cs="Arial"/>
                <w:sz w:val="12"/>
                <w:szCs w:val="12"/>
              </w:rPr>
              <w:br/>
              <w:t>3. Způsob měření: Měří se metr délkový.</w:t>
            </w:r>
          </w:p>
        </w:tc>
        <w:tc>
          <w:tcPr>
            <w:tcW w:w="353" w:type="pct"/>
            <w:tcBorders>
              <w:top w:val="nil"/>
              <w:left w:val="nil"/>
              <w:bottom w:val="nil"/>
              <w:right w:val="nil"/>
            </w:tcBorders>
            <w:shd w:val="clear" w:color="auto" w:fill="auto"/>
            <w:noWrap/>
            <w:vAlign w:val="bottom"/>
            <w:hideMark/>
          </w:tcPr>
          <w:p w14:paraId="1D1BD7A0"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502BD0C4"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3BF4DF85"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3C2FD5DF" w14:textId="77777777" w:rsidR="00F20239" w:rsidRPr="00F20239" w:rsidRDefault="00F20239">
            <w:pPr>
              <w:rPr>
                <w:sz w:val="12"/>
                <w:szCs w:val="12"/>
              </w:rPr>
            </w:pPr>
          </w:p>
        </w:tc>
      </w:tr>
      <w:tr w:rsidR="00F20239" w:rsidRPr="00F20239" w14:paraId="0E27055D" w14:textId="77777777" w:rsidTr="00F20239">
        <w:trPr>
          <w:trHeight w:val="510"/>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5484BDA5" w14:textId="77777777" w:rsidR="00F20239" w:rsidRPr="00F20239" w:rsidRDefault="00F20239">
            <w:pPr>
              <w:jc w:val="right"/>
              <w:rPr>
                <w:rFonts w:ascii="Arial" w:hAnsi="Arial" w:cs="Arial"/>
                <w:sz w:val="12"/>
                <w:szCs w:val="12"/>
              </w:rPr>
            </w:pPr>
            <w:r w:rsidRPr="00F20239">
              <w:rPr>
                <w:rFonts w:ascii="Arial" w:hAnsi="Arial" w:cs="Arial"/>
                <w:sz w:val="12"/>
                <w:szCs w:val="12"/>
              </w:rPr>
              <w:t>7</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036C4062" w14:textId="77777777" w:rsidR="00F20239" w:rsidRPr="00F20239" w:rsidRDefault="00F20239">
            <w:pPr>
              <w:jc w:val="right"/>
              <w:rPr>
                <w:rFonts w:ascii="Arial" w:hAnsi="Arial" w:cs="Arial"/>
                <w:sz w:val="12"/>
                <w:szCs w:val="12"/>
              </w:rPr>
            </w:pPr>
            <w:r w:rsidRPr="00F20239">
              <w:rPr>
                <w:rFonts w:ascii="Arial" w:hAnsi="Arial" w:cs="Arial"/>
                <w:sz w:val="12"/>
                <w:szCs w:val="12"/>
              </w:rPr>
              <w:t>741142</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6AEE901E"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5D1BC8A8" w14:textId="77777777" w:rsidR="00F20239" w:rsidRPr="00F20239" w:rsidRDefault="00F20239">
            <w:pPr>
              <w:rPr>
                <w:rFonts w:ascii="Arial" w:hAnsi="Arial" w:cs="Arial"/>
                <w:sz w:val="12"/>
                <w:szCs w:val="12"/>
              </w:rPr>
            </w:pPr>
            <w:r w:rsidRPr="00F20239">
              <w:rPr>
                <w:rFonts w:ascii="Arial" w:hAnsi="Arial" w:cs="Arial"/>
                <w:sz w:val="12"/>
                <w:szCs w:val="12"/>
              </w:rPr>
              <w:t>KRABICE (ROZVODKA) INSTALAČNÍ S FUNKČNÍ ODOLNOSTÍ PŘI POŽÁRU SE SVORKOVNICÍ DO 4 MM2</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DEDB551" w14:textId="77777777" w:rsidR="00F20239" w:rsidRPr="00F20239" w:rsidRDefault="00F20239">
            <w:pPr>
              <w:jc w:val="center"/>
              <w:rPr>
                <w:rFonts w:ascii="Arial" w:hAnsi="Arial" w:cs="Arial"/>
                <w:sz w:val="12"/>
                <w:szCs w:val="12"/>
              </w:rPr>
            </w:pPr>
            <w:r w:rsidRPr="00F20239">
              <w:rPr>
                <w:rFonts w:ascii="Arial" w:hAnsi="Arial" w:cs="Arial"/>
                <w:sz w:val="12"/>
                <w:szCs w:val="12"/>
              </w:rPr>
              <w:t>KUS</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7351A78F" w14:textId="77777777" w:rsidR="00F20239" w:rsidRPr="00F20239" w:rsidRDefault="00F20239">
            <w:pPr>
              <w:jc w:val="center"/>
              <w:rPr>
                <w:rFonts w:ascii="Arial" w:hAnsi="Arial" w:cs="Arial"/>
                <w:sz w:val="12"/>
                <w:szCs w:val="12"/>
              </w:rPr>
            </w:pPr>
            <w:r w:rsidRPr="00F20239">
              <w:rPr>
                <w:rFonts w:ascii="Arial" w:hAnsi="Arial" w:cs="Arial"/>
                <w:sz w:val="12"/>
                <w:szCs w:val="12"/>
              </w:rPr>
              <w:t>9,000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1E960F90" w14:textId="63AAD3F0"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7DDFCF77" w14:textId="7912DCBA" w:rsidR="00F20239" w:rsidRPr="00F20239" w:rsidRDefault="00F20239">
            <w:pPr>
              <w:jc w:val="center"/>
              <w:rPr>
                <w:rFonts w:ascii="Arial" w:hAnsi="Arial" w:cs="Arial"/>
                <w:sz w:val="12"/>
                <w:szCs w:val="12"/>
              </w:rPr>
            </w:pPr>
          </w:p>
        </w:tc>
      </w:tr>
      <w:tr w:rsidR="00F20239" w:rsidRPr="00F20239" w14:paraId="1F77F303" w14:textId="77777777" w:rsidTr="00F20239">
        <w:trPr>
          <w:trHeight w:val="255"/>
        </w:trPr>
        <w:tc>
          <w:tcPr>
            <w:tcW w:w="353" w:type="pct"/>
            <w:tcBorders>
              <w:top w:val="nil"/>
              <w:left w:val="nil"/>
              <w:bottom w:val="nil"/>
              <w:right w:val="nil"/>
            </w:tcBorders>
            <w:shd w:val="clear" w:color="auto" w:fill="auto"/>
            <w:noWrap/>
            <w:vAlign w:val="bottom"/>
            <w:hideMark/>
          </w:tcPr>
          <w:p w14:paraId="0A058174"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1043E941"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1858193D"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06CCFC99" w14:textId="77777777" w:rsidR="00F20239" w:rsidRPr="00F20239" w:rsidRDefault="00F20239">
            <w:pPr>
              <w:rPr>
                <w:rFonts w:ascii="Arial" w:hAnsi="Arial" w:cs="Arial"/>
                <w:sz w:val="12"/>
                <w:szCs w:val="12"/>
              </w:rPr>
            </w:pPr>
            <w:r w:rsidRPr="00F20239">
              <w:rPr>
                <w:rFonts w:ascii="Arial" w:hAnsi="Arial" w:cs="Arial"/>
                <w:sz w:val="12"/>
                <w:szCs w:val="12"/>
              </w:rPr>
              <w:t xml:space="preserve">kabelová rozvodnice, se </w:t>
            </w:r>
            <w:proofErr w:type="spellStart"/>
            <w:r w:rsidRPr="00F20239">
              <w:rPr>
                <w:rFonts w:ascii="Arial" w:hAnsi="Arial" w:cs="Arial"/>
                <w:sz w:val="12"/>
                <w:szCs w:val="12"/>
              </w:rPr>
              <w:t>zalívací</w:t>
            </w:r>
            <w:proofErr w:type="spellEnd"/>
            <w:r w:rsidRPr="00F20239">
              <w:rPr>
                <w:rFonts w:ascii="Arial" w:hAnsi="Arial" w:cs="Arial"/>
                <w:sz w:val="12"/>
                <w:szCs w:val="12"/>
              </w:rPr>
              <w:t xml:space="preserve"> hmotou</w:t>
            </w:r>
          </w:p>
        </w:tc>
        <w:tc>
          <w:tcPr>
            <w:tcW w:w="353" w:type="pct"/>
            <w:tcBorders>
              <w:top w:val="nil"/>
              <w:left w:val="nil"/>
              <w:bottom w:val="nil"/>
              <w:right w:val="nil"/>
            </w:tcBorders>
            <w:shd w:val="clear" w:color="auto" w:fill="auto"/>
            <w:noWrap/>
            <w:vAlign w:val="bottom"/>
            <w:hideMark/>
          </w:tcPr>
          <w:p w14:paraId="01033F58"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74A1CA90"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7DE4EDF9"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528A51FB" w14:textId="77777777" w:rsidR="00F20239" w:rsidRPr="00F20239" w:rsidRDefault="00F20239">
            <w:pPr>
              <w:rPr>
                <w:sz w:val="12"/>
                <w:szCs w:val="12"/>
              </w:rPr>
            </w:pPr>
          </w:p>
        </w:tc>
      </w:tr>
      <w:tr w:rsidR="00F20239" w:rsidRPr="00F20239" w14:paraId="6585FAB0" w14:textId="77777777" w:rsidTr="00F20239">
        <w:trPr>
          <w:trHeight w:val="255"/>
        </w:trPr>
        <w:tc>
          <w:tcPr>
            <w:tcW w:w="353" w:type="pct"/>
            <w:tcBorders>
              <w:top w:val="nil"/>
              <w:left w:val="nil"/>
              <w:bottom w:val="nil"/>
              <w:right w:val="nil"/>
            </w:tcBorders>
            <w:shd w:val="clear" w:color="auto" w:fill="auto"/>
            <w:noWrap/>
            <w:vAlign w:val="bottom"/>
            <w:hideMark/>
          </w:tcPr>
          <w:p w14:paraId="57B271FC"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73CBBDB7"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6A3A0845"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4F5C2365" w14:textId="77777777" w:rsidR="00F20239" w:rsidRPr="00F20239" w:rsidRDefault="00F20239">
            <w:pPr>
              <w:rPr>
                <w:rFonts w:ascii="Arial" w:hAnsi="Arial" w:cs="Arial"/>
                <w:i/>
                <w:iCs/>
                <w:sz w:val="12"/>
                <w:szCs w:val="12"/>
              </w:rPr>
            </w:pPr>
            <w:r w:rsidRPr="00F20239">
              <w:rPr>
                <w:rFonts w:ascii="Arial" w:hAnsi="Arial" w:cs="Arial"/>
                <w:i/>
                <w:iCs/>
                <w:sz w:val="12"/>
                <w:szCs w:val="12"/>
              </w:rPr>
              <w:t> </w:t>
            </w:r>
          </w:p>
        </w:tc>
        <w:tc>
          <w:tcPr>
            <w:tcW w:w="353" w:type="pct"/>
            <w:tcBorders>
              <w:top w:val="nil"/>
              <w:left w:val="nil"/>
              <w:bottom w:val="nil"/>
              <w:right w:val="nil"/>
            </w:tcBorders>
            <w:shd w:val="clear" w:color="auto" w:fill="auto"/>
            <w:noWrap/>
            <w:vAlign w:val="bottom"/>
            <w:hideMark/>
          </w:tcPr>
          <w:p w14:paraId="1CC6BBDA"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0F214BBA"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0B62D486"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697FC3C3" w14:textId="77777777" w:rsidR="00F20239" w:rsidRPr="00F20239" w:rsidRDefault="00F20239">
            <w:pPr>
              <w:rPr>
                <w:sz w:val="12"/>
                <w:szCs w:val="12"/>
              </w:rPr>
            </w:pPr>
          </w:p>
        </w:tc>
      </w:tr>
      <w:tr w:rsidR="00F20239" w:rsidRPr="00F20239" w14:paraId="62875176" w14:textId="77777777" w:rsidTr="00F20239">
        <w:trPr>
          <w:trHeight w:val="60"/>
        </w:trPr>
        <w:tc>
          <w:tcPr>
            <w:tcW w:w="353" w:type="pct"/>
            <w:tcBorders>
              <w:top w:val="nil"/>
              <w:left w:val="nil"/>
              <w:bottom w:val="nil"/>
              <w:right w:val="nil"/>
            </w:tcBorders>
            <w:shd w:val="clear" w:color="auto" w:fill="auto"/>
            <w:noWrap/>
            <w:vAlign w:val="bottom"/>
            <w:hideMark/>
          </w:tcPr>
          <w:p w14:paraId="5FEF0C86"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70C061AB"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1F6FDA07"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210C1097" w14:textId="77777777" w:rsidR="00F20239" w:rsidRPr="00F20239" w:rsidRDefault="00F20239">
            <w:pPr>
              <w:rPr>
                <w:rFonts w:ascii="Arial" w:hAnsi="Arial" w:cs="Arial"/>
                <w:sz w:val="12"/>
                <w:szCs w:val="12"/>
              </w:rPr>
            </w:pPr>
            <w:r w:rsidRPr="00F20239">
              <w:rPr>
                <w:rFonts w:ascii="Arial" w:hAnsi="Arial" w:cs="Arial"/>
                <w:sz w:val="12"/>
                <w:szCs w:val="12"/>
              </w:rPr>
              <w:t xml:space="preserve">1. Položka obsahuje:  </w:t>
            </w:r>
            <w:r w:rsidRPr="00F20239">
              <w:rPr>
                <w:rFonts w:ascii="Arial" w:hAnsi="Arial" w:cs="Arial"/>
                <w:sz w:val="12"/>
                <w:szCs w:val="12"/>
              </w:rPr>
              <w:br/>
              <w:t xml:space="preserve">- přípravu podkladu pro </w:t>
            </w:r>
            <w:proofErr w:type="gramStart"/>
            <w:r w:rsidRPr="00F20239">
              <w:rPr>
                <w:rFonts w:ascii="Arial" w:hAnsi="Arial" w:cs="Arial"/>
                <w:sz w:val="12"/>
                <w:szCs w:val="12"/>
              </w:rPr>
              <w:t>osazení  –</w:t>
            </w:r>
            <w:proofErr w:type="gramEnd"/>
            <w:r w:rsidRPr="00F20239">
              <w:rPr>
                <w:rFonts w:ascii="Arial" w:hAnsi="Arial" w:cs="Arial"/>
                <w:sz w:val="12"/>
                <w:szCs w:val="12"/>
              </w:rPr>
              <w:t xml:space="preserve"> veškerý materiál a práce pro upevnění nebo uchycení krabice  </w:t>
            </w:r>
            <w:r w:rsidRPr="00F20239">
              <w:rPr>
                <w:rFonts w:ascii="Arial" w:hAnsi="Arial" w:cs="Arial"/>
                <w:sz w:val="12"/>
                <w:szCs w:val="12"/>
              </w:rPr>
              <w:br/>
              <w:t xml:space="preserve">2. Položka neobsahuje:  X  </w:t>
            </w:r>
            <w:r w:rsidRPr="00F20239">
              <w:rPr>
                <w:rFonts w:ascii="Arial" w:hAnsi="Arial" w:cs="Arial"/>
                <w:sz w:val="12"/>
                <w:szCs w:val="12"/>
              </w:rPr>
              <w:br/>
              <w:t>3. Způsob měření: Udává se počet kusů kompletní konstrukce nebo práce.</w:t>
            </w:r>
          </w:p>
        </w:tc>
        <w:tc>
          <w:tcPr>
            <w:tcW w:w="353" w:type="pct"/>
            <w:tcBorders>
              <w:top w:val="nil"/>
              <w:left w:val="nil"/>
              <w:bottom w:val="nil"/>
              <w:right w:val="nil"/>
            </w:tcBorders>
            <w:shd w:val="clear" w:color="auto" w:fill="auto"/>
            <w:noWrap/>
            <w:vAlign w:val="bottom"/>
            <w:hideMark/>
          </w:tcPr>
          <w:p w14:paraId="66E546B9"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04D70732"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483BB06D"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tcPr>
          <w:p w14:paraId="34EC2655" w14:textId="77777777" w:rsidR="00F20239" w:rsidRPr="00F20239" w:rsidRDefault="00F20239">
            <w:pPr>
              <w:rPr>
                <w:sz w:val="12"/>
                <w:szCs w:val="12"/>
              </w:rPr>
            </w:pPr>
          </w:p>
        </w:tc>
      </w:tr>
      <w:tr w:rsidR="00F20239" w:rsidRPr="00F20239" w14:paraId="0600B87E" w14:textId="77777777" w:rsidTr="00F20239">
        <w:trPr>
          <w:trHeight w:val="255"/>
        </w:trPr>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C4CF9C0" w14:textId="77777777" w:rsidR="00F20239" w:rsidRPr="00F20239" w:rsidRDefault="00F20239">
            <w:pPr>
              <w:jc w:val="right"/>
              <w:rPr>
                <w:rFonts w:ascii="Arial" w:hAnsi="Arial" w:cs="Arial"/>
                <w:sz w:val="12"/>
                <w:szCs w:val="12"/>
              </w:rPr>
            </w:pPr>
            <w:r w:rsidRPr="00F20239">
              <w:rPr>
                <w:rFonts w:ascii="Arial" w:hAnsi="Arial" w:cs="Arial"/>
                <w:sz w:val="12"/>
                <w:szCs w:val="12"/>
              </w:rPr>
              <w:t>8</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0162B72" w14:textId="77777777" w:rsidR="00F20239" w:rsidRPr="00F20239" w:rsidRDefault="00F20239">
            <w:pPr>
              <w:jc w:val="right"/>
              <w:rPr>
                <w:rFonts w:ascii="Arial" w:hAnsi="Arial" w:cs="Arial"/>
                <w:sz w:val="12"/>
                <w:szCs w:val="12"/>
              </w:rPr>
            </w:pPr>
            <w:r w:rsidRPr="00F20239">
              <w:rPr>
                <w:rFonts w:ascii="Arial" w:hAnsi="Arial" w:cs="Arial"/>
                <w:sz w:val="12"/>
                <w:szCs w:val="12"/>
              </w:rPr>
              <w:t>742g11</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5D8D6F15" w14:textId="77777777" w:rsidR="00F20239" w:rsidRPr="00F20239" w:rsidRDefault="00F20239">
            <w:pPr>
              <w:rPr>
                <w:rFonts w:ascii="Arial" w:hAnsi="Arial" w:cs="Arial"/>
                <w:sz w:val="12"/>
                <w:szCs w:val="12"/>
              </w:rPr>
            </w:pPr>
            <w:r w:rsidRPr="00F20239">
              <w:rPr>
                <w:rFonts w:ascii="Arial" w:hAnsi="Arial" w:cs="Arial"/>
                <w:sz w:val="12"/>
                <w:szCs w:val="12"/>
              </w:rPr>
              <w:t> </w:t>
            </w:r>
          </w:p>
        </w:tc>
        <w:tc>
          <w:tcPr>
            <w:tcW w:w="2070" w:type="pct"/>
            <w:tcBorders>
              <w:top w:val="nil"/>
              <w:left w:val="nil"/>
              <w:bottom w:val="single" w:sz="4" w:space="0" w:color="auto"/>
              <w:right w:val="single" w:sz="4" w:space="0" w:color="auto"/>
            </w:tcBorders>
            <w:shd w:val="clear" w:color="auto" w:fill="auto"/>
            <w:vAlign w:val="bottom"/>
            <w:hideMark/>
          </w:tcPr>
          <w:p w14:paraId="15EB5B16" w14:textId="77777777" w:rsidR="00F20239" w:rsidRPr="00F20239" w:rsidRDefault="00F20239">
            <w:pPr>
              <w:rPr>
                <w:rFonts w:ascii="Arial" w:hAnsi="Arial" w:cs="Arial"/>
                <w:sz w:val="12"/>
                <w:szCs w:val="12"/>
              </w:rPr>
            </w:pPr>
            <w:r w:rsidRPr="00F20239">
              <w:rPr>
                <w:rFonts w:ascii="Arial" w:hAnsi="Arial" w:cs="Arial"/>
                <w:sz w:val="12"/>
                <w:szCs w:val="12"/>
              </w:rPr>
              <w:t xml:space="preserve">KABEL NN </w:t>
            </w:r>
            <w:proofErr w:type="gramStart"/>
            <w:r w:rsidRPr="00F20239">
              <w:rPr>
                <w:rFonts w:ascii="Arial" w:hAnsi="Arial" w:cs="Arial"/>
                <w:sz w:val="12"/>
                <w:szCs w:val="12"/>
              </w:rPr>
              <w:t>DVOU- A</w:t>
            </w:r>
            <w:proofErr w:type="gramEnd"/>
            <w:r w:rsidRPr="00F20239">
              <w:rPr>
                <w:rFonts w:ascii="Arial" w:hAnsi="Arial" w:cs="Arial"/>
                <w:sz w:val="12"/>
                <w:szCs w:val="12"/>
              </w:rPr>
              <w:t xml:space="preserve"> TŘÍŽÍLOVÝ CU S PLASTOVOU IZOLACÍ DO 2,5 MM2</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1122866" w14:textId="77777777" w:rsidR="00F20239" w:rsidRPr="00F20239" w:rsidRDefault="00F20239">
            <w:pPr>
              <w:jc w:val="center"/>
              <w:rPr>
                <w:rFonts w:ascii="Arial" w:hAnsi="Arial" w:cs="Arial"/>
                <w:sz w:val="12"/>
                <w:szCs w:val="12"/>
              </w:rPr>
            </w:pPr>
            <w:r w:rsidRPr="00F20239">
              <w:rPr>
                <w:rFonts w:ascii="Arial" w:hAnsi="Arial" w:cs="Arial"/>
                <w:sz w:val="12"/>
                <w:szCs w:val="12"/>
              </w:rPr>
              <w:t>M</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30A47685" w14:textId="77777777" w:rsidR="00F20239" w:rsidRPr="00F20239" w:rsidRDefault="00F20239">
            <w:pPr>
              <w:jc w:val="center"/>
              <w:rPr>
                <w:rFonts w:ascii="Arial" w:hAnsi="Arial" w:cs="Arial"/>
                <w:sz w:val="12"/>
                <w:szCs w:val="12"/>
              </w:rPr>
            </w:pPr>
            <w:r w:rsidRPr="00F20239">
              <w:rPr>
                <w:rFonts w:ascii="Arial" w:hAnsi="Arial" w:cs="Arial"/>
                <w:sz w:val="12"/>
                <w:szCs w:val="12"/>
              </w:rPr>
              <w:t>185,000</w:t>
            </w: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30639F44" w14:textId="0A14CF6C" w:rsidR="00F20239" w:rsidRPr="00F20239" w:rsidRDefault="00F20239">
            <w:pPr>
              <w:jc w:val="center"/>
              <w:rPr>
                <w:rFonts w:ascii="Arial" w:hAnsi="Arial" w:cs="Arial"/>
                <w:sz w:val="12"/>
                <w:szCs w:val="12"/>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78E1B599" w14:textId="2B918E82" w:rsidR="00F20239" w:rsidRPr="00F20239" w:rsidRDefault="00F20239">
            <w:pPr>
              <w:jc w:val="center"/>
              <w:rPr>
                <w:rFonts w:ascii="Arial" w:hAnsi="Arial" w:cs="Arial"/>
                <w:sz w:val="12"/>
                <w:szCs w:val="12"/>
              </w:rPr>
            </w:pPr>
          </w:p>
        </w:tc>
      </w:tr>
      <w:tr w:rsidR="00F20239" w:rsidRPr="00F20239" w14:paraId="13939348" w14:textId="77777777" w:rsidTr="00F20239">
        <w:trPr>
          <w:trHeight w:val="255"/>
        </w:trPr>
        <w:tc>
          <w:tcPr>
            <w:tcW w:w="353" w:type="pct"/>
            <w:tcBorders>
              <w:top w:val="nil"/>
              <w:left w:val="nil"/>
              <w:bottom w:val="nil"/>
              <w:right w:val="nil"/>
            </w:tcBorders>
            <w:shd w:val="clear" w:color="auto" w:fill="auto"/>
            <w:noWrap/>
            <w:vAlign w:val="bottom"/>
            <w:hideMark/>
          </w:tcPr>
          <w:p w14:paraId="64B2660E" w14:textId="77777777" w:rsidR="00F20239" w:rsidRPr="00F20239" w:rsidRDefault="00F20239">
            <w:pPr>
              <w:jc w:val="center"/>
              <w:rPr>
                <w:rFonts w:ascii="Arial" w:hAnsi="Arial" w:cs="Arial"/>
                <w:sz w:val="12"/>
                <w:szCs w:val="12"/>
              </w:rPr>
            </w:pPr>
          </w:p>
        </w:tc>
        <w:tc>
          <w:tcPr>
            <w:tcW w:w="437" w:type="pct"/>
            <w:tcBorders>
              <w:top w:val="nil"/>
              <w:left w:val="nil"/>
              <w:bottom w:val="nil"/>
              <w:right w:val="nil"/>
            </w:tcBorders>
            <w:shd w:val="clear" w:color="auto" w:fill="auto"/>
            <w:noWrap/>
            <w:vAlign w:val="bottom"/>
            <w:hideMark/>
          </w:tcPr>
          <w:p w14:paraId="2B020E57"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08ECDEA0"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02254A63" w14:textId="77777777" w:rsidR="00F20239" w:rsidRPr="00F20239" w:rsidRDefault="00F20239">
            <w:pPr>
              <w:rPr>
                <w:rFonts w:ascii="Arial" w:hAnsi="Arial" w:cs="Arial"/>
                <w:sz w:val="12"/>
                <w:szCs w:val="12"/>
              </w:rPr>
            </w:pPr>
            <w:r w:rsidRPr="00F20239">
              <w:rPr>
                <w:rFonts w:ascii="Arial" w:hAnsi="Arial" w:cs="Arial"/>
                <w:sz w:val="12"/>
                <w:szCs w:val="12"/>
              </w:rPr>
              <w:t>CYKY-J 3 x 1,5 mm2</w:t>
            </w:r>
          </w:p>
        </w:tc>
        <w:tc>
          <w:tcPr>
            <w:tcW w:w="353" w:type="pct"/>
            <w:tcBorders>
              <w:top w:val="nil"/>
              <w:left w:val="nil"/>
              <w:bottom w:val="nil"/>
              <w:right w:val="nil"/>
            </w:tcBorders>
            <w:shd w:val="clear" w:color="auto" w:fill="auto"/>
            <w:noWrap/>
            <w:vAlign w:val="bottom"/>
            <w:hideMark/>
          </w:tcPr>
          <w:p w14:paraId="6BA37C86" w14:textId="77777777" w:rsidR="00F20239" w:rsidRPr="00F20239" w:rsidRDefault="00F20239">
            <w:pPr>
              <w:rPr>
                <w:rFonts w:ascii="Arial" w:hAnsi="Arial" w:cs="Arial"/>
                <w:sz w:val="12"/>
                <w:szCs w:val="12"/>
              </w:rPr>
            </w:pPr>
          </w:p>
        </w:tc>
        <w:tc>
          <w:tcPr>
            <w:tcW w:w="498" w:type="pct"/>
            <w:tcBorders>
              <w:top w:val="nil"/>
              <w:left w:val="nil"/>
              <w:bottom w:val="nil"/>
              <w:right w:val="nil"/>
            </w:tcBorders>
            <w:shd w:val="clear" w:color="auto" w:fill="auto"/>
            <w:noWrap/>
            <w:vAlign w:val="bottom"/>
            <w:hideMark/>
          </w:tcPr>
          <w:p w14:paraId="79ED023C"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147BBBC0"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69DE6347" w14:textId="77777777" w:rsidR="00F20239" w:rsidRPr="00F20239" w:rsidRDefault="00F20239">
            <w:pPr>
              <w:rPr>
                <w:sz w:val="12"/>
                <w:szCs w:val="12"/>
              </w:rPr>
            </w:pPr>
          </w:p>
        </w:tc>
      </w:tr>
      <w:tr w:rsidR="00F20239" w:rsidRPr="00F20239" w14:paraId="6B646920" w14:textId="77777777" w:rsidTr="00F20239">
        <w:trPr>
          <w:trHeight w:val="255"/>
        </w:trPr>
        <w:tc>
          <w:tcPr>
            <w:tcW w:w="353" w:type="pct"/>
            <w:tcBorders>
              <w:top w:val="nil"/>
              <w:left w:val="nil"/>
              <w:bottom w:val="nil"/>
              <w:right w:val="nil"/>
            </w:tcBorders>
            <w:shd w:val="clear" w:color="auto" w:fill="auto"/>
            <w:noWrap/>
            <w:vAlign w:val="bottom"/>
            <w:hideMark/>
          </w:tcPr>
          <w:p w14:paraId="1F85E7A2" w14:textId="77777777" w:rsidR="00F20239" w:rsidRPr="00F20239" w:rsidRDefault="00F20239">
            <w:pPr>
              <w:rPr>
                <w:sz w:val="12"/>
                <w:szCs w:val="12"/>
              </w:rPr>
            </w:pPr>
          </w:p>
        </w:tc>
        <w:tc>
          <w:tcPr>
            <w:tcW w:w="437" w:type="pct"/>
            <w:tcBorders>
              <w:top w:val="nil"/>
              <w:left w:val="nil"/>
              <w:bottom w:val="nil"/>
              <w:right w:val="nil"/>
            </w:tcBorders>
            <w:shd w:val="clear" w:color="auto" w:fill="auto"/>
            <w:noWrap/>
            <w:vAlign w:val="bottom"/>
            <w:hideMark/>
          </w:tcPr>
          <w:p w14:paraId="6F13E759" w14:textId="77777777" w:rsidR="00F20239" w:rsidRPr="00F20239" w:rsidRDefault="00F20239">
            <w:pPr>
              <w:rPr>
                <w:sz w:val="12"/>
                <w:szCs w:val="12"/>
              </w:rPr>
            </w:pPr>
          </w:p>
        </w:tc>
        <w:tc>
          <w:tcPr>
            <w:tcW w:w="292" w:type="pct"/>
            <w:tcBorders>
              <w:top w:val="nil"/>
              <w:left w:val="nil"/>
              <w:bottom w:val="nil"/>
              <w:right w:val="nil"/>
            </w:tcBorders>
            <w:shd w:val="clear" w:color="auto" w:fill="auto"/>
            <w:noWrap/>
            <w:vAlign w:val="bottom"/>
            <w:hideMark/>
          </w:tcPr>
          <w:p w14:paraId="699F35B2" w14:textId="77777777" w:rsidR="00F20239" w:rsidRPr="00F20239" w:rsidRDefault="00F20239">
            <w:pPr>
              <w:rPr>
                <w:sz w:val="12"/>
                <w:szCs w:val="12"/>
              </w:rPr>
            </w:pPr>
          </w:p>
        </w:tc>
        <w:tc>
          <w:tcPr>
            <w:tcW w:w="2070" w:type="pct"/>
            <w:tcBorders>
              <w:top w:val="nil"/>
              <w:left w:val="single" w:sz="4" w:space="0" w:color="auto"/>
              <w:bottom w:val="single" w:sz="4" w:space="0" w:color="auto"/>
              <w:right w:val="single" w:sz="4" w:space="0" w:color="auto"/>
            </w:tcBorders>
            <w:shd w:val="clear" w:color="auto" w:fill="auto"/>
            <w:vAlign w:val="center"/>
            <w:hideMark/>
          </w:tcPr>
          <w:p w14:paraId="1BDBCAF4" w14:textId="77777777" w:rsidR="00F20239" w:rsidRPr="00F20239" w:rsidRDefault="00F20239">
            <w:pPr>
              <w:rPr>
                <w:rFonts w:ascii="Arial" w:hAnsi="Arial" w:cs="Arial"/>
                <w:i/>
                <w:iCs/>
                <w:sz w:val="12"/>
                <w:szCs w:val="12"/>
              </w:rPr>
            </w:pPr>
            <w:r w:rsidRPr="00F20239">
              <w:rPr>
                <w:rFonts w:ascii="Arial" w:hAnsi="Arial" w:cs="Arial"/>
                <w:i/>
                <w:iCs/>
                <w:sz w:val="12"/>
                <w:szCs w:val="12"/>
              </w:rPr>
              <w:t>155+30=185,00 [A]</w:t>
            </w:r>
          </w:p>
        </w:tc>
        <w:tc>
          <w:tcPr>
            <w:tcW w:w="353" w:type="pct"/>
            <w:tcBorders>
              <w:top w:val="nil"/>
              <w:left w:val="nil"/>
              <w:bottom w:val="nil"/>
              <w:right w:val="nil"/>
            </w:tcBorders>
            <w:shd w:val="clear" w:color="auto" w:fill="auto"/>
            <w:noWrap/>
            <w:vAlign w:val="bottom"/>
            <w:hideMark/>
          </w:tcPr>
          <w:p w14:paraId="5A05AB96" w14:textId="77777777" w:rsidR="00F20239" w:rsidRPr="00F20239" w:rsidRDefault="00F20239">
            <w:pPr>
              <w:rPr>
                <w:rFonts w:ascii="Arial" w:hAnsi="Arial" w:cs="Arial"/>
                <w:i/>
                <w:iCs/>
                <w:sz w:val="12"/>
                <w:szCs w:val="12"/>
              </w:rPr>
            </w:pPr>
          </w:p>
        </w:tc>
        <w:tc>
          <w:tcPr>
            <w:tcW w:w="498" w:type="pct"/>
            <w:tcBorders>
              <w:top w:val="nil"/>
              <w:left w:val="nil"/>
              <w:bottom w:val="nil"/>
              <w:right w:val="nil"/>
            </w:tcBorders>
            <w:shd w:val="clear" w:color="auto" w:fill="auto"/>
            <w:noWrap/>
            <w:vAlign w:val="bottom"/>
            <w:hideMark/>
          </w:tcPr>
          <w:p w14:paraId="26947522"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285E5273" w14:textId="77777777" w:rsidR="00F20239" w:rsidRPr="00F20239" w:rsidRDefault="00F20239">
            <w:pPr>
              <w:rPr>
                <w:sz w:val="12"/>
                <w:szCs w:val="12"/>
              </w:rPr>
            </w:pPr>
          </w:p>
        </w:tc>
        <w:tc>
          <w:tcPr>
            <w:tcW w:w="498" w:type="pct"/>
            <w:tcBorders>
              <w:top w:val="nil"/>
              <w:left w:val="nil"/>
              <w:bottom w:val="nil"/>
              <w:right w:val="nil"/>
            </w:tcBorders>
            <w:shd w:val="clear" w:color="auto" w:fill="auto"/>
            <w:noWrap/>
            <w:vAlign w:val="bottom"/>
            <w:hideMark/>
          </w:tcPr>
          <w:p w14:paraId="458DC8FD" w14:textId="77777777" w:rsidR="00F20239" w:rsidRPr="00F20239" w:rsidRDefault="00F20239">
            <w:pPr>
              <w:rPr>
                <w:sz w:val="12"/>
                <w:szCs w:val="12"/>
              </w:rPr>
            </w:pPr>
          </w:p>
        </w:tc>
      </w:tr>
    </w:tbl>
    <w:p w14:paraId="3C41E35F" w14:textId="567F53EC" w:rsidR="00281608" w:rsidRDefault="00F20239">
      <w:pPr>
        <w:spacing w:after="0"/>
        <w:ind w:left="-366" w:right="-322"/>
      </w:pPr>
      <w:r>
        <w:rPr>
          <w:noProof/>
        </w:rPr>
        <w:t xml:space="preserve"> </w:t>
      </w:r>
    </w:p>
    <w:p w14:paraId="46BC8EC6"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4F349CBC" w14:textId="77777777">
        <w:trPr>
          <w:trHeight w:val="771"/>
        </w:trPr>
        <w:tc>
          <w:tcPr>
            <w:tcW w:w="672" w:type="dxa"/>
            <w:tcBorders>
              <w:top w:val="nil"/>
              <w:left w:val="nil"/>
              <w:bottom w:val="single" w:sz="4" w:space="0" w:color="000000"/>
              <w:right w:val="nil"/>
            </w:tcBorders>
          </w:tcPr>
          <w:p w14:paraId="4ABE24E9" w14:textId="77777777" w:rsidR="00281608" w:rsidRDefault="00281608"/>
        </w:tc>
        <w:tc>
          <w:tcPr>
            <w:tcW w:w="1402" w:type="dxa"/>
            <w:gridSpan w:val="2"/>
            <w:tcBorders>
              <w:top w:val="nil"/>
              <w:left w:val="nil"/>
              <w:bottom w:val="single" w:sz="4" w:space="0" w:color="000000"/>
              <w:right w:val="single" w:sz="4" w:space="0" w:color="000000"/>
            </w:tcBorders>
          </w:tcPr>
          <w:p w14:paraId="7B9AD6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224235" w14:textId="77777777" w:rsidR="00281608" w:rsidRDefault="00000000">
            <w:pPr>
              <w:spacing w:after="1"/>
            </w:pPr>
            <w:r>
              <w:rPr>
                <w:rFonts w:ascii="Arial" w:eastAsia="Arial" w:hAnsi="Arial" w:cs="Arial"/>
                <w:sz w:val="10"/>
              </w:rPr>
              <w:t xml:space="preserve">1. Položka obsahuje:  </w:t>
            </w:r>
          </w:p>
          <w:p w14:paraId="0352E744" w14:textId="77777777" w:rsidR="00281608" w:rsidRDefault="00000000">
            <w:pPr>
              <w:spacing w:after="2"/>
            </w:pPr>
            <w:r>
              <w:rPr>
                <w:rFonts w:ascii="Arial" w:eastAsia="Arial" w:hAnsi="Arial" w:cs="Arial"/>
                <w:sz w:val="10"/>
              </w:rPr>
              <w:t xml:space="preserve">- 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w:t>
            </w:r>
          </w:p>
          <w:p w14:paraId="1E7EC07F" w14:textId="77777777" w:rsidR="00281608" w:rsidRDefault="00000000">
            <w:pPr>
              <w:spacing w:after="1"/>
            </w:pPr>
            <w:r>
              <w:rPr>
                <w:rFonts w:ascii="Arial" w:eastAsia="Arial" w:hAnsi="Arial" w:cs="Arial"/>
                <w:sz w:val="10"/>
              </w:rPr>
              <w:t xml:space="preserve">2. Položka neobsahuje:  </w:t>
            </w:r>
          </w:p>
          <w:p w14:paraId="7FAB82BB" w14:textId="77777777" w:rsidR="00281608" w:rsidRDefault="00000000">
            <w:pPr>
              <w:spacing w:after="1"/>
            </w:pPr>
            <w:r>
              <w:rPr>
                <w:rFonts w:ascii="Arial" w:eastAsia="Arial" w:hAnsi="Arial" w:cs="Arial"/>
                <w:sz w:val="10"/>
              </w:rPr>
              <w:t xml:space="preserve">- příchytky, spojky, koncovky, chráničky apod.  </w:t>
            </w:r>
          </w:p>
          <w:p w14:paraId="71C3326C" w14:textId="77777777" w:rsidR="00281608" w:rsidRDefault="00000000">
            <w:r>
              <w:rPr>
                <w:rFonts w:ascii="Arial" w:eastAsia="Arial" w:hAnsi="Arial" w:cs="Arial"/>
                <w:sz w:val="10"/>
              </w:rPr>
              <w:t>3. Způsob měření: Měří se metr délkový.</w:t>
            </w:r>
          </w:p>
        </w:tc>
        <w:tc>
          <w:tcPr>
            <w:tcW w:w="672" w:type="dxa"/>
            <w:tcBorders>
              <w:top w:val="nil"/>
              <w:left w:val="single" w:sz="4" w:space="0" w:color="000000"/>
              <w:bottom w:val="single" w:sz="4" w:space="0" w:color="000000"/>
              <w:right w:val="nil"/>
            </w:tcBorders>
          </w:tcPr>
          <w:p w14:paraId="6872480D" w14:textId="77777777" w:rsidR="00281608" w:rsidRDefault="00281608"/>
        </w:tc>
        <w:tc>
          <w:tcPr>
            <w:tcW w:w="961" w:type="dxa"/>
            <w:tcBorders>
              <w:top w:val="nil"/>
              <w:left w:val="nil"/>
              <w:bottom w:val="single" w:sz="4" w:space="0" w:color="000000"/>
              <w:right w:val="nil"/>
            </w:tcBorders>
          </w:tcPr>
          <w:p w14:paraId="03430D71" w14:textId="77777777" w:rsidR="00281608" w:rsidRDefault="00281608"/>
        </w:tc>
        <w:tc>
          <w:tcPr>
            <w:tcW w:w="960" w:type="dxa"/>
            <w:tcBorders>
              <w:top w:val="nil"/>
              <w:left w:val="nil"/>
              <w:bottom w:val="single" w:sz="4" w:space="0" w:color="000000"/>
              <w:right w:val="nil"/>
            </w:tcBorders>
          </w:tcPr>
          <w:p w14:paraId="3E675F0C" w14:textId="77777777" w:rsidR="00281608" w:rsidRDefault="00281608"/>
        </w:tc>
        <w:tc>
          <w:tcPr>
            <w:tcW w:w="960" w:type="dxa"/>
            <w:tcBorders>
              <w:top w:val="nil"/>
              <w:left w:val="nil"/>
              <w:bottom w:val="single" w:sz="4" w:space="0" w:color="000000"/>
              <w:right w:val="nil"/>
            </w:tcBorders>
          </w:tcPr>
          <w:p w14:paraId="1EB635A4" w14:textId="77777777" w:rsidR="00281608" w:rsidRDefault="00281608"/>
        </w:tc>
      </w:tr>
      <w:tr w:rsidR="00281608" w14:paraId="3C38272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06DAF11" w14:textId="77777777" w:rsidR="00281608" w:rsidRDefault="00000000">
            <w:pPr>
              <w:ind w:right="24"/>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7AE1DFB0" w14:textId="77777777" w:rsidR="00281608" w:rsidRDefault="00000000">
            <w:pPr>
              <w:ind w:right="24"/>
              <w:jc w:val="right"/>
            </w:pPr>
            <w:r>
              <w:rPr>
                <w:rFonts w:ascii="Arial" w:eastAsia="Arial" w:hAnsi="Arial" w:cs="Arial"/>
                <w:sz w:val="10"/>
              </w:rPr>
              <w:t>742h11</w:t>
            </w:r>
          </w:p>
        </w:tc>
        <w:tc>
          <w:tcPr>
            <w:tcW w:w="557" w:type="dxa"/>
            <w:tcBorders>
              <w:top w:val="single" w:sz="4" w:space="0" w:color="000000"/>
              <w:left w:val="single" w:sz="4" w:space="0" w:color="000000"/>
              <w:bottom w:val="single" w:sz="4" w:space="0" w:color="000000"/>
              <w:right w:val="single" w:sz="4" w:space="0" w:color="000000"/>
            </w:tcBorders>
          </w:tcPr>
          <w:p w14:paraId="464F4BD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1D35F8"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DO 2,5 MM2</w:t>
            </w:r>
          </w:p>
        </w:tc>
        <w:tc>
          <w:tcPr>
            <w:tcW w:w="672" w:type="dxa"/>
            <w:tcBorders>
              <w:top w:val="single" w:sz="4" w:space="0" w:color="000000"/>
              <w:left w:val="single" w:sz="4" w:space="0" w:color="000000"/>
              <w:bottom w:val="single" w:sz="4" w:space="0" w:color="000000"/>
              <w:right w:val="single" w:sz="4" w:space="0" w:color="000000"/>
            </w:tcBorders>
          </w:tcPr>
          <w:p w14:paraId="5AAC542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024DC65" w14:textId="77777777" w:rsidR="00281608" w:rsidRDefault="00000000">
            <w:pPr>
              <w:ind w:right="4"/>
              <w:jc w:val="center"/>
            </w:pPr>
            <w:r>
              <w:rPr>
                <w:rFonts w:ascii="Arial" w:eastAsia="Arial" w:hAnsi="Arial" w:cs="Arial"/>
                <w:sz w:val="10"/>
              </w:rPr>
              <w:t>230,000</w:t>
            </w:r>
          </w:p>
        </w:tc>
        <w:tc>
          <w:tcPr>
            <w:tcW w:w="960" w:type="dxa"/>
            <w:tcBorders>
              <w:top w:val="single" w:sz="4" w:space="0" w:color="000000"/>
              <w:left w:val="single" w:sz="4" w:space="0" w:color="000000"/>
              <w:bottom w:val="single" w:sz="4" w:space="0" w:color="000000"/>
              <w:right w:val="single" w:sz="4" w:space="0" w:color="000000"/>
            </w:tcBorders>
          </w:tcPr>
          <w:p w14:paraId="4127D713" w14:textId="7CF8A91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072B936" w14:textId="6DC36B4F" w:rsidR="00281608" w:rsidRDefault="00281608">
            <w:pPr>
              <w:ind w:right="4"/>
              <w:jc w:val="center"/>
            </w:pPr>
          </w:p>
        </w:tc>
      </w:tr>
      <w:tr w:rsidR="00281608" w14:paraId="195F978F" w14:textId="77777777">
        <w:trPr>
          <w:trHeight w:val="130"/>
        </w:trPr>
        <w:tc>
          <w:tcPr>
            <w:tcW w:w="672" w:type="dxa"/>
            <w:vMerge w:val="restart"/>
            <w:tcBorders>
              <w:top w:val="single" w:sz="4" w:space="0" w:color="000000"/>
              <w:left w:val="nil"/>
              <w:bottom w:val="single" w:sz="4" w:space="0" w:color="000000"/>
              <w:right w:val="nil"/>
            </w:tcBorders>
          </w:tcPr>
          <w:p w14:paraId="5142070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D13D8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6F35B6" w14:textId="77777777" w:rsidR="00281608" w:rsidRDefault="00000000">
            <w:r>
              <w:rPr>
                <w:rFonts w:ascii="Arial" w:eastAsia="Arial" w:hAnsi="Arial" w:cs="Arial"/>
                <w:sz w:val="10"/>
              </w:rPr>
              <w:t>CYKY-J 5 x 2,5 mm2</w:t>
            </w:r>
          </w:p>
        </w:tc>
        <w:tc>
          <w:tcPr>
            <w:tcW w:w="672" w:type="dxa"/>
            <w:vMerge w:val="restart"/>
            <w:tcBorders>
              <w:top w:val="single" w:sz="4" w:space="0" w:color="000000"/>
              <w:left w:val="single" w:sz="4" w:space="0" w:color="000000"/>
              <w:bottom w:val="single" w:sz="4" w:space="0" w:color="000000"/>
              <w:right w:val="nil"/>
            </w:tcBorders>
          </w:tcPr>
          <w:p w14:paraId="1E6C599E" w14:textId="77777777" w:rsidR="00281608" w:rsidRDefault="00281608"/>
        </w:tc>
        <w:tc>
          <w:tcPr>
            <w:tcW w:w="961" w:type="dxa"/>
            <w:vMerge w:val="restart"/>
            <w:tcBorders>
              <w:top w:val="single" w:sz="4" w:space="0" w:color="000000"/>
              <w:left w:val="nil"/>
              <w:bottom w:val="single" w:sz="4" w:space="0" w:color="000000"/>
              <w:right w:val="nil"/>
            </w:tcBorders>
          </w:tcPr>
          <w:p w14:paraId="3DB6B55A" w14:textId="77777777" w:rsidR="00281608" w:rsidRDefault="00281608"/>
        </w:tc>
        <w:tc>
          <w:tcPr>
            <w:tcW w:w="960" w:type="dxa"/>
            <w:vMerge w:val="restart"/>
            <w:tcBorders>
              <w:top w:val="single" w:sz="4" w:space="0" w:color="000000"/>
              <w:left w:val="nil"/>
              <w:bottom w:val="single" w:sz="4" w:space="0" w:color="000000"/>
              <w:right w:val="nil"/>
            </w:tcBorders>
          </w:tcPr>
          <w:p w14:paraId="255804F4" w14:textId="77777777" w:rsidR="00281608" w:rsidRDefault="00281608"/>
        </w:tc>
        <w:tc>
          <w:tcPr>
            <w:tcW w:w="960" w:type="dxa"/>
            <w:vMerge w:val="restart"/>
            <w:tcBorders>
              <w:top w:val="single" w:sz="4" w:space="0" w:color="000000"/>
              <w:left w:val="nil"/>
              <w:bottom w:val="single" w:sz="4" w:space="0" w:color="000000"/>
              <w:right w:val="nil"/>
            </w:tcBorders>
          </w:tcPr>
          <w:p w14:paraId="3CC2D484" w14:textId="77777777" w:rsidR="00281608" w:rsidRDefault="00281608"/>
        </w:tc>
      </w:tr>
      <w:tr w:rsidR="00281608" w14:paraId="2D9809CA" w14:textId="77777777">
        <w:trPr>
          <w:trHeight w:val="130"/>
        </w:trPr>
        <w:tc>
          <w:tcPr>
            <w:tcW w:w="0" w:type="auto"/>
            <w:vMerge/>
            <w:tcBorders>
              <w:top w:val="nil"/>
              <w:left w:val="nil"/>
              <w:bottom w:val="nil"/>
              <w:right w:val="nil"/>
            </w:tcBorders>
          </w:tcPr>
          <w:p w14:paraId="034606FE" w14:textId="77777777" w:rsidR="00281608" w:rsidRDefault="00281608"/>
        </w:tc>
        <w:tc>
          <w:tcPr>
            <w:tcW w:w="0" w:type="auto"/>
            <w:gridSpan w:val="2"/>
            <w:vMerge/>
            <w:tcBorders>
              <w:top w:val="nil"/>
              <w:left w:val="nil"/>
              <w:bottom w:val="nil"/>
              <w:right w:val="single" w:sz="4" w:space="0" w:color="000000"/>
            </w:tcBorders>
          </w:tcPr>
          <w:p w14:paraId="308701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3F8A0B" w14:textId="77777777" w:rsidR="00281608" w:rsidRDefault="00281608"/>
        </w:tc>
        <w:tc>
          <w:tcPr>
            <w:tcW w:w="0" w:type="auto"/>
            <w:vMerge/>
            <w:tcBorders>
              <w:top w:val="nil"/>
              <w:left w:val="single" w:sz="4" w:space="0" w:color="000000"/>
              <w:bottom w:val="nil"/>
              <w:right w:val="nil"/>
            </w:tcBorders>
          </w:tcPr>
          <w:p w14:paraId="0E9F9553" w14:textId="77777777" w:rsidR="00281608" w:rsidRDefault="00281608"/>
        </w:tc>
        <w:tc>
          <w:tcPr>
            <w:tcW w:w="0" w:type="auto"/>
            <w:vMerge/>
            <w:tcBorders>
              <w:top w:val="nil"/>
              <w:left w:val="nil"/>
              <w:bottom w:val="nil"/>
              <w:right w:val="nil"/>
            </w:tcBorders>
          </w:tcPr>
          <w:p w14:paraId="1B305604" w14:textId="77777777" w:rsidR="00281608" w:rsidRDefault="00281608"/>
        </w:tc>
        <w:tc>
          <w:tcPr>
            <w:tcW w:w="0" w:type="auto"/>
            <w:vMerge/>
            <w:tcBorders>
              <w:top w:val="nil"/>
              <w:left w:val="nil"/>
              <w:bottom w:val="nil"/>
              <w:right w:val="nil"/>
            </w:tcBorders>
          </w:tcPr>
          <w:p w14:paraId="28608829" w14:textId="77777777" w:rsidR="00281608" w:rsidRDefault="00281608"/>
        </w:tc>
        <w:tc>
          <w:tcPr>
            <w:tcW w:w="0" w:type="auto"/>
            <w:vMerge/>
            <w:tcBorders>
              <w:top w:val="nil"/>
              <w:left w:val="nil"/>
              <w:bottom w:val="nil"/>
              <w:right w:val="nil"/>
            </w:tcBorders>
          </w:tcPr>
          <w:p w14:paraId="1A5442EC" w14:textId="77777777" w:rsidR="00281608" w:rsidRDefault="00281608"/>
        </w:tc>
      </w:tr>
      <w:tr w:rsidR="00281608" w14:paraId="49B04B47" w14:textId="77777777">
        <w:trPr>
          <w:trHeight w:val="770"/>
        </w:trPr>
        <w:tc>
          <w:tcPr>
            <w:tcW w:w="0" w:type="auto"/>
            <w:vMerge/>
            <w:tcBorders>
              <w:top w:val="nil"/>
              <w:left w:val="nil"/>
              <w:bottom w:val="single" w:sz="4" w:space="0" w:color="000000"/>
              <w:right w:val="nil"/>
            </w:tcBorders>
          </w:tcPr>
          <w:p w14:paraId="3CBC4ABF" w14:textId="77777777" w:rsidR="00281608" w:rsidRDefault="00281608"/>
        </w:tc>
        <w:tc>
          <w:tcPr>
            <w:tcW w:w="0" w:type="auto"/>
            <w:gridSpan w:val="2"/>
            <w:vMerge/>
            <w:tcBorders>
              <w:top w:val="nil"/>
              <w:left w:val="nil"/>
              <w:bottom w:val="single" w:sz="4" w:space="0" w:color="000000"/>
              <w:right w:val="single" w:sz="4" w:space="0" w:color="000000"/>
            </w:tcBorders>
          </w:tcPr>
          <w:p w14:paraId="1E8C5C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BFAFCE" w14:textId="77777777" w:rsidR="00281608" w:rsidRDefault="00000000">
            <w:pPr>
              <w:spacing w:after="1"/>
            </w:pPr>
            <w:r>
              <w:rPr>
                <w:rFonts w:ascii="Arial" w:eastAsia="Arial" w:hAnsi="Arial" w:cs="Arial"/>
                <w:sz w:val="10"/>
              </w:rPr>
              <w:t xml:space="preserve">1. Položka obsahuje:  </w:t>
            </w:r>
          </w:p>
          <w:p w14:paraId="19C833C7" w14:textId="77777777" w:rsidR="00281608" w:rsidRDefault="00000000">
            <w:pPr>
              <w:numPr>
                <w:ilvl w:val="0"/>
                <w:numId w:val="137"/>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307706C7" w14:textId="77777777" w:rsidR="00281608" w:rsidRDefault="00000000">
            <w:pPr>
              <w:numPr>
                <w:ilvl w:val="0"/>
                <w:numId w:val="137"/>
              </w:numPr>
              <w:spacing w:after="1"/>
              <w:ind w:right="45"/>
            </w:pPr>
            <w:r>
              <w:rPr>
                <w:rFonts w:ascii="Arial" w:eastAsia="Arial" w:hAnsi="Arial" w:cs="Arial"/>
                <w:sz w:val="10"/>
              </w:rPr>
              <w:t xml:space="preserve">příchytky, spojky, koncovky, chráničky apod.  </w:t>
            </w:r>
          </w:p>
          <w:p w14:paraId="614BBD95"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31B4ED4C" w14:textId="77777777" w:rsidR="00281608" w:rsidRDefault="00281608"/>
        </w:tc>
        <w:tc>
          <w:tcPr>
            <w:tcW w:w="0" w:type="auto"/>
            <w:vMerge/>
            <w:tcBorders>
              <w:top w:val="nil"/>
              <w:left w:val="nil"/>
              <w:bottom w:val="single" w:sz="4" w:space="0" w:color="000000"/>
              <w:right w:val="nil"/>
            </w:tcBorders>
          </w:tcPr>
          <w:p w14:paraId="0500533B" w14:textId="77777777" w:rsidR="00281608" w:rsidRDefault="00281608"/>
        </w:tc>
        <w:tc>
          <w:tcPr>
            <w:tcW w:w="0" w:type="auto"/>
            <w:vMerge/>
            <w:tcBorders>
              <w:top w:val="nil"/>
              <w:left w:val="nil"/>
              <w:bottom w:val="single" w:sz="4" w:space="0" w:color="000000"/>
              <w:right w:val="nil"/>
            </w:tcBorders>
          </w:tcPr>
          <w:p w14:paraId="7885B102" w14:textId="77777777" w:rsidR="00281608" w:rsidRDefault="00281608"/>
        </w:tc>
        <w:tc>
          <w:tcPr>
            <w:tcW w:w="0" w:type="auto"/>
            <w:vMerge/>
            <w:tcBorders>
              <w:top w:val="nil"/>
              <w:left w:val="nil"/>
              <w:bottom w:val="single" w:sz="4" w:space="0" w:color="000000"/>
              <w:right w:val="nil"/>
            </w:tcBorders>
          </w:tcPr>
          <w:p w14:paraId="3BE48ADE" w14:textId="77777777" w:rsidR="00281608" w:rsidRDefault="00281608"/>
        </w:tc>
      </w:tr>
      <w:tr w:rsidR="00281608" w14:paraId="79D86E50"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B44BA76" w14:textId="77777777" w:rsidR="00281608" w:rsidRDefault="00000000">
            <w:pPr>
              <w:ind w:right="24"/>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vAlign w:val="bottom"/>
          </w:tcPr>
          <w:p w14:paraId="66B20846"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tcPr>
          <w:p w14:paraId="56F4433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73C464E2"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505F174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6B0BFAD8" w14:textId="77777777" w:rsidR="00281608" w:rsidRDefault="00000000">
            <w:pPr>
              <w:ind w:right="4"/>
              <w:jc w:val="center"/>
            </w:pPr>
            <w:r>
              <w:rPr>
                <w:rFonts w:ascii="Arial" w:eastAsia="Arial" w:hAnsi="Arial" w:cs="Arial"/>
                <w:sz w:val="10"/>
              </w:rPr>
              <w:t>25,000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5A30F54" w14:textId="24B72F0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B8FE1DC" w14:textId="6A7BA6B4" w:rsidR="00281608" w:rsidRDefault="00281608">
            <w:pPr>
              <w:ind w:right="4"/>
              <w:jc w:val="center"/>
            </w:pPr>
          </w:p>
        </w:tc>
      </w:tr>
      <w:tr w:rsidR="00281608" w14:paraId="031CD3B5" w14:textId="77777777">
        <w:trPr>
          <w:trHeight w:val="130"/>
        </w:trPr>
        <w:tc>
          <w:tcPr>
            <w:tcW w:w="672" w:type="dxa"/>
            <w:vMerge w:val="restart"/>
            <w:tcBorders>
              <w:top w:val="single" w:sz="4" w:space="0" w:color="000000"/>
              <w:left w:val="nil"/>
              <w:bottom w:val="single" w:sz="4" w:space="0" w:color="000000"/>
              <w:right w:val="nil"/>
            </w:tcBorders>
          </w:tcPr>
          <w:p w14:paraId="7F0CF88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FA680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98958F" w14:textId="77777777" w:rsidR="00281608" w:rsidRDefault="00000000">
            <w:r>
              <w:rPr>
                <w:rFonts w:ascii="Arial" w:eastAsia="Arial" w:hAnsi="Arial" w:cs="Arial"/>
                <w:sz w:val="10"/>
              </w:rPr>
              <w:t>CYKY-J 5 x 16 mm2</w:t>
            </w:r>
          </w:p>
        </w:tc>
        <w:tc>
          <w:tcPr>
            <w:tcW w:w="672" w:type="dxa"/>
            <w:vMerge w:val="restart"/>
            <w:tcBorders>
              <w:top w:val="single" w:sz="4" w:space="0" w:color="000000"/>
              <w:left w:val="single" w:sz="4" w:space="0" w:color="000000"/>
              <w:bottom w:val="single" w:sz="4" w:space="0" w:color="000000"/>
              <w:right w:val="nil"/>
            </w:tcBorders>
          </w:tcPr>
          <w:p w14:paraId="75AE53E1" w14:textId="77777777" w:rsidR="00281608" w:rsidRDefault="00281608"/>
        </w:tc>
        <w:tc>
          <w:tcPr>
            <w:tcW w:w="961" w:type="dxa"/>
            <w:vMerge w:val="restart"/>
            <w:tcBorders>
              <w:top w:val="single" w:sz="4" w:space="0" w:color="000000"/>
              <w:left w:val="nil"/>
              <w:bottom w:val="single" w:sz="4" w:space="0" w:color="000000"/>
              <w:right w:val="nil"/>
            </w:tcBorders>
          </w:tcPr>
          <w:p w14:paraId="3BD4E323" w14:textId="77777777" w:rsidR="00281608" w:rsidRDefault="00281608"/>
        </w:tc>
        <w:tc>
          <w:tcPr>
            <w:tcW w:w="960" w:type="dxa"/>
            <w:vMerge w:val="restart"/>
            <w:tcBorders>
              <w:top w:val="single" w:sz="4" w:space="0" w:color="000000"/>
              <w:left w:val="nil"/>
              <w:bottom w:val="single" w:sz="4" w:space="0" w:color="000000"/>
              <w:right w:val="nil"/>
            </w:tcBorders>
          </w:tcPr>
          <w:p w14:paraId="711A8E0D" w14:textId="77777777" w:rsidR="00281608" w:rsidRDefault="00281608"/>
        </w:tc>
        <w:tc>
          <w:tcPr>
            <w:tcW w:w="960" w:type="dxa"/>
            <w:vMerge w:val="restart"/>
            <w:tcBorders>
              <w:top w:val="single" w:sz="4" w:space="0" w:color="000000"/>
              <w:left w:val="nil"/>
              <w:bottom w:val="single" w:sz="4" w:space="0" w:color="000000"/>
              <w:right w:val="nil"/>
            </w:tcBorders>
          </w:tcPr>
          <w:p w14:paraId="22C88ED9" w14:textId="77777777" w:rsidR="00281608" w:rsidRDefault="00281608"/>
        </w:tc>
      </w:tr>
      <w:tr w:rsidR="00281608" w14:paraId="4FD1CB7E" w14:textId="77777777">
        <w:trPr>
          <w:trHeight w:val="130"/>
        </w:trPr>
        <w:tc>
          <w:tcPr>
            <w:tcW w:w="0" w:type="auto"/>
            <w:vMerge/>
            <w:tcBorders>
              <w:top w:val="nil"/>
              <w:left w:val="nil"/>
              <w:bottom w:val="nil"/>
              <w:right w:val="nil"/>
            </w:tcBorders>
          </w:tcPr>
          <w:p w14:paraId="03F27510" w14:textId="77777777" w:rsidR="00281608" w:rsidRDefault="00281608"/>
        </w:tc>
        <w:tc>
          <w:tcPr>
            <w:tcW w:w="0" w:type="auto"/>
            <w:gridSpan w:val="2"/>
            <w:vMerge/>
            <w:tcBorders>
              <w:top w:val="nil"/>
              <w:left w:val="nil"/>
              <w:bottom w:val="nil"/>
              <w:right w:val="single" w:sz="4" w:space="0" w:color="000000"/>
            </w:tcBorders>
          </w:tcPr>
          <w:p w14:paraId="0781A4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7EA0BD" w14:textId="77777777" w:rsidR="00281608" w:rsidRDefault="00281608"/>
        </w:tc>
        <w:tc>
          <w:tcPr>
            <w:tcW w:w="0" w:type="auto"/>
            <w:vMerge/>
            <w:tcBorders>
              <w:top w:val="nil"/>
              <w:left w:val="single" w:sz="4" w:space="0" w:color="000000"/>
              <w:bottom w:val="nil"/>
              <w:right w:val="nil"/>
            </w:tcBorders>
          </w:tcPr>
          <w:p w14:paraId="7BE93512" w14:textId="77777777" w:rsidR="00281608" w:rsidRDefault="00281608"/>
        </w:tc>
        <w:tc>
          <w:tcPr>
            <w:tcW w:w="0" w:type="auto"/>
            <w:vMerge/>
            <w:tcBorders>
              <w:top w:val="nil"/>
              <w:left w:val="nil"/>
              <w:bottom w:val="nil"/>
              <w:right w:val="nil"/>
            </w:tcBorders>
          </w:tcPr>
          <w:p w14:paraId="3CA5F89D" w14:textId="77777777" w:rsidR="00281608" w:rsidRDefault="00281608"/>
        </w:tc>
        <w:tc>
          <w:tcPr>
            <w:tcW w:w="0" w:type="auto"/>
            <w:vMerge/>
            <w:tcBorders>
              <w:top w:val="nil"/>
              <w:left w:val="nil"/>
              <w:bottom w:val="nil"/>
              <w:right w:val="nil"/>
            </w:tcBorders>
          </w:tcPr>
          <w:p w14:paraId="463F694A" w14:textId="77777777" w:rsidR="00281608" w:rsidRDefault="00281608"/>
        </w:tc>
        <w:tc>
          <w:tcPr>
            <w:tcW w:w="0" w:type="auto"/>
            <w:vMerge/>
            <w:tcBorders>
              <w:top w:val="nil"/>
              <w:left w:val="nil"/>
              <w:bottom w:val="nil"/>
              <w:right w:val="nil"/>
            </w:tcBorders>
          </w:tcPr>
          <w:p w14:paraId="09B715F3" w14:textId="77777777" w:rsidR="00281608" w:rsidRDefault="00281608"/>
        </w:tc>
      </w:tr>
      <w:tr w:rsidR="00281608" w14:paraId="315C282F" w14:textId="77777777">
        <w:trPr>
          <w:trHeight w:val="770"/>
        </w:trPr>
        <w:tc>
          <w:tcPr>
            <w:tcW w:w="0" w:type="auto"/>
            <w:vMerge/>
            <w:tcBorders>
              <w:top w:val="nil"/>
              <w:left w:val="nil"/>
              <w:bottom w:val="single" w:sz="4" w:space="0" w:color="000000"/>
              <w:right w:val="nil"/>
            </w:tcBorders>
          </w:tcPr>
          <w:p w14:paraId="3E786DCD" w14:textId="77777777" w:rsidR="00281608" w:rsidRDefault="00281608"/>
        </w:tc>
        <w:tc>
          <w:tcPr>
            <w:tcW w:w="0" w:type="auto"/>
            <w:gridSpan w:val="2"/>
            <w:vMerge/>
            <w:tcBorders>
              <w:top w:val="nil"/>
              <w:left w:val="nil"/>
              <w:bottom w:val="single" w:sz="4" w:space="0" w:color="000000"/>
              <w:right w:val="single" w:sz="4" w:space="0" w:color="000000"/>
            </w:tcBorders>
          </w:tcPr>
          <w:p w14:paraId="2D1920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0CFFD7" w14:textId="77777777" w:rsidR="00281608" w:rsidRDefault="00000000">
            <w:pPr>
              <w:spacing w:after="1"/>
            </w:pPr>
            <w:r>
              <w:rPr>
                <w:rFonts w:ascii="Arial" w:eastAsia="Arial" w:hAnsi="Arial" w:cs="Arial"/>
                <w:sz w:val="10"/>
              </w:rPr>
              <w:t xml:space="preserve">1. Položka obsahuje:  </w:t>
            </w:r>
          </w:p>
          <w:p w14:paraId="65BFB5FE" w14:textId="77777777" w:rsidR="00281608" w:rsidRDefault="00000000">
            <w:pPr>
              <w:numPr>
                <w:ilvl w:val="0"/>
                <w:numId w:val="138"/>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06B5B7C7" w14:textId="77777777" w:rsidR="00281608" w:rsidRDefault="00000000">
            <w:pPr>
              <w:numPr>
                <w:ilvl w:val="0"/>
                <w:numId w:val="138"/>
              </w:numPr>
              <w:spacing w:after="1"/>
              <w:ind w:right="45"/>
            </w:pPr>
            <w:r>
              <w:rPr>
                <w:rFonts w:ascii="Arial" w:eastAsia="Arial" w:hAnsi="Arial" w:cs="Arial"/>
                <w:sz w:val="10"/>
              </w:rPr>
              <w:t xml:space="preserve">příchytky, spojky, koncovky, chráničky apod.  </w:t>
            </w:r>
          </w:p>
          <w:p w14:paraId="0458135B"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41EB372A" w14:textId="77777777" w:rsidR="00281608" w:rsidRDefault="00281608"/>
        </w:tc>
        <w:tc>
          <w:tcPr>
            <w:tcW w:w="0" w:type="auto"/>
            <w:vMerge/>
            <w:tcBorders>
              <w:top w:val="nil"/>
              <w:left w:val="nil"/>
              <w:bottom w:val="single" w:sz="4" w:space="0" w:color="000000"/>
              <w:right w:val="nil"/>
            </w:tcBorders>
          </w:tcPr>
          <w:p w14:paraId="77B02D6E" w14:textId="77777777" w:rsidR="00281608" w:rsidRDefault="00281608"/>
        </w:tc>
        <w:tc>
          <w:tcPr>
            <w:tcW w:w="0" w:type="auto"/>
            <w:vMerge/>
            <w:tcBorders>
              <w:top w:val="nil"/>
              <w:left w:val="nil"/>
              <w:bottom w:val="single" w:sz="4" w:space="0" w:color="000000"/>
              <w:right w:val="nil"/>
            </w:tcBorders>
          </w:tcPr>
          <w:p w14:paraId="3CCBD9BC" w14:textId="77777777" w:rsidR="00281608" w:rsidRDefault="00281608"/>
        </w:tc>
        <w:tc>
          <w:tcPr>
            <w:tcW w:w="0" w:type="auto"/>
            <w:vMerge/>
            <w:tcBorders>
              <w:top w:val="nil"/>
              <w:left w:val="nil"/>
              <w:bottom w:val="single" w:sz="4" w:space="0" w:color="000000"/>
              <w:right w:val="nil"/>
            </w:tcBorders>
          </w:tcPr>
          <w:p w14:paraId="736CD60A" w14:textId="77777777" w:rsidR="00281608" w:rsidRDefault="00281608"/>
        </w:tc>
      </w:tr>
      <w:tr w:rsidR="00281608" w14:paraId="496A9146"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77E51F1" w14:textId="77777777" w:rsidR="00281608" w:rsidRDefault="00000000">
            <w:pPr>
              <w:ind w:right="24"/>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vAlign w:val="bottom"/>
          </w:tcPr>
          <w:p w14:paraId="041A4D3E"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vAlign w:val="bottom"/>
          </w:tcPr>
          <w:p w14:paraId="0011E9F7"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vAlign w:val="bottom"/>
          </w:tcPr>
          <w:p w14:paraId="4A49632D"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7C6E82E5"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6A098F5" w14:textId="77777777" w:rsidR="00281608" w:rsidRDefault="00000000">
            <w:pPr>
              <w:ind w:right="4"/>
              <w:jc w:val="center"/>
            </w:pPr>
            <w:r>
              <w:rPr>
                <w:rFonts w:ascii="Arial" w:eastAsia="Arial" w:hAnsi="Arial" w:cs="Arial"/>
                <w:sz w:val="10"/>
              </w:rPr>
              <w:t>100,000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A18BBF4" w14:textId="11C74F1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1EF6E63" w14:textId="22938E50" w:rsidR="00281608" w:rsidRDefault="00281608">
            <w:pPr>
              <w:ind w:right="4"/>
              <w:jc w:val="center"/>
            </w:pPr>
          </w:p>
        </w:tc>
      </w:tr>
      <w:tr w:rsidR="00281608" w14:paraId="1932E660" w14:textId="77777777">
        <w:trPr>
          <w:trHeight w:val="130"/>
        </w:trPr>
        <w:tc>
          <w:tcPr>
            <w:tcW w:w="672" w:type="dxa"/>
            <w:vMerge w:val="restart"/>
            <w:tcBorders>
              <w:top w:val="single" w:sz="4" w:space="0" w:color="000000"/>
              <w:left w:val="nil"/>
              <w:bottom w:val="single" w:sz="4" w:space="0" w:color="000000"/>
              <w:right w:val="nil"/>
            </w:tcBorders>
          </w:tcPr>
          <w:p w14:paraId="185404F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A4E7B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E79110" w14:textId="77777777" w:rsidR="00281608" w:rsidRDefault="00000000">
            <w:r>
              <w:rPr>
                <w:rFonts w:ascii="Arial" w:eastAsia="Arial" w:hAnsi="Arial" w:cs="Arial"/>
                <w:sz w:val="10"/>
              </w:rPr>
              <w:t>CYKY-J 5 x 10 mm2</w:t>
            </w:r>
          </w:p>
        </w:tc>
        <w:tc>
          <w:tcPr>
            <w:tcW w:w="672" w:type="dxa"/>
            <w:vMerge w:val="restart"/>
            <w:tcBorders>
              <w:top w:val="single" w:sz="4" w:space="0" w:color="000000"/>
              <w:left w:val="single" w:sz="4" w:space="0" w:color="000000"/>
              <w:bottom w:val="single" w:sz="4" w:space="0" w:color="000000"/>
              <w:right w:val="nil"/>
            </w:tcBorders>
          </w:tcPr>
          <w:p w14:paraId="51B50AC6" w14:textId="77777777" w:rsidR="00281608" w:rsidRDefault="00281608"/>
        </w:tc>
        <w:tc>
          <w:tcPr>
            <w:tcW w:w="961" w:type="dxa"/>
            <w:vMerge w:val="restart"/>
            <w:tcBorders>
              <w:top w:val="single" w:sz="4" w:space="0" w:color="000000"/>
              <w:left w:val="nil"/>
              <w:bottom w:val="single" w:sz="4" w:space="0" w:color="000000"/>
              <w:right w:val="nil"/>
            </w:tcBorders>
          </w:tcPr>
          <w:p w14:paraId="296B205A" w14:textId="77777777" w:rsidR="00281608" w:rsidRDefault="00281608"/>
        </w:tc>
        <w:tc>
          <w:tcPr>
            <w:tcW w:w="960" w:type="dxa"/>
            <w:vMerge w:val="restart"/>
            <w:tcBorders>
              <w:top w:val="single" w:sz="4" w:space="0" w:color="000000"/>
              <w:left w:val="nil"/>
              <w:bottom w:val="single" w:sz="4" w:space="0" w:color="000000"/>
              <w:right w:val="nil"/>
            </w:tcBorders>
          </w:tcPr>
          <w:p w14:paraId="0DC4EF0B" w14:textId="77777777" w:rsidR="00281608" w:rsidRDefault="00281608"/>
        </w:tc>
        <w:tc>
          <w:tcPr>
            <w:tcW w:w="960" w:type="dxa"/>
            <w:vMerge w:val="restart"/>
            <w:tcBorders>
              <w:top w:val="single" w:sz="4" w:space="0" w:color="000000"/>
              <w:left w:val="nil"/>
              <w:bottom w:val="single" w:sz="4" w:space="0" w:color="000000"/>
              <w:right w:val="nil"/>
            </w:tcBorders>
          </w:tcPr>
          <w:p w14:paraId="5713445F" w14:textId="77777777" w:rsidR="00281608" w:rsidRDefault="00281608"/>
        </w:tc>
      </w:tr>
      <w:tr w:rsidR="00281608" w14:paraId="05FB5E28" w14:textId="77777777">
        <w:trPr>
          <w:trHeight w:val="130"/>
        </w:trPr>
        <w:tc>
          <w:tcPr>
            <w:tcW w:w="0" w:type="auto"/>
            <w:vMerge/>
            <w:tcBorders>
              <w:top w:val="nil"/>
              <w:left w:val="nil"/>
              <w:bottom w:val="nil"/>
              <w:right w:val="nil"/>
            </w:tcBorders>
          </w:tcPr>
          <w:p w14:paraId="50BCC000" w14:textId="77777777" w:rsidR="00281608" w:rsidRDefault="00281608"/>
        </w:tc>
        <w:tc>
          <w:tcPr>
            <w:tcW w:w="0" w:type="auto"/>
            <w:gridSpan w:val="2"/>
            <w:vMerge/>
            <w:tcBorders>
              <w:top w:val="nil"/>
              <w:left w:val="nil"/>
              <w:bottom w:val="nil"/>
              <w:right w:val="single" w:sz="4" w:space="0" w:color="000000"/>
            </w:tcBorders>
          </w:tcPr>
          <w:p w14:paraId="741E92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ECAB31" w14:textId="77777777" w:rsidR="00281608" w:rsidRDefault="00281608"/>
        </w:tc>
        <w:tc>
          <w:tcPr>
            <w:tcW w:w="0" w:type="auto"/>
            <w:vMerge/>
            <w:tcBorders>
              <w:top w:val="nil"/>
              <w:left w:val="single" w:sz="4" w:space="0" w:color="000000"/>
              <w:bottom w:val="nil"/>
              <w:right w:val="nil"/>
            </w:tcBorders>
          </w:tcPr>
          <w:p w14:paraId="39705C54" w14:textId="77777777" w:rsidR="00281608" w:rsidRDefault="00281608"/>
        </w:tc>
        <w:tc>
          <w:tcPr>
            <w:tcW w:w="0" w:type="auto"/>
            <w:vMerge/>
            <w:tcBorders>
              <w:top w:val="nil"/>
              <w:left w:val="nil"/>
              <w:bottom w:val="nil"/>
              <w:right w:val="nil"/>
            </w:tcBorders>
          </w:tcPr>
          <w:p w14:paraId="2692E114" w14:textId="77777777" w:rsidR="00281608" w:rsidRDefault="00281608"/>
        </w:tc>
        <w:tc>
          <w:tcPr>
            <w:tcW w:w="0" w:type="auto"/>
            <w:vMerge/>
            <w:tcBorders>
              <w:top w:val="nil"/>
              <w:left w:val="nil"/>
              <w:bottom w:val="nil"/>
              <w:right w:val="nil"/>
            </w:tcBorders>
          </w:tcPr>
          <w:p w14:paraId="6BD17895" w14:textId="77777777" w:rsidR="00281608" w:rsidRDefault="00281608"/>
        </w:tc>
        <w:tc>
          <w:tcPr>
            <w:tcW w:w="0" w:type="auto"/>
            <w:vMerge/>
            <w:tcBorders>
              <w:top w:val="nil"/>
              <w:left w:val="nil"/>
              <w:bottom w:val="nil"/>
              <w:right w:val="nil"/>
            </w:tcBorders>
          </w:tcPr>
          <w:p w14:paraId="5E0BCE6F" w14:textId="77777777" w:rsidR="00281608" w:rsidRDefault="00281608"/>
        </w:tc>
      </w:tr>
      <w:tr w:rsidR="00281608" w14:paraId="3673042F" w14:textId="77777777">
        <w:trPr>
          <w:trHeight w:val="770"/>
        </w:trPr>
        <w:tc>
          <w:tcPr>
            <w:tcW w:w="0" w:type="auto"/>
            <w:vMerge/>
            <w:tcBorders>
              <w:top w:val="nil"/>
              <w:left w:val="nil"/>
              <w:bottom w:val="single" w:sz="4" w:space="0" w:color="000000"/>
              <w:right w:val="nil"/>
            </w:tcBorders>
          </w:tcPr>
          <w:p w14:paraId="1757D23E" w14:textId="77777777" w:rsidR="00281608" w:rsidRDefault="00281608"/>
        </w:tc>
        <w:tc>
          <w:tcPr>
            <w:tcW w:w="0" w:type="auto"/>
            <w:gridSpan w:val="2"/>
            <w:vMerge/>
            <w:tcBorders>
              <w:top w:val="nil"/>
              <w:left w:val="nil"/>
              <w:bottom w:val="single" w:sz="4" w:space="0" w:color="000000"/>
              <w:right w:val="single" w:sz="4" w:space="0" w:color="000000"/>
            </w:tcBorders>
          </w:tcPr>
          <w:p w14:paraId="1F2940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96C6DE" w14:textId="77777777" w:rsidR="00281608" w:rsidRDefault="00000000">
            <w:pPr>
              <w:spacing w:after="1"/>
            </w:pPr>
            <w:r>
              <w:rPr>
                <w:rFonts w:ascii="Arial" w:eastAsia="Arial" w:hAnsi="Arial" w:cs="Arial"/>
                <w:sz w:val="10"/>
              </w:rPr>
              <w:t xml:space="preserve">1. Položka obsahuje:  </w:t>
            </w:r>
          </w:p>
          <w:p w14:paraId="0F57E408" w14:textId="77777777" w:rsidR="00281608" w:rsidRDefault="00000000">
            <w:pPr>
              <w:numPr>
                <w:ilvl w:val="0"/>
                <w:numId w:val="139"/>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39D3AEEB" w14:textId="77777777" w:rsidR="00281608" w:rsidRDefault="00000000">
            <w:pPr>
              <w:numPr>
                <w:ilvl w:val="0"/>
                <w:numId w:val="139"/>
              </w:numPr>
              <w:spacing w:after="1"/>
              <w:ind w:right="45"/>
            </w:pPr>
            <w:r>
              <w:rPr>
                <w:rFonts w:ascii="Arial" w:eastAsia="Arial" w:hAnsi="Arial" w:cs="Arial"/>
                <w:sz w:val="10"/>
              </w:rPr>
              <w:t xml:space="preserve">příchytky, spojky, koncovky, chráničky apod.  </w:t>
            </w:r>
          </w:p>
          <w:p w14:paraId="08EA4710"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1EB4F48D" w14:textId="77777777" w:rsidR="00281608" w:rsidRDefault="00281608"/>
        </w:tc>
        <w:tc>
          <w:tcPr>
            <w:tcW w:w="0" w:type="auto"/>
            <w:vMerge/>
            <w:tcBorders>
              <w:top w:val="nil"/>
              <w:left w:val="nil"/>
              <w:bottom w:val="single" w:sz="4" w:space="0" w:color="000000"/>
              <w:right w:val="nil"/>
            </w:tcBorders>
          </w:tcPr>
          <w:p w14:paraId="1F16807E" w14:textId="77777777" w:rsidR="00281608" w:rsidRDefault="00281608"/>
        </w:tc>
        <w:tc>
          <w:tcPr>
            <w:tcW w:w="0" w:type="auto"/>
            <w:vMerge/>
            <w:tcBorders>
              <w:top w:val="nil"/>
              <w:left w:val="nil"/>
              <w:bottom w:val="single" w:sz="4" w:space="0" w:color="000000"/>
              <w:right w:val="nil"/>
            </w:tcBorders>
          </w:tcPr>
          <w:p w14:paraId="3D4C2F40" w14:textId="77777777" w:rsidR="00281608" w:rsidRDefault="00281608"/>
        </w:tc>
        <w:tc>
          <w:tcPr>
            <w:tcW w:w="0" w:type="auto"/>
            <w:vMerge/>
            <w:tcBorders>
              <w:top w:val="nil"/>
              <w:left w:val="nil"/>
              <w:bottom w:val="single" w:sz="4" w:space="0" w:color="000000"/>
              <w:right w:val="nil"/>
            </w:tcBorders>
          </w:tcPr>
          <w:p w14:paraId="2EBD7D0C" w14:textId="77777777" w:rsidR="00281608" w:rsidRDefault="00281608"/>
        </w:tc>
      </w:tr>
      <w:tr w:rsidR="00281608" w14:paraId="782D2DB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5745C35" w14:textId="77777777" w:rsidR="00281608" w:rsidRDefault="00000000">
            <w:pPr>
              <w:ind w:right="24"/>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vAlign w:val="bottom"/>
          </w:tcPr>
          <w:p w14:paraId="0C0254FE" w14:textId="77777777" w:rsidR="00281608" w:rsidRDefault="00000000">
            <w:pPr>
              <w:ind w:right="25"/>
              <w:jc w:val="right"/>
            </w:pPr>
            <w:r>
              <w:rPr>
                <w:rFonts w:ascii="Arial" w:eastAsia="Arial" w:hAnsi="Arial" w:cs="Arial"/>
                <w:sz w:val="10"/>
              </w:rPr>
              <w:t>742l11</w:t>
            </w:r>
          </w:p>
        </w:tc>
        <w:tc>
          <w:tcPr>
            <w:tcW w:w="557" w:type="dxa"/>
            <w:tcBorders>
              <w:top w:val="single" w:sz="4" w:space="0" w:color="000000"/>
              <w:left w:val="single" w:sz="4" w:space="0" w:color="000000"/>
              <w:bottom w:val="single" w:sz="4" w:space="0" w:color="000000"/>
              <w:right w:val="single" w:sz="4" w:space="0" w:color="000000"/>
            </w:tcBorders>
          </w:tcPr>
          <w:p w14:paraId="508351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EB50D5" w14:textId="77777777" w:rsidR="00281608" w:rsidRDefault="00000000">
            <w:pPr>
              <w:spacing w:after="1"/>
            </w:pPr>
            <w:r>
              <w:rPr>
                <w:rFonts w:ascii="Arial" w:eastAsia="Arial" w:hAnsi="Arial" w:cs="Arial"/>
                <w:sz w:val="10"/>
              </w:rPr>
              <w:t xml:space="preserve">UKONČENÍ DVOU AŽ PĚTIŽÍLOVÉHO KABELU V ROZVADĚČI NEBO NA </w:t>
            </w:r>
          </w:p>
          <w:p w14:paraId="5688E3C1" w14:textId="77777777" w:rsidR="00281608" w:rsidRDefault="00000000">
            <w:r>
              <w:rPr>
                <w:rFonts w:ascii="Arial" w:eastAsia="Arial" w:hAnsi="Arial" w:cs="Arial"/>
                <w:sz w:val="10"/>
              </w:rPr>
              <w:t>PŘÍSTROJI DO 2,5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5C963DE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AD28CA3" w14:textId="77777777" w:rsidR="00281608" w:rsidRDefault="00000000">
            <w:pPr>
              <w:ind w:right="4"/>
              <w:jc w:val="center"/>
            </w:pPr>
            <w:r>
              <w:rPr>
                <w:rFonts w:ascii="Arial" w:eastAsia="Arial" w:hAnsi="Arial" w:cs="Arial"/>
                <w:sz w:val="10"/>
              </w:rPr>
              <w:t>66,000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A69ED08" w14:textId="58AFF8C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CB71F00" w14:textId="26319F10" w:rsidR="00281608" w:rsidRDefault="00281608">
            <w:pPr>
              <w:ind w:right="4"/>
              <w:jc w:val="center"/>
            </w:pPr>
          </w:p>
        </w:tc>
      </w:tr>
      <w:tr w:rsidR="00281608" w14:paraId="4F9F4B36" w14:textId="77777777">
        <w:trPr>
          <w:trHeight w:val="130"/>
        </w:trPr>
        <w:tc>
          <w:tcPr>
            <w:tcW w:w="672" w:type="dxa"/>
            <w:vMerge w:val="restart"/>
            <w:tcBorders>
              <w:top w:val="single" w:sz="4" w:space="0" w:color="000000"/>
              <w:left w:val="nil"/>
              <w:bottom w:val="single" w:sz="4" w:space="0" w:color="000000"/>
              <w:right w:val="nil"/>
            </w:tcBorders>
          </w:tcPr>
          <w:p w14:paraId="783EF8A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2D6FE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E1215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53C9EF02" w14:textId="77777777" w:rsidR="00281608" w:rsidRDefault="00281608"/>
        </w:tc>
        <w:tc>
          <w:tcPr>
            <w:tcW w:w="961" w:type="dxa"/>
            <w:vMerge w:val="restart"/>
            <w:tcBorders>
              <w:top w:val="single" w:sz="4" w:space="0" w:color="000000"/>
              <w:left w:val="nil"/>
              <w:bottom w:val="single" w:sz="4" w:space="0" w:color="000000"/>
              <w:right w:val="nil"/>
            </w:tcBorders>
          </w:tcPr>
          <w:p w14:paraId="04E31418" w14:textId="77777777" w:rsidR="00281608" w:rsidRDefault="00281608"/>
        </w:tc>
        <w:tc>
          <w:tcPr>
            <w:tcW w:w="960" w:type="dxa"/>
            <w:vMerge w:val="restart"/>
            <w:tcBorders>
              <w:top w:val="single" w:sz="4" w:space="0" w:color="000000"/>
              <w:left w:val="nil"/>
              <w:bottom w:val="single" w:sz="4" w:space="0" w:color="000000"/>
              <w:right w:val="nil"/>
            </w:tcBorders>
          </w:tcPr>
          <w:p w14:paraId="16869392" w14:textId="77777777" w:rsidR="00281608" w:rsidRDefault="00281608"/>
        </w:tc>
        <w:tc>
          <w:tcPr>
            <w:tcW w:w="960" w:type="dxa"/>
            <w:vMerge w:val="restart"/>
            <w:tcBorders>
              <w:top w:val="single" w:sz="4" w:space="0" w:color="000000"/>
              <w:left w:val="nil"/>
              <w:bottom w:val="single" w:sz="4" w:space="0" w:color="000000"/>
              <w:right w:val="nil"/>
            </w:tcBorders>
          </w:tcPr>
          <w:p w14:paraId="43D7FA04" w14:textId="77777777" w:rsidR="00281608" w:rsidRDefault="00281608"/>
        </w:tc>
      </w:tr>
      <w:tr w:rsidR="00281608" w14:paraId="1B032B07" w14:textId="77777777">
        <w:trPr>
          <w:trHeight w:val="130"/>
        </w:trPr>
        <w:tc>
          <w:tcPr>
            <w:tcW w:w="0" w:type="auto"/>
            <w:vMerge/>
            <w:tcBorders>
              <w:top w:val="nil"/>
              <w:left w:val="nil"/>
              <w:bottom w:val="nil"/>
              <w:right w:val="nil"/>
            </w:tcBorders>
          </w:tcPr>
          <w:p w14:paraId="2D1535B4" w14:textId="77777777" w:rsidR="00281608" w:rsidRDefault="00281608"/>
        </w:tc>
        <w:tc>
          <w:tcPr>
            <w:tcW w:w="0" w:type="auto"/>
            <w:gridSpan w:val="2"/>
            <w:vMerge/>
            <w:tcBorders>
              <w:top w:val="nil"/>
              <w:left w:val="nil"/>
              <w:bottom w:val="nil"/>
              <w:right w:val="single" w:sz="4" w:space="0" w:color="000000"/>
            </w:tcBorders>
          </w:tcPr>
          <w:p w14:paraId="21BA01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C9EE15" w14:textId="77777777" w:rsidR="00281608" w:rsidRDefault="00000000">
            <w:r>
              <w:rPr>
                <w:rFonts w:ascii="Arial" w:eastAsia="Arial" w:hAnsi="Arial" w:cs="Arial"/>
                <w:i/>
                <w:sz w:val="10"/>
              </w:rPr>
              <w:t>2*(5+4+10+9+4+</w:t>
            </w:r>
            <w:proofErr w:type="gramStart"/>
            <w:r>
              <w:rPr>
                <w:rFonts w:ascii="Arial" w:eastAsia="Arial" w:hAnsi="Arial" w:cs="Arial"/>
                <w:i/>
                <w:sz w:val="10"/>
              </w:rPr>
              <w:t>1)=</w:t>
            </w:r>
            <w:proofErr w:type="gramEnd"/>
            <w:r>
              <w:rPr>
                <w:rFonts w:ascii="Arial" w:eastAsia="Arial" w:hAnsi="Arial" w:cs="Arial"/>
                <w:i/>
                <w:sz w:val="10"/>
              </w:rPr>
              <w:t>66,00 [A]</w:t>
            </w:r>
          </w:p>
        </w:tc>
        <w:tc>
          <w:tcPr>
            <w:tcW w:w="0" w:type="auto"/>
            <w:vMerge/>
            <w:tcBorders>
              <w:top w:val="nil"/>
              <w:left w:val="single" w:sz="4" w:space="0" w:color="000000"/>
              <w:bottom w:val="nil"/>
              <w:right w:val="nil"/>
            </w:tcBorders>
          </w:tcPr>
          <w:p w14:paraId="18BF8415" w14:textId="77777777" w:rsidR="00281608" w:rsidRDefault="00281608"/>
        </w:tc>
        <w:tc>
          <w:tcPr>
            <w:tcW w:w="0" w:type="auto"/>
            <w:vMerge/>
            <w:tcBorders>
              <w:top w:val="nil"/>
              <w:left w:val="nil"/>
              <w:bottom w:val="nil"/>
              <w:right w:val="nil"/>
            </w:tcBorders>
          </w:tcPr>
          <w:p w14:paraId="063AD533" w14:textId="77777777" w:rsidR="00281608" w:rsidRDefault="00281608"/>
        </w:tc>
        <w:tc>
          <w:tcPr>
            <w:tcW w:w="0" w:type="auto"/>
            <w:vMerge/>
            <w:tcBorders>
              <w:top w:val="nil"/>
              <w:left w:val="nil"/>
              <w:bottom w:val="nil"/>
              <w:right w:val="nil"/>
            </w:tcBorders>
          </w:tcPr>
          <w:p w14:paraId="1A11C884" w14:textId="77777777" w:rsidR="00281608" w:rsidRDefault="00281608"/>
        </w:tc>
        <w:tc>
          <w:tcPr>
            <w:tcW w:w="0" w:type="auto"/>
            <w:vMerge/>
            <w:tcBorders>
              <w:top w:val="nil"/>
              <w:left w:val="nil"/>
              <w:bottom w:val="nil"/>
              <w:right w:val="nil"/>
            </w:tcBorders>
          </w:tcPr>
          <w:p w14:paraId="37463244" w14:textId="77777777" w:rsidR="00281608" w:rsidRDefault="00281608"/>
        </w:tc>
      </w:tr>
      <w:tr w:rsidR="00281608" w14:paraId="18E2A112" w14:textId="77777777">
        <w:trPr>
          <w:trHeight w:val="643"/>
        </w:trPr>
        <w:tc>
          <w:tcPr>
            <w:tcW w:w="0" w:type="auto"/>
            <w:vMerge/>
            <w:tcBorders>
              <w:top w:val="nil"/>
              <w:left w:val="nil"/>
              <w:bottom w:val="single" w:sz="4" w:space="0" w:color="000000"/>
              <w:right w:val="nil"/>
            </w:tcBorders>
          </w:tcPr>
          <w:p w14:paraId="63967A97" w14:textId="77777777" w:rsidR="00281608" w:rsidRDefault="00281608"/>
        </w:tc>
        <w:tc>
          <w:tcPr>
            <w:tcW w:w="0" w:type="auto"/>
            <w:gridSpan w:val="2"/>
            <w:vMerge/>
            <w:tcBorders>
              <w:top w:val="nil"/>
              <w:left w:val="nil"/>
              <w:bottom w:val="single" w:sz="4" w:space="0" w:color="000000"/>
              <w:right w:val="single" w:sz="4" w:space="0" w:color="000000"/>
            </w:tcBorders>
          </w:tcPr>
          <w:p w14:paraId="1EE9E4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FF1091" w14:textId="77777777" w:rsidR="00281608" w:rsidRDefault="00000000">
            <w:pPr>
              <w:spacing w:after="1"/>
            </w:pPr>
            <w:r>
              <w:rPr>
                <w:rFonts w:ascii="Arial" w:eastAsia="Arial" w:hAnsi="Arial" w:cs="Arial"/>
                <w:sz w:val="10"/>
              </w:rPr>
              <w:t xml:space="preserve">1. Položka obsahuje:  </w:t>
            </w:r>
          </w:p>
          <w:p w14:paraId="0D2B4952"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0A87C92"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ABFC634" w14:textId="77777777" w:rsidR="00281608" w:rsidRDefault="00281608"/>
        </w:tc>
        <w:tc>
          <w:tcPr>
            <w:tcW w:w="0" w:type="auto"/>
            <w:vMerge/>
            <w:tcBorders>
              <w:top w:val="nil"/>
              <w:left w:val="nil"/>
              <w:bottom w:val="single" w:sz="4" w:space="0" w:color="000000"/>
              <w:right w:val="nil"/>
            </w:tcBorders>
          </w:tcPr>
          <w:p w14:paraId="5A239893" w14:textId="77777777" w:rsidR="00281608" w:rsidRDefault="00281608"/>
        </w:tc>
        <w:tc>
          <w:tcPr>
            <w:tcW w:w="0" w:type="auto"/>
            <w:vMerge/>
            <w:tcBorders>
              <w:top w:val="nil"/>
              <w:left w:val="nil"/>
              <w:bottom w:val="single" w:sz="4" w:space="0" w:color="000000"/>
              <w:right w:val="nil"/>
            </w:tcBorders>
          </w:tcPr>
          <w:p w14:paraId="22A11785" w14:textId="77777777" w:rsidR="00281608" w:rsidRDefault="00281608"/>
        </w:tc>
        <w:tc>
          <w:tcPr>
            <w:tcW w:w="0" w:type="auto"/>
            <w:vMerge/>
            <w:tcBorders>
              <w:top w:val="nil"/>
              <w:left w:val="nil"/>
              <w:bottom w:val="single" w:sz="4" w:space="0" w:color="000000"/>
              <w:right w:val="nil"/>
            </w:tcBorders>
          </w:tcPr>
          <w:p w14:paraId="1910142C" w14:textId="77777777" w:rsidR="00281608" w:rsidRDefault="00281608"/>
        </w:tc>
      </w:tr>
      <w:tr w:rsidR="00281608" w14:paraId="23EFD8A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949F526" w14:textId="77777777" w:rsidR="00281608" w:rsidRDefault="00000000">
            <w:pPr>
              <w:ind w:right="24"/>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vAlign w:val="bottom"/>
          </w:tcPr>
          <w:p w14:paraId="354E82D4" w14:textId="77777777" w:rsidR="00281608" w:rsidRDefault="00000000">
            <w:pPr>
              <w:ind w:right="25"/>
              <w:jc w:val="right"/>
            </w:pPr>
            <w:r>
              <w:rPr>
                <w:rFonts w:ascii="Arial" w:eastAsia="Arial" w:hAnsi="Arial" w:cs="Arial"/>
                <w:sz w:val="10"/>
              </w:rPr>
              <w:t>742l12</w:t>
            </w:r>
          </w:p>
        </w:tc>
        <w:tc>
          <w:tcPr>
            <w:tcW w:w="557" w:type="dxa"/>
            <w:tcBorders>
              <w:top w:val="single" w:sz="4" w:space="0" w:color="000000"/>
              <w:left w:val="single" w:sz="4" w:space="0" w:color="000000"/>
              <w:bottom w:val="single" w:sz="4" w:space="0" w:color="000000"/>
              <w:right w:val="single" w:sz="4" w:space="0" w:color="000000"/>
            </w:tcBorders>
          </w:tcPr>
          <w:p w14:paraId="1FFDD8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699BBF" w14:textId="77777777" w:rsidR="00281608" w:rsidRDefault="00000000">
            <w:pPr>
              <w:spacing w:after="1"/>
            </w:pPr>
            <w:r>
              <w:rPr>
                <w:rFonts w:ascii="Arial" w:eastAsia="Arial" w:hAnsi="Arial" w:cs="Arial"/>
                <w:sz w:val="10"/>
              </w:rPr>
              <w:t xml:space="preserve">UKONČENÍ DVOU AŽ PĚTIŽÍLOVÉHO KABELU V ROZVADĚČI NEBO NA </w:t>
            </w:r>
          </w:p>
          <w:p w14:paraId="3688D843" w14:textId="77777777" w:rsidR="00281608" w:rsidRDefault="00000000">
            <w:r>
              <w:rPr>
                <w:rFonts w:ascii="Arial" w:eastAsia="Arial" w:hAnsi="Arial" w:cs="Arial"/>
                <w:sz w:val="10"/>
              </w:rPr>
              <w:t>PŘÍSTROJI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3ADD4F11"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72F1904"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4DF8020" w14:textId="4B46536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D432504" w14:textId="71E72368" w:rsidR="00281608" w:rsidRDefault="00281608">
            <w:pPr>
              <w:ind w:right="4"/>
              <w:jc w:val="center"/>
            </w:pPr>
          </w:p>
        </w:tc>
      </w:tr>
      <w:tr w:rsidR="00281608" w14:paraId="235C7D01" w14:textId="77777777">
        <w:trPr>
          <w:trHeight w:val="130"/>
        </w:trPr>
        <w:tc>
          <w:tcPr>
            <w:tcW w:w="672" w:type="dxa"/>
            <w:vMerge w:val="restart"/>
            <w:tcBorders>
              <w:top w:val="single" w:sz="4" w:space="0" w:color="000000"/>
              <w:left w:val="nil"/>
              <w:bottom w:val="single" w:sz="4" w:space="0" w:color="000000"/>
              <w:right w:val="nil"/>
            </w:tcBorders>
          </w:tcPr>
          <w:p w14:paraId="435856F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F0D0D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D3B9A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F8576BC" w14:textId="77777777" w:rsidR="00281608" w:rsidRDefault="00281608"/>
        </w:tc>
        <w:tc>
          <w:tcPr>
            <w:tcW w:w="961" w:type="dxa"/>
            <w:vMerge w:val="restart"/>
            <w:tcBorders>
              <w:top w:val="single" w:sz="4" w:space="0" w:color="000000"/>
              <w:left w:val="nil"/>
              <w:bottom w:val="single" w:sz="4" w:space="0" w:color="000000"/>
              <w:right w:val="nil"/>
            </w:tcBorders>
          </w:tcPr>
          <w:p w14:paraId="2E28DFF1" w14:textId="77777777" w:rsidR="00281608" w:rsidRDefault="00281608"/>
        </w:tc>
        <w:tc>
          <w:tcPr>
            <w:tcW w:w="960" w:type="dxa"/>
            <w:vMerge w:val="restart"/>
            <w:tcBorders>
              <w:top w:val="single" w:sz="4" w:space="0" w:color="000000"/>
              <w:left w:val="nil"/>
              <w:bottom w:val="single" w:sz="4" w:space="0" w:color="000000"/>
              <w:right w:val="nil"/>
            </w:tcBorders>
          </w:tcPr>
          <w:p w14:paraId="7123EBA0" w14:textId="77777777" w:rsidR="00281608" w:rsidRDefault="00281608"/>
        </w:tc>
        <w:tc>
          <w:tcPr>
            <w:tcW w:w="960" w:type="dxa"/>
            <w:vMerge w:val="restart"/>
            <w:tcBorders>
              <w:top w:val="single" w:sz="4" w:space="0" w:color="000000"/>
              <w:left w:val="nil"/>
              <w:bottom w:val="single" w:sz="4" w:space="0" w:color="000000"/>
              <w:right w:val="nil"/>
            </w:tcBorders>
          </w:tcPr>
          <w:p w14:paraId="0A13597B" w14:textId="77777777" w:rsidR="00281608" w:rsidRDefault="00281608"/>
        </w:tc>
      </w:tr>
      <w:tr w:rsidR="00281608" w14:paraId="004E3151" w14:textId="77777777">
        <w:trPr>
          <w:trHeight w:val="130"/>
        </w:trPr>
        <w:tc>
          <w:tcPr>
            <w:tcW w:w="0" w:type="auto"/>
            <w:vMerge/>
            <w:tcBorders>
              <w:top w:val="nil"/>
              <w:left w:val="nil"/>
              <w:bottom w:val="nil"/>
              <w:right w:val="nil"/>
            </w:tcBorders>
          </w:tcPr>
          <w:p w14:paraId="2E34677B" w14:textId="77777777" w:rsidR="00281608" w:rsidRDefault="00281608"/>
        </w:tc>
        <w:tc>
          <w:tcPr>
            <w:tcW w:w="0" w:type="auto"/>
            <w:gridSpan w:val="2"/>
            <w:vMerge/>
            <w:tcBorders>
              <w:top w:val="nil"/>
              <w:left w:val="nil"/>
              <w:bottom w:val="nil"/>
              <w:right w:val="single" w:sz="4" w:space="0" w:color="000000"/>
            </w:tcBorders>
          </w:tcPr>
          <w:p w14:paraId="2B72A4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1F0737" w14:textId="77777777" w:rsidR="00281608" w:rsidRDefault="00000000">
            <w:r>
              <w:rPr>
                <w:rFonts w:ascii="Arial" w:eastAsia="Arial" w:hAnsi="Arial" w:cs="Arial"/>
                <w:i/>
                <w:sz w:val="10"/>
              </w:rPr>
              <w:t>2+2*4=10,00 [A]</w:t>
            </w:r>
          </w:p>
        </w:tc>
        <w:tc>
          <w:tcPr>
            <w:tcW w:w="0" w:type="auto"/>
            <w:vMerge/>
            <w:tcBorders>
              <w:top w:val="nil"/>
              <w:left w:val="single" w:sz="4" w:space="0" w:color="000000"/>
              <w:bottom w:val="nil"/>
              <w:right w:val="nil"/>
            </w:tcBorders>
          </w:tcPr>
          <w:p w14:paraId="0964B4F5" w14:textId="77777777" w:rsidR="00281608" w:rsidRDefault="00281608"/>
        </w:tc>
        <w:tc>
          <w:tcPr>
            <w:tcW w:w="0" w:type="auto"/>
            <w:vMerge/>
            <w:tcBorders>
              <w:top w:val="nil"/>
              <w:left w:val="nil"/>
              <w:bottom w:val="nil"/>
              <w:right w:val="nil"/>
            </w:tcBorders>
          </w:tcPr>
          <w:p w14:paraId="777EC4A9" w14:textId="77777777" w:rsidR="00281608" w:rsidRDefault="00281608"/>
        </w:tc>
        <w:tc>
          <w:tcPr>
            <w:tcW w:w="0" w:type="auto"/>
            <w:vMerge/>
            <w:tcBorders>
              <w:top w:val="nil"/>
              <w:left w:val="nil"/>
              <w:bottom w:val="nil"/>
              <w:right w:val="nil"/>
            </w:tcBorders>
          </w:tcPr>
          <w:p w14:paraId="554B874C" w14:textId="77777777" w:rsidR="00281608" w:rsidRDefault="00281608"/>
        </w:tc>
        <w:tc>
          <w:tcPr>
            <w:tcW w:w="0" w:type="auto"/>
            <w:vMerge/>
            <w:tcBorders>
              <w:top w:val="nil"/>
              <w:left w:val="nil"/>
              <w:bottom w:val="nil"/>
              <w:right w:val="nil"/>
            </w:tcBorders>
          </w:tcPr>
          <w:p w14:paraId="4D924AD8" w14:textId="77777777" w:rsidR="00281608" w:rsidRDefault="00281608"/>
        </w:tc>
      </w:tr>
      <w:tr w:rsidR="00281608" w14:paraId="05E2805D" w14:textId="77777777">
        <w:trPr>
          <w:trHeight w:val="643"/>
        </w:trPr>
        <w:tc>
          <w:tcPr>
            <w:tcW w:w="0" w:type="auto"/>
            <w:vMerge/>
            <w:tcBorders>
              <w:top w:val="nil"/>
              <w:left w:val="nil"/>
              <w:bottom w:val="single" w:sz="4" w:space="0" w:color="000000"/>
              <w:right w:val="nil"/>
            </w:tcBorders>
          </w:tcPr>
          <w:p w14:paraId="52C692AB" w14:textId="77777777" w:rsidR="00281608" w:rsidRDefault="00281608"/>
        </w:tc>
        <w:tc>
          <w:tcPr>
            <w:tcW w:w="0" w:type="auto"/>
            <w:gridSpan w:val="2"/>
            <w:vMerge/>
            <w:tcBorders>
              <w:top w:val="nil"/>
              <w:left w:val="nil"/>
              <w:bottom w:val="single" w:sz="4" w:space="0" w:color="000000"/>
              <w:right w:val="single" w:sz="4" w:space="0" w:color="000000"/>
            </w:tcBorders>
          </w:tcPr>
          <w:p w14:paraId="26F584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E2B3C8" w14:textId="77777777" w:rsidR="00281608" w:rsidRDefault="00000000">
            <w:pPr>
              <w:spacing w:after="1"/>
            </w:pPr>
            <w:r>
              <w:rPr>
                <w:rFonts w:ascii="Arial" w:eastAsia="Arial" w:hAnsi="Arial" w:cs="Arial"/>
                <w:sz w:val="10"/>
              </w:rPr>
              <w:t xml:space="preserve">1. Položka obsahuje:  </w:t>
            </w:r>
          </w:p>
          <w:p w14:paraId="1B17BFA6"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91FFB6C"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AFD604F" w14:textId="77777777" w:rsidR="00281608" w:rsidRDefault="00281608"/>
        </w:tc>
        <w:tc>
          <w:tcPr>
            <w:tcW w:w="0" w:type="auto"/>
            <w:vMerge/>
            <w:tcBorders>
              <w:top w:val="nil"/>
              <w:left w:val="nil"/>
              <w:bottom w:val="single" w:sz="4" w:space="0" w:color="000000"/>
              <w:right w:val="nil"/>
            </w:tcBorders>
          </w:tcPr>
          <w:p w14:paraId="45649D20" w14:textId="77777777" w:rsidR="00281608" w:rsidRDefault="00281608"/>
        </w:tc>
        <w:tc>
          <w:tcPr>
            <w:tcW w:w="0" w:type="auto"/>
            <w:vMerge/>
            <w:tcBorders>
              <w:top w:val="nil"/>
              <w:left w:val="nil"/>
              <w:bottom w:val="single" w:sz="4" w:space="0" w:color="000000"/>
              <w:right w:val="nil"/>
            </w:tcBorders>
          </w:tcPr>
          <w:p w14:paraId="3FECBA14" w14:textId="77777777" w:rsidR="00281608" w:rsidRDefault="00281608"/>
        </w:tc>
        <w:tc>
          <w:tcPr>
            <w:tcW w:w="0" w:type="auto"/>
            <w:vMerge/>
            <w:tcBorders>
              <w:top w:val="nil"/>
              <w:left w:val="nil"/>
              <w:bottom w:val="single" w:sz="4" w:space="0" w:color="000000"/>
              <w:right w:val="nil"/>
            </w:tcBorders>
          </w:tcPr>
          <w:p w14:paraId="77AB68DB" w14:textId="77777777" w:rsidR="00281608" w:rsidRDefault="00281608"/>
        </w:tc>
      </w:tr>
      <w:tr w:rsidR="00281608" w14:paraId="75A06BB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D632B5A" w14:textId="77777777" w:rsidR="00281608" w:rsidRDefault="00000000">
            <w:pPr>
              <w:ind w:right="24"/>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4083050B"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7D655F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1419CF"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5F2EE93F"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5B707EE"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9B7FA77" w14:textId="3E8B7D3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210B299" w14:textId="63FB662B" w:rsidR="00281608" w:rsidRDefault="00281608">
            <w:pPr>
              <w:ind w:right="5"/>
              <w:jc w:val="center"/>
            </w:pPr>
          </w:p>
        </w:tc>
      </w:tr>
      <w:tr w:rsidR="00281608" w14:paraId="04C68106" w14:textId="77777777">
        <w:trPr>
          <w:trHeight w:val="130"/>
        </w:trPr>
        <w:tc>
          <w:tcPr>
            <w:tcW w:w="672" w:type="dxa"/>
            <w:vMerge w:val="restart"/>
            <w:tcBorders>
              <w:top w:val="single" w:sz="4" w:space="0" w:color="000000"/>
              <w:left w:val="nil"/>
              <w:bottom w:val="single" w:sz="4" w:space="0" w:color="000000"/>
              <w:right w:val="nil"/>
            </w:tcBorders>
          </w:tcPr>
          <w:p w14:paraId="265197B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336E7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4DC30B"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E403F9C" w14:textId="77777777" w:rsidR="00281608" w:rsidRDefault="00281608"/>
        </w:tc>
        <w:tc>
          <w:tcPr>
            <w:tcW w:w="961" w:type="dxa"/>
            <w:vMerge w:val="restart"/>
            <w:tcBorders>
              <w:top w:val="single" w:sz="4" w:space="0" w:color="000000"/>
              <w:left w:val="nil"/>
              <w:bottom w:val="single" w:sz="4" w:space="0" w:color="000000"/>
              <w:right w:val="nil"/>
            </w:tcBorders>
          </w:tcPr>
          <w:p w14:paraId="21D50982" w14:textId="77777777" w:rsidR="00281608" w:rsidRDefault="00281608"/>
        </w:tc>
        <w:tc>
          <w:tcPr>
            <w:tcW w:w="960" w:type="dxa"/>
            <w:vMerge w:val="restart"/>
            <w:tcBorders>
              <w:top w:val="single" w:sz="4" w:space="0" w:color="000000"/>
              <w:left w:val="nil"/>
              <w:bottom w:val="single" w:sz="4" w:space="0" w:color="000000"/>
              <w:right w:val="nil"/>
            </w:tcBorders>
          </w:tcPr>
          <w:p w14:paraId="04DA7ECC" w14:textId="77777777" w:rsidR="00281608" w:rsidRDefault="00281608"/>
        </w:tc>
        <w:tc>
          <w:tcPr>
            <w:tcW w:w="960" w:type="dxa"/>
            <w:vMerge w:val="restart"/>
            <w:tcBorders>
              <w:top w:val="single" w:sz="4" w:space="0" w:color="000000"/>
              <w:left w:val="nil"/>
              <w:bottom w:val="single" w:sz="4" w:space="0" w:color="000000"/>
              <w:right w:val="nil"/>
            </w:tcBorders>
          </w:tcPr>
          <w:p w14:paraId="4D3EFEEC" w14:textId="77777777" w:rsidR="00281608" w:rsidRDefault="00281608"/>
        </w:tc>
      </w:tr>
      <w:tr w:rsidR="00281608" w14:paraId="3DD4A001" w14:textId="77777777">
        <w:trPr>
          <w:trHeight w:val="130"/>
        </w:trPr>
        <w:tc>
          <w:tcPr>
            <w:tcW w:w="0" w:type="auto"/>
            <w:vMerge/>
            <w:tcBorders>
              <w:top w:val="nil"/>
              <w:left w:val="nil"/>
              <w:bottom w:val="nil"/>
              <w:right w:val="nil"/>
            </w:tcBorders>
          </w:tcPr>
          <w:p w14:paraId="4E507C20" w14:textId="77777777" w:rsidR="00281608" w:rsidRDefault="00281608"/>
        </w:tc>
        <w:tc>
          <w:tcPr>
            <w:tcW w:w="0" w:type="auto"/>
            <w:gridSpan w:val="2"/>
            <w:vMerge/>
            <w:tcBorders>
              <w:top w:val="nil"/>
              <w:left w:val="nil"/>
              <w:bottom w:val="nil"/>
              <w:right w:val="single" w:sz="4" w:space="0" w:color="000000"/>
            </w:tcBorders>
          </w:tcPr>
          <w:p w14:paraId="00B6B3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07F0CC" w14:textId="77777777" w:rsidR="00281608" w:rsidRDefault="00281608"/>
        </w:tc>
        <w:tc>
          <w:tcPr>
            <w:tcW w:w="0" w:type="auto"/>
            <w:vMerge/>
            <w:tcBorders>
              <w:top w:val="nil"/>
              <w:left w:val="single" w:sz="4" w:space="0" w:color="000000"/>
              <w:bottom w:val="nil"/>
              <w:right w:val="nil"/>
            </w:tcBorders>
          </w:tcPr>
          <w:p w14:paraId="57ADABAF" w14:textId="77777777" w:rsidR="00281608" w:rsidRDefault="00281608"/>
        </w:tc>
        <w:tc>
          <w:tcPr>
            <w:tcW w:w="0" w:type="auto"/>
            <w:vMerge/>
            <w:tcBorders>
              <w:top w:val="nil"/>
              <w:left w:val="nil"/>
              <w:bottom w:val="nil"/>
              <w:right w:val="nil"/>
            </w:tcBorders>
          </w:tcPr>
          <w:p w14:paraId="3CA03B68" w14:textId="77777777" w:rsidR="00281608" w:rsidRDefault="00281608"/>
        </w:tc>
        <w:tc>
          <w:tcPr>
            <w:tcW w:w="0" w:type="auto"/>
            <w:vMerge/>
            <w:tcBorders>
              <w:top w:val="nil"/>
              <w:left w:val="nil"/>
              <w:bottom w:val="nil"/>
              <w:right w:val="nil"/>
            </w:tcBorders>
          </w:tcPr>
          <w:p w14:paraId="6A13CEA9" w14:textId="77777777" w:rsidR="00281608" w:rsidRDefault="00281608"/>
        </w:tc>
        <w:tc>
          <w:tcPr>
            <w:tcW w:w="0" w:type="auto"/>
            <w:vMerge/>
            <w:tcBorders>
              <w:top w:val="nil"/>
              <w:left w:val="nil"/>
              <w:bottom w:val="nil"/>
              <w:right w:val="nil"/>
            </w:tcBorders>
          </w:tcPr>
          <w:p w14:paraId="14EC06FC" w14:textId="77777777" w:rsidR="00281608" w:rsidRDefault="00281608"/>
        </w:tc>
      </w:tr>
      <w:tr w:rsidR="00281608" w14:paraId="53105D78" w14:textId="77777777">
        <w:trPr>
          <w:trHeight w:val="643"/>
        </w:trPr>
        <w:tc>
          <w:tcPr>
            <w:tcW w:w="0" w:type="auto"/>
            <w:vMerge/>
            <w:tcBorders>
              <w:top w:val="nil"/>
              <w:left w:val="nil"/>
              <w:bottom w:val="single" w:sz="4" w:space="0" w:color="000000"/>
              <w:right w:val="nil"/>
            </w:tcBorders>
          </w:tcPr>
          <w:p w14:paraId="210B1185" w14:textId="77777777" w:rsidR="00281608" w:rsidRDefault="00281608"/>
        </w:tc>
        <w:tc>
          <w:tcPr>
            <w:tcW w:w="0" w:type="auto"/>
            <w:gridSpan w:val="2"/>
            <w:vMerge/>
            <w:tcBorders>
              <w:top w:val="nil"/>
              <w:left w:val="nil"/>
              <w:bottom w:val="single" w:sz="4" w:space="0" w:color="000000"/>
              <w:right w:val="single" w:sz="4" w:space="0" w:color="000000"/>
            </w:tcBorders>
          </w:tcPr>
          <w:p w14:paraId="40ABD5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3A2722" w14:textId="77777777" w:rsidR="00281608" w:rsidRDefault="00000000">
            <w:pPr>
              <w:spacing w:after="1"/>
            </w:pPr>
            <w:r>
              <w:rPr>
                <w:rFonts w:ascii="Arial" w:eastAsia="Arial" w:hAnsi="Arial" w:cs="Arial"/>
                <w:sz w:val="10"/>
              </w:rPr>
              <w:t xml:space="preserve">1. Položka obsahuje:  </w:t>
            </w:r>
          </w:p>
          <w:p w14:paraId="20FC14E0"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B9A0D5"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495BBB7C" w14:textId="77777777" w:rsidR="00281608" w:rsidRDefault="00281608"/>
        </w:tc>
        <w:tc>
          <w:tcPr>
            <w:tcW w:w="0" w:type="auto"/>
            <w:vMerge/>
            <w:tcBorders>
              <w:top w:val="nil"/>
              <w:left w:val="nil"/>
              <w:bottom w:val="single" w:sz="4" w:space="0" w:color="000000"/>
              <w:right w:val="nil"/>
            </w:tcBorders>
          </w:tcPr>
          <w:p w14:paraId="5F344F0D" w14:textId="77777777" w:rsidR="00281608" w:rsidRDefault="00281608"/>
        </w:tc>
        <w:tc>
          <w:tcPr>
            <w:tcW w:w="0" w:type="auto"/>
            <w:vMerge/>
            <w:tcBorders>
              <w:top w:val="nil"/>
              <w:left w:val="nil"/>
              <w:bottom w:val="single" w:sz="4" w:space="0" w:color="000000"/>
              <w:right w:val="nil"/>
            </w:tcBorders>
          </w:tcPr>
          <w:p w14:paraId="74C98FBE" w14:textId="77777777" w:rsidR="00281608" w:rsidRDefault="00281608"/>
        </w:tc>
        <w:tc>
          <w:tcPr>
            <w:tcW w:w="0" w:type="auto"/>
            <w:vMerge/>
            <w:tcBorders>
              <w:top w:val="nil"/>
              <w:left w:val="nil"/>
              <w:bottom w:val="single" w:sz="4" w:space="0" w:color="000000"/>
              <w:right w:val="nil"/>
            </w:tcBorders>
          </w:tcPr>
          <w:p w14:paraId="739C6D0C" w14:textId="77777777" w:rsidR="00281608" w:rsidRDefault="00281608"/>
        </w:tc>
      </w:tr>
      <w:tr w:rsidR="00281608" w14:paraId="0A42EE5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5DEA507" w14:textId="77777777" w:rsidR="00281608" w:rsidRDefault="00000000">
            <w:pPr>
              <w:ind w:right="24"/>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396DCE9E" w14:textId="77777777" w:rsidR="00281608" w:rsidRDefault="00000000">
            <w:pPr>
              <w:ind w:right="24"/>
              <w:jc w:val="right"/>
            </w:pPr>
            <w:r>
              <w:rPr>
                <w:rFonts w:ascii="Arial" w:eastAsia="Arial" w:hAnsi="Arial" w:cs="Arial"/>
                <w:sz w:val="10"/>
              </w:rPr>
              <w:t>742p13</w:t>
            </w:r>
          </w:p>
        </w:tc>
        <w:tc>
          <w:tcPr>
            <w:tcW w:w="557" w:type="dxa"/>
            <w:tcBorders>
              <w:top w:val="single" w:sz="4" w:space="0" w:color="000000"/>
              <w:left w:val="single" w:sz="4" w:space="0" w:color="000000"/>
              <w:bottom w:val="single" w:sz="4" w:space="0" w:color="000000"/>
              <w:right w:val="single" w:sz="4" w:space="0" w:color="000000"/>
            </w:tcBorders>
          </w:tcPr>
          <w:p w14:paraId="449C4B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059D9D"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DO 4 KG/M</w:t>
            </w:r>
          </w:p>
        </w:tc>
        <w:tc>
          <w:tcPr>
            <w:tcW w:w="672" w:type="dxa"/>
            <w:tcBorders>
              <w:top w:val="single" w:sz="4" w:space="0" w:color="000000"/>
              <w:left w:val="single" w:sz="4" w:space="0" w:color="000000"/>
              <w:bottom w:val="single" w:sz="4" w:space="0" w:color="000000"/>
              <w:right w:val="single" w:sz="4" w:space="0" w:color="000000"/>
            </w:tcBorders>
          </w:tcPr>
          <w:p w14:paraId="617C58CA"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A672588" w14:textId="77777777" w:rsidR="00281608" w:rsidRDefault="00000000">
            <w:pPr>
              <w:ind w:right="4"/>
              <w:jc w:val="center"/>
            </w:pPr>
            <w:r>
              <w:rPr>
                <w:rFonts w:ascii="Arial" w:eastAsia="Arial" w:hAnsi="Arial" w:cs="Arial"/>
                <w:sz w:val="10"/>
              </w:rPr>
              <w:t>220,000</w:t>
            </w:r>
          </w:p>
        </w:tc>
        <w:tc>
          <w:tcPr>
            <w:tcW w:w="960" w:type="dxa"/>
            <w:tcBorders>
              <w:top w:val="single" w:sz="4" w:space="0" w:color="000000"/>
              <w:left w:val="single" w:sz="4" w:space="0" w:color="000000"/>
              <w:bottom w:val="single" w:sz="4" w:space="0" w:color="000000"/>
              <w:right w:val="single" w:sz="4" w:space="0" w:color="000000"/>
            </w:tcBorders>
          </w:tcPr>
          <w:p w14:paraId="6217BEAD" w14:textId="5887365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FADED2" w14:textId="084EF7DB" w:rsidR="00281608" w:rsidRDefault="00281608">
            <w:pPr>
              <w:ind w:right="4"/>
              <w:jc w:val="center"/>
            </w:pPr>
          </w:p>
        </w:tc>
      </w:tr>
      <w:tr w:rsidR="00281608" w14:paraId="2E7411AA" w14:textId="77777777">
        <w:trPr>
          <w:trHeight w:val="130"/>
        </w:trPr>
        <w:tc>
          <w:tcPr>
            <w:tcW w:w="672" w:type="dxa"/>
            <w:vMerge w:val="restart"/>
            <w:tcBorders>
              <w:top w:val="single" w:sz="4" w:space="0" w:color="000000"/>
              <w:left w:val="nil"/>
              <w:bottom w:val="single" w:sz="4" w:space="0" w:color="000000"/>
              <w:right w:val="nil"/>
            </w:tcBorders>
          </w:tcPr>
          <w:p w14:paraId="44BD4C9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D308C1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7BD1AF"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B27F34D" w14:textId="77777777" w:rsidR="00281608" w:rsidRDefault="00281608"/>
        </w:tc>
        <w:tc>
          <w:tcPr>
            <w:tcW w:w="961" w:type="dxa"/>
            <w:vMerge w:val="restart"/>
            <w:tcBorders>
              <w:top w:val="single" w:sz="4" w:space="0" w:color="000000"/>
              <w:left w:val="nil"/>
              <w:bottom w:val="single" w:sz="4" w:space="0" w:color="000000"/>
              <w:right w:val="nil"/>
            </w:tcBorders>
          </w:tcPr>
          <w:p w14:paraId="06ADAAD1" w14:textId="77777777" w:rsidR="00281608" w:rsidRDefault="00281608"/>
        </w:tc>
        <w:tc>
          <w:tcPr>
            <w:tcW w:w="960" w:type="dxa"/>
            <w:vMerge w:val="restart"/>
            <w:tcBorders>
              <w:top w:val="single" w:sz="4" w:space="0" w:color="000000"/>
              <w:left w:val="nil"/>
              <w:bottom w:val="single" w:sz="4" w:space="0" w:color="000000"/>
              <w:right w:val="nil"/>
            </w:tcBorders>
          </w:tcPr>
          <w:p w14:paraId="4F7EBF3C" w14:textId="77777777" w:rsidR="00281608" w:rsidRDefault="00281608"/>
        </w:tc>
        <w:tc>
          <w:tcPr>
            <w:tcW w:w="960" w:type="dxa"/>
            <w:vMerge w:val="restart"/>
            <w:tcBorders>
              <w:top w:val="single" w:sz="4" w:space="0" w:color="000000"/>
              <w:left w:val="nil"/>
              <w:bottom w:val="single" w:sz="4" w:space="0" w:color="000000"/>
              <w:right w:val="nil"/>
            </w:tcBorders>
          </w:tcPr>
          <w:p w14:paraId="4C7B3A30" w14:textId="77777777" w:rsidR="00281608" w:rsidRDefault="00281608"/>
        </w:tc>
      </w:tr>
      <w:tr w:rsidR="00281608" w14:paraId="2E221AFD" w14:textId="77777777">
        <w:trPr>
          <w:trHeight w:val="130"/>
        </w:trPr>
        <w:tc>
          <w:tcPr>
            <w:tcW w:w="0" w:type="auto"/>
            <w:vMerge/>
            <w:tcBorders>
              <w:top w:val="nil"/>
              <w:left w:val="nil"/>
              <w:bottom w:val="nil"/>
              <w:right w:val="nil"/>
            </w:tcBorders>
          </w:tcPr>
          <w:p w14:paraId="35D67283" w14:textId="77777777" w:rsidR="00281608" w:rsidRDefault="00281608"/>
        </w:tc>
        <w:tc>
          <w:tcPr>
            <w:tcW w:w="0" w:type="auto"/>
            <w:gridSpan w:val="2"/>
            <w:vMerge/>
            <w:tcBorders>
              <w:top w:val="nil"/>
              <w:left w:val="nil"/>
              <w:bottom w:val="nil"/>
              <w:right w:val="single" w:sz="4" w:space="0" w:color="000000"/>
            </w:tcBorders>
          </w:tcPr>
          <w:p w14:paraId="7EF3D7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A1B68E" w14:textId="77777777" w:rsidR="00281608" w:rsidRDefault="00000000">
            <w:r>
              <w:rPr>
                <w:rFonts w:ascii="Arial" w:eastAsia="Arial" w:hAnsi="Arial" w:cs="Arial"/>
                <w:i/>
                <w:sz w:val="10"/>
              </w:rPr>
              <w:t>80+100+2*20=220,00 [A]</w:t>
            </w:r>
          </w:p>
        </w:tc>
        <w:tc>
          <w:tcPr>
            <w:tcW w:w="0" w:type="auto"/>
            <w:vMerge/>
            <w:tcBorders>
              <w:top w:val="nil"/>
              <w:left w:val="single" w:sz="4" w:space="0" w:color="000000"/>
              <w:bottom w:val="nil"/>
              <w:right w:val="nil"/>
            </w:tcBorders>
          </w:tcPr>
          <w:p w14:paraId="35E5608B" w14:textId="77777777" w:rsidR="00281608" w:rsidRDefault="00281608"/>
        </w:tc>
        <w:tc>
          <w:tcPr>
            <w:tcW w:w="0" w:type="auto"/>
            <w:vMerge/>
            <w:tcBorders>
              <w:top w:val="nil"/>
              <w:left w:val="nil"/>
              <w:bottom w:val="nil"/>
              <w:right w:val="nil"/>
            </w:tcBorders>
          </w:tcPr>
          <w:p w14:paraId="3BB5912F" w14:textId="77777777" w:rsidR="00281608" w:rsidRDefault="00281608"/>
        </w:tc>
        <w:tc>
          <w:tcPr>
            <w:tcW w:w="0" w:type="auto"/>
            <w:vMerge/>
            <w:tcBorders>
              <w:top w:val="nil"/>
              <w:left w:val="nil"/>
              <w:bottom w:val="nil"/>
              <w:right w:val="nil"/>
            </w:tcBorders>
          </w:tcPr>
          <w:p w14:paraId="3F8F8600" w14:textId="77777777" w:rsidR="00281608" w:rsidRDefault="00281608"/>
        </w:tc>
        <w:tc>
          <w:tcPr>
            <w:tcW w:w="0" w:type="auto"/>
            <w:vMerge/>
            <w:tcBorders>
              <w:top w:val="nil"/>
              <w:left w:val="nil"/>
              <w:bottom w:val="nil"/>
              <w:right w:val="nil"/>
            </w:tcBorders>
          </w:tcPr>
          <w:p w14:paraId="0014843F" w14:textId="77777777" w:rsidR="00281608" w:rsidRDefault="00281608"/>
        </w:tc>
      </w:tr>
      <w:tr w:rsidR="00281608" w14:paraId="70A37804" w14:textId="77777777">
        <w:trPr>
          <w:trHeight w:val="514"/>
        </w:trPr>
        <w:tc>
          <w:tcPr>
            <w:tcW w:w="0" w:type="auto"/>
            <w:vMerge/>
            <w:tcBorders>
              <w:top w:val="nil"/>
              <w:left w:val="nil"/>
              <w:bottom w:val="single" w:sz="4" w:space="0" w:color="000000"/>
              <w:right w:val="nil"/>
            </w:tcBorders>
          </w:tcPr>
          <w:p w14:paraId="6D7214EE" w14:textId="77777777" w:rsidR="00281608" w:rsidRDefault="00281608"/>
        </w:tc>
        <w:tc>
          <w:tcPr>
            <w:tcW w:w="0" w:type="auto"/>
            <w:gridSpan w:val="2"/>
            <w:vMerge/>
            <w:tcBorders>
              <w:top w:val="nil"/>
              <w:left w:val="nil"/>
              <w:bottom w:val="single" w:sz="4" w:space="0" w:color="000000"/>
              <w:right w:val="single" w:sz="4" w:space="0" w:color="000000"/>
            </w:tcBorders>
          </w:tcPr>
          <w:p w14:paraId="4C99DE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017D20" w14:textId="77777777" w:rsidR="00281608" w:rsidRDefault="00000000">
            <w:pPr>
              <w:spacing w:after="1"/>
            </w:pPr>
            <w:r>
              <w:rPr>
                <w:rFonts w:ascii="Arial" w:eastAsia="Arial" w:hAnsi="Arial" w:cs="Arial"/>
                <w:sz w:val="10"/>
              </w:rPr>
              <w:t xml:space="preserve">1. Položka obsahuje:  </w:t>
            </w:r>
          </w:p>
          <w:p w14:paraId="422A1761" w14:textId="77777777" w:rsidR="00281608" w:rsidRDefault="00000000">
            <w:pPr>
              <w:spacing w:after="1"/>
            </w:pPr>
            <w:r>
              <w:rPr>
                <w:rFonts w:ascii="Arial" w:eastAsia="Arial" w:hAnsi="Arial" w:cs="Arial"/>
                <w:sz w:val="10"/>
              </w:rPr>
              <w:t xml:space="preserve">- montáž kabelu o váze do 4 kg/m do chráničky/ kolektoru  </w:t>
            </w:r>
          </w:p>
          <w:p w14:paraId="63CFCD83" w14:textId="77777777" w:rsidR="00281608" w:rsidRDefault="00000000">
            <w:pPr>
              <w:numPr>
                <w:ilvl w:val="0"/>
                <w:numId w:val="14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60BFC4C" w14:textId="77777777" w:rsidR="00281608" w:rsidRDefault="00000000">
            <w:pPr>
              <w:numPr>
                <w:ilvl w:val="0"/>
                <w:numId w:val="140"/>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04DAC40F" w14:textId="77777777" w:rsidR="00281608" w:rsidRDefault="00281608"/>
        </w:tc>
        <w:tc>
          <w:tcPr>
            <w:tcW w:w="0" w:type="auto"/>
            <w:vMerge/>
            <w:tcBorders>
              <w:top w:val="nil"/>
              <w:left w:val="nil"/>
              <w:bottom w:val="single" w:sz="4" w:space="0" w:color="000000"/>
              <w:right w:val="nil"/>
            </w:tcBorders>
          </w:tcPr>
          <w:p w14:paraId="57A01BC2" w14:textId="77777777" w:rsidR="00281608" w:rsidRDefault="00281608"/>
        </w:tc>
        <w:tc>
          <w:tcPr>
            <w:tcW w:w="0" w:type="auto"/>
            <w:vMerge/>
            <w:tcBorders>
              <w:top w:val="nil"/>
              <w:left w:val="nil"/>
              <w:bottom w:val="single" w:sz="4" w:space="0" w:color="000000"/>
              <w:right w:val="nil"/>
            </w:tcBorders>
          </w:tcPr>
          <w:p w14:paraId="3455D70A" w14:textId="77777777" w:rsidR="00281608" w:rsidRDefault="00281608"/>
        </w:tc>
        <w:tc>
          <w:tcPr>
            <w:tcW w:w="0" w:type="auto"/>
            <w:vMerge/>
            <w:tcBorders>
              <w:top w:val="nil"/>
              <w:left w:val="nil"/>
              <w:bottom w:val="single" w:sz="4" w:space="0" w:color="000000"/>
              <w:right w:val="nil"/>
            </w:tcBorders>
          </w:tcPr>
          <w:p w14:paraId="5C27743F" w14:textId="77777777" w:rsidR="00281608" w:rsidRDefault="00281608"/>
        </w:tc>
      </w:tr>
      <w:tr w:rsidR="00281608" w14:paraId="63BE3A4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A401735" w14:textId="77777777" w:rsidR="00281608" w:rsidRDefault="00000000">
            <w:pPr>
              <w:ind w:right="24"/>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17C71982"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4C2A4E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03B017"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3E871801"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FB0BA4C" w14:textId="77777777" w:rsidR="00281608" w:rsidRDefault="00000000">
            <w:pPr>
              <w:ind w:right="4"/>
              <w:jc w:val="center"/>
            </w:pPr>
            <w:r>
              <w:rPr>
                <w:rFonts w:ascii="Arial" w:eastAsia="Arial" w:hAnsi="Arial" w:cs="Arial"/>
                <w:sz w:val="10"/>
              </w:rPr>
              <w:t>12,000</w:t>
            </w:r>
          </w:p>
        </w:tc>
        <w:tc>
          <w:tcPr>
            <w:tcW w:w="960" w:type="dxa"/>
            <w:tcBorders>
              <w:top w:val="single" w:sz="4" w:space="0" w:color="000000"/>
              <w:left w:val="single" w:sz="4" w:space="0" w:color="000000"/>
              <w:bottom w:val="single" w:sz="4" w:space="0" w:color="000000"/>
              <w:right w:val="single" w:sz="4" w:space="0" w:color="000000"/>
            </w:tcBorders>
          </w:tcPr>
          <w:p w14:paraId="19E7F0F2" w14:textId="14881D0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21326A3" w14:textId="563D9BA0" w:rsidR="00281608" w:rsidRDefault="00281608">
            <w:pPr>
              <w:ind w:right="5"/>
              <w:jc w:val="center"/>
            </w:pPr>
          </w:p>
        </w:tc>
      </w:tr>
      <w:tr w:rsidR="00281608" w14:paraId="5A91F3C0" w14:textId="77777777">
        <w:trPr>
          <w:trHeight w:val="130"/>
        </w:trPr>
        <w:tc>
          <w:tcPr>
            <w:tcW w:w="672" w:type="dxa"/>
            <w:vMerge w:val="restart"/>
            <w:tcBorders>
              <w:top w:val="single" w:sz="4" w:space="0" w:color="000000"/>
              <w:left w:val="nil"/>
              <w:bottom w:val="single" w:sz="4" w:space="0" w:color="000000"/>
              <w:right w:val="nil"/>
            </w:tcBorders>
          </w:tcPr>
          <w:p w14:paraId="13CF2B7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DC3FE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0849A6" w14:textId="77777777" w:rsidR="00281608" w:rsidRDefault="00000000">
            <w:r>
              <w:rPr>
                <w:rFonts w:ascii="Arial" w:eastAsia="Arial" w:hAnsi="Arial" w:cs="Arial"/>
                <w:sz w:val="10"/>
              </w:rPr>
              <w:t>v R2</w:t>
            </w:r>
          </w:p>
        </w:tc>
        <w:tc>
          <w:tcPr>
            <w:tcW w:w="672" w:type="dxa"/>
            <w:vMerge w:val="restart"/>
            <w:tcBorders>
              <w:top w:val="single" w:sz="4" w:space="0" w:color="000000"/>
              <w:left w:val="single" w:sz="4" w:space="0" w:color="000000"/>
              <w:bottom w:val="single" w:sz="4" w:space="0" w:color="000000"/>
              <w:right w:val="nil"/>
            </w:tcBorders>
          </w:tcPr>
          <w:p w14:paraId="5FFE3F84" w14:textId="77777777" w:rsidR="00281608" w:rsidRDefault="00281608"/>
        </w:tc>
        <w:tc>
          <w:tcPr>
            <w:tcW w:w="961" w:type="dxa"/>
            <w:vMerge w:val="restart"/>
            <w:tcBorders>
              <w:top w:val="single" w:sz="4" w:space="0" w:color="000000"/>
              <w:left w:val="nil"/>
              <w:bottom w:val="single" w:sz="4" w:space="0" w:color="000000"/>
              <w:right w:val="nil"/>
            </w:tcBorders>
          </w:tcPr>
          <w:p w14:paraId="37D79F78" w14:textId="77777777" w:rsidR="00281608" w:rsidRDefault="00281608"/>
        </w:tc>
        <w:tc>
          <w:tcPr>
            <w:tcW w:w="960" w:type="dxa"/>
            <w:vMerge w:val="restart"/>
            <w:tcBorders>
              <w:top w:val="single" w:sz="4" w:space="0" w:color="000000"/>
              <w:left w:val="nil"/>
              <w:bottom w:val="single" w:sz="4" w:space="0" w:color="000000"/>
              <w:right w:val="nil"/>
            </w:tcBorders>
          </w:tcPr>
          <w:p w14:paraId="660D8360" w14:textId="77777777" w:rsidR="00281608" w:rsidRDefault="00281608"/>
        </w:tc>
        <w:tc>
          <w:tcPr>
            <w:tcW w:w="960" w:type="dxa"/>
            <w:vMerge w:val="restart"/>
            <w:tcBorders>
              <w:top w:val="single" w:sz="4" w:space="0" w:color="000000"/>
              <w:left w:val="nil"/>
              <w:bottom w:val="single" w:sz="4" w:space="0" w:color="000000"/>
              <w:right w:val="nil"/>
            </w:tcBorders>
          </w:tcPr>
          <w:p w14:paraId="2F75F057" w14:textId="77777777" w:rsidR="00281608" w:rsidRDefault="00281608"/>
        </w:tc>
      </w:tr>
      <w:tr w:rsidR="00281608" w14:paraId="73737AA3" w14:textId="77777777">
        <w:trPr>
          <w:trHeight w:val="130"/>
        </w:trPr>
        <w:tc>
          <w:tcPr>
            <w:tcW w:w="0" w:type="auto"/>
            <w:vMerge/>
            <w:tcBorders>
              <w:top w:val="nil"/>
              <w:left w:val="nil"/>
              <w:bottom w:val="nil"/>
              <w:right w:val="nil"/>
            </w:tcBorders>
          </w:tcPr>
          <w:p w14:paraId="2C40E4CB" w14:textId="77777777" w:rsidR="00281608" w:rsidRDefault="00281608"/>
        </w:tc>
        <w:tc>
          <w:tcPr>
            <w:tcW w:w="0" w:type="auto"/>
            <w:gridSpan w:val="2"/>
            <w:vMerge/>
            <w:tcBorders>
              <w:top w:val="nil"/>
              <w:left w:val="nil"/>
              <w:bottom w:val="nil"/>
              <w:right w:val="single" w:sz="4" w:space="0" w:color="000000"/>
            </w:tcBorders>
          </w:tcPr>
          <w:p w14:paraId="509603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16270F" w14:textId="77777777" w:rsidR="00281608" w:rsidRDefault="00281608"/>
        </w:tc>
        <w:tc>
          <w:tcPr>
            <w:tcW w:w="0" w:type="auto"/>
            <w:vMerge/>
            <w:tcBorders>
              <w:top w:val="nil"/>
              <w:left w:val="single" w:sz="4" w:space="0" w:color="000000"/>
              <w:bottom w:val="nil"/>
              <w:right w:val="nil"/>
            </w:tcBorders>
          </w:tcPr>
          <w:p w14:paraId="3AE52FAF" w14:textId="77777777" w:rsidR="00281608" w:rsidRDefault="00281608"/>
        </w:tc>
        <w:tc>
          <w:tcPr>
            <w:tcW w:w="0" w:type="auto"/>
            <w:vMerge/>
            <w:tcBorders>
              <w:top w:val="nil"/>
              <w:left w:val="nil"/>
              <w:bottom w:val="nil"/>
              <w:right w:val="nil"/>
            </w:tcBorders>
          </w:tcPr>
          <w:p w14:paraId="05632020" w14:textId="77777777" w:rsidR="00281608" w:rsidRDefault="00281608"/>
        </w:tc>
        <w:tc>
          <w:tcPr>
            <w:tcW w:w="0" w:type="auto"/>
            <w:vMerge/>
            <w:tcBorders>
              <w:top w:val="nil"/>
              <w:left w:val="nil"/>
              <w:bottom w:val="nil"/>
              <w:right w:val="nil"/>
            </w:tcBorders>
          </w:tcPr>
          <w:p w14:paraId="46D40D0B" w14:textId="77777777" w:rsidR="00281608" w:rsidRDefault="00281608"/>
        </w:tc>
        <w:tc>
          <w:tcPr>
            <w:tcW w:w="0" w:type="auto"/>
            <w:vMerge/>
            <w:tcBorders>
              <w:top w:val="nil"/>
              <w:left w:val="nil"/>
              <w:bottom w:val="nil"/>
              <w:right w:val="nil"/>
            </w:tcBorders>
          </w:tcPr>
          <w:p w14:paraId="50053949" w14:textId="77777777" w:rsidR="00281608" w:rsidRDefault="00281608"/>
        </w:tc>
      </w:tr>
      <w:tr w:rsidR="00281608" w14:paraId="1F1C72BA" w14:textId="77777777">
        <w:trPr>
          <w:trHeight w:val="514"/>
        </w:trPr>
        <w:tc>
          <w:tcPr>
            <w:tcW w:w="0" w:type="auto"/>
            <w:vMerge/>
            <w:tcBorders>
              <w:top w:val="nil"/>
              <w:left w:val="nil"/>
              <w:bottom w:val="single" w:sz="4" w:space="0" w:color="000000"/>
              <w:right w:val="nil"/>
            </w:tcBorders>
          </w:tcPr>
          <w:p w14:paraId="3034A63E" w14:textId="77777777" w:rsidR="00281608" w:rsidRDefault="00281608"/>
        </w:tc>
        <w:tc>
          <w:tcPr>
            <w:tcW w:w="0" w:type="auto"/>
            <w:gridSpan w:val="2"/>
            <w:vMerge/>
            <w:tcBorders>
              <w:top w:val="nil"/>
              <w:left w:val="nil"/>
              <w:bottom w:val="single" w:sz="4" w:space="0" w:color="000000"/>
              <w:right w:val="single" w:sz="4" w:space="0" w:color="000000"/>
            </w:tcBorders>
          </w:tcPr>
          <w:p w14:paraId="6EDA69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FDBB7E" w14:textId="77777777" w:rsidR="00281608" w:rsidRDefault="00000000">
            <w:pPr>
              <w:spacing w:after="1"/>
            </w:pPr>
            <w:r>
              <w:rPr>
                <w:rFonts w:ascii="Arial" w:eastAsia="Arial" w:hAnsi="Arial" w:cs="Arial"/>
                <w:sz w:val="10"/>
              </w:rPr>
              <w:t xml:space="preserve">1. Položka obsahuje:  </w:t>
            </w:r>
          </w:p>
          <w:p w14:paraId="600EB699"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2F800604" w14:textId="77777777" w:rsidR="00281608" w:rsidRDefault="00000000">
            <w:pPr>
              <w:numPr>
                <w:ilvl w:val="0"/>
                <w:numId w:val="14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D7399A6" w14:textId="77777777" w:rsidR="00281608" w:rsidRDefault="00000000">
            <w:pPr>
              <w:numPr>
                <w:ilvl w:val="0"/>
                <w:numId w:val="141"/>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6DA591C" w14:textId="77777777" w:rsidR="00281608" w:rsidRDefault="00281608"/>
        </w:tc>
        <w:tc>
          <w:tcPr>
            <w:tcW w:w="0" w:type="auto"/>
            <w:vMerge/>
            <w:tcBorders>
              <w:top w:val="nil"/>
              <w:left w:val="nil"/>
              <w:bottom w:val="single" w:sz="4" w:space="0" w:color="000000"/>
              <w:right w:val="nil"/>
            </w:tcBorders>
          </w:tcPr>
          <w:p w14:paraId="71995EE9" w14:textId="77777777" w:rsidR="00281608" w:rsidRDefault="00281608"/>
        </w:tc>
        <w:tc>
          <w:tcPr>
            <w:tcW w:w="0" w:type="auto"/>
            <w:vMerge/>
            <w:tcBorders>
              <w:top w:val="nil"/>
              <w:left w:val="nil"/>
              <w:bottom w:val="single" w:sz="4" w:space="0" w:color="000000"/>
              <w:right w:val="nil"/>
            </w:tcBorders>
          </w:tcPr>
          <w:p w14:paraId="23DB0563" w14:textId="77777777" w:rsidR="00281608" w:rsidRDefault="00281608"/>
        </w:tc>
        <w:tc>
          <w:tcPr>
            <w:tcW w:w="0" w:type="auto"/>
            <w:vMerge/>
            <w:tcBorders>
              <w:top w:val="nil"/>
              <w:left w:val="nil"/>
              <w:bottom w:val="single" w:sz="4" w:space="0" w:color="000000"/>
              <w:right w:val="nil"/>
            </w:tcBorders>
          </w:tcPr>
          <w:p w14:paraId="246A5A71" w14:textId="77777777" w:rsidR="00281608" w:rsidRDefault="00281608"/>
        </w:tc>
      </w:tr>
      <w:tr w:rsidR="00281608" w14:paraId="0299E91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169FC99" w14:textId="77777777" w:rsidR="00281608" w:rsidRDefault="00000000">
            <w:pPr>
              <w:ind w:right="24"/>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7A0C47CE" w14:textId="77777777" w:rsidR="00281608" w:rsidRDefault="00000000">
            <w:pPr>
              <w:ind w:right="24"/>
              <w:jc w:val="right"/>
            </w:pPr>
            <w:r>
              <w:rPr>
                <w:rFonts w:ascii="Arial" w:eastAsia="Arial" w:hAnsi="Arial" w:cs="Arial"/>
                <w:sz w:val="10"/>
              </w:rPr>
              <w:t>743121</w:t>
            </w:r>
          </w:p>
        </w:tc>
        <w:tc>
          <w:tcPr>
            <w:tcW w:w="557" w:type="dxa"/>
            <w:tcBorders>
              <w:top w:val="single" w:sz="4" w:space="0" w:color="000000"/>
              <w:left w:val="single" w:sz="4" w:space="0" w:color="000000"/>
              <w:bottom w:val="single" w:sz="4" w:space="0" w:color="000000"/>
              <w:right w:val="single" w:sz="4" w:space="0" w:color="000000"/>
            </w:tcBorders>
          </w:tcPr>
          <w:p w14:paraId="442B9B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0AABB1" w14:textId="77777777" w:rsidR="00281608" w:rsidRDefault="00000000">
            <w:r>
              <w:rPr>
                <w:rFonts w:ascii="Arial" w:eastAsia="Arial" w:hAnsi="Arial" w:cs="Arial"/>
                <w:sz w:val="10"/>
              </w:rPr>
              <w:t>OSVĚTLOVACÍ STOŽÁR PEVNÝ ŽÁROVĚ ZINKOVANÝ DÉLKY DO 6 M</w:t>
            </w:r>
          </w:p>
        </w:tc>
        <w:tc>
          <w:tcPr>
            <w:tcW w:w="672" w:type="dxa"/>
            <w:tcBorders>
              <w:top w:val="single" w:sz="4" w:space="0" w:color="000000"/>
              <w:left w:val="single" w:sz="4" w:space="0" w:color="000000"/>
              <w:bottom w:val="single" w:sz="4" w:space="0" w:color="000000"/>
              <w:right w:val="single" w:sz="4" w:space="0" w:color="000000"/>
            </w:tcBorders>
          </w:tcPr>
          <w:p w14:paraId="2C698D2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858E190"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34D24DB2" w14:textId="5816AE7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2FB6D3A" w14:textId="44CF199E" w:rsidR="00281608" w:rsidRDefault="00281608">
            <w:pPr>
              <w:ind w:right="4"/>
              <w:jc w:val="center"/>
            </w:pPr>
          </w:p>
        </w:tc>
      </w:tr>
      <w:tr w:rsidR="00281608" w14:paraId="6E99F52D" w14:textId="77777777">
        <w:trPr>
          <w:trHeight w:val="130"/>
        </w:trPr>
        <w:tc>
          <w:tcPr>
            <w:tcW w:w="672" w:type="dxa"/>
            <w:vMerge w:val="restart"/>
            <w:tcBorders>
              <w:top w:val="single" w:sz="4" w:space="0" w:color="000000"/>
              <w:left w:val="nil"/>
              <w:bottom w:val="single" w:sz="4" w:space="0" w:color="000000"/>
              <w:right w:val="nil"/>
            </w:tcBorders>
          </w:tcPr>
          <w:p w14:paraId="658FF8D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F4A26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B95245" w14:textId="77777777" w:rsidR="00281608" w:rsidRDefault="00000000">
            <w:r>
              <w:rPr>
                <w:rFonts w:ascii="Arial" w:eastAsia="Arial" w:hAnsi="Arial" w:cs="Arial"/>
                <w:sz w:val="10"/>
              </w:rPr>
              <w:t>výšky 4,0 m, stožár se stožárovou přírubou včetně šroubů, RAL 7016</w:t>
            </w:r>
          </w:p>
        </w:tc>
        <w:tc>
          <w:tcPr>
            <w:tcW w:w="672" w:type="dxa"/>
            <w:vMerge w:val="restart"/>
            <w:tcBorders>
              <w:top w:val="single" w:sz="4" w:space="0" w:color="000000"/>
              <w:left w:val="single" w:sz="4" w:space="0" w:color="000000"/>
              <w:bottom w:val="single" w:sz="4" w:space="0" w:color="000000"/>
              <w:right w:val="nil"/>
            </w:tcBorders>
          </w:tcPr>
          <w:p w14:paraId="72960219" w14:textId="77777777" w:rsidR="00281608" w:rsidRDefault="00281608"/>
        </w:tc>
        <w:tc>
          <w:tcPr>
            <w:tcW w:w="961" w:type="dxa"/>
            <w:vMerge w:val="restart"/>
            <w:tcBorders>
              <w:top w:val="single" w:sz="4" w:space="0" w:color="000000"/>
              <w:left w:val="nil"/>
              <w:bottom w:val="single" w:sz="4" w:space="0" w:color="000000"/>
              <w:right w:val="nil"/>
            </w:tcBorders>
          </w:tcPr>
          <w:p w14:paraId="7FDB5B89" w14:textId="77777777" w:rsidR="00281608" w:rsidRDefault="00281608"/>
        </w:tc>
        <w:tc>
          <w:tcPr>
            <w:tcW w:w="960" w:type="dxa"/>
            <w:vMerge w:val="restart"/>
            <w:tcBorders>
              <w:top w:val="single" w:sz="4" w:space="0" w:color="000000"/>
              <w:left w:val="nil"/>
              <w:bottom w:val="single" w:sz="4" w:space="0" w:color="000000"/>
              <w:right w:val="nil"/>
            </w:tcBorders>
          </w:tcPr>
          <w:p w14:paraId="1D538AB0" w14:textId="77777777" w:rsidR="00281608" w:rsidRDefault="00281608"/>
        </w:tc>
        <w:tc>
          <w:tcPr>
            <w:tcW w:w="960" w:type="dxa"/>
            <w:vMerge w:val="restart"/>
            <w:tcBorders>
              <w:top w:val="single" w:sz="4" w:space="0" w:color="000000"/>
              <w:left w:val="nil"/>
              <w:bottom w:val="single" w:sz="4" w:space="0" w:color="000000"/>
              <w:right w:val="nil"/>
            </w:tcBorders>
          </w:tcPr>
          <w:p w14:paraId="28FC356A" w14:textId="77777777" w:rsidR="00281608" w:rsidRDefault="00281608"/>
        </w:tc>
      </w:tr>
      <w:tr w:rsidR="00281608" w14:paraId="611E1996" w14:textId="77777777">
        <w:trPr>
          <w:trHeight w:val="130"/>
        </w:trPr>
        <w:tc>
          <w:tcPr>
            <w:tcW w:w="0" w:type="auto"/>
            <w:vMerge/>
            <w:tcBorders>
              <w:top w:val="nil"/>
              <w:left w:val="nil"/>
              <w:bottom w:val="nil"/>
              <w:right w:val="nil"/>
            </w:tcBorders>
          </w:tcPr>
          <w:p w14:paraId="235FBF1A" w14:textId="77777777" w:rsidR="00281608" w:rsidRDefault="00281608"/>
        </w:tc>
        <w:tc>
          <w:tcPr>
            <w:tcW w:w="0" w:type="auto"/>
            <w:gridSpan w:val="2"/>
            <w:vMerge/>
            <w:tcBorders>
              <w:top w:val="nil"/>
              <w:left w:val="nil"/>
              <w:bottom w:val="nil"/>
              <w:right w:val="single" w:sz="4" w:space="0" w:color="000000"/>
            </w:tcBorders>
          </w:tcPr>
          <w:p w14:paraId="2B3316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1FC701B" w14:textId="77777777" w:rsidR="00281608" w:rsidRDefault="00281608"/>
        </w:tc>
        <w:tc>
          <w:tcPr>
            <w:tcW w:w="0" w:type="auto"/>
            <w:vMerge/>
            <w:tcBorders>
              <w:top w:val="nil"/>
              <w:left w:val="single" w:sz="4" w:space="0" w:color="000000"/>
              <w:bottom w:val="nil"/>
              <w:right w:val="nil"/>
            </w:tcBorders>
          </w:tcPr>
          <w:p w14:paraId="2C65AA08" w14:textId="77777777" w:rsidR="00281608" w:rsidRDefault="00281608"/>
        </w:tc>
        <w:tc>
          <w:tcPr>
            <w:tcW w:w="0" w:type="auto"/>
            <w:vMerge/>
            <w:tcBorders>
              <w:top w:val="nil"/>
              <w:left w:val="nil"/>
              <w:bottom w:val="nil"/>
              <w:right w:val="nil"/>
            </w:tcBorders>
          </w:tcPr>
          <w:p w14:paraId="5338AFCD" w14:textId="77777777" w:rsidR="00281608" w:rsidRDefault="00281608"/>
        </w:tc>
        <w:tc>
          <w:tcPr>
            <w:tcW w:w="0" w:type="auto"/>
            <w:vMerge/>
            <w:tcBorders>
              <w:top w:val="nil"/>
              <w:left w:val="nil"/>
              <w:bottom w:val="nil"/>
              <w:right w:val="nil"/>
            </w:tcBorders>
          </w:tcPr>
          <w:p w14:paraId="40BD1C78" w14:textId="77777777" w:rsidR="00281608" w:rsidRDefault="00281608"/>
        </w:tc>
        <w:tc>
          <w:tcPr>
            <w:tcW w:w="0" w:type="auto"/>
            <w:vMerge/>
            <w:tcBorders>
              <w:top w:val="nil"/>
              <w:left w:val="nil"/>
              <w:bottom w:val="nil"/>
              <w:right w:val="nil"/>
            </w:tcBorders>
          </w:tcPr>
          <w:p w14:paraId="31FA0EFF" w14:textId="77777777" w:rsidR="00281608" w:rsidRDefault="00281608"/>
        </w:tc>
      </w:tr>
      <w:tr w:rsidR="00281608" w14:paraId="3CB21485" w14:textId="77777777">
        <w:trPr>
          <w:trHeight w:val="901"/>
        </w:trPr>
        <w:tc>
          <w:tcPr>
            <w:tcW w:w="0" w:type="auto"/>
            <w:vMerge/>
            <w:tcBorders>
              <w:top w:val="nil"/>
              <w:left w:val="nil"/>
              <w:bottom w:val="single" w:sz="4" w:space="0" w:color="000000"/>
              <w:right w:val="nil"/>
            </w:tcBorders>
          </w:tcPr>
          <w:p w14:paraId="5AC87E3C" w14:textId="77777777" w:rsidR="00281608" w:rsidRDefault="00281608"/>
        </w:tc>
        <w:tc>
          <w:tcPr>
            <w:tcW w:w="0" w:type="auto"/>
            <w:gridSpan w:val="2"/>
            <w:vMerge/>
            <w:tcBorders>
              <w:top w:val="nil"/>
              <w:left w:val="nil"/>
              <w:bottom w:val="single" w:sz="4" w:space="0" w:color="000000"/>
              <w:right w:val="single" w:sz="4" w:space="0" w:color="000000"/>
            </w:tcBorders>
          </w:tcPr>
          <w:p w14:paraId="589FAF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1B691C" w14:textId="77777777" w:rsidR="00281608" w:rsidRDefault="00000000">
            <w:pPr>
              <w:spacing w:after="2"/>
            </w:pPr>
            <w:r>
              <w:rPr>
                <w:rFonts w:ascii="Arial" w:eastAsia="Arial" w:hAnsi="Arial" w:cs="Arial"/>
                <w:sz w:val="10"/>
              </w:rPr>
              <w:t xml:space="preserve">1. Položka obsahuje:  </w:t>
            </w:r>
          </w:p>
          <w:p w14:paraId="139C1AD6" w14:textId="77777777" w:rsidR="00281608" w:rsidRDefault="00000000">
            <w:pPr>
              <w:spacing w:line="262" w:lineRule="auto"/>
            </w:pPr>
            <w:r>
              <w:rPr>
                <w:rFonts w:ascii="Arial" w:eastAsia="Arial" w:hAnsi="Arial" w:cs="Arial"/>
                <w:sz w:val="10"/>
              </w:rPr>
              <w:t xml:space="preserve">- základovou konstrukci a veškeré </w:t>
            </w:r>
            <w:proofErr w:type="gramStart"/>
            <w:r>
              <w:rPr>
                <w:rFonts w:ascii="Arial" w:eastAsia="Arial" w:hAnsi="Arial" w:cs="Arial"/>
                <w:sz w:val="10"/>
              </w:rPr>
              <w:t>příslušenství  –</w:t>
            </w:r>
            <w:proofErr w:type="gramEnd"/>
            <w:r>
              <w:rPr>
                <w:rFonts w:ascii="Arial" w:eastAsia="Arial" w:hAnsi="Arial" w:cs="Arial"/>
                <w:sz w:val="10"/>
              </w:rPr>
              <w:t xml:space="preserve"> připojovací svorkovnici ve třídě izolace II ( pro 2x svítidlo ) a kabelové vedení ke svítidlům  – uzavírací nátěr, technický popis viz. projektová dokumentace  </w:t>
            </w:r>
          </w:p>
          <w:p w14:paraId="66BE380B" w14:textId="77777777" w:rsidR="00281608" w:rsidRDefault="00000000">
            <w:pPr>
              <w:spacing w:after="1"/>
            </w:pPr>
            <w:r>
              <w:rPr>
                <w:rFonts w:ascii="Arial" w:eastAsia="Arial" w:hAnsi="Arial" w:cs="Arial"/>
                <w:sz w:val="10"/>
              </w:rPr>
              <w:t xml:space="preserve">2. Položka neobsahuje:  </w:t>
            </w:r>
          </w:p>
          <w:p w14:paraId="2A78DB19" w14:textId="77777777" w:rsidR="00281608" w:rsidRDefault="00000000">
            <w:pPr>
              <w:spacing w:after="1"/>
            </w:pPr>
            <w:r>
              <w:rPr>
                <w:rFonts w:ascii="Arial" w:eastAsia="Arial" w:hAnsi="Arial" w:cs="Arial"/>
                <w:sz w:val="10"/>
              </w:rPr>
              <w:t xml:space="preserve">- zemní </w:t>
            </w:r>
            <w:proofErr w:type="gramStart"/>
            <w:r>
              <w:rPr>
                <w:rFonts w:ascii="Arial" w:eastAsia="Arial" w:hAnsi="Arial" w:cs="Arial"/>
                <w:sz w:val="10"/>
              </w:rPr>
              <w:t>práce,  betonový</w:t>
            </w:r>
            <w:proofErr w:type="gramEnd"/>
            <w:r>
              <w:rPr>
                <w:rFonts w:ascii="Arial" w:eastAsia="Arial" w:hAnsi="Arial" w:cs="Arial"/>
                <w:sz w:val="10"/>
              </w:rPr>
              <w:t xml:space="preserve"> základ, svítidlo, výložník  </w:t>
            </w:r>
          </w:p>
          <w:p w14:paraId="797A08D3"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9B17013" w14:textId="77777777" w:rsidR="00281608" w:rsidRDefault="00281608"/>
        </w:tc>
        <w:tc>
          <w:tcPr>
            <w:tcW w:w="0" w:type="auto"/>
            <w:vMerge/>
            <w:tcBorders>
              <w:top w:val="nil"/>
              <w:left w:val="nil"/>
              <w:bottom w:val="single" w:sz="4" w:space="0" w:color="000000"/>
              <w:right w:val="nil"/>
            </w:tcBorders>
          </w:tcPr>
          <w:p w14:paraId="072578A0" w14:textId="77777777" w:rsidR="00281608" w:rsidRDefault="00281608"/>
        </w:tc>
        <w:tc>
          <w:tcPr>
            <w:tcW w:w="0" w:type="auto"/>
            <w:vMerge/>
            <w:tcBorders>
              <w:top w:val="nil"/>
              <w:left w:val="nil"/>
              <w:bottom w:val="single" w:sz="4" w:space="0" w:color="000000"/>
              <w:right w:val="nil"/>
            </w:tcBorders>
          </w:tcPr>
          <w:p w14:paraId="43913EEF" w14:textId="77777777" w:rsidR="00281608" w:rsidRDefault="00281608"/>
        </w:tc>
        <w:tc>
          <w:tcPr>
            <w:tcW w:w="0" w:type="auto"/>
            <w:vMerge/>
            <w:tcBorders>
              <w:top w:val="nil"/>
              <w:left w:val="nil"/>
              <w:bottom w:val="single" w:sz="4" w:space="0" w:color="000000"/>
              <w:right w:val="nil"/>
            </w:tcBorders>
          </w:tcPr>
          <w:p w14:paraId="36282221" w14:textId="77777777" w:rsidR="00281608" w:rsidRDefault="00281608"/>
        </w:tc>
      </w:tr>
      <w:tr w:rsidR="00281608" w14:paraId="6F572B5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6CA0591" w14:textId="77777777" w:rsidR="00281608" w:rsidRDefault="00000000">
            <w:pPr>
              <w:ind w:right="24"/>
              <w:jc w:val="right"/>
            </w:pPr>
            <w:r>
              <w:rPr>
                <w:rFonts w:ascii="Arial" w:eastAsia="Arial" w:hAnsi="Arial" w:cs="Arial"/>
                <w:sz w:val="10"/>
              </w:rPr>
              <w:lastRenderedPageBreak/>
              <w:t>18</w:t>
            </w:r>
          </w:p>
        </w:tc>
        <w:tc>
          <w:tcPr>
            <w:tcW w:w="845" w:type="dxa"/>
            <w:tcBorders>
              <w:top w:val="single" w:sz="4" w:space="0" w:color="000000"/>
              <w:left w:val="single" w:sz="4" w:space="0" w:color="000000"/>
              <w:bottom w:val="single" w:sz="4" w:space="0" w:color="000000"/>
              <w:right w:val="single" w:sz="4" w:space="0" w:color="000000"/>
            </w:tcBorders>
          </w:tcPr>
          <w:p w14:paraId="5F443795" w14:textId="77777777" w:rsidR="00281608" w:rsidRDefault="00000000">
            <w:pPr>
              <w:ind w:right="24"/>
              <w:jc w:val="right"/>
            </w:pPr>
            <w:r>
              <w:rPr>
                <w:rFonts w:ascii="Arial" w:eastAsia="Arial" w:hAnsi="Arial" w:cs="Arial"/>
                <w:sz w:val="10"/>
              </w:rPr>
              <w:t>743152</w:t>
            </w:r>
          </w:p>
        </w:tc>
        <w:tc>
          <w:tcPr>
            <w:tcW w:w="557" w:type="dxa"/>
            <w:tcBorders>
              <w:top w:val="single" w:sz="4" w:space="0" w:color="000000"/>
              <w:left w:val="single" w:sz="4" w:space="0" w:color="000000"/>
              <w:bottom w:val="single" w:sz="4" w:space="0" w:color="000000"/>
              <w:right w:val="single" w:sz="4" w:space="0" w:color="000000"/>
            </w:tcBorders>
          </w:tcPr>
          <w:p w14:paraId="571539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5B2689" w14:textId="77777777" w:rsidR="00281608" w:rsidRDefault="00000000">
            <w:r>
              <w:rPr>
                <w:rFonts w:ascii="Arial" w:eastAsia="Arial" w:hAnsi="Arial" w:cs="Arial"/>
                <w:sz w:val="10"/>
              </w:rPr>
              <w:t xml:space="preserve">OSVĚTLOVACÍ </w:t>
            </w:r>
            <w:proofErr w:type="gramStart"/>
            <w:r>
              <w:rPr>
                <w:rFonts w:ascii="Arial" w:eastAsia="Arial" w:hAnsi="Arial" w:cs="Arial"/>
                <w:sz w:val="10"/>
              </w:rPr>
              <w:t>STOŽÁR - STOŽÁROVÁ</w:t>
            </w:r>
            <w:proofErr w:type="gramEnd"/>
            <w:r>
              <w:rPr>
                <w:rFonts w:ascii="Arial" w:eastAsia="Arial" w:hAnsi="Arial" w:cs="Arial"/>
                <w:sz w:val="10"/>
              </w:rPr>
              <w:t xml:space="preserve"> ROZVODNICE S 3-4 JISTÍCÍMI PRVKY</w:t>
            </w:r>
          </w:p>
        </w:tc>
        <w:tc>
          <w:tcPr>
            <w:tcW w:w="672" w:type="dxa"/>
            <w:tcBorders>
              <w:top w:val="single" w:sz="4" w:space="0" w:color="000000"/>
              <w:left w:val="single" w:sz="4" w:space="0" w:color="000000"/>
              <w:bottom w:val="single" w:sz="4" w:space="0" w:color="000000"/>
              <w:right w:val="single" w:sz="4" w:space="0" w:color="000000"/>
            </w:tcBorders>
          </w:tcPr>
          <w:p w14:paraId="17E24AE3"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F5F9644"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7114AA8F" w14:textId="2047C53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0E01374" w14:textId="792F2267" w:rsidR="00281608" w:rsidRDefault="00281608">
            <w:pPr>
              <w:ind w:right="4"/>
              <w:jc w:val="center"/>
            </w:pPr>
          </w:p>
        </w:tc>
      </w:tr>
      <w:tr w:rsidR="00281608" w14:paraId="6ED2D8ED" w14:textId="77777777">
        <w:trPr>
          <w:trHeight w:val="130"/>
        </w:trPr>
        <w:tc>
          <w:tcPr>
            <w:tcW w:w="672" w:type="dxa"/>
            <w:vMerge w:val="restart"/>
            <w:tcBorders>
              <w:top w:val="single" w:sz="4" w:space="0" w:color="000000"/>
              <w:left w:val="nil"/>
              <w:bottom w:val="single" w:sz="4" w:space="0" w:color="000000"/>
              <w:right w:val="nil"/>
            </w:tcBorders>
          </w:tcPr>
          <w:p w14:paraId="7E27BA5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525A6D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7ED908" w14:textId="77777777" w:rsidR="00281608" w:rsidRDefault="00000000">
            <w:r>
              <w:rPr>
                <w:rFonts w:ascii="Arial" w:eastAsia="Arial" w:hAnsi="Arial" w:cs="Arial"/>
                <w:sz w:val="10"/>
              </w:rPr>
              <w:t>stožárová svorkovnice včetně úpravy na min IP66</w:t>
            </w:r>
          </w:p>
        </w:tc>
        <w:tc>
          <w:tcPr>
            <w:tcW w:w="672" w:type="dxa"/>
            <w:vMerge w:val="restart"/>
            <w:tcBorders>
              <w:top w:val="single" w:sz="4" w:space="0" w:color="000000"/>
              <w:left w:val="single" w:sz="4" w:space="0" w:color="000000"/>
              <w:bottom w:val="single" w:sz="4" w:space="0" w:color="000000"/>
              <w:right w:val="nil"/>
            </w:tcBorders>
          </w:tcPr>
          <w:p w14:paraId="3D58C799" w14:textId="77777777" w:rsidR="00281608" w:rsidRDefault="00281608"/>
        </w:tc>
        <w:tc>
          <w:tcPr>
            <w:tcW w:w="961" w:type="dxa"/>
            <w:vMerge w:val="restart"/>
            <w:tcBorders>
              <w:top w:val="single" w:sz="4" w:space="0" w:color="000000"/>
              <w:left w:val="nil"/>
              <w:bottom w:val="single" w:sz="4" w:space="0" w:color="000000"/>
              <w:right w:val="nil"/>
            </w:tcBorders>
          </w:tcPr>
          <w:p w14:paraId="11EDFB32" w14:textId="77777777" w:rsidR="00281608" w:rsidRDefault="00281608"/>
        </w:tc>
        <w:tc>
          <w:tcPr>
            <w:tcW w:w="960" w:type="dxa"/>
            <w:vMerge w:val="restart"/>
            <w:tcBorders>
              <w:top w:val="single" w:sz="4" w:space="0" w:color="000000"/>
              <w:left w:val="nil"/>
              <w:bottom w:val="single" w:sz="4" w:space="0" w:color="000000"/>
              <w:right w:val="nil"/>
            </w:tcBorders>
          </w:tcPr>
          <w:p w14:paraId="71CA72FF" w14:textId="77777777" w:rsidR="00281608" w:rsidRDefault="00281608"/>
        </w:tc>
        <w:tc>
          <w:tcPr>
            <w:tcW w:w="960" w:type="dxa"/>
            <w:vMerge w:val="restart"/>
            <w:tcBorders>
              <w:top w:val="single" w:sz="4" w:space="0" w:color="000000"/>
              <w:left w:val="nil"/>
              <w:bottom w:val="single" w:sz="4" w:space="0" w:color="000000"/>
              <w:right w:val="nil"/>
            </w:tcBorders>
          </w:tcPr>
          <w:p w14:paraId="7EAA8590" w14:textId="77777777" w:rsidR="00281608" w:rsidRDefault="00281608"/>
        </w:tc>
      </w:tr>
      <w:tr w:rsidR="00281608" w14:paraId="1BA2426A" w14:textId="77777777">
        <w:trPr>
          <w:trHeight w:val="130"/>
        </w:trPr>
        <w:tc>
          <w:tcPr>
            <w:tcW w:w="0" w:type="auto"/>
            <w:vMerge/>
            <w:tcBorders>
              <w:top w:val="nil"/>
              <w:left w:val="nil"/>
              <w:bottom w:val="nil"/>
              <w:right w:val="nil"/>
            </w:tcBorders>
          </w:tcPr>
          <w:p w14:paraId="29D8E06E" w14:textId="77777777" w:rsidR="00281608" w:rsidRDefault="00281608"/>
        </w:tc>
        <w:tc>
          <w:tcPr>
            <w:tcW w:w="0" w:type="auto"/>
            <w:gridSpan w:val="2"/>
            <w:vMerge/>
            <w:tcBorders>
              <w:top w:val="nil"/>
              <w:left w:val="nil"/>
              <w:bottom w:val="nil"/>
              <w:right w:val="single" w:sz="4" w:space="0" w:color="000000"/>
            </w:tcBorders>
          </w:tcPr>
          <w:p w14:paraId="002697D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9B7EDF" w14:textId="77777777" w:rsidR="00281608" w:rsidRDefault="00281608"/>
        </w:tc>
        <w:tc>
          <w:tcPr>
            <w:tcW w:w="0" w:type="auto"/>
            <w:vMerge/>
            <w:tcBorders>
              <w:top w:val="nil"/>
              <w:left w:val="single" w:sz="4" w:space="0" w:color="000000"/>
              <w:bottom w:val="nil"/>
              <w:right w:val="nil"/>
            </w:tcBorders>
          </w:tcPr>
          <w:p w14:paraId="5F5F2F91" w14:textId="77777777" w:rsidR="00281608" w:rsidRDefault="00281608"/>
        </w:tc>
        <w:tc>
          <w:tcPr>
            <w:tcW w:w="0" w:type="auto"/>
            <w:vMerge/>
            <w:tcBorders>
              <w:top w:val="nil"/>
              <w:left w:val="nil"/>
              <w:bottom w:val="nil"/>
              <w:right w:val="nil"/>
            </w:tcBorders>
          </w:tcPr>
          <w:p w14:paraId="61B0ADE2" w14:textId="77777777" w:rsidR="00281608" w:rsidRDefault="00281608"/>
        </w:tc>
        <w:tc>
          <w:tcPr>
            <w:tcW w:w="0" w:type="auto"/>
            <w:vMerge/>
            <w:tcBorders>
              <w:top w:val="nil"/>
              <w:left w:val="nil"/>
              <w:bottom w:val="nil"/>
              <w:right w:val="nil"/>
            </w:tcBorders>
          </w:tcPr>
          <w:p w14:paraId="520B99A2" w14:textId="77777777" w:rsidR="00281608" w:rsidRDefault="00281608"/>
        </w:tc>
        <w:tc>
          <w:tcPr>
            <w:tcW w:w="0" w:type="auto"/>
            <w:vMerge/>
            <w:tcBorders>
              <w:top w:val="nil"/>
              <w:left w:val="nil"/>
              <w:bottom w:val="nil"/>
              <w:right w:val="nil"/>
            </w:tcBorders>
          </w:tcPr>
          <w:p w14:paraId="2211B039" w14:textId="77777777" w:rsidR="00281608" w:rsidRDefault="00281608"/>
        </w:tc>
      </w:tr>
      <w:tr w:rsidR="00281608" w14:paraId="313914B2" w14:textId="77777777">
        <w:trPr>
          <w:trHeight w:val="514"/>
        </w:trPr>
        <w:tc>
          <w:tcPr>
            <w:tcW w:w="0" w:type="auto"/>
            <w:vMerge/>
            <w:tcBorders>
              <w:top w:val="nil"/>
              <w:left w:val="nil"/>
              <w:bottom w:val="single" w:sz="4" w:space="0" w:color="000000"/>
              <w:right w:val="nil"/>
            </w:tcBorders>
          </w:tcPr>
          <w:p w14:paraId="3ADAAFD4" w14:textId="77777777" w:rsidR="00281608" w:rsidRDefault="00281608"/>
        </w:tc>
        <w:tc>
          <w:tcPr>
            <w:tcW w:w="0" w:type="auto"/>
            <w:gridSpan w:val="2"/>
            <w:vMerge/>
            <w:tcBorders>
              <w:top w:val="nil"/>
              <w:left w:val="nil"/>
              <w:bottom w:val="single" w:sz="4" w:space="0" w:color="000000"/>
              <w:right w:val="single" w:sz="4" w:space="0" w:color="000000"/>
            </w:tcBorders>
          </w:tcPr>
          <w:p w14:paraId="7298314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A67144" w14:textId="77777777" w:rsidR="00281608" w:rsidRDefault="00000000">
            <w:pPr>
              <w:spacing w:after="1"/>
            </w:pPr>
            <w:r>
              <w:rPr>
                <w:rFonts w:ascii="Arial" w:eastAsia="Arial" w:hAnsi="Arial" w:cs="Arial"/>
                <w:sz w:val="10"/>
              </w:rPr>
              <w:t xml:space="preserve">1. Položka obsahuje:  </w:t>
            </w:r>
          </w:p>
          <w:p w14:paraId="335411D9" w14:textId="77777777" w:rsidR="00281608" w:rsidRDefault="00000000">
            <w:pPr>
              <w:spacing w:after="1"/>
            </w:pPr>
            <w:r>
              <w:rPr>
                <w:rFonts w:ascii="Arial" w:eastAsia="Arial" w:hAnsi="Arial" w:cs="Arial"/>
                <w:sz w:val="10"/>
              </w:rPr>
              <w:t xml:space="preserve">- veškeré příslušenství, technický popis viz. projektová dokumentace   </w:t>
            </w:r>
          </w:p>
          <w:p w14:paraId="3B3D8AFF" w14:textId="77777777" w:rsidR="00281608" w:rsidRDefault="00000000">
            <w:pPr>
              <w:numPr>
                <w:ilvl w:val="0"/>
                <w:numId w:val="14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30A3852" w14:textId="77777777" w:rsidR="00281608" w:rsidRDefault="00000000">
            <w:pPr>
              <w:numPr>
                <w:ilvl w:val="0"/>
                <w:numId w:val="142"/>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A1F79E7" w14:textId="77777777" w:rsidR="00281608" w:rsidRDefault="00281608"/>
        </w:tc>
        <w:tc>
          <w:tcPr>
            <w:tcW w:w="0" w:type="auto"/>
            <w:vMerge/>
            <w:tcBorders>
              <w:top w:val="nil"/>
              <w:left w:val="nil"/>
              <w:bottom w:val="single" w:sz="4" w:space="0" w:color="000000"/>
              <w:right w:val="nil"/>
            </w:tcBorders>
          </w:tcPr>
          <w:p w14:paraId="24948423" w14:textId="77777777" w:rsidR="00281608" w:rsidRDefault="00281608"/>
        </w:tc>
        <w:tc>
          <w:tcPr>
            <w:tcW w:w="0" w:type="auto"/>
            <w:vMerge/>
            <w:tcBorders>
              <w:top w:val="nil"/>
              <w:left w:val="nil"/>
              <w:bottom w:val="single" w:sz="4" w:space="0" w:color="000000"/>
              <w:right w:val="nil"/>
            </w:tcBorders>
          </w:tcPr>
          <w:p w14:paraId="709DF7DF" w14:textId="77777777" w:rsidR="00281608" w:rsidRDefault="00281608"/>
        </w:tc>
        <w:tc>
          <w:tcPr>
            <w:tcW w:w="0" w:type="auto"/>
            <w:vMerge/>
            <w:tcBorders>
              <w:top w:val="nil"/>
              <w:left w:val="nil"/>
              <w:bottom w:val="single" w:sz="4" w:space="0" w:color="000000"/>
              <w:right w:val="nil"/>
            </w:tcBorders>
          </w:tcPr>
          <w:p w14:paraId="773B18F3" w14:textId="77777777" w:rsidR="00281608" w:rsidRDefault="00281608"/>
        </w:tc>
      </w:tr>
      <w:tr w:rsidR="00281608" w14:paraId="2691A15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5DBB239" w14:textId="77777777" w:rsidR="00281608" w:rsidRDefault="00000000">
            <w:pPr>
              <w:ind w:right="2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08513271"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2E08C4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70362B"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68DAC93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C671D27" w14:textId="77777777" w:rsidR="00281608" w:rsidRDefault="00000000">
            <w:pPr>
              <w:ind w:right="4"/>
              <w:jc w:val="center"/>
            </w:pPr>
            <w:r>
              <w:rPr>
                <w:rFonts w:ascii="Arial" w:eastAsia="Arial" w:hAnsi="Arial" w:cs="Arial"/>
                <w:sz w:val="10"/>
              </w:rPr>
              <w:t>9,000</w:t>
            </w:r>
          </w:p>
        </w:tc>
        <w:tc>
          <w:tcPr>
            <w:tcW w:w="960" w:type="dxa"/>
            <w:tcBorders>
              <w:top w:val="single" w:sz="4" w:space="0" w:color="000000"/>
              <w:left w:val="single" w:sz="4" w:space="0" w:color="000000"/>
              <w:bottom w:val="single" w:sz="4" w:space="0" w:color="000000"/>
              <w:right w:val="single" w:sz="4" w:space="0" w:color="000000"/>
            </w:tcBorders>
          </w:tcPr>
          <w:p w14:paraId="0AD61B8A" w14:textId="4C72D62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2EB43B7" w14:textId="7C65120F" w:rsidR="00281608" w:rsidRDefault="00281608">
            <w:pPr>
              <w:ind w:right="4"/>
              <w:jc w:val="center"/>
            </w:pPr>
          </w:p>
        </w:tc>
      </w:tr>
      <w:tr w:rsidR="00281608" w14:paraId="4F765E14" w14:textId="77777777">
        <w:trPr>
          <w:trHeight w:val="130"/>
        </w:trPr>
        <w:tc>
          <w:tcPr>
            <w:tcW w:w="672" w:type="dxa"/>
            <w:vMerge w:val="restart"/>
            <w:tcBorders>
              <w:top w:val="single" w:sz="4" w:space="0" w:color="000000"/>
              <w:left w:val="nil"/>
              <w:bottom w:val="single" w:sz="4" w:space="0" w:color="000000"/>
              <w:right w:val="nil"/>
            </w:tcBorders>
          </w:tcPr>
          <w:p w14:paraId="3BE85D7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C56F2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9C4928" w14:textId="77777777" w:rsidR="00281608" w:rsidRDefault="00000000">
            <w:r>
              <w:rPr>
                <w:rFonts w:ascii="Arial" w:eastAsia="Arial" w:hAnsi="Arial" w:cs="Arial"/>
                <w:sz w:val="10"/>
              </w:rPr>
              <w:t>osvětlení vodní hladiny, poziční světla S1 – S9 (TYP 06)</w:t>
            </w:r>
          </w:p>
        </w:tc>
        <w:tc>
          <w:tcPr>
            <w:tcW w:w="672" w:type="dxa"/>
            <w:vMerge w:val="restart"/>
            <w:tcBorders>
              <w:top w:val="single" w:sz="4" w:space="0" w:color="000000"/>
              <w:left w:val="single" w:sz="4" w:space="0" w:color="000000"/>
              <w:bottom w:val="single" w:sz="4" w:space="0" w:color="000000"/>
              <w:right w:val="nil"/>
            </w:tcBorders>
          </w:tcPr>
          <w:p w14:paraId="1CAF2A92" w14:textId="77777777" w:rsidR="00281608" w:rsidRDefault="00281608"/>
        </w:tc>
        <w:tc>
          <w:tcPr>
            <w:tcW w:w="961" w:type="dxa"/>
            <w:vMerge w:val="restart"/>
            <w:tcBorders>
              <w:top w:val="single" w:sz="4" w:space="0" w:color="000000"/>
              <w:left w:val="nil"/>
              <w:bottom w:val="single" w:sz="4" w:space="0" w:color="000000"/>
              <w:right w:val="nil"/>
            </w:tcBorders>
          </w:tcPr>
          <w:p w14:paraId="0700EEDF" w14:textId="77777777" w:rsidR="00281608" w:rsidRDefault="00281608"/>
        </w:tc>
        <w:tc>
          <w:tcPr>
            <w:tcW w:w="960" w:type="dxa"/>
            <w:vMerge w:val="restart"/>
            <w:tcBorders>
              <w:top w:val="single" w:sz="4" w:space="0" w:color="000000"/>
              <w:left w:val="nil"/>
              <w:bottom w:val="single" w:sz="4" w:space="0" w:color="000000"/>
              <w:right w:val="nil"/>
            </w:tcBorders>
          </w:tcPr>
          <w:p w14:paraId="49D88D98" w14:textId="77777777" w:rsidR="00281608" w:rsidRDefault="00281608"/>
        </w:tc>
        <w:tc>
          <w:tcPr>
            <w:tcW w:w="960" w:type="dxa"/>
            <w:vMerge w:val="restart"/>
            <w:tcBorders>
              <w:top w:val="single" w:sz="4" w:space="0" w:color="000000"/>
              <w:left w:val="nil"/>
              <w:bottom w:val="single" w:sz="4" w:space="0" w:color="000000"/>
              <w:right w:val="nil"/>
            </w:tcBorders>
          </w:tcPr>
          <w:p w14:paraId="13BCDCFC" w14:textId="77777777" w:rsidR="00281608" w:rsidRDefault="00281608"/>
        </w:tc>
      </w:tr>
      <w:tr w:rsidR="00281608" w14:paraId="2D7B2CBF" w14:textId="77777777">
        <w:trPr>
          <w:trHeight w:val="130"/>
        </w:trPr>
        <w:tc>
          <w:tcPr>
            <w:tcW w:w="0" w:type="auto"/>
            <w:vMerge/>
            <w:tcBorders>
              <w:top w:val="nil"/>
              <w:left w:val="nil"/>
              <w:bottom w:val="nil"/>
              <w:right w:val="nil"/>
            </w:tcBorders>
          </w:tcPr>
          <w:p w14:paraId="0B03F764" w14:textId="77777777" w:rsidR="00281608" w:rsidRDefault="00281608"/>
        </w:tc>
        <w:tc>
          <w:tcPr>
            <w:tcW w:w="0" w:type="auto"/>
            <w:gridSpan w:val="2"/>
            <w:vMerge/>
            <w:tcBorders>
              <w:top w:val="nil"/>
              <w:left w:val="nil"/>
              <w:bottom w:val="nil"/>
              <w:right w:val="single" w:sz="4" w:space="0" w:color="000000"/>
            </w:tcBorders>
          </w:tcPr>
          <w:p w14:paraId="32366DC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1F2D55" w14:textId="77777777" w:rsidR="00281608" w:rsidRDefault="00281608"/>
        </w:tc>
        <w:tc>
          <w:tcPr>
            <w:tcW w:w="0" w:type="auto"/>
            <w:vMerge/>
            <w:tcBorders>
              <w:top w:val="nil"/>
              <w:left w:val="single" w:sz="4" w:space="0" w:color="000000"/>
              <w:bottom w:val="nil"/>
              <w:right w:val="nil"/>
            </w:tcBorders>
          </w:tcPr>
          <w:p w14:paraId="601B0A3E" w14:textId="77777777" w:rsidR="00281608" w:rsidRDefault="00281608"/>
        </w:tc>
        <w:tc>
          <w:tcPr>
            <w:tcW w:w="0" w:type="auto"/>
            <w:vMerge/>
            <w:tcBorders>
              <w:top w:val="nil"/>
              <w:left w:val="nil"/>
              <w:bottom w:val="nil"/>
              <w:right w:val="nil"/>
            </w:tcBorders>
          </w:tcPr>
          <w:p w14:paraId="0864C9D0" w14:textId="77777777" w:rsidR="00281608" w:rsidRDefault="00281608"/>
        </w:tc>
        <w:tc>
          <w:tcPr>
            <w:tcW w:w="0" w:type="auto"/>
            <w:vMerge/>
            <w:tcBorders>
              <w:top w:val="nil"/>
              <w:left w:val="nil"/>
              <w:bottom w:val="nil"/>
              <w:right w:val="nil"/>
            </w:tcBorders>
          </w:tcPr>
          <w:p w14:paraId="1D9EE983" w14:textId="77777777" w:rsidR="00281608" w:rsidRDefault="00281608"/>
        </w:tc>
        <w:tc>
          <w:tcPr>
            <w:tcW w:w="0" w:type="auto"/>
            <w:vMerge/>
            <w:tcBorders>
              <w:top w:val="nil"/>
              <w:left w:val="nil"/>
              <w:bottom w:val="nil"/>
              <w:right w:val="nil"/>
            </w:tcBorders>
          </w:tcPr>
          <w:p w14:paraId="7470FBDC" w14:textId="77777777" w:rsidR="00281608" w:rsidRDefault="00281608"/>
        </w:tc>
      </w:tr>
      <w:tr w:rsidR="00281608" w14:paraId="7B4D1FC8" w14:textId="77777777">
        <w:trPr>
          <w:trHeight w:val="514"/>
        </w:trPr>
        <w:tc>
          <w:tcPr>
            <w:tcW w:w="0" w:type="auto"/>
            <w:vMerge/>
            <w:tcBorders>
              <w:top w:val="nil"/>
              <w:left w:val="nil"/>
              <w:bottom w:val="single" w:sz="4" w:space="0" w:color="000000"/>
              <w:right w:val="nil"/>
            </w:tcBorders>
          </w:tcPr>
          <w:p w14:paraId="69705EBF" w14:textId="77777777" w:rsidR="00281608" w:rsidRDefault="00281608"/>
        </w:tc>
        <w:tc>
          <w:tcPr>
            <w:tcW w:w="0" w:type="auto"/>
            <w:gridSpan w:val="2"/>
            <w:vMerge/>
            <w:tcBorders>
              <w:top w:val="nil"/>
              <w:left w:val="nil"/>
              <w:bottom w:val="single" w:sz="4" w:space="0" w:color="000000"/>
              <w:right w:val="single" w:sz="4" w:space="0" w:color="000000"/>
            </w:tcBorders>
          </w:tcPr>
          <w:p w14:paraId="16EFAA8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6E5238" w14:textId="77777777" w:rsidR="00281608" w:rsidRDefault="00000000">
            <w:pPr>
              <w:spacing w:after="1"/>
            </w:pPr>
            <w:r>
              <w:rPr>
                <w:rFonts w:ascii="Arial" w:eastAsia="Arial" w:hAnsi="Arial" w:cs="Arial"/>
                <w:sz w:val="10"/>
              </w:rPr>
              <w:t xml:space="preserve">1. Položka obsahuje:  </w:t>
            </w:r>
          </w:p>
          <w:p w14:paraId="3A54D8E7"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6411F659" w14:textId="77777777" w:rsidR="00281608" w:rsidRDefault="00000000">
            <w:pPr>
              <w:numPr>
                <w:ilvl w:val="0"/>
                <w:numId w:val="14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024ABC5" w14:textId="77777777" w:rsidR="00281608" w:rsidRDefault="00000000">
            <w:pPr>
              <w:numPr>
                <w:ilvl w:val="0"/>
                <w:numId w:val="14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9DE6C93" w14:textId="77777777" w:rsidR="00281608" w:rsidRDefault="00281608"/>
        </w:tc>
        <w:tc>
          <w:tcPr>
            <w:tcW w:w="0" w:type="auto"/>
            <w:vMerge/>
            <w:tcBorders>
              <w:top w:val="nil"/>
              <w:left w:val="nil"/>
              <w:bottom w:val="single" w:sz="4" w:space="0" w:color="000000"/>
              <w:right w:val="nil"/>
            </w:tcBorders>
          </w:tcPr>
          <w:p w14:paraId="24F80C3C" w14:textId="77777777" w:rsidR="00281608" w:rsidRDefault="00281608"/>
        </w:tc>
        <w:tc>
          <w:tcPr>
            <w:tcW w:w="0" w:type="auto"/>
            <w:vMerge/>
            <w:tcBorders>
              <w:top w:val="nil"/>
              <w:left w:val="nil"/>
              <w:bottom w:val="single" w:sz="4" w:space="0" w:color="000000"/>
              <w:right w:val="nil"/>
            </w:tcBorders>
          </w:tcPr>
          <w:p w14:paraId="5AFA228D" w14:textId="77777777" w:rsidR="00281608" w:rsidRDefault="00281608"/>
        </w:tc>
        <w:tc>
          <w:tcPr>
            <w:tcW w:w="0" w:type="auto"/>
            <w:vMerge/>
            <w:tcBorders>
              <w:top w:val="nil"/>
              <w:left w:val="nil"/>
              <w:bottom w:val="single" w:sz="4" w:space="0" w:color="000000"/>
              <w:right w:val="nil"/>
            </w:tcBorders>
          </w:tcPr>
          <w:p w14:paraId="490C635F" w14:textId="77777777" w:rsidR="00281608" w:rsidRDefault="00281608"/>
        </w:tc>
      </w:tr>
      <w:tr w:rsidR="00281608" w14:paraId="383FC6A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8C9278D" w14:textId="77777777" w:rsidR="00281608" w:rsidRDefault="00000000">
            <w:pPr>
              <w:ind w:right="2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37FF3BA4"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559FE03D"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716A5FF2"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18EFB45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EE51C08"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767136DE" w14:textId="4162FF7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052EC4A" w14:textId="6C8EE7E4" w:rsidR="00281608" w:rsidRDefault="00281608">
            <w:pPr>
              <w:ind w:right="4"/>
              <w:jc w:val="center"/>
            </w:pPr>
          </w:p>
        </w:tc>
      </w:tr>
      <w:tr w:rsidR="00281608" w14:paraId="3BA5F3D6" w14:textId="77777777">
        <w:trPr>
          <w:trHeight w:val="130"/>
        </w:trPr>
        <w:tc>
          <w:tcPr>
            <w:tcW w:w="672" w:type="dxa"/>
            <w:vMerge w:val="restart"/>
            <w:tcBorders>
              <w:top w:val="single" w:sz="4" w:space="0" w:color="000000"/>
              <w:left w:val="nil"/>
              <w:bottom w:val="single" w:sz="4" w:space="0" w:color="000000"/>
              <w:right w:val="nil"/>
            </w:tcBorders>
          </w:tcPr>
          <w:p w14:paraId="01B49A3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88CBD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41F344" w14:textId="77777777" w:rsidR="00281608" w:rsidRDefault="00000000">
            <w:r>
              <w:rPr>
                <w:rFonts w:ascii="Arial" w:eastAsia="Arial" w:hAnsi="Arial" w:cs="Arial"/>
                <w:sz w:val="10"/>
              </w:rPr>
              <w:t>Poziční světla na koncích mola T</w:t>
            </w:r>
            <w:proofErr w:type="gramStart"/>
            <w:r>
              <w:rPr>
                <w:rFonts w:ascii="Arial" w:eastAsia="Arial" w:hAnsi="Arial" w:cs="Arial"/>
                <w:sz w:val="10"/>
              </w:rPr>
              <w:t>1,  T</w:t>
            </w:r>
            <w:proofErr w:type="gramEnd"/>
            <w:r>
              <w:rPr>
                <w:rFonts w:ascii="Arial" w:eastAsia="Arial" w:hAnsi="Arial" w:cs="Arial"/>
                <w:sz w:val="10"/>
              </w:rPr>
              <w:t>2 (TYP 10)</w:t>
            </w:r>
          </w:p>
        </w:tc>
        <w:tc>
          <w:tcPr>
            <w:tcW w:w="672" w:type="dxa"/>
            <w:vMerge w:val="restart"/>
            <w:tcBorders>
              <w:top w:val="single" w:sz="4" w:space="0" w:color="000000"/>
              <w:left w:val="single" w:sz="4" w:space="0" w:color="000000"/>
              <w:bottom w:val="single" w:sz="4" w:space="0" w:color="000000"/>
              <w:right w:val="nil"/>
            </w:tcBorders>
          </w:tcPr>
          <w:p w14:paraId="6F1E3D99" w14:textId="77777777" w:rsidR="00281608" w:rsidRDefault="00281608"/>
        </w:tc>
        <w:tc>
          <w:tcPr>
            <w:tcW w:w="961" w:type="dxa"/>
            <w:vMerge w:val="restart"/>
            <w:tcBorders>
              <w:top w:val="single" w:sz="4" w:space="0" w:color="000000"/>
              <w:left w:val="nil"/>
              <w:bottom w:val="single" w:sz="4" w:space="0" w:color="000000"/>
              <w:right w:val="nil"/>
            </w:tcBorders>
          </w:tcPr>
          <w:p w14:paraId="762E1997" w14:textId="77777777" w:rsidR="00281608" w:rsidRDefault="00281608"/>
        </w:tc>
        <w:tc>
          <w:tcPr>
            <w:tcW w:w="960" w:type="dxa"/>
            <w:vMerge w:val="restart"/>
            <w:tcBorders>
              <w:top w:val="single" w:sz="4" w:space="0" w:color="000000"/>
              <w:left w:val="nil"/>
              <w:bottom w:val="single" w:sz="4" w:space="0" w:color="000000"/>
              <w:right w:val="nil"/>
            </w:tcBorders>
          </w:tcPr>
          <w:p w14:paraId="6198B9F4" w14:textId="77777777" w:rsidR="00281608" w:rsidRDefault="00281608"/>
        </w:tc>
        <w:tc>
          <w:tcPr>
            <w:tcW w:w="960" w:type="dxa"/>
            <w:vMerge w:val="restart"/>
            <w:tcBorders>
              <w:top w:val="single" w:sz="4" w:space="0" w:color="000000"/>
              <w:left w:val="nil"/>
              <w:bottom w:val="single" w:sz="4" w:space="0" w:color="000000"/>
              <w:right w:val="nil"/>
            </w:tcBorders>
          </w:tcPr>
          <w:p w14:paraId="3B22A879" w14:textId="77777777" w:rsidR="00281608" w:rsidRDefault="00281608"/>
        </w:tc>
      </w:tr>
      <w:tr w:rsidR="00281608" w14:paraId="454814C9" w14:textId="77777777">
        <w:trPr>
          <w:trHeight w:val="130"/>
        </w:trPr>
        <w:tc>
          <w:tcPr>
            <w:tcW w:w="0" w:type="auto"/>
            <w:vMerge/>
            <w:tcBorders>
              <w:top w:val="nil"/>
              <w:left w:val="nil"/>
              <w:bottom w:val="nil"/>
              <w:right w:val="nil"/>
            </w:tcBorders>
          </w:tcPr>
          <w:p w14:paraId="68883653" w14:textId="77777777" w:rsidR="00281608" w:rsidRDefault="00281608"/>
        </w:tc>
        <w:tc>
          <w:tcPr>
            <w:tcW w:w="0" w:type="auto"/>
            <w:gridSpan w:val="2"/>
            <w:vMerge/>
            <w:tcBorders>
              <w:top w:val="nil"/>
              <w:left w:val="nil"/>
              <w:bottom w:val="nil"/>
              <w:right w:val="single" w:sz="4" w:space="0" w:color="000000"/>
            </w:tcBorders>
          </w:tcPr>
          <w:p w14:paraId="4C99095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07F366" w14:textId="77777777" w:rsidR="00281608" w:rsidRDefault="00281608"/>
        </w:tc>
        <w:tc>
          <w:tcPr>
            <w:tcW w:w="0" w:type="auto"/>
            <w:vMerge/>
            <w:tcBorders>
              <w:top w:val="nil"/>
              <w:left w:val="single" w:sz="4" w:space="0" w:color="000000"/>
              <w:bottom w:val="nil"/>
              <w:right w:val="nil"/>
            </w:tcBorders>
          </w:tcPr>
          <w:p w14:paraId="1A114AA7" w14:textId="77777777" w:rsidR="00281608" w:rsidRDefault="00281608"/>
        </w:tc>
        <w:tc>
          <w:tcPr>
            <w:tcW w:w="0" w:type="auto"/>
            <w:vMerge/>
            <w:tcBorders>
              <w:top w:val="nil"/>
              <w:left w:val="nil"/>
              <w:bottom w:val="nil"/>
              <w:right w:val="nil"/>
            </w:tcBorders>
          </w:tcPr>
          <w:p w14:paraId="24699DCB" w14:textId="77777777" w:rsidR="00281608" w:rsidRDefault="00281608"/>
        </w:tc>
        <w:tc>
          <w:tcPr>
            <w:tcW w:w="0" w:type="auto"/>
            <w:vMerge/>
            <w:tcBorders>
              <w:top w:val="nil"/>
              <w:left w:val="nil"/>
              <w:bottom w:val="nil"/>
              <w:right w:val="nil"/>
            </w:tcBorders>
          </w:tcPr>
          <w:p w14:paraId="02D74646" w14:textId="77777777" w:rsidR="00281608" w:rsidRDefault="00281608"/>
        </w:tc>
        <w:tc>
          <w:tcPr>
            <w:tcW w:w="0" w:type="auto"/>
            <w:vMerge/>
            <w:tcBorders>
              <w:top w:val="nil"/>
              <w:left w:val="nil"/>
              <w:bottom w:val="nil"/>
              <w:right w:val="nil"/>
            </w:tcBorders>
          </w:tcPr>
          <w:p w14:paraId="17AF9086" w14:textId="77777777" w:rsidR="00281608" w:rsidRDefault="00281608"/>
        </w:tc>
      </w:tr>
      <w:tr w:rsidR="00281608" w14:paraId="552660D9" w14:textId="77777777">
        <w:trPr>
          <w:trHeight w:val="514"/>
        </w:trPr>
        <w:tc>
          <w:tcPr>
            <w:tcW w:w="0" w:type="auto"/>
            <w:vMerge/>
            <w:tcBorders>
              <w:top w:val="nil"/>
              <w:left w:val="nil"/>
              <w:bottom w:val="single" w:sz="4" w:space="0" w:color="000000"/>
              <w:right w:val="nil"/>
            </w:tcBorders>
          </w:tcPr>
          <w:p w14:paraId="79524506" w14:textId="77777777" w:rsidR="00281608" w:rsidRDefault="00281608"/>
        </w:tc>
        <w:tc>
          <w:tcPr>
            <w:tcW w:w="0" w:type="auto"/>
            <w:gridSpan w:val="2"/>
            <w:vMerge/>
            <w:tcBorders>
              <w:top w:val="nil"/>
              <w:left w:val="nil"/>
              <w:bottom w:val="single" w:sz="4" w:space="0" w:color="000000"/>
              <w:right w:val="single" w:sz="4" w:space="0" w:color="000000"/>
            </w:tcBorders>
          </w:tcPr>
          <w:p w14:paraId="642EE77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73D7C3" w14:textId="77777777" w:rsidR="00281608" w:rsidRDefault="00000000">
            <w:pPr>
              <w:spacing w:after="1"/>
            </w:pPr>
            <w:r>
              <w:rPr>
                <w:rFonts w:ascii="Arial" w:eastAsia="Arial" w:hAnsi="Arial" w:cs="Arial"/>
                <w:sz w:val="10"/>
              </w:rPr>
              <w:t xml:space="preserve">1. Položka obsahuje:  </w:t>
            </w:r>
          </w:p>
          <w:p w14:paraId="552951DE" w14:textId="77777777" w:rsidR="00281608" w:rsidRDefault="00000000">
            <w:pPr>
              <w:spacing w:after="2"/>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2D369F92" w14:textId="77777777" w:rsidR="00281608" w:rsidRDefault="00000000">
            <w:pPr>
              <w:numPr>
                <w:ilvl w:val="0"/>
                <w:numId w:val="14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394696D" w14:textId="77777777" w:rsidR="00281608" w:rsidRDefault="00000000">
            <w:pPr>
              <w:numPr>
                <w:ilvl w:val="0"/>
                <w:numId w:val="14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F9D35B8" w14:textId="77777777" w:rsidR="00281608" w:rsidRDefault="00281608"/>
        </w:tc>
        <w:tc>
          <w:tcPr>
            <w:tcW w:w="0" w:type="auto"/>
            <w:vMerge/>
            <w:tcBorders>
              <w:top w:val="nil"/>
              <w:left w:val="nil"/>
              <w:bottom w:val="single" w:sz="4" w:space="0" w:color="000000"/>
              <w:right w:val="nil"/>
            </w:tcBorders>
          </w:tcPr>
          <w:p w14:paraId="1D229363" w14:textId="77777777" w:rsidR="00281608" w:rsidRDefault="00281608"/>
        </w:tc>
        <w:tc>
          <w:tcPr>
            <w:tcW w:w="0" w:type="auto"/>
            <w:vMerge/>
            <w:tcBorders>
              <w:top w:val="nil"/>
              <w:left w:val="nil"/>
              <w:bottom w:val="single" w:sz="4" w:space="0" w:color="000000"/>
              <w:right w:val="nil"/>
            </w:tcBorders>
          </w:tcPr>
          <w:p w14:paraId="527CF1A3" w14:textId="77777777" w:rsidR="00281608" w:rsidRDefault="00281608"/>
        </w:tc>
        <w:tc>
          <w:tcPr>
            <w:tcW w:w="0" w:type="auto"/>
            <w:vMerge/>
            <w:tcBorders>
              <w:top w:val="nil"/>
              <w:left w:val="nil"/>
              <w:bottom w:val="single" w:sz="4" w:space="0" w:color="000000"/>
              <w:right w:val="nil"/>
            </w:tcBorders>
          </w:tcPr>
          <w:p w14:paraId="1E4EEEA8" w14:textId="77777777" w:rsidR="00281608" w:rsidRDefault="00281608"/>
        </w:tc>
      </w:tr>
      <w:tr w:rsidR="00281608" w14:paraId="64C5FBC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C5E390D" w14:textId="77777777" w:rsidR="00281608" w:rsidRDefault="00000000">
            <w:pPr>
              <w:ind w:right="24"/>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05BF87DC" w14:textId="77777777" w:rsidR="00281608" w:rsidRDefault="00000000">
            <w:pPr>
              <w:ind w:right="24"/>
              <w:jc w:val="right"/>
            </w:pPr>
            <w:r>
              <w:rPr>
                <w:rFonts w:ascii="Arial" w:eastAsia="Arial" w:hAnsi="Arial" w:cs="Arial"/>
                <w:sz w:val="10"/>
              </w:rPr>
              <w:t>743551</w:t>
            </w:r>
          </w:p>
        </w:tc>
        <w:tc>
          <w:tcPr>
            <w:tcW w:w="557" w:type="dxa"/>
            <w:tcBorders>
              <w:top w:val="single" w:sz="4" w:space="0" w:color="000000"/>
              <w:left w:val="single" w:sz="4" w:space="0" w:color="000000"/>
              <w:bottom w:val="single" w:sz="4" w:space="0" w:color="000000"/>
              <w:right w:val="single" w:sz="4" w:space="0" w:color="000000"/>
            </w:tcBorders>
          </w:tcPr>
          <w:p w14:paraId="1FCBB820" w14:textId="77777777" w:rsidR="00281608" w:rsidRDefault="00000000">
            <w:r>
              <w:rPr>
                <w:rFonts w:ascii="Arial" w:eastAsia="Arial" w:hAnsi="Arial" w:cs="Arial"/>
                <w:sz w:val="10"/>
              </w:rPr>
              <w:t>2</w:t>
            </w:r>
          </w:p>
        </w:tc>
        <w:tc>
          <w:tcPr>
            <w:tcW w:w="4062" w:type="dxa"/>
            <w:tcBorders>
              <w:top w:val="single" w:sz="4" w:space="0" w:color="000000"/>
              <w:left w:val="single" w:sz="4" w:space="0" w:color="000000"/>
              <w:bottom w:val="single" w:sz="4" w:space="0" w:color="000000"/>
              <w:right w:val="single" w:sz="4" w:space="0" w:color="000000"/>
            </w:tcBorders>
          </w:tcPr>
          <w:p w14:paraId="656355C0" w14:textId="77777777" w:rsidR="00281608" w:rsidRDefault="00000000">
            <w:r>
              <w:rPr>
                <w:rFonts w:ascii="Arial" w:eastAsia="Arial" w:hAnsi="Arial" w:cs="Arial"/>
                <w:sz w:val="10"/>
              </w:rPr>
              <w:t>SVÍTIDLO VENKOVNÍ VŠEOBECNÉ LED, MIN. IP 44, DO 10 W</w:t>
            </w:r>
          </w:p>
        </w:tc>
        <w:tc>
          <w:tcPr>
            <w:tcW w:w="672" w:type="dxa"/>
            <w:tcBorders>
              <w:top w:val="single" w:sz="4" w:space="0" w:color="000000"/>
              <w:left w:val="single" w:sz="4" w:space="0" w:color="000000"/>
              <w:bottom w:val="single" w:sz="4" w:space="0" w:color="000000"/>
              <w:right w:val="single" w:sz="4" w:space="0" w:color="000000"/>
            </w:tcBorders>
          </w:tcPr>
          <w:p w14:paraId="2EDD947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594B043"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343A9B76" w14:textId="4317FFC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76ABC48" w14:textId="0DEFC9A9" w:rsidR="00281608" w:rsidRDefault="00281608">
            <w:pPr>
              <w:ind w:right="4"/>
              <w:jc w:val="center"/>
            </w:pPr>
          </w:p>
        </w:tc>
      </w:tr>
      <w:tr w:rsidR="00281608" w14:paraId="145D9645" w14:textId="77777777">
        <w:trPr>
          <w:trHeight w:val="130"/>
        </w:trPr>
        <w:tc>
          <w:tcPr>
            <w:tcW w:w="672" w:type="dxa"/>
            <w:tcBorders>
              <w:top w:val="single" w:sz="4" w:space="0" w:color="000000"/>
              <w:left w:val="nil"/>
              <w:bottom w:val="nil"/>
              <w:right w:val="nil"/>
            </w:tcBorders>
          </w:tcPr>
          <w:p w14:paraId="1A582702" w14:textId="77777777" w:rsidR="00281608" w:rsidRDefault="00281608"/>
        </w:tc>
        <w:tc>
          <w:tcPr>
            <w:tcW w:w="1402" w:type="dxa"/>
            <w:gridSpan w:val="2"/>
            <w:tcBorders>
              <w:top w:val="single" w:sz="4" w:space="0" w:color="000000"/>
              <w:left w:val="nil"/>
              <w:bottom w:val="nil"/>
              <w:right w:val="single" w:sz="4" w:space="0" w:color="000000"/>
            </w:tcBorders>
          </w:tcPr>
          <w:p w14:paraId="42DD2F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84536A" w14:textId="77777777" w:rsidR="00281608" w:rsidRDefault="00000000">
            <w:r>
              <w:rPr>
                <w:rFonts w:ascii="Arial" w:eastAsia="Arial" w:hAnsi="Arial" w:cs="Arial"/>
                <w:sz w:val="10"/>
              </w:rPr>
              <w:t>Liniové osvětlení názvu přístaviště na koncích mola L</w:t>
            </w:r>
            <w:proofErr w:type="gramStart"/>
            <w:r>
              <w:rPr>
                <w:rFonts w:ascii="Arial" w:eastAsia="Arial" w:hAnsi="Arial" w:cs="Arial"/>
                <w:sz w:val="10"/>
              </w:rPr>
              <w:t>1,L</w:t>
            </w:r>
            <w:proofErr w:type="gramEnd"/>
            <w:r>
              <w:rPr>
                <w:rFonts w:ascii="Arial" w:eastAsia="Arial" w:hAnsi="Arial" w:cs="Arial"/>
                <w:sz w:val="10"/>
              </w:rPr>
              <w:t>2 (TYP 07)</w:t>
            </w:r>
          </w:p>
        </w:tc>
        <w:tc>
          <w:tcPr>
            <w:tcW w:w="672" w:type="dxa"/>
            <w:tcBorders>
              <w:top w:val="single" w:sz="4" w:space="0" w:color="000000"/>
              <w:left w:val="single" w:sz="4" w:space="0" w:color="000000"/>
              <w:bottom w:val="nil"/>
              <w:right w:val="nil"/>
            </w:tcBorders>
          </w:tcPr>
          <w:p w14:paraId="0180EBD1" w14:textId="77777777" w:rsidR="00281608" w:rsidRDefault="00281608"/>
        </w:tc>
        <w:tc>
          <w:tcPr>
            <w:tcW w:w="961" w:type="dxa"/>
            <w:tcBorders>
              <w:top w:val="single" w:sz="4" w:space="0" w:color="000000"/>
              <w:left w:val="nil"/>
              <w:bottom w:val="nil"/>
              <w:right w:val="nil"/>
            </w:tcBorders>
          </w:tcPr>
          <w:p w14:paraId="49E37064" w14:textId="77777777" w:rsidR="00281608" w:rsidRDefault="00281608"/>
        </w:tc>
        <w:tc>
          <w:tcPr>
            <w:tcW w:w="960" w:type="dxa"/>
            <w:tcBorders>
              <w:top w:val="single" w:sz="4" w:space="0" w:color="000000"/>
              <w:left w:val="nil"/>
              <w:bottom w:val="nil"/>
              <w:right w:val="nil"/>
            </w:tcBorders>
          </w:tcPr>
          <w:p w14:paraId="355B8066" w14:textId="77777777" w:rsidR="00281608" w:rsidRDefault="00281608"/>
        </w:tc>
        <w:tc>
          <w:tcPr>
            <w:tcW w:w="960" w:type="dxa"/>
            <w:tcBorders>
              <w:top w:val="single" w:sz="4" w:space="0" w:color="000000"/>
              <w:left w:val="nil"/>
              <w:bottom w:val="nil"/>
              <w:right w:val="nil"/>
            </w:tcBorders>
          </w:tcPr>
          <w:p w14:paraId="1259A6B8" w14:textId="77777777" w:rsidR="00281608" w:rsidRDefault="00281608"/>
        </w:tc>
      </w:tr>
    </w:tbl>
    <w:p w14:paraId="655A9C19"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80250D5" w14:textId="77777777">
        <w:trPr>
          <w:trHeight w:val="130"/>
        </w:trPr>
        <w:tc>
          <w:tcPr>
            <w:tcW w:w="672" w:type="dxa"/>
            <w:vMerge w:val="restart"/>
            <w:tcBorders>
              <w:top w:val="nil"/>
              <w:left w:val="nil"/>
              <w:bottom w:val="single" w:sz="4" w:space="0" w:color="000000"/>
              <w:right w:val="nil"/>
            </w:tcBorders>
          </w:tcPr>
          <w:p w14:paraId="60234C6A" w14:textId="77777777" w:rsidR="00281608" w:rsidRDefault="00281608"/>
        </w:tc>
        <w:tc>
          <w:tcPr>
            <w:tcW w:w="845" w:type="dxa"/>
            <w:vMerge w:val="restart"/>
            <w:tcBorders>
              <w:top w:val="nil"/>
              <w:left w:val="nil"/>
              <w:bottom w:val="single" w:sz="4" w:space="0" w:color="000000"/>
              <w:right w:val="nil"/>
            </w:tcBorders>
          </w:tcPr>
          <w:p w14:paraId="45375679" w14:textId="77777777" w:rsidR="00281608" w:rsidRDefault="00281608"/>
        </w:tc>
        <w:tc>
          <w:tcPr>
            <w:tcW w:w="557" w:type="dxa"/>
            <w:vMerge w:val="restart"/>
            <w:tcBorders>
              <w:top w:val="nil"/>
              <w:left w:val="nil"/>
              <w:bottom w:val="single" w:sz="4" w:space="0" w:color="000000"/>
              <w:right w:val="single" w:sz="4" w:space="0" w:color="000000"/>
            </w:tcBorders>
          </w:tcPr>
          <w:p w14:paraId="76FD433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09487C" w14:textId="77777777" w:rsidR="00281608" w:rsidRDefault="00281608"/>
        </w:tc>
        <w:tc>
          <w:tcPr>
            <w:tcW w:w="672" w:type="dxa"/>
            <w:vMerge w:val="restart"/>
            <w:tcBorders>
              <w:top w:val="nil"/>
              <w:left w:val="single" w:sz="4" w:space="0" w:color="000000"/>
              <w:bottom w:val="single" w:sz="4" w:space="0" w:color="000000"/>
              <w:right w:val="nil"/>
            </w:tcBorders>
          </w:tcPr>
          <w:p w14:paraId="182EA846" w14:textId="77777777" w:rsidR="00281608" w:rsidRDefault="00281608"/>
        </w:tc>
        <w:tc>
          <w:tcPr>
            <w:tcW w:w="961" w:type="dxa"/>
            <w:vMerge w:val="restart"/>
            <w:tcBorders>
              <w:top w:val="nil"/>
              <w:left w:val="nil"/>
              <w:bottom w:val="single" w:sz="4" w:space="0" w:color="000000"/>
              <w:right w:val="nil"/>
            </w:tcBorders>
          </w:tcPr>
          <w:p w14:paraId="50FA3635" w14:textId="77777777" w:rsidR="00281608" w:rsidRDefault="00281608"/>
        </w:tc>
        <w:tc>
          <w:tcPr>
            <w:tcW w:w="960" w:type="dxa"/>
            <w:vMerge w:val="restart"/>
            <w:tcBorders>
              <w:top w:val="nil"/>
              <w:left w:val="nil"/>
              <w:bottom w:val="single" w:sz="4" w:space="0" w:color="000000"/>
              <w:right w:val="nil"/>
            </w:tcBorders>
          </w:tcPr>
          <w:p w14:paraId="29FE729C" w14:textId="77777777" w:rsidR="00281608" w:rsidRDefault="00281608"/>
        </w:tc>
        <w:tc>
          <w:tcPr>
            <w:tcW w:w="960" w:type="dxa"/>
            <w:vMerge w:val="restart"/>
            <w:tcBorders>
              <w:top w:val="nil"/>
              <w:left w:val="nil"/>
              <w:bottom w:val="single" w:sz="4" w:space="0" w:color="000000"/>
              <w:right w:val="nil"/>
            </w:tcBorders>
          </w:tcPr>
          <w:p w14:paraId="217F9EF8" w14:textId="77777777" w:rsidR="00281608" w:rsidRDefault="00281608"/>
        </w:tc>
      </w:tr>
      <w:tr w:rsidR="00281608" w14:paraId="7F8D024F" w14:textId="77777777">
        <w:trPr>
          <w:trHeight w:val="514"/>
        </w:trPr>
        <w:tc>
          <w:tcPr>
            <w:tcW w:w="0" w:type="auto"/>
            <w:vMerge/>
            <w:tcBorders>
              <w:top w:val="nil"/>
              <w:left w:val="nil"/>
              <w:bottom w:val="single" w:sz="4" w:space="0" w:color="000000"/>
              <w:right w:val="nil"/>
            </w:tcBorders>
          </w:tcPr>
          <w:p w14:paraId="4BE3D2D2" w14:textId="77777777" w:rsidR="00281608" w:rsidRDefault="00281608"/>
        </w:tc>
        <w:tc>
          <w:tcPr>
            <w:tcW w:w="0" w:type="auto"/>
            <w:vMerge/>
            <w:tcBorders>
              <w:top w:val="nil"/>
              <w:left w:val="nil"/>
              <w:bottom w:val="single" w:sz="4" w:space="0" w:color="000000"/>
              <w:right w:val="nil"/>
            </w:tcBorders>
          </w:tcPr>
          <w:p w14:paraId="7E1B9B27" w14:textId="77777777" w:rsidR="00281608" w:rsidRDefault="00281608"/>
        </w:tc>
        <w:tc>
          <w:tcPr>
            <w:tcW w:w="0" w:type="auto"/>
            <w:vMerge/>
            <w:tcBorders>
              <w:top w:val="nil"/>
              <w:left w:val="nil"/>
              <w:bottom w:val="single" w:sz="4" w:space="0" w:color="000000"/>
              <w:right w:val="single" w:sz="4" w:space="0" w:color="000000"/>
            </w:tcBorders>
          </w:tcPr>
          <w:p w14:paraId="041C11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D21F48" w14:textId="77777777" w:rsidR="00281608" w:rsidRDefault="00000000">
            <w:pPr>
              <w:spacing w:after="1"/>
            </w:pPr>
            <w:r>
              <w:rPr>
                <w:rFonts w:ascii="Arial" w:eastAsia="Arial" w:hAnsi="Arial" w:cs="Arial"/>
                <w:sz w:val="10"/>
              </w:rPr>
              <w:t xml:space="preserve">1. Položka obsahuje:  </w:t>
            </w:r>
          </w:p>
          <w:p w14:paraId="6F06DD7A" w14:textId="77777777" w:rsidR="00281608" w:rsidRDefault="00000000">
            <w:pPr>
              <w:spacing w:after="2"/>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756B86BB" w14:textId="77777777" w:rsidR="00281608" w:rsidRDefault="00000000">
            <w:pPr>
              <w:numPr>
                <w:ilvl w:val="0"/>
                <w:numId w:val="14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91CA60D" w14:textId="77777777" w:rsidR="00281608" w:rsidRDefault="00000000">
            <w:pPr>
              <w:numPr>
                <w:ilvl w:val="0"/>
                <w:numId w:val="145"/>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B1B0CC7" w14:textId="77777777" w:rsidR="00281608" w:rsidRDefault="00281608"/>
        </w:tc>
        <w:tc>
          <w:tcPr>
            <w:tcW w:w="0" w:type="auto"/>
            <w:vMerge/>
            <w:tcBorders>
              <w:top w:val="nil"/>
              <w:left w:val="nil"/>
              <w:bottom w:val="single" w:sz="4" w:space="0" w:color="000000"/>
              <w:right w:val="nil"/>
            </w:tcBorders>
          </w:tcPr>
          <w:p w14:paraId="77C5EFC7" w14:textId="77777777" w:rsidR="00281608" w:rsidRDefault="00281608"/>
        </w:tc>
        <w:tc>
          <w:tcPr>
            <w:tcW w:w="0" w:type="auto"/>
            <w:vMerge/>
            <w:tcBorders>
              <w:top w:val="nil"/>
              <w:left w:val="nil"/>
              <w:bottom w:val="single" w:sz="4" w:space="0" w:color="000000"/>
              <w:right w:val="nil"/>
            </w:tcBorders>
          </w:tcPr>
          <w:p w14:paraId="7F8C9C0D" w14:textId="77777777" w:rsidR="00281608" w:rsidRDefault="00281608"/>
        </w:tc>
        <w:tc>
          <w:tcPr>
            <w:tcW w:w="0" w:type="auto"/>
            <w:vMerge/>
            <w:tcBorders>
              <w:top w:val="nil"/>
              <w:left w:val="nil"/>
              <w:bottom w:val="single" w:sz="4" w:space="0" w:color="000000"/>
              <w:right w:val="nil"/>
            </w:tcBorders>
          </w:tcPr>
          <w:p w14:paraId="504B9B2E" w14:textId="77777777" w:rsidR="00281608" w:rsidRDefault="00281608"/>
        </w:tc>
      </w:tr>
      <w:tr w:rsidR="00281608" w14:paraId="570EDB3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F9E7F4B"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5E863DFB" w14:textId="77777777" w:rsidR="00281608" w:rsidRDefault="00000000">
            <w:pPr>
              <w:ind w:right="24"/>
              <w:jc w:val="right"/>
            </w:pPr>
            <w:r>
              <w:rPr>
                <w:rFonts w:ascii="Arial" w:eastAsia="Arial" w:hAnsi="Arial" w:cs="Arial"/>
                <w:sz w:val="10"/>
              </w:rPr>
              <w:t>743553</w:t>
            </w:r>
          </w:p>
        </w:tc>
        <w:tc>
          <w:tcPr>
            <w:tcW w:w="557" w:type="dxa"/>
            <w:tcBorders>
              <w:top w:val="single" w:sz="4" w:space="0" w:color="000000"/>
              <w:left w:val="single" w:sz="4" w:space="0" w:color="000000"/>
              <w:bottom w:val="single" w:sz="4" w:space="0" w:color="000000"/>
              <w:right w:val="single" w:sz="4" w:space="0" w:color="000000"/>
            </w:tcBorders>
          </w:tcPr>
          <w:p w14:paraId="5F04A8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D1E876" w14:textId="77777777" w:rsidR="00281608" w:rsidRDefault="00000000">
            <w:r>
              <w:rPr>
                <w:rFonts w:ascii="Arial" w:eastAsia="Arial" w:hAnsi="Arial" w:cs="Arial"/>
                <w:sz w:val="10"/>
              </w:rPr>
              <w:t>SVÍTIDLO VENKOVNÍ VŠEOBECNÉ LED, MIN. IP 44, PŘES 25 DO 45 W</w:t>
            </w:r>
          </w:p>
        </w:tc>
        <w:tc>
          <w:tcPr>
            <w:tcW w:w="672" w:type="dxa"/>
            <w:tcBorders>
              <w:top w:val="single" w:sz="4" w:space="0" w:color="000000"/>
              <w:left w:val="single" w:sz="4" w:space="0" w:color="000000"/>
              <w:bottom w:val="single" w:sz="4" w:space="0" w:color="000000"/>
              <w:right w:val="single" w:sz="4" w:space="0" w:color="000000"/>
            </w:tcBorders>
          </w:tcPr>
          <w:p w14:paraId="1FCFD893"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3B453DA"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38017A82" w14:textId="2091E99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BC59C6D" w14:textId="0ABD7082" w:rsidR="00281608" w:rsidRDefault="00281608">
            <w:pPr>
              <w:ind w:right="4"/>
              <w:jc w:val="center"/>
            </w:pPr>
          </w:p>
        </w:tc>
      </w:tr>
      <w:tr w:rsidR="00281608" w14:paraId="7F10153E" w14:textId="77777777">
        <w:trPr>
          <w:trHeight w:val="257"/>
        </w:trPr>
        <w:tc>
          <w:tcPr>
            <w:tcW w:w="672" w:type="dxa"/>
            <w:vMerge w:val="restart"/>
            <w:tcBorders>
              <w:top w:val="single" w:sz="4" w:space="0" w:color="000000"/>
              <w:left w:val="nil"/>
              <w:bottom w:val="single" w:sz="4" w:space="0" w:color="000000"/>
              <w:right w:val="nil"/>
            </w:tcBorders>
          </w:tcPr>
          <w:p w14:paraId="6FFC89BF" w14:textId="77777777" w:rsidR="00281608" w:rsidRDefault="00281608"/>
        </w:tc>
        <w:tc>
          <w:tcPr>
            <w:tcW w:w="845" w:type="dxa"/>
            <w:vMerge w:val="restart"/>
            <w:tcBorders>
              <w:top w:val="single" w:sz="4" w:space="0" w:color="000000"/>
              <w:left w:val="nil"/>
              <w:bottom w:val="single" w:sz="4" w:space="0" w:color="000000"/>
              <w:right w:val="nil"/>
            </w:tcBorders>
          </w:tcPr>
          <w:p w14:paraId="463D4A2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85214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E2BEC5" w14:textId="77777777" w:rsidR="00281608" w:rsidRDefault="00000000">
            <w:r>
              <w:rPr>
                <w:rFonts w:ascii="Arial" w:eastAsia="Arial" w:hAnsi="Arial" w:cs="Arial"/>
                <w:sz w:val="10"/>
              </w:rPr>
              <w:t xml:space="preserve">izolační třída </w:t>
            </w:r>
            <w:proofErr w:type="gramStart"/>
            <w:r>
              <w:rPr>
                <w:rFonts w:ascii="Arial" w:eastAsia="Arial" w:hAnsi="Arial" w:cs="Arial"/>
                <w:sz w:val="10"/>
              </w:rPr>
              <w:t>II,IP</w:t>
            </w:r>
            <w:proofErr w:type="gramEnd"/>
            <w:r>
              <w:rPr>
                <w:rFonts w:ascii="Arial" w:eastAsia="Arial" w:hAnsi="Arial" w:cs="Arial"/>
                <w:sz w:val="10"/>
              </w:rPr>
              <w:t>67, IK08, 33,2W, 4070lm, 3000K, včetně příruby na dřík stožáru a předřadníku (TYP 05)</w:t>
            </w:r>
          </w:p>
        </w:tc>
        <w:tc>
          <w:tcPr>
            <w:tcW w:w="672" w:type="dxa"/>
            <w:vMerge w:val="restart"/>
            <w:tcBorders>
              <w:top w:val="single" w:sz="4" w:space="0" w:color="000000"/>
              <w:left w:val="single" w:sz="4" w:space="0" w:color="000000"/>
              <w:bottom w:val="single" w:sz="4" w:space="0" w:color="000000"/>
              <w:right w:val="nil"/>
            </w:tcBorders>
          </w:tcPr>
          <w:p w14:paraId="78BD66C0" w14:textId="77777777" w:rsidR="00281608" w:rsidRDefault="00281608"/>
        </w:tc>
        <w:tc>
          <w:tcPr>
            <w:tcW w:w="961" w:type="dxa"/>
            <w:vMerge w:val="restart"/>
            <w:tcBorders>
              <w:top w:val="single" w:sz="4" w:space="0" w:color="000000"/>
              <w:left w:val="nil"/>
              <w:bottom w:val="single" w:sz="4" w:space="0" w:color="000000"/>
              <w:right w:val="nil"/>
            </w:tcBorders>
          </w:tcPr>
          <w:p w14:paraId="151BD621" w14:textId="77777777" w:rsidR="00281608" w:rsidRDefault="00281608"/>
        </w:tc>
        <w:tc>
          <w:tcPr>
            <w:tcW w:w="960" w:type="dxa"/>
            <w:vMerge w:val="restart"/>
            <w:tcBorders>
              <w:top w:val="single" w:sz="4" w:space="0" w:color="000000"/>
              <w:left w:val="nil"/>
              <w:bottom w:val="single" w:sz="4" w:space="0" w:color="000000"/>
              <w:right w:val="nil"/>
            </w:tcBorders>
          </w:tcPr>
          <w:p w14:paraId="67F2658F" w14:textId="77777777" w:rsidR="00281608" w:rsidRDefault="00281608"/>
        </w:tc>
        <w:tc>
          <w:tcPr>
            <w:tcW w:w="960" w:type="dxa"/>
            <w:vMerge w:val="restart"/>
            <w:tcBorders>
              <w:top w:val="single" w:sz="4" w:space="0" w:color="000000"/>
              <w:left w:val="nil"/>
              <w:bottom w:val="single" w:sz="4" w:space="0" w:color="000000"/>
              <w:right w:val="nil"/>
            </w:tcBorders>
          </w:tcPr>
          <w:p w14:paraId="592F1A48" w14:textId="77777777" w:rsidR="00281608" w:rsidRDefault="00281608"/>
        </w:tc>
      </w:tr>
      <w:tr w:rsidR="00281608" w14:paraId="17AD3D2D" w14:textId="77777777">
        <w:trPr>
          <w:trHeight w:val="130"/>
        </w:trPr>
        <w:tc>
          <w:tcPr>
            <w:tcW w:w="0" w:type="auto"/>
            <w:vMerge/>
            <w:tcBorders>
              <w:top w:val="nil"/>
              <w:left w:val="nil"/>
              <w:bottom w:val="nil"/>
              <w:right w:val="nil"/>
            </w:tcBorders>
          </w:tcPr>
          <w:p w14:paraId="270BEA9B" w14:textId="77777777" w:rsidR="00281608" w:rsidRDefault="00281608"/>
        </w:tc>
        <w:tc>
          <w:tcPr>
            <w:tcW w:w="0" w:type="auto"/>
            <w:vMerge/>
            <w:tcBorders>
              <w:top w:val="nil"/>
              <w:left w:val="nil"/>
              <w:bottom w:val="nil"/>
              <w:right w:val="nil"/>
            </w:tcBorders>
          </w:tcPr>
          <w:p w14:paraId="0F33F22F" w14:textId="77777777" w:rsidR="00281608" w:rsidRDefault="00281608"/>
        </w:tc>
        <w:tc>
          <w:tcPr>
            <w:tcW w:w="0" w:type="auto"/>
            <w:vMerge/>
            <w:tcBorders>
              <w:top w:val="nil"/>
              <w:left w:val="nil"/>
              <w:bottom w:val="nil"/>
              <w:right w:val="single" w:sz="4" w:space="0" w:color="000000"/>
            </w:tcBorders>
          </w:tcPr>
          <w:p w14:paraId="56DEBF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677331" w14:textId="77777777" w:rsidR="00281608" w:rsidRDefault="00281608"/>
        </w:tc>
        <w:tc>
          <w:tcPr>
            <w:tcW w:w="0" w:type="auto"/>
            <w:vMerge/>
            <w:tcBorders>
              <w:top w:val="nil"/>
              <w:left w:val="single" w:sz="4" w:space="0" w:color="000000"/>
              <w:bottom w:val="nil"/>
              <w:right w:val="nil"/>
            </w:tcBorders>
          </w:tcPr>
          <w:p w14:paraId="2DBAF904" w14:textId="77777777" w:rsidR="00281608" w:rsidRDefault="00281608"/>
        </w:tc>
        <w:tc>
          <w:tcPr>
            <w:tcW w:w="0" w:type="auto"/>
            <w:vMerge/>
            <w:tcBorders>
              <w:top w:val="nil"/>
              <w:left w:val="nil"/>
              <w:bottom w:val="nil"/>
              <w:right w:val="nil"/>
            </w:tcBorders>
          </w:tcPr>
          <w:p w14:paraId="78EFDC9A" w14:textId="77777777" w:rsidR="00281608" w:rsidRDefault="00281608"/>
        </w:tc>
        <w:tc>
          <w:tcPr>
            <w:tcW w:w="0" w:type="auto"/>
            <w:vMerge/>
            <w:tcBorders>
              <w:top w:val="nil"/>
              <w:left w:val="nil"/>
              <w:bottom w:val="nil"/>
              <w:right w:val="nil"/>
            </w:tcBorders>
          </w:tcPr>
          <w:p w14:paraId="24EEEB18" w14:textId="77777777" w:rsidR="00281608" w:rsidRDefault="00281608"/>
        </w:tc>
        <w:tc>
          <w:tcPr>
            <w:tcW w:w="0" w:type="auto"/>
            <w:vMerge/>
            <w:tcBorders>
              <w:top w:val="nil"/>
              <w:left w:val="nil"/>
              <w:bottom w:val="nil"/>
              <w:right w:val="nil"/>
            </w:tcBorders>
          </w:tcPr>
          <w:p w14:paraId="7CBDC7F7" w14:textId="77777777" w:rsidR="00281608" w:rsidRDefault="00281608"/>
        </w:tc>
      </w:tr>
      <w:tr w:rsidR="00281608" w14:paraId="2902FA5C" w14:textId="77777777">
        <w:trPr>
          <w:trHeight w:val="514"/>
        </w:trPr>
        <w:tc>
          <w:tcPr>
            <w:tcW w:w="0" w:type="auto"/>
            <w:vMerge/>
            <w:tcBorders>
              <w:top w:val="nil"/>
              <w:left w:val="nil"/>
              <w:bottom w:val="single" w:sz="4" w:space="0" w:color="000000"/>
              <w:right w:val="nil"/>
            </w:tcBorders>
          </w:tcPr>
          <w:p w14:paraId="6C10B74B" w14:textId="77777777" w:rsidR="00281608" w:rsidRDefault="00281608"/>
        </w:tc>
        <w:tc>
          <w:tcPr>
            <w:tcW w:w="0" w:type="auto"/>
            <w:vMerge/>
            <w:tcBorders>
              <w:top w:val="nil"/>
              <w:left w:val="nil"/>
              <w:bottom w:val="single" w:sz="4" w:space="0" w:color="000000"/>
              <w:right w:val="nil"/>
            </w:tcBorders>
          </w:tcPr>
          <w:p w14:paraId="5854B12E" w14:textId="77777777" w:rsidR="00281608" w:rsidRDefault="00281608"/>
        </w:tc>
        <w:tc>
          <w:tcPr>
            <w:tcW w:w="0" w:type="auto"/>
            <w:vMerge/>
            <w:tcBorders>
              <w:top w:val="nil"/>
              <w:left w:val="nil"/>
              <w:bottom w:val="single" w:sz="4" w:space="0" w:color="000000"/>
              <w:right w:val="single" w:sz="4" w:space="0" w:color="000000"/>
            </w:tcBorders>
          </w:tcPr>
          <w:p w14:paraId="441E12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AAE683" w14:textId="77777777" w:rsidR="00281608" w:rsidRDefault="00000000">
            <w:pPr>
              <w:spacing w:after="1"/>
            </w:pPr>
            <w:r>
              <w:rPr>
                <w:rFonts w:ascii="Arial" w:eastAsia="Arial" w:hAnsi="Arial" w:cs="Arial"/>
                <w:sz w:val="10"/>
              </w:rPr>
              <w:t xml:space="preserve">1. Položka obsahuje:  </w:t>
            </w:r>
          </w:p>
          <w:p w14:paraId="475A1DF6" w14:textId="77777777" w:rsidR="00281608" w:rsidRDefault="00000000">
            <w:pPr>
              <w:spacing w:after="1"/>
            </w:pPr>
            <w:r>
              <w:rPr>
                <w:rFonts w:ascii="Arial" w:eastAsia="Arial" w:hAnsi="Arial" w:cs="Arial"/>
                <w:sz w:val="10"/>
              </w:rPr>
              <w:t xml:space="preserve">- zdroj a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673C2F32" w14:textId="77777777" w:rsidR="00281608" w:rsidRDefault="00000000">
            <w:pPr>
              <w:numPr>
                <w:ilvl w:val="0"/>
                <w:numId w:val="14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AEB8049" w14:textId="77777777" w:rsidR="00281608" w:rsidRDefault="00000000">
            <w:pPr>
              <w:numPr>
                <w:ilvl w:val="0"/>
                <w:numId w:val="14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7A5324F" w14:textId="77777777" w:rsidR="00281608" w:rsidRDefault="00281608"/>
        </w:tc>
        <w:tc>
          <w:tcPr>
            <w:tcW w:w="0" w:type="auto"/>
            <w:vMerge/>
            <w:tcBorders>
              <w:top w:val="nil"/>
              <w:left w:val="nil"/>
              <w:bottom w:val="single" w:sz="4" w:space="0" w:color="000000"/>
              <w:right w:val="nil"/>
            </w:tcBorders>
          </w:tcPr>
          <w:p w14:paraId="6787C69B" w14:textId="77777777" w:rsidR="00281608" w:rsidRDefault="00281608"/>
        </w:tc>
        <w:tc>
          <w:tcPr>
            <w:tcW w:w="0" w:type="auto"/>
            <w:vMerge/>
            <w:tcBorders>
              <w:top w:val="nil"/>
              <w:left w:val="nil"/>
              <w:bottom w:val="single" w:sz="4" w:space="0" w:color="000000"/>
              <w:right w:val="nil"/>
            </w:tcBorders>
          </w:tcPr>
          <w:p w14:paraId="5EDB1434" w14:textId="77777777" w:rsidR="00281608" w:rsidRDefault="00281608"/>
        </w:tc>
        <w:tc>
          <w:tcPr>
            <w:tcW w:w="0" w:type="auto"/>
            <w:vMerge/>
            <w:tcBorders>
              <w:top w:val="nil"/>
              <w:left w:val="nil"/>
              <w:bottom w:val="single" w:sz="4" w:space="0" w:color="000000"/>
              <w:right w:val="nil"/>
            </w:tcBorders>
          </w:tcPr>
          <w:p w14:paraId="15A2FE50" w14:textId="77777777" w:rsidR="00281608" w:rsidRDefault="00281608"/>
        </w:tc>
      </w:tr>
      <w:tr w:rsidR="00281608" w14:paraId="552A627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24B7735"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542919A6" w14:textId="77777777" w:rsidR="00281608" w:rsidRDefault="00000000">
            <w:pPr>
              <w:ind w:right="24"/>
              <w:jc w:val="right"/>
            </w:pPr>
            <w:r>
              <w:rPr>
                <w:rFonts w:ascii="Arial" w:eastAsia="Arial" w:hAnsi="Arial" w:cs="Arial"/>
                <w:sz w:val="10"/>
              </w:rPr>
              <w:t>743566</w:t>
            </w:r>
          </w:p>
        </w:tc>
        <w:tc>
          <w:tcPr>
            <w:tcW w:w="557" w:type="dxa"/>
            <w:tcBorders>
              <w:top w:val="single" w:sz="4" w:space="0" w:color="000000"/>
              <w:left w:val="single" w:sz="4" w:space="0" w:color="000000"/>
              <w:bottom w:val="single" w:sz="4" w:space="0" w:color="000000"/>
              <w:right w:val="single" w:sz="4" w:space="0" w:color="000000"/>
            </w:tcBorders>
          </w:tcPr>
          <w:p w14:paraId="47C9D6A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3C032F" w14:textId="77777777" w:rsidR="00281608" w:rsidRDefault="00000000">
            <w:r>
              <w:rPr>
                <w:rFonts w:ascii="Arial" w:eastAsia="Arial" w:hAnsi="Arial" w:cs="Arial"/>
                <w:sz w:val="10"/>
              </w:rPr>
              <w:t xml:space="preserve">SVÍTIDLO VENKOVNÍ </w:t>
            </w:r>
            <w:proofErr w:type="gramStart"/>
            <w:r>
              <w:rPr>
                <w:rFonts w:ascii="Arial" w:eastAsia="Arial" w:hAnsi="Arial" w:cs="Arial"/>
                <w:sz w:val="10"/>
              </w:rPr>
              <w:t>VŠEOBECNÉ - MONTÁŽ</w:t>
            </w:r>
            <w:proofErr w:type="gramEnd"/>
            <w:r>
              <w:rPr>
                <w:rFonts w:ascii="Arial" w:eastAsia="Arial" w:hAnsi="Arial" w:cs="Arial"/>
                <w:sz w:val="10"/>
              </w:rPr>
              <w:t xml:space="preserve"> SVÍTIDLA</w:t>
            </w:r>
          </w:p>
        </w:tc>
        <w:tc>
          <w:tcPr>
            <w:tcW w:w="672" w:type="dxa"/>
            <w:tcBorders>
              <w:top w:val="single" w:sz="4" w:space="0" w:color="000000"/>
              <w:left w:val="single" w:sz="4" w:space="0" w:color="000000"/>
              <w:bottom w:val="single" w:sz="4" w:space="0" w:color="000000"/>
              <w:right w:val="single" w:sz="4" w:space="0" w:color="000000"/>
            </w:tcBorders>
          </w:tcPr>
          <w:p w14:paraId="0A52DEF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841839A" w14:textId="77777777" w:rsidR="00281608" w:rsidRDefault="00000000">
            <w:pPr>
              <w:ind w:right="4"/>
              <w:jc w:val="center"/>
            </w:pPr>
            <w:r>
              <w:rPr>
                <w:rFonts w:ascii="Arial" w:eastAsia="Arial" w:hAnsi="Arial" w:cs="Arial"/>
                <w:sz w:val="10"/>
              </w:rPr>
              <w:t>19,000</w:t>
            </w:r>
          </w:p>
        </w:tc>
        <w:tc>
          <w:tcPr>
            <w:tcW w:w="960" w:type="dxa"/>
            <w:tcBorders>
              <w:top w:val="single" w:sz="4" w:space="0" w:color="000000"/>
              <w:left w:val="single" w:sz="4" w:space="0" w:color="000000"/>
              <w:bottom w:val="single" w:sz="4" w:space="0" w:color="000000"/>
              <w:right w:val="single" w:sz="4" w:space="0" w:color="000000"/>
            </w:tcBorders>
          </w:tcPr>
          <w:p w14:paraId="74626FCD" w14:textId="3BF5465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F6808E6" w14:textId="18BA3E50" w:rsidR="00281608" w:rsidRDefault="00281608">
            <w:pPr>
              <w:ind w:right="4"/>
              <w:jc w:val="center"/>
            </w:pPr>
          </w:p>
        </w:tc>
      </w:tr>
      <w:tr w:rsidR="00281608" w14:paraId="30C5ED51" w14:textId="77777777">
        <w:trPr>
          <w:trHeight w:val="130"/>
        </w:trPr>
        <w:tc>
          <w:tcPr>
            <w:tcW w:w="672" w:type="dxa"/>
            <w:vMerge w:val="restart"/>
            <w:tcBorders>
              <w:top w:val="single" w:sz="4" w:space="0" w:color="000000"/>
              <w:left w:val="nil"/>
              <w:bottom w:val="single" w:sz="4" w:space="0" w:color="000000"/>
              <w:right w:val="nil"/>
            </w:tcBorders>
          </w:tcPr>
          <w:p w14:paraId="560FE291" w14:textId="77777777" w:rsidR="00281608" w:rsidRDefault="00281608"/>
        </w:tc>
        <w:tc>
          <w:tcPr>
            <w:tcW w:w="845" w:type="dxa"/>
            <w:vMerge w:val="restart"/>
            <w:tcBorders>
              <w:top w:val="single" w:sz="4" w:space="0" w:color="000000"/>
              <w:left w:val="nil"/>
              <w:bottom w:val="single" w:sz="4" w:space="0" w:color="000000"/>
              <w:right w:val="nil"/>
            </w:tcBorders>
          </w:tcPr>
          <w:p w14:paraId="3A73BA2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4B85B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9E2392" w14:textId="77777777" w:rsidR="00281608" w:rsidRDefault="00000000">
            <w:r>
              <w:rPr>
                <w:rFonts w:ascii="Arial" w:eastAsia="Arial" w:hAnsi="Arial" w:cs="Arial"/>
                <w:sz w:val="10"/>
              </w:rPr>
              <w:t>instalace a zprovoznění</w:t>
            </w:r>
          </w:p>
        </w:tc>
        <w:tc>
          <w:tcPr>
            <w:tcW w:w="672" w:type="dxa"/>
            <w:vMerge w:val="restart"/>
            <w:tcBorders>
              <w:top w:val="single" w:sz="4" w:space="0" w:color="000000"/>
              <w:left w:val="single" w:sz="4" w:space="0" w:color="000000"/>
              <w:bottom w:val="single" w:sz="4" w:space="0" w:color="000000"/>
              <w:right w:val="nil"/>
            </w:tcBorders>
          </w:tcPr>
          <w:p w14:paraId="60C7539B" w14:textId="77777777" w:rsidR="00281608" w:rsidRDefault="00281608"/>
        </w:tc>
        <w:tc>
          <w:tcPr>
            <w:tcW w:w="961" w:type="dxa"/>
            <w:vMerge w:val="restart"/>
            <w:tcBorders>
              <w:top w:val="single" w:sz="4" w:space="0" w:color="000000"/>
              <w:left w:val="nil"/>
              <w:bottom w:val="single" w:sz="4" w:space="0" w:color="000000"/>
              <w:right w:val="nil"/>
            </w:tcBorders>
          </w:tcPr>
          <w:p w14:paraId="59DF4AA8" w14:textId="77777777" w:rsidR="00281608" w:rsidRDefault="00281608"/>
        </w:tc>
        <w:tc>
          <w:tcPr>
            <w:tcW w:w="960" w:type="dxa"/>
            <w:vMerge w:val="restart"/>
            <w:tcBorders>
              <w:top w:val="single" w:sz="4" w:space="0" w:color="000000"/>
              <w:left w:val="nil"/>
              <w:bottom w:val="single" w:sz="4" w:space="0" w:color="000000"/>
              <w:right w:val="nil"/>
            </w:tcBorders>
          </w:tcPr>
          <w:p w14:paraId="663FF7B4" w14:textId="77777777" w:rsidR="00281608" w:rsidRDefault="00281608"/>
        </w:tc>
        <w:tc>
          <w:tcPr>
            <w:tcW w:w="960" w:type="dxa"/>
            <w:vMerge w:val="restart"/>
            <w:tcBorders>
              <w:top w:val="single" w:sz="4" w:space="0" w:color="000000"/>
              <w:left w:val="nil"/>
              <w:bottom w:val="single" w:sz="4" w:space="0" w:color="000000"/>
              <w:right w:val="nil"/>
            </w:tcBorders>
          </w:tcPr>
          <w:p w14:paraId="3F0EAB14" w14:textId="77777777" w:rsidR="00281608" w:rsidRDefault="00281608"/>
        </w:tc>
      </w:tr>
      <w:tr w:rsidR="00281608" w14:paraId="257CDD8D" w14:textId="77777777">
        <w:trPr>
          <w:trHeight w:val="130"/>
        </w:trPr>
        <w:tc>
          <w:tcPr>
            <w:tcW w:w="0" w:type="auto"/>
            <w:vMerge/>
            <w:tcBorders>
              <w:top w:val="nil"/>
              <w:left w:val="nil"/>
              <w:bottom w:val="nil"/>
              <w:right w:val="nil"/>
            </w:tcBorders>
          </w:tcPr>
          <w:p w14:paraId="342E081B" w14:textId="77777777" w:rsidR="00281608" w:rsidRDefault="00281608"/>
        </w:tc>
        <w:tc>
          <w:tcPr>
            <w:tcW w:w="0" w:type="auto"/>
            <w:vMerge/>
            <w:tcBorders>
              <w:top w:val="nil"/>
              <w:left w:val="nil"/>
              <w:bottom w:val="nil"/>
              <w:right w:val="nil"/>
            </w:tcBorders>
          </w:tcPr>
          <w:p w14:paraId="64F9B8D1" w14:textId="77777777" w:rsidR="00281608" w:rsidRDefault="00281608"/>
        </w:tc>
        <w:tc>
          <w:tcPr>
            <w:tcW w:w="0" w:type="auto"/>
            <w:vMerge/>
            <w:tcBorders>
              <w:top w:val="nil"/>
              <w:left w:val="nil"/>
              <w:bottom w:val="nil"/>
              <w:right w:val="single" w:sz="4" w:space="0" w:color="000000"/>
            </w:tcBorders>
          </w:tcPr>
          <w:p w14:paraId="5B340E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2D949A" w14:textId="77777777" w:rsidR="00281608" w:rsidRDefault="00281608"/>
        </w:tc>
        <w:tc>
          <w:tcPr>
            <w:tcW w:w="0" w:type="auto"/>
            <w:vMerge/>
            <w:tcBorders>
              <w:top w:val="nil"/>
              <w:left w:val="single" w:sz="4" w:space="0" w:color="000000"/>
              <w:bottom w:val="nil"/>
              <w:right w:val="nil"/>
            </w:tcBorders>
          </w:tcPr>
          <w:p w14:paraId="2AAAD77A" w14:textId="77777777" w:rsidR="00281608" w:rsidRDefault="00281608"/>
        </w:tc>
        <w:tc>
          <w:tcPr>
            <w:tcW w:w="0" w:type="auto"/>
            <w:vMerge/>
            <w:tcBorders>
              <w:top w:val="nil"/>
              <w:left w:val="nil"/>
              <w:bottom w:val="nil"/>
              <w:right w:val="nil"/>
            </w:tcBorders>
          </w:tcPr>
          <w:p w14:paraId="77191CCA" w14:textId="77777777" w:rsidR="00281608" w:rsidRDefault="00281608"/>
        </w:tc>
        <w:tc>
          <w:tcPr>
            <w:tcW w:w="0" w:type="auto"/>
            <w:vMerge/>
            <w:tcBorders>
              <w:top w:val="nil"/>
              <w:left w:val="nil"/>
              <w:bottom w:val="nil"/>
              <w:right w:val="nil"/>
            </w:tcBorders>
          </w:tcPr>
          <w:p w14:paraId="19725770" w14:textId="77777777" w:rsidR="00281608" w:rsidRDefault="00281608"/>
        </w:tc>
        <w:tc>
          <w:tcPr>
            <w:tcW w:w="0" w:type="auto"/>
            <w:vMerge/>
            <w:tcBorders>
              <w:top w:val="nil"/>
              <w:left w:val="nil"/>
              <w:bottom w:val="nil"/>
              <w:right w:val="nil"/>
            </w:tcBorders>
          </w:tcPr>
          <w:p w14:paraId="52912673" w14:textId="77777777" w:rsidR="00281608" w:rsidRDefault="00281608"/>
        </w:tc>
      </w:tr>
      <w:tr w:rsidR="00281608" w14:paraId="55F5DE1F" w14:textId="77777777">
        <w:trPr>
          <w:trHeight w:val="514"/>
        </w:trPr>
        <w:tc>
          <w:tcPr>
            <w:tcW w:w="0" w:type="auto"/>
            <w:vMerge/>
            <w:tcBorders>
              <w:top w:val="nil"/>
              <w:left w:val="nil"/>
              <w:bottom w:val="single" w:sz="4" w:space="0" w:color="000000"/>
              <w:right w:val="nil"/>
            </w:tcBorders>
          </w:tcPr>
          <w:p w14:paraId="424C208C" w14:textId="77777777" w:rsidR="00281608" w:rsidRDefault="00281608"/>
        </w:tc>
        <w:tc>
          <w:tcPr>
            <w:tcW w:w="0" w:type="auto"/>
            <w:vMerge/>
            <w:tcBorders>
              <w:top w:val="nil"/>
              <w:left w:val="nil"/>
              <w:bottom w:val="single" w:sz="4" w:space="0" w:color="000000"/>
              <w:right w:val="nil"/>
            </w:tcBorders>
          </w:tcPr>
          <w:p w14:paraId="7D8968C8" w14:textId="77777777" w:rsidR="00281608" w:rsidRDefault="00281608"/>
        </w:tc>
        <w:tc>
          <w:tcPr>
            <w:tcW w:w="0" w:type="auto"/>
            <w:vMerge/>
            <w:tcBorders>
              <w:top w:val="nil"/>
              <w:left w:val="nil"/>
              <w:bottom w:val="single" w:sz="4" w:space="0" w:color="000000"/>
              <w:right w:val="single" w:sz="4" w:space="0" w:color="000000"/>
            </w:tcBorders>
          </w:tcPr>
          <w:p w14:paraId="1B85BD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BA8FE0" w14:textId="77777777" w:rsidR="00281608" w:rsidRDefault="00000000">
            <w:pPr>
              <w:spacing w:after="1"/>
            </w:pPr>
            <w:r>
              <w:rPr>
                <w:rFonts w:ascii="Arial" w:eastAsia="Arial" w:hAnsi="Arial" w:cs="Arial"/>
                <w:sz w:val="10"/>
              </w:rPr>
              <w:t xml:space="preserve">1. Položka obsahuje:  </w:t>
            </w:r>
          </w:p>
          <w:p w14:paraId="342E6ABA" w14:textId="77777777" w:rsidR="00281608" w:rsidRDefault="00000000">
            <w:pPr>
              <w:spacing w:after="1"/>
            </w:pPr>
            <w:r>
              <w:rPr>
                <w:rFonts w:ascii="Arial" w:eastAsia="Arial" w:hAnsi="Arial" w:cs="Arial"/>
                <w:sz w:val="10"/>
              </w:rPr>
              <w:t xml:space="preserve">-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73C14034" w14:textId="77777777" w:rsidR="00281608" w:rsidRDefault="00000000">
            <w:pPr>
              <w:numPr>
                <w:ilvl w:val="0"/>
                <w:numId w:val="14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7C8F48A" w14:textId="77777777" w:rsidR="00281608" w:rsidRDefault="00000000">
            <w:pPr>
              <w:numPr>
                <w:ilvl w:val="0"/>
                <w:numId w:val="147"/>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35A3077" w14:textId="77777777" w:rsidR="00281608" w:rsidRDefault="00281608"/>
        </w:tc>
        <w:tc>
          <w:tcPr>
            <w:tcW w:w="0" w:type="auto"/>
            <w:vMerge/>
            <w:tcBorders>
              <w:top w:val="nil"/>
              <w:left w:val="nil"/>
              <w:bottom w:val="single" w:sz="4" w:space="0" w:color="000000"/>
              <w:right w:val="nil"/>
            </w:tcBorders>
          </w:tcPr>
          <w:p w14:paraId="4602395F" w14:textId="77777777" w:rsidR="00281608" w:rsidRDefault="00281608"/>
        </w:tc>
        <w:tc>
          <w:tcPr>
            <w:tcW w:w="0" w:type="auto"/>
            <w:vMerge/>
            <w:tcBorders>
              <w:top w:val="nil"/>
              <w:left w:val="nil"/>
              <w:bottom w:val="single" w:sz="4" w:space="0" w:color="000000"/>
              <w:right w:val="nil"/>
            </w:tcBorders>
          </w:tcPr>
          <w:p w14:paraId="5E5FB9D1" w14:textId="77777777" w:rsidR="00281608" w:rsidRDefault="00281608"/>
        </w:tc>
        <w:tc>
          <w:tcPr>
            <w:tcW w:w="0" w:type="auto"/>
            <w:vMerge/>
            <w:tcBorders>
              <w:top w:val="nil"/>
              <w:left w:val="nil"/>
              <w:bottom w:val="single" w:sz="4" w:space="0" w:color="000000"/>
              <w:right w:val="nil"/>
            </w:tcBorders>
          </w:tcPr>
          <w:p w14:paraId="19686BA2" w14:textId="77777777" w:rsidR="00281608" w:rsidRDefault="00281608"/>
        </w:tc>
      </w:tr>
      <w:tr w:rsidR="00281608" w14:paraId="1527177C"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45734E9"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vAlign w:val="bottom"/>
          </w:tcPr>
          <w:p w14:paraId="3095ACD5" w14:textId="77777777" w:rsidR="00281608" w:rsidRDefault="00000000">
            <w:pPr>
              <w:ind w:right="24"/>
              <w:jc w:val="right"/>
            </w:pPr>
            <w:r>
              <w:rPr>
                <w:rFonts w:ascii="Arial" w:eastAsia="Arial" w:hAnsi="Arial" w:cs="Arial"/>
                <w:sz w:val="10"/>
              </w:rPr>
              <w:t>743g22</w:t>
            </w:r>
          </w:p>
        </w:tc>
        <w:tc>
          <w:tcPr>
            <w:tcW w:w="557" w:type="dxa"/>
            <w:tcBorders>
              <w:top w:val="single" w:sz="4" w:space="0" w:color="000000"/>
              <w:left w:val="single" w:sz="4" w:space="0" w:color="000000"/>
              <w:bottom w:val="single" w:sz="4" w:space="0" w:color="000000"/>
              <w:right w:val="single" w:sz="4" w:space="0" w:color="000000"/>
            </w:tcBorders>
          </w:tcPr>
          <w:p w14:paraId="7914273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315FE5" w14:textId="77777777" w:rsidR="00281608" w:rsidRDefault="00000000">
            <w:pPr>
              <w:spacing w:after="1"/>
            </w:pPr>
            <w:r>
              <w:rPr>
                <w:rFonts w:ascii="Arial" w:eastAsia="Arial" w:hAnsi="Arial" w:cs="Arial"/>
                <w:sz w:val="10"/>
              </w:rPr>
              <w:t xml:space="preserve">SKŘÍŇ ZÁSUVKOVÁ VENKOVNÍ KOMPAKTNÍ PILÍŘ OD 3 DO 4 KS ZÁSUVEK </w:t>
            </w:r>
          </w:p>
          <w:p w14:paraId="223891DC" w14:textId="77777777" w:rsidR="00281608" w:rsidRDefault="00000000">
            <w:r>
              <w:rPr>
                <w:rFonts w:ascii="Arial" w:eastAsia="Arial" w:hAnsi="Arial" w:cs="Arial"/>
                <w:sz w:val="10"/>
              </w:rPr>
              <w:t>PRŮMYSLOVÝCH (400 V NEBO 230 V)</w:t>
            </w:r>
          </w:p>
        </w:tc>
        <w:tc>
          <w:tcPr>
            <w:tcW w:w="672" w:type="dxa"/>
            <w:tcBorders>
              <w:top w:val="single" w:sz="4" w:space="0" w:color="000000"/>
              <w:left w:val="single" w:sz="4" w:space="0" w:color="000000"/>
              <w:bottom w:val="single" w:sz="4" w:space="0" w:color="000000"/>
              <w:right w:val="single" w:sz="4" w:space="0" w:color="000000"/>
            </w:tcBorders>
            <w:vAlign w:val="bottom"/>
          </w:tcPr>
          <w:p w14:paraId="6F406B34"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55D9245"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1C11597" w14:textId="399F882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766285C" w14:textId="4B98A284" w:rsidR="00281608" w:rsidRDefault="00281608">
            <w:pPr>
              <w:ind w:right="5"/>
              <w:jc w:val="center"/>
            </w:pPr>
          </w:p>
        </w:tc>
      </w:tr>
      <w:tr w:rsidR="00281608" w14:paraId="70AAD728" w14:textId="77777777">
        <w:trPr>
          <w:trHeight w:val="1028"/>
        </w:trPr>
        <w:tc>
          <w:tcPr>
            <w:tcW w:w="672" w:type="dxa"/>
            <w:vMerge w:val="restart"/>
            <w:tcBorders>
              <w:top w:val="single" w:sz="4" w:space="0" w:color="000000"/>
              <w:left w:val="nil"/>
              <w:bottom w:val="single" w:sz="4" w:space="0" w:color="000000"/>
              <w:right w:val="nil"/>
            </w:tcBorders>
          </w:tcPr>
          <w:p w14:paraId="17BC9D28" w14:textId="77777777" w:rsidR="00281608" w:rsidRDefault="00281608"/>
        </w:tc>
        <w:tc>
          <w:tcPr>
            <w:tcW w:w="845" w:type="dxa"/>
            <w:vMerge w:val="restart"/>
            <w:tcBorders>
              <w:top w:val="single" w:sz="4" w:space="0" w:color="000000"/>
              <w:left w:val="nil"/>
              <w:bottom w:val="single" w:sz="4" w:space="0" w:color="000000"/>
              <w:right w:val="nil"/>
            </w:tcBorders>
          </w:tcPr>
          <w:p w14:paraId="39E5C85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F43B66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B87BFC" w14:textId="77777777" w:rsidR="00281608" w:rsidRDefault="00000000">
            <w:r>
              <w:rPr>
                <w:rFonts w:ascii="Arial" w:eastAsia="Arial" w:hAnsi="Arial" w:cs="Arial"/>
                <w:sz w:val="10"/>
              </w:rPr>
              <w:t>Instalace na předem určených místech nerezového – leštěného sloupku, velikosti 1350x380x380 (</w:t>
            </w:r>
            <w:proofErr w:type="spellStart"/>
            <w:r>
              <w:rPr>
                <w:rFonts w:ascii="Arial" w:eastAsia="Arial" w:hAnsi="Arial" w:cs="Arial"/>
                <w:sz w:val="10"/>
              </w:rPr>
              <w:t>vxšxh</w:t>
            </w:r>
            <w:proofErr w:type="spellEnd"/>
            <w:r>
              <w:rPr>
                <w:rFonts w:ascii="Arial" w:eastAsia="Arial" w:hAnsi="Arial" w:cs="Arial"/>
                <w:sz w:val="10"/>
              </w:rPr>
              <w:t xml:space="preserve">). Odběrné sloupky budou mít min krytí IP66 a připojení bude provedeno dle ČSN 33 2000-4-41 ed.3 </w:t>
            </w:r>
            <w:proofErr w:type="spellStart"/>
            <w:r>
              <w:rPr>
                <w:rFonts w:ascii="Arial" w:eastAsia="Arial" w:hAnsi="Arial" w:cs="Arial"/>
                <w:sz w:val="10"/>
              </w:rPr>
              <w:t>Energosloupek</w:t>
            </w:r>
            <w:proofErr w:type="spellEnd"/>
            <w:r>
              <w:rPr>
                <w:rFonts w:ascii="Arial" w:eastAsia="Arial" w:hAnsi="Arial" w:cs="Arial"/>
                <w:sz w:val="10"/>
              </w:rPr>
              <w:t xml:space="preserve"> obsahuje 4 x jednofázovou zásuvku a 4 x přípojky vody, kartový systém pro spouštění energií, svorkovnice </w:t>
            </w:r>
            <w:proofErr w:type="spellStart"/>
            <w:proofErr w:type="gramStart"/>
            <w:r>
              <w:rPr>
                <w:rFonts w:ascii="Arial" w:eastAsia="Arial" w:hAnsi="Arial" w:cs="Arial"/>
                <w:sz w:val="10"/>
              </w:rPr>
              <w:t>vč.svorky</w:t>
            </w:r>
            <w:proofErr w:type="spellEnd"/>
            <w:proofErr w:type="gramEnd"/>
            <w:r>
              <w:rPr>
                <w:rFonts w:ascii="Arial" w:eastAsia="Arial" w:hAnsi="Arial" w:cs="Arial"/>
                <w:sz w:val="10"/>
              </w:rPr>
              <w:t xml:space="preserve"> pro uzemnění sloupku, jištění, spínací prvky, GSM modul s přenosem a speciální zámek s originálním klíčem. Ve spodní části </w:t>
            </w:r>
            <w:proofErr w:type="spellStart"/>
            <w:r>
              <w:rPr>
                <w:rFonts w:ascii="Arial" w:eastAsia="Arial" w:hAnsi="Arial" w:cs="Arial"/>
                <w:sz w:val="10"/>
              </w:rPr>
              <w:t>energosloupku</w:t>
            </w:r>
            <w:proofErr w:type="spellEnd"/>
            <w:r>
              <w:rPr>
                <w:rFonts w:ascii="Arial" w:eastAsia="Arial" w:hAnsi="Arial" w:cs="Arial"/>
                <w:sz w:val="10"/>
              </w:rPr>
              <w:t xml:space="preserve"> bude nalepena samolepící umělohmotná fólie RAL 1023. Odsouhlasení typu a výbavy </w:t>
            </w:r>
            <w:proofErr w:type="spellStart"/>
            <w:r>
              <w:rPr>
                <w:rFonts w:ascii="Arial" w:eastAsia="Arial" w:hAnsi="Arial" w:cs="Arial"/>
                <w:sz w:val="10"/>
              </w:rPr>
              <w:t>energosloupku</w:t>
            </w:r>
            <w:proofErr w:type="spellEnd"/>
            <w:r>
              <w:rPr>
                <w:rFonts w:ascii="Arial" w:eastAsia="Arial" w:hAnsi="Arial" w:cs="Arial"/>
                <w:sz w:val="10"/>
              </w:rPr>
              <w:t xml:space="preserve"> určí investor.</w:t>
            </w:r>
          </w:p>
        </w:tc>
        <w:tc>
          <w:tcPr>
            <w:tcW w:w="672" w:type="dxa"/>
            <w:vMerge w:val="restart"/>
            <w:tcBorders>
              <w:top w:val="single" w:sz="4" w:space="0" w:color="000000"/>
              <w:left w:val="single" w:sz="4" w:space="0" w:color="000000"/>
              <w:bottom w:val="single" w:sz="4" w:space="0" w:color="000000"/>
              <w:right w:val="nil"/>
            </w:tcBorders>
          </w:tcPr>
          <w:p w14:paraId="777936BB" w14:textId="77777777" w:rsidR="00281608" w:rsidRDefault="00281608"/>
        </w:tc>
        <w:tc>
          <w:tcPr>
            <w:tcW w:w="961" w:type="dxa"/>
            <w:vMerge w:val="restart"/>
            <w:tcBorders>
              <w:top w:val="single" w:sz="4" w:space="0" w:color="000000"/>
              <w:left w:val="nil"/>
              <w:bottom w:val="single" w:sz="4" w:space="0" w:color="000000"/>
              <w:right w:val="nil"/>
            </w:tcBorders>
          </w:tcPr>
          <w:p w14:paraId="00358904" w14:textId="77777777" w:rsidR="00281608" w:rsidRDefault="00281608"/>
        </w:tc>
        <w:tc>
          <w:tcPr>
            <w:tcW w:w="960" w:type="dxa"/>
            <w:vMerge w:val="restart"/>
            <w:tcBorders>
              <w:top w:val="single" w:sz="4" w:space="0" w:color="000000"/>
              <w:left w:val="nil"/>
              <w:bottom w:val="single" w:sz="4" w:space="0" w:color="000000"/>
              <w:right w:val="nil"/>
            </w:tcBorders>
          </w:tcPr>
          <w:p w14:paraId="20D61348" w14:textId="77777777" w:rsidR="00281608" w:rsidRDefault="00281608"/>
        </w:tc>
        <w:tc>
          <w:tcPr>
            <w:tcW w:w="960" w:type="dxa"/>
            <w:vMerge w:val="restart"/>
            <w:tcBorders>
              <w:top w:val="single" w:sz="4" w:space="0" w:color="000000"/>
              <w:left w:val="nil"/>
              <w:bottom w:val="single" w:sz="4" w:space="0" w:color="000000"/>
              <w:right w:val="nil"/>
            </w:tcBorders>
          </w:tcPr>
          <w:p w14:paraId="4FAE66CE" w14:textId="77777777" w:rsidR="00281608" w:rsidRDefault="00281608"/>
        </w:tc>
      </w:tr>
      <w:tr w:rsidR="00281608" w14:paraId="0EAA2197" w14:textId="77777777">
        <w:trPr>
          <w:trHeight w:val="130"/>
        </w:trPr>
        <w:tc>
          <w:tcPr>
            <w:tcW w:w="0" w:type="auto"/>
            <w:vMerge/>
            <w:tcBorders>
              <w:top w:val="nil"/>
              <w:left w:val="nil"/>
              <w:bottom w:val="nil"/>
              <w:right w:val="nil"/>
            </w:tcBorders>
          </w:tcPr>
          <w:p w14:paraId="650D1011" w14:textId="77777777" w:rsidR="00281608" w:rsidRDefault="00281608"/>
        </w:tc>
        <w:tc>
          <w:tcPr>
            <w:tcW w:w="0" w:type="auto"/>
            <w:vMerge/>
            <w:tcBorders>
              <w:top w:val="nil"/>
              <w:left w:val="nil"/>
              <w:bottom w:val="nil"/>
              <w:right w:val="nil"/>
            </w:tcBorders>
          </w:tcPr>
          <w:p w14:paraId="412E43CD" w14:textId="77777777" w:rsidR="00281608" w:rsidRDefault="00281608"/>
        </w:tc>
        <w:tc>
          <w:tcPr>
            <w:tcW w:w="0" w:type="auto"/>
            <w:vMerge/>
            <w:tcBorders>
              <w:top w:val="nil"/>
              <w:left w:val="nil"/>
              <w:bottom w:val="nil"/>
              <w:right w:val="single" w:sz="4" w:space="0" w:color="000000"/>
            </w:tcBorders>
          </w:tcPr>
          <w:p w14:paraId="26EBF1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9605E6" w14:textId="77777777" w:rsidR="00281608" w:rsidRDefault="00281608"/>
        </w:tc>
        <w:tc>
          <w:tcPr>
            <w:tcW w:w="0" w:type="auto"/>
            <w:vMerge/>
            <w:tcBorders>
              <w:top w:val="nil"/>
              <w:left w:val="single" w:sz="4" w:space="0" w:color="000000"/>
              <w:bottom w:val="nil"/>
              <w:right w:val="nil"/>
            </w:tcBorders>
          </w:tcPr>
          <w:p w14:paraId="4A6D0EFD" w14:textId="77777777" w:rsidR="00281608" w:rsidRDefault="00281608"/>
        </w:tc>
        <w:tc>
          <w:tcPr>
            <w:tcW w:w="0" w:type="auto"/>
            <w:vMerge/>
            <w:tcBorders>
              <w:top w:val="nil"/>
              <w:left w:val="nil"/>
              <w:bottom w:val="nil"/>
              <w:right w:val="nil"/>
            </w:tcBorders>
          </w:tcPr>
          <w:p w14:paraId="54E4CFDC" w14:textId="77777777" w:rsidR="00281608" w:rsidRDefault="00281608"/>
        </w:tc>
        <w:tc>
          <w:tcPr>
            <w:tcW w:w="0" w:type="auto"/>
            <w:vMerge/>
            <w:tcBorders>
              <w:top w:val="nil"/>
              <w:left w:val="nil"/>
              <w:bottom w:val="nil"/>
              <w:right w:val="nil"/>
            </w:tcBorders>
          </w:tcPr>
          <w:p w14:paraId="6906FD7E" w14:textId="77777777" w:rsidR="00281608" w:rsidRDefault="00281608"/>
        </w:tc>
        <w:tc>
          <w:tcPr>
            <w:tcW w:w="0" w:type="auto"/>
            <w:vMerge/>
            <w:tcBorders>
              <w:top w:val="nil"/>
              <w:left w:val="nil"/>
              <w:bottom w:val="nil"/>
              <w:right w:val="nil"/>
            </w:tcBorders>
          </w:tcPr>
          <w:p w14:paraId="4C37AB0E" w14:textId="77777777" w:rsidR="00281608" w:rsidRDefault="00281608"/>
        </w:tc>
      </w:tr>
      <w:tr w:rsidR="00281608" w14:paraId="1D0281D7" w14:textId="77777777">
        <w:trPr>
          <w:trHeight w:val="770"/>
        </w:trPr>
        <w:tc>
          <w:tcPr>
            <w:tcW w:w="0" w:type="auto"/>
            <w:vMerge/>
            <w:tcBorders>
              <w:top w:val="nil"/>
              <w:left w:val="nil"/>
              <w:bottom w:val="single" w:sz="4" w:space="0" w:color="000000"/>
              <w:right w:val="nil"/>
            </w:tcBorders>
          </w:tcPr>
          <w:p w14:paraId="2FD747BE" w14:textId="77777777" w:rsidR="00281608" w:rsidRDefault="00281608"/>
        </w:tc>
        <w:tc>
          <w:tcPr>
            <w:tcW w:w="0" w:type="auto"/>
            <w:vMerge/>
            <w:tcBorders>
              <w:top w:val="nil"/>
              <w:left w:val="nil"/>
              <w:bottom w:val="single" w:sz="4" w:space="0" w:color="000000"/>
              <w:right w:val="nil"/>
            </w:tcBorders>
          </w:tcPr>
          <w:p w14:paraId="70E80C1A" w14:textId="77777777" w:rsidR="00281608" w:rsidRDefault="00281608"/>
        </w:tc>
        <w:tc>
          <w:tcPr>
            <w:tcW w:w="0" w:type="auto"/>
            <w:vMerge/>
            <w:tcBorders>
              <w:top w:val="nil"/>
              <w:left w:val="nil"/>
              <w:bottom w:val="single" w:sz="4" w:space="0" w:color="000000"/>
              <w:right w:val="single" w:sz="4" w:space="0" w:color="000000"/>
            </w:tcBorders>
          </w:tcPr>
          <w:p w14:paraId="1125379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D32061" w14:textId="77777777" w:rsidR="00281608" w:rsidRDefault="00000000">
            <w:pPr>
              <w:spacing w:line="262" w:lineRule="auto"/>
              <w:ind w:right="195"/>
            </w:pPr>
            <w:r>
              <w:rPr>
                <w:rFonts w:ascii="Arial" w:eastAsia="Arial" w:hAnsi="Arial" w:cs="Arial"/>
                <w:sz w:val="10"/>
              </w:rPr>
              <w:t xml:space="preserve">1. Položka </w:t>
            </w:r>
            <w:proofErr w:type="gramStart"/>
            <w:r>
              <w:rPr>
                <w:rFonts w:ascii="Arial" w:eastAsia="Arial" w:hAnsi="Arial" w:cs="Arial"/>
                <w:sz w:val="10"/>
              </w:rPr>
              <w:t>obsahuje:  -</w:t>
            </w:r>
            <w:proofErr w:type="gramEnd"/>
            <w:r>
              <w:rPr>
                <w:rFonts w:ascii="Arial" w:eastAsia="Arial" w:hAnsi="Arial" w:cs="Arial"/>
                <w:sz w:val="10"/>
              </w:rPr>
              <w:t xml:space="preserve"> instalaci do terénu vč. prefabrikovaného základu a zapojení  – technický popis viz. </w:t>
            </w:r>
          </w:p>
          <w:p w14:paraId="4D8E18BB" w14:textId="77777777" w:rsidR="00281608" w:rsidRDefault="00000000">
            <w:pPr>
              <w:spacing w:line="262" w:lineRule="auto"/>
              <w:ind w:right="2867"/>
            </w:pPr>
            <w:r>
              <w:rPr>
                <w:rFonts w:ascii="Arial" w:eastAsia="Arial" w:hAnsi="Arial" w:cs="Arial"/>
                <w:sz w:val="10"/>
              </w:rPr>
              <w:t xml:space="preserve">projektová </w:t>
            </w:r>
            <w:proofErr w:type="gramStart"/>
            <w:r>
              <w:rPr>
                <w:rFonts w:ascii="Arial" w:eastAsia="Arial" w:hAnsi="Arial" w:cs="Arial"/>
                <w:sz w:val="10"/>
              </w:rPr>
              <w:t>dokumentace  2.</w:t>
            </w:r>
            <w:proofErr w:type="gramEnd"/>
            <w:r>
              <w:rPr>
                <w:rFonts w:ascii="Arial" w:eastAsia="Arial" w:hAnsi="Arial" w:cs="Arial"/>
                <w:sz w:val="10"/>
              </w:rPr>
              <w:t xml:space="preserve"> Položka neobsahuje:  - zemní práce  </w:t>
            </w:r>
          </w:p>
          <w:p w14:paraId="5F57A290"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00445FB" w14:textId="77777777" w:rsidR="00281608" w:rsidRDefault="00281608"/>
        </w:tc>
        <w:tc>
          <w:tcPr>
            <w:tcW w:w="0" w:type="auto"/>
            <w:vMerge/>
            <w:tcBorders>
              <w:top w:val="nil"/>
              <w:left w:val="nil"/>
              <w:bottom w:val="single" w:sz="4" w:space="0" w:color="000000"/>
              <w:right w:val="nil"/>
            </w:tcBorders>
          </w:tcPr>
          <w:p w14:paraId="7EFD7596" w14:textId="77777777" w:rsidR="00281608" w:rsidRDefault="00281608"/>
        </w:tc>
        <w:tc>
          <w:tcPr>
            <w:tcW w:w="0" w:type="auto"/>
            <w:vMerge/>
            <w:tcBorders>
              <w:top w:val="nil"/>
              <w:left w:val="nil"/>
              <w:bottom w:val="single" w:sz="4" w:space="0" w:color="000000"/>
              <w:right w:val="nil"/>
            </w:tcBorders>
          </w:tcPr>
          <w:p w14:paraId="5C94FFAA" w14:textId="77777777" w:rsidR="00281608" w:rsidRDefault="00281608"/>
        </w:tc>
        <w:tc>
          <w:tcPr>
            <w:tcW w:w="0" w:type="auto"/>
            <w:vMerge/>
            <w:tcBorders>
              <w:top w:val="nil"/>
              <w:left w:val="nil"/>
              <w:bottom w:val="single" w:sz="4" w:space="0" w:color="000000"/>
              <w:right w:val="nil"/>
            </w:tcBorders>
          </w:tcPr>
          <w:p w14:paraId="5B21067B" w14:textId="77777777" w:rsidR="00281608" w:rsidRDefault="00281608"/>
        </w:tc>
      </w:tr>
      <w:tr w:rsidR="00281608" w14:paraId="479C3FD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43BD0D4"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tcPr>
          <w:p w14:paraId="05C6FF94" w14:textId="77777777" w:rsidR="00281608" w:rsidRDefault="00000000">
            <w:pPr>
              <w:ind w:right="24"/>
              <w:jc w:val="right"/>
            </w:pPr>
            <w:r>
              <w:rPr>
                <w:rFonts w:ascii="Arial" w:eastAsia="Arial" w:hAnsi="Arial" w:cs="Arial"/>
                <w:sz w:val="10"/>
              </w:rPr>
              <w:t>744121</w:t>
            </w:r>
          </w:p>
        </w:tc>
        <w:tc>
          <w:tcPr>
            <w:tcW w:w="557" w:type="dxa"/>
            <w:tcBorders>
              <w:top w:val="single" w:sz="4" w:space="0" w:color="000000"/>
              <w:left w:val="single" w:sz="4" w:space="0" w:color="000000"/>
              <w:bottom w:val="single" w:sz="4" w:space="0" w:color="000000"/>
              <w:right w:val="single" w:sz="4" w:space="0" w:color="000000"/>
            </w:tcBorders>
          </w:tcPr>
          <w:p w14:paraId="3E478AD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A604D0" w14:textId="77777777" w:rsidR="00281608" w:rsidRDefault="00000000">
            <w:r>
              <w:rPr>
                <w:rFonts w:ascii="Arial" w:eastAsia="Arial" w:hAnsi="Arial" w:cs="Arial"/>
                <w:sz w:val="10"/>
              </w:rPr>
              <w:t>ROZVODNICE NN MODULÁRNÍ, MIN. IP 55, TŘÍDA IZOLACE II, DO 24 MODULŮ</w:t>
            </w:r>
          </w:p>
        </w:tc>
        <w:tc>
          <w:tcPr>
            <w:tcW w:w="672" w:type="dxa"/>
            <w:tcBorders>
              <w:top w:val="single" w:sz="4" w:space="0" w:color="000000"/>
              <w:left w:val="single" w:sz="4" w:space="0" w:color="000000"/>
              <w:bottom w:val="single" w:sz="4" w:space="0" w:color="000000"/>
              <w:right w:val="single" w:sz="4" w:space="0" w:color="000000"/>
            </w:tcBorders>
          </w:tcPr>
          <w:p w14:paraId="51138DE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638D2A7"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7CF63FC9" w14:textId="3948DE3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DF9EA40" w14:textId="38373714" w:rsidR="00281608" w:rsidRDefault="00281608">
            <w:pPr>
              <w:ind w:right="4"/>
              <w:jc w:val="center"/>
            </w:pPr>
          </w:p>
        </w:tc>
      </w:tr>
      <w:tr w:rsidR="00281608" w14:paraId="1CCED9BA" w14:textId="77777777">
        <w:trPr>
          <w:trHeight w:val="257"/>
        </w:trPr>
        <w:tc>
          <w:tcPr>
            <w:tcW w:w="672" w:type="dxa"/>
            <w:vMerge w:val="restart"/>
            <w:tcBorders>
              <w:top w:val="single" w:sz="4" w:space="0" w:color="000000"/>
              <w:left w:val="nil"/>
              <w:bottom w:val="single" w:sz="4" w:space="0" w:color="000000"/>
              <w:right w:val="nil"/>
            </w:tcBorders>
          </w:tcPr>
          <w:p w14:paraId="5049E37C" w14:textId="77777777" w:rsidR="00281608" w:rsidRDefault="00281608"/>
        </w:tc>
        <w:tc>
          <w:tcPr>
            <w:tcW w:w="845" w:type="dxa"/>
            <w:vMerge w:val="restart"/>
            <w:tcBorders>
              <w:top w:val="single" w:sz="4" w:space="0" w:color="000000"/>
              <w:left w:val="nil"/>
              <w:bottom w:val="single" w:sz="4" w:space="0" w:color="000000"/>
              <w:right w:val="nil"/>
            </w:tcBorders>
          </w:tcPr>
          <w:p w14:paraId="3DA8F7B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63428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FD1514" w14:textId="77777777" w:rsidR="00281608" w:rsidRDefault="00000000">
            <w:pPr>
              <w:jc w:val="both"/>
            </w:pPr>
            <w:r>
              <w:rPr>
                <w:rFonts w:ascii="Arial" w:eastAsia="Arial" w:hAnsi="Arial" w:cs="Arial"/>
                <w:sz w:val="10"/>
              </w:rPr>
              <w:t xml:space="preserve">V rozváděči R2 bude výstroj umístěna v samostatných modulových rozváděčích </w:t>
            </w:r>
            <w:proofErr w:type="gramStart"/>
            <w:r>
              <w:rPr>
                <w:rFonts w:ascii="Arial" w:eastAsia="Arial" w:hAnsi="Arial" w:cs="Arial"/>
                <w:sz w:val="10"/>
              </w:rPr>
              <w:t>s</w:t>
            </w:r>
            <w:proofErr w:type="gramEnd"/>
            <w:r>
              <w:rPr>
                <w:rFonts w:ascii="Arial" w:eastAsia="Arial" w:hAnsi="Arial" w:cs="Arial"/>
                <w:sz w:val="10"/>
              </w:rPr>
              <w:t xml:space="preserve"> min IP66</w:t>
            </w:r>
          </w:p>
        </w:tc>
        <w:tc>
          <w:tcPr>
            <w:tcW w:w="672" w:type="dxa"/>
            <w:vMerge w:val="restart"/>
            <w:tcBorders>
              <w:top w:val="single" w:sz="4" w:space="0" w:color="000000"/>
              <w:left w:val="single" w:sz="4" w:space="0" w:color="000000"/>
              <w:bottom w:val="single" w:sz="4" w:space="0" w:color="000000"/>
              <w:right w:val="nil"/>
            </w:tcBorders>
          </w:tcPr>
          <w:p w14:paraId="2D1EA14B" w14:textId="77777777" w:rsidR="00281608" w:rsidRDefault="00281608"/>
        </w:tc>
        <w:tc>
          <w:tcPr>
            <w:tcW w:w="961" w:type="dxa"/>
            <w:vMerge w:val="restart"/>
            <w:tcBorders>
              <w:top w:val="single" w:sz="4" w:space="0" w:color="000000"/>
              <w:left w:val="nil"/>
              <w:bottom w:val="single" w:sz="4" w:space="0" w:color="000000"/>
              <w:right w:val="nil"/>
            </w:tcBorders>
          </w:tcPr>
          <w:p w14:paraId="0B1E8BD9" w14:textId="77777777" w:rsidR="00281608" w:rsidRDefault="00281608"/>
        </w:tc>
        <w:tc>
          <w:tcPr>
            <w:tcW w:w="960" w:type="dxa"/>
            <w:vMerge w:val="restart"/>
            <w:tcBorders>
              <w:top w:val="single" w:sz="4" w:space="0" w:color="000000"/>
              <w:left w:val="nil"/>
              <w:bottom w:val="single" w:sz="4" w:space="0" w:color="000000"/>
              <w:right w:val="nil"/>
            </w:tcBorders>
          </w:tcPr>
          <w:p w14:paraId="2DE7AFE4" w14:textId="77777777" w:rsidR="00281608" w:rsidRDefault="00281608"/>
        </w:tc>
        <w:tc>
          <w:tcPr>
            <w:tcW w:w="960" w:type="dxa"/>
            <w:vMerge w:val="restart"/>
            <w:tcBorders>
              <w:top w:val="single" w:sz="4" w:space="0" w:color="000000"/>
              <w:left w:val="nil"/>
              <w:bottom w:val="single" w:sz="4" w:space="0" w:color="000000"/>
              <w:right w:val="nil"/>
            </w:tcBorders>
          </w:tcPr>
          <w:p w14:paraId="2C53902D" w14:textId="77777777" w:rsidR="00281608" w:rsidRDefault="00281608"/>
        </w:tc>
      </w:tr>
      <w:tr w:rsidR="00281608" w14:paraId="5E5D0C5C" w14:textId="77777777">
        <w:trPr>
          <w:trHeight w:val="130"/>
        </w:trPr>
        <w:tc>
          <w:tcPr>
            <w:tcW w:w="0" w:type="auto"/>
            <w:vMerge/>
            <w:tcBorders>
              <w:top w:val="nil"/>
              <w:left w:val="nil"/>
              <w:bottom w:val="nil"/>
              <w:right w:val="nil"/>
            </w:tcBorders>
          </w:tcPr>
          <w:p w14:paraId="46838412" w14:textId="77777777" w:rsidR="00281608" w:rsidRDefault="00281608"/>
        </w:tc>
        <w:tc>
          <w:tcPr>
            <w:tcW w:w="0" w:type="auto"/>
            <w:vMerge/>
            <w:tcBorders>
              <w:top w:val="nil"/>
              <w:left w:val="nil"/>
              <w:bottom w:val="nil"/>
              <w:right w:val="nil"/>
            </w:tcBorders>
          </w:tcPr>
          <w:p w14:paraId="3E6E75AA" w14:textId="77777777" w:rsidR="00281608" w:rsidRDefault="00281608"/>
        </w:tc>
        <w:tc>
          <w:tcPr>
            <w:tcW w:w="0" w:type="auto"/>
            <w:vMerge/>
            <w:tcBorders>
              <w:top w:val="nil"/>
              <w:left w:val="nil"/>
              <w:bottom w:val="nil"/>
              <w:right w:val="single" w:sz="4" w:space="0" w:color="000000"/>
            </w:tcBorders>
          </w:tcPr>
          <w:p w14:paraId="2EA4CD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68CFAC" w14:textId="77777777" w:rsidR="00281608" w:rsidRDefault="00000000">
            <w:r>
              <w:rPr>
                <w:rFonts w:ascii="Arial" w:eastAsia="Arial" w:hAnsi="Arial" w:cs="Arial"/>
                <w:i/>
                <w:sz w:val="10"/>
              </w:rPr>
              <w:t>3+1=4,00 [A]</w:t>
            </w:r>
          </w:p>
        </w:tc>
        <w:tc>
          <w:tcPr>
            <w:tcW w:w="0" w:type="auto"/>
            <w:vMerge/>
            <w:tcBorders>
              <w:top w:val="nil"/>
              <w:left w:val="single" w:sz="4" w:space="0" w:color="000000"/>
              <w:bottom w:val="nil"/>
              <w:right w:val="nil"/>
            </w:tcBorders>
          </w:tcPr>
          <w:p w14:paraId="66F3B87F" w14:textId="77777777" w:rsidR="00281608" w:rsidRDefault="00281608"/>
        </w:tc>
        <w:tc>
          <w:tcPr>
            <w:tcW w:w="0" w:type="auto"/>
            <w:vMerge/>
            <w:tcBorders>
              <w:top w:val="nil"/>
              <w:left w:val="nil"/>
              <w:bottom w:val="nil"/>
              <w:right w:val="nil"/>
            </w:tcBorders>
          </w:tcPr>
          <w:p w14:paraId="2EF9D720" w14:textId="77777777" w:rsidR="00281608" w:rsidRDefault="00281608"/>
        </w:tc>
        <w:tc>
          <w:tcPr>
            <w:tcW w:w="0" w:type="auto"/>
            <w:vMerge/>
            <w:tcBorders>
              <w:top w:val="nil"/>
              <w:left w:val="nil"/>
              <w:bottom w:val="nil"/>
              <w:right w:val="nil"/>
            </w:tcBorders>
          </w:tcPr>
          <w:p w14:paraId="41BEAB2F" w14:textId="77777777" w:rsidR="00281608" w:rsidRDefault="00281608"/>
        </w:tc>
        <w:tc>
          <w:tcPr>
            <w:tcW w:w="0" w:type="auto"/>
            <w:vMerge/>
            <w:tcBorders>
              <w:top w:val="nil"/>
              <w:left w:val="nil"/>
              <w:bottom w:val="nil"/>
              <w:right w:val="nil"/>
            </w:tcBorders>
          </w:tcPr>
          <w:p w14:paraId="4ABA0BA1" w14:textId="77777777" w:rsidR="00281608" w:rsidRDefault="00281608"/>
        </w:tc>
      </w:tr>
      <w:tr w:rsidR="00281608" w14:paraId="6BC03D87" w14:textId="77777777">
        <w:trPr>
          <w:trHeight w:val="1027"/>
        </w:trPr>
        <w:tc>
          <w:tcPr>
            <w:tcW w:w="0" w:type="auto"/>
            <w:vMerge/>
            <w:tcBorders>
              <w:top w:val="nil"/>
              <w:left w:val="nil"/>
              <w:bottom w:val="single" w:sz="4" w:space="0" w:color="000000"/>
              <w:right w:val="nil"/>
            </w:tcBorders>
          </w:tcPr>
          <w:p w14:paraId="32AFFC57" w14:textId="77777777" w:rsidR="00281608" w:rsidRDefault="00281608"/>
        </w:tc>
        <w:tc>
          <w:tcPr>
            <w:tcW w:w="0" w:type="auto"/>
            <w:vMerge/>
            <w:tcBorders>
              <w:top w:val="nil"/>
              <w:left w:val="nil"/>
              <w:bottom w:val="single" w:sz="4" w:space="0" w:color="000000"/>
              <w:right w:val="nil"/>
            </w:tcBorders>
          </w:tcPr>
          <w:p w14:paraId="2470640F" w14:textId="77777777" w:rsidR="00281608" w:rsidRDefault="00281608"/>
        </w:tc>
        <w:tc>
          <w:tcPr>
            <w:tcW w:w="0" w:type="auto"/>
            <w:vMerge/>
            <w:tcBorders>
              <w:top w:val="nil"/>
              <w:left w:val="nil"/>
              <w:bottom w:val="single" w:sz="4" w:space="0" w:color="000000"/>
              <w:right w:val="single" w:sz="4" w:space="0" w:color="000000"/>
            </w:tcBorders>
          </w:tcPr>
          <w:p w14:paraId="06BB4D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A25800" w14:textId="77777777" w:rsidR="00281608" w:rsidRDefault="00000000">
            <w:pPr>
              <w:spacing w:after="1"/>
            </w:pPr>
            <w:r>
              <w:rPr>
                <w:rFonts w:ascii="Arial" w:eastAsia="Arial" w:hAnsi="Arial" w:cs="Arial"/>
                <w:sz w:val="10"/>
              </w:rPr>
              <w:t xml:space="preserve">1. Položka obsahuje:  </w:t>
            </w:r>
          </w:p>
          <w:p w14:paraId="2116DA02" w14:textId="77777777" w:rsidR="00281608" w:rsidRDefault="00000000">
            <w:pPr>
              <w:numPr>
                <w:ilvl w:val="0"/>
                <w:numId w:val="148"/>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04B648AF" w14:textId="77777777" w:rsidR="00281608" w:rsidRDefault="00000000">
            <w:pPr>
              <w:numPr>
                <w:ilvl w:val="0"/>
                <w:numId w:val="148"/>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600F1FC3"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F4272E7" w14:textId="77777777" w:rsidR="00281608" w:rsidRDefault="00281608"/>
        </w:tc>
        <w:tc>
          <w:tcPr>
            <w:tcW w:w="0" w:type="auto"/>
            <w:vMerge/>
            <w:tcBorders>
              <w:top w:val="nil"/>
              <w:left w:val="nil"/>
              <w:bottom w:val="single" w:sz="4" w:space="0" w:color="000000"/>
              <w:right w:val="nil"/>
            </w:tcBorders>
          </w:tcPr>
          <w:p w14:paraId="733ED371" w14:textId="77777777" w:rsidR="00281608" w:rsidRDefault="00281608"/>
        </w:tc>
        <w:tc>
          <w:tcPr>
            <w:tcW w:w="0" w:type="auto"/>
            <w:vMerge/>
            <w:tcBorders>
              <w:top w:val="nil"/>
              <w:left w:val="nil"/>
              <w:bottom w:val="single" w:sz="4" w:space="0" w:color="000000"/>
              <w:right w:val="nil"/>
            </w:tcBorders>
          </w:tcPr>
          <w:p w14:paraId="4C4299D9" w14:textId="77777777" w:rsidR="00281608" w:rsidRDefault="00281608"/>
        </w:tc>
        <w:tc>
          <w:tcPr>
            <w:tcW w:w="0" w:type="auto"/>
            <w:vMerge/>
            <w:tcBorders>
              <w:top w:val="nil"/>
              <w:left w:val="nil"/>
              <w:bottom w:val="single" w:sz="4" w:space="0" w:color="000000"/>
              <w:right w:val="nil"/>
            </w:tcBorders>
          </w:tcPr>
          <w:p w14:paraId="32150727" w14:textId="77777777" w:rsidR="00281608" w:rsidRDefault="00281608"/>
        </w:tc>
      </w:tr>
      <w:tr w:rsidR="00281608" w14:paraId="5A598BA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905667E"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vAlign w:val="bottom"/>
          </w:tcPr>
          <w:p w14:paraId="6F39D2C0" w14:textId="77777777" w:rsidR="00281608" w:rsidRDefault="00000000">
            <w:pPr>
              <w:ind w:right="24"/>
              <w:jc w:val="right"/>
            </w:pPr>
            <w:r>
              <w:rPr>
                <w:rFonts w:ascii="Arial" w:eastAsia="Arial" w:hAnsi="Arial" w:cs="Arial"/>
                <w:sz w:val="10"/>
              </w:rPr>
              <w:t>744331</w:t>
            </w:r>
          </w:p>
        </w:tc>
        <w:tc>
          <w:tcPr>
            <w:tcW w:w="557" w:type="dxa"/>
            <w:tcBorders>
              <w:top w:val="single" w:sz="4" w:space="0" w:color="000000"/>
              <w:left w:val="single" w:sz="4" w:space="0" w:color="000000"/>
              <w:bottom w:val="single" w:sz="4" w:space="0" w:color="000000"/>
              <w:right w:val="single" w:sz="4" w:space="0" w:color="000000"/>
            </w:tcBorders>
          </w:tcPr>
          <w:p w14:paraId="18570DE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BE38CD" w14:textId="77777777" w:rsidR="00281608" w:rsidRDefault="00000000">
            <w:pPr>
              <w:spacing w:after="1"/>
            </w:pPr>
            <w:r>
              <w:rPr>
                <w:rFonts w:ascii="Arial" w:eastAsia="Arial" w:hAnsi="Arial" w:cs="Arial"/>
                <w:sz w:val="10"/>
              </w:rPr>
              <w:t xml:space="preserve">ROZVADĚČ NN SKŘÍŇOVÝ OCELOPLECHOVÝ PRÁZDNÝ, IP 40, HLOUBKY OD </w:t>
            </w:r>
          </w:p>
          <w:p w14:paraId="42960C67" w14:textId="77777777" w:rsidR="00281608" w:rsidRDefault="00000000">
            <w:r>
              <w:rPr>
                <w:rFonts w:ascii="Arial" w:eastAsia="Arial" w:hAnsi="Arial" w:cs="Arial"/>
                <w:sz w:val="10"/>
              </w:rPr>
              <w:t>810 DO 1000 MM, ŠÍŘKY DO 500 MM, VÝŠKY DO 2250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1166B5E5"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C5CC9F1"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EBBDB6B" w14:textId="02E1DC5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7DD92E8" w14:textId="3B81F006" w:rsidR="00281608" w:rsidRDefault="00281608">
            <w:pPr>
              <w:ind w:right="4"/>
              <w:jc w:val="center"/>
            </w:pPr>
          </w:p>
        </w:tc>
      </w:tr>
      <w:tr w:rsidR="00281608" w14:paraId="05094F29" w14:textId="77777777">
        <w:trPr>
          <w:trHeight w:val="130"/>
        </w:trPr>
        <w:tc>
          <w:tcPr>
            <w:tcW w:w="672" w:type="dxa"/>
            <w:vMerge w:val="restart"/>
            <w:tcBorders>
              <w:top w:val="single" w:sz="4" w:space="0" w:color="000000"/>
              <w:left w:val="nil"/>
              <w:bottom w:val="single" w:sz="4" w:space="0" w:color="000000"/>
              <w:right w:val="nil"/>
            </w:tcBorders>
          </w:tcPr>
          <w:p w14:paraId="384F3014" w14:textId="77777777" w:rsidR="00281608" w:rsidRDefault="00281608"/>
        </w:tc>
        <w:tc>
          <w:tcPr>
            <w:tcW w:w="845" w:type="dxa"/>
            <w:vMerge w:val="restart"/>
            <w:tcBorders>
              <w:top w:val="single" w:sz="4" w:space="0" w:color="000000"/>
              <w:left w:val="nil"/>
              <w:bottom w:val="single" w:sz="4" w:space="0" w:color="000000"/>
              <w:right w:val="nil"/>
            </w:tcBorders>
          </w:tcPr>
          <w:p w14:paraId="50F441C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58BAF2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CB58CA" w14:textId="77777777" w:rsidR="00281608" w:rsidRDefault="00000000">
            <w:r>
              <w:rPr>
                <w:rFonts w:ascii="Arial" w:eastAsia="Arial" w:hAnsi="Arial" w:cs="Arial"/>
                <w:sz w:val="10"/>
              </w:rPr>
              <w:t>rozváděč R2</w:t>
            </w:r>
          </w:p>
        </w:tc>
        <w:tc>
          <w:tcPr>
            <w:tcW w:w="672" w:type="dxa"/>
            <w:vMerge w:val="restart"/>
            <w:tcBorders>
              <w:top w:val="single" w:sz="4" w:space="0" w:color="000000"/>
              <w:left w:val="single" w:sz="4" w:space="0" w:color="000000"/>
              <w:bottom w:val="single" w:sz="4" w:space="0" w:color="000000"/>
              <w:right w:val="nil"/>
            </w:tcBorders>
          </w:tcPr>
          <w:p w14:paraId="061A0D43" w14:textId="77777777" w:rsidR="00281608" w:rsidRDefault="00281608"/>
        </w:tc>
        <w:tc>
          <w:tcPr>
            <w:tcW w:w="961" w:type="dxa"/>
            <w:vMerge w:val="restart"/>
            <w:tcBorders>
              <w:top w:val="single" w:sz="4" w:space="0" w:color="000000"/>
              <w:left w:val="nil"/>
              <w:bottom w:val="single" w:sz="4" w:space="0" w:color="000000"/>
              <w:right w:val="nil"/>
            </w:tcBorders>
          </w:tcPr>
          <w:p w14:paraId="307B6895" w14:textId="77777777" w:rsidR="00281608" w:rsidRDefault="00281608"/>
        </w:tc>
        <w:tc>
          <w:tcPr>
            <w:tcW w:w="960" w:type="dxa"/>
            <w:vMerge w:val="restart"/>
            <w:tcBorders>
              <w:top w:val="single" w:sz="4" w:space="0" w:color="000000"/>
              <w:left w:val="nil"/>
              <w:bottom w:val="single" w:sz="4" w:space="0" w:color="000000"/>
              <w:right w:val="nil"/>
            </w:tcBorders>
          </w:tcPr>
          <w:p w14:paraId="0967DA2C" w14:textId="77777777" w:rsidR="00281608" w:rsidRDefault="00281608"/>
        </w:tc>
        <w:tc>
          <w:tcPr>
            <w:tcW w:w="960" w:type="dxa"/>
            <w:vMerge w:val="restart"/>
            <w:tcBorders>
              <w:top w:val="single" w:sz="4" w:space="0" w:color="000000"/>
              <w:left w:val="nil"/>
              <w:bottom w:val="single" w:sz="4" w:space="0" w:color="000000"/>
              <w:right w:val="nil"/>
            </w:tcBorders>
          </w:tcPr>
          <w:p w14:paraId="70298CBE" w14:textId="77777777" w:rsidR="00281608" w:rsidRDefault="00281608"/>
        </w:tc>
      </w:tr>
      <w:tr w:rsidR="00281608" w14:paraId="0F4D64F2" w14:textId="77777777">
        <w:trPr>
          <w:trHeight w:val="130"/>
        </w:trPr>
        <w:tc>
          <w:tcPr>
            <w:tcW w:w="0" w:type="auto"/>
            <w:vMerge/>
            <w:tcBorders>
              <w:top w:val="nil"/>
              <w:left w:val="nil"/>
              <w:bottom w:val="nil"/>
              <w:right w:val="nil"/>
            </w:tcBorders>
          </w:tcPr>
          <w:p w14:paraId="512E8E5E" w14:textId="77777777" w:rsidR="00281608" w:rsidRDefault="00281608"/>
        </w:tc>
        <w:tc>
          <w:tcPr>
            <w:tcW w:w="0" w:type="auto"/>
            <w:vMerge/>
            <w:tcBorders>
              <w:top w:val="nil"/>
              <w:left w:val="nil"/>
              <w:bottom w:val="nil"/>
              <w:right w:val="nil"/>
            </w:tcBorders>
          </w:tcPr>
          <w:p w14:paraId="02188804" w14:textId="77777777" w:rsidR="00281608" w:rsidRDefault="00281608"/>
        </w:tc>
        <w:tc>
          <w:tcPr>
            <w:tcW w:w="0" w:type="auto"/>
            <w:vMerge/>
            <w:tcBorders>
              <w:top w:val="nil"/>
              <w:left w:val="nil"/>
              <w:bottom w:val="nil"/>
              <w:right w:val="single" w:sz="4" w:space="0" w:color="000000"/>
            </w:tcBorders>
          </w:tcPr>
          <w:p w14:paraId="0226A91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31B492" w14:textId="77777777" w:rsidR="00281608" w:rsidRDefault="00281608"/>
        </w:tc>
        <w:tc>
          <w:tcPr>
            <w:tcW w:w="0" w:type="auto"/>
            <w:vMerge/>
            <w:tcBorders>
              <w:top w:val="nil"/>
              <w:left w:val="single" w:sz="4" w:space="0" w:color="000000"/>
              <w:bottom w:val="nil"/>
              <w:right w:val="nil"/>
            </w:tcBorders>
          </w:tcPr>
          <w:p w14:paraId="2DE90E04" w14:textId="77777777" w:rsidR="00281608" w:rsidRDefault="00281608"/>
        </w:tc>
        <w:tc>
          <w:tcPr>
            <w:tcW w:w="0" w:type="auto"/>
            <w:vMerge/>
            <w:tcBorders>
              <w:top w:val="nil"/>
              <w:left w:val="nil"/>
              <w:bottom w:val="nil"/>
              <w:right w:val="nil"/>
            </w:tcBorders>
          </w:tcPr>
          <w:p w14:paraId="60CB7E80" w14:textId="77777777" w:rsidR="00281608" w:rsidRDefault="00281608"/>
        </w:tc>
        <w:tc>
          <w:tcPr>
            <w:tcW w:w="0" w:type="auto"/>
            <w:vMerge/>
            <w:tcBorders>
              <w:top w:val="nil"/>
              <w:left w:val="nil"/>
              <w:bottom w:val="nil"/>
              <w:right w:val="nil"/>
            </w:tcBorders>
          </w:tcPr>
          <w:p w14:paraId="79C0E68A" w14:textId="77777777" w:rsidR="00281608" w:rsidRDefault="00281608"/>
        </w:tc>
        <w:tc>
          <w:tcPr>
            <w:tcW w:w="0" w:type="auto"/>
            <w:vMerge/>
            <w:tcBorders>
              <w:top w:val="nil"/>
              <w:left w:val="nil"/>
              <w:bottom w:val="nil"/>
              <w:right w:val="nil"/>
            </w:tcBorders>
          </w:tcPr>
          <w:p w14:paraId="78592780" w14:textId="77777777" w:rsidR="00281608" w:rsidRDefault="00281608"/>
        </w:tc>
      </w:tr>
      <w:tr w:rsidR="00281608" w14:paraId="6CA2F3E2" w14:textId="77777777">
        <w:trPr>
          <w:trHeight w:val="900"/>
        </w:trPr>
        <w:tc>
          <w:tcPr>
            <w:tcW w:w="0" w:type="auto"/>
            <w:vMerge/>
            <w:tcBorders>
              <w:top w:val="nil"/>
              <w:left w:val="nil"/>
              <w:bottom w:val="single" w:sz="4" w:space="0" w:color="000000"/>
              <w:right w:val="nil"/>
            </w:tcBorders>
          </w:tcPr>
          <w:p w14:paraId="27264CBE" w14:textId="77777777" w:rsidR="00281608" w:rsidRDefault="00281608"/>
        </w:tc>
        <w:tc>
          <w:tcPr>
            <w:tcW w:w="0" w:type="auto"/>
            <w:vMerge/>
            <w:tcBorders>
              <w:top w:val="nil"/>
              <w:left w:val="nil"/>
              <w:bottom w:val="single" w:sz="4" w:space="0" w:color="000000"/>
              <w:right w:val="nil"/>
            </w:tcBorders>
          </w:tcPr>
          <w:p w14:paraId="035ACAAD" w14:textId="77777777" w:rsidR="00281608" w:rsidRDefault="00281608"/>
        </w:tc>
        <w:tc>
          <w:tcPr>
            <w:tcW w:w="0" w:type="auto"/>
            <w:vMerge/>
            <w:tcBorders>
              <w:top w:val="nil"/>
              <w:left w:val="nil"/>
              <w:bottom w:val="single" w:sz="4" w:space="0" w:color="000000"/>
              <w:right w:val="single" w:sz="4" w:space="0" w:color="000000"/>
            </w:tcBorders>
          </w:tcPr>
          <w:p w14:paraId="4D1E04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9C7835" w14:textId="77777777" w:rsidR="00281608" w:rsidRDefault="00000000">
            <w:pPr>
              <w:spacing w:after="1"/>
            </w:pPr>
            <w:r>
              <w:rPr>
                <w:rFonts w:ascii="Arial" w:eastAsia="Arial" w:hAnsi="Arial" w:cs="Arial"/>
                <w:sz w:val="10"/>
              </w:rPr>
              <w:t xml:space="preserve">1. Položka obsahuje:  </w:t>
            </w:r>
          </w:p>
          <w:p w14:paraId="74BC3BFA" w14:textId="77777777" w:rsidR="00281608" w:rsidRDefault="00000000">
            <w:pPr>
              <w:numPr>
                <w:ilvl w:val="0"/>
                <w:numId w:val="149"/>
              </w:numPr>
              <w:spacing w:line="262" w:lineRule="auto"/>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provedení zkoušek, dodání předepsaných zkoušek, revizí a atestů 2. Položka neobsahuje:  </w:t>
            </w:r>
          </w:p>
          <w:p w14:paraId="7455E4E5" w14:textId="77777777" w:rsidR="00281608" w:rsidRDefault="00000000">
            <w:pPr>
              <w:numPr>
                <w:ilvl w:val="0"/>
                <w:numId w:val="149"/>
              </w:numPr>
              <w:spacing w:after="1"/>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přípojnice   </w:t>
            </w:r>
          </w:p>
          <w:p w14:paraId="1E3B27CB"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E72614C" w14:textId="77777777" w:rsidR="00281608" w:rsidRDefault="00281608"/>
        </w:tc>
        <w:tc>
          <w:tcPr>
            <w:tcW w:w="0" w:type="auto"/>
            <w:vMerge/>
            <w:tcBorders>
              <w:top w:val="nil"/>
              <w:left w:val="nil"/>
              <w:bottom w:val="single" w:sz="4" w:space="0" w:color="000000"/>
              <w:right w:val="nil"/>
            </w:tcBorders>
          </w:tcPr>
          <w:p w14:paraId="650B968B" w14:textId="77777777" w:rsidR="00281608" w:rsidRDefault="00281608"/>
        </w:tc>
        <w:tc>
          <w:tcPr>
            <w:tcW w:w="0" w:type="auto"/>
            <w:vMerge/>
            <w:tcBorders>
              <w:top w:val="nil"/>
              <w:left w:val="nil"/>
              <w:bottom w:val="single" w:sz="4" w:space="0" w:color="000000"/>
              <w:right w:val="nil"/>
            </w:tcBorders>
          </w:tcPr>
          <w:p w14:paraId="089B4EF5" w14:textId="77777777" w:rsidR="00281608" w:rsidRDefault="00281608"/>
        </w:tc>
        <w:tc>
          <w:tcPr>
            <w:tcW w:w="0" w:type="auto"/>
            <w:vMerge/>
            <w:tcBorders>
              <w:top w:val="nil"/>
              <w:left w:val="nil"/>
              <w:bottom w:val="single" w:sz="4" w:space="0" w:color="000000"/>
              <w:right w:val="nil"/>
            </w:tcBorders>
          </w:tcPr>
          <w:p w14:paraId="4930B52A" w14:textId="77777777" w:rsidR="00281608" w:rsidRDefault="00281608"/>
        </w:tc>
      </w:tr>
      <w:tr w:rsidR="00281608" w14:paraId="67572AD0"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27306F5"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vAlign w:val="bottom"/>
          </w:tcPr>
          <w:p w14:paraId="51DEC789"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6A99A7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ADD7C9" w14:textId="77777777" w:rsidR="00281608" w:rsidRDefault="00000000">
            <w:pPr>
              <w:spacing w:after="1"/>
            </w:pPr>
            <w:r>
              <w:rPr>
                <w:rFonts w:ascii="Arial" w:eastAsia="Arial" w:hAnsi="Arial" w:cs="Arial"/>
                <w:sz w:val="10"/>
              </w:rPr>
              <w:t xml:space="preserve">CELKOVÁ PROHLÍDKA, ZKOUŠENÍ, MĚŘENÍ A VYHOTOVENÍ VÝCHOZÍ REVIZNÍ </w:t>
            </w:r>
          </w:p>
          <w:p w14:paraId="5F3C0D57"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1DD89BD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9DF9420"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1423D42" w14:textId="49D1E88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534D834" w14:textId="2DCDC381" w:rsidR="00281608" w:rsidRDefault="00281608">
            <w:pPr>
              <w:ind w:right="4"/>
              <w:jc w:val="center"/>
            </w:pPr>
          </w:p>
        </w:tc>
      </w:tr>
      <w:tr w:rsidR="00281608" w14:paraId="1D698D5D" w14:textId="77777777">
        <w:trPr>
          <w:trHeight w:val="130"/>
        </w:trPr>
        <w:tc>
          <w:tcPr>
            <w:tcW w:w="672" w:type="dxa"/>
            <w:vMerge w:val="restart"/>
            <w:tcBorders>
              <w:top w:val="single" w:sz="4" w:space="0" w:color="000000"/>
              <w:left w:val="nil"/>
              <w:bottom w:val="single" w:sz="4" w:space="0" w:color="000000"/>
              <w:right w:val="nil"/>
            </w:tcBorders>
          </w:tcPr>
          <w:p w14:paraId="16126B4C" w14:textId="77777777" w:rsidR="00281608" w:rsidRDefault="00281608"/>
        </w:tc>
        <w:tc>
          <w:tcPr>
            <w:tcW w:w="845" w:type="dxa"/>
            <w:vMerge w:val="restart"/>
            <w:tcBorders>
              <w:top w:val="single" w:sz="4" w:space="0" w:color="000000"/>
              <w:left w:val="nil"/>
              <w:bottom w:val="single" w:sz="4" w:space="0" w:color="000000"/>
              <w:right w:val="nil"/>
            </w:tcBorders>
          </w:tcPr>
          <w:p w14:paraId="5BAAEE2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77EC9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0029B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F4E048A" w14:textId="77777777" w:rsidR="00281608" w:rsidRDefault="00281608"/>
        </w:tc>
        <w:tc>
          <w:tcPr>
            <w:tcW w:w="961" w:type="dxa"/>
            <w:vMerge w:val="restart"/>
            <w:tcBorders>
              <w:top w:val="single" w:sz="4" w:space="0" w:color="000000"/>
              <w:left w:val="nil"/>
              <w:bottom w:val="single" w:sz="4" w:space="0" w:color="000000"/>
              <w:right w:val="nil"/>
            </w:tcBorders>
          </w:tcPr>
          <w:p w14:paraId="5F10E38B" w14:textId="77777777" w:rsidR="00281608" w:rsidRDefault="00281608"/>
        </w:tc>
        <w:tc>
          <w:tcPr>
            <w:tcW w:w="960" w:type="dxa"/>
            <w:vMerge w:val="restart"/>
            <w:tcBorders>
              <w:top w:val="single" w:sz="4" w:space="0" w:color="000000"/>
              <w:left w:val="nil"/>
              <w:bottom w:val="single" w:sz="4" w:space="0" w:color="000000"/>
              <w:right w:val="nil"/>
            </w:tcBorders>
          </w:tcPr>
          <w:p w14:paraId="25F63B4B" w14:textId="77777777" w:rsidR="00281608" w:rsidRDefault="00281608"/>
        </w:tc>
        <w:tc>
          <w:tcPr>
            <w:tcW w:w="960" w:type="dxa"/>
            <w:vMerge w:val="restart"/>
            <w:tcBorders>
              <w:top w:val="single" w:sz="4" w:space="0" w:color="000000"/>
              <w:left w:val="nil"/>
              <w:bottom w:val="single" w:sz="4" w:space="0" w:color="000000"/>
              <w:right w:val="nil"/>
            </w:tcBorders>
          </w:tcPr>
          <w:p w14:paraId="724D6005" w14:textId="77777777" w:rsidR="00281608" w:rsidRDefault="00281608"/>
        </w:tc>
      </w:tr>
      <w:tr w:rsidR="00281608" w14:paraId="08C4D8A6" w14:textId="77777777">
        <w:trPr>
          <w:trHeight w:val="130"/>
        </w:trPr>
        <w:tc>
          <w:tcPr>
            <w:tcW w:w="0" w:type="auto"/>
            <w:vMerge/>
            <w:tcBorders>
              <w:top w:val="nil"/>
              <w:left w:val="nil"/>
              <w:bottom w:val="nil"/>
              <w:right w:val="nil"/>
            </w:tcBorders>
          </w:tcPr>
          <w:p w14:paraId="7560F1D6" w14:textId="77777777" w:rsidR="00281608" w:rsidRDefault="00281608"/>
        </w:tc>
        <w:tc>
          <w:tcPr>
            <w:tcW w:w="0" w:type="auto"/>
            <w:vMerge/>
            <w:tcBorders>
              <w:top w:val="nil"/>
              <w:left w:val="nil"/>
              <w:bottom w:val="nil"/>
              <w:right w:val="nil"/>
            </w:tcBorders>
          </w:tcPr>
          <w:p w14:paraId="232AA2C5" w14:textId="77777777" w:rsidR="00281608" w:rsidRDefault="00281608"/>
        </w:tc>
        <w:tc>
          <w:tcPr>
            <w:tcW w:w="0" w:type="auto"/>
            <w:vMerge/>
            <w:tcBorders>
              <w:top w:val="nil"/>
              <w:left w:val="nil"/>
              <w:bottom w:val="nil"/>
              <w:right w:val="single" w:sz="4" w:space="0" w:color="000000"/>
            </w:tcBorders>
          </w:tcPr>
          <w:p w14:paraId="35B315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3EDB0C" w14:textId="77777777" w:rsidR="00281608" w:rsidRDefault="00281608"/>
        </w:tc>
        <w:tc>
          <w:tcPr>
            <w:tcW w:w="0" w:type="auto"/>
            <w:vMerge/>
            <w:tcBorders>
              <w:top w:val="nil"/>
              <w:left w:val="single" w:sz="4" w:space="0" w:color="000000"/>
              <w:bottom w:val="nil"/>
              <w:right w:val="nil"/>
            </w:tcBorders>
          </w:tcPr>
          <w:p w14:paraId="30663473" w14:textId="77777777" w:rsidR="00281608" w:rsidRDefault="00281608"/>
        </w:tc>
        <w:tc>
          <w:tcPr>
            <w:tcW w:w="0" w:type="auto"/>
            <w:vMerge/>
            <w:tcBorders>
              <w:top w:val="nil"/>
              <w:left w:val="nil"/>
              <w:bottom w:val="nil"/>
              <w:right w:val="nil"/>
            </w:tcBorders>
          </w:tcPr>
          <w:p w14:paraId="5BF6F87E" w14:textId="77777777" w:rsidR="00281608" w:rsidRDefault="00281608"/>
        </w:tc>
        <w:tc>
          <w:tcPr>
            <w:tcW w:w="0" w:type="auto"/>
            <w:vMerge/>
            <w:tcBorders>
              <w:top w:val="nil"/>
              <w:left w:val="nil"/>
              <w:bottom w:val="nil"/>
              <w:right w:val="nil"/>
            </w:tcBorders>
          </w:tcPr>
          <w:p w14:paraId="2CA7D603" w14:textId="77777777" w:rsidR="00281608" w:rsidRDefault="00281608"/>
        </w:tc>
        <w:tc>
          <w:tcPr>
            <w:tcW w:w="0" w:type="auto"/>
            <w:vMerge/>
            <w:tcBorders>
              <w:top w:val="nil"/>
              <w:left w:val="nil"/>
              <w:bottom w:val="nil"/>
              <w:right w:val="nil"/>
            </w:tcBorders>
          </w:tcPr>
          <w:p w14:paraId="3DC9FB92" w14:textId="77777777" w:rsidR="00281608" w:rsidRDefault="00281608"/>
        </w:tc>
      </w:tr>
      <w:tr w:rsidR="00281608" w14:paraId="7BA42124" w14:textId="77777777">
        <w:trPr>
          <w:trHeight w:val="900"/>
        </w:trPr>
        <w:tc>
          <w:tcPr>
            <w:tcW w:w="0" w:type="auto"/>
            <w:vMerge/>
            <w:tcBorders>
              <w:top w:val="nil"/>
              <w:left w:val="nil"/>
              <w:bottom w:val="single" w:sz="4" w:space="0" w:color="000000"/>
              <w:right w:val="nil"/>
            </w:tcBorders>
          </w:tcPr>
          <w:p w14:paraId="02B80C29" w14:textId="77777777" w:rsidR="00281608" w:rsidRDefault="00281608"/>
        </w:tc>
        <w:tc>
          <w:tcPr>
            <w:tcW w:w="0" w:type="auto"/>
            <w:vMerge/>
            <w:tcBorders>
              <w:top w:val="nil"/>
              <w:left w:val="nil"/>
              <w:bottom w:val="single" w:sz="4" w:space="0" w:color="000000"/>
              <w:right w:val="nil"/>
            </w:tcBorders>
          </w:tcPr>
          <w:p w14:paraId="69B728AE" w14:textId="77777777" w:rsidR="00281608" w:rsidRDefault="00281608"/>
        </w:tc>
        <w:tc>
          <w:tcPr>
            <w:tcW w:w="0" w:type="auto"/>
            <w:vMerge/>
            <w:tcBorders>
              <w:top w:val="nil"/>
              <w:left w:val="nil"/>
              <w:bottom w:val="single" w:sz="4" w:space="0" w:color="000000"/>
              <w:right w:val="single" w:sz="4" w:space="0" w:color="000000"/>
            </w:tcBorders>
          </w:tcPr>
          <w:p w14:paraId="32A086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4F5E86" w14:textId="77777777" w:rsidR="00281608" w:rsidRDefault="00000000">
            <w:pPr>
              <w:spacing w:after="1"/>
            </w:pPr>
            <w:r>
              <w:rPr>
                <w:rFonts w:ascii="Arial" w:eastAsia="Arial" w:hAnsi="Arial" w:cs="Arial"/>
                <w:sz w:val="10"/>
              </w:rPr>
              <w:t xml:space="preserve">1. Položka obsahuje:  </w:t>
            </w:r>
          </w:p>
          <w:p w14:paraId="26EA121F"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7CC60820"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54329DCC"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4DC83C9" w14:textId="77777777" w:rsidR="00281608" w:rsidRDefault="00281608"/>
        </w:tc>
        <w:tc>
          <w:tcPr>
            <w:tcW w:w="0" w:type="auto"/>
            <w:vMerge/>
            <w:tcBorders>
              <w:top w:val="nil"/>
              <w:left w:val="nil"/>
              <w:bottom w:val="single" w:sz="4" w:space="0" w:color="000000"/>
              <w:right w:val="nil"/>
            </w:tcBorders>
          </w:tcPr>
          <w:p w14:paraId="0AB88659" w14:textId="77777777" w:rsidR="00281608" w:rsidRDefault="00281608"/>
        </w:tc>
        <w:tc>
          <w:tcPr>
            <w:tcW w:w="0" w:type="auto"/>
            <w:vMerge/>
            <w:tcBorders>
              <w:top w:val="nil"/>
              <w:left w:val="nil"/>
              <w:bottom w:val="single" w:sz="4" w:space="0" w:color="000000"/>
              <w:right w:val="nil"/>
            </w:tcBorders>
          </w:tcPr>
          <w:p w14:paraId="6406AD04" w14:textId="77777777" w:rsidR="00281608" w:rsidRDefault="00281608"/>
        </w:tc>
        <w:tc>
          <w:tcPr>
            <w:tcW w:w="0" w:type="auto"/>
            <w:vMerge/>
            <w:tcBorders>
              <w:top w:val="nil"/>
              <w:left w:val="nil"/>
              <w:bottom w:val="single" w:sz="4" w:space="0" w:color="000000"/>
              <w:right w:val="nil"/>
            </w:tcBorders>
          </w:tcPr>
          <w:p w14:paraId="6F28647E" w14:textId="77777777" w:rsidR="00281608" w:rsidRDefault="00281608"/>
        </w:tc>
      </w:tr>
      <w:tr w:rsidR="00281608" w14:paraId="790CE29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2986D85"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0CAE6282" w14:textId="77777777" w:rsidR="00281608" w:rsidRDefault="00000000">
            <w:pPr>
              <w:ind w:right="24"/>
              <w:jc w:val="right"/>
            </w:pPr>
            <w:r>
              <w:rPr>
                <w:rFonts w:ascii="Arial" w:eastAsia="Arial" w:hAnsi="Arial" w:cs="Arial"/>
                <w:sz w:val="10"/>
              </w:rPr>
              <w:t>747511</w:t>
            </w:r>
          </w:p>
        </w:tc>
        <w:tc>
          <w:tcPr>
            <w:tcW w:w="557" w:type="dxa"/>
            <w:tcBorders>
              <w:top w:val="single" w:sz="4" w:space="0" w:color="000000"/>
              <w:left w:val="single" w:sz="4" w:space="0" w:color="000000"/>
              <w:bottom w:val="single" w:sz="4" w:space="0" w:color="000000"/>
              <w:right w:val="single" w:sz="4" w:space="0" w:color="000000"/>
            </w:tcBorders>
          </w:tcPr>
          <w:p w14:paraId="1905CA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44CF51" w14:textId="77777777" w:rsidR="00281608" w:rsidRDefault="00000000">
            <w:r>
              <w:rPr>
                <w:rFonts w:ascii="Arial" w:eastAsia="Arial" w:hAnsi="Arial" w:cs="Arial"/>
                <w:sz w:val="10"/>
              </w:rPr>
              <w:t>ZKOUŠKY VODIČŮ A KABELŮ NN PRŮŘEZU ŽÍLY DO 5X25 MM2</w:t>
            </w:r>
          </w:p>
        </w:tc>
        <w:tc>
          <w:tcPr>
            <w:tcW w:w="672" w:type="dxa"/>
            <w:tcBorders>
              <w:top w:val="single" w:sz="4" w:space="0" w:color="000000"/>
              <w:left w:val="single" w:sz="4" w:space="0" w:color="000000"/>
              <w:bottom w:val="single" w:sz="4" w:space="0" w:color="000000"/>
              <w:right w:val="single" w:sz="4" w:space="0" w:color="000000"/>
            </w:tcBorders>
          </w:tcPr>
          <w:p w14:paraId="00D2050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417DD00" w14:textId="77777777" w:rsidR="00281608" w:rsidRDefault="00000000">
            <w:pPr>
              <w:ind w:right="4"/>
              <w:jc w:val="center"/>
            </w:pPr>
            <w:r>
              <w:rPr>
                <w:rFonts w:ascii="Arial" w:eastAsia="Arial" w:hAnsi="Arial" w:cs="Arial"/>
                <w:sz w:val="10"/>
              </w:rPr>
              <w:t>32,000</w:t>
            </w:r>
          </w:p>
        </w:tc>
        <w:tc>
          <w:tcPr>
            <w:tcW w:w="960" w:type="dxa"/>
            <w:tcBorders>
              <w:top w:val="single" w:sz="4" w:space="0" w:color="000000"/>
              <w:left w:val="single" w:sz="4" w:space="0" w:color="000000"/>
              <w:bottom w:val="single" w:sz="4" w:space="0" w:color="000000"/>
              <w:right w:val="single" w:sz="4" w:space="0" w:color="000000"/>
            </w:tcBorders>
          </w:tcPr>
          <w:p w14:paraId="7285FB5A" w14:textId="11B07C0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9089370" w14:textId="14D38560" w:rsidR="00281608" w:rsidRDefault="00281608">
            <w:pPr>
              <w:ind w:right="4"/>
              <w:jc w:val="center"/>
            </w:pPr>
          </w:p>
        </w:tc>
      </w:tr>
      <w:tr w:rsidR="00281608" w14:paraId="5EEDE661" w14:textId="77777777">
        <w:trPr>
          <w:trHeight w:val="130"/>
        </w:trPr>
        <w:tc>
          <w:tcPr>
            <w:tcW w:w="672" w:type="dxa"/>
            <w:vMerge w:val="restart"/>
            <w:tcBorders>
              <w:top w:val="single" w:sz="4" w:space="0" w:color="000000"/>
              <w:left w:val="nil"/>
              <w:bottom w:val="single" w:sz="4" w:space="0" w:color="000000"/>
              <w:right w:val="nil"/>
            </w:tcBorders>
          </w:tcPr>
          <w:p w14:paraId="7E5C94F6" w14:textId="77777777" w:rsidR="00281608" w:rsidRDefault="00281608"/>
        </w:tc>
        <w:tc>
          <w:tcPr>
            <w:tcW w:w="845" w:type="dxa"/>
            <w:vMerge w:val="restart"/>
            <w:tcBorders>
              <w:top w:val="single" w:sz="4" w:space="0" w:color="000000"/>
              <w:left w:val="nil"/>
              <w:bottom w:val="single" w:sz="4" w:space="0" w:color="000000"/>
              <w:right w:val="nil"/>
            </w:tcBorders>
          </w:tcPr>
          <w:p w14:paraId="40CB9BE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E27B9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08A2B0"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7560DEF" w14:textId="77777777" w:rsidR="00281608" w:rsidRDefault="00281608"/>
        </w:tc>
        <w:tc>
          <w:tcPr>
            <w:tcW w:w="961" w:type="dxa"/>
            <w:vMerge w:val="restart"/>
            <w:tcBorders>
              <w:top w:val="single" w:sz="4" w:space="0" w:color="000000"/>
              <w:left w:val="nil"/>
              <w:bottom w:val="single" w:sz="4" w:space="0" w:color="000000"/>
              <w:right w:val="nil"/>
            </w:tcBorders>
          </w:tcPr>
          <w:p w14:paraId="2B61550E" w14:textId="77777777" w:rsidR="00281608" w:rsidRDefault="00281608"/>
        </w:tc>
        <w:tc>
          <w:tcPr>
            <w:tcW w:w="960" w:type="dxa"/>
            <w:vMerge w:val="restart"/>
            <w:tcBorders>
              <w:top w:val="single" w:sz="4" w:space="0" w:color="000000"/>
              <w:left w:val="nil"/>
              <w:bottom w:val="single" w:sz="4" w:space="0" w:color="000000"/>
              <w:right w:val="nil"/>
            </w:tcBorders>
          </w:tcPr>
          <w:p w14:paraId="5008BBA6" w14:textId="77777777" w:rsidR="00281608" w:rsidRDefault="00281608"/>
        </w:tc>
        <w:tc>
          <w:tcPr>
            <w:tcW w:w="960" w:type="dxa"/>
            <w:vMerge w:val="restart"/>
            <w:tcBorders>
              <w:top w:val="single" w:sz="4" w:space="0" w:color="000000"/>
              <w:left w:val="nil"/>
              <w:bottom w:val="single" w:sz="4" w:space="0" w:color="000000"/>
              <w:right w:val="nil"/>
            </w:tcBorders>
          </w:tcPr>
          <w:p w14:paraId="7A13A6AB" w14:textId="77777777" w:rsidR="00281608" w:rsidRDefault="00281608"/>
        </w:tc>
      </w:tr>
      <w:tr w:rsidR="00281608" w14:paraId="1139E559" w14:textId="77777777">
        <w:trPr>
          <w:trHeight w:val="130"/>
        </w:trPr>
        <w:tc>
          <w:tcPr>
            <w:tcW w:w="0" w:type="auto"/>
            <w:vMerge/>
            <w:tcBorders>
              <w:top w:val="nil"/>
              <w:left w:val="nil"/>
              <w:bottom w:val="nil"/>
              <w:right w:val="nil"/>
            </w:tcBorders>
          </w:tcPr>
          <w:p w14:paraId="67AC059B" w14:textId="77777777" w:rsidR="00281608" w:rsidRDefault="00281608"/>
        </w:tc>
        <w:tc>
          <w:tcPr>
            <w:tcW w:w="0" w:type="auto"/>
            <w:vMerge/>
            <w:tcBorders>
              <w:top w:val="nil"/>
              <w:left w:val="nil"/>
              <w:bottom w:val="nil"/>
              <w:right w:val="nil"/>
            </w:tcBorders>
          </w:tcPr>
          <w:p w14:paraId="4D5FFA80" w14:textId="77777777" w:rsidR="00281608" w:rsidRDefault="00281608"/>
        </w:tc>
        <w:tc>
          <w:tcPr>
            <w:tcW w:w="0" w:type="auto"/>
            <w:vMerge/>
            <w:tcBorders>
              <w:top w:val="nil"/>
              <w:left w:val="nil"/>
              <w:bottom w:val="nil"/>
              <w:right w:val="single" w:sz="4" w:space="0" w:color="000000"/>
            </w:tcBorders>
          </w:tcPr>
          <w:p w14:paraId="7619EF9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0A688C" w14:textId="77777777" w:rsidR="00281608" w:rsidRDefault="00281608"/>
        </w:tc>
        <w:tc>
          <w:tcPr>
            <w:tcW w:w="0" w:type="auto"/>
            <w:vMerge/>
            <w:tcBorders>
              <w:top w:val="nil"/>
              <w:left w:val="single" w:sz="4" w:space="0" w:color="000000"/>
              <w:bottom w:val="nil"/>
              <w:right w:val="nil"/>
            </w:tcBorders>
          </w:tcPr>
          <w:p w14:paraId="1659AF49" w14:textId="77777777" w:rsidR="00281608" w:rsidRDefault="00281608"/>
        </w:tc>
        <w:tc>
          <w:tcPr>
            <w:tcW w:w="0" w:type="auto"/>
            <w:vMerge/>
            <w:tcBorders>
              <w:top w:val="nil"/>
              <w:left w:val="nil"/>
              <w:bottom w:val="nil"/>
              <w:right w:val="nil"/>
            </w:tcBorders>
          </w:tcPr>
          <w:p w14:paraId="09A630A1" w14:textId="77777777" w:rsidR="00281608" w:rsidRDefault="00281608"/>
        </w:tc>
        <w:tc>
          <w:tcPr>
            <w:tcW w:w="0" w:type="auto"/>
            <w:vMerge/>
            <w:tcBorders>
              <w:top w:val="nil"/>
              <w:left w:val="nil"/>
              <w:bottom w:val="nil"/>
              <w:right w:val="nil"/>
            </w:tcBorders>
          </w:tcPr>
          <w:p w14:paraId="47A4514D" w14:textId="77777777" w:rsidR="00281608" w:rsidRDefault="00281608"/>
        </w:tc>
        <w:tc>
          <w:tcPr>
            <w:tcW w:w="0" w:type="auto"/>
            <w:vMerge/>
            <w:tcBorders>
              <w:top w:val="nil"/>
              <w:left w:val="nil"/>
              <w:bottom w:val="nil"/>
              <w:right w:val="nil"/>
            </w:tcBorders>
          </w:tcPr>
          <w:p w14:paraId="05CFD563" w14:textId="77777777" w:rsidR="00281608" w:rsidRDefault="00281608"/>
        </w:tc>
      </w:tr>
      <w:tr w:rsidR="00281608" w14:paraId="4180368B" w14:textId="77777777">
        <w:trPr>
          <w:trHeight w:val="514"/>
        </w:trPr>
        <w:tc>
          <w:tcPr>
            <w:tcW w:w="0" w:type="auto"/>
            <w:vMerge/>
            <w:tcBorders>
              <w:top w:val="nil"/>
              <w:left w:val="nil"/>
              <w:bottom w:val="single" w:sz="4" w:space="0" w:color="000000"/>
              <w:right w:val="nil"/>
            </w:tcBorders>
          </w:tcPr>
          <w:p w14:paraId="75204B84" w14:textId="77777777" w:rsidR="00281608" w:rsidRDefault="00281608"/>
        </w:tc>
        <w:tc>
          <w:tcPr>
            <w:tcW w:w="0" w:type="auto"/>
            <w:vMerge/>
            <w:tcBorders>
              <w:top w:val="nil"/>
              <w:left w:val="nil"/>
              <w:bottom w:val="single" w:sz="4" w:space="0" w:color="000000"/>
              <w:right w:val="nil"/>
            </w:tcBorders>
          </w:tcPr>
          <w:p w14:paraId="72FDEC07" w14:textId="77777777" w:rsidR="00281608" w:rsidRDefault="00281608"/>
        </w:tc>
        <w:tc>
          <w:tcPr>
            <w:tcW w:w="0" w:type="auto"/>
            <w:vMerge/>
            <w:tcBorders>
              <w:top w:val="nil"/>
              <w:left w:val="nil"/>
              <w:bottom w:val="single" w:sz="4" w:space="0" w:color="000000"/>
              <w:right w:val="single" w:sz="4" w:space="0" w:color="000000"/>
            </w:tcBorders>
          </w:tcPr>
          <w:p w14:paraId="1254CA1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D9D6CE" w14:textId="77777777" w:rsidR="00281608" w:rsidRDefault="00000000">
            <w:pPr>
              <w:spacing w:after="1"/>
            </w:pPr>
            <w:r>
              <w:rPr>
                <w:rFonts w:ascii="Arial" w:eastAsia="Arial" w:hAnsi="Arial" w:cs="Arial"/>
                <w:sz w:val="10"/>
              </w:rPr>
              <w:t xml:space="preserve">1. Položka obsahuje:  </w:t>
            </w:r>
          </w:p>
          <w:p w14:paraId="15127FBF" w14:textId="77777777" w:rsidR="00281608" w:rsidRDefault="00000000">
            <w:pPr>
              <w:spacing w:after="1"/>
            </w:pPr>
            <w:r>
              <w:rPr>
                <w:rFonts w:ascii="Arial" w:eastAsia="Arial" w:hAnsi="Arial" w:cs="Arial"/>
                <w:sz w:val="10"/>
              </w:rPr>
              <w:t xml:space="preserve">- cenu za provedení měření kabelu/ vodiče vč. vyhotovení protokolu  </w:t>
            </w:r>
          </w:p>
          <w:p w14:paraId="01BB6CE0" w14:textId="77777777" w:rsidR="00281608" w:rsidRDefault="00000000">
            <w:pPr>
              <w:numPr>
                <w:ilvl w:val="0"/>
                <w:numId w:val="15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E4C807B" w14:textId="77777777" w:rsidR="00281608" w:rsidRDefault="00000000">
            <w:pPr>
              <w:numPr>
                <w:ilvl w:val="0"/>
                <w:numId w:val="15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7E99D85" w14:textId="77777777" w:rsidR="00281608" w:rsidRDefault="00281608"/>
        </w:tc>
        <w:tc>
          <w:tcPr>
            <w:tcW w:w="0" w:type="auto"/>
            <w:vMerge/>
            <w:tcBorders>
              <w:top w:val="nil"/>
              <w:left w:val="nil"/>
              <w:bottom w:val="single" w:sz="4" w:space="0" w:color="000000"/>
              <w:right w:val="nil"/>
            </w:tcBorders>
          </w:tcPr>
          <w:p w14:paraId="484CAF96" w14:textId="77777777" w:rsidR="00281608" w:rsidRDefault="00281608"/>
        </w:tc>
        <w:tc>
          <w:tcPr>
            <w:tcW w:w="0" w:type="auto"/>
            <w:vMerge/>
            <w:tcBorders>
              <w:top w:val="nil"/>
              <w:left w:val="nil"/>
              <w:bottom w:val="single" w:sz="4" w:space="0" w:color="000000"/>
              <w:right w:val="nil"/>
            </w:tcBorders>
          </w:tcPr>
          <w:p w14:paraId="40F8F724" w14:textId="77777777" w:rsidR="00281608" w:rsidRDefault="00281608"/>
        </w:tc>
        <w:tc>
          <w:tcPr>
            <w:tcW w:w="0" w:type="auto"/>
            <w:vMerge/>
            <w:tcBorders>
              <w:top w:val="nil"/>
              <w:left w:val="nil"/>
              <w:bottom w:val="single" w:sz="4" w:space="0" w:color="000000"/>
              <w:right w:val="nil"/>
            </w:tcBorders>
          </w:tcPr>
          <w:p w14:paraId="2A2DFE44" w14:textId="77777777" w:rsidR="00281608" w:rsidRDefault="00281608"/>
        </w:tc>
      </w:tr>
      <w:tr w:rsidR="00281608" w14:paraId="060C87E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EB9430B"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544DE0F3" w14:textId="77777777" w:rsidR="00281608" w:rsidRDefault="00000000">
            <w:pPr>
              <w:ind w:right="25"/>
              <w:jc w:val="right"/>
            </w:pPr>
            <w:r>
              <w:rPr>
                <w:rFonts w:ascii="Arial" w:eastAsia="Arial" w:hAnsi="Arial" w:cs="Arial"/>
                <w:sz w:val="10"/>
              </w:rPr>
              <w:t>75i412</w:t>
            </w:r>
          </w:p>
        </w:tc>
        <w:tc>
          <w:tcPr>
            <w:tcW w:w="557" w:type="dxa"/>
            <w:tcBorders>
              <w:top w:val="single" w:sz="4" w:space="0" w:color="000000"/>
              <w:left w:val="single" w:sz="4" w:space="0" w:color="000000"/>
              <w:bottom w:val="single" w:sz="4" w:space="0" w:color="000000"/>
              <w:right w:val="single" w:sz="4" w:space="0" w:color="000000"/>
            </w:tcBorders>
          </w:tcPr>
          <w:p w14:paraId="4ABBB0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5FCFE1" w14:textId="77777777" w:rsidR="00281608" w:rsidRDefault="00000000">
            <w:r>
              <w:rPr>
                <w:rFonts w:ascii="Arial" w:eastAsia="Arial" w:hAnsi="Arial" w:cs="Arial"/>
                <w:sz w:val="10"/>
              </w:rPr>
              <w:t>KABEL ZEMNÍ DATOVÝ PRŮMĚRU ŽÍLY 0,6 MM PŘES 4 PÁRY</w:t>
            </w:r>
          </w:p>
        </w:tc>
        <w:tc>
          <w:tcPr>
            <w:tcW w:w="672" w:type="dxa"/>
            <w:tcBorders>
              <w:top w:val="single" w:sz="4" w:space="0" w:color="000000"/>
              <w:left w:val="single" w:sz="4" w:space="0" w:color="000000"/>
              <w:bottom w:val="single" w:sz="4" w:space="0" w:color="000000"/>
              <w:right w:val="single" w:sz="4" w:space="0" w:color="000000"/>
            </w:tcBorders>
          </w:tcPr>
          <w:p w14:paraId="7FB6BCEE" w14:textId="77777777" w:rsidR="00281608" w:rsidRDefault="00000000">
            <w:pPr>
              <w:ind w:right="8"/>
              <w:jc w:val="center"/>
            </w:pPr>
            <w:r>
              <w:rPr>
                <w:rFonts w:ascii="Arial" w:eastAsia="Arial" w:hAnsi="Arial" w:cs="Arial"/>
                <w:sz w:val="10"/>
              </w:rPr>
              <w:t>KMPÁR</w:t>
            </w:r>
          </w:p>
        </w:tc>
        <w:tc>
          <w:tcPr>
            <w:tcW w:w="961" w:type="dxa"/>
            <w:tcBorders>
              <w:top w:val="single" w:sz="4" w:space="0" w:color="000000"/>
              <w:left w:val="single" w:sz="4" w:space="0" w:color="000000"/>
              <w:bottom w:val="single" w:sz="4" w:space="0" w:color="000000"/>
              <w:right w:val="single" w:sz="4" w:space="0" w:color="000000"/>
            </w:tcBorders>
          </w:tcPr>
          <w:p w14:paraId="207B00A2" w14:textId="77777777" w:rsidR="00281608" w:rsidRDefault="00000000">
            <w:pPr>
              <w:ind w:right="4"/>
              <w:jc w:val="center"/>
            </w:pPr>
            <w:r>
              <w:rPr>
                <w:rFonts w:ascii="Arial" w:eastAsia="Arial" w:hAnsi="Arial" w:cs="Arial"/>
                <w:sz w:val="10"/>
              </w:rPr>
              <w:t>0,800</w:t>
            </w:r>
          </w:p>
        </w:tc>
        <w:tc>
          <w:tcPr>
            <w:tcW w:w="960" w:type="dxa"/>
            <w:tcBorders>
              <w:top w:val="single" w:sz="4" w:space="0" w:color="000000"/>
              <w:left w:val="single" w:sz="4" w:space="0" w:color="000000"/>
              <w:bottom w:val="single" w:sz="4" w:space="0" w:color="000000"/>
              <w:right w:val="single" w:sz="4" w:space="0" w:color="000000"/>
            </w:tcBorders>
          </w:tcPr>
          <w:p w14:paraId="29D3F83B" w14:textId="37B34E5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E6BDCF" w14:textId="3A9315AD" w:rsidR="00281608" w:rsidRDefault="00281608">
            <w:pPr>
              <w:ind w:right="4"/>
              <w:jc w:val="center"/>
            </w:pPr>
          </w:p>
        </w:tc>
      </w:tr>
      <w:tr w:rsidR="00281608" w14:paraId="6539189B" w14:textId="77777777">
        <w:trPr>
          <w:trHeight w:val="130"/>
        </w:trPr>
        <w:tc>
          <w:tcPr>
            <w:tcW w:w="672" w:type="dxa"/>
            <w:vMerge w:val="restart"/>
            <w:tcBorders>
              <w:top w:val="single" w:sz="4" w:space="0" w:color="000000"/>
              <w:left w:val="nil"/>
              <w:bottom w:val="single" w:sz="4" w:space="0" w:color="000000"/>
              <w:right w:val="nil"/>
            </w:tcBorders>
          </w:tcPr>
          <w:p w14:paraId="29C5F991" w14:textId="77777777" w:rsidR="00281608" w:rsidRDefault="00281608"/>
        </w:tc>
        <w:tc>
          <w:tcPr>
            <w:tcW w:w="845" w:type="dxa"/>
            <w:vMerge w:val="restart"/>
            <w:tcBorders>
              <w:top w:val="single" w:sz="4" w:space="0" w:color="000000"/>
              <w:left w:val="nil"/>
              <w:bottom w:val="single" w:sz="4" w:space="0" w:color="000000"/>
              <w:right w:val="nil"/>
            </w:tcBorders>
          </w:tcPr>
          <w:p w14:paraId="2B03EAF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05913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49B621" w14:textId="77777777" w:rsidR="00281608" w:rsidRDefault="00000000">
            <w:r>
              <w:rPr>
                <w:rFonts w:ascii="Arial" w:eastAsia="Arial" w:hAnsi="Arial" w:cs="Arial"/>
                <w:sz w:val="10"/>
              </w:rPr>
              <w:t>pro propojení RS485</w:t>
            </w:r>
          </w:p>
        </w:tc>
        <w:tc>
          <w:tcPr>
            <w:tcW w:w="672" w:type="dxa"/>
            <w:vMerge w:val="restart"/>
            <w:tcBorders>
              <w:top w:val="single" w:sz="4" w:space="0" w:color="000000"/>
              <w:left w:val="single" w:sz="4" w:space="0" w:color="000000"/>
              <w:bottom w:val="single" w:sz="4" w:space="0" w:color="000000"/>
              <w:right w:val="nil"/>
            </w:tcBorders>
          </w:tcPr>
          <w:p w14:paraId="1ADCB874" w14:textId="77777777" w:rsidR="00281608" w:rsidRDefault="00281608"/>
        </w:tc>
        <w:tc>
          <w:tcPr>
            <w:tcW w:w="961" w:type="dxa"/>
            <w:vMerge w:val="restart"/>
            <w:tcBorders>
              <w:top w:val="single" w:sz="4" w:space="0" w:color="000000"/>
              <w:left w:val="nil"/>
              <w:bottom w:val="single" w:sz="4" w:space="0" w:color="000000"/>
              <w:right w:val="nil"/>
            </w:tcBorders>
          </w:tcPr>
          <w:p w14:paraId="209CF0EA" w14:textId="77777777" w:rsidR="00281608" w:rsidRDefault="00281608"/>
        </w:tc>
        <w:tc>
          <w:tcPr>
            <w:tcW w:w="960" w:type="dxa"/>
            <w:vMerge w:val="restart"/>
            <w:tcBorders>
              <w:top w:val="single" w:sz="4" w:space="0" w:color="000000"/>
              <w:left w:val="nil"/>
              <w:bottom w:val="single" w:sz="4" w:space="0" w:color="000000"/>
              <w:right w:val="nil"/>
            </w:tcBorders>
          </w:tcPr>
          <w:p w14:paraId="3FD31261" w14:textId="77777777" w:rsidR="00281608" w:rsidRDefault="00281608"/>
        </w:tc>
        <w:tc>
          <w:tcPr>
            <w:tcW w:w="960" w:type="dxa"/>
            <w:vMerge w:val="restart"/>
            <w:tcBorders>
              <w:top w:val="single" w:sz="4" w:space="0" w:color="000000"/>
              <w:left w:val="nil"/>
              <w:bottom w:val="single" w:sz="4" w:space="0" w:color="000000"/>
              <w:right w:val="nil"/>
            </w:tcBorders>
          </w:tcPr>
          <w:p w14:paraId="1F74F71F" w14:textId="77777777" w:rsidR="00281608" w:rsidRDefault="00281608"/>
        </w:tc>
      </w:tr>
      <w:tr w:rsidR="00281608" w14:paraId="58AF6B24" w14:textId="77777777">
        <w:trPr>
          <w:trHeight w:val="130"/>
        </w:trPr>
        <w:tc>
          <w:tcPr>
            <w:tcW w:w="0" w:type="auto"/>
            <w:vMerge/>
            <w:tcBorders>
              <w:top w:val="nil"/>
              <w:left w:val="nil"/>
              <w:bottom w:val="nil"/>
              <w:right w:val="nil"/>
            </w:tcBorders>
          </w:tcPr>
          <w:p w14:paraId="5A71E2ED" w14:textId="77777777" w:rsidR="00281608" w:rsidRDefault="00281608"/>
        </w:tc>
        <w:tc>
          <w:tcPr>
            <w:tcW w:w="0" w:type="auto"/>
            <w:vMerge/>
            <w:tcBorders>
              <w:top w:val="nil"/>
              <w:left w:val="nil"/>
              <w:bottom w:val="nil"/>
              <w:right w:val="nil"/>
            </w:tcBorders>
          </w:tcPr>
          <w:p w14:paraId="5E1B7829" w14:textId="77777777" w:rsidR="00281608" w:rsidRDefault="00281608"/>
        </w:tc>
        <w:tc>
          <w:tcPr>
            <w:tcW w:w="0" w:type="auto"/>
            <w:vMerge/>
            <w:tcBorders>
              <w:top w:val="nil"/>
              <w:left w:val="nil"/>
              <w:bottom w:val="nil"/>
              <w:right w:val="single" w:sz="4" w:space="0" w:color="000000"/>
            </w:tcBorders>
          </w:tcPr>
          <w:p w14:paraId="5EDDA3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D525FB" w14:textId="77777777" w:rsidR="00281608" w:rsidRDefault="00000000">
            <w:r>
              <w:rPr>
                <w:rFonts w:ascii="Arial" w:eastAsia="Arial" w:hAnsi="Arial" w:cs="Arial"/>
                <w:i/>
                <w:sz w:val="10"/>
              </w:rPr>
              <w:t>(25+35+</w:t>
            </w:r>
            <w:proofErr w:type="gramStart"/>
            <w:r>
              <w:rPr>
                <w:rFonts w:ascii="Arial" w:eastAsia="Arial" w:hAnsi="Arial" w:cs="Arial"/>
                <w:i/>
                <w:sz w:val="10"/>
              </w:rPr>
              <w:t>100)/</w:t>
            </w:r>
            <w:proofErr w:type="gramEnd"/>
            <w:r>
              <w:rPr>
                <w:rFonts w:ascii="Arial" w:eastAsia="Arial" w:hAnsi="Arial" w:cs="Arial"/>
                <w:i/>
                <w:sz w:val="10"/>
              </w:rPr>
              <w:t>1000*5=0,80 [A]</w:t>
            </w:r>
          </w:p>
        </w:tc>
        <w:tc>
          <w:tcPr>
            <w:tcW w:w="0" w:type="auto"/>
            <w:vMerge/>
            <w:tcBorders>
              <w:top w:val="nil"/>
              <w:left w:val="single" w:sz="4" w:space="0" w:color="000000"/>
              <w:bottom w:val="nil"/>
              <w:right w:val="nil"/>
            </w:tcBorders>
          </w:tcPr>
          <w:p w14:paraId="471F03E5" w14:textId="77777777" w:rsidR="00281608" w:rsidRDefault="00281608"/>
        </w:tc>
        <w:tc>
          <w:tcPr>
            <w:tcW w:w="0" w:type="auto"/>
            <w:vMerge/>
            <w:tcBorders>
              <w:top w:val="nil"/>
              <w:left w:val="nil"/>
              <w:bottom w:val="nil"/>
              <w:right w:val="nil"/>
            </w:tcBorders>
          </w:tcPr>
          <w:p w14:paraId="0BE54FD2" w14:textId="77777777" w:rsidR="00281608" w:rsidRDefault="00281608"/>
        </w:tc>
        <w:tc>
          <w:tcPr>
            <w:tcW w:w="0" w:type="auto"/>
            <w:vMerge/>
            <w:tcBorders>
              <w:top w:val="nil"/>
              <w:left w:val="nil"/>
              <w:bottom w:val="nil"/>
              <w:right w:val="nil"/>
            </w:tcBorders>
          </w:tcPr>
          <w:p w14:paraId="7733E6C7" w14:textId="77777777" w:rsidR="00281608" w:rsidRDefault="00281608"/>
        </w:tc>
        <w:tc>
          <w:tcPr>
            <w:tcW w:w="0" w:type="auto"/>
            <w:vMerge/>
            <w:tcBorders>
              <w:top w:val="nil"/>
              <w:left w:val="nil"/>
              <w:bottom w:val="nil"/>
              <w:right w:val="nil"/>
            </w:tcBorders>
          </w:tcPr>
          <w:p w14:paraId="1D29690A" w14:textId="77777777" w:rsidR="00281608" w:rsidRDefault="00281608"/>
        </w:tc>
      </w:tr>
      <w:tr w:rsidR="00281608" w14:paraId="2D27F231" w14:textId="77777777">
        <w:trPr>
          <w:trHeight w:val="1157"/>
        </w:trPr>
        <w:tc>
          <w:tcPr>
            <w:tcW w:w="0" w:type="auto"/>
            <w:vMerge/>
            <w:tcBorders>
              <w:top w:val="nil"/>
              <w:left w:val="nil"/>
              <w:bottom w:val="single" w:sz="4" w:space="0" w:color="000000"/>
              <w:right w:val="nil"/>
            </w:tcBorders>
          </w:tcPr>
          <w:p w14:paraId="5CAE1AFE" w14:textId="77777777" w:rsidR="00281608" w:rsidRDefault="00281608"/>
        </w:tc>
        <w:tc>
          <w:tcPr>
            <w:tcW w:w="0" w:type="auto"/>
            <w:vMerge/>
            <w:tcBorders>
              <w:top w:val="nil"/>
              <w:left w:val="nil"/>
              <w:bottom w:val="single" w:sz="4" w:space="0" w:color="000000"/>
              <w:right w:val="nil"/>
            </w:tcBorders>
          </w:tcPr>
          <w:p w14:paraId="1E4E7717" w14:textId="77777777" w:rsidR="00281608" w:rsidRDefault="00281608"/>
        </w:tc>
        <w:tc>
          <w:tcPr>
            <w:tcW w:w="0" w:type="auto"/>
            <w:vMerge/>
            <w:tcBorders>
              <w:top w:val="nil"/>
              <w:left w:val="nil"/>
              <w:bottom w:val="single" w:sz="4" w:space="0" w:color="000000"/>
              <w:right w:val="single" w:sz="4" w:space="0" w:color="000000"/>
            </w:tcBorders>
          </w:tcPr>
          <w:p w14:paraId="433B67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043148" w14:textId="77777777" w:rsidR="00281608" w:rsidRDefault="00000000">
            <w:pPr>
              <w:spacing w:after="1"/>
            </w:pPr>
            <w:r>
              <w:rPr>
                <w:rFonts w:ascii="Arial" w:eastAsia="Arial" w:hAnsi="Arial" w:cs="Arial"/>
                <w:sz w:val="10"/>
              </w:rPr>
              <w:t xml:space="preserve">1. Položka obsahuje:  </w:t>
            </w:r>
          </w:p>
          <w:p w14:paraId="10E3792A"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01AC0A37" w14:textId="77777777" w:rsidR="00281608" w:rsidRDefault="00000000">
            <w:pPr>
              <w:numPr>
                <w:ilvl w:val="0"/>
                <w:numId w:val="151"/>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0109E2C" w14:textId="77777777" w:rsidR="00281608" w:rsidRDefault="00000000">
            <w:pPr>
              <w:numPr>
                <w:ilvl w:val="0"/>
                <w:numId w:val="151"/>
              </w:numPr>
            </w:pPr>
            <w:r>
              <w:rPr>
                <w:rFonts w:ascii="Arial" w:eastAsia="Arial" w:hAnsi="Arial" w:cs="Arial"/>
                <w:sz w:val="10"/>
              </w:rPr>
              <w:t xml:space="preserve">Způsob měření: </w:t>
            </w:r>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kmpárech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5890CEAF" w14:textId="77777777" w:rsidR="00281608" w:rsidRDefault="00281608"/>
        </w:tc>
        <w:tc>
          <w:tcPr>
            <w:tcW w:w="0" w:type="auto"/>
            <w:vMerge/>
            <w:tcBorders>
              <w:top w:val="nil"/>
              <w:left w:val="nil"/>
              <w:bottom w:val="single" w:sz="4" w:space="0" w:color="000000"/>
              <w:right w:val="nil"/>
            </w:tcBorders>
          </w:tcPr>
          <w:p w14:paraId="4655F21B" w14:textId="77777777" w:rsidR="00281608" w:rsidRDefault="00281608"/>
        </w:tc>
        <w:tc>
          <w:tcPr>
            <w:tcW w:w="0" w:type="auto"/>
            <w:vMerge/>
            <w:tcBorders>
              <w:top w:val="nil"/>
              <w:left w:val="nil"/>
              <w:bottom w:val="single" w:sz="4" w:space="0" w:color="000000"/>
              <w:right w:val="nil"/>
            </w:tcBorders>
          </w:tcPr>
          <w:p w14:paraId="6A35CA2D" w14:textId="77777777" w:rsidR="00281608" w:rsidRDefault="00281608"/>
        </w:tc>
        <w:tc>
          <w:tcPr>
            <w:tcW w:w="0" w:type="auto"/>
            <w:vMerge/>
            <w:tcBorders>
              <w:top w:val="nil"/>
              <w:left w:val="nil"/>
              <w:bottom w:val="single" w:sz="4" w:space="0" w:color="000000"/>
              <w:right w:val="nil"/>
            </w:tcBorders>
          </w:tcPr>
          <w:p w14:paraId="2C9A0E6B" w14:textId="77777777" w:rsidR="00281608" w:rsidRDefault="00281608"/>
        </w:tc>
      </w:tr>
      <w:tr w:rsidR="00281608" w14:paraId="437E1B7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0831B0A"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70B13548" w14:textId="77777777" w:rsidR="00281608" w:rsidRDefault="00000000">
            <w:pPr>
              <w:ind w:right="26"/>
              <w:jc w:val="right"/>
            </w:pPr>
            <w:r>
              <w:rPr>
                <w:rFonts w:ascii="Arial" w:eastAsia="Arial" w:hAnsi="Arial" w:cs="Arial"/>
                <w:sz w:val="10"/>
              </w:rPr>
              <w:t>75i41x</w:t>
            </w:r>
          </w:p>
        </w:tc>
        <w:tc>
          <w:tcPr>
            <w:tcW w:w="557" w:type="dxa"/>
            <w:tcBorders>
              <w:top w:val="single" w:sz="4" w:space="0" w:color="000000"/>
              <w:left w:val="single" w:sz="4" w:space="0" w:color="000000"/>
              <w:bottom w:val="single" w:sz="4" w:space="0" w:color="000000"/>
              <w:right w:val="single" w:sz="4" w:space="0" w:color="000000"/>
            </w:tcBorders>
          </w:tcPr>
          <w:p w14:paraId="595605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2423FF" w14:textId="77777777" w:rsidR="00281608" w:rsidRDefault="00000000">
            <w:r>
              <w:rPr>
                <w:rFonts w:ascii="Arial" w:eastAsia="Arial" w:hAnsi="Arial" w:cs="Arial"/>
                <w:sz w:val="10"/>
              </w:rPr>
              <w:t xml:space="preserve">KABEL ZEMNÍ DATOVÝ PRŮMĚRU ŽÍLY 0,6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0985D44B"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E2DEEE0" w14:textId="77777777" w:rsidR="00281608" w:rsidRDefault="00000000">
            <w:pPr>
              <w:ind w:right="4"/>
              <w:jc w:val="center"/>
            </w:pPr>
            <w:r>
              <w:rPr>
                <w:rFonts w:ascii="Arial" w:eastAsia="Arial" w:hAnsi="Arial" w:cs="Arial"/>
                <w:sz w:val="10"/>
              </w:rPr>
              <w:t>160,000</w:t>
            </w:r>
          </w:p>
        </w:tc>
        <w:tc>
          <w:tcPr>
            <w:tcW w:w="960" w:type="dxa"/>
            <w:tcBorders>
              <w:top w:val="single" w:sz="4" w:space="0" w:color="000000"/>
              <w:left w:val="single" w:sz="4" w:space="0" w:color="000000"/>
              <w:bottom w:val="single" w:sz="4" w:space="0" w:color="000000"/>
              <w:right w:val="single" w:sz="4" w:space="0" w:color="000000"/>
            </w:tcBorders>
          </w:tcPr>
          <w:p w14:paraId="7331F8F7" w14:textId="3896170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F2903A8" w14:textId="74D20852" w:rsidR="00281608" w:rsidRDefault="00281608">
            <w:pPr>
              <w:ind w:right="4"/>
              <w:jc w:val="center"/>
            </w:pPr>
          </w:p>
        </w:tc>
      </w:tr>
      <w:tr w:rsidR="00281608" w14:paraId="5FCAC359" w14:textId="77777777">
        <w:trPr>
          <w:trHeight w:val="130"/>
        </w:trPr>
        <w:tc>
          <w:tcPr>
            <w:tcW w:w="672" w:type="dxa"/>
            <w:vMerge w:val="restart"/>
            <w:tcBorders>
              <w:top w:val="single" w:sz="4" w:space="0" w:color="000000"/>
              <w:left w:val="nil"/>
              <w:bottom w:val="single" w:sz="4" w:space="0" w:color="000000"/>
              <w:right w:val="nil"/>
            </w:tcBorders>
          </w:tcPr>
          <w:p w14:paraId="57F0C9D2" w14:textId="77777777" w:rsidR="00281608" w:rsidRDefault="00281608"/>
        </w:tc>
        <w:tc>
          <w:tcPr>
            <w:tcW w:w="845" w:type="dxa"/>
            <w:vMerge w:val="restart"/>
            <w:tcBorders>
              <w:top w:val="single" w:sz="4" w:space="0" w:color="000000"/>
              <w:left w:val="nil"/>
              <w:bottom w:val="single" w:sz="4" w:space="0" w:color="000000"/>
              <w:right w:val="nil"/>
            </w:tcBorders>
          </w:tcPr>
          <w:p w14:paraId="4B7B677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3D027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947EF3" w14:textId="77777777" w:rsidR="00281608" w:rsidRDefault="00000000">
            <w:r>
              <w:rPr>
                <w:rFonts w:ascii="Arial" w:eastAsia="Arial" w:hAnsi="Arial" w:cs="Arial"/>
                <w:sz w:val="10"/>
              </w:rPr>
              <w:t xml:space="preserve">zafouknutí do </w:t>
            </w:r>
            <w:proofErr w:type="spellStart"/>
            <w:r>
              <w:rPr>
                <w:rFonts w:ascii="Arial" w:eastAsia="Arial" w:hAnsi="Arial" w:cs="Arial"/>
                <w:sz w:val="10"/>
              </w:rPr>
              <w:t>mikrotrubičky</w:t>
            </w:r>
            <w:proofErr w:type="spellEnd"/>
            <w:r>
              <w:rPr>
                <w:rFonts w:ascii="Arial" w:eastAsia="Arial" w:hAnsi="Arial" w:cs="Arial"/>
                <w:sz w:val="10"/>
              </w:rPr>
              <w:t>, instalace konektorů</w:t>
            </w:r>
          </w:p>
        </w:tc>
        <w:tc>
          <w:tcPr>
            <w:tcW w:w="672" w:type="dxa"/>
            <w:vMerge w:val="restart"/>
            <w:tcBorders>
              <w:top w:val="single" w:sz="4" w:space="0" w:color="000000"/>
              <w:left w:val="single" w:sz="4" w:space="0" w:color="000000"/>
              <w:bottom w:val="single" w:sz="4" w:space="0" w:color="000000"/>
              <w:right w:val="nil"/>
            </w:tcBorders>
          </w:tcPr>
          <w:p w14:paraId="56D70372" w14:textId="77777777" w:rsidR="00281608" w:rsidRDefault="00281608"/>
        </w:tc>
        <w:tc>
          <w:tcPr>
            <w:tcW w:w="961" w:type="dxa"/>
            <w:vMerge w:val="restart"/>
            <w:tcBorders>
              <w:top w:val="single" w:sz="4" w:space="0" w:color="000000"/>
              <w:left w:val="nil"/>
              <w:bottom w:val="single" w:sz="4" w:space="0" w:color="000000"/>
              <w:right w:val="nil"/>
            </w:tcBorders>
          </w:tcPr>
          <w:p w14:paraId="11AC1E15" w14:textId="77777777" w:rsidR="00281608" w:rsidRDefault="00281608"/>
        </w:tc>
        <w:tc>
          <w:tcPr>
            <w:tcW w:w="960" w:type="dxa"/>
            <w:vMerge w:val="restart"/>
            <w:tcBorders>
              <w:top w:val="single" w:sz="4" w:space="0" w:color="000000"/>
              <w:left w:val="nil"/>
              <w:bottom w:val="single" w:sz="4" w:space="0" w:color="000000"/>
              <w:right w:val="nil"/>
            </w:tcBorders>
          </w:tcPr>
          <w:p w14:paraId="130AD42A" w14:textId="77777777" w:rsidR="00281608" w:rsidRDefault="00281608"/>
        </w:tc>
        <w:tc>
          <w:tcPr>
            <w:tcW w:w="960" w:type="dxa"/>
            <w:vMerge w:val="restart"/>
            <w:tcBorders>
              <w:top w:val="single" w:sz="4" w:space="0" w:color="000000"/>
              <w:left w:val="nil"/>
              <w:bottom w:val="single" w:sz="4" w:space="0" w:color="000000"/>
              <w:right w:val="nil"/>
            </w:tcBorders>
          </w:tcPr>
          <w:p w14:paraId="2179FC24" w14:textId="77777777" w:rsidR="00281608" w:rsidRDefault="00281608"/>
        </w:tc>
      </w:tr>
      <w:tr w:rsidR="00281608" w14:paraId="39160E4E" w14:textId="77777777">
        <w:trPr>
          <w:trHeight w:val="130"/>
        </w:trPr>
        <w:tc>
          <w:tcPr>
            <w:tcW w:w="0" w:type="auto"/>
            <w:vMerge/>
            <w:tcBorders>
              <w:top w:val="nil"/>
              <w:left w:val="nil"/>
              <w:bottom w:val="nil"/>
              <w:right w:val="nil"/>
            </w:tcBorders>
          </w:tcPr>
          <w:p w14:paraId="00B5181C" w14:textId="77777777" w:rsidR="00281608" w:rsidRDefault="00281608"/>
        </w:tc>
        <w:tc>
          <w:tcPr>
            <w:tcW w:w="0" w:type="auto"/>
            <w:vMerge/>
            <w:tcBorders>
              <w:top w:val="nil"/>
              <w:left w:val="nil"/>
              <w:bottom w:val="nil"/>
              <w:right w:val="nil"/>
            </w:tcBorders>
          </w:tcPr>
          <w:p w14:paraId="3E6A976E" w14:textId="77777777" w:rsidR="00281608" w:rsidRDefault="00281608"/>
        </w:tc>
        <w:tc>
          <w:tcPr>
            <w:tcW w:w="0" w:type="auto"/>
            <w:vMerge/>
            <w:tcBorders>
              <w:top w:val="nil"/>
              <w:left w:val="nil"/>
              <w:bottom w:val="nil"/>
              <w:right w:val="single" w:sz="4" w:space="0" w:color="000000"/>
            </w:tcBorders>
          </w:tcPr>
          <w:p w14:paraId="1A4025B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F398C0" w14:textId="77777777" w:rsidR="00281608" w:rsidRDefault="00281608"/>
        </w:tc>
        <w:tc>
          <w:tcPr>
            <w:tcW w:w="0" w:type="auto"/>
            <w:vMerge/>
            <w:tcBorders>
              <w:top w:val="nil"/>
              <w:left w:val="single" w:sz="4" w:space="0" w:color="000000"/>
              <w:bottom w:val="nil"/>
              <w:right w:val="nil"/>
            </w:tcBorders>
          </w:tcPr>
          <w:p w14:paraId="0137CB3B" w14:textId="77777777" w:rsidR="00281608" w:rsidRDefault="00281608"/>
        </w:tc>
        <w:tc>
          <w:tcPr>
            <w:tcW w:w="0" w:type="auto"/>
            <w:vMerge/>
            <w:tcBorders>
              <w:top w:val="nil"/>
              <w:left w:val="nil"/>
              <w:bottom w:val="nil"/>
              <w:right w:val="nil"/>
            </w:tcBorders>
          </w:tcPr>
          <w:p w14:paraId="547C42DD" w14:textId="77777777" w:rsidR="00281608" w:rsidRDefault="00281608"/>
        </w:tc>
        <w:tc>
          <w:tcPr>
            <w:tcW w:w="0" w:type="auto"/>
            <w:vMerge/>
            <w:tcBorders>
              <w:top w:val="nil"/>
              <w:left w:val="nil"/>
              <w:bottom w:val="nil"/>
              <w:right w:val="nil"/>
            </w:tcBorders>
          </w:tcPr>
          <w:p w14:paraId="3E1E0D7A" w14:textId="77777777" w:rsidR="00281608" w:rsidRDefault="00281608"/>
        </w:tc>
        <w:tc>
          <w:tcPr>
            <w:tcW w:w="0" w:type="auto"/>
            <w:vMerge/>
            <w:tcBorders>
              <w:top w:val="nil"/>
              <w:left w:val="nil"/>
              <w:bottom w:val="nil"/>
              <w:right w:val="nil"/>
            </w:tcBorders>
          </w:tcPr>
          <w:p w14:paraId="21F7C38F" w14:textId="77777777" w:rsidR="00281608" w:rsidRDefault="00281608"/>
        </w:tc>
      </w:tr>
      <w:tr w:rsidR="00281608" w14:paraId="37E63E86" w14:textId="77777777">
        <w:trPr>
          <w:trHeight w:val="1027"/>
        </w:trPr>
        <w:tc>
          <w:tcPr>
            <w:tcW w:w="0" w:type="auto"/>
            <w:vMerge/>
            <w:tcBorders>
              <w:top w:val="nil"/>
              <w:left w:val="nil"/>
              <w:bottom w:val="single" w:sz="4" w:space="0" w:color="000000"/>
              <w:right w:val="nil"/>
            </w:tcBorders>
          </w:tcPr>
          <w:p w14:paraId="1E2F9982" w14:textId="77777777" w:rsidR="00281608" w:rsidRDefault="00281608"/>
        </w:tc>
        <w:tc>
          <w:tcPr>
            <w:tcW w:w="0" w:type="auto"/>
            <w:vMerge/>
            <w:tcBorders>
              <w:top w:val="nil"/>
              <w:left w:val="nil"/>
              <w:bottom w:val="single" w:sz="4" w:space="0" w:color="000000"/>
              <w:right w:val="nil"/>
            </w:tcBorders>
          </w:tcPr>
          <w:p w14:paraId="2320DB88" w14:textId="77777777" w:rsidR="00281608" w:rsidRDefault="00281608"/>
        </w:tc>
        <w:tc>
          <w:tcPr>
            <w:tcW w:w="0" w:type="auto"/>
            <w:vMerge/>
            <w:tcBorders>
              <w:top w:val="nil"/>
              <w:left w:val="nil"/>
              <w:bottom w:val="single" w:sz="4" w:space="0" w:color="000000"/>
              <w:right w:val="single" w:sz="4" w:space="0" w:color="000000"/>
            </w:tcBorders>
          </w:tcPr>
          <w:p w14:paraId="3E92B8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CDA26F" w14:textId="77777777" w:rsidR="00281608" w:rsidRDefault="00000000">
            <w:pPr>
              <w:spacing w:after="1"/>
            </w:pPr>
            <w:r>
              <w:rPr>
                <w:rFonts w:ascii="Arial" w:eastAsia="Arial" w:hAnsi="Arial" w:cs="Arial"/>
                <w:sz w:val="10"/>
              </w:rPr>
              <w:t xml:space="preserve">1. Položka obsahuje:  </w:t>
            </w:r>
          </w:p>
          <w:p w14:paraId="74DD4E98"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691D07FD" w14:textId="77777777" w:rsidR="00281608" w:rsidRDefault="00000000">
            <w:pPr>
              <w:numPr>
                <w:ilvl w:val="0"/>
                <w:numId w:val="15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9C86EF9" w14:textId="77777777" w:rsidR="00281608" w:rsidRDefault="00000000">
            <w:pPr>
              <w:numPr>
                <w:ilvl w:val="0"/>
                <w:numId w:val="152"/>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3955F5D0" w14:textId="77777777" w:rsidR="00281608" w:rsidRDefault="00281608"/>
        </w:tc>
        <w:tc>
          <w:tcPr>
            <w:tcW w:w="0" w:type="auto"/>
            <w:vMerge/>
            <w:tcBorders>
              <w:top w:val="nil"/>
              <w:left w:val="nil"/>
              <w:bottom w:val="single" w:sz="4" w:space="0" w:color="000000"/>
              <w:right w:val="nil"/>
            </w:tcBorders>
          </w:tcPr>
          <w:p w14:paraId="31C3FE9C" w14:textId="77777777" w:rsidR="00281608" w:rsidRDefault="00281608"/>
        </w:tc>
        <w:tc>
          <w:tcPr>
            <w:tcW w:w="0" w:type="auto"/>
            <w:vMerge/>
            <w:tcBorders>
              <w:top w:val="nil"/>
              <w:left w:val="nil"/>
              <w:bottom w:val="single" w:sz="4" w:space="0" w:color="000000"/>
              <w:right w:val="nil"/>
            </w:tcBorders>
          </w:tcPr>
          <w:p w14:paraId="470B7C8A" w14:textId="77777777" w:rsidR="00281608" w:rsidRDefault="00281608"/>
        </w:tc>
        <w:tc>
          <w:tcPr>
            <w:tcW w:w="0" w:type="auto"/>
            <w:vMerge/>
            <w:tcBorders>
              <w:top w:val="nil"/>
              <w:left w:val="nil"/>
              <w:bottom w:val="single" w:sz="4" w:space="0" w:color="000000"/>
              <w:right w:val="nil"/>
            </w:tcBorders>
          </w:tcPr>
          <w:p w14:paraId="1EB59A1E" w14:textId="77777777" w:rsidR="00281608" w:rsidRDefault="00281608"/>
        </w:tc>
      </w:tr>
      <w:tr w:rsidR="00281608" w14:paraId="70898643"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6F97B6A"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vAlign w:val="bottom"/>
          </w:tcPr>
          <w:p w14:paraId="7C005816" w14:textId="77777777" w:rsidR="00281608" w:rsidRDefault="00000000">
            <w:pPr>
              <w:ind w:right="25"/>
              <w:jc w:val="right"/>
            </w:pPr>
            <w:r>
              <w:rPr>
                <w:rFonts w:ascii="Arial" w:eastAsia="Arial" w:hAnsi="Arial" w:cs="Arial"/>
                <w:sz w:val="10"/>
              </w:rPr>
              <w:t>75i942</w:t>
            </w:r>
          </w:p>
        </w:tc>
        <w:tc>
          <w:tcPr>
            <w:tcW w:w="557" w:type="dxa"/>
            <w:tcBorders>
              <w:top w:val="single" w:sz="4" w:space="0" w:color="000000"/>
              <w:left w:val="single" w:sz="4" w:space="0" w:color="000000"/>
              <w:bottom w:val="single" w:sz="4" w:space="0" w:color="000000"/>
              <w:right w:val="single" w:sz="4" w:space="0" w:color="000000"/>
            </w:tcBorders>
          </w:tcPr>
          <w:p w14:paraId="3440483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21203CEE" w14:textId="77777777" w:rsidR="00281608" w:rsidRDefault="00000000">
            <w:r>
              <w:rPr>
                <w:rFonts w:ascii="Arial" w:eastAsia="Arial" w:hAnsi="Arial" w:cs="Arial"/>
                <w:sz w:val="10"/>
              </w:rPr>
              <w:t>OPTOTRUBKA HDPE NEHOŘLAVÁ BEZHALOGENOVÁ PRŮMĚRU PŘES 40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6CCE3819"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E4AF56B" w14:textId="77777777" w:rsidR="00281608" w:rsidRDefault="00000000">
            <w:pPr>
              <w:ind w:right="4"/>
              <w:jc w:val="center"/>
            </w:pPr>
            <w:r>
              <w:rPr>
                <w:rFonts w:ascii="Arial" w:eastAsia="Arial" w:hAnsi="Arial" w:cs="Arial"/>
                <w:sz w:val="10"/>
              </w:rPr>
              <w:t>40,000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CB5D7B8" w14:textId="562A4A8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721A37B" w14:textId="70FDDD93" w:rsidR="00281608" w:rsidRDefault="00281608">
            <w:pPr>
              <w:ind w:right="4"/>
              <w:jc w:val="center"/>
            </w:pPr>
          </w:p>
        </w:tc>
      </w:tr>
      <w:tr w:rsidR="00281608" w14:paraId="51694B1E" w14:textId="77777777">
        <w:trPr>
          <w:trHeight w:val="130"/>
        </w:trPr>
        <w:tc>
          <w:tcPr>
            <w:tcW w:w="672" w:type="dxa"/>
            <w:vMerge w:val="restart"/>
            <w:tcBorders>
              <w:top w:val="single" w:sz="4" w:space="0" w:color="000000"/>
              <w:left w:val="nil"/>
              <w:bottom w:val="nil"/>
              <w:right w:val="nil"/>
            </w:tcBorders>
          </w:tcPr>
          <w:p w14:paraId="66F0BDB6" w14:textId="77777777" w:rsidR="00281608" w:rsidRDefault="00281608"/>
        </w:tc>
        <w:tc>
          <w:tcPr>
            <w:tcW w:w="845" w:type="dxa"/>
            <w:vMerge w:val="restart"/>
            <w:tcBorders>
              <w:top w:val="single" w:sz="4" w:space="0" w:color="000000"/>
              <w:left w:val="nil"/>
              <w:bottom w:val="nil"/>
              <w:right w:val="nil"/>
            </w:tcBorders>
          </w:tcPr>
          <w:p w14:paraId="3CAAD53F" w14:textId="77777777" w:rsidR="00281608" w:rsidRDefault="00281608"/>
        </w:tc>
        <w:tc>
          <w:tcPr>
            <w:tcW w:w="557" w:type="dxa"/>
            <w:vMerge w:val="restart"/>
            <w:tcBorders>
              <w:top w:val="single" w:sz="4" w:space="0" w:color="000000"/>
              <w:left w:val="nil"/>
              <w:bottom w:val="nil"/>
              <w:right w:val="single" w:sz="4" w:space="0" w:color="000000"/>
            </w:tcBorders>
          </w:tcPr>
          <w:p w14:paraId="00C39B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300C4E" w14:textId="77777777" w:rsidR="00281608" w:rsidRDefault="00000000">
            <w:r>
              <w:rPr>
                <w:rFonts w:ascii="Arial" w:eastAsia="Arial" w:hAnsi="Arial" w:cs="Arial"/>
                <w:sz w:val="10"/>
              </w:rPr>
              <w:t>chráničky mezi KS a R2</w:t>
            </w:r>
          </w:p>
        </w:tc>
        <w:tc>
          <w:tcPr>
            <w:tcW w:w="672" w:type="dxa"/>
            <w:vMerge w:val="restart"/>
            <w:tcBorders>
              <w:top w:val="single" w:sz="4" w:space="0" w:color="000000"/>
              <w:left w:val="single" w:sz="4" w:space="0" w:color="000000"/>
              <w:bottom w:val="nil"/>
              <w:right w:val="nil"/>
            </w:tcBorders>
          </w:tcPr>
          <w:p w14:paraId="2D54F1A4" w14:textId="77777777" w:rsidR="00281608" w:rsidRDefault="00281608"/>
        </w:tc>
        <w:tc>
          <w:tcPr>
            <w:tcW w:w="961" w:type="dxa"/>
            <w:vMerge w:val="restart"/>
            <w:tcBorders>
              <w:top w:val="single" w:sz="4" w:space="0" w:color="000000"/>
              <w:left w:val="nil"/>
              <w:bottom w:val="nil"/>
              <w:right w:val="nil"/>
            </w:tcBorders>
          </w:tcPr>
          <w:p w14:paraId="2EC6F5C6" w14:textId="77777777" w:rsidR="00281608" w:rsidRDefault="00281608"/>
        </w:tc>
        <w:tc>
          <w:tcPr>
            <w:tcW w:w="960" w:type="dxa"/>
            <w:vMerge w:val="restart"/>
            <w:tcBorders>
              <w:top w:val="single" w:sz="4" w:space="0" w:color="000000"/>
              <w:left w:val="nil"/>
              <w:bottom w:val="nil"/>
              <w:right w:val="nil"/>
            </w:tcBorders>
          </w:tcPr>
          <w:p w14:paraId="21CF7490" w14:textId="77777777" w:rsidR="00281608" w:rsidRDefault="00281608"/>
        </w:tc>
        <w:tc>
          <w:tcPr>
            <w:tcW w:w="960" w:type="dxa"/>
            <w:vMerge w:val="restart"/>
            <w:tcBorders>
              <w:top w:val="single" w:sz="4" w:space="0" w:color="000000"/>
              <w:left w:val="nil"/>
              <w:bottom w:val="nil"/>
              <w:right w:val="nil"/>
            </w:tcBorders>
          </w:tcPr>
          <w:p w14:paraId="2EB784AA" w14:textId="77777777" w:rsidR="00281608" w:rsidRDefault="00281608"/>
        </w:tc>
      </w:tr>
      <w:tr w:rsidR="00281608" w14:paraId="6AF85B76" w14:textId="77777777">
        <w:trPr>
          <w:trHeight w:val="130"/>
        </w:trPr>
        <w:tc>
          <w:tcPr>
            <w:tcW w:w="0" w:type="auto"/>
            <w:vMerge/>
            <w:tcBorders>
              <w:top w:val="nil"/>
              <w:left w:val="nil"/>
              <w:bottom w:val="nil"/>
              <w:right w:val="nil"/>
            </w:tcBorders>
          </w:tcPr>
          <w:p w14:paraId="4F73A42D" w14:textId="77777777" w:rsidR="00281608" w:rsidRDefault="00281608"/>
        </w:tc>
        <w:tc>
          <w:tcPr>
            <w:tcW w:w="0" w:type="auto"/>
            <w:vMerge/>
            <w:tcBorders>
              <w:top w:val="nil"/>
              <w:left w:val="nil"/>
              <w:bottom w:val="nil"/>
              <w:right w:val="nil"/>
            </w:tcBorders>
          </w:tcPr>
          <w:p w14:paraId="226E29DE" w14:textId="77777777" w:rsidR="00281608" w:rsidRDefault="00281608"/>
        </w:tc>
        <w:tc>
          <w:tcPr>
            <w:tcW w:w="0" w:type="auto"/>
            <w:vMerge/>
            <w:tcBorders>
              <w:top w:val="nil"/>
              <w:left w:val="nil"/>
              <w:bottom w:val="nil"/>
              <w:right w:val="single" w:sz="4" w:space="0" w:color="000000"/>
            </w:tcBorders>
          </w:tcPr>
          <w:p w14:paraId="7748E3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3DDBF3" w14:textId="77777777" w:rsidR="00281608" w:rsidRDefault="00281608"/>
        </w:tc>
        <w:tc>
          <w:tcPr>
            <w:tcW w:w="0" w:type="auto"/>
            <w:vMerge/>
            <w:tcBorders>
              <w:top w:val="nil"/>
              <w:left w:val="single" w:sz="4" w:space="0" w:color="000000"/>
              <w:bottom w:val="nil"/>
              <w:right w:val="nil"/>
            </w:tcBorders>
          </w:tcPr>
          <w:p w14:paraId="5A2BE267" w14:textId="77777777" w:rsidR="00281608" w:rsidRDefault="00281608"/>
        </w:tc>
        <w:tc>
          <w:tcPr>
            <w:tcW w:w="0" w:type="auto"/>
            <w:vMerge/>
            <w:tcBorders>
              <w:top w:val="nil"/>
              <w:left w:val="nil"/>
              <w:bottom w:val="nil"/>
              <w:right w:val="nil"/>
            </w:tcBorders>
          </w:tcPr>
          <w:p w14:paraId="60995D30" w14:textId="77777777" w:rsidR="00281608" w:rsidRDefault="00281608"/>
        </w:tc>
        <w:tc>
          <w:tcPr>
            <w:tcW w:w="0" w:type="auto"/>
            <w:vMerge/>
            <w:tcBorders>
              <w:top w:val="nil"/>
              <w:left w:val="nil"/>
              <w:bottom w:val="nil"/>
              <w:right w:val="nil"/>
            </w:tcBorders>
          </w:tcPr>
          <w:p w14:paraId="7698D71F" w14:textId="77777777" w:rsidR="00281608" w:rsidRDefault="00281608"/>
        </w:tc>
        <w:tc>
          <w:tcPr>
            <w:tcW w:w="0" w:type="auto"/>
            <w:vMerge/>
            <w:tcBorders>
              <w:top w:val="nil"/>
              <w:left w:val="nil"/>
              <w:bottom w:val="nil"/>
              <w:right w:val="nil"/>
            </w:tcBorders>
          </w:tcPr>
          <w:p w14:paraId="6081B48C" w14:textId="77777777" w:rsidR="00281608" w:rsidRDefault="00281608"/>
        </w:tc>
      </w:tr>
    </w:tbl>
    <w:p w14:paraId="54D9C0B1"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0D6AFC6" w14:textId="77777777">
        <w:trPr>
          <w:trHeight w:val="1157"/>
        </w:trPr>
        <w:tc>
          <w:tcPr>
            <w:tcW w:w="672" w:type="dxa"/>
            <w:tcBorders>
              <w:top w:val="nil"/>
              <w:left w:val="nil"/>
              <w:bottom w:val="single" w:sz="4" w:space="0" w:color="000000"/>
              <w:right w:val="nil"/>
            </w:tcBorders>
          </w:tcPr>
          <w:p w14:paraId="40C225D6" w14:textId="77777777" w:rsidR="00281608" w:rsidRDefault="00281608"/>
        </w:tc>
        <w:tc>
          <w:tcPr>
            <w:tcW w:w="845" w:type="dxa"/>
            <w:tcBorders>
              <w:top w:val="nil"/>
              <w:left w:val="nil"/>
              <w:bottom w:val="single" w:sz="4" w:space="0" w:color="000000"/>
              <w:right w:val="nil"/>
            </w:tcBorders>
          </w:tcPr>
          <w:p w14:paraId="73324CEB" w14:textId="77777777" w:rsidR="00281608" w:rsidRDefault="00281608"/>
        </w:tc>
        <w:tc>
          <w:tcPr>
            <w:tcW w:w="557" w:type="dxa"/>
            <w:tcBorders>
              <w:top w:val="nil"/>
              <w:left w:val="nil"/>
              <w:bottom w:val="single" w:sz="4" w:space="0" w:color="000000"/>
              <w:right w:val="single" w:sz="4" w:space="0" w:color="000000"/>
            </w:tcBorders>
          </w:tcPr>
          <w:p w14:paraId="6BBDCCD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67CBC9" w14:textId="77777777" w:rsidR="00281608" w:rsidRDefault="00000000">
            <w:pPr>
              <w:spacing w:after="1"/>
            </w:pPr>
            <w:r>
              <w:rPr>
                <w:rFonts w:ascii="Arial" w:eastAsia="Arial" w:hAnsi="Arial" w:cs="Arial"/>
                <w:sz w:val="10"/>
              </w:rPr>
              <w:t xml:space="preserve">1. Položka obsahuje:  </w:t>
            </w:r>
          </w:p>
          <w:p w14:paraId="0801D815"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49CB4D0F" w14:textId="77777777" w:rsidR="00281608" w:rsidRDefault="00000000">
            <w:pPr>
              <w:spacing w:after="1"/>
            </w:pPr>
            <w:r>
              <w:rPr>
                <w:rFonts w:ascii="Arial" w:eastAsia="Arial" w:hAnsi="Arial" w:cs="Arial"/>
                <w:sz w:val="10"/>
              </w:rPr>
              <w:t xml:space="preserve">(průměrné) náklady na pořízení potřebných materiálů  </w:t>
            </w:r>
          </w:p>
          <w:p w14:paraId="17581178" w14:textId="77777777" w:rsidR="00281608" w:rsidRDefault="00000000">
            <w:pPr>
              <w:numPr>
                <w:ilvl w:val="0"/>
                <w:numId w:val="153"/>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8A2D3FB" w14:textId="77777777" w:rsidR="00281608" w:rsidRDefault="00000000">
            <w:pPr>
              <w:numPr>
                <w:ilvl w:val="0"/>
                <w:numId w:val="153"/>
              </w:numPr>
            </w:pPr>
            <w:r>
              <w:rPr>
                <w:rFonts w:ascii="Arial" w:eastAsia="Arial" w:hAnsi="Arial" w:cs="Arial"/>
                <w:sz w:val="10"/>
              </w:rPr>
              <w:t>Způsob měření: Dodávka a montáž specifikované kabelizace se měří v délce udané v metrech.</w:t>
            </w:r>
          </w:p>
        </w:tc>
        <w:tc>
          <w:tcPr>
            <w:tcW w:w="672" w:type="dxa"/>
            <w:tcBorders>
              <w:top w:val="nil"/>
              <w:left w:val="single" w:sz="4" w:space="0" w:color="000000"/>
              <w:bottom w:val="single" w:sz="4" w:space="0" w:color="000000"/>
              <w:right w:val="nil"/>
            </w:tcBorders>
          </w:tcPr>
          <w:p w14:paraId="09AAFE2F" w14:textId="77777777" w:rsidR="00281608" w:rsidRDefault="00281608"/>
        </w:tc>
        <w:tc>
          <w:tcPr>
            <w:tcW w:w="961" w:type="dxa"/>
            <w:tcBorders>
              <w:top w:val="nil"/>
              <w:left w:val="nil"/>
              <w:bottom w:val="single" w:sz="4" w:space="0" w:color="000000"/>
              <w:right w:val="nil"/>
            </w:tcBorders>
          </w:tcPr>
          <w:p w14:paraId="7FE5F4D0" w14:textId="77777777" w:rsidR="00281608" w:rsidRDefault="00281608"/>
        </w:tc>
        <w:tc>
          <w:tcPr>
            <w:tcW w:w="960" w:type="dxa"/>
            <w:tcBorders>
              <w:top w:val="nil"/>
              <w:left w:val="nil"/>
              <w:bottom w:val="single" w:sz="4" w:space="0" w:color="000000"/>
              <w:right w:val="nil"/>
            </w:tcBorders>
          </w:tcPr>
          <w:p w14:paraId="33EDC20E" w14:textId="77777777" w:rsidR="00281608" w:rsidRDefault="00281608"/>
        </w:tc>
        <w:tc>
          <w:tcPr>
            <w:tcW w:w="960" w:type="dxa"/>
            <w:tcBorders>
              <w:top w:val="nil"/>
              <w:left w:val="nil"/>
              <w:bottom w:val="single" w:sz="4" w:space="0" w:color="000000"/>
              <w:right w:val="nil"/>
            </w:tcBorders>
          </w:tcPr>
          <w:p w14:paraId="433A5B8B" w14:textId="77777777" w:rsidR="00281608" w:rsidRDefault="00281608"/>
        </w:tc>
      </w:tr>
      <w:tr w:rsidR="00281608" w14:paraId="762E45C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7221553"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tcPr>
          <w:p w14:paraId="3198D530" w14:textId="77777777" w:rsidR="00281608" w:rsidRDefault="00000000">
            <w:pPr>
              <w:ind w:right="26"/>
              <w:jc w:val="right"/>
            </w:pPr>
            <w:r>
              <w:rPr>
                <w:rFonts w:ascii="Arial" w:eastAsia="Arial" w:hAnsi="Arial" w:cs="Arial"/>
                <w:sz w:val="10"/>
              </w:rPr>
              <w:t>75i94x</w:t>
            </w:r>
          </w:p>
        </w:tc>
        <w:tc>
          <w:tcPr>
            <w:tcW w:w="557" w:type="dxa"/>
            <w:tcBorders>
              <w:top w:val="single" w:sz="4" w:space="0" w:color="000000"/>
              <w:left w:val="single" w:sz="4" w:space="0" w:color="000000"/>
              <w:bottom w:val="single" w:sz="4" w:space="0" w:color="000000"/>
              <w:right w:val="single" w:sz="4" w:space="0" w:color="000000"/>
            </w:tcBorders>
          </w:tcPr>
          <w:p w14:paraId="4F3769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DA3620" w14:textId="77777777" w:rsidR="00281608" w:rsidRDefault="00000000">
            <w:r>
              <w:rPr>
                <w:rFonts w:ascii="Arial" w:eastAsia="Arial" w:hAnsi="Arial" w:cs="Arial"/>
                <w:sz w:val="10"/>
              </w:rPr>
              <w:t xml:space="preserve">OPTOTRUBKA HDPE NEHOŘLAVÁ </w:t>
            </w:r>
            <w:proofErr w:type="gramStart"/>
            <w:r>
              <w:rPr>
                <w:rFonts w:ascii="Arial" w:eastAsia="Arial" w:hAnsi="Arial" w:cs="Arial"/>
                <w:sz w:val="10"/>
              </w:rPr>
              <w:t>BEZHALOGENOVÁ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1D5B178F"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AA389B0" w14:textId="77777777" w:rsidR="00281608" w:rsidRDefault="00000000">
            <w:pPr>
              <w:ind w:right="4"/>
              <w:jc w:val="center"/>
            </w:pPr>
            <w:r>
              <w:rPr>
                <w:rFonts w:ascii="Arial" w:eastAsia="Arial" w:hAnsi="Arial" w:cs="Arial"/>
                <w:sz w:val="10"/>
              </w:rPr>
              <w:t>40,000</w:t>
            </w:r>
          </w:p>
        </w:tc>
        <w:tc>
          <w:tcPr>
            <w:tcW w:w="960" w:type="dxa"/>
            <w:tcBorders>
              <w:top w:val="single" w:sz="4" w:space="0" w:color="000000"/>
              <w:left w:val="single" w:sz="4" w:space="0" w:color="000000"/>
              <w:bottom w:val="single" w:sz="4" w:space="0" w:color="000000"/>
              <w:right w:val="single" w:sz="4" w:space="0" w:color="000000"/>
            </w:tcBorders>
          </w:tcPr>
          <w:p w14:paraId="7EE5FC60" w14:textId="00F3842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80FEE1A" w14:textId="2F7A469B" w:rsidR="00281608" w:rsidRDefault="00281608">
            <w:pPr>
              <w:ind w:right="4"/>
              <w:jc w:val="center"/>
            </w:pPr>
          </w:p>
        </w:tc>
      </w:tr>
      <w:tr w:rsidR="00281608" w14:paraId="41DB7AFF" w14:textId="77777777">
        <w:trPr>
          <w:trHeight w:val="130"/>
        </w:trPr>
        <w:tc>
          <w:tcPr>
            <w:tcW w:w="672" w:type="dxa"/>
            <w:vMerge w:val="restart"/>
            <w:tcBorders>
              <w:top w:val="single" w:sz="4" w:space="0" w:color="000000"/>
              <w:left w:val="nil"/>
              <w:bottom w:val="single" w:sz="4" w:space="0" w:color="000000"/>
              <w:right w:val="nil"/>
            </w:tcBorders>
          </w:tcPr>
          <w:p w14:paraId="683766BD" w14:textId="77777777" w:rsidR="00281608" w:rsidRDefault="00281608"/>
        </w:tc>
        <w:tc>
          <w:tcPr>
            <w:tcW w:w="845" w:type="dxa"/>
            <w:vMerge w:val="restart"/>
            <w:tcBorders>
              <w:top w:val="single" w:sz="4" w:space="0" w:color="000000"/>
              <w:left w:val="nil"/>
              <w:bottom w:val="single" w:sz="4" w:space="0" w:color="000000"/>
              <w:right w:val="nil"/>
            </w:tcBorders>
          </w:tcPr>
          <w:p w14:paraId="306D484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B7AFA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E41741" w14:textId="77777777" w:rsidR="00281608" w:rsidRDefault="00000000">
            <w:r>
              <w:rPr>
                <w:rFonts w:ascii="Arial" w:eastAsia="Arial" w:hAnsi="Arial" w:cs="Arial"/>
                <w:sz w:val="10"/>
              </w:rPr>
              <w:t>včetně uchycení na nosný žlab a konstrukci mola</w:t>
            </w:r>
          </w:p>
        </w:tc>
        <w:tc>
          <w:tcPr>
            <w:tcW w:w="672" w:type="dxa"/>
            <w:vMerge w:val="restart"/>
            <w:tcBorders>
              <w:top w:val="single" w:sz="4" w:space="0" w:color="000000"/>
              <w:left w:val="single" w:sz="4" w:space="0" w:color="000000"/>
              <w:bottom w:val="single" w:sz="4" w:space="0" w:color="000000"/>
              <w:right w:val="nil"/>
            </w:tcBorders>
          </w:tcPr>
          <w:p w14:paraId="345D057C" w14:textId="77777777" w:rsidR="00281608" w:rsidRDefault="00281608"/>
        </w:tc>
        <w:tc>
          <w:tcPr>
            <w:tcW w:w="961" w:type="dxa"/>
            <w:vMerge w:val="restart"/>
            <w:tcBorders>
              <w:top w:val="single" w:sz="4" w:space="0" w:color="000000"/>
              <w:left w:val="nil"/>
              <w:bottom w:val="single" w:sz="4" w:space="0" w:color="000000"/>
              <w:right w:val="nil"/>
            </w:tcBorders>
          </w:tcPr>
          <w:p w14:paraId="6FA83CF6" w14:textId="77777777" w:rsidR="00281608" w:rsidRDefault="00281608"/>
        </w:tc>
        <w:tc>
          <w:tcPr>
            <w:tcW w:w="960" w:type="dxa"/>
            <w:vMerge w:val="restart"/>
            <w:tcBorders>
              <w:top w:val="single" w:sz="4" w:space="0" w:color="000000"/>
              <w:left w:val="nil"/>
              <w:bottom w:val="single" w:sz="4" w:space="0" w:color="000000"/>
              <w:right w:val="nil"/>
            </w:tcBorders>
          </w:tcPr>
          <w:p w14:paraId="24379E2F" w14:textId="77777777" w:rsidR="00281608" w:rsidRDefault="00281608"/>
        </w:tc>
        <w:tc>
          <w:tcPr>
            <w:tcW w:w="960" w:type="dxa"/>
            <w:vMerge w:val="restart"/>
            <w:tcBorders>
              <w:top w:val="single" w:sz="4" w:space="0" w:color="000000"/>
              <w:left w:val="nil"/>
              <w:bottom w:val="single" w:sz="4" w:space="0" w:color="000000"/>
              <w:right w:val="nil"/>
            </w:tcBorders>
          </w:tcPr>
          <w:p w14:paraId="04BC2B73" w14:textId="77777777" w:rsidR="00281608" w:rsidRDefault="00281608"/>
        </w:tc>
      </w:tr>
      <w:tr w:rsidR="00281608" w14:paraId="79AC1C3B" w14:textId="77777777">
        <w:trPr>
          <w:trHeight w:val="130"/>
        </w:trPr>
        <w:tc>
          <w:tcPr>
            <w:tcW w:w="0" w:type="auto"/>
            <w:vMerge/>
            <w:tcBorders>
              <w:top w:val="nil"/>
              <w:left w:val="nil"/>
              <w:bottom w:val="nil"/>
              <w:right w:val="nil"/>
            </w:tcBorders>
          </w:tcPr>
          <w:p w14:paraId="1C0A6686" w14:textId="77777777" w:rsidR="00281608" w:rsidRDefault="00281608"/>
        </w:tc>
        <w:tc>
          <w:tcPr>
            <w:tcW w:w="0" w:type="auto"/>
            <w:vMerge/>
            <w:tcBorders>
              <w:top w:val="nil"/>
              <w:left w:val="nil"/>
              <w:bottom w:val="nil"/>
              <w:right w:val="nil"/>
            </w:tcBorders>
          </w:tcPr>
          <w:p w14:paraId="560BED02" w14:textId="77777777" w:rsidR="00281608" w:rsidRDefault="00281608"/>
        </w:tc>
        <w:tc>
          <w:tcPr>
            <w:tcW w:w="0" w:type="auto"/>
            <w:vMerge/>
            <w:tcBorders>
              <w:top w:val="nil"/>
              <w:left w:val="nil"/>
              <w:bottom w:val="nil"/>
              <w:right w:val="single" w:sz="4" w:space="0" w:color="000000"/>
            </w:tcBorders>
          </w:tcPr>
          <w:p w14:paraId="229046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F762EF" w14:textId="77777777" w:rsidR="00281608" w:rsidRDefault="00281608"/>
        </w:tc>
        <w:tc>
          <w:tcPr>
            <w:tcW w:w="0" w:type="auto"/>
            <w:vMerge/>
            <w:tcBorders>
              <w:top w:val="nil"/>
              <w:left w:val="single" w:sz="4" w:space="0" w:color="000000"/>
              <w:bottom w:val="nil"/>
              <w:right w:val="nil"/>
            </w:tcBorders>
          </w:tcPr>
          <w:p w14:paraId="149B383A" w14:textId="77777777" w:rsidR="00281608" w:rsidRDefault="00281608"/>
        </w:tc>
        <w:tc>
          <w:tcPr>
            <w:tcW w:w="0" w:type="auto"/>
            <w:vMerge/>
            <w:tcBorders>
              <w:top w:val="nil"/>
              <w:left w:val="nil"/>
              <w:bottom w:val="nil"/>
              <w:right w:val="nil"/>
            </w:tcBorders>
          </w:tcPr>
          <w:p w14:paraId="21C8D4E6" w14:textId="77777777" w:rsidR="00281608" w:rsidRDefault="00281608"/>
        </w:tc>
        <w:tc>
          <w:tcPr>
            <w:tcW w:w="0" w:type="auto"/>
            <w:vMerge/>
            <w:tcBorders>
              <w:top w:val="nil"/>
              <w:left w:val="nil"/>
              <w:bottom w:val="nil"/>
              <w:right w:val="nil"/>
            </w:tcBorders>
          </w:tcPr>
          <w:p w14:paraId="309C4E80" w14:textId="77777777" w:rsidR="00281608" w:rsidRDefault="00281608"/>
        </w:tc>
        <w:tc>
          <w:tcPr>
            <w:tcW w:w="0" w:type="auto"/>
            <w:vMerge/>
            <w:tcBorders>
              <w:top w:val="nil"/>
              <w:left w:val="nil"/>
              <w:bottom w:val="nil"/>
              <w:right w:val="nil"/>
            </w:tcBorders>
          </w:tcPr>
          <w:p w14:paraId="777C6142" w14:textId="77777777" w:rsidR="00281608" w:rsidRDefault="00281608"/>
        </w:tc>
      </w:tr>
      <w:tr w:rsidR="00281608" w14:paraId="13466128" w14:textId="77777777">
        <w:trPr>
          <w:trHeight w:val="1027"/>
        </w:trPr>
        <w:tc>
          <w:tcPr>
            <w:tcW w:w="0" w:type="auto"/>
            <w:vMerge/>
            <w:tcBorders>
              <w:top w:val="nil"/>
              <w:left w:val="nil"/>
              <w:bottom w:val="single" w:sz="4" w:space="0" w:color="000000"/>
              <w:right w:val="nil"/>
            </w:tcBorders>
          </w:tcPr>
          <w:p w14:paraId="5AC3FBFE" w14:textId="77777777" w:rsidR="00281608" w:rsidRDefault="00281608"/>
        </w:tc>
        <w:tc>
          <w:tcPr>
            <w:tcW w:w="0" w:type="auto"/>
            <w:vMerge/>
            <w:tcBorders>
              <w:top w:val="nil"/>
              <w:left w:val="nil"/>
              <w:bottom w:val="single" w:sz="4" w:space="0" w:color="000000"/>
              <w:right w:val="nil"/>
            </w:tcBorders>
          </w:tcPr>
          <w:p w14:paraId="2BA72328" w14:textId="77777777" w:rsidR="00281608" w:rsidRDefault="00281608"/>
        </w:tc>
        <w:tc>
          <w:tcPr>
            <w:tcW w:w="0" w:type="auto"/>
            <w:vMerge/>
            <w:tcBorders>
              <w:top w:val="nil"/>
              <w:left w:val="nil"/>
              <w:bottom w:val="single" w:sz="4" w:space="0" w:color="000000"/>
              <w:right w:val="single" w:sz="4" w:space="0" w:color="000000"/>
            </w:tcBorders>
          </w:tcPr>
          <w:p w14:paraId="45FC6D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101AFF" w14:textId="77777777" w:rsidR="00281608" w:rsidRDefault="00000000">
            <w:pPr>
              <w:spacing w:after="1"/>
            </w:pPr>
            <w:r>
              <w:rPr>
                <w:rFonts w:ascii="Arial" w:eastAsia="Arial" w:hAnsi="Arial" w:cs="Arial"/>
                <w:sz w:val="10"/>
              </w:rPr>
              <w:t xml:space="preserve">1. Položka obsahuje:  </w:t>
            </w:r>
          </w:p>
          <w:p w14:paraId="04E85C57"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612B35D2" w14:textId="77777777" w:rsidR="00281608" w:rsidRDefault="00000000">
            <w:pPr>
              <w:numPr>
                <w:ilvl w:val="0"/>
                <w:numId w:val="15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1BC93F8" w14:textId="77777777" w:rsidR="00281608" w:rsidRDefault="00000000">
            <w:pPr>
              <w:numPr>
                <w:ilvl w:val="0"/>
                <w:numId w:val="154"/>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4A858130" w14:textId="77777777" w:rsidR="00281608" w:rsidRDefault="00281608"/>
        </w:tc>
        <w:tc>
          <w:tcPr>
            <w:tcW w:w="0" w:type="auto"/>
            <w:vMerge/>
            <w:tcBorders>
              <w:top w:val="nil"/>
              <w:left w:val="nil"/>
              <w:bottom w:val="single" w:sz="4" w:space="0" w:color="000000"/>
              <w:right w:val="nil"/>
            </w:tcBorders>
          </w:tcPr>
          <w:p w14:paraId="7EB9DE15" w14:textId="77777777" w:rsidR="00281608" w:rsidRDefault="00281608"/>
        </w:tc>
        <w:tc>
          <w:tcPr>
            <w:tcW w:w="0" w:type="auto"/>
            <w:vMerge/>
            <w:tcBorders>
              <w:top w:val="nil"/>
              <w:left w:val="nil"/>
              <w:bottom w:val="single" w:sz="4" w:space="0" w:color="000000"/>
              <w:right w:val="nil"/>
            </w:tcBorders>
          </w:tcPr>
          <w:p w14:paraId="3B89CF0E" w14:textId="77777777" w:rsidR="00281608" w:rsidRDefault="00281608"/>
        </w:tc>
        <w:tc>
          <w:tcPr>
            <w:tcW w:w="0" w:type="auto"/>
            <w:vMerge/>
            <w:tcBorders>
              <w:top w:val="nil"/>
              <w:left w:val="nil"/>
              <w:bottom w:val="single" w:sz="4" w:space="0" w:color="000000"/>
              <w:right w:val="nil"/>
            </w:tcBorders>
          </w:tcPr>
          <w:p w14:paraId="30D916A4" w14:textId="77777777" w:rsidR="00281608" w:rsidRDefault="00281608"/>
        </w:tc>
      </w:tr>
      <w:tr w:rsidR="00281608" w14:paraId="3783C2A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09EB44"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2D9337DE" w14:textId="77777777" w:rsidR="00281608" w:rsidRDefault="00000000">
            <w:pPr>
              <w:ind w:right="25"/>
              <w:jc w:val="right"/>
            </w:pPr>
            <w:r>
              <w:rPr>
                <w:rFonts w:ascii="Arial" w:eastAsia="Arial" w:hAnsi="Arial" w:cs="Arial"/>
                <w:sz w:val="10"/>
              </w:rPr>
              <w:t>75ib41</w:t>
            </w:r>
          </w:p>
        </w:tc>
        <w:tc>
          <w:tcPr>
            <w:tcW w:w="557" w:type="dxa"/>
            <w:tcBorders>
              <w:top w:val="single" w:sz="4" w:space="0" w:color="000000"/>
              <w:left w:val="single" w:sz="4" w:space="0" w:color="000000"/>
              <w:bottom w:val="single" w:sz="4" w:space="0" w:color="000000"/>
              <w:right w:val="single" w:sz="4" w:space="0" w:color="000000"/>
            </w:tcBorders>
          </w:tcPr>
          <w:p w14:paraId="03D300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D6CC80" w14:textId="77777777" w:rsidR="00281608" w:rsidRDefault="00000000">
            <w:r>
              <w:rPr>
                <w:rFonts w:ascii="Arial" w:eastAsia="Arial" w:hAnsi="Arial" w:cs="Arial"/>
                <w:sz w:val="10"/>
              </w:rPr>
              <w:t>MIKROTRUBIČKA ZODOLNĚNÁ PŘES 10/5,5 MM</w:t>
            </w:r>
          </w:p>
        </w:tc>
        <w:tc>
          <w:tcPr>
            <w:tcW w:w="672" w:type="dxa"/>
            <w:tcBorders>
              <w:top w:val="single" w:sz="4" w:space="0" w:color="000000"/>
              <w:left w:val="single" w:sz="4" w:space="0" w:color="000000"/>
              <w:bottom w:val="single" w:sz="4" w:space="0" w:color="000000"/>
              <w:right w:val="single" w:sz="4" w:space="0" w:color="000000"/>
            </w:tcBorders>
          </w:tcPr>
          <w:p w14:paraId="5B702CE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976A088" w14:textId="77777777" w:rsidR="00281608" w:rsidRDefault="00000000">
            <w:pPr>
              <w:ind w:right="4"/>
              <w:jc w:val="center"/>
            </w:pPr>
            <w:r>
              <w:rPr>
                <w:rFonts w:ascii="Arial" w:eastAsia="Arial" w:hAnsi="Arial" w:cs="Arial"/>
                <w:sz w:val="10"/>
              </w:rPr>
              <w:t>100,000</w:t>
            </w:r>
          </w:p>
        </w:tc>
        <w:tc>
          <w:tcPr>
            <w:tcW w:w="960" w:type="dxa"/>
            <w:tcBorders>
              <w:top w:val="single" w:sz="4" w:space="0" w:color="000000"/>
              <w:left w:val="single" w:sz="4" w:space="0" w:color="000000"/>
              <w:bottom w:val="single" w:sz="4" w:space="0" w:color="000000"/>
              <w:right w:val="single" w:sz="4" w:space="0" w:color="000000"/>
            </w:tcBorders>
          </w:tcPr>
          <w:p w14:paraId="56F977B8" w14:textId="55E2F5C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B72A07E" w14:textId="192259FD" w:rsidR="00281608" w:rsidRDefault="00281608">
            <w:pPr>
              <w:ind w:right="4"/>
              <w:jc w:val="center"/>
            </w:pPr>
          </w:p>
        </w:tc>
      </w:tr>
      <w:tr w:rsidR="00281608" w14:paraId="097BCE07" w14:textId="77777777">
        <w:trPr>
          <w:trHeight w:val="130"/>
        </w:trPr>
        <w:tc>
          <w:tcPr>
            <w:tcW w:w="672" w:type="dxa"/>
            <w:vMerge w:val="restart"/>
            <w:tcBorders>
              <w:top w:val="single" w:sz="4" w:space="0" w:color="000000"/>
              <w:left w:val="nil"/>
              <w:bottom w:val="single" w:sz="4" w:space="0" w:color="000000"/>
              <w:right w:val="nil"/>
            </w:tcBorders>
          </w:tcPr>
          <w:p w14:paraId="54CFB2C6" w14:textId="77777777" w:rsidR="00281608" w:rsidRDefault="00281608"/>
        </w:tc>
        <w:tc>
          <w:tcPr>
            <w:tcW w:w="845" w:type="dxa"/>
            <w:vMerge w:val="restart"/>
            <w:tcBorders>
              <w:top w:val="single" w:sz="4" w:space="0" w:color="000000"/>
              <w:left w:val="nil"/>
              <w:bottom w:val="single" w:sz="4" w:space="0" w:color="000000"/>
              <w:right w:val="nil"/>
            </w:tcBorders>
          </w:tcPr>
          <w:p w14:paraId="3F0A268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375DA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3E9EFF" w14:textId="77777777" w:rsidR="00281608" w:rsidRDefault="00000000">
            <w:proofErr w:type="spellStart"/>
            <w:r>
              <w:rPr>
                <w:rFonts w:ascii="Arial" w:eastAsia="Arial" w:hAnsi="Arial" w:cs="Arial"/>
                <w:sz w:val="10"/>
              </w:rPr>
              <w:t>mikrotrubičky</w:t>
            </w:r>
            <w:proofErr w:type="spellEnd"/>
            <w:r>
              <w:rPr>
                <w:rFonts w:ascii="Arial" w:eastAsia="Arial" w:hAnsi="Arial" w:cs="Arial"/>
                <w:sz w:val="10"/>
              </w:rPr>
              <w:t xml:space="preserve"> pro zafouknutí datového kabelu mezi R2 a OS</w:t>
            </w:r>
          </w:p>
        </w:tc>
        <w:tc>
          <w:tcPr>
            <w:tcW w:w="672" w:type="dxa"/>
            <w:vMerge w:val="restart"/>
            <w:tcBorders>
              <w:top w:val="single" w:sz="4" w:space="0" w:color="000000"/>
              <w:left w:val="single" w:sz="4" w:space="0" w:color="000000"/>
              <w:bottom w:val="single" w:sz="4" w:space="0" w:color="000000"/>
              <w:right w:val="nil"/>
            </w:tcBorders>
          </w:tcPr>
          <w:p w14:paraId="0C668983" w14:textId="77777777" w:rsidR="00281608" w:rsidRDefault="00281608"/>
        </w:tc>
        <w:tc>
          <w:tcPr>
            <w:tcW w:w="961" w:type="dxa"/>
            <w:vMerge w:val="restart"/>
            <w:tcBorders>
              <w:top w:val="single" w:sz="4" w:space="0" w:color="000000"/>
              <w:left w:val="nil"/>
              <w:bottom w:val="single" w:sz="4" w:space="0" w:color="000000"/>
              <w:right w:val="nil"/>
            </w:tcBorders>
          </w:tcPr>
          <w:p w14:paraId="54B61724" w14:textId="77777777" w:rsidR="00281608" w:rsidRDefault="00281608"/>
        </w:tc>
        <w:tc>
          <w:tcPr>
            <w:tcW w:w="960" w:type="dxa"/>
            <w:vMerge w:val="restart"/>
            <w:tcBorders>
              <w:top w:val="single" w:sz="4" w:space="0" w:color="000000"/>
              <w:left w:val="nil"/>
              <w:bottom w:val="single" w:sz="4" w:space="0" w:color="000000"/>
              <w:right w:val="nil"/>
            </w:tcBorders>
          </w:tcPr>
          <w:p w14:paraId="68A2B4E4" w14:textId="77777777" w:rsidR="00281608" w:rsidRDefault="00281608"/>
        </w:tc>
        <w:tc>
          <w:tcPr>
            <w:tcW w:w="960" w:type="dxa"/>
            <w:vMerge w:val="restart"/>
            <w:tcBorders>
              <w:top w:val="single" w:sz="4" w:space="0" w:color="000000"/>
              <w:left w:val="nil"/>
              <w:bottom w:val="single" w:sz="4" w:space="0" w:color="000000"/>
              <w:right w:val="nil"/>
            </w:tcBorders>
          </w:tcPr>
          <w:p w14:paraId="45026F7C" w14:textId="77777777" w:rsidR="00281608" w:rsidRDefault="00281608"/>
        </w:tc>
      </w:tr>
      <w:tr w:rsidR="00281608" w14:paraId="40D7EDB0" w14:textId="77777777">
        <w:trPr>
          <w:trHeight w:val="130"/>
        </w:trPr>
        <w:tc>
          <w:tcPr>
            <w:tcW w:w="0" w:type="auto"/>
            <w:vMerge/>
            <w:tcBorders>
              <w:top w:val="nil"/>
              <w:left w:val="nil"/>
              <w:bottom w:val="nil"/>
              <w:right w:val="nil"/>
            </w:tcBorders>
          </w:tcPr>
          <w:p w14:paraId="6D9B9E2F" w14:textId="77777777" w:rsidR="00281608" w:rsidRDefault="00281608"/>
        </w:tc>
        <w:tc>
          <w:tcPr>
            <w:tcW w:w="0" w:type="auto"/>
            <w:vMerge/>
            <w:tcBorders>
              <w:top w:val="nil"/>
              <w:left w:val="nil"/>
              <w:bottom w:val="nil"/>
              <w:right w:val="nil"/>
            </w:tcBorders>
          </w:tcPr>
          <w:p w14:paraId="06106165" w14:textId="77777777" w:rsidR="00281608" w:rsidRDefault="00281608"/>
        </w:tc>
        <w:tc>
          <w:tcPr>
            <w:tcW w:w="0" w:type="auto"/>
            <w:vMerge/>
            <w:tcBorders>
              <w:top w:val="nil"/>
              <w:left w:val="nil"/>
              <w:bottom w:val="nil"/>
              <w:right w:val="single" w:sz="4" w:space="0" w:color="000000"/>
            </w:tcBorders>
          </w:tcPr>
          <w:p w14:paraId="3D751D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0B17AB" w14:textId="77777777" w:rsidR="00281608" w:rsidRDefault="00281608"/>
        </w:tc>
        <w:tc>
          <w:tcPr>
            <w:tcW w:w="0" w:type="auto"/>
            <w:vMerge/>
            <w:tcBorders>
              <w:top w:val="nil"/>
              <w:left w:val="single" w:sz="4" w:space="0" w:color="000000"/>
              <w:bottom w:val="nil"/>
              <w:right w:val="nil"/>
            </w:tcBorders>
          </w:tcPr>
          <w:p w14:paraId="3197E8E4" w14:textId="77777777" w:rsidR="00281608" w:rsidRDefault="00281608"/>
        </w:tc>
        <w:tc>
          <w:tcPr>
            <w:tcW w:w="0" w:type="auto"/>
            <w:vMerge/>
            <w:tcBorders>
              <w:top w:val="nil"/>
              <w:left w:val="nil"/>
              <w:bottom w:val="nil"/>
              <w:right w:val="nil"/>
            </w:tcBorders>
          </w:tcPr>
          <w:p w14:paraId="2BCE50A4" w14:textId="77777777" w:rsidR="00281608" w:rsidRDefault="00281608"/>
        </w:tc>
        <w:tc>
          <w:tcPr>
            <w:tcW w:w="0" w:type="auto"/>
            <w:vMerge/>
            <w:tcBorders>
              <w:top w:val="nil"/>
              <w:left w:val="nil"/>
              <w:bottom w:val="nil"/>
              <w:right w:val="nil"/>
            </w:tcBorders>
          </w:tcPr>
          <w:p w14:paraId="24F866F1" w14:textId="77777777" w:rsidR="00281608" w:rsidRDefault="00281608"/>
        </w:tc>
        <w:tc>
          <w:tcPr>
            <w:tcW w:w="0" w:type="auto"/>
            <w:vMerge/>
            <w:tcBorders>
              <w:top w:val="nil"/>
              <w:left w:val="nil"/>
              <w:bottom w:val="nil"/>
              <w:right w:val="nil"/>
            </w:tcBorders>
          </w:tcPr>
          <w:p w14:paraId="6891EA57" w14:textId="77777777" w:rsidR="00281608" w:rsidRDefault="00281608"/>
        </w:tc>
      </w:tr>
      <w:tr w:rsidR="00281608" w14:paraId="51E30AE6" w14:textId="77777777">
        <w:trPr>
          <w:trHeight w:val="1157"/>
        </w:trPr>
        <w:tc>
          <w:tcPr>
            <w:tcW w:w="0" w:type="auto"/>
            <w:vMerge/>
            <w:tcBorders>
              <w:top w:val="nil"/>
              <w:left w:val="nil"/>
              <w:bottom w:val="single" w:sz="4" w:space="0" w:color="000000"/>
              <w:right w:val="nil"/>
            </w:tcBorders>
          </w:tcPr>
          <w:p w14:paraId="36C649DC" w14:textId="77777777" w:rsidR="00281608" w:rsidRDefault="00281608"/>
        </w:tc>
        <w:tc>
          <w:tcPr>
            <w:tcW w:w="0" w:type="auto"/>
            <w:vMerge/>
            <w:tcBorders>
              <w:top w:val="nil"/>
              <w:left w:val="nil"/>
              <w:bottom w:val="single" w:sz="4" w:space="0" w:color="000000"/>
              <w:right w:val="nil"/>
            </w:tcBorders>
          </w:tcPr>
          <w:p w14:paraId="700C5D5A" w14:textId="77777777" w:rsidR="00281608" w:rsidRDefault="00281608"/>
        </w:tc>
        <w:tc>
          <w:tcPr>
            <w:tcW w:w="0" w:type="auto"/>
            <w:vMerge/>
            <w:tcBorders>
              <w:top w:val="nil"/>
              <w:left w:val="nil"/>
              <w:bottom w:val="single" w:sz="4" w:space="0" w:color="000000"/>
              <w:right w:val="single" w:sz="4" w:space="0" w:color="000000"/>
            </w:tcBorders>
          </w:tcPr>
          <w:p w14:paraId="25663D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440982" w14:textId="77777777" w:rsidR="00281608" w:rsidRDefault="00000000">
            <w:pPr>
              <w:spacing w:after="1"/>
            </w:pPr>
            <w:r>
              <w:rPr>
                <w:rFonts w:ascii="Arial" w:eastAsia="Arial" w:hAnsi="Arial" w:cs="Arial"/>
                <w:sz w:val="10"/>
              </w:rPr>
              <w:t xml:space="preserve">1. Položka obsahuje:  </w:t>
            </w:r>
          </w:p>
          <w:p w14:paraId="732D96FE"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zafouknutí, zatažení)  – veškeré potřebné mechanizmy, včetně obsluhy, náklady na mzdy a přibližné (průměrné) náklady na pořízení potřebných materiálů  </w:t>
            </w:r>
          </w:p>
          <w:p w14:paraId="37067527" w14:textId="77777777" w:rsidR="00281608" w:rsidRDefault="00000000">
            <w:pPr>
              <w:numPr>
                <w:ilvl w:val="0"/>
                <w:numId w:val="155"/>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DC91BC8" w14:textId="77777777" w:rsidR="00281608" w:rsidRDefault="00000000">
            <w:pPr>
              <w:numPr>
                <w:ilvl w:val="0"/>
                <w:numId w:val="155"/>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773B8D7D" w14:textId="77777777" w:rsidR="00281608" w:rsidRDefault="00281608"/>
        </w:tc>
        <w:tc>
          <w:tcPr>
            <w:tcW w:w="0" w:type="auto"/>
            <w:vMerge/>
            <w:tcBorders>
              <w:top w:val="nil"/>
              <w:left w:val="nil"/>
              <w:bottom w:val="single" w:sz="4" w:space="0" w:color="000000"/>
              <w:right w:val="nil"/>
            </w:tcBorders>
          </w:tcPr>
          <w:p w14:paraId="42AFD957" w14:textId="77777777" w:rsidR="00281608" w:rsidRDefault="00281608"/>
        </w:tc>
        <w:tc>
          <w:tcPr>
            <w:tcW w:w="0" w:type="auto"/>
            <w:vMerge/>
            <w:tcBorders>
              <w:top w:val="nil"/>
              <w:left w:val="nil"/>
              <w:bottom w:val="single" w:sz="4" w:space="0" w:color="000000"/>
              <w:right w:val="nil"/>
            </w:tcBorders>
          </w:tcPr>
          <w:p w14:paraId="6F31ABDB" w14:textId="77777777" w:rsidR="00281608" w:rsidRDefault="00281608"/>
        </w:tc>
        <w:tc>
          <w:tcPr>
            <w:tcW w:w="0" w:type="auto"/>
            <w:vMerge/>
            <w:tcBorders>
              <w:top w:val="nil"/>
              <w:left w:val="nil"/>
              <w:bottom w:val="single" w:sz="4" w:space="0" w:color="000000"/>
              <w:right w:val="nil"/>
            </w:tcBorders>
          </w:tcPr>
          <w:p w14:paraId="5F9AD4D0" w14:textId="77777777" w:rsidR="00281608" w:rsidRDefault="00281608"/>
        </w:tc>
      </w:tr>
      <w:tr w:rsidR="00281608" w14:paraId="28680D7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260382"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63613F8E" w14:textId="77777777" w:rsidR="00281608" w:rsidRDefault="00000000">
            <w:pPr>
              <w:ind w:right="26"/>
              <w:jc w:val="right"/>
            </w:pPr>
            <w:r>
              <w:rPr>
                <w:rFonts w:ascii="Arial" w:eastAsia="Arial" w:hAnsi="Arial" w:cs="Arial"/>
                <w:sz w:val="10"/>
              </w:rPr>
              <w:t>75ib4x</w:t>
            </w:r>
          </w:p>
        </w:tc>
        <w:tc>
          <w:tcPr>
            <w:tcW w:w="557" w:type="dxa"/>
            <w:tcBorders>
              <w:top w:val="single" w:sz="4" w:space="0" w:color="000000"/>
              <w:left w:val="single" w:sz="4" w:space="0" w:color="000000"/>
              <w:bottom w:val="single" w:sz="4" w:space="0" w:color="000000"/>
              <w:right w:val="single" w:sz="4" w:space="0" w:color="000000"/>
            </w:tcBorders>
          </w:tcPr>
          <w:p w14:paraId="24D026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68402A" w14:textId="77777777" w:rsidR="00281608" w:rsidRDefault="00000000">
            <w:r>
              <w:rPr>
                <w:rFonts w:ascii="Arial" w:eastAsia="Arial" w:hAnsi="Arial" w:cs="Arial"/>
                <w:sz w:val="10"/>
              </w:rPr>
              <w:t xml:space="preserve">MIKROTRUBIČKA ZODOLNĚNÁ PŘES 10/5,5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1A72877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6C4A665" w14:textId="77777777" w:rsidR="00281608" w:rsidRDefault="00000000">
            <w:pPr>
              <w:ind w:right="4"/>
              <w:jc w:val="center"/>
            </w:pPr>
            <w:r>
              <w:rPr>
                <w:rFonts w:ascii="Arial" w:eastAsia="Arial" w:hAnsi="Arial" w:cs="Arial"/>
                <w:sz w:val="10"/>
              </w:rPr>
              <w:t>100,000</w:t>
            </w:r>
          </w:p>
        </w:tc>
        <w:tc>
          <w:tcPr>
            <w:tcW w:w="960" w:type="dxa"/>
            <w:tcBorders>
              <w:top w:val="single" w:sz="4" w:space="0" w:color="000000"/>
              <w:left w:val="single" w:sz="4" w:space="0" w:color="000000"/>
              <w:bottom w:val="single" w:sz="4" w:space="0" w:color="000000"/>
              <w:right w:val="single" w:sz="4" w:space="0" w:color="000000"/>
            </w:tcBorders>
          </w:tcPr>
          <w:p w14:paraId="31303E51" w14:textId="7CEECCD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2D38A29" w14:textId="7EFAF751" w:rsidR="00281608" w:rsidRDefault="00281608">
            <w:pPr>
              <w:ind w:right="4"/>
              <w:jc w:val="center"/>
            </w:pPr>
          </w:p>
        </w:tc>
      </w:tr>
      <w:tr w:rsidR="00281608" w14:paraId="1E6568FA" w14:textId="77777777">
        <w:trPr>
          <w:trHeight w:val="130"/>
        </w:trPr>
        <w:tc>
          <w:tcPr>
            <w:tcW w:w="672" w:type="dxa"/>
            <w:vMerge w:val="restart"/>
            <w:tcBorders>
              <w:top w:val="single" w:sz="4" w:space="0" w:color="000000"/>
              <w:left w:val="nil"/>
              <w:bottom w:val="single" w:sz="4" w:space="0" w:color="000000"/>
              <w:right w:val="nil"/>
            </w:tcBorders>
          </w:tcPr>
          <w:p w14:paraId="3AD9DF35" w14:textId="77777777" w:rsidR="00281608" w:rsidRDefault="00281608"/>
        </w:tc>
        <w:tc>
          <w:tcPr>
            <w:tcW w:w="845" w:type="dxa"/>
            <w:vMerge w:val="restart"/>
            <w:tcBorders>
              <w:top w:val="single" w:sz="4" w:space="0" w:color="000000"/>
              <w:left w:val="nil"/>
              <w:bottom w:val="single" w:sz="4" w:space="0" w:color="000000"/>
              <w:right w:val="nil"/>
            </w:tcBorders>
          </w:tcPr>
          <w:p w14:paraId="5354BE9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5203B2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8A7659" w14:textId="77777777" w:rsidR="00281608" w:rsidRDefault="00000000">
            <w:r>
              <w:rPr>
                <w:rFonts w:ascii="Arial" w:eastAsia="Arial" w:hAnsi="Arial" w:cs="Arial"/>
                <w:sz w:val="10"/>
              </w:rPr>
              <w:t>včetně uchycení na nosný žlab a konstrukci mola</w:t>
            </w:r>
          </w:p>
        </w:tc>
        <w:tc>
          <w:tcPr>
            <w:tcW w:w="672" w:type="dxa"/>
            <w:vMerge w:val="restart"/>
            <w:tcBorders>
              <w:top w:val="single" w:sz="4" w:space="0" w:color="000000"/>
              <w:left w:val="single" w:sz="4" w:space="0" w:color="000000"/>
              <w:bottom w:val="single" w:sz="4" w:space="0" w:color="000000"/>
              <w:right w:val="nil"/>
            </w:tcBorders>
          </w:tcPr>
          <w:p w14:paraId="0AEB2840" w14:textId="77777777" w:rsidR="00281608" w:rsidRDefault="00281608"/>
        </w:tc>
        <w:tc>
          <w:tcPr>
            <w:tcW w:w="961" w:type="dxa"/>
            <w:vMerge w:val="restart"/>
            <w:tcBorders>
              <w:top w:val="single" w:sz="4" w:space="0" w:color="000000"/>
              <w:left w:val="nil"/>
              <w:bottom w:val="single" w:sz="4" w:space="0" w:color="000000"/>
              <w:right w:val="nil"/>
            </w:tcBorders>
          </w:tcPr>
          <w:p w14:paraId="7A73D2B9" w14:textId="77777777" w:rsidR="00281608" w:rsidRDefault="00281608"/>
        </w:tc>
        <w:tc>
          <w:tcPr>
            <w:tcW w:w="960" w:type="dxa"/>
            <w:vMerge w:val="restart"/>
            <w:tcBorders>
              <w:top w:val="single" w:sz="4" w:space="0" w:color="000000"/>
              <w:left w:val="nil"/>
              <w:bottom w:val="single" w:sz="4" w:space="0" w:color="000000"/>
              <w:right w:val="nil"/>
            </w:tcBorders>
          </w:tcPr>
          <w:p w14:paraId="4867FB3E" w14:textId="77777777" w:rsidR="00281608" w:rsidRDefault="00281608"/>
        </w:tc>
        <w:tc>
          <w:tcPr>
            <w:tcW w:w="960" w:type="dxa"/>
            <w:vMerge w:val="restart"/>
            <w:tcBorders>
              <w:top w:val="single" w:sz="4" w:space="0" w:color="000000"/>
              <w:left w:val="nil"/>
              <w:bottom w:val="single" w:sz="4" w:space="0" w:color="000000"/>
              <w:right w:val="nil"/>
            </w:tcBorders>
          </w:tcPr>
          <w:p w14:paraId="581E5310" w14:textId="77777777" w:rsidR="00281608" w:rsidRDefault="00281608"/>
        </w:tc>
      </w:tr>
      <w:tr w:rsidR="00281608" w14:paraId="34E10DB2" w14:textId="77777777">
        <w:trPr>
          <w:trHeight w:val="130"/>
        </w:trPr>
        <w:tc>
          <w:tcPr>
            <w:tcW w:w="0" w:type="auto"/>
            <w:vMerge/>
            <w:tcBorders>
              <w:top w:val="nil"/>
              <w:left w:val="nil"/>
              <w:bottom w:val="nil"/>
              <w:right w:val="nil"/>
            </w:tcBorders>
          </w:tcPr>
          <w:p w14:paraId="33790255" w14:textId="77777777" w:rsidR="00281608" w:rsidRDefault="00281608"/>
        </w:tc>
        <w:tc>
          <w:tcPr>
            <w:tcW w:w="0" w:type="auto"/>
            <w:vMerge/>
            <w:tcBorders>
              <w:top w:val="nil"/>
              <w:left w:val="nil"/>
              <w:bottom w:val="nil"/>
              <w:right w:val="nil"/>
            </w:tcBorders>
          </w:tcPr>
          <w:p w14:paraId="445B439B" w14:textId="77777777" w:rsidR="00281608" w:rsidRDefault="00281608"/>
        </w:tc>
        <w:tc>
          <w:tcPr>
            <w:tcW w:w="0" w:type="auto"/>
            <w:vMerge/>
            <w:tcBorders>
              <w:top w:val="nil"/>
              <w:left w:val="nil"/>
              <w:bottom w:val="nil"/>
              <w:right w:val="single" w:sz="4" w:space="0" w:color="000000"/>
            </w:tcBorders>
          </w:tcPr>
          <w:p w14:paraId="7C3D6B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44627A" w14:textId="77777777" w:rsidR="00281608" w:rsidRDefault="00281608"/>
        </w:tc>
        <w:tc>
          <w:tcPr>
            <w:tcW w:w="0" w:type="auto"/>
            <w:vMerge/>
            <w:tcBorders>
              <w:top w:val="nil"/>
              <w:left w:val="single" w:sz="4" w:space="0" w:color="000000"/>
              <w:bottom w:val="nil"/>
              <w:right w:val="nil"/>
            </w:tcBorders>
          </w:tcPr>
          <w:p w14:paraId="6982BBDB" w14:textId="77777777" w:rsidR="00281608" w:rsidRDefault="00281608"/>
        </w:tc>
        <w:tc>
          <w:tcPr>
            <w:tcW w:w="0" w:type="auto"/>
            <w:vMerge/>
            <w:tcBorders>
              <w:top w:val="nil"/>
              <w:left w:val="nil"/>
              <w:bottom w:val="nil"/>
              <w:right w:val="nil"/>
            </w:tcBorders>
          </w:tcPr>
          <w:p w14:paraId="576DC315" w14:textId="77777777" w:rsidR="00281608" w:rsidRDefault="00281608"/>
        </w:tc>
        <w:tc>
          <w:tcPr>
            <w:tcW w:w="0" w:type="auto"/>
            <w:vMerge/>
            <w:tcBorders>
              <w:top w:val="nil"/>
              <w:left w:val="nil"/>
              <w:bottom w:val="nil"/>
              <w:right w:val="nil"/>
            </w:tcBorders>
          </w:tcPr>
          <w:p w14:paraId="28E1E681" w14:textId="77777777" w:rsidR="00281608" w:rsidRDefault="00281608"/>
        </w:tc>
        <w:tc>
          <w:tcPr>
            <w:tcW w:w="0" w:type="auto"/>
            <w:vMerge/>
            <w:tcBorders>
              <w:top w:val="nil"/>
              <w:left w:val="nil"/>
              <w:bottom w:val="nil"/>
              <w:right w:val="nil"/>
            </w:tcBorders>
          </w:tcPr>
          <w:p w14:paraId="7D54AF96" w14:textId="77777777" w:rsidR="00281608" w:rsidRDefault="00281608"/>
        </w:tc>
      </w:tr>
      <w:tr w:rsidR="00281608" w14:paraId="65B738A6" w14:textId="77777777">
        <w:trPr>
          <w:trHeight w:val="1027"/>
        </w:trPr>
        <w:tc>
          <w:tcPr>
            <w:tcW w:w="0" w:type="auto"/>
            <w:vMerge/>
            <w:tcBorders>
              <w:top w:val="nil"/>
              <w:left w:val="nil"/>
              <w:bottom w:val="single" w:sz="4" w:space="0" w:color="000000"/>
              <w:right w:val="nil"/>
            </w:tcBorders>
          </w:tcPr>
          <w:p w14:paraId="38D73769" w14:textId="77777777" w:rsidR="00281608" w:rsidRDefault="00281608"/>
        </w:tc>
        <w:tc>
          <w:tcPr>
            <w:tcW w:w="0" w:type="auto"/>
            <w:vMerge/>
            <w:tcBorders>
              <w:top w:val="nil"/>
              <w:left w:val="nil"/>
              <w:bottom w:val="single" w:sz="4" w:space="0" w:color="000000"/>
              <w:right w:val="nil"/>
            </w:tcBorders>
          </w:tcPr>
          <w:p w14:paraId="33759781" w14:textId="77777777" w:rsidR="00281608" w:rsidRDefault="00281608"/>
        </w:tc>
        <w:tc>
          <w:tcPr>
            <w:tcW w:w="0" w:type="auto"/>
            <w:vMerge/>
            <w:tcBorders>
              <w:top w:val="nil"/>
              <w:left w:val="nil"/>
              <w:bottom w:val="single" w:sz="4" w:space="0" w:color="000000"/>
              <w:right w:val="single" w:sz="4" w:space="0" w:color="000000"/>
            </w:tcBorders>
          </w:tcPr>
          <w:p w14:paraId="4141F9F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1F6B39" w14:textId="77777777" w:rsidR="00281608" w:rsidRDefault="00000000">
            <w:pPr>
              <w:spacing w:after="1"/>
            </w:pPr>
            <w:r>
              <w:rPr>
                <w:rFonts w:ascii="Arial" w:eastAsia="Arial" w:hAnsi="Arial" w:cs="Arial"/>
                <w:sz w:val="10"/>
              </w:rPr>
              <w:t xml:space="preserve">1. Položka obsahuje:  </w:t>
            </w:r>
          </w:p>
          <w:p w14:paraId="1F61322A" w14:textId="77777777" w:rsidR="00281608" w:rsidRDefault="00000000">
            <w:pPr>
              <w:spacing w:after="1"/>
            </w:pPr>
            <w:r>
              <w:rPr>
                <w:rFonts w:ascii="Arial" w:eastAsia="Arial" w:hAnsi="Arial" w:cs="Arial"/>
                <w:sz w:val="10"/>
              </w:rPr>
              <w:t xml:space="preserve">- práce spojené s montáží specifikované kabelizace specifikovaným způsobem </w:t>
            </w:r>
          </w:p>
          <w:p w14:paraId="6ECE4188" w14:textId="77777777" w:rsidR="00281608" w:rsidRDefault="00000000">
            <w:pPr>
              <w:spacing w:line="262" w:lineRule="auto"/>
            </w:pPr>
            <w:r>
              <w:rPr>
                <w:rFonts w:ascii="Arial" w:eastAsia="Arial" w:hAnsi="Arial" w:cs="Arial"/>
                <w:sz w:val="10"/>
              </w:rPr>
              <w:t xml:space="preserve">(uložení na konstrukci, uložení, zafouknutí,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79B4FB29" w14:textId="77777777" w:rsidR="00281608" w:rsidRDefault="00000000">
            <w:pPr>
              <w:numPr>
                <w:ilvl w:val="0"/>
                <w:numId w:val="15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F143E5E" w14:textId="77777777" w:rsidR="00281608" w:rsidRDefault="00000000">
            <w:pPr>
              <w:numPr>
                <w:ilvl w:val="0"/>
                <w:numId w:val="156"/>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36A97A56" w14:textId="77777777" w:rsidR="00281608" w:rsidRDefault="00281608"/>
        </w:tc>
        <w:tc>
          <w:tcPr>
            <w:tcW w:w="0" w:type="auto"/>
            <w:vMerge/>
            <w:tcBorders>
              <w:top w:val="nil"/>
              <w:left w:val="nil"/>
              <w:bottom w:val="single" w:sz="4" w:space="0" w:color="000000"/>
              <w:right w:val="nil"/>
            </w:tcBorders>
          </w:tcPr>
          <w:p w14:paraId="1EC6F515" w14:textId="77777777" w:rsidR="00281608" w:rsidRDefault="00281608"/>
        </w:tc>
        <w:tc>
          <w:tcPr>
            <w:tcW w:w="0" w:type="auto"/>
            <w:vMerge/>
            <w:tcBorders>
              <w:top w:val="nil"/>
              <w:left w:val="nil"/>
              <w:bottom w:val="single" w:sz="4" w:space="0" w:color="000000"/>
              <w:right w:val="nil"/>
            </w:tcBorders>
          </w:tcPr>
          <w:p w14:paraId="51B4F72D" w14:textId="77777777" w:rsidR="00281608" w:rsidRDefault="00281608"/>
        </w:tc>
        <w:tc>
          <w:tcPr>
            <w:tcW w:w="0" w:type="auto"/>
            <w:vMerge/>
            <w:tcBorders>
              <w:top w:val="nil"/>
              <w:left w:val="nil"/>
              <w:bottom w:val="single" w:sz="4" w:space="0" w:color="000000"/>
              <w:right w:val="nil"/>
            </w:tcBorders>
          </w:tcPr>
          <w:p w14:paraId="267B5D4E" w14:textId="77777777" w:rsidR="00281608" w:rsidRDefault="00281608"/>
        </w:tc>
      </w:tr>
      <w:tr w:rsidR="00281608" w14:paraId="2EDFDBC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10524CD"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7D61A6E8" w14:textId="77777777" w:rsidR="00281608" w:rsidRDefault="00000000">
            <w:pPr>
              <w:ind w:right="25"/>
              <w:jc w:val="right"/>
            </w:pPr>
            <w:r>
              <w:rPr>
                <w:rFonts w:ascii="Arial" w:eastAsia="Arial" w:hAnsi="Arial" w:cs="Arial"/>
                <w:sz w:val="10"/>
              </w:rPr>
              <w:t>75ig21</w:t>
            </w:r>
          </w:p>
        </w:tc>
        <w:tc>
          <w:tcPr>
            <w:tcW w:w="557" w:type="dxa"/>
            <w:tcBorders>
              <w:top w:val="single" w:sz="4" w:space="0" w:color="000000"/>
              <w:left w:val="single" w:sz="4" w:space="0" w:color="000000"/>
              <w:bottom w:val="single" w:sz="4" w:space="0" w:color="000000"/>
              <w:right w:val="single" w:sz="4" w:space="0" w:color="000000"/>
            </w:tcBorders>
          </w:tcPr>
          <w:p w14:paraId="264D1B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2C80F5" w14:textId="77777777" w:rsidR="00281608" w:rsidRDefault="00000000">
            <w:r>
              <w:rPr>
                <w:rFonts w:ascii="Arial" w:eastAsia="Arial" w:hAnsi="Arial" w:cs="Arial"/>
                <w:sz w:val="10"/>
              </w:rPr>
              <w:t>SVORKA ROZPOJOVACÍ ZKUŠEBNÍ</w:t>
            </w:r>
          </w:p>
        </w:tc>
        <w:tc>
          <w:tcPr>
            <w:tcW w:w="672" w:type="dxa"/>
            <w:tcBorders>
              <w:top w:val="single" w:sz="4" w:space="0" w:color="000000"/>
              <w:left w:val="single" w:sz="4" w:space="0" w:color="000000"/>
              <w:bottom w:val="single" w:sz="4" w:space="0" w:color="000000"/>
              <w:right w:val="single" w:sz="4" w:space="0" w:color="000000"/>
            </w:tcBorders>
          </w:tcPr>
          <w:p w14:paraId="015C3C8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A8AD4E5" w14:textId="77777777" w:rsidR="00281608" w:rsidRDefault="00000000">
            <w:pPr>
              <w:ind w:right="4"/>
              <w:jc w:val="center"/>
            </w:pPr>
            <w:r>
              <w:rPr>
                <w:rFonts w:ascii="Arial" w:eastAsia="Arial" w:hAnsi="Arial" w:cs="Arial"/>
                <w:sz w:val="10"/>
              </w:rPr>
              <w:t>9,000</w:t>
            </w:r>
          </w:p>
        </w:tc>
        <w:tc>
          <w:tcPr>
            <w:tcW w:w="960" w:type="dxa"/>
            <w:tcBorders>
              <w:top w:val="single" w:sz="4" w:space="0" w:color="000000"/>
              <w:left w:val="single" w:sz="4" w:space="0" w:color="000000"/>
              <w:bottom w:val="single" w:sz="4" w:space="0" w:color="000000"/>
              <w:right w:val="single" w:sz="4" w:space="0" w:color="000000"/>
            </w:tcBorders>
          </w:tcPr>
          <w:p w14:paraId="4B162477" w14:textId="6FB2EE0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B81D547" w14:textId="703656F5" w:rsidR="00281608" w:rsidRDefault="00281608">
            <w:pPr>
              <w:ind w:right="5"/>
              <w:jc w:val="center"/>
            </w:pPr>
          </w:p>
        </w:tc>
      </w:tr>
      <w:tr w:rsidR="00281608" w14:paraId="4773DFB6" w14:textId="77777777">
        <w:trPr>
          <w:trHeight w:val="130"/>
        </w:trPr>
        <w:tc>
          <w:tcPr>
            <w:tcW w:w="672" w:type="dxa"/>
            <w:vMerge w:val="restart"/>
            <w:tcBorders>
              <w:top w:val="single" w:sz="4" w:space="0" w:color="000000"/>
              <w:left w:val="nil"/>
              <w:bottom w:val="single" w:sz="4" w:space="0" w:color="000000"/>
              <w:right w:val="nil"/>
            </w:tcBorders>
          </w:tcPr>
          <w:p w14:paraId="5CFF8370" w14:textId="77777777" w:rsidR="00281608" w:rsidRDefault="00281608"/>
        </w:tc>
        <w:tc>
          <w:tcPr>
            <w:tcW w:w="845" w:type="dxa"/>
            <w:vMerge w:val="restart"/>
            <w:tcBorders>
              <w:top w:val="single" w:sz="4" w:space="0" w:color="000000"/>
              <w:left w:val="nil"/>
              <w:bottom w:val="single" w:sz="4" w:space="0" w:color="000000"/>
              <w:right w:val="nil"/>
            </w:tcBorders>
          </w:tcPr>
          <w:p w14:paraId="51623C3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0AD3D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0C46EF" w14:textId="77777777" w:rsidR="00281608" w:rsidRDefault="00000000">
            <w:r>
              <w:rPr>
                <w:rFonts w:ascii="Arial" w:eastAsia="Arial" w:hAnsi="Arial" w:cs="Arial"/>
                <w:sz w:val="10"/>
              </w:rPr>
              <w:t>mezi moly</w:t>
            </w:r>
          </w:p>
        </w:tc>
        <w:tc>
          <w:tcPr>
            <w:tcW w:w="672" w:type="dxa"/>
            <w:vMerge w:val="restart"/>
            <w:tcBorders>
              <w:top w:val="single" w:sz="4" w:space="0" w:color="000000"/>
              <w:left w:val="single" w:sz="4" w:space="0" w:color="000000"/>
              <w:bottom w:val="single" w:sz="4" w:space="0" w:color="000000"/>
              <w:right w:val="nil"/>
            </w:tcBorders>
          </w:tcPr>
          <w:p w14:paraId="5F0A1A89" w14:textId="77777777" w:rsidR="00281608" w:rsidRDefault="00281608"/>
        </w:tc>
        <w:tc>
          <w:tcPr>
            <w:tcW w:w="961" w:type="dxa"/>
            <w:vMerge w:val="restart"/>
            <w:tcBorders>
              <w:top w:val="single" w:sz="4" w:space="0" w:color="000000"/>
              <w:left w:val="nil"/>
              <w:bottom w:val="single" w:sz="4" w:space="0" w:color="000000"/>
              <w:right w:val="nil"/>
            </w:tcBorders>
          </w:tcPr>
          <w:p w14:paraId="21A8E033" w14:textId="77777777" w:rsidR="00281608" w:rsidRDefault="00281608"/>
        </w:tc>
        <w:tc>
          <w:tcPr>
            <w:tcW w:w="960" w:type="dxa"/>
            <w:vMerge w:val="restart"/>
            <w:tcBorders>
              <w:top w:val="single" w:sz="4" w:space="0" w:color="000000"/>
              <w:left w:val="nil"/>
              <w:bottom w:val="single" w:sz="4" w:space="0" w:color="000000"/>
              <w:right w:val="nil"/>
            </w:tcBorders>
          </w:tcPr>
          <w:p w14:paraId="66ADC39D" w14:textId="77777777" w:rsidR="00281608" w:rsidRDefault="00281608"/>
        </w:tc>
        <w:tc>
          <w:tcPr>
            <w:tcW w:w="960" w:type="dxa"/>
            <w:vMerge w:val="restart"/>
            <w:tcBorders>
              <w:top w:val="single" w:sz="4" w:space="0" w:color="000000"/>
              <w:left w:val="nil"/>
              <w:bottom w:val="single" w:sz="4" w:space="0" w:color="000000"/>
              <w:right w:val="nil"/>
            </w:tcBorders>
          </w:tcPr>
          <w:p w14:paraId="33365BFE" w14:textId="77777777" w:rsidR="00281608" w:rsidRDefault="00281608"/>
        </w:tc>
      </w:tr>
      <w:tr w:rsidR="00281608" w14:paraId="27441779" w14:textId="77777777">
        <w:trPr>
          <w:trHeight w:val="130"/>
        </w:trPr>
        <w:tc>
          <w:tcPr>
            <w:tcW w:w="0" w:type="auto"/>
            <w:vMerge/>
            <w:tcBorders>
              <w:top w:val="nil"/>
              <w:left w:val="nil"/>
              <w:bottom w:val="nil"/>
              <w:right w:val="nil"/>
            </w:tcBorders>
          </w:tcPr>
          <w:p w14:paraId="435A2B0C" w14:textId="77777777" w:rsidR="00281608" w:rsidRDefault="00281608"/>
        </w:tc>
        <w:tc>
          <w:tcPr>
            <w:tcW w:w="0" w:type="auto"/>
            <w:vMerge/>
            <w:tcBorders>
              <w:top w:val="nil"/>
              <w:left w:val="nil"/>
              <w:bottom w:val="nil"/>
              <w:right w:val="nil"/>
            </w:tcBorders>
          </w:tcPr>
          <w:p w14:paraId="753254B5" w14:textId="77777777" w:rsidR="00281608" w:rsidRDefault="00281608"/>
        </w:tc>
        <w:tc>
          <w:tcPr>
            <w:tcW w:w="0" w:type="auto"/>
            <w:vMerge/>
            <w:tcBorders>
              <w:top w:val="nil"/>
              <w:left w:val="nil"/>
              <w:bottom w:val="nil"/>
              <w:right w:val="single" w:sz="4" w:space="0" w:color="000000"/>
            </w:tcBorders>
          </w:tcPr>
          <w:p w14:paraId="26E88C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60285C" w14:textId="77777777" w:rsidR="00281608" w:rsidRDefault="00281608"/>
        </w:tc>
        <w:tc>
          <w:tcPr>
            <w:tcW w:w="0" w:type="auto"/>
            <w:vMerge/>
            <w:tcBorders>
              <w:top w:val="nil"/>
              <w:left w:val="single" w:sz="4" w:space="0" w:color="000000"/>
              <w:bottom w:val="nil"/>
              <w:right w:val="nil"/>
            </w:tcBorders>
          </w:tcPr>
          <w:p w14:paraId="7DF92770" w14:textId="77777777" w:rsidR="00281608" w:rsidRDefault="00281608"/>
        </w:tc>
        <w:tc>
          <w:tcPr>
            <w:tcW w:w="0" w:type="auto"/>
            <w:vMerge/>
            <w:tcBorders>
              <w:top w:val="nil"/>
              <w:left w:val="nil"/>
              <w:bottom w:val="nil"/>
              <w:right w:val="nil"/>
            </w:tcBorders>
          </w:tcPr>
          <w:p w14:paraId="5A6AE19B" w14:textId="77777777" w:rsidR="00281608" w:rsidRDefault="00281608"/>
        </w:tc>
        <w:tc>
          <w:tcPr>
            <w:tcW w:w="0" w:type="auto"/>
            <w:vMerge/>
            <w:tcBorders>
              <w:top w:val="nil"/>
              <w:left w:val="nil"/>
              <w:bottom w:val="nil"/>
              <w:right w:val="nil"/>
            </w:tcBorders>
          </w:tcPr>
          <w:p w14:paraId="515DE321" w14:textId="77777777" w:rsidR="00281608" w:rsidRDefault="00281608"/>
        </w:tc>
        <w:tc>
          <w:tcPr>
            <w:tcW w:w="0" w:type="auto"/>
            <w:vMerge/>
            <w:tcBorders>
              <w:top w:val="nil"/>
              <w:left w:val="nil"/>
              <w:bottom w:val="nil"/>
              <w:right w:val="nil"/>
            </w:tcBorders>
          </w:tcPr>
          <w:p w14:paraId="19DF5171" w14:textId="77777777" w:rsidR="00281608" w:rsidRDefault="00281608"/>
        </w:tc>
      </w:tr>
      <w:tr w:rsidR="00281608" w14:paraId="2AE68FC6" w14:textId="77777777">
        <w:trPr>
          <w:trHeight w:val="1157"/>
        </w:trPr>
        <w:tc>
          <w:tcPr>
            <w:tcW w:w="0" w:type="auto"/>
            <w:vMerge/>
            <w:tcBorders>
              <w:top w:val="nil"/>
              <w:left w:val="nil"/>
              <w:bottom w:val="single" w:sz="4" w:space="0" w:color="000000"/>
              <w:right w:val="nil"/>
            </w:tcBorders>
          </w:tcPr>
          <w:p w14:paraId="7A453201" w14:textId="77777777" w:rsidR="00281608" w:rsidRDefault="00281608"/>
        </w:tc>
        <w:tc>
          <w:tcPr>
            <w:tcW w:w="0" w:type="auto"/>
            <w:vMerge/>
            <w:tcBorders>
              <w:top w:val="nil"/>
              <w:left w:val="nil"/>
              <w:bottom w:val="single" w:sz="4" w:space="0" w:color="000000"/>
              <w:right w:val="nil"/>
            </w:tcBorders>
          </w:tcPr>
          <w:p w14:paraId="4B9C4148" w14:textId="77777777" w:rsidR="00281608" w:rsidRDefault="00281608"/>
        </w:tc>
        <w:tc>
          <w:tcPr>
            <w:tcW w:w="0" w:type="auto"/>
            <w:vMerge/>
            <w:tcBorders>
              <w:top w:val="nil"/>
              <w:left w:val="nil"/>
              <w:bottom w:val="single" w:sz="4" w:space="0" w:color="000000"/>
              <w:right w:val="single" w:sz="4" w:space="0" w:color="000000"/>
            </w:tcBorders>
          </w:tcPr>
          <w:p w14:paraId="448136C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2059E6" w14:textId="77777777" w:rsidR="00281608" w:rsidRDefault="00000000">
            <w:pPr>
              <w:spacing w:after="1"/>
            </w:pPr>
            <w:r>
              <w:rPr>
                <w:rFonts w:ascii="Arial" w:eastAsia="Arial" w:hAnsi="Arial" w:cs="Arial"/>
                <w:sz w:val="10"/>
              </w:rPr>
              <w:t xml:space="preserve">1. Položka obsahuje:  </w:t>
            </w:r>
          </w:p>
          <w:p w14:paraId="702596F5"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6D1D1D00" w14:textId="77777777" w:rsidR="00281608" w:rsidRDefault="00000000">
            <w:pPr>
              <w:numPr>
                <w:ilvl w:val="0"/>
                <w:numId w:val="157"/>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0EE8DB4" w14:textId="77777777" w:rsidR="00281608" w:rsidRDefault="00000000">
            <w:pPr>
              <w:numPr>
                <w:ilvl w:val="0"/>
                <w:numId w:val="157"/>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2ABED9E1" w14:textId="77777777" w:rsidR="00281608" w:rsidRDefault="00281608"/>
        </w:tc>
        <w:tc>
          <w:tcPr>
            <w:tcW w:w="0" w:type="auto"/>
            <w:vMerge/>
            <w:tcBorders>
              <w:top w:val="nil"/>
              <w:left w:val="nil"/>
              <w:bottom w:val="single" w:sz="4" w:space="0" w:color="000000"/>
              <w:right w:val="nil"/>
            </w:tcBorders>
          </w:tcPr>
          <w:p w14:paraId="76B95C02" w14:textId="77777777" w:rsidR="00281608" w:rsidRDefault="00281608"/>
        </w:tc>
        <w:tc>
          <w:tcPr>
            <w:tcW w:w="0" w:type="auto"/>
            <w:vMerge/>
            <w:tcBorders>
              <w:top w:val="nil"/>
              <w:left w:val="nil"/>
              <w:bottom w:val="single" w:sz="4" w:space="0" w:color="000000"/>
              <w:right w:val="nil"/>
            </w:tcBorders>
          </w:tcPr>
          <w:p w14:paraId="400BBFAC" w14:textId="77777777" w:rsidR="00281608" w:rsidRDefault="00281608"/>
        </w:tc>
        <w:tc>
          <w:tcPr>
            <w:tcW w:w="0" w:type="auto"/>
            <w:vMerge/>
            <w:tcBorders>
              <w:top w:val="nil"/>
              <w:left w:val="nil"/>
              <w:bottom w:val="single" w:sz="4" w:space="0" w:color="000000"/>
              <w:right w:val="nil"/>
            </w:tcBorders>
          </w:tcPr>
          <w:p w14:paraId="1DC50892" w14:textId="77777777" w:rsidR="00281608" w:rsidRDefault="00281608"/>
        </w:tc>
      </w:tr>
      <w:tr w:rsidR="00281608" w14:paraId="1AEBC75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A266463"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5DE6126A" w14:textId="77777777" w:rsidR="00281608" w:rsidRDefault="00000000">
            <w:pPr>
              <w:ind w:right="26"/>
              <w:jc w:val="right"/>
            </w:pPr>
            <w:r>
              <w:rPr>
                <w:rFonts w:ascii="Arial" w:eastAsia="Arial" w:hAnsi="Arial" w:cs="Arial"/>
                <w:sz w:val="10"/>
              </w:rPr>
              <w:t>75ig2x</w:t>
            </w:r>
          </w:p>
        </w:tc>
        <w:tc>
          <w:tcPr>
            <w:tcW w:w="557" w:type="dxa"/>
            <w:tcBorders>
              <w:top w:val="single" w:sz="4" w:space="0" w:color="000000"/>
              <w:left w:val="single" w:sz="4" w:space="0" w:color="000000"/>
              <w:bottom w:val="single" w:sz="4" w:space="0" w:color="000000"/>
              <w:right w:val="single" w:sz="4" w:space="0" w:color="000000"/>
            </w:tcBorders>
          </w:tcPr>
          <w:p w14:paraId="5E5D4E4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91484C" w14:textId="77777777" w:rsidR="00281608" w:rsidRDefault="00000000">
            <w:r>
              <w:rPr>
                <w:rFonts w:ascii="Arial" w:eastAsia="Arial" w:hAnsi="Arial" w:cs="Arial"/>
                <w:sz w:val="10"/>
              </w:rPr>
              <w:t xml:space="preserve">SVORKA ROZPOJOVACÍ </w:t>
            </w:r>
            <w:proofErr w:type="gramStart"/>
            <w:r>
              <w:rPr>
                <w:rFonts w:ascii="Arial" w:eastAsia="Arial" w:hAnsi="Arial" w:cs="Arial"/>
                <w:sz w:val="10"/>
              </w:rPr>
              <w:t>ZKUŠEBNÍ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C8F562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1E958D6" w14:textId="77777777" w:rsidR="00281608" w:rsidRDefault="00000000">
            <w:pPr>
              <w:ind w:right="4"/>
              <w:jc w:val="center"/>
            </w:pPr>
            <w:r>
              <w:rPr>
                <w:rFonts w:ascii="Arial" w:eastAsia="Arial" w:hAnsi="Arial" w:cs="Arial"/>
                <w:sz w:val="10"/>
              </w:rPr>
              <w:t>9,000</w:t>
            </w:r>
          </w:p>
        </w:tc>
        <w:tc>
          <w:tcPr>
            <w:tcW w:w="960" w:type="dxa"/>
            <w:tcBorders>
              <w:top w:val="single" w:sz="4" w:space="0" w:color="000000"/>
              <w:left w:val="single" w:sz="4" w:space="0" w:color="000000"/>
              <w:bottom w:val="single" w:sz="4" w:space="0" w:color="000000"/>
              <w:right w:val="single" w:sz="4" w:space="0" w:color="000000"/>
            </w:tcBorders>
          </w:tcPr>
          <w:p w14:paraId="4001B979" w14:textId="49855EE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D35257C" w14:textId="3E61D06B" w:rsidR="00281608" w:rsidRDefault="00281608">
            <w:pPr>
              <w:ind w:right="5"/>
              <w:jc w:val="center"/>
            </w:pPr>
          </w:p>
        </w:tc>
      </w:tr>
      <w:tr w:rsidR="00281608" w14:paraId="029C72A9" w14:textId="77777777">
        <w:trPr>
          <w:trHeight w:val="130"/>
        </w:trPr>
        <w:tc>
          <w:tcPr>
            <w:tcW w:w="672" w:type="dxa"/>
            <w:vMerge w:val="restart"/>
            <w:tcBorders>
              <w:top w:val="single" w:sz="4" w:space="0" w:color="000000"/>
              <w:left w:val="nil"/>
              <w:bottom w:val="single" w:sz="4" w:space="0" w:color="000000"/>
              <w:right w:val="nil"/>
            </w:tcBorders>
          </w:tcPr>
          <w:p w14:paraId="624A038E" w14:textId="77777777" w:rsidR="00281608" w:rsidRDefault="00281608"/>
        </w:tc>
        <w:tc>
          <w:tcPr>
            <w:tcW w:w="845" w:type="dxa"/>
            <w:vMerge w:val="restart"/>
            <w:tcBorders>
              <w:top w:val="single" w:sz="4" w:space="0" w:color="000000"/>
              <w:left w:val="nil"/>
              <w:bottom w:val="single" w:sz="4" w:space="0" w:color="000000"/>
              <w:right w:val="nil"/>
            </w:tcBorders>
          </w:tcPr>
          <w:p w14:paraId="4C7740F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60430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C67AF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E6934D9" w14:textId="77777777" w:rsidR="00281608" w:rsidRDefault="00281608"/>
        </w:tc>
        <w:tc>
          <w:tcPr>
            <w:tcW w:w="961" w:type="dxa"/>
            <w:vMerge w:val="restart"/>
            <w:tcBorders>
              <w:top w:val="single" w:sz="4" w:space="0" w:color="000000"/>
              <w:left w:val="nil"/>
              <w:bottom w:val="single" w:sz="4" w:space="0" w:color="000000"/>
              <w:right w:val="nil"/>
            </w:tcBorders>
          </w:tcPr>
          <w:p w14:paraId="751D22C0" w14:textId="77777777" w:rsidR="00281608" w:rsidRDefault="00281608"/>
        </w:tc>
        <w:tc>
          <w:tcPr>
            <w:tcW w:w="960" w:type="dxa"/>
            <w:vMerge w:val="restart"/>
            <w:tcBorders>
              <w:top w:val="single" w:sz="4" w:space="0" w:color="000000"/>
              <w:left w:val="nil"/>
              <w:bottom w:val="single" w:sz="4" w:space="0" w:color="000000"/>
              <w:right w:val="nil"/>
            </w:tcBorders>
          </w:tcPr>
          <w:p w14:paraId="79CB093F" w14:textId="77777777" w:rsidR="00281608" w:rsidRDefault="00281608"/>
        </w:tc>
        <w:tc>
          <w:tcPr>
            <w:tcW w:w="960" w:type="dxa"/>
            <w:vMerge w:val="restart"/>
            <w:tcBorders>
              <w:top w:val="single" w:sz="4" w:space="0" w:color="000000"/>
              <w:left w:val="nil"/>
              <w:bottom w:val="single" w:sz="4" w:space="0" w:color="000000"/>
              <w:right w:val="nil"/>
            </w:tcBorders>
          </w:tcPr>
          <w:p w14:paraId="7D2EAC7F" w14:textId="77777777" w:rsidR="00281608" w:rsidRDefault="00281608"/>
        </w:tc>
      </w:tr>
      <w:tr w:rsidR="00281608" w14:paraId="56BA702D" w14:textId="77777777">
        <w:trPr>
          <w:trHeight w:val="130"/>
        </w:trPr>
        <w:tc>
          <w:tcPr>
            <w:tcW w:w="0" w:type="auto"/>
            <w:vMerge/>
            <w:tcBorders>
              <w:top w:val="nil"/>
              <w:left w:val="nil"/>
              <w:bottom w:val="nil"/>
              <w:right w:val="nil"/>
            </w:tcBorders>
          </w:tcPr>
          <w:p w14:paraId="46E76DDF" w14:textId="77777777" w:rsidR="00281608" w:rsidRDefault="00281608"/>
        </w:tc>
        <w:tc>
          <w:tcPr>
            <w:tcW w:w="0" w:type="auto"/>
            <w:vMerge/>
            <w:tcBorders>
              <w:top w:val="nil"/>
              <w:left w:val="nil"/>
              <w:bottom w:val="nil"/>
              <w:right w:val="nil"/>
            </w:tcBorders>
          </w:tcPr>
          <w:p w14:paraId="376EF1DC" w14:textId="77777777" w:rsidR="00281608" w:rsidRDefault="00281608"/>
        </w:tc>
        <w:tc>
          <w:tcPr>
            <w:tcW w:w="0" w:type="auto"/>
            <w:vMerge/>
            <w:tcBorders>
              <w:top w:val="nil"/>
              <w:left w:val="nil"/>
              <w:bottom w:val="nil"/>
              <w:right w:val="single" w:sz="4" w:space="0" w:color="000000"/>
            </w:tcBorders>
          </w:tcPr>
          <w:p w14:paraId="36415A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339825" w14:textId="77777777" w:rsidR="00281608" w:rsidRDefault="00281608"/>
        </w:tc>
        <w:tc>
          <w:tcPr>
            <w:tcW w:w="0" w:type="auto"/>
            <w:vMerge/>
            <w:tcBorders>
              <w:top w:val="nil"/>
              <w:left w:val="single" w:sz="4" w:space="0" w:color="000000"/>
              <w:bottom w:val="nil"/>
              <w:right w:val="nil"/>
            </w:tcBorders>
          </w:tcPr>
          <w:p w14:paraId="4A60836E" w14:textId="77777777" w:rsidR="00281608" w:rsidRDefault="00281608"/>
        </w:tc>
        <w:tc>
          <w:tcPr>
            <w:tcW w:w="0" w:type="auto"/>
            <w:vMerge/>
            <w:tcBorders>
              <w:top w:val="nil"/>
              <w:left w:val="nil"/>
              <w:bottom w:val="nil"/>
              <w:right w:val="nil"/>
            </w:tcBorders>
          </w:tcPr>
          <w:p w14:paraId="739EF171" w14:textId="77777777" w:rsidR="00281608" w:rsidRDefault="00281608"/>
        </w:tc>
        <w:tc>
          <w:tcPr>
            <w:tcW w:w="0" w:type="auto"/>
            <w:vMerge/>
            <w:tcBorders>
              <w:top w:val="nil"/>
              <w:left w:val="nil"/>
              <w:bottom w:val="nil"/>
              <w:right w:val="nil"/>
            </w:tcBorders>
          </w:tcPr>
          <w:p w14:paraId="33A17E21" w14:textId="77777777" w:rsidR="00281608" w:rsidRDefault="00281608"/>
        </w:tc>
        <w:tc>
          <w:tcPr>
            <w:tcW w:w="0" w:type="auto"/>
            <w:vMerge/>
            <w:tcBorders>
              <w:top w:val="nil"/>
              <w:left w:val="nil"/>
              <w:bottom w:val="nil"/>
              <w:right w:val="nil"/>
            </w:tcBorders>
          </w:tcPr>
          <w:p w14:paraId="5570780D" w14:textId="77777777" w:rsidR="00281608" w:rsidRDefault="00281608"/>
        </w:tc>
      </w:tr>
      <w:tr w:rsidR="00281608" w14:paraId="56ACCAC5" w14:textId="77777777">
        <w:trPr>
          <w:trHeight w:val="900"/>
        </w:trPr>
        <w:tc>
          <w:tcPr>
            <w:tcW w:w="0" w:type="auto"/>
            <w:vMerge/>
            <w:tcBorders>
              <w:top w:val="nil"/>
              <w:left w:val="nil"/>
              <w:bottom w:val="single" w:sz="4" w:space="0" w:color="000000"/>
              <w:right w:val="nil"/>
            </w:tcBorders>
          </w:tcPr>
          <w:p w14:paraId="496E45F0" w14:textId="77777777" w:rsidR="00281608" w:rsidRDefault="00281608"/>
        </w:tc>
        <w:tc>
          <w:tcPr>
            <w:tcW w:w="0" w:type="auto"/>
            <w:vMerge/>
            <w:tcBorders>
              <w:top w:val="nil"/>
              <w:left w:val="nil"/>
              <w:bottom w:val="single" w:sz="4" w:space="0" w:color="000000"/>
              <w:right w:val="nil"/>
            </w:tcBorders>
          </w:tcPr>
          <w:p w14:paraId="267DEEFE" w14:textId="77777777" w:rsidR="00281608" w:rsidRDefault="00281608"/>
        </w:tc>
        <w:tc>
          <w:tcPr>
            <w:tcW w:w="0" w:type="auto"/>
            <w:vMerge/>
            <w:tcBorders>
              <w:top w:val="nil"/>
              <w:left w:val="nil"/>
              <w:bottom w:val="single" w:sz="4" w:space="0" w:color="000000"/>
              <w:right w:val="single" w:sz="4" w:space="0" w:color="000000"/>
            </w:tcBorders>
          </w:tcPr>
          <w:p w14:paraId="484641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58BE74" w14:textId="77777777" w:rsidR="00281608" w:rsidRDefault="00000000">
            <w:pPr>
              <w:spacing w:after="1"/>
            </w:pPr>
            <w:r>
              <w:rPr>
                <w:rFonts w:ascii="Arial" w:eastAsia="Arial" w:hAnsi="Arial" w:cs="Arial"/>
                <w:sz w:val="10"/>
              </w:rPr>
              <w:t xml:space="preserve">1. Položka obsahuje:  </w:t>
            </w:r>
          </w:p>
          <w:p w14:paraId="498F50D1"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1A1C3240" w14:textId="77777777" w:rsidR="00281608" w:rsidRDefault="00000000">
            <w:pPr>
              <w:numPr>
                <w:ilvl w:val="0"/>
                <w:numId w:val="15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6C0904D" w14:textId="77777777" w:rsidR="00281608" w:rsidRDefault="00000000">
            <w:pPr>
              <w:numPr>
                <w:ilvl w:val="0"/>
                <w:numId w:val="15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46CA5A6" w14:textId="77777777" w:rsidR="00281608" w:rsidRDefault="00281608"/>
        </w:tc>
        <w:tc>
          <w:tcPr>
            <w:tcW w:w="0" w:type="auto"/>
            <w:vMerge/>
            <w:tcBorders>
              <w:top w:val="nil"/>
              <w:left w:val="nil"/>
              <w:bottom w:val="single" w:sz="4" w:space="0" w:color="000000"/>
              <w:right w:val="nil"/>
            </w:tcBorders>
          </w:tcPr>
          <w:p w14:paraId="371BBCAE" w14:textId="77777777" w:rsidR="00281608" w:rsidRDefault="00281608"/>
        </w:tc>
        <w:tc>
          <w:tcPr>
            <w:tcW w:w="0" w:type="auto"/>
            <w:vMerge/>
            <w:tcBorders>
              <w:top w:val="nil"/>
              <w:left w:val="nil"/>
              <w:bottom w:val="single" w:sz="4" w:space="0" w:color="000000"/>
              <w:right w:val="nil"/>
            </w:tcBorders>
          </w:tcPr>
          <w:p w14:paraId="3E221DDA" w14:textId="77777777" w:rsidR="00281608" w:rsidRDefault="00281608"/>
        </w:tc>
        <w:tc>
          <w:tcPr>
            <w:tcW w:w="0" w:type="auto"/>
            <w:vMerge/>
            <w:tcBorders>
              <w:top w:val="nil"/>
              <w:left w:val="nil"/>
              <w:bottom w:val="single" w:sz="4" w:space="0" w:color="000000"/>
              <w:right w:val="nil"/>
            </w:tcBorders>
          </w:tcPr>
          <w:p w14:paraId="3DE00857" w14:textId="77777777" w:rsidR="00281608" w:rsidRDefault="00281608"/>
        </w:tc>
      </w:tr>
      <w:tr w:rsidR="00281608" w14:paraId="1936D9C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EBC740"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1947BA5E" w14:textId="77777777" w:rsidR="00281608" w:rsidRDefault="00000000">
            <w:pPr>
              <w:ind w:right="25"/>
              <w:jc w:val="right"/>
            </w:pPr>
            <w:r>
              <w:rPr>
                <w:rFonts w:ascii="Arial" w:eastAsia="Arial" w:hAnsi="Arial" w:cs="Arial"/>
                <w:sz w:val="10"/>
              </w:rPr>
              <w:t>75ig41</w:t>
            </w:r>
          </w:p>
        </w:tc>
        <w:tc>
          <w:tcPr>
            <w:tcW w:w="557" w:type="dxa"/>
            <w:tcBorders>
              <w:top w:val="single" w:sz="4" w:space="0" w:color="000000"/>
              <w:left w:val="single" w:sz="4" w:space="0" w:color="000000"/>
              <w:bottom w:val="single" w:sz="4" w:space="0" w:color="000000"/>
              <w:right w:val="single" w:sz="4" w:space="0" w:color="000000"/>
            </w:tcBorders>
          </w:tcPr>
          <w:p w14:paraId="6FC573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D9B273" w14:textId="77777777" w:rsidR="00281608" w:rsidRDefault="00000000">
            <w:r>
              <w:rPr>
                <w:rFonts w:ascii="Arial" w:eastAsia="Arial" w:hAnsi="Arial" w:cs="Arial"/>
                <w:sz w:val="10"/>
              </w:rPr>
              <w:t>VODIČ SVODOVÝ Z FEZN DRÁTU Ř 10 MM</w:t>
            </w:r>
          </w:p>
        </w:tc>
        <w:tc>
          <w:tcPr>
            <w:tcW w:w="672" w:type="dxa"/>
            <w:tcBorders>
              <w:top w:val="single" w:sz="4" w:space="0" w:color="000000"/>
              <w:left w:val="single" w:sz="4" w:space="0" w:color="000000"/>
              <w:bottom w:val="single" w:sz="4" w:space="0" w:color="000000"/>
              <w:right w:val="single" w:sz="4" w:space="0" w:color="000000"/>
            </w:tcBorders>
          </w:tcPr>
          <w:p w14:paraId="2E9FAB89"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E8484BB"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7CE4CB3A" w14:textId="0078C8A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0557358" w14:textId="1C97A3EF" w:rsidR="00281608" w:rsidRDefault="00281608">
            <w:pPr>
              <w:ind w:right="5"/>
              <w:jc w:val="center"/>
            </w:pPr>
          </w:p>
        </w:tc>
      </w:tr>
      <w:tr w:rsidR="00281608" w14:paraId="1C66F099" w14:textId="77777777">
        <w:trPr>
          <w:trHeight w:val="130"/>
        </w:trPr>
        <w:tc>
          <w:tcPr>
            <w:tcW w:w="672" w:type="dxa"/>
            <w:vMerge w:val="restart"/>
            <w:tcBorders>
              <w:top w:val="single" w:sz="4" w:space="0" w:color="000000"/>
              <w:left w:val="nil"/>
              <w:bottom w:val="single" w:sz="4" w:space="0" w:color="000000"/>
              <w:right w:val="nil"/>
            </w:tcBorders>
          </w:tcPr>
          <w:p w14:paraId="684E576D" w14:textId="77777777" w:rsidR="00281608" w:rsidRDefault="00281608"/>
        </w:tc>
        <w:tc>
          <w:tcPr>
            <w:tcW w:w="845" w:type="dxa"/>
            <w:vMerge w:val="restart"/>
            <w:tcBorders>
              <w:top w:val="single" w:sz="4" w:space="0" w:color="000000"/>
              <w:left w:val="nil"/>
              <w:bottom w:val="single" w:sz="4" w:space="0" w:color="000000"/>
              <w:right w:val="nil"/>
            </w:tcBorders>
          </w:tcPr>
          <w:p w14:paraId="207CD52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00A09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29552D" w14:textId="77777777" w:rsidR="00281608" w:rsidRDefault="00000000">
            <w:r>
              <w:rPr>
                <w:rFonts w:ascii="Arial" w:eastAsia="Arial" w:hAnsi="Arial" w:cs="Arial"/>
                <w:sz w:val="10"/>
              </w:rPr>
              <w:t xml:space="preserve">uzemňovací kabel vyvedený a přichycený na armování základové </w:t>
            </w:r>
            <w:proofErr w:type="spellStart"/>
            <w:r>
              <w:rPr>
                <w:rFonts w:ascii="Arial" w:eastAsia="Arial" w:hAnsi="Arial" w:cs="Arial"/>
                <w:sz w:val="10"/>
              </w:rPr>
              <w:t>petky</w:t>
            </w:r>
            <w:proofErr w:type="spellEnd"/>
            <w:r>
              <w:rPr>
                <w:rFonts w:ascii="Arial" w:eastAsia="Arial" w:hAnsi="Arial" w:cs="Arial"/>
                <w:sz w:val="10"/>
              </w:rPr>
              <w:t xml:space="preserve"> pro lávku</w:t>
            </w:r>
          </w:p>
        </w:tc>
        <w:tc>
          <w:tcPr>
            <w:tcW w:w="672" w:type="dxa"/>
            <w:vMerge w:val="restart"/>
            <w:tcBorders>
              <w:top w:val="single" w:sz="4" w:space="0" w:color="000000"/>
              <w:left w:val="single" w:sz="4" w:space="0" w:color="000000"/>
              <w:bottom w:val="single" w:sz="4" w:space="0" w:color="000000"/>
              <w:right w:val="nil"/>
            </w:tcBorders>
          </w:tcPr>
          <w:p w14:paraId="68B57CC8" w14:textId="77777777" w:rsidR="00281608" w:rsidRDefault="00281608"/>
        </w:tc>
        <w:tc>
          <w:tcPr>
            <w:tcW w:w="961" w:type="dxa"/>
            <w:vMerge w:val="restart"/>
            <w:tcBorders>
              <w:top w:val="single" w:sz="4" w:space="0" w:color="000000"/>
              <w:left w:val="nil"/>
              <w:bottom w:val="single" w:sz="4" w:space="0" w:color="000000"/>
              <w:right w:val="nil"/>
            </w:tcBorders>
          </w:tcPr>
          <w:p w14:paraId="1580F1E8" w14:textId="77777777" w:rsidR="00281608" w:rsidRDefault="00281608"/>
        </w:tc>
        <w:tc>
          <w:tcPr>
            <w:tcW w:w="960" w:type="dxa"/>
            <w:vMerge w:val="restart"/>
            <w:tcBorders>
              <w:top w:val="single" w:sz="4" w:space="0" w:color="000000"/>
              <w:left w:val="nil"/>
              <w:bottom w:val="single" w:sz="4" w:space="0" w:color="000000"/>
              <w:right w:val="nil"/>
            </w:tcBorders>
          </w:tcPr>
          <w:p w14:paraId="0ECCFE51" w14:textId="77777777" w:rsidR="00281608" w:rsidRDefault="00281608"/>
        </w:tc>
        <w:tc>
          <w:tcPr>
            <w:tcW w:w="960" w:type="dxa"/>
            <w:vMerge w:val="restart"/>
            <w:tcBorders>
              <w:top w:val="single" w:sz="4" w:space="0" w:color="000000"/>
              <w:left w:val="nil"/>
              <w:bottom w:val="single" w:sz="4" w:space="0" w:color="000000"/>
              <w:right w:val="nil"/>
            </w:tcBorders>
          </w:tcPr>
          <w:p w14:paraId="69452345" w14:textId="77777777" w:rsidR="00281608" w:rsidRDefault="00281608"/>
        </w:tc>
      </w:tr>
      <w:tr w:rsidR="00281608" w14:paraId="729FF81A" w14:textId="77777777">
        <w:trPr>
          <w:trHeight w:val="130"/>
        </w:trPr>
        <w:tc>
          <w:tcPr>
            <w:tcW w:w="0" w:type="auto"/>
            <w:vMerge/>
            <w:tcBorders>
              <w:top w:val="nil"/>
              <w:left w:val="nil"/>
              <w:bottom w:val="nil"/>
              <w:right w:val="nil"/>
            </w:tcBorders>
          </w:tcPr>
          <w:p w14:paraId="3428F1F4" w14:textId="77777777" w:rsidR="00281608" w:rsidRDefault="00281608"/>
        </w:tc>
        <w:tc>
          <w:tcPr>
            <w:tcW w:w="0" w:type="auto"/>
            <w:vMerge/>
            <w:tcBorders>
              <w:top w:val="nil"/>
              <w:left w:val="nil"/>
              <w:bottom w:val="nil"/>
              <w:right w:val="nil"/>
            </w:tcBorders>
          </w:tcPr>
          <w:p w14:paraId="21D6E559" w14:textId="77777777" w:rsidR="00281608" w:rsidRDefault="00281608"/>
        </w:tc>
        <w:tc>
          <w:tcPr>
            <w:tcW w:w="0" w:type="auto"/>
            <w:vMerge/>
            <w:tcBorders>
              <w:top w:val="nil"/>
              <w:left w:val="nil"/>
              <w:bottom w:val="nil"/>
              <w:right w:val="single" w:sz="4" w:space="0" w:color="000000"/>
            </w:tcBorders>
          </w:tcPr>
          <w:p w14:paraId="4C295A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8791E8" w14:textId="77777777" w:rsidR="00281608" w:rsidRDefault="00000000">
            <w:r>
              <w:rPr>
                <w:rFonts w:ascii="Arial" w:eastAsia="Arial" w:hAnsi="Arial" w:cs="Arial"/>
                <w:i/>
                <w:sz w:val="10"/>
              </w:rPr>
              <w:t>2*5=10,00 [A]</w:t>
            </w:r>
          </w:p>
        </w:tc>
        <w:tc>
          <w:tcPr>
            <w:tcW w:w="0" w:type="auto"/>
            <w:vMerge/>
            <w:tcBorders>
              <w:top w:val="nil"/>
              <w:left w:val="single" w:sz="4" w:space="0" w:color="000000"/>
              <w:bottom w:val="nil"/>
              <w:right w:val="nil"/>
            </w:tcBorders>
          </w:tcPr>
          <w:p w14:paraId="10F557F0" w14:textId="77777777" w:rsidR="00281608" w:rsidRDefault="00281608"/>
        </w:tc>
        <w:tc>
          <w:tcPr>
            <w:tcW w:w="0" w:type="auto"/>
            <w:vMerge/>
            <w:tcBorders>
              <w:top w:val="nil"/>
              <w:left w:val="nil"/>
              <w:bottom w:val="nil"/>
              <w:right w:val="nil"/>
            </w:tcBorders>
          </w:tcPr>
          <w:p w14:paraId="2F3B3FD2" w14:textId="77777777" w:rsidR="00281608" w:rsidRDefault="00281608"/>
        </w:tc>
        <w:tc>
          <w:tcPr>
            <w:tcW w:w="0" w:type="auto"/>
            <w:vMerge/>
            <w:tcBorders>
              <w:top w:val="nil"/>
              <w:left w:val="nil"/>
              <w:bottom w:val="nil"/>
              <w:right w:val="nil"/>
            </w:tcBorders>
          </w:tcPr>
          <w:p w14:paraId="0F0C2685" w14:textId="77777777" w:rsidR="00281608" w:rsidRDefault="00281608"/>
        </w:tc>
        <w:tc>
          <w:tcPr>
            <w:tcW w:w="0" w:type="auto"/>
            <w:vMerge/>
            <w:tcBorders>
              <w:top w:val="nil"/>
              <w:left w:val="nil"/>
              <w:bottom w:val="nil"/>
              <w:right w:val="nil"/>
            </w:tcBorders>
          </w:tcPr>
          <w:p w14:paraId="602E7DE1" w14:textId="77777777" w:rsidR="00281608" w:rsidRDefault="00281608"/>
        </w:tc>
      </w:tr>
      <w:tr w:rsidR="00281608" w14:paraId="18B2EE02" w14:textId="77777777">
        <w:trPr>
          <w:trHeight w:val="1157"/>
        </w:trPr>
        <w:tc>
          <w:tcPr>
            <w:tcW w:w="0" w:type="auto"/>
            <w:vMerge/>
            <w:tcBorders>
              <w:top w:val="nil"/>
              <w:left w:val="nil"/>
              <w:bottom w:val="single" w:sz="4" w:space="0" w:color="000000"/>
              <w:right w:val="nil"/>
            </w:tcBorders>
          </w:tcPr>
          <w:p w14:paraId="7DFDF5B4" w14:textId="77777777" w:rsidR="00281608" w:rsidRDefault="00281608"/>
        </w:tc>
        <w:tc>
          <w:tcPr>
            <w:tcW w:w="0" w:type="auto"/>
            <w:vMerge/>
            <w:tcBorders>
              <w:top w:val="nil"/>
              <w:left w:val="nil"/>
              <w:bottom w:val="single" w:sz="4" w:space="0" w:color="000000"/>
              <w:right w:val="nil"/>
            </w:tcBorders>
          </w:tcPr>
          <w:p w14:paraId="12C7E8C3" w14:textId="77777777" w:rsidR="00281608" w:rsidRDefault="00281608"/>
        </w:tc>
        <w:tc>
          <w:tcPr>
            <w:tcW w:w="0" w:type="auto"/>
            <w:vMerge/>
            <w:tcBorders>
              <w:top w:val="nil"/>
              <w:left w:val="nil"/>
              <w:bottom w:val="single" w:sz="4" w:space="0" w:color="000000"/>
              <w:right w:val="single" w:sz="4" w:space="0" w:color="000000"/>
            </w:tcBorders>
          </w:tcPr>
          <w:p w14:paraId="1A3949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CEF41D" w14:textId="77777777" w:rsidR="00281608" w:rsidRDefault="00000000">
            <w:pPr>
              <w:spacing w:after="1"/>
            </w:pPr>
            <w:r>
              <w:rPr>
                <w:rFonts w:ascii="Arial" w:eastAsia="Arial" w:hAnsi="Arial" w:cs="Arial"/>
                <w:sz w:val="10"/>
              </w:rPr>
              <w:t xml:space="preserve">1. Položka obsahuje:  </w:t>
            </w:r>
          </w:p>
          <w:p w14:paraId="7877BA33"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242F232D" w14:textId="77777777" w:rsidR="00281608" w:rsidRDefault="00000000">
            <w:pPr>
              <w:numPr>
                <w:ilvl w:val="0"/>
                <w:numId w:val="159"/>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F653782" w14:textId="77777777" w:rsidR="00281608" w:rsidRDefault="00000000">
            <w:pPr>
              <w:numPr>
                <w:ilvl w:val="0"/>
                <w:numId w:val="159"/>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290F5EFA" w14:textId="77777777" w:rsidR="00281608" w:rsidRDefault="00281608"/>
        </w:tc>
        <w:tc>
          <w:tcPr>
            <w:tcW w:w="0" w:type="auto"/>
            <w:vMerge/>
            <w:tcBorders>
              <w:top w:val="nil"/>
              <w:left w:val="nil"/>
              <w:bottom w:val="single" w:sz="4" w:space="0" w:color="000000"/>
              <w:right w:val="nil"/>
            </w:tcBorders>
          </w:tcPr>
          <w:p w14:paraId="4DBB741C" w14:textId="77777777" w:rsidR="00281608" w:rsidRDefault="00281608"/>
        </w:tc>
        <w:tc>
          <w:tcPr>
            <w:tcW w:w="0" w:type="auto"/>
            <w:vMerge/>
            <w:tcBorders>
              <w:top w:val="nil"/>
              <w:left w:val="nil"/>
              <w:bottom w:val="single" w:sz="4" w:space="0" w:color="000000"/>
              <w:right w:val="nil"/>
            </w:tcBorders>
          </w:tcPr>
          <w:p w14:paraId="2B624777" w14:textId="77777777" w:rsidR="00281608" w:rsidRDefault="00281608"/>
        </w:tc>
        <w:tc>
          <w:tcPr>
            <w:tcW w:w="0" w:type="auto"/>
            <w:vMerge/>
            <w:tcBorders>
              <w:top w:val="nil"/>
              <w:left w:val="nil"/>
              <w:bottom w:val="single" w:sz="4" w:space="0" w:color="000000"/>
              <w:right w:val="nil"/>
            </w:tcBorders>
          </w:tcPr>
          <w:p w14:paraId="745C6C48" w14:textId="77777777" w:rsidR="00281608" w:rsidRDefault="00281608"/>
        </w:tc>
      </w:tr>
      <w:tr w:rsidR="00281608" w14:paraId="0358879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3619347" w14:textId="77777777" w:rsidR="00281608" w:rsidRDefault="00000000">
            <w:pPr>
              <w:ind w:right="2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tcPr>
          <w:p w14:paraId="715BC862" w14:textId="77777777" w:rsidR="00281608" w:rsidRDefault="00000000">
            <w:pPr>
              <w:ind w:right="26"/>
              <w:jc w:val="right"/>
            </w:pPr>
            <w:r>
              <w:rPr>
                <w:rFonts w:ascii="Arial" w:eastAsia="Arial" w:hAnsi="Arial" w:cs="Arial"/>
                <w:sz w:val="10"/>
              </w:rPr>
              <w:t>75ig4x</w:t>
            </w:r>
          </w:p>
        </w:tc>
        <w:tc>
          <w:tcPr>
            <w:tcW w:w="557" w:type="dxa"/>
            <w:tcBorders>
              <w:top w:val="single" w:sz="4" w:space="0" w:color="000000"/>
              <w:left w:val="single" w:sz="4" w:space="0" w:color="000000"/>
              <w:bottom w:val="single" w:sz="4" w:space="0" w:color="000000"/>
              <w:right w:val="single" w:sz="4" w:space="0" w:color="000000"/>
            </w:tcBorders>
          </w:tcPr>
          <w:p w14:paraId="69233D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F2B95E" w14:textId="77777777" w:rsidR="00281608" w:rsidRDefault="00000000">
            <w:r>
              <w:rPr>
                <w:rFonts w:ascii="Arial" w:eastAsia="Arial" w:hAnsi="Arial" w:cs="Arial"/>
                <w:sz w:val="10"/>
              </w:rPr>
              <w:t xml:space="preserve">VODIČ SVODOVÝ Z FEZN DRÁTU Ř 10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05BE0632"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60064BC"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38255F75" w14:textId="435015D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CCBD935" w14:textId="34B5F3A0" w:rsidR="00281608" w:rsidRDefault="00281608">
            <w:pPr>
              <w:ind w:right="5"/>
              <w:jc w:val="center"/>
            </w:pPr>
          </w:p>
        </w:tc>
      </w:tr>
      <w:tr w:rsidR="00281608" w14:paraId="23E4432D" w14:textId="77777777">
        <w:trPr>
          <w:trHeight w:val="130"/>
        </w:trPr>
        <w:tc>
          <w:tcPr>
            <w:tcW w:w="672" w:type="dxa"/>
            <w:vMerge w:val="restart"/>
            <w:tcBorders>
              <w:top w:val="single" w:sz="4" w:space="0" w:color="000000"/>
              <w:left w:val="nil"/>
              <w:bottom w:val="single" w:sz="4" w:space="0" w:color="000000"/>
              <w:right w:val="nil"/>
            </w:tcBorders>
          </w:tcPr>
          <w:p w14:paraId="765694AD" w14:textId="77777777" w:rsidR="00281608" w:rsidRDefault="00281608"/>
        </w:tc>
        <w:tc>
          <w:tcPr>
            <w:tcW w:w="845" w:type="dxa"/>
            <w:vMerge w:val="restart"/>
            <w:tcBorders>
              <w:top w:val="single" w:sz="4" w:space="0" w:color="000000"/>
              <w:left w:val="nil"/>
              <w:bottom w:val="single" w:sz="4" w:space="0" w:color="000000"/>
              <w:right w:val="nil"/>
            </w:tcBorders>
          </w:tcPr>
          <w:p w14:paraId="7292B57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148A9E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AB5072"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563A0878" w14:textId="77777777" w:rsidR="00281608" w:rsidRDefault="00281608"/>
        </w:tc>
        <w:tc>
          <w:tcPr>
            <w:tcW w:w="961" w:type="dxa"/>
            <w:vMerge w:val="restart"/>
            <w:tcBorders>
              <w:top w:val="single" w:sz="4" w:space="0" w:color="000000"/>
              <w:left w:val="nil"/>
              <w:bottom w:val="single" w:sz="4" w:space="0" w:color="000000"/>
              <w:right w:val="nil"/>
            </w:tcBorders>
          </w:tcPr>
          <w:p w14:paraId="0B63CDD8" w14:textId="77777777" w:rsidR="00281608" w:rsidRDefault="00281608"/>
        </w:tc>
        <w:tc>
          <w:tcPr>
            <w:tcW w:w="960" w:type="dxa"/>
            <w:vMerge w:val="restart"/>
            <w:tcBorders>
              <w:top w:val="single" w:sz="4" w:space="0" w:color="000000"/>
              <w:left w:val="nil"/>
              <w:bottom w:val="single" w:sz="4" w:space="0" w:color="000000"/>
              <w:right w:val="nil"/>
            </w:tcBorders>
          </w:tcPr>
          <w:p w14:paraId="0EDCA0AD" w14:textId="77777777" w:rsidR="00281608" w:rsidRDefault="00281608"/>
        </w:tc>
        <w:tc>
          <w:tcPr>
            <w:tcW w:w="960" w:type="dxa"/>
            <w:vMerge w:val="restart"/>
            <w:tcBorders>
              <w:top w:val="single" w:sz="4" w:space="0" w:color="000000"/>
              <w:left w:val="nil"/>
              <w:bottom w:val="single" w:sz="4" w:space="0" w:color="000000"/>
              <w:right w:val="nil"/>
            </w:tcBorders>
          </w:tcPr>
          <w:p w14:paraId="410CD215" w14:textId="77777777" w:rsidR="00281608" w:rsidRDefault="00281608"/>
        </w:tc>
      </w:tr>
      <w:tr w:rsidR="00281608" w14:paraId="7CDF33B3" w14:textId="77777777">
        <w:trPr>
          <w:trHeight w:val="130"/>
        </w:trPr>
        <w:tc>
          <w:tcPr>
            <w:tcW w:w="0" w:type="auto"/>
            <w:vMerge/>
            <w:tcBorders>
              <w:top w:val="nil"/>
              <w:left w:val="nil"/>
              <w:bottom w:val="nil"/>
              <w:right w:val="nil"/>
            </w:tcBorders>
          </w:tcPr>
          <w:p w14:paraId="06F1DD22" w14:textId="77777777" w:rsidR="00281608" w:rsidRDefault="00281608"/>
        </w:tc>
        <w:tc>
          <w:tcPr>
            <w:tcW w:w="0" w:type="auto"/>
            <w:vMerge/>
            <w:tcBorders>
              <w:top w:val="nil"/>
              <w:left w:val="nil"/>
              <w:bottom w:val="nil"/>
              <w:right w:val="nil"/>
            </w:tcBorders>
          </w:tcPr>
          <w:p w14:paraId="07BD1548" w14:textId="77777777" w:rsidR="00281608" w:rsidRDefault="00281608"/>
        </w:tc>
        <w:tc>
          <w:tcPr>
            <w:tcW w:w="0" w:type="auto"/>
            <w:vMerge/>
            <w:tcBorders>
              <w:top w:val="nil"/>
              <w:left w:val="nil"/>
              <w:bottom w:val="nil"/>
              <w:right w:val="single" w:sz="4" w:space="0" w:color="000000"/>
            </w:tcBorders>
          </w:tcPr>
          <w:p w14:paraId="7BE619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7CE6AC" w14:textId="77777777" w:rsidR="00281608" w:rsidRDefault="00281608"/>
        </w:tc>
        <w:tc>
          <w:tcPr>
            <w:tcW w:w="0" w:type="auto"/>
            <w:vMerge/>
            <w:tcBorders>
              <w:top w:val="nil"/>
              <w:left w:val="single" w:sz="4" w:space="0" w:color="000000"/>
              <w:bottom w:val="nil"/>
              <w:right w:val="nil"/>
            </w:tcBorders>
          </w:tcPr>
          <w:p w14:paraId="63AA2508" w14:textId="77777777" w:rsidR="00281608" w:rsidRDefault="00281608"/>
        </w:tc>
        <w:tc>
          <w:tcPr>
            <w:tcW w:w="0" w:type="auto"/>
            <w:vMerge/>
            <w:tcBorders>
              <w:top w:val="nil"/>
              <w:left w:val="nil"/>
              <w:bottom w:val="nil"/>
              <w:right w:val="nil"/>
            </w:tcBorders>
          </w:tcPr>
          <w:p w14:paraId="115B87DD" w14:textId="77777777" w:rsidR="00281608" w:rsidRDefault="00281608"/>
        </w:tc>
        <w:tc>
          <w:tcPr>
            <w:tcW w:w="0" w:type="auto"/>
            <w:vMerge/>
            <w:tcBorders>
              <w:top w:val="nil"/>
              <w:left w:val="nil"/>
              <w:bottom w:val="nil"/>
              <w:right w:val="nil"/>
            </w:tcBorders>
          </w:tcPr>
          <w:p w14:paraId="7F77E899" w14:textId="77777777" w:rsidR="00281608" w:rsidRDefault="00281608"/>
        </w:tc>
        <w:tc>
          <w:tcPr>
            <w:tcW w:w="0" w:type="auto"/>
            <w:vMerge/>
            <w:tcBorders>
              <w:top w:val="nil"/>
              <w:left w:val="nil"/>
              <w:bottom w:val="nil"/>
              <w:right w:val="nil"/>
            </w:tcBorders>
          </w:tcPr>
          <w:p w14:paraId="36232214" w14:textId="77777777" w:rsidR="00281608" w:rsidRDefault="00281608"/>
        </w:tc>
      </w:tr>
      <w:tr w:rsidR="00281608" w14:paraId="661FECB6" w14:textId="77777777">
        <w:trPr>
          <w:trHeight w:val="900"/>
        </w:trPr>
        <w:tc>
          <w:tcPr>
            <w:tcW w:w="0" w:type="auto"/>
            <w:vMerge/>
            <w:tcBorders>
              <w:top w:val="nil"/>
              <w:left w:val="nil"/>
              <w:bottom w:val="single" w:sz="4" w:space="0" w:color="000000"/>
              <w:right w:val="nil"/>
            </w:tcBorders>
          </w:tcPr>
          <w:p w14:paraId="19CF6373" w14:textId="77777777" w:rsidR="00281608" w:rsidRDefault="00281608"/>
        </w:tc>
        <w:tc>
          <w:tcPr>
            <w:tcW w:w="0" w:type="auto"/>
            <w:vMerge/>
            <w:tcBorders>
              <w:top w:val="nil"/>
              <w:left w:val="nil"/>
              <w:bottom w:val="single" w:sz="4" w:space="0" w:color="000000"/>
              <w:right w:val="nil"/>
            </w:tcBorders>
          </w:tcPr>
          <w:p w14:paraId="4426EB59" w14:textId="77777777" w:rsidR="00281608" w:rsidRDefault="00281608"/>
        </w:tc>
        <w:tc>
          <w:tcPr>
            <w:tcW w:w="0" w:type="auto"/>
            <w:vMerge/>
            <w:tcBorders>
              <w:top w:val="nil"/>
              <w:left w:val="nil"/>
              <w:bottom w:val="single" w:sz="4" w:space="0" w:color="000000"/>
              <w:right w:val="single" w:sz="4" w:space="0" w:color="000000"/>
            </w:tcBorders>
          </w:tcPr>
          <w:p w14:paraId="241F947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907379" w14:textId="77777777" w:rsidR="00281608" w:rsidRDefault="00000000">
            <w:pPr>
              <w:spacing w:after="1"/>
            </w:pPr>
            <w:r>
              <w:rPr>
                <w:rFonts w:ascii="Arial" w:eastAsia="Arial" w:hAnsi="Arial" w:cs="Arial"/>
                <w:sz w:val="10"/>
              </w:rPr>
              <w:t xml:space="preserve">1. Položka obsahuje:  </w:t>
            </w:r>
          </w:p>
          <w:p w14:paraId="42AAD0A8" w14:textId="77777777" w:rsidR="00281608" w:rsidRDefault="00000000">
            <w:pPr>
              <w:spacing w:line="262" w:lineRule="auto"/>
            </w:pPr>
            <w:r>
              <w:rPr>
                <w:rFonts w:ascii="Arial" w:eastAsia="Arial" w:hAnsi="Arial" w:cs="Arial"/>
                <w:sz w:val="10"/>
              </w:rPr>
              <w:t xml:space="preserve">- práce spojené s montáží specifikované kabelizace specifikovaným </w:t>
            </w:r>
            <w:proofErr w:type="gramStart"/>
            <w:r>
              <w:rPr>
                <w:rFonts w:ascii="Arial" w:eastAsia="Arial" w:hAnsi="Arial" w:cs="Arial"/>
                <w:sz w:val="10"/>
              </w:rPr>
              <w:t>způsobem  –</w:t>
            </w:r>
            <w:proofErr w:type="gramEnd"/>
            <w:r>
              <w:rPr>
                <w:rFonts w:ascii="Arial" w:eastAsia="Arial" w:hAnsi="Arial" w:cs="Arial"/>
                <w:sz w:val="10"/>
              </w:rPr>
              <w:t xml:space="preserve"> veškeré potřebné mechanizmy, včetně obsluhy, náklady na mzdy a přibližné </w:t>
            </w:r>
          </w:p>
          <w:p w14:paraId="2E13A5DB" w14:textId="77777777" w:rsidR="00281608" w:rsidRDefault="00000000">
            <w:pPr>
              <w:spacing w:after="1"/>
            </w:pPr>
            <w:r>
              <w:rPr>
                <w:rFonts w:ascii="Arial" w:eastAsia="Arial" w:hAnsi="Arial" w:cs="Arial"/>
                <w:sz w:val="10"/>
              </w:rPr>
              <w:t xml:space="preserve">(průměrné) náklady na pořízení potřebných materiálů  </w:t>
            </w:r>
          </w:p>
          <w:p w14:paraId="42CEA0D2" w14:textId="77777777" w:rsidR="00281608" w:rsidRDefault="00000000">
            <w:pPr>
              <w:numPr>
                <w:ilvl w:val="0"/>
                <w:numId w:val="16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BFC5F1A" w14:textId="77777777" w:rsidR="00281608" w:rsidRDefault="00000000">
            <w:pPr>
              <w:numPr>
                <w:ilvl w:val="0"/>
                <w:numId w:val="160"/>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6BD90E82" w14:textId="77777777" w:rsidR="00281608" w:rsidRDefault="00281608"/>
        </w:tc>
        <w:tc>
          <w:tcPr>
            <w:tcW w:w="0" w:type="auto"/>
            <w:vMerge/>
            <w:tcBorders>
              <w:top w:val="nil"/>
              <w:left w:val="nil"/>
              <w:bottom w:val="single" w:sz="4" w:space="0" w:color="000000"/>
              <w:right w:val="nil"/>
            </w:tcBorders>
          </w:tcPr>
          <w:p w14:paraId="010E758F" w14:textId="77777777" w:rsidR="00281608" w:rsidRDefault="00281608"/>
        </w:tc>
        <w:tc>
          <w:tcPr>
            <w:tcW w:w="0" w:type="auto"/>
            <w:vMerge/>
            <w:tcBorders>
              <w:top w:val="nil"/>
              <w:left w:val="nil"/>
              <w:bottom w:val="single" w:sz="4" w:space="0" w:color="000000"/>
              <w:right w:val="nil"/>
            </w:tcBorders>
          </w:tcPr>
          <w:p w14:paraId="22C0AAD2" w14:textId="77777777" w:rsidR="00281608" w:rsidRDefault="00281608"/>
        </w:tc>
        <w:tc>
          <w:tcPr>
            <w:tcW w:w="0" w:type="auto"/>
            <w:vMerge/>
            <w:tcBorders>
              <w:top w:val="nil"/>
              <w:left w:val="nil"/>
              <w:bottom w:val="single" w:sz="4" w:space="0" w:color="000000"/>
              <w:right w:val="nil"/>
            </w:tcBorders>
          </w:tcPr>
          <w:p w14:paraId="5465F2C9" w14:textId="77777777" w:rsidR="00281608" w:rsidRDefault="00281608"/>
        </w:tc>
      </w:tr>
      <w:tr w:rsidR="00281608" w14:paraId="10F3EDF8"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1C8E29F" w14:textId="77777777" w:rsidR="00281608" w:rsidRDefault="00000000">
            <w:pPr>
              <w:ind w:right="2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vAlign w:val="bottom"/>
          </w:tcPr>
          <w:p w14:paraId="42AAEC2A" w14:textId="77777777" w:rsidR="00281608" w:rsidRDefault="00000000">
            <w:pPr>
              <w:ind w:right="25"/>
              <w:jc w:val="right"/>
            </w:pPr>
            <w:r>
              <w:rPr>
                <w:rFonts w:ascii="Arial" w:eastAsia="Arial" w:hAnsi="Arial" w:cs="Arial"/>
                <w:sz w:val="10"/>
              </w:rPr>
              <w:t>75ij23</w:t>
            </w:r>
          </w:p>
        </w:tc>
        <w:tc>
          <w:tcPr>
            <w:tcW w:w="557" w:type="dxa"/>
            <w:tcBorders>
              <w:top w:val="single" w:sz="4" w:space="0" w:color="000000"/>
              <w:left w:val="single" w:sz="4" w:space="0" w:color="000000"/>
              <w:bottom w:val="single" w:sz="4" w:space="0" w:color="000000"/>
              <w:right w:val="single" w:sz="4" w:space="0" w:color="000000"/>
            </w:tcBorders>
          </w:tcPr>
          <w:p w14:paraId="3232F1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6AB14D" w14:textId="77777777" w:rsidR="00281608" w:rsidRDefault="00000000">
            <w:r>
              <w:rPr>
                <w:rFonts w:ascii="Arial" w:eastAsia="Arial" w:hAnsi="Arial" w:cs="Arial"/>
                <w:sz w:val="10"/>
              </w:rPr>
              <w:t>MĚŘENÍ ZÁVĚREČNÉ DÁLKOVÝCH KABELŮ V OBOU SMĚRECH V PLNÉM ROZSAHU BEZ PROVOZU</w:t>
            </w:r>
          </w:p>
        </w:tc>
        <w:tc>
          <w:tcPr>
            <w:tcW w:w="672" w:type="dxa"/>
            <w:tcBorders>
              <w:top w:val="single" w:sz="4" w:space="0" w:color="000000"/>
              <w:left w:val="single" w:sz="4" w:space="0" w:color="000000"/>
              <w:bottom w:val="single" w:sz="4" w:space="0" w:color="000000"/>
              <w:right w:val="single" w:sz="4" w:space="0" w:color="000000"/>
            </w:tcBorders>
            <w:vAlign w:val="bottom"/>
          </w:tcPr>
          <w:p w14:paraId="0320BE74" w14:textId="77777777" w:rsidR="00281608" w:rsidRDefault="00000000">
            <w:pPr>
              <w:ind w:left="113"/>
            </w:pPr>
            <w:r>
              <w:rPr>
                <w:rFonts w:ascii="Arial" w:eastAsia="Arial" w:hAnsi="Arial" w:cs="Arial"/>
                <w:sz w:val="10"/>
              </w:rPr>
              <w:t>ČTYŘKA</w:t>
            </w:r>
          </w:p>
        </w:tc>
        <w:tc>
          <w:tcPr>
            <w:tcW w:w="961" w:type="dxa"/>
            <w:tcBorders>
              <w:top w:val="single" w:sz="4" w:space="0" w:color="000000"/>
              <w:left w:val="single" w:sz="4" w:space="0" w:color="000000"/>
              <w:bottom w:val="single" w:sz="4" w:space="0" w:color="000000"/>
              <w:right w:val="single" w:sz="4" w:space="0" w:color="000000"/>
            </w:tcBorders>
            <w:vAlign w:val="bottom"/>
          </w:tcPr>
          <w:p w14:paraId="1A3715B3"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E48384A" w14:textId="7BF02F5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3A44B92" w14:textId="7263DBB2" w:rsidR="00281608" w:rsidRDefault="00281608">
            <w:pPr>
              <w:ind w:right="4"/>
              <w:jc w:val="center"/>
            </w:pPr>
          </w:p>
        </w:tc>
      </w:tr>
      <w:tr w:rsidR="00281608" w14:paraId="40AD7068" w14:textId="77777777">
        <w:trPr>
          <w:trHeight w:val="130"/>
        </w:trPr>
        <w:tc>
          <w:tcPr>
            <w:tcW w:w="672" w:type="dxa"/>
            <w:vMerge w:val="restart"/>
            <w:tcBorders>
              <w:top w:val="single" w:sz="4" w:space="0" w:color="000000"/>
              <w:left w:val="nil"/>
              <w:bottom w:val="single" w:sz="4" w:space="0" w:color="000000"/>
              <w:right w:val="nil"/>
            </w:tcBorders>
          </w:tcPr>
          <w:p w14:paraId="78FCF2F8" w14:textId="77777777" w:rsidR="00281608" w:rsidRDefault="00281608"/>
        </w:tc>
        <w:tc>
          <w:tcPr>
            <w:tcW w:w="845" w:type="dxa"/>
            <w:vMerge w:val="restart"/>
            <w:tcBorders>
              <w:top w:val="single" w:sz="4" w:space="0" w:color="000000"/>
              <w:left w:val="nil"/>
              <w:bottom w:val="single" w:sz="4" w:space="0" w:color="000000"/>
              <w:right w:val="nil"/>
            </w:tcBorders>
          </w:tcPr>
          <w:p w14:paraId="1B0216E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A3614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CCD276" w14:textId="77777777" w:rsidR="00281608" w:rsidRDefault="00000000">
            <w:r>
              <w:rPr>
                <w:rFonts w:ascii="Arial" w:eastAsia="Arial" w:hAnsi="Arial" w:cs="Arial"/>
                <w:sz w:val="10"/>
              </w:rPr>
              <w:t>měření datového propojení</w:t>
            </w:r>
          </w:p>
        </w:tc>
        <w:tc>
          <w:tcPr>
            <w:tcW w:w="672" w:type="dxa"/>
            <w:vMerge w:val="restart"/>
            <w:tcBorders>
              <w:top w:val="single" w:sz="4" w:space="0" w:color="000000"/>
              <w:left w:val="single" w:sz="4" w:space="0" w:color="000000"/>
              <w:bottom w:val="single" w:sz="4" w:space="0" w:color="000000"/>
              <w:right w:val="nil"/>
            </w:tcBorders>
          </w:tcPr>
          <w:p w14:paraId="17B2CBF7" w14:textId="77777777" w:rsidR="00281608" w:rsidRDefault="00281608"/>
        </w:tc>
        <w:tc>
          <w:tcPr>
            <w:tcW w:w="961" w:type="dxa"/>
            <w:vMerge w:val="restart"/>
            <w:tcBorders>
              <w:top w:val="single" w:sz="4" w:space="0" w:color="000000"/>
              <w:left w:val="nil"/>
              <w:bottom w:val="single" w:sz="4" w:space="0" w:color="000000"/>
              <w:right w:val="nil"/>
            </w:tcBorders>
          </w:tcPr>
          <w:p w14:paraId="41478711" w14:textId="77777777" w:rsidR="00281608" w:rsidRDefault="00281608"/>
        </w:tc>
        <w:tc>
          <w:tcPr>
            <w:tcW w:w="960" w:type="dxa"/>
            <w:vMerge w:val="restart"/>
            <w:tcBorders>
              <w:top w:val="single" w:sz="4" w:space="0" w:color="000000"/>
              <w:left w:val="nil"/>
              <w:bottom w:val="single" w:sz="4" w:space="0" w:color="000000"/>
              <w:right w:val="nil"/>
            </w:tcBorders>
          </w:tcPr>
          <w:p w14:paraId="701563D3" w14:textId="77777777" w:rsidR="00281608" w:rsidRDefault="00281608"/>
        </w:tc>
        <w:tc>
          <w:tcPr>
            <w:tcW w:w="960" w:type="dxa"/>
            <w:vMerge w:val="restart"/>
            <w:tcBorders>
              <w:top w:val="single" w:sz="4" w:space="0" w:color="000000"/>
              <w:left w:val="nil"/>
              <w:bottom w:val="single" w:sz="4" w:space="0" w:color="000000"/>
              <w:right w:val="nil"/>
            </w:tcBorders>
          </w:tcPr>
          <w:p w14:paraId="7FA38EE2" w14:textId="77777777" w:rsidR="00281608" w:rsidRDefault="00281608"/>
        </w:tc>
      </w:tr>
      <w:tr w:rsidR="00281608" w14:paraId="276FCBD7" w14:textId="77777777">
        <w:trPr>
          <w:trHeight w:val="130"/>
        </w:trPr>
        <w:tc>
          <w:tcPr>
            <w:tcW w:w="0" w:type="auto"/>
            <w:vMerge/>
            <w:tcBorders>
              <w:top w:val="nil"/>
              <w:left w:val="nil"/>
              <w:bottom w:val="nil"/>
              <w:right w:val="nil"/>
            </w:tcBorders>
          </w:tcPr>
          <w:p w14:paraId="58BE2CCE" w14:textId="77777777" w:rsidR="00281608" w:rsidRDefault="00281608"/>
        </w:tc>
        <w:tc>
          <w:tcPr>
            <w:tcW w:w="0" w:type="auto"/>
            <w:vMerge/>
            <w:tcBorders>
              <w:top w:val="nil"/>
              <w:left w:val="nil"/>
              <w:bottom w:val="nil"/>
              <w:right w:val="nil"/>
            </w:tcBorders>
          </w:tcPr>
          <w:p w14:paraId="12C9D1AD" w14:textId="77777777" w:rsidR="00281608" w:rsidRDefault="00281608"/>
        </w:tc>
        <w:tc>
          <w:tcPr>
            <w:tcW w:w="0" w:type="auto"/>
            <w:vMerge/>
            <w:tcBorders>
              <w:top w:val="nil"/>
              <w:left w:val="nil"/>
              <w:bottom w:val="nil"/>
              <w:right w:val="single" w:sz="4" w:space="0" w:color="000000"/>
            </w:tcBorders>
          </w:tcPr>
          <w:p w14:paraId="637D90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1C3564" w14:textId="77777777" w:rsidR="00281608" w:rsidRDefault="00281608"/>
        </w:tc>
        <w:tc>
          <w:tcPr>
            <w:tcW w:w="0" w:type="auto"/>
            <w:vMerge/>
            <w:tcBorders>
              <w:top w:val="nil"/>
              <w:left w:val="single" w:sz="4" w:space="0" w:color="000000"/>
              <w:bottom w:val="nil"/>
              <w:right w:val="nil"/>
            </w:tcBorders>
          </w:tcPr>
          <w:p w14:paraId="4C392973" w14:textId="77777777" w:rsidR="00281608" w:rsidRDefault="00281608"/>
        </w:tc>
        <w:tc>
          <w:tcPr>
            <w:tcW w:w="0" w:type="auto"/>
            <w:vMerge/>
            <w:tcBorders>
              <w:top w:val="nil"/>
              <w:left w:val="nil"/>
              <w:bottom w:val="nil"/>
              <w:right w:val="nil"/>
            </w:tcBorders>
          </w:tcPr>
          <w:p w14:paraId="47F7FEBD" w14:textId="77777777" w:rsidR="00281608" w:rsidRDefault="00281608"/>
        </w:tc>
        <w:tc>
          <w:tcPr>
            <w:tcW w:w="0" w:type="auto"/>
            <w:vMerge/>
            <w:tcBorders>
              <w:top w:val="nil"/>
              <w:left w:val="nil"/>
              <w:bottom w:val="nil"/>
              <w:right w:val="nil"/>
            </w:tcBorders>
          </w:tcPr>
          <w:p w14:paraId="0FF469F6" w14:textId="77777777" w:rsidR="00281608" w:rsidRDefault="00281608"/>
        </w:tc>
        <w:tc>
          <w:tcPr>
            <w:tcW w:w="0" w:type="auto"/>
            <w:vMerge/>
            <w:tcBorders>
              <w:top w:val="nil"/>
              <w:left w:val="nil"/>
              <w:bottom w:val="nil"/>
              <w:right w:val="nil"/>
            </w:tcBorders>
          </w:tcPr>
          <w:p w14:paraId="2E91B8EB" w14:textId="77777777" w:rsidR="00281608" w:rsidRDefault="00281608"/>
        </w:tc>
      </w:tr>
      <w:tr w:rsidR="00281608" w14:paraId="45B0EDE2" w14:textId="77777777">
        <w:trPr>
          <w:trHeight w:val="1027"/>
        </w:trPr>
        <w:tc>
          <w:tcPr>
            <w:tcW w:w="0" w:type="auto"/>
            <w:vMerge/>
            <w:tcBorders>
              <w:top w:val="nil"/>
              <w:left w:val="nil"/>
              <w:bottom w:val="single" w:sz="4" w:space="0" w:color="000000"/>
              <w:right w:val="nil"/>
            </w:tcBorders>
          </w:tcPr>
          <w:p w14:paraId="06EBC0FD" w14:textId="77777777" w:rsidR="00281608" w:rsidRDefault="00281608"/>
        </w:tc>
        <w:tc>
          <w:tcPr>
            <w:tcW w:w="0" w:type="auto"/>
            <w:vMerge/>
            <w:tcBorders>
              <w:top w:val="nil"/>
              <w:left w:val="nil"/>
              <w:bottom w:val="single" w:sz="4" w:space="0" w:color="000000"/>
              <w:right w:val="nil"/>
            </w:tcBorders>
          </w:tcPr>
          <w:p w14:paraId="1D576122" w14:textId="77777777" w:rsidR="00281608" w:rsidRDefault="00281608"/>
        </w:tc>
        <w:tc>
          <w:tcPr>
            <w:tcW w:w="0" w:type="auto"/>
            <w:vMerge/>
            <w:tcBorders>
              <w:top w:val="nil"/>
              <w:left w:val="nil"/>
              <w:bottom w:val="single" w:sz="4" w:space="0" w:color="000000"/>
              <w:right w:val="single" w:sz="4" w:space="0" w:color="000000"/>
            </w:tcBorders>
          </w:tcPr>
          <w:p w14:paraId="3C362A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FCA524" w14:textId="77777777" w:rsidR="00281608" w:rsidRDefault="00000000">
            <w:pPr>
              <w:spacing w:after="1"/>
            </w:pPr>
            <w:r>
              <w:rPr>
                <w:rFonts w:ascii="Arial" w:eastAsia="Arial" w:hAnsi="Arial" w:cs="Arial"/>
                <w:sz w:val="10"/>
              </w:rPr>
              <w:t xml:space="preserve">1. Položka obsahuje:  </w:t>
            </w:r>
          </w:p>
          <w:p w14:paraId="6B5810AB"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2C8471F9"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70152F0D" w14:textId="77777777" w:rsidR="00281608" w:rsidRDefault="00000000">
            <w:pPr>
              <w:numPr>
                <w:ilvl w:val="0"/>
                <w:numId w:val="16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7BAFE81" w14:textId="77777777" w:rsidR="00281608" w:rsidRDefault="00000000">
            <w:pPr>
              <w:numPr>
                <w:ilvl w:val="0"/>
                <w:numId w:val="161"/>
              </w:numPr>
              <w:ind w:hanging="115"/>
            </w:pPr>
            <w:r>
              <w:rPr>
                <w:rFonts w:ascii="Arial" w:eastAsia="Arial" w:hAnsi="Arial" w:cs="Arial"/>
                <w:sz w:val="10"/>
              </w:rPr>
              <w:t>Způsob měření: Měřící práce se udávají počtem čtyřek.</w:t>
            </w:r>
          </w:p>
        </w:tc>
        <w:tc>
          <w:tcPr>
            <w:tcW w:w="0" w:type="auto"/>
            <w:vMerge/>
            <w:tcBorders>
              <w:top w:val="nil"/>
              <w:left w:val="single" w:sz="4" w:space="0" w:color="000000"/>
              <w:bottom w:val="single" w:sz="4" w:space="0" w:color="000000"/>
              <w:right w:val="nil"/>
            </w:tcBorders>
          </w:tcPr>
          <w:p w14:paraId="5BC29392" w14:textId="77777777" w:rsidR="00281608" w:rsidRDefault="00281608"/>
        </w:tc>
        <w:tc>
          <w:tcPr>
            <w:tcW w:w="0" w:type="auto"/>
            <w:vMerge/>
            <w:tcBorders>
              <w:top w:val="nil"/>
              <w:left w:val="nil"/>
              <w:bottom w:val="single" w:sz="4" w:space="0" w:color="000000"/>
              <w:right w:val="nil"/>
            </w:tcBorders>
          </w:tcPr>
          <w:p w14:paraId="52A439DB" w14:textId="77777777" w:rsidR="00281608" w:rsidRDefault="00281608"/>
        </w:tc>
        <w:tc>
          <w:tcPr>
            <w:tcW w:w="0" w:type="auto"/>
            <w:vMerge/>
            <w:tcBorders>
              <w:top w:val="nil"/>
              <w:left w:val="nil"/>
              <w:bottom w:val="single" w:sz="4" w:space="0" w:color="000000"/>
              <w:right w:val="nil"/>
            </w:tcBorders>
          </w:tcPr>
          <w:p w14:paraId="014C5D08" w14:textId="77777777" w:rsidR="00281608" w:rsidRDefault="00281608"/>
        </w:tc>
        <w:tc>
          <w:tcPr>
            <w:tcW w:w="0" w:type="auto"/>
            <w:vMerge/>
            <w:tcBorders>
              <w:top w:val="nil"/>
              <w:left w:val="nil"/>
              <w:bottom w:val="single" w:sz="4" w:space="0" w:color="000000"/>
              <w:right w:val="nil"/>
            </w:tcBorders>
          </w:tcPr>
          <w:p w14:paraId="6999A08B" w14:textId="77777777" w:rsidR="00281608" w:rsidRDefault="00281608"/>
        </w:tc>
      </w:tr>
      <w:tr w:rsidR="00281608" w14:paraId="7C24BFE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FA2BFEF" w14:textId="77777777" w:rsidR="00281608" w:rsidRDefault="00000000">
            <w:pPr>
              <w:ind w:right="2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tcPr>
          <w:p w14:paraId="11A9FC95" w14:textId="77777777" w:rsidR="00281608" w:rsidRDefault="00000000">
            <w:pPr>
              <w:ind w:right="25"/>
              <w:jc w:val="right"/>
            </w:pPr>
            <w:r>
              <w:rPr>
                <w:rFonts w:ascii="Arial" w:eastAsia="Arial" w:hAnsi="Arial" w:cs="Arial"/>
                <w:sz w:val="10"/>
              </w:rPr>
              <w:t>75l391</w:t>
            </w:r>
          </w:p>
        </w:tc>
        <w:tc>
          <w:tcPr>
            <w:tcW w:w="557" w:type="dxa"/>
            <w:tcBorders>
              <w:top w:val="single" w:sz="4" w:space="0" w:color="000000"/>
              <w:left w:val="single" w:sz="4" w:space="0" w:color="000000"/>
              <w:bottom w:val="single" w:sz="4" w:space="0" w:color="000000"/>
              <w:right w:val="single" w:sz="4" w:space="0" w:color="000000"/>
            </w:tcBorders>
          </w:tcPr>
          <w:p w14:paraId="414BA1E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8F7A48" w14:textId="77777777" w:rsidR="00281608" w:rsidRDefault="00000000">
            <w:r>
              <w:rPr>
                <w:rFonts w:ascii="Arial" w:eastAsia="Arial" w:hAnsi="Arial" w:cs="Arial"/>
                <w:sz w:val="10"/>
              </w:rPr>
              <w:t xml:space="preserve">ELEKTRONICKÝ INFORMAČNÍ PANEL </w:t>
            </w:r>
            <w:proofErr w:type="gramStart"/>
            <w:r>
              <w:rPr>
                <w:rFonts w:ascii="Arial" w:eastAsia="Arial" w:hAnsi="Arial" w:cs="Arial"/>
                <w:sz w:val="10"/>
              </w:rPr>
              <w:t>JEDNODUCHÝ - JEDNOSTRANNÝ</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452E1B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AA90C5C"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24BDCB9" w14:textId="1259608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35F5AA3" w14:textId="48557AEB" w:rsidR="00281608" w:rsidRDefault="00281608">
            <w:pPr>
              <w:ind w:right="4"/>
              <w:jc w:val="center"/>
            </w:pPr>
          </w:p>
        </w:tc>
      </w:tr>
      <w:tr w:rsidR="00281608" w14:paraId="6AB00031" w14:textId="77777777">
        <w:trPr>
          <w:trHeight w:val="130"/>
        </w:trPr>
        <w:tc>
          <w:tcPr>
            <w:tcW w:w="672" w:type="dxa"/>
            <w:vMerge w:val="restart"/>
            <w:tcBorders>
              <w:top w:val="single" w:sz="4" w:space="0" w:color="000000"/>
              <w:left w:val="nil"/>
              <w:bottom w:val="nil"/>
              <w:right w:val="nil"/>
            </w:tcBorders>
          </w:tcPr>
          <w:p w14:paraId="28E2226F" w14:textId="77777777" w:rsidR="00281608" w:rsidRDefault="00281608"/>
        </w:tc>
        <w:tc>
          <w:tcPr>
            <w:tcW w:w="845" w:type="dxa"/>
            <w:vMerge w:val="restart"/>
            <w:tcBorders>
              <w:top w:val="single" w:sz="4" w:space="0" w:color="000000"/>
              <w:left w:val="nil"/>
              <w:bottom w:val="nil"/>
              <w:right w:val="nil"/>
            </w:tcBorders>
          </w:tcPr>
          <w:p w14:paraId="064FD45E" w14:textId="77777777" w:rsidR="00281608" w:rsidRDefault="00281608"/>
        </w:tc>
        <w:tc>
          <w:tcPr>
            <w:tcW w:w="557" w:type="dxa"/>
            <w:vMerge w:val="restart"/>
            <w:tcBorders>
              <w:top w:val="single" w:sz="4" w:space="0" w:color="000000"/>
              <w:left w:val="nil"/>
              <w:bottom w:val="nil"/>
              <w:right w:val="single" w:sz="4" w:space="0" w:color="000000"/>
            </w:tcBorders>
          </w:tcPr>
          <w:p w14:paraId="3F92DE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5CC87B" w14:textId="77777777" w:rsidR="00281608" w:rsidRDefault="00000000">
            <w:r>
              <w:rPr>
                <w:rFonts w:ascii="Arial" w:eastAsia="Arial" w:hAnsi="Arial" w:cs="Arial"/>
                <w:sz w:val="10"/>
              </w:rPr>
              <w:t>dvouřádkový digitální informační panel s uchycením na panel mezi zábradlím</w:t>
            </w:r>
          </w:p>
        </w:tc>
        <w:tc>
          <w:tcPr>
            <w:tcW w:w="672" w:type="dxa"/>
            <w:vMerge w:val="restart"/>
            <w:tcBorders>
              <w:top w:val="single" w:sz="4" w:space="0" w:color="000000"/>
              <w:left w:val="single" w:sz="4" w:space="0" w:color="000000"/>
              <w:bottom w:val="nil"/>
              <w:right w:val="nil"/>
            </w:tcBorders>
          </w:tcPr>
          <w:p w14:paraId="0283B58F" w14:textId="77777777" w:rsidR="00281608" w:rsidRDefault="00281608"/>
        </w:tc>
        <w:tc>
          <w:tcPr>
            <w:tcW w:w="961" w:type="dxa"/>
            <w:vMerge w:val="restart"/>
            <w:tcBorders>
              <w:top w:val="single" w:sz="4" w:space="0" w:color="000000"/>
              <w:left w:val="nil"/>
              <w:bottom w:val="nil"/>
              <w:right w:val="nil"/>
            </w:tcBorders>
          </w:tcPr>
          <w:p w14:paraId="11D8DC23" w14:textId="77777777" w:rsidR="00281608" w:rsidRDefault="00281608"/>
        </w:tc>
        <w:tc>
          <w:tcPr>
            <w:tcW w:w="960" w:type="dxa"/>
            <w:vMerge w:val="restart"/>
            <w:tcBorders>
              <w:top w:val="single" w:sz="4" w:space="0" w:color="000000"/>
              <w:left w:val="nil"/>
              <w:bottom w:val="nil"/>
              <w:right w:val="nil"/>
            </w:tcBorders>
          </w:tcPr>
          <w:p w14:paraId="4781DA82" w14:textId="77777777" w:rsidR="00281608" w:rsidRDefault="00281608"/>
        </w:tc>
        <w:tc>
          <w:tcPr>
            <w:tcW w:w="960" w:type="dxa"/>
            <w:vMerge w:val="restart"/>
            <w:tcBorders>
              <w:top w:val="single" w:sz="4" w:space="0" w:color="000000"/>
              <w:left w:val="nil"/>
              <w:bottom w:val="nil"/>
              <w:right w:val="nil"/>
            </w:tcBorders>
          </w:tcPr>
          <w:p w14:paraId="5BA882D5" w14:textId="77777777" w:rsidR="00281608" w:rsidRDefault="00281608"/>
        </w:tc>
      </w:tr>
      <w:tr w:rsidR="00281608" w14:paraId="67521582" w14:textId="77777777">
        <w:trPr>
          <w:trHeight w:val="130"/>
        </w:trPr>
        <w:tc>
          <w:tcPr>
            <w:tcW w:w="0" w:type="auto"/>
            <w:vMerge/>
            <w:tcBorders>
              <w:top w:val="nil"/>
              <w:left w:val="nil"/>
              <w:bottom w:val="nil"/>
              <w:right w:val="nil"/>
            </w:tcBorders>
          </w:tcPr>
          <w:p w14:paraId="7D043755" w14:textId="77777777" w:rsidR="00281608" w:rsidRDefault="00281608"/>
        </w:tc>
        <w:tc>
          <w:tcPr>
            <w:tcW w:w="0" w:type="auto"/>
            <w:vMerge/>
            <w:tcBorders>
              <w:top w:val="nil"/>
              <w:left w:val="nil"/>
              <w:bottom w:val="nil"/>
              <w:right w:val="nil"/>
            </w:tcBorders>
          </w:tcPr>
          <w:p w14:paraId="25CBA86C" w14:textId="77777777" w:rsidR="00281608" w:rsidRDefault="00281608"/>
        </w:tc>
        <w:tc>
          <w:tcPr>
            <w:tcW w:w="0" w:type="auto"/>
            <w:vMerge/>
            <w:tcBorders>
              <w:top w:val="nil"/>
              <w:left w:val="nil"/>
              <w:bottom w:val="nil"/>
              <w:right w:val="single" w:sz="4" w:space="0" w:color="000000"/>
            </w:tcBorders>
          </w:tcPr>
          <w:p w14:paraId="11090A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E3E2F5" w14:textId="77777777" w:rsidR="00281608" w:rsidRDefault="00281608"/>
        </w:tc>
        <w:tc>
          <w:tcPr>
            <w:tcW w:w="0" w:type="auto"/>
            <w:vMerge/>
            <w:tcBorders>
              <w:top w:val="nil"/>
              <w:left w:val="single" w:sz="4" w:space="0" w:color="000000"/>
              <w:bottom w:val="nil"/>
              <w:right w:val="nil"/>
            </w:tcBorders>
          </w:tcPr>
          <w:p w14:paraId="1B86956A" w14:textId="77777777" w:rsidR="00281608" w:rsidRDefault="00281608"/>
        </w:tc>
        <w:tc>
          <w:tcPr>
            <w:tcW w:w="0" w:type="auto"/>
            <w:vMerge/>
            <w:tcBorders>
              <w:top w:val="nil"/>
              <w:left w:val="nil"/>
              <w:bottom w:val="nil"/>
              <w:right w:val="nil"/>
            </w:tcBorders>
          </w:tcPr>
          <w:p w14:paraId="151ED721" w14:textId="77777777" w:rsidR="00281608" w:rsidRDefault="00281608"/>
        </w:tc>
        <w:tc>
          <w:tcPr>
            <w:tcW w:w="0" w:type="auto"/>
            <w:vMerge/>
            <w:tcBorders>
              <w:top w:val="nil"/>
              <w:left w:val="nil"/>
              <w:bottom w:val="nil"/>
              <w:right w:val="nil"/>
            </w:tcBorders>
          </w:tcPr>
          <w:p w14:paraId="5B2FDBBD" w14:textId="77777777" w:rsidR="00281608" w:rsidRDefault="00281608"/>
        </w:tc>
        <w:tc>
          <w:tcPr>
            <w:tcW w:w="0" w:type="auto"/>
            <w:vMerge/>
            <w:tcBorders>
              <w:top w:val="nil"/>
              <w:left w:val="nil"/>
              <w:bottom w:val="nil"/>
              <w:right w:val="nil"/>
            </w:tcBorders>
          </w:tcPr>
          <w:p w14:paraId="560DB7D4" w14:textId="77777777" w:rsidR="00281608" w:rsidRDefault="00281608"/>
        </w:tc>
      </w:tr>
    </w:tbl>
    <w:p w14:paraId="530FFFBB"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B0B9F81" w14:textId="77777777">
        <w:trPr>
          <w:trHeight w:val="1287"/>
        </w:trPr>
        <w:tc>
          <w:tcPr>
            <w:tcW w:w="672" w:type="dxa"/>
            <w:tcBorders>
              <w:top w:val="nil"/>
              <w:left w:val="nil"/>
              <w:bottom w:val="single" w:sz="4" w:space="0" w:color="000000"/>
              <w:right w:val="nil"/>
            </w:tcBorders>
          </w:tcPr>
          <w:p w14:paraId="27D28B2B" w14:textId="77777777" w:rsidR="00281608" w:rsidRDefault="00281608"/>
        </w:tc>
        <w:tc>
          <w:tcPr>
            <w:tcW w:w="845" w:type="dxa"/>
            <w:tcBorders>
              <w:top w:val="nil"/>
              <w:left w:val="nil"/>
              <w:bottom w:val="single" w:sz="4" w:space="0" w:color="000000"/>
              <w:right w:val="nil"/>
            </w:tcBorders>
          </w:tcPr>
          <w:p w14:paraId="5331A91E" w14:textId="77777777" w:rsidR="00281608" w:rsidRDefault="00281608"/>
        </w:tc>
        <w:tc>
          <w:tcPr>
            <w:tcW w:w="557" w:type="dxa"/>
            <w:tcBorders>
              <w:top w:val="nil"/>
              <w:left w:val="nil"/>
              <w:bottom w:val="single" w:sz="4" w:space="0" w:color="000000"/>
              <w:right w:val="single" w:sz="4" w:space="0" w:color="000000"/>
            </w:tcBorders>
          </w:tcPr>
          <w:p w14:paraId="3331BC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09902E" w14:textId="77777777" w:rsidR="00281608" w:rsidRDefault="00000000">
            <w:pPr>
              <w:spacing w:after="1"/>
            </w:pPr>
            <w:r>
              <w:rPr>
                <w:rFonts w:ascii="Arial" w:eastAsia="Arial" w:hAnsi="Arial" w:cs="Arial"/>
                <w:sz w:val="10"/>
              </w:rPr>
              <w:t xml:space="preserve">1. Položka obsahuje:  </w:t>
            </w:r>
          </w:p>
          <w:p w14:paraId="07ECF5AD"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2899B3D5" w14:textId="77777777" w:rsidR="00281608" w:rsidRDefault="00000000">
            <w:pPr>
              <w:numPr>
                <w:ilvl w:val="0"/>
                <w:numId w:val="16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B94BEE2" w14:textId="77777777" w:rsidR="00281608" w:rsidRDefault="00000000">
            <w:pPr>
              <w:numPr>
                <w:ilvl w:val="0"/>
                <w:numId w:val="162"/>
              </w:numPr>
              <w:ind w:hanging="115"/>
            </w:pPr>
            <w:r>
              <w:rPr>
                <w:rFonts w:ascii="Arial" w:eastAsia="Arial" w:hAnsi="Arial" w:cs="Arial"/>
                <w:sz w:val="10"/>
              </w:rPr>
              <w:t>Způsob měření: Udává se počet kusů kompletní konstrukce a práce.</w:t>
            </w:r>
          </w:p>
        </w:tc>
        <w:tc>
          <w:tcPr>
            <w:tcW w:w="672" w:type="dxa"/>
            <w:tcBorders>
              <w:top w:val="nil"/>
              <w:left w:val="single" w:sz="4" w:space="0" w:color="000000"/>
              <w:bottom w:val="single" w:sz="4" w:space="0" w:color="000000"/>
              <w:right w:val="nil"/>
            </w:tcBorders>
          </w:tcPr>
          <w:p w14:paraId="046BA90A" w14:textId="77777777" w:rsidR="00281608" w:rsidRDefault="00281608"/>
        </w:tc>
        <w:tc>
          <w:tcPr>
            <w:tcW w:w="961" w:type="dxa"/>
            <w:tcBorders>
              <w:top w:val="nil"/>
              <w:left w:val="nil"/>
              <w:bottom w:val="single" w:sz="4" w:space="0" w:color="000000"/>
              <w:right w:val="nil"/>
            </w:tcBorders>
          </w:tcPr>
          <w:p w14:paraId="31409C4E" w14:textId="77777777" w:rsidR="00281608" w:rsidRDefault="00281608"/>
        </w:tc>
        <w:tc>
          <w:tcPr>
            <w:tcW w:w="960" w:type="dxa"/>
            <w:tcBorders>
              <w:top w:val="nil"/>
              <w:left w:val="nil"/>
              <w:bottom w:val="single" w:sz="4" w:space="0" w:color="000000"/>
              <w:right w:val="nil"/>
            </w:tcBorders>
          </w:tcPr>
          <w:p w14:paraId="16B9349B" w14:textId="77777777" w:rsidR="00281608" w:rsidRDefault="00281608"/>
        </w:tc>
        <w:tc>
          <w:tcPr>
            <w:tcW w:w="960" w:type="dxa"/>
            <w:tcBorders>
              <w:top w:val="nil"/>
              <w:left w:val="nil"/>
              <w:bottom w:val="single" w:sz="4" w:space="0" w:color="000000"/>
              <w:right w:val="nil"/>
            </w:tcBorders>
          </w:tcPr>
          <w:p w14:paraId="5A23D0BC" w14:textId="77777777" w:rsidR="00281608" w:rsidRDefault="00281608"/>
        </w:tc>
      </w:tr>
      <w:tr w:rsidR="00281608" w14:paraId="6528C38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7F2DE38" w14:textId="77777777" w:rsidR="00281608" w:rsidRDefault="00000000">
            <w:pPr>
              <w:ind w:right="24"/>
              <w:jc w:val="right"/>
            </w:pPr>
            <w:r>
              <w:rPr>
                <w:rFonts w:ascii="Arial" w:eastAsia="Arial" w:hAnsi="Arial" w:cs="Arial"/>
                <w:sz w:val="10"/>
              </w:rPr>
              <w:t>41</w:t>
            </w:r>
          </w:p>
        </w:tc>
        <w:tc>
          <w:tcPr>
            <w:tcW w:w="845" w:type="dxa"/>
            <w:tcBorders>
              <w:top w:val="single" w:sz="4" w:space="0" w:color="000000"/>
              <w:left w:val="single" w:sz="4" w:space="0" w:color="000000"/>
              <w:bottom w:val="single" w:sz="4" w:space="0" w:color="000000"/>
              <w:right w:val="single" w:sz="4" w:space="0" w:color="000000"/>
            </w:tcBorders>
          </w:tcPr>
          <w:p w14:paraId="3B43F9B0" w14:textId="77777777" w:rsidR="00281608" w:rsidRDefault="00000000">
            <w:pPr>
              <w:ind w:right="26"/>
              <w:jc w:val="right"/>
            </w:pPr>
            <w:r>
              <w:rPr>
                <w:rFonts w:ascii="Arial" w:eastAsia="Arial" w:hAnsi="Arial" w:cs="Arial"/>
                <w:sz w:val="10"/>
              </w:rPr>
              <w:t>75l39x</w:t>
            </w:r>
          </w:p>
        </w:tc>
        <w:tc>
          <w:tcPr>
            <w:tcW w:w="557" w:type="dxa"/>
            <w:tcBorders>
              <w:top w:val="single" w:sz="4" w:space="0" w:color="000000"/>
              <w:left w:val="single" w:sz="4" w:space="0" w:color="000000"/>
              <w:bottom w:val="single" w:sz="4" w:space="0" w:color="000000"/>
              <w:right w:val="single" w:sz="4" w:space="0" w:color="000000"/>
            </w:tcBorders>
          </w:tcPr>
          <w:p w14:paraId="39CEAB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A0DF23" w14:textId="77777777" w:rsidR="00281608" w:rsidRDefault="00000000">
            <w:r>
              <w:rPr>
                <w:rFonts w:ascii="Arial" w:eastAsia="Arial" w:hAnsi="Arial" w:cs="Arial"/>
                <w:sz w:val="10"/>
              </w:rPr>
              <w:t xml:space="preserve">ELEKTRONICKÝ INFORMAČNÍ </w:t>
            </w:r>
            <w:proofErr w:type="gramStart"/>
            <w:r>
              <w:rPr>
                <w:rFonts w:ascii="Arial" w:eastAsia="Arial" w:hAnsi="Arial" w:cs="Arial"/>
                <w:sz w:val="10"/>
              </w:rPr>
              <w:t>PANEL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E9D267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DDA9560"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5A16967" w14:textId="4DA56C3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C5572FB" w14:textId="09D864F3" w:rsidR="00281608" w:rsidRDefault="00281608">
            <w:pPr>
              <w:ind w:right="4"/>
              <w:jc w:val="center"/>
            </w:pPr>
          </w:p>
        </w:tc>
      </w:tr>
      <w:tr w:rsidR="00281608" w14:paraId="74C9E8A9" w14:textId="77777777">
        <w:trPr>
          <w:trHeight w:val="130"/>
        </w:trPr>
        <w:tc>
          <w:tcPr>
            <w:tcW w:w="672" w:type="dxa"/>
            <w:vMerge w:val="restart"/>
            <w:tcBorders>
              <w:top w:val="single" w:sz="4" w:space="0" w:color="000000"/>
              <w:left w:val="nil"/>
              <w:bottom w:val="single" w:sz="4" w:space="0" w:color="000000"/>
              <w:right w:val="nil"/>
            </w:tcBorders>
          </w:tcPr>
          <w:p w14:paraId="67E0E7CE" w14:textId="77777777" w:rsidR="00281608" w:rsidRDefault="00281608"/>
        </w:tc>
        <w:tc>
          <w:tcPr>
            <w:tcW w:w="845" w:type="dxa"/>
            <w:vMerge w:val="restart"/>
            <w:tcBorders>
              <w:top w:val="single" w:sz="4" w:space="0" w:color="000000"/>
              <w:left w:val="nil"/>
              <w:bottom w:val="single" w:sz="4" w:space="0" w:color="000000"/>
              <w:right w:val="nil"/>
            </w:tcBorders>
          </w:tcPr>
          <w:p w14:paraId="3A29AFA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C44E0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71F737" w14:textId="77777777" w:rsidR="00281608" w:rsidRDefault="00000000">
            <w:r>
              <w:rPr>
                <w:rFonts w:ascii="Arial" w:eastAsia="Arial" w:hAnsi="Arial" w:cs="Arial"/>
                <w:sz w:val="10"/>
              </w:rPr>
              <w:t>uchycení, připojení a zprovoznění</w:t>
            </w:r>
          </w:p>
        </w:tc>
        <w:tc>
          <w:tcPr>
            <w:tcW w:w="672" w:type="dxa"/>
            <w:vMerge w:val="restart"/>
            <w:tcBorders>
              <w:top w:val="single" w:sz="4" w:space="0" w:color="000000"/>
              <w:left w:val="single" w:sz="4" w:space="0" w:color="000000"/>
              <w:bottom w:val="single" w:sz="4" w:space="0" w:color="000000"/>
              <w:right w:val="nil"/>
            </w:tcBorders>
          </w:tcPr>
          <w:p w14:paraId="1425B680" w14:textId="77777777" w:rsidR="00281608" w:rsidRDefault="00281608"/>
        </w:tc>
        <w:tc>
          <w:tcPr>
            <w:tcW w:w="961" w:type="dxa"/>
            <w:vMerge w:val="restart"/>
            <w:tcBorders>
              <w:top w:val="single" w:sz="4" w:space="0" w:color="000000"/>
              <w:left w:val="nil"/>
              <w:bottom w:val="single" w:sz="4" w:space="0" w:color="000000"/>
              <w:right w:val="nil"/>
            </w:tcBorders>
          </w:tcPr>
          <w:p w14:paraId="05D704DA" w14:textId="77777777" w:rsidR="00281608" w:rsidRDefault="00281608"/>
        </w:tc>
        <w:tc>
          <w:tcPr>
            <w:tcW w:w="960" w:type="dxa"/>
            <w:vMerge w:val="restart"/>
            <w:tcBorders>
              <w:top w:val="single" w:sz="4" w:space="0" w:color="000000"/>
              <w:left w:val="nil"/>
              <w:bottom w:val="single" w:sz="4" w:space="0" w:color="000000"/>
              <w:right w:val="nil"/>
            </w:tcBorders>
          </w:tcPr>
          <w:p w14:paraId="24E1C317" w14:textId="77777777" w:rsidR="00281608" w:rsidRDefault="00281608"/>
        </w:tc>
        <w:tc>
          <w:tcPr>
            <w:tcW w:w="960" w:type="dxa"/>
            <w:vMerge w:val="restart"/>
            <w:tcBorders>
              <w:top w:val="single" w:sz="4" w:space="0" w:color="000000"/>
              <w:left w:val="nil"/>
              <w:bottom w:val="single" w:sz="4" w:space="0" w:color="000000"/>
              <w:right w:val="nil"/>
            </w:tcBorders>
          </w:tcPr>
          <w:p w14:paraId="0405FD0F" w14:textId="77777777" w:rsidR="00281608" w:rsidRDefault="00281608"/>
        </w:tc>
      </w:tr>
      <w:tr w:rsidR="00281608" w14:paraId="02E77BC4" w14:textId="77777777">
        <w:trPr>
          <w:trHeight w:val="130"/>
        </w:trPr>
        <w:tc>
          <w:tcPr>
            <w:tcW w:w="0" w:type="auto"/>
            <w:vMerge/>
            <w:tcBorders>
              <w:top w:val="nil"/>
              <w:left w:val="nil"/>
              <w:bottom w:val="nil"/>
              <w:right w:val="nil"/>
            </w:tcBorders>
          </w:tcPr>
          <w:p w14:paraId="00EF8ECA" w14:textId="77777777" w:rsidR="00281608" w:rsidRDefault="00281608"/>
        </w:tc>
        <w:tc>
          <w:tcPr>
            <w:tcW w:w="0" w:type="auto"/>
            <w:vMerge/>
            <w:tcBorders>
              <w:top w:val="nil"/>
              <w:left w:val="nil"/>
              <w:bottom w:val="nil"/>
              <w:right w:val="nil"/>
            </w:tcBorders>
          </w:tcPr>
          <w:p w14:paraId="0145845F" w14:textId="77777777" w:rsidR="00281608" w:rsidRDefault="00281608"/>
        </w:tc>
        <w:tc>
          <w:tcPr>
            <w:tcW w:w="0" w:type="auto"/>
            <w:vMerge/>
            <w:tcBorders>
              <w:top w:val="nil"/>
              <w:left w:val="nil"/>
              <w:bottom w:val="nil"/>
              <w:right w:val="single" w:sz="4" w:space="0" w:color="000000"/>
            </w:tcBorders>
          </w:tcPr>
          <w:p w14:paraId="62F3F1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8C466A" w14:textId="77777777" w:rsidR="00281608" w:rsidRDefault="00281608"/>
        </w:tc>
        <w:tc>
          <w:tcPr>
            <w:tcW w:w="0" w:type="auto"/>
            <w:vMerge/>
            <w:tcBorders>
              <w:top w:val="nil"/>
              <w:left w:val="single" w:sz="4" w:space="0" w:color="000000"/>
              <w:bottom w:val="nil"/>
              <w:right w:val="nil"/>
            </w:tcBorders>
          </w:tcPr>
          <w:p w14:paraId="77762EB1" w14:textId="77777777" w:rsidR="00281608" w:rsidRDefault="00281608"/>
        </w:tc>
        <w:tc>
          <w:tcPr>
            <w:tcW w:w="0" w:type="auto"/>
            <w:vMerge/>
            <w:tcBorders>
              <w:top w:val="nil"/>
              <w:left w:val="nil"/>
              <w:bottom w:val="nil"/>
              <w:right w:val="nil"/>
            </w:tcBorders>
          </w:tcPr>
          <w:p w14:paraId="0BEA2282" w14:textId="77777777" w:rsidR="00281608" w:rsidRDefault="00281608"/>
        </w:tc>
        <w:tc>
          <w:tcPr>
            <w:tcW w:w="0" w:type="auto"/>
            <w:vMerge/>
            <w:tcBorders>
              <w:top w:val="nil"/>
              <w:left w:val="nil"/>
              <w:bottom w:val="nil"/>
              <w:right w:val="nil"/>
            </w:tcBorders>
          </w:tcPr>
          <w:p w14:paraId="303A7F6A" w14:textId="77777777" w:rsidR="00281608" w:rsidRDefault="00281608"/>
        </w:tc>
        <w:tc>
          <w:tcPr>
            <w:tcW w:w="0" w:type="auto"/>
            <w:vMerge/>
            <w:tcBorders>
              <w:top w:val="nil"/>
              <w:left w:val="nil"/>
              <w:bottom w:val="nil"/>
              <w:right w:val="nil"/>
            </w:tcBorders>
          </w:tcPr>
          <w:p w14:paraId="4F36C319" w14:textId="77777777" w:rsidR="00281608" w:rsidRDefault="00281608"/>
        </w:tc>
      </w:tr>
      <w:tr w:rsidR="00281608" w14:paraId="5FC28A2C" w14:textId="77777777">
        <w:trPr>
          <w:trHeight w:val="1027"/>
        </w:trPr>
        <w:tc>
          <w:tcPr>
            <w:tcW w:w="0" w:type="auto"/>
            <w:vMerge/>
            <w:tcBorders>
              <w:top w:val="nil"/>
              <w:left w:val="nil"/>
              <w:bottom w:val="single" w:sz="4" w:space="0" w:color="000000"/>
              <w:right w:val="nil"/>
            </w:tcBorders>
          </w:tcPr>
          <w:p w14:paraId="0583ADFA" w14:textId="77777777" w:rsidR="00281608" w:rsidRDefault="00281608"/>
        </w:tc>
        <w:tc>
          <w:tcPr>
            <w:tcW w:w="0" w:type="auto"/>
            <w:vMerge/>
            <w:tcBorders>
              <w:top w:val="nil"/>
              <w:left w:val="nil"/>
              <w:bottom w:val="single" w:sz="4" w:space="0" w:color="000000"/>
              <w:right w:val="nil"/>
            </w:tcBorders>
          </w:tcPr>
          <w:p w14:paraId="27B603E6" w14:textId="77777777" w:rsidR="00281608" w:rsidRDefault="00281608"/>
        </w:tc>
        <w:tc>
          <w:tcPr>
            <w:tcW w:w="0" w:type="auto"/>
            <w:vMerge/>
            <w:tcBorders>
              <w:top w:val="nil"/>
              <w:left w:val="nil"/>
              <w:bottom w:val="single" w:sz="4" w:space="0" w:color="000000"/>
              <w:right w:val="single" w:sz="4" w:space="0" w:color="000000"/>
            </w:tcBorders>
          </w:tcPr>
          <w:p w14:paraId="0CC0623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85AAFE" w14:textId="77777777" w:rsidR="00281608" w:rsidRDefault="00000000">
            <w:pPr>
              <w:spacing w:after="1"/>
            </w:pPr>
            <w:r>
              <w:rPr>
                <w:rFonts w:ascii="Arial" w:eastAsia="Arial" w:hAnsi="Arial" w:cs="Arial"/>
                <w:sz w:val="10"/>
              </w:rPr>
              <w:t xml:space="preserve">1. Položka obsahuje:  </w:t>
            </w:r>
          </w:p>
          <w:p w14:paraId="61FDB8E3"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5DAAC01E" w14:textId="77777777" w:rsidR="00281608" w:rsidRDefault="00000000">
            <w:pPr>
              <w:numPr>
                <w:ilvl w:val="0"/>
                <w:numId w:val="16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A992F10" w14:textId="77777777" w:rsidR="00281608" w:rsidRDefault="00000000">
            <w:pPr>
              <w:numPr>
                <w:ilvl w:val="0"/>
                <w:numId w:val="16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1AF75CB" w14:textId="77777777" w:rsidR="00281608" w:rsidRDefault="00281608"/>
        </w:tc>
        <w:tc>
          <w:tcPr>
            <w:tcW w:w="0" w:type="auto"/>
            <w:vMerge/>
            <w:tcBorders>
              <w:top w:val="nil"/>
              <w:left w:val="nil"/>
              <w:bottom w:val="single" w:sz="4" w:space="0" w:color="000000"/>
              <w:right w:val="nil"/>
            </w:tcBorders>
          </w:tcPr>
          <w:p w14:paraId="2346C5B0" w14:textId="77777777" w:rsidR="00281608" w:rsidRDefault="00281608"/>
        </w:tc>
        <w:tc>
          <w:tcPr>
            <w:tcW w:w="0" w:type="auto"/>
            <w:vMerge/>
            <w:tcBorders>
              <w:top w:val="nil"/>
              <w:left w:val="nil"/>
              <w:bottom w:val="single" w:sz="4" w:space="0" w:color="000000"/>
              <w:right w:val="nil"/>
            </w:tcBorders>
          </w:tcPr>
          <w:p w14:paraId="6D1ABBB7" w14:textId="77777777" w:rsidR="00281608" w:rsidRDefault="00281608"/>
        </w:tc>
        <w:tc>
          <w:tcPr>
            <w:tcW w:w="0" w:type="auto"/>
            <w:vMerge/>
            <w:tcBorders>
              <w:top w:val="nil"/>
              <w:left w:val="nil"/>
              <w:bottom w:val="single" w:sz="4" w:space="0" w:color="000000"/>
              <w:right w:val="nil"/>
            </w:tcBorders>
          </w:tcPr>
          <w:p w14:paraId="35A03FF6" w14:textId="77777777" w:rsidR="00281608" w:rsidRDefault="00281608"/>
        </w:tc>
      </w:tr>
      <w:tr w:rsidR="00281608" w14:paraId="09607244"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53B909A" w14:textId="77777777" w:rsidR="00281608" w:rsidRDefault="00000000">
            <w:pPr>
              <w:ind w:right="24"/>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vAlign w:val="bottom"/>
          </w:tcPr>
          <w:p w14:paraId="19273CE3" w14:textId="77777777" w:rsidR="00281608" w:rsidRDefault="00000000">
            <w:pPr>
              <w:ind w:right="24"/>
              <w:jc w:val="right"/>
            </w:pPr>
            <w:r>
              <w:rPr>
                <w:rFonts w:ascii="Arial" w:eastAsia="Arial" w:hAnsi="Arial" w:cs="Arial"/>
                <w:sz w:val="10"/>
              </w:rPr>
              <w:t>75l3c1</w:t>
            </w:r>
          </w:p>
        </w:tc>
        <w:tc>
          <w:tcPr>
            <w:tcW w:w="557" w:type="dxa"/>
            <w:tcBorders>
              <w:top w:val="single" w:sz="4" w:space="0" w:color="000000"/>
              <w:left w:val="single" w:sz="4" w:space="0" w:color="000000"/>
              <w:bottom w:val="single" w:sz="4" w:space="0" w:color="000000"/>
              <w:right w:val="single" w:sz="4" w:space="0" w:color="000000"/>
            </w:tcBorders>
          </w:tcPr>
          <w:p w14:paraId="11579B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EB7E00" w14:textId="77777777" w:rsidR="00281608" w:rsidRDefault="00000000">
            <w:pPr>
              <w:spacing w:after="1"/>
              <w:jc w:val="both"/>
            </w:pPr>
            <w:r>
              <w:rPr>
                <w:rFonts w:ascii="Arial" w:eastAsia="Arial" w:hAnsi="Arial" w:cs="Arial"/>
                <w:sz w:val="10"/>
              </w:rPr>
              <w:t xml:space="preserve">PŘEVODNÍK RS232/485 S ANTÉNOU DCF (SLOUŽÍ JAKO HLAVNÍ HODINY PRO PC </w:t>
            </w:r>
          </w:p>
          <w:p w14:paraId="2D4DB618" w14:textId="77777777" w:rsidR="00281608" w:rsidRDefault="00000000">
            <w:r>
              <w:rPr>
                <w:rFonts w:ascii="Arial" w:eastAsia="Arial" w:hAnsi="Arial" w:cs="Arial"/>
                <w:sz w:val="10"/>
              </w:rPr>
              <w:t>A SYNCHRONIZUJE ČAS V INFORMAČNÍCH TABULÍCH)</w:t>
            </w:r>
          </w:p>
        </w:tc>
        <w:tc>
          <w:tcPr>
            <w:tcW w:w="672" w:type="dxa"/>
            <w:tcBorders>
              <w:top w:val="single" w:sz="4" w:space="0" w:color="000000"/>
              <w:left w:val="single" w:sz="4" w:space="0" w:color="000000"/>
              <w:bottom w:val="single" w:sz="4" w:space="0" w:color="000000"/>
              <w:right w:val="single" w:sz="4" w:space="0" w:color="000000"/>
            </w:tcBorders>
            <w:vAlign w:val="bottom"/>
          </w:tcPr>
          <w:p w14:paraId="194F865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AE2A136"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34F5F06" w14:textId="355ABE8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6FD2AD2" w14:textId="5E35145B" w:rsidR="00281608" w:rsidRDefault="00281608">
            <w:pPr>
              <w:ind w:right="4"/>
              <w:jc w:val="center"/>
            </w:pPr>
          </w:p>
        </w:tc>
      </w:tr>
      <w:tr w:rsidR="00281608" w14:paraId="191E10BF" w14:textId="77777777">
        <w:trPr>
          <w:trHeight w:val="130"/>
        </w:trPr>
        <w:tc>
          <w:tcPr>
            <w:tcW w:w="672" w:type="dxa"/>
            <w:vMerge w:val="restart"/>
            <w:tcBorders>
              <w:top w:val="single" w:sz="4" w:space="0" w:color="000000"/>
              <w:left w:val="nil"/>
              <w:bottom w:val="single" w:sz="4" w:space="0" w:color="000000"/>
              <w:right w:val="nil"/>
            </w:tcBorders>
          </w:tcPr>
          <w:p w14:paraId="540C591E" w14:textId="77777777" w:rsidR="00281608" w:rsidRDefault="00281608"/>
        </w:tc>
        <w:tc>
          <w:tcPr>
            <w:tcW w:w="845" w:type="dxa"/>
            <w:vMerge w:val="restart"/>
            <w:tcBorders>
              <w:top w:val="single" w:sz="4" w:space="0" w:color="000000"/>
              <w:left w:val="nil"/>
              <w:bottom w:val="single" w:sz="4" w:space="0" w:color="000000"/>
              <w:right w:val="nil"/>
            </w:tcBorders>
          </w:tcPr>
          <w:p w14:paraId="78C3B98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7B049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EE702E" w14:textId="77777777" w:rsidR="00281608" w:rsidRDefault="00000000">
            <w:r>
              <w:rPr>
                <w:rFonts w:ascii="Arial" w:eastAsia="Arial" w:hAnsi="Arial" w:cs="Arial"/>
                <w:sz w:val="10"/>
              </w:rPr>
              <w:t>převodník do R2 pro IP a OS</w:t>
            </w:r>
          </w:p>
        </w:tc>
        <w:tc>
          <w:tcPr>
            <w:tcW w:w="672" w:type="dxa"/>
            <w:vMerge w:val="restart"/>
            <w:tcBorders>
              <w:top w:val="single" w:sz="4" w:space="0" w:color="000000"/>
              <w:left w:val="single" w:sz="4" w:space="0" w:color="000000"/>
              <w:bottom w:val="single" w:sz="4" w:space="0" w:color="000000"/>
              <w:right w:val="nil"/>
            </w:tcBorders>
          </w:tcPr>
          <w:p w14:paraId="26525800" w14:textId="77777777" w:rsidR="00281608" w:rsidRDefault="00281608"/>
        </w:tc>
        <w:tc>
          <w:tcPr>
            <w:tcW w:w="961" w:type="dxa"/>
            <w:vMerge w:val="restart"/>
            <w:tcBorders>
              <w:top w:val="single" w:sz="4" w:space="0" w:color="000000"/>
              <w:left w:val="nil"/>
              <w:bottom w:val="single" w:sz="4" w:space="0" w:color="000000"/>
              <w:right w:val="nil"/>
            </w:tcBorders>
          </w:tcPr>
          <w:p w14:paraId="4006AFD2" w14:textId="77777777" w:rsidR="00281608" w:rsidRDefault="00281608"/>
        </w:tc>
        <w:tc>
          <w:tcPr>
            <w:tcW w:w="960" w:type="dxa"/>
            <w:vMerge w:val="restart"/>
            <w:tcBorders>
              <w:top w:val="single" w:sz="4" w:space="0" w:color="000000"/>
              <w:left w:val="nil"/>
              <w:bottom w:val="single" w:sz="4" w:space="0" w:color="000000"/>
              <w:right w:val="nil"/>
            </w:tcBorders>
          </w:tcPr>
          <w:p w14:paraId="5B93F17D" w14:textId="77777777" w:rsidR="00281608" w:rsidRDefault="00281608"/>
        </w:tc>
        <w:tc>
          <w:tcPr>
            <w:tcW w:w="960" w:type="dxa"/>
            <w:vMerge w:val="restart"/>
            <w:tcBorders>
              <w:top w:val="single" w:sz="4" w:space="0" w:color="000000"/>
              <w:left w:val="nil"/>
              <w:bottom w:val="single" w:sz="4" w:space="0" w:color="000000"/>
              <w:right w:val="nil"/>
            </w:tcBorders>
          </w:tcPr>
          <w:p w14:paraId="55A43F52" w14:textId="77777777" w:rsidR="00281608" w:rsidRDefault="00281608"/>
        </w:tc>
      </w:tr>
      <w:tr w:rsidR="00281608" w14:paraId="1849E0C9" w14:textId="77777777">
        <w:trPr>
          <w:trHeight w:val="130"/>
        </w:trPr>
        <w:tc>
          <w:tcPr>
            <w:tcW w:w="0" w:type="auto"/>
            <w:vMerge/>
            <w:tcBorders>
              <w:top w:val="nil"/>
              <w:left w:val="nil"/>
              <w:bottom w:val="nil"/>
              <w:right w:val="nil"/>
            </w:tcBorders>
          </w:tcPr>
          <w:p w14:paraId="31752EB4" w14:textId="77777777" w:rsidR="00281608" w:rsidRDefault="00281608"/>
        </w:tc>
        <w:tc>
          <w:tcPr>
            <w:tcW w:w="0" w:type="auto"/>
            <w:vMerge/>
            <w:tcBorders>
              <w:top w:val="nil"/>
              <w:left w:val="nil"/>
              <w:bottom w:val="nil"/>
              <w:right w:val="nil"/>
            </w:tcBorders>
          </w:tcPr>
          <w:p w14:paraId="778D7585" w14:textId="77777777" w:rsidR="00281608" w:rsidRDefault="00281608"/>
        </w:tc>
        <w:tc>
          <w:tcPr>
            <w:tcW w:w="0" w:type="auto"/>
            <w:vMerge/>
            <w:tcBorders>
              <w:top w:val="nil"/>
              <w:left w:val="nil"/>
              <w:bottom w:val="nil"/>
              <w:right w:val="single" w:sz="4" w:space="0" w:color="000000"/>
            </w:tcBorders>
          </w:tcPr>
          <w:p w14:paraId="08E270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F41207" w14:textId="77777777" w:rsidR="00281608" w:rsidRDefault="00281608"/>
        </w:tc>
        <w:tc>
          <w:tcPr>
            <w:tcW w:w="0" w:type="auto"/>
            <w:vMerge/>
            <w:tcBorders>
              <w:top w:val="nil"/>
              <w:left w:val="single" w:sz="4" w:space="0" w:color="000000"/>
              <w:bottom w:val="nil"/>
              <w:right w:val="nil"/>
            </w:tcBorders>
          </w:tcPr>
          <w:p w14:paraId="3B647C4C" w14:textId="77777777" w:rsidR="00281608" w:rsidRDefault="00281608"/>
        </w:tc>
        <w:tc>
          <w:tcPr>
            <w:tcW w:w="0" w:type="auto"/>
            <w:vMerge/>
            <w:tcBorders>
              <w:top w:val="nil"/>
              <w:left w:val="nil"/>
              <w:bottom w:val="nil"/>
              <w:right w:val="nil"/>
            </w:tcBorders>
          </w:tcPr>
          <w:p w14:paraId="19013CDD" w14:textId="77777777" w:rsidR="00281608" w:rsidRDefault="00281608"/>
        </w:tc>
        <w:tc>
          <w:tcPr>
            <w:tcW w:w="0" w:type="auto"/>
            <w:vMerge/>
            <w:tcBorders>
              <w:top w:val="nil"/>
              <w:left w:val="nil"/>
              <w:bottom w:val="nil"/>
              <w:right w:val="nil"/>
            </w:tcBorders>
          </w:tcPr>
          <w:p w14:paraId="5F88A82D" w14:textId="77777777" w:rsidR="00281608" w:rsidRDefault="00281608"/>
        </w:tc>
        <w:tc>
          <w:tcPr>
            <w:tcW w:w="0" w:type="auto"/>
            <w:vMerge/>
            <w:tcBorders>
              <w:top w:val="nil"/>
              <w:left w:val="nil"/>
              <w:bottom w:val="nil"/>
              <w:right w:val="nil"/>
            </w:tcBorders>
          </w:tcPr>
          <w:p w14:paraId="18A8A18A" w14:textId="77777777" w:rsidR="00281608" w:rsidRDefault="00281608"/>
        </w:tc>
      </w:tr>
      <w:tr w:rsidR="00281608" w14:paraId="4DF5A929" w14:textId="77777777">
        <w:trPr>
          <w:trHeight w:val="1287"/>
        </w:trPr>
        <w:tc>
          <w:tcPr>
            <w:tcW w:w="0" w:type="auto"/>
            <w:vMerge/>
            <w:tcBorders>
              <w:top w:val="nil"/>
              <w:left w:val="nil"/>
              <w:bottom w:val="single" w:sz="4" w:space="0" w:color="000000"/>
              <w:right w:val="nil"/>
            </w:tcBorders>
          </w:tcPr>
          <w:p w14:paraId="65413497" w14:textId="77777777" w:rsidR="00281608" w:rsidRDefault="00281608"/>
        </w:tc>
        <w:tc>
          <w:tcPr>
            <w:tcW w:w="0" w:type="auto"/>
            <w:vMerge/>
            <w:tcBorders>
              <w:top w:val="nil"/>
              <w:left w:val="nil"/>
              <w:bottom w:val="single" w:sz="4" w:space="0" w:color="000000"/>
              <w:right w:val="nil"/>
            </w:tcBorders>
          </w:tcPr>
          <w:p w14:paraId="118B8031" w14:textId="77777777" w:rsidR="00281608" w:rsidRDefault="00281608"/>
        </w:tc>
        <w:tc>
          <w:tcPr>
            <w:tcW w:w="0" w:type="auto"/>
            <w:vMerge/>
            <w:tcBorders>
              <w:top w:val="nil"/>
              <w:left w:val="nil"/>
              <w:bottom w:val="single" w:sz="4" w:space="0" w:color="000000"/>
              <w:right w:val="single" w:sz="4" w:space="0" w:color="000000"/>
            </w:tcBorders>
          </w:tcPr>
          <w:p w14:paraId="2FC18A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EC35C2" w14:textId="77777777" w:rsidR="00281608" w:rsidRDefault="00000000">
            <w:pPr>
              <w:spacing w:after="1"/>
            </w:pPr>
            <w:r>
              <w:rPr>
                <w:rFonts w:ascii="Arial" w:eastAsia="Arial" w:hAnsi="Arial" w:cs="Arial"/>
                <w:sz w:val="10"/>
              </w:rPr>
              <w:t xml:space="preserve">1. Položka obsahuje:  </w:t>
            </w:r>
          </w:p>
          <w:p w14:paraId="36D72FB7"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784E49F5" w14:textId="77777777" w:rsidR="00281608" w:rsidRDefault="00000000">
            <w:pPr>
              <w:numPr>
                <w:ilvl w:val="0"/>
                <w:numId w:val="16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E782AF8" w14:textId="77777777" w:rsidR="00281608" w:rsidRDefault="00000000">
            <w:pPr>
              <w:numPr>
                <w:ilvl w:val="0"/>
                <w:numId w:val="164"/>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13156CC0" w14:textId="77777777" w:rsidR="00281608" w:rsidRDefault="00281608"/>
        </w:tc>
        <w:tc>
          <w:tcPr>
            <w:tcW w:w="0" w:type="auto"/>
            <w:vMerge/>
            <w:tcBorders>
              <w:top w:val="nil"/>
              <w:left w:val="nil"/>
              <w:bottom w:val="single" w:sz="4" w:space="0" w:color="000000"/>
              <w:right w:val="nil"/>
            </w:tcBorders>
          </w:tcPr>
          <w:p w14:paraId="37F9B095" w14:textId="77777777" w:rsidR="00281608" w:rsidRDefault="00281608"/>
        </w:tc>
        <w:tc>
          <w:tcPr>
            <w:tcW w:w="0" w:type="auto"/>
            <w:vMerge/>
            <w:tcBorders>
              <w:top w:val="nil"/>
              <w:left w:val="nil"/>
              <w:bottom w:val="single" w:sz="4" w:space="0" w:color="000000"/>
              <w:right w:val="nil"/>
            </w:tcBorders>
          </w:tcPr>
          <w:p w14:paraId="00F80BC4" w14:textId="77777777" w:rsidR="00281608" w:rsidRDefault="00281608"/>
        </w:tc>
        <w:tc>
          <w:tcPr>
            <w:tcW w:w="0" w:type="auto"/>
            <w:vMerge/>
            <w:tcBorders>
              <w:top w:val="nil"/>
              <w:left w:val="nil"/>
              <w:bottom w:val="single" w:sz="4" w:space="0" w:color="000000"/>
              <w:right w:val="nil"/>
            </w:tcBorders>
          </w:tcPr>
          <w:p w14:paraId="46E80431" w14:textId="77777777" w:rsidR="00281608" w:rsidRDefault="00281608"/>
        </w:tc>
      </w:tr>
      <w:tr w:rsidR="00281608" w14:paraId="21F92E6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4677BA2" w14:textId="77777777" w:rsidR="00281608" w:rsidRDefault="00000000">
            <w:pPr>
              <w:ind w:right="24"/>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tcPr>
          <w:p w14:paraId="70FEEBB6" w14:textId="77777777" w:rsidR="00281608" w:rsidRDefault="00000000">
            <w:pPr>
              <w:ind w:right="26"/>
              <w:jc w:val="right"/>
            </w:pPr>
            <w:r>
              <w:rPr>
                <w:rFonts w:ascii="Arial" w:eastAsia="Arial" w:hAnsi="Arial" w:cs="Arial"/>
                <w:sz w:val="10"/>
              </w:rPr>
              <w:t>75L3cx</w:t>
            </w:r>
          </w:p>
        </w:tc>
        <w:tc>
          <w:tcPr>
            <w:tcW w:w="557" w:type="dxa"/>
            <w:tcBorders>
              <w:top w:val="single" w:sz="4" w:space="0" w:color="000000"/>
              <w:left w:val="single" w:sz="4" w:space="0" w:color="000000"/>
              <w:bottom w:val="single" w:sz="4" w:space="0" w:color="000000"/>
              <w:right w:val="single" w:sz="4" w:space="0" w:color="000000"/>
            </w:tcBorders>
          </w:tcPr>
          <w:p w14:paraId="7EA59A9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28FEF5" w14:textId="77777777" w:rsidR="00281608" w:rsidRDefault="00000000">
            <w:proofErr w:type="gramStart"/>
            <w:r>
              <w:rPr>
                <w:rFonts w:ascii="Arial" w:eastAsia="Arial" w:hAnsi="Arial" w:cs="Arial"/>
                <w:sz w:val="10"/>
              </w:rPr>
              <w:t>PŘEVODNÍK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69C9BDF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B899913"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68C260C4" w14:textId="5B4C92F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4072A94" w14:textId="754B0D5D" w:rsidR="00281608" w:rsidRDefault="00281608">
            <w:pPr>
              <w:ind w:right="4"/>
              <w:jc w:val="center"/>
            </w:pPr>
          </w:p>
        </w:tc>
      </w:tr>
      <w:tr w:rsidR="00281608" w14:paraId="29BD753C" w14:textId="77777777">
        <w:trPr>
          <w:trHeight w:val="130"/>
        </w:trPr>
        <w:tc>
          <w:tcPr>
            <w:tcW w:w="672" w:type="dxa"/>
            <w:vMerge w:val="restart"/>
            <w:tcBorders>
              <w:top w:val="single" w:sz="4" w:space="0" w:color="000000"/>
              <w:left w:val="nil"/>
              <w:bottom w:val="nil"/>
              <w:right w:val="nil"/>
            </w:tcBorders>
          </w:tcPr>
          <w:p w14:paraId="6F761FEC" w14:textId="77777777" w:rsidR="00281608" w:rsidRDefault="00281608"/>
        </w:tc>
        <w:tc>
          <w:tcPr>
            <w:tcW w:w="845" w:type="dxa"/>
            <w:vMerge w:val="restart"/>
            <w:tcBorders>
              <w:top w:val="single" w:sz="4" w:space="0" w:color="000000"/>
              <w:left w:val="nil"/>
              <w:bottom w:val="nil"/>
              <w:right w:val="nil"/>
            </w:tcBorders>
          </w:tcPr>
          <w:p w14:paraId="21B3A044" w14:textId="77777777" w:rsidR="00281608" w:rsidRDefault="00281608"/>
        </w:tc>
        <w:tc>
          <w:tcPr>
            <w:tcW w:w="557" w:type="dxa"/>
            <w:vMerge w:val="restart"/>
            <w:tcBorders>
              <w:top w:val="single" w:sz="4" w:space="0" w:color="000000"/>
              <w:left w:val="nil"/>
              <w:bottom w:val="nil"/>
              <w:right w:val="single" w:sz="4" w:space="0" w:color="000000"/>
            </w:tcBorders>
          </w:tcPr>
          <w:p w14:paraId="03180A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4B2009" w14:textId="77777777" w:rsidR="00281608" w:rsidRDefault="00000000">
            <w:r>
              <w:rPr>
                <w:rFonts w:ascii="Arial" w:eastAsia="Arial" w:hAnsi="Arial" w:cs="Arial"/>
                <w:sz w:val="10"/>
              </w:rPr>
              <w:t>uchycení, připojení a zprovoznění</w:t>
            </w:r>
          </w:p>
        </w:tc>
        <w:tc>
          <w:tcPr>
            <w:tcW w:w="672" w:type="dxa"/>
            <w:vMerge w:val="restart"/>
            <w:tcBorders>
              <w:top w:val="single" w:sz="4" w:space="0" w:color="000000"/>
              <w:left w:val="single" w:sz="4" w:space="0" w:color="000000"/>
              <w:bottom w:val="nil"/>
              <w:right w:val="nil"/>
            </w:tcBorders>
          </w:tcPr>
          <w:p w14:paraId="7918E23E" w14:textId="77777777" w:rsidR="00281608" w:rsidRDefault="00281608"/>
        </w:tc>
        <w:tc>
          <w:tcPr>
            <w:tcW w:w="961" w:type="dxa"/>
            <w:vMerge w:val="restart"/>
            <w:tcBorders>
              <w:top w:val="single" w:sz="4" w:space="0" w:color="000000"/>
              <w:left w:val="nil"/>
              <w:bottom w:val="nil"/>
              <w:right w:val="nil"/>
            </w:tcBorders>
          </w:tcPr>
          <w:p w14:paraId="4AAC67B9" w14:textId="77777777" w:rsidR="00281608" w:rsidRDefault="00281608"/>
        </w:tc>
        <w:tc>
          <w:tcPr>
            <w:tcW w:w="960" w:type="dxa"/>
            <w:vMerge w:val="restart"/>
            <w:tcBorders>
              <w:top w:val="single" w:sz="4" w:space="0" w:color="000000"/>
              <w:left w:val="nil"/>
              <w:bottom w:val="nil"/>
              <w:right w:val="nil"/>
            </w:tcBorders>
          </w:tcPr>
          <w:p w14:paraId="53140025" w14:textId="77777777" w:rsidR="00281608" w:rsidRDefault="00281608"/>
        </w:tc>
        <w:tc>
          <w:tcPr>
            <w:tcW w:w="960" w:type="dxa"/>
            <w:vMerge w:val="restart"/>
            <w:tcBorders>
              <w:top w:val="single" w:sz="4" w:space="0" w:color="000000"/>
              <w:left w:val="nil"/>
              <w:bottom w:val="nil"/>
              <w:right w:val="nil"/>
            </w:tcBorders>
          </w:tcPr>
          <w:p w14:paraId="41566069" w14:textId="77777777" w:rsidR="00281608" w:rsidRDefault="00281608"/>
        </w:tc>
      </w:tr>
      <w:tr w:rsidR="00281608" w14:paraId="4035DDBB" w14:textId="77777777">
        <w:trPr>
          <w:trHeight w:val="130"/>
        </w:trPr>
        <w:tc>
          <w:tcPr>
            <w:tcW w:w="0" w:type="auto"/>
            <w:vMerge/>
            <w:tcBorders>
              <w:top w:val="nil"/>
              <w:left w:val="nil"/>
              <w:bottom w:val="nil"/>
              <w:right w:val="nil"/>
            </w:tcBorders>
          </w:tcPr>
          <w:p w14:paraId="64475783" w14:textId="77777777" w:rsidR="00281608" w:rsidRDefault="00281608"/>
        </w:tc>
        <w:tc>
          <w:tcPr>
            <w:tcW w:w="0" w:type="auto"/>
            <w:vMerge/>
            <w:tcBorders>
              <w:top w:val="nil"/>
              <w:left w:val="nil"/>
              <w:bottom w:val="nil"/>
              <w:right w:val="nil"/>
            </w:tcBorders>
          </w:tcPr>
          <w:p w14:paraId="1FF518D4" w14:textId="77777777" w:rsidR="00281608" w:rsidRDefault="00281608"/>
        </w:tc>
        <w:tc>
          <w:tcPr>
            <w:tcW w:w="0" w:type="auto"/>
            <w:vMerge/>
            <w:tcBorders>
              <w:top w:val="nil"/>
              <w:left w:val="nil"/>
              <w:bottom w:val="nil"/>
              <w:right w:val="single" w:sz="4" w:space="0" w:color="000000"/>
            </w:tcBorders>
          </w:tcPr>
          <w:p w14:paraId="18C6477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B19BBF" w14:textId="77777777" w:rsidR="00281608" w:rsidRDefault="00281608"/>
        </w:tc>
        <w:tc>
          <w:tcPr>
            <w:tcW w:w="0" w:type="auto"/>
            <w:vMerge/>
            <w:tcBorders>
              <w:top w:val="nil"/>
              <w:left w:val="single" w:sz="4" w:space="0" w:color="000000"/>
              <w:bottom w:val="nil"/>
              <w:right w:val="nil"/>
            </w:tcBorders>
          </w:tcPr>
          <w:p w14:paraId="7DB0A23C" w14:textId="77777777" w:rsidR="00281608" w:rsidRDefault="00281608"/>
        </w:tc>
        <w:tc>
          <w:tcPr>
            <w:tcW w:w="0" w:type="auto"/>
            <w:vMerge/>
            <w:tcBorders>
              <w:top w:val="nil"/>
              <w:left w:val="nil"/>
              <w:bottom w:val="nil"/>
              <w:right w:val="nil"/>
            </w:tcBorders>
          </w:tcPr>
          <w:p w14:paraId="7C4CCC4F" w14:textId="77777777" w:rsidR="00281608" w:rsidRDefault="00281608"/>
        </w:tc>
        <w:tc>
          <w:tcPr>
            <w:tcW w:w="0" w:type="auto"/>
            <w:vMerge/>
            <w:tcBorders>
              <w:top w:val="nil"/>
              <w:left w:val="nil"/>
              <w:bottom w:val="nil"/>
              <w:right w:val="nil"/>
            </w:tcBorders>
          </w:tcPr>
          <w:p w14:paraId="2946DDEC" w14:textId="77777777" w:rsidR="00281608" w:rsidRDefault="00281608"/>
        </w:tc>
        <w:tc>
          <w:tcPr>
            <w:tcW w:w="0" w:type="auto"/>
            <w:vMerge/>
            <w:tcBorders>
              <w:top w:val="nil"/>
              <w:left w:val="nil"/>
              <w:bottom w:val="nil"/>
              <w:right w:val="nil"/>
            </w:tcBorders>
          </w:tcPr>
          <w:p w14:paraId="1EBC7DE1" w14:textId="77777777" w:rsidR="00281608" w:rsidRDefault="00281608"/>
        </w:tc>
      </w:tr>
      <w:tr w:rsidR="00281608" w14:paraId="5243087D" w14:textId="77777777">
        <w:trPr>
          <w:trHeight w:val="1027"/>
        </w:trPr>
        <w:tc>
          <w:tcPr>
            <w:tcW w:w="0" w:type="auto"/>
            <w:vMerge/>
            <w:tcBorders>
              <w:top w:val="nil"/>
              <w:left w:val="nil"/>
              <w:bottom w:val="nil"/>
              <w:right w:val="nil"/>
            </w:tcBorders>
          </w:tcPr>
          <w:p w14:paraId="6D88233A" w14:textId="77777777" w:rsidR="00281608" w:rsidRDefault="00281608"/>
        </w:tc>
        <w:tc>
          <w:tcPr>
            <w:tcW w:w="0" w:type="auto"/>
            <w:vMerge/>
            <w:tcBorders>
              <w:top w:val="nil"/>
              <w:left w:val="nil"/>
              <w:bottom w:val="nil"/>
              <w:right w:val="nil"/>
            </w:tcBorders>
          </w:tcPr>
          <w:p w14:paraId="1ABC4F2D" w14:textId="77777777" w:rsidR="00281608" w:rsidRDefault="00281608"/>
        </w:tc>
        <w:tc>
          <w:tcPr>
            <w:tcW w:w="0" w:type="auto"/>
            <w:vMerge/>
            <w:tcBorders>
              <w:top w:val="nil"/>
              <w:left w:val="nil"/>
              <w:bottom w:val="nil"/>
              <w:right w:val="single" w:sz="4" w:space="0" w:color="000000"/>
            </w:tcBorders>
          </w:tcPr>
          <w:p w14:paraId="453622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D38876" w14:textId="77777777" w:rsidR="00281608" w:rsidRDefault="00000000">
            <w:pPr>
              <w:spacing w:after="1"/>
            </w:pPr>
            <w:r>
              <w:rPr>
                <w:rFonts w:ascii="Arial" w:eastAsia="Arial" w:hAnsi="Arial" w:cs="Arial"/>
                <w:sz w:val="10"/>
              </w:rPr>
              <w:t xml:space="preserve">1. Položka obsahuje:  </w:t>
            </w:r>
          </w:p>
          <w:p w14:paraId="7627010A"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515FC53B" w14:textId="77777777" w:rsidR="00281608" w:rsidRDefault="00000000">
            <w:pPr>
              <w:numPr>
                <w:ilvl w:val="0"/>
                <w:numId w:val="16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21E5826" w14:textId="77777777" w:rsidR="00281608" w:rsidRDefault="00000000">
            <w:pPr>
              <w:numPr>
                <w:ilvl w:val="0"/>
                <w:numId w:val="165"/>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nil"/>
              <w:right w:val="nil"/>
            </w:tcBorders>
          </w:tcPr>
          <w:p w14:paraId="4128A357" w14:textId="77777777" w:rsidR="00281608" w:rsidRDefault="00281608"/>
        </w:tc>
        <w:tc>
          <w:tcPr>
            <w:tcW w:w="0" w:type="auto"/>
            <w:vMerge/>
            <w:tcBorders>
              <w:top w:val="nil"/>
              <w:left w:val="nil"/>
              <w:bottom w:val="nil"/>
              <w:right w:val="nil"/>
            </w:tcBorders>
          </w:tcPr>
          <w:p w14:paraId="4F0F0BE8" w14:textId="77777777" w:rsidR="00281608" w:rsidRDefault="00281608"/>
        </w:tc>
        <w:tc>
          <w:tcPr>
            <w:tcW w:w="0" w:type="auto"/>
            <w:vMerge/>
            <w:tcBorders>
              <w:top w:val="nil"/>
              <w:left w:val="nil"/>
              <w:bottom w:val="nil"/>
              <w:right w:val="nil"/>
            </w:tcBorders>
          </w:tcPr>
          <w:p w14:paraId="0F48B22E" w14:textId="77777777" w:rsidR="00281608" w:rsidRDefault="00281608"/>
        </w:tc>
        <w:tc>
          <w:tcPr>
            <w:tcW w:w="0" w:type="auto"/>
            <w:vMerge/>
            <w:tcBorders>
              <w:top w:val="nil"/>
              <w:left w:val="nil"/>
              <w:bottom w:val="nil"/>
              <w:right w:val="nil"/>
            </w:tcBorders>
          </w:tcPr>
          <w:p w14:paraId="72E83B97" w14:textId="77777777" w:rsidR="00281608" w:rsidRDefault="00281608"/>
        </w:tc>
      </w:tr>
    </w:tbl>
    <w:p w14:paraId="70A98E55" w14:textId="77777777" w:rsidR="00281608" w:rsidRDefault="00000000">
      <w:r>
        <w:br w:type="page"/>
      </w:r>
    </w:p>
    <w:p w14:paraId="33C63470"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8"/>
        <w:gridCol w:w="845"/>
        <w:gridCol w:w="557"/>
        <w:gridCol w:w="4062"/>
        <w:gridCol w:w="672"/>
        <w:gridCol w:w="961"/>
        <w:gridCol w:w="960"/>
        <w:gridCol w:w="960"/>
      </w:tblGrid>
      <w:tr w:rsidR="00281608" w14:paraId="3040BBF0" w14:textId="77777777">
        <w:trPr>
          <w:trHeight w:val="372"/>
        </w:trPr>
        <w:tc>
          <w:tcPr>
            <w:tcW w:w="6804" w:type="dxa"/>
            <w:gridSpan w:val="5"/>
            <w:vMerge w:val="restart"/>
            <w:tcBorders>
              <w:top w:val="nil"/>
              <w:left w:val="nil"/>
              <w:bottom w:val="single" w:sz="4" w:space="0" w:color="000000"/>
              <w:right w:val="nil"/>
            </w:tcBorders>
            <w:shd w:val="clear" w:color="auto" w:fill="D9D9D9"/>
          </w:tcPr>
          <w:p w14:paraId="55D67358" w14:textId="77777777" w:rsidR="00281608" w:rsidRDefault="00000000">
            <w:pPr>
              <w:spacing w:after="85"/>
              <w:ind w:left="2094"/>
            </w:pPr>
            <w:r>
              <w:rPr>
                <w:noProof/>
              </w:rPr>
              <w:drawing>
                <wp:anchor distT="0" distB="0" distL="114300" distR="114300" simplePos="0" relativeHeight="251662336" behindDoc="0" locked="0" layoutInCell="1" allowOverlap="0" wp14:anchorId="632CD71B" wp14:editId="4A451447">
                  <wp:simplePos x="0" y="0"/>
                  <wp:positionH relativeFrom="column">
                    <wp:posOffset>-8381</wp:posOffset>
                  </wp:positionH>
                  <wp:positionV relativeFrom="paragraph">
                    <wp:posOffset>-6047</wp:posOffset>
                  </wp:positionV>
                  <wp:extent cx="697751" cy="237566"/>
                  <wp:effectExtent l="0" t="0" r="0" b="0"/>
                  <wp:wrapSquare wrapText="bothSides"/>
                  <wp:docPr id="17666" name="Picture 17666"/>
                  <wp:cNvGraphicFramePr/>
                  <a:graphic xmlns:a="http://schemas.openxmlformats.org/drawingml/2006/main">
                    <a:graphicData uri="http://schemas.openxmlformats.org/drawingml/2006/picture">
                      <pic:pic xmlns:pic="http://schemas.openxmlformats.org/drawingml/2006/picture">
                        <pic:nvPicPr>
                          <pic:cNvPr id="17666" name="Picture 17666"/>
                          <pic:cNvPicPr/>
                        </pic:nvPicPr>
                        <pic:blipFill>
                          <a:blip r:embed="rId79"/>
                          <a:stretch>
                            <a:fillRect/>
                          </a:stretch>
                        </pic:blipFill>
                        <pic:spPr>
                          <a:xfrm>
                            <a:off x="0" y="0"/>
                            <a:ext cx="697751" cy="237566"/>
                          </a:xfrm>
                          <a:prstGeom prst="rect">
                            <a:avLst/>
                          </a:prstGeom>
                        </pic:spPr>
                      </pic:pic>
                    </a:graphicData>
                  </a:graphic>
                </wp:anchor>
              </w:drawing>
            </w: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1F13DBD3" w14:textId="77777777" w:rsidR="00281608" w:rsidRDefault="00000000">
            <w:pPr>
              <w:ind w:left="1440"/>
              <w:jc w:val="center"/>
            </w:pPr>
            <w:r>
              <w:rPr>
                <w:rFonts w:ascii="Arial" w:eastAsia="Arial" w:hAnsi="Arial" w:cs="Arial"/>
                <w:b/>
                <w:sz w:val="17"/>
              </w:rPr>
              <w:t>Soupis prací objektu</w:t>
            </w:r>
          </w:p>
          <w:p w14:paraId="57E4F3DC" w14:textId="77777777" w:rsidR="00281608" w:rsidRDefault="00000000">
            <w:pPr>
              <w:ind w:left="23" w:right="2073"/>
              <w:jc w:val="both"/>
            </w:pPr>
            <w:r>
              <w:rPr>
                <w:rFonts w:ascii="Arial" w:eastAsia="Arial" w:hAnsi="Arial" w:cs="Arial"/>
                <w:b/>
                <w:sz w:val="12"/>
              </w:rPr>
              <w:t xml:space="preserve">Stavba: 451 Rekreační přístav </w:t>
            </w:r>
            <w:proofErr w:type="spellStart"/>
            <w:r>
              <w:rPr>
                <w:rFonts w:ascii="Arial" w:eastAsia="Arial" w:hAnsi="Arial" w:cs="Arial"/>
                <w:b/>
                <w:sz w:val="12"/>
              </w:rPr>
              <w:t>Kolín_ŘVC_Labská</w:t>
            </w:r>
            <w:proofErr w:type="spellEnd"/>
            <w:r>
              <w:rPr>
                <w:rFonts w:ascii="Arial" w:eastAsia="Arial" w:hAnsi="Arial" w:cs="Arial"/>
                <w:b/>
                <w:sz w:val="12"/>
              </w:rPr>
              <w:t xml:space="preserve"> Rozpočet: PS 010 Molo pro malá </w:t>
            </w:r>
            <w:proofErr w:type="gramStart"/>
            <w:r>
              <w:rPr>
                <w:rFonts w:ascii="Arial" w:eastAsia="Arial" w:hAnsi="Arial" w:cs="Arial"/>
                <w:b/>
                <w:sz w:val="12"/>
              </w:rPr>
              <w:t>plavidla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056C2055" w14:textId="77777777" w:rsidR="00281608" w:rsidRDefault="00281608"/>
        </w:tc>
        <w:tc>
          <w:tcPr>
            <w:tcW w:w="1920" w:type="dxa"/>
            <w:gridSpan w:val="2"/>
            <w:tcBorders>
              <w:top w:val="nil"/>
              <w:left w:val="nil"/>
              <w:bottom w:val="single" w:sz="4" w:space="0" w:color="000000"/>
              <w:right w:val="nil"/>
            </w:tcBorders>
            <w:shd w:val="clear" w:color="auto" w:fill="D9D9D9"/>
          </w:tcPr>
          <w:p w14:paraId="20211574" w14:textId="77777777" w:rsidR="00281608" w:rsidRDefault="00281608"/>
        </w:tc>
      </w:tr>
      <w:tr w:rsidR="00281608" w14:paraId="61247B81" w14:textId="77777777">
        <w:trPr>
          <w:trHeight w:val="152"/>
        </w:trPr>
        <w:tc>
          <w:tcPr>
            <w:tcW w:w="0" w:type="auto"/>
            <w:gridSpan w:val="5"/>
            <w:vMerge/>
            <w:tcBorders>
              <w:top w:val="nil"/>
              <w:left w:val="nil"/>
              <w:bottom w:val="nil"/>
              <w:right w:val="nil"/>
            </w:tcBorders>
          </w:tcPr>
          <w:p w14:paraId="3E76B3E3" w14:textId="77777777" w:rsidR="00281608" w:rsidRDefault="00281608"/>
        </w:tc>
        <w:tc>
          <w:tcPr>
            <w:tcW w:w="0" w:type="auto"/>
            <w:vMerge/>
            <w:tcBorders>
              <w:top w:val="nil"/>
              <w:left w:val="nil"/>
              <w:bottom w:val="nil"/>
              <w:right w:val="nil"/>
            </w:tcBorders>
          </w:tcPr>
          <w:p w14:paraId="6ADFF32A"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C807B16" w14:textId="77777777" w:rsidR="00281608" w:rsidRDefault="00000000">
            <w:pPr>
              <w:ind w:left="43"/>
              <w:jc w:val="center"/>
            </w:pPr>
            <w:r>
              <w:rPr>
                <w:rFonts w:ascii="Arial" w:eastAsia="Arial" w:hAnsi="Arial" w:cs="Arial"/>
                <w:sz w:val="10"/>
              </w:rPr>
              <w:t>PS 010</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7FEB2F6" w14:textId="77777777" w:rsidR="00281608" w:rsidRDefault="00000000">
            <w:pPr>
              <w:ind w:left="44"/>
              <w:jc w:val="center"/>
            </w:pPr>
            <w:r>
              <w:rPr>
                <w:rFonts w:ascii="Arial" w:eastAsia="Arial" w:hAnsi="Arial" w:cs="Arial"/>
                <w:sz w:val="10"/>
              </w:rPr>
              <w:t>7 830 269,99</w:t>
            </w:r>
          </w:p>
        </w:tc>
      </w:tr>
      <w:tr w:rsidR="00281608" w14:paraId="61CB487C" w14:textId="77777777">
        <w:trPr>
          <w:trHeight w:val="151"/>
        </w:trPr>
        <w:tc>
          <w:tcPr>
            <w:tcW w:w="0" w:type="auto"/>
            <w:gridSpan w:val="5"/>
            <w:vMerge/>
            <w:tcBorders>
              <w:top w:val="nil"/>
              <w:left w:val="nil"/>
              <w:bottom w:val="single" w:sz="4" w:space="0" w:color="000000"/>
              <w:right w:val="nil"/>
            </w:tcBorders>
          </w:tcPr>
          <w:p w14:paraId="4FA2F288" w14:textId="77777777" w:rsidR="00281608" w:rsidRDefault="00281608"/>
        </w:tc>
        <w:tc>
          <w:tcPr>
            <w:tcW w:w="0" w:type="auto"/>
            <w:vMerge/>
            <w:tcBorders>
              <w:top w:val="nil"/>
              <w:left w:val="nil"/>
              <w:bottom w:val="single" w:sz="4" w:space="0" w:color="000000"/>
              <w:right w:val="nil"/>
            </w:tcBorders>
          </w:tcPr>
          <w:p w14:paraId="393F301C"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482580CE" w14:textId="77777777" w:rsidR="00281608" w:rsidRDefault="00281608"/>
        </w:tc>
      </w:tr>
      <w:tr w:rsidR="00281608" w14:paraId="2261C892"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EA89B3B"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5580CA3"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DE999C4"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5BCB1CB"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2FD9E6D"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6B381BC"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7F84BD5E" w14:textId="77777777" w:rsidR="00281608" w:rsidRDefault="00000000">
            <w:pPr>
              <w:ind w:left="25"/>
              <w:jc w:val="center"/>
            </w:pPr>
            <w:r>
              <w:rPr>
                <w:rFonts w:ascii="Arial" w:eastAsia="Arial" w:hAnsi="Arial" w:cs="Arial"/>
                <w:color w:val="FFFFFF"/>
                <w:sz w:val="10"/>
              </w:rPr>
              <w:t>Jednotková cena</w:t>
            </w:r>
          </w:p>
        </w:tc>
      </w:tr>
      <w:tr w:rsidR="00281608" w14:paraId="2949F526" w14:textId="77777777">
        <w:trPr>
          <w:trHeight w:val="130"/>
        </w:trPr>
        <w:tc>
          <w:tcPr>
            <w:tcW w:w="0" w:type="auto"/>
            <w:vMerge/>
            <w:tcBorders>
              <w:top w:val="nil"/>
              <w:left w:val="single" w:sz="4" w:space="0" w:color="000000"/>
              <w:bottom w:val="single" w:sz="4" w:space="0" w:color="000000"/>
              <w:right w:val="single" w:sz="4" w:space="0" w:color="000000"/>
            </w:tcBorders>
          </w:tcPr>
          <w:p w14:paraId="1C58419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0D9DCD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0F9A514"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43ED7F8"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39F01305"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A167D0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5BC884E9"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69FBE07" w14:textId="77777777" w:rsidR="00281608" w:rsidRDefault="00000000">
            <w:pPr>
              <w:ind w:left="26"/>
              <w:jc w:val="center"/>
            </w:pPr>
            <w:r>
              <w:rPr>
                <w:rFonts w:ascii="Arial" w:eastAsia="Arial" w:hAnsi="Arial" w:cs="Arial"/>
                <w:color w:val="FFFFFF"/>
                <w:sz w:val="10"/>
              </w:rPr>
              <w:t>Celkem</w:t>
            </w:r>
          </w:p>
        </w:tc>
      </w:tr>
      <w:tr w:rsidR="00281608" w14:paraId="559DAA82"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154E8E25"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01AFE508"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3F2113D"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088C26E2"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03BC6ECB"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6EF3082F"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7C8DD3E1"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680652A6" w14:textId="77777777" w:rsidR="00281608" w:rsidRDefault="00000000">
            <w:pPr>
              <w:ind w:left="29"/>
              <w:jc w:val="center"/>
            </w:pPr>
            <w:r>
              <w:rPr>
                <w:rFonts w:ascii="Arial" w:eastAsia="Arial" w:hAnsi="Arial" w:cs="Arial"/>
                <w:color w:val="FFFFFF"/>
                <w:sz w:val="10"/>
              </w:rPr>
              <w:t>10</w:t>
            </w:r>
          </w:p>
        </w:tc>
      </w:tr>
      <w:tr w:rsidR="00281608" w14:paraId="51CD7C3A"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1CA30EE7" w14:textId="77777777" w:rsidR="00281608" w:rsidRDefault="00000000">
            <w:pPr>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367F66F2" w14:textId="77777777" w:rsidR="00281608" w:rsidRDefault="00000000">
            <w:pPr>
              <w:spacing w:after="1"/>
              <w:jc w:val="right"/>
            </w:pPr>
            <w:r>
              <w:rPr>
                <w:rFonts w:ascii="Arial" w:eastAsia="Arial" w:hAnsi="Arial" w:cs="Arial"/>
                <w:b/>
                <w:sz w:val="10"/>
              </w:rPr>
              <w:t>0</w:t>
            </w:r>
          </w:p>
          <w:p w14:paraId="509D2023" w14:textId="77777777" w:rsidR="00281608" w:rsidRDefault="00000000">
            <w:pPr>
              <w:jc w:val="right"/>
            </w:pPr>
            <w:r>
              <w:rPr>
                <w:rFonts w:ascii="Arial" w:eastAsia="Arial" w:hAnsi="Arial" w:cs="Arial"/>
                <w:sz w:val="10"/>
              </w:rPr>
              <w:t>03680</w:t>
            </w:r>
          </w:p>
        </w:tc>
        <w:tc>
          <w:tcPr>
            <w:tcW w:w="557" w:type="dxa"/>
            <w:tcBorders>
              <w:top w:val="double" w:sz="4" w:space="0" w:color="000000"/>
              <w:left w:val="single" w:sz="4" w:space="0" w:color="000000"/>
              <w:bottom w:val="single" w:sz="4" w:space="0" w:color="000000"/>
              <w:right w:val="single" w:sz="4" w:space="0" w:color="000000"/>
            </w:tcBorders>
          </w:tcPr>
          <w:p w14:paraId="36E6D0D5"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4FE6475B" w14:textId="77777777" w:rsidR="00281608" w:rsidRDefault="00000000">
            <w:pPr>
              <w:spacing w:after="1"/>
              <w:ind w:left="24"/>
            </w:pPr>
            <w:r>
              <w:rPr>
                <w:rFonts w:ascii="Arial" w:eastAsia="Arial" w:hAnsi="Arial" w:cs="Arial"/>
                <w:b/>
                <w:sz w:val="10"/>
              </w:rPr>
              <w:t>Všeobecné konstrukce a práce</w:t>
            </w:r>
          </w:p>
          <w:p w14:paraId="504C4EF1" w14:textId="77777777" w:rsidR="00281608" w:rsidRDefault="00000000">
            <w:pPr>
              <w:ind w:left="24"/>
            </w:pPr>
            <w:r>
              <w:rPr>
                <w:rFonts w:ascii="Arial" w:eastAsia="Arial" w:hAnsi="Arial" w:cs="Arial"/>
                <w:sz w:val="10"/>
              </w:rPr>
              <w:t xml:space="preserve">DOPRAVNÍ </w:t>
            </w:r>
            <w:proofErr w:type="gramStart"/>
            <w:r>
              <w:rPr>
                <w:rFonts w:ascii="Arial" w:eastAsia="Arial" w:hAnsi="Arial" w:cs="Arial"/>
                <w:sz w:val="10"/>
              </w:rPr>
              <w:t>ZAŘÍZENÍ - LODĚ</w:t>
            </w:r>
            <w:proofErr w:type="gramEnd"/>
          </w:p>
        </w:tc>
        <w:tc>
          <w:tcPr>
            <w:tcW w:w="672" w:type="dxa"/>
            <w:tcBorders>
              <w:top w:val="double" w:sz="4" w:space="0" w:color="000000"/>
              <w:left w:val="single" w:sz="4" w:space="0" w:color="000000"/>
              <w:bottom w:val="single" w:sz="4" w:space="0" w:color="000000"/>
              <w:right w:val="single" w:sz="4" w:space="0" w:color="000000"/>
            </w:tcBorders>
          </w:tcPr>
          <w:p w14:paraId="1A7D4813" w14:textId="77777777" w:rsidR="00281608" w:rsidRDefault="00000000">
            <w:pPr>
              <w:ind w:left="43"/>
              <w:jc w:val="center"/>
            </w:pPr>
            <w:r>
              <w:rPr>
                <w:rFonts w:ascii="Arial" w:eastAsia="Arial" w:hAnsi="Arial" w:cs="Arial"/>
                <w:sz w:val="10"/>
              </w:rPr>
              <w:t>KPL</w:t>
            </w:r>
          </w:p>
        </w:tc>
        <w:tc>
          <w:tcPr>
            <w:tcW w:w="961" w:type="dxa"/>
            <w:tcBorders>
              <w:top w:val="double" w:sz="4" w:space="0" w:color="000000"/>
              <w:left w:val="single" w:sz="4" w:space="0" w:color="000000"/>
              <w:bottom w:val="single" w:sz="4" w:space="0" w:color="000000"/>
              <w:right w:val="single" w:sz="4" w:space="0" w:color="000000"/>
            </w:tcBorders>
          </w:tcPr>
          <w:p w14:paraId="5342B02E" w14:textId="77777777" w:rsidR="00281608" w:rsidRDefault="00000000">
            <w:pPr>
              <w:ind w:left="44"/>
              <w:jc w:val="center"/>
            </w:pPr>
            <w:r>
              <w:rPr>
                <w:rFonts w:ascii="Arial" w:eastAsia="Arial" w:hAnsi="Arial" w:cs="Arial"/>
                <w:sz w:val="10"/>
              </w:rPr>
              <w:t>1,000</w:t>
            </w:r>
          </w:p>
        </w:tc>
        <w:tc>
          <w:tcPr>
            <w:tcW w:w="960" w:type="dxa"/>
            <w:tcBorders>
              <w:top w:val="double" w:sz="4" w:space="0" w:color="000000"/>
              <w:left w:val="single" w:sz="4" w:space="0" w:color="000000"/>
              <w:bottom w:val="single" w:sz="4" w:space="0" w:color="000000"/>
              <w:right w:val="single" w:sz="4" w:space="0" w:color="000000"/>
            </w:tcBorders>
          </w:tcPr>
          <w:p w14:paraId="406DC627" w14:textId="4D409620"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12A7FE25" w14:textId="23E61857" w:rsidR="00281608" w:rsidRDefault="00281608">
            <w:pPr>
              <w:ind w:left="44"/>
              <w:jc w:val="center"/>
            </w:pPr>
          </w:p>
        </w:tc>
      </w:tr>
      <w:tr w:rsidR="00281608" w14:paraId="690C83AB" w14:textId="77777777">
        <w:trPr>
          <w:trHeight w:val="514"/>
        </w:trPr>
        <w:tc>
          <w:tcPr>
            <w:tcW w:w="2070" w:type="dxa"/>
            <w:gridSpan w:val="3"/>
            <w:vMerge w:val="restart"/>
            <w:tcBorders>
              <w:top w:val="single" w:sz="4" w:space="0" w:color="000000"/>
              <w:left w:val="nil"/>
              <w:bottom w:val="single" w:sz="4" w:space="0" w:color="000000"/>
              <w:right w:val="single" w:sz="4" w:space="0" w:color="000000"/>
            </w:tcBorders>
          </w:tcPr>
          <w:p w14:paraId="53238C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C06D12" w14:textId="77777777" w:rsidR="00281608" w:rsidRDefault="00000000">
            <w:pPr>
              <w:spacing w:line="262" w:lineRule="auto"/>
              <w:ind w:left="24"/>
            </w:pPr>
            <w:r>
              <w:rPr>
                <w:rFonts w:ascii="Arial" w:eastAsia="Arial" w:hAnsi="Arial" w:cs="Arial"/>
                <w:sz w:val="10"/>
              </w:rPr>
              <w:t xml:space="preserve">pontonová souprava pro přepravu materiálu a stavebních mechanismů a montáž konstrukcí  </w:t>
            </w:r>
          </w:p>
          <w:p w14:paraId="122514AC" w14:textId="77777777" w:rsidR="00281608" w:rsidRDefault="00000000">
            <w:pPr>
              <w:spacing w:after="1"/>
              <w:ind w:left="24"/>
            </w:pPr>
            <w:r>
              <w:rPr>
                <w:rFonts w:ascii="Arial" w:eastAsia="Arial" w:hAnsi="Arial" w:cs="Arial"/>
                <w:sz w:val="10"/>
              </w:rPr>
              <w:t xml:space="preserve">včetně kotvení v řece  </w:t>
            </w:r>
          </w:p>
          <w:p w14:paraId="3396C8C0" w14:textId="77777777" w:rsidR="00281608" w:rsidRDefault="00000000">
            <w:pPr>
              <w:ind w:left="24"/>
            </w:pPr>
            <w:r>
              <w:rPr>
                <w:rFonts w:ascii="Arial" w:eastAsia="Arial" w:hAnsi="Arial" w:cs="Arial"/>
                <w:sz w:val="10"/>
              </w:rPr>
              <w:t>montáž, demontáž, doprava, nájem</w:t>
            </w:r>
          </w:p>
        </w:tc>
        <w:tc>
          <w:tcPr>
            <w:tcW w:w="672" w:type="dxa"/>
            <w:vMerge w:val="restart"/>
            <w:tcBorders>
              <w:top w:val="single" w:sz="4" w:space="0" w:color="000000"/>
              <w:left w:val="single" w:sz="4" w:space="0" w:color="000000"/>
              <w:bottom w:val="single" w:sz="4" w:space="0" w:color="000000"/>
              <w:right w:val="nil"/>
            </w:tcBorders>
          </w:tcPr>
          <w:p w14:paraId="3AA0456B" w14:textId="77777777" w:rsidR="00281608" w:rsidRDefault="00281608"/>
        </w:tc>
        <w:tc>
          <w:tcPr>
            <w:tcW w:w="961" w:type="dxa"/>
            <w:vMerge w:val="restart"/>
            <w:tcBorders>
              <w:top w:val="single" w:sz="4" w:space="0" w:color="000000"/>
              <w:left w:val="nil"/>
              <w:bottom w:val="single" w:sz="4" w:space="0" w:color="000000"/>
              <w:right w:val="nil"/>
            </w:tcBorders>
          </w:tcPr>
          <w:p w14:paraId="3193E14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1363E9B" w14:textId="77777777" w:rsidR="00281608" w:rsidRDefault="00281608"/>
        </w:tc>
      </w:tr>
      <w:tr w:rsidR="00281608" w14:paraId="4CB9C79E" w14:textId="77777777">
        <w:trPr>
          <w:trHeight w:val="130"/>
        </w:trPr>
        <w:tc>
          <w:tcPr>
            <w:tcW w:w="0" w:type="auto"/>
            <w:gridSpan w:val="3"/>
            <w:vMerge/>
            <w:tcBorders>
              <w:top w:val="nil"/>
              <w:left w:val="nil"/>
              <w:bottom w:val="nil"/>
              <w:right w:val="single" w:sz="4" w:space="0" w:color="000000"/>
            </w:tcBorders>
          </w:tcPr>
          <w:p w14:paraId="20241C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5D8B83" w14:textId="77777777" w:rsidR="00281608" w:rsidRDefault="00281608"/>
        </w:tc>
        <w:tc>
          <w:tcPr>
            <w:tcW w:w="0" w:type="auto"/>
            <w:vMerge/>
            <w:tcBorders>
              <w:top w:val="nil"/>
              <w:left w:val="single" w:sz="4" w:space="0" w:color="000000"/>
              <w:bottom w:val="nil"/>
              <w:right w:val="nil"/>
            </w:tcBorders>
          </w:tcPr>
          <w:p w14:paraId="33BDF183" w14:textId="77777777" w:rsidR="00281608" w:rsidRDefault="00281608"/>
        </w:tc>
        <w:tc>
          <w:tcPr>
            <w:tcW w:w="0" w:type="auto"/>
            <w:vMerge/>
            <w:tcBorders>
              <w:top w:val="nil"/>
              <w:left w:val="nil"/>
              <w:bottom w:val="nil"/>
              <w:right w:val="nil"/>
            </w:tcBorders>
          </w:tcPr>
          <w:p w14:paraId="18E70F06" w14:textId="77777777" w:rsidR="00281608" w:rsidRDefault="00281608"/>
        </w:tc>
        <w:tc>
          <w:tcPr>
            <w:tcW w:w="0" w:type="auto"/>
            <w:gridSpan w:val="2"/>
            <w:vMerge/>
            <w:tcBorders>
              <w:top w:val="nil"/>
              <w:left w:val="nil"/>
              <w:bottom w:val="nil"/>
              <w:right w:val="nil"/>
            </w:tcBorders>
          </w:tcPr>
          <w:p w14:paraId="73382A40" w14:textId="77777777" w:rsidR="00281608" w:rsidRDefault="00281608"/>
        </w:tc>
      </w:tr>
      <w:tr w:rsidR="00281608" w14:paraId="6F0722B7" w14:textId="77777777">
        <w:trPr>
          <w:trHeight w:val="194"/>
        </w:trPr>
        <w:tc>
          <w:tcPr>
            <w:tcW w:w="0" w:type="auto"/>
            <w:gridSpan w:val="3"/>
            <w:vMerge/>
            <w:tcBorders>
              <w:top w:val="nil"/>
              <w:left w:val="nil"/>
              <w:bottom w:val="single" w:sz="4" w:space="0" w:color="000000"/>
              <w:right w:val="single" w:sz="4" w:space="0" w:color="000000"/>
            </w:tcBorders>
          </w:tcPr>
          <w:p w14:paraId="0E2BE7AC"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5635AD8" w14:textId="77777777" w:rsidR="00281608" w:rsidRDefault="00000000">
            <w:pPr>
              <w:ind w:left="24"/>
            </w:pPr>
            <w:r>
              <w:rPr>
                <w:rFonts w:ascii="Arial" w:eastAsia="Arial" w:hAnsi="Arial" w:cs="Arial"/>
                <w:sz w:val="10"/>
              </w:rPr>
              <w:t>zahrnuje objednatelem povolené náklady na dopravní zařízení zhotovitele</w:t>
            </w:r>
          </w:p>
        </w:tc>
        <w:tc>
          <w:tcPr>
            <w:tcW w:w="0" w:type="auto"/>
            <w:vMerge/>
            <w:tcBorders>
              <w:top w:val="nil"/>
              <w:left w:val="single" w:sz="4" w:space="0" w:color="000000"/>
              <w:bottom w:val="single" w:sz="4" w:space="0" w:color="000000"/>
              <w:right w:val="nil"/>
            </w:tcBorders>
          </w:tcPr>
          <w:p w14:paraId="0FA0F480" w14:textId="77777777" w:rsidR="00281608" w:rsidRDefault="00281608"/>
        </w:tc>
        <w:tc>
          <w:tcPr>
            <w:tcW w:w="0" w:type="auto"/>
            <w:vMerge/>
            <w:tcBorders>
              <w:top w:val="nil"/>
              <w:left w:val="nil"/>
              <w:bottom w:val="single" w:sz="4" w:space="0" w:color="000000"/>
              <w:right w:val="nil"/>
            </w:tcBorders>
          </w:tcPr>
          <w:p w14:paraId="2CD098C9" w14:textId="77777777" w:rsidR="00281608" w:rsidRDefault="00281608"/>
        </w:tc>
        <w:tc>
          <w:tcPr>
            <w:tcW w:w="0" w:type="auto"/>
            <w:gridSpan w:val="2"/>
            <w:vMerge/>
            <w:tcBorders>
              <w:top w:val="nil"/>
              <w:left w:val="nil"/>
              <w:bottom w:val="single" w:sz="4" w:space="0" w:color="000000"/>
              <w:right w:val="nil"/>
            </w:tcBorders>
          </w:tcPr>
          <w:p w14:paraId="59821908" w14:textId="77777777" w:rsidR="00281608" w:rsidRDefault="00281608"/>
        </w:tc>
      </w:tr>
      <w:tr w:rsidR="00281608" w14:paraId="7E7217FF"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7FCBCC60" w14:textId="77777777" w:rsidR="00281608" w:rsidRDefault="00000000">
            <w:pPr>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486C6F7E" w14:textId="77777777" w:rsidR="00281608" w:rsidRDefault="00000000">
            <w:pPr>
              <w:spacing w:after="1"/>
              <w:jc w:val="right"/>
            </w:pPr>
            <w:r>
              <w:rPr>
                <w:rFonts w:ascii="Arial" w:eastAsia="Arial" w:hAnsi="Arial" w:cs="Arial"/>
                <w:b/>
                <w:sz w:val="10"/>
              </w:rPr>
              <w:t>3</w:t>
            </w:r>
          </w:p>
          <w:p w14:paraId="02FE0EEB"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678EEE30" w14:textId="77777777" w:rsidR="00281608" w:rsidRDefault="00000000">
            <w:pPr>
              <w:ind w:left="24"/>
            </w:pPr>
            <w:r>
              <w:rPr>
                <w:rFonts w:ascii="Arial" w:eastAsia="Arial" w:hAnsi="Arial" w:cs="Arial"/>
                <w:sz w:val="10"/>
              </w:rPr>
              <w:t>R-a</w:t>
            </w:r>
          </w:p>
        </w:tc>
        <w:tc>
          <w:tcPr>
            <w:tcW w:w="4062" w:type="dxa"/>
            <w:tcBorders>
              <w:top w:val="double" w:sz="4" w:space="0" w:color="000000"/>
              <w:left w:val="single" w:sz="4" w:space="0" w:color="000000"/>
              <w:bottom w:val="single" w:sz="4" w:space="0" w:color="000000"/>
              <w:right w:val="single" w:sz="4" w:space="0" w:color="000000"/>
            </w:tcBorders>
          </w:tcPr>
          <w:p w14:paraId="715496B5" w14:textId="77777777" w:rsidR="00281608" w:rsidRDefault="00000000">
            <w:pPr>
              <w:spacing w:after="1"/>
              <w:ind w:left="24"/>
            </w:pPr>
            <w:r>
              <w:rPr>
                <w:rFonts w:ascii="Arial" w:eastAsia="Arial" w:hAnsi="Arial" w:cs="Arial"/>
                <w:b/>
                <w:sz w:val="10"/>
              </w:rPr>
              <w:t>Svislé konstrukce</w:t>
            </w:r>
          </w:p>
          <w:p w14:paraId="5526847B" w14:textId="77777777" w:rsidR="00281608" w:rsidRDefault="00000000">
            <w:pPr>
              <w:ind w:left="24"/>
            </w:pPr>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41B53DB9" w14:textId="77777777" w:rsidR="00281608" w:rsidRDefault="00000000">
            <w:pPr>
              <w:ind w:left="4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610DB048" w14:textId="77777777" w:rsidR="00281608" w:rsidRDefault="00000000">
            <w:pPr>
              <w:ind w:left="44"/>
              <w:jc w:val="center"/>
            </w:pPr>
            <w:r>
              <w:rPr>
                <w:rFonts w:ascii="Arial" w:eastAsia="Arial" w:hAnsi="Arial" w:cs="Arial"/>
                <w:sz w:val="10"/>
              </w:rPr>
              <w:t>14,380</w:t>
            </w:r>
          </w:p>
        </w:tc>
        <w:tc>
          <w:tcPr>
            <w:tcW w:w="960" w:type="dxa"/>
            <w:tcBorders>
              <w:top w:val="single" w:sz="4" w:space="0" w:color="000000"/>
              <w:left w:val="single" w:sz="4" w:space="0" w:color="000000"/>
              <w:bottom w:val="single" w:sz="4" w:space="0" w:color="000000"/>
              <w:right w:val="single" w:sz="4" w:space="0" w:color="000000"/>
            </w:tcBorders>
          </w:tcPr>
          <w:p w14:paraId="65309E55" w14:textId="4ED86525"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15371D77" w14:textId="41CC1F45" w:rsidR="00281608" w:rsidRDefault="00281608">
            <w:pPr>
              <w:ind w:left="173" w:right="129"/>
              <w:jc w:val="center"/>
            </w:pPr>
          </w:p>
        </w:tc>
      </w:tr>
      <w:tr w:rsidR="00281608" w14:paraId="15BFDED7" w14:textId="77777777">
        <w:trPr>
          <w:trHeight w:val="514"/>
        </w:trPr>
        <w:tc>
          <w:tcPr>
            <w:tcW w:w="2070" w:type="dxa"/>
            <w:gridSpan w:val="3"/>
            <w:vMerge w:val="restart"/>
            <w:tcBorders>
              <w:top w:val="single" w:sz="4" w:space="0" w:color="000000"/>
              <w:left w:val="nil"/>
              <w:bottom w:val="single" w:sz="4" w:space="0" w:color="000000"/>
              <w:right w:val="single" w:sz="4" w:space="0" w:color="000000"/>
            </w:tcBorders>
          </w:tcPr>
          <w:p w14:paraId="7A0F93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9CD3F4" w14:textId="77777777" w:rsidR="00281608" w:rsidRDefault="00000000">
            <w:pPr>
              <w:ind w:left="24" w:right="1676"/>
            </w:pPr>
            <w:r>
              <w:rPr>
                <w:rFonts w:ascii="Arial" w:eastAsia="Arial" w:hAnsi="Arial" w:cs="Arial"/>
                <w:sz w:val="10"/>
              </w:rPr>
              <w:t xml:space="preserve">nerezové zábradlí na lávce, s výplní nerezovou </w:t>
            </w:r>
            <w:proofErr w:type="gramStart"/>
            <w:r>
              <w:rPr>
                <w:rFonts w:ascii="Arial" w:eastAsia="Arial" w:hAnsi="Arial" w:cs="Arial"/>
                <w:sz w:val="10"/>
              </w:rPr>
              <w:t>sítí  výška</w:t>
            </w:r>
            <w:proofErr w:type="gramEnd"/>
            <w:r>
              <w:rPr>
                <w:rFonts w:ascii="Arial" w:eastAsia="Arial" w:hAnsi="Arial" w:cs="Arial"/>
                <w:sz w:val="10"/>
              </w:rPr>
              <w:t xml:space="preserve"> 1,02 m  délka 2*7,05 = 14,1 m  výkres č. 3.2.6, 3.3.4</w:t>
            </w:r>
          </w:p>
        </w:tc>
        <w:tc>
          <w:tcPr>
            <w:tcW w:w="672" w:type="dxa"/>
            <w:vMerge w:val="restart"/>
            <w:tcBorders>
              <w:top w:val="single" w:sz="4" w:space="0" w:color="000000"/>
              <w:left w:val="single" w:sz="4" w:space="0" w:color="000000"/>
              <w:bottom w:val="single" w:sz="4" w:space="0" w:color="000000"/>
              <w:right w:val="nil"/>
            </w:tcBorders>
          </w:tcPr>
          <w:p w14:paraId="157C0CFD" w14:textId="77777777" w:rsidR="00281608" w:rsidRDefault="00281608"/>
        </w:tc>
        <w:tc>
          <w:tcPr>
            <w:tcW w:w="961" w:type="dxa"/>
            <w:vMerge w:val="restart"/>
            <w:tcBorders>
              <w:top w:val="single" w:sz="4" w:space="0" w:color="000000"/>
              <w:left w:val="nil"/>
              <w:bottom w:val="single" w:sz="4" w:space="0" w:color="000000"/>
              <w:right w:val="nil"/>
            </w:tcBorders>
          </w:tcPr>
          <w:p w14:paraId="530AF51D"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666A4402" w14:textId="77777777" w:rsidR="00281608" w:rsidRDefault="00281608"/>
        </w:tc>
      </w:tr>
      <w:tr w:rsidR="00281608" w14:paraId="382411EA" w14:textId="77777777">
        <w:trPr>
          <w:trHeight w:val="130"/>
        </w:trPr>
        <w:tc>
          <w:tcPr>
            <w:tcW w:w="0" w:type="auto"/>
            <w:gridSpan w:val="3"/>
            <w:vMerge/>
            <w:tcBorders>
              <w:top w:val="nil"/>
              <w:left w:val="nil"/>
              <w:bottom w:val="nil"/>
              <w:right w:val="single" w:sz="4" w:space="0" w:color="000000"/>
            </w:tcBorders>
          </w:tcPr>
          <w:p w14:paraId="7CD496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B0C97E" w14:textId="77777777" w:rsidR="00281608" w:rsidRDefault="00000000">
            <w:pPr>
              <w:ind w:left="24"/>
            </w:pPr>
            <w:r>
              <w:rPr>
                <w:rFonts w:ascii="Arial" w:eastAsia="Arial" w:hAnsi="Arial" w:cs="Arial"/>
                <w:i/>
                <w:sz w:val="10"/>
              </w:rPr>
              <w:t>14,1*1,02=14,38 [A]</w:t>
            </w:r>
          </w:p>
        </w:tc>
        <w:tc>
          <w:tcPr>
            <w:tcW w:w="0" w:type="auto"/>
            <w:vMerge/>
            <w:tcBorders>
              <w:top w:val="nil"/>
              <w:left w:val="single" w:sz="4" w:space="0" w:color="000000"/>
              <w:bottom w:val="nil"/>
              <w:right w:val="nil"/>
            </w:tcBorders>
          </w:tcPr>
          <w:p w14:paraId="532EA424" w14:textId="77777777" w:rsidR="00281608" w:rsidRDefault="00281608"/>
        </w:tc>
        <w:tc>
          <w:tcPr>
            <w:tcW w:w="0" w:type="auto"/>
            <w:vMerge/>
            <w:tcBorders>
              <w:top w:val="nil"/>
              <w:left w:val="nil"/>
              <w:bottom w:val="nil"/>
              <w:right w:val="nil"/>
            </w:tcBorders>
          </w:tcPr>
          <w:p w14:paraId="3F5BC9DB" w14:textId="77777777" w:rsidR="00281608" w:rsidRDefault="00281608"/>
        </w:tc>
        <w:tc>
          <w:tcPr>
            <w:tcW w:w="0" w:type="auto"/>
            <w:gridSpan w:val="2"/>
            <w:vMerge/>
            <w:tcBorders>
              <w:top w:val="nil"/>
              <w:left w:val="nil"/>
              <w:bottom w:val="nil"/>
              <w:right w:val="nil"/>
            </w:tcBorders>
          </w:tcPr>
          <w:p w14:paraId="3F5B99B2" w14:textId="77777777" w:rsidR="00281608" w:rsidRDefault="00281608"/>
        </w:tc>
      </w:tr>
      <w:tr w:rsidR="00281608" w14:paraId="08AD323E" w14:textId="77777777">
        <w:trPr>
          <w:trHeight w:val="3471"/>
        </w:trPr>
        <w:tc>
          <w:tcPr>
            <w:tcW w:w="0" w:type="auto"/>
            <w:gridSpan w:val="3"/>
            <w:vMerge/>
            <w:tcBorders>
              <w:top w:val="nil"/>
              <w:left w:val="nil"/>
              <w:bottom w:val="single" w:sz="4" w:space="0" w:color="000000"/>
              <w:right w:val="single" w:sz="4" w:space="0" w:color="000000"/>
            </w:tcBorders>
          </w:tcPr>
          <w:p w14:paraId="5AD0061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867027" w14:textId="77777777" w:rsidR="00281608" w:rsidRDefault="00000000">
            <w:pPr>
              <w:numPr>
                <w:ilvl w:val="0"/>
                <w:numId w:val="166"/>
              </w:numPr>
              <w:spacing w:after="1"/>
            </w:pPr>
            <w:r>
              <w:rPr>
                <w:rFonts w:ascii="Arial" w:eastAsia="Arial" w:hAnsi="Arial" w:cs="Arial"/>
                <w:sz w:val="10"/>
              </w:rPr>
              <w:t xml:space="preserve">dílenská dokumentace, včetně technologického předpisu spojování,  </w:t>
            </w:r>
          </w:p>
          <w:p w14:paraId="3589732B" w14:textId="77777777" w:rsidR="00281608" w:rsidRDefault="00000000">
            <w:pPr>
              <w:numPr>
                <w:ilvl w:val="0"/>
                <w:numId w:val="166"/>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7513FAC8" w14:textId="77777777" w:rsidR="00281608" w:rsidRDefault="00000000">
            <w:pPr>
              <w:numPr>
                <w:ilvl w:val="0"/>
                <w:numId w:val="166"/>
              </w:numPr>
              <w:spacing w:line="263"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1A88B369" w14:textId="77777777" w:rsidR="00281608" w:rsidRDefault="00000000">
            <w:pPr>
              <w:numPr>
                <w:ilvl w:val="0"/>
                <w:numId w:val="166"/>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0957743A" w14:textId="77777777" w:rsidR="00281608" w:rsidRDefault="00000000">
            <w:pPr>
              <w:numPr>
                <w:ilvl w:val="0"/>
                <w:numId w:val="166"/>
              </w:numPr>
              <w:spacing w:line="262"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B128792" w14:textId="77777777" w:rsidR="00281608" w:rsidRDefault="00000000">
            <w:pPr>
              <w:spacing w:after="1"/>
              <w:ind w:left="24"/>
            </w:pPr>
            <w:r>
              <w:rPr>
                <w:rFonts w:ascii="Arial" w:eastAsia="Arial" w:hAnsi="Arial" w:cs="Arial"/>
                <w:sz w:val="10"/>
              </w:rPr>
              <w:t xml:space="preserve">  </w:t>
            </w:r>
          </w:p>
          <w:p w14:paraId="10E7D637" w14:textId="77777777" w:rsidR="00281608" w:rsidRDefault="00000000">
            <w:pPr>
              <w:spacing w:after="1"/>
              <w:ind w:left="24"/>
            </w:pPr>
            <w:r>
              <w:rPr>
                <w:rFonts w:ascii="Arial" w:eastAsia="Arial" w:hAnsi="Arial" w:cs="Arial"/>
                <w:sz w:val="10"/>
              </w:rPr>
              <w:t xml:space="preserve">  </w:t>
            </w:r>
          </w:p>
          <w:p w14:paraId="2911BE4B" w14:textId="77777777" w:rsidR="00281608" w:rsidRDefault="00000000">
            <w:pPr>
              <w:spacing w:after="1"/>
              <w:ind w:left="24"/>
            </w:pPr>
            <w:r>
              <w:rPr>
                <w:rFonts w:ascii="Arial" w:eastAsia="Arial" w:hAnsi="Arial" w:cs="Arial"/>
                <w:sz w:val="10"/>
              </w:rPr>
              <w:t xml:space="preserve">  </w:t>
            </w:r>
          </w:p>
          <w:p w14:paraId="28BE1392" w14:textId="77777777" w:rsidR="00281608" w:rsidRDefault="00000000">
            <w:pPr>
              <w:numPr>
                <w:ilvl w:val="0"/>
                <w:numId w:val="166"/>
              </w:numPr>
              <w:spacing w:after="1"/>
            </w:pPr>
            <w:r>
              <w:rPr>
                <w:rFonts w:ascii="Arial" w:eastAsia="Arial" w:hAnsi="Arial" w:cs="Arial"/>
                <w:sz w:val="10"/>
              </w:rPr>
              <w:t xml:space="preserve">všechny druhy ocelového kotvení,  </w:t>
            </w:r>
          </w:p>
          <w:p w14:paraId="1F019717" w14:textId="77777777" w:rsidR="00281608" w:rsidRDefault="00000000">
            <w:pPr>
              <w:numPr>
                <w:ilvl w:val="0"/>
                <w:numId w:val="166"/>
              </w:numPr>
              <w:spacing w:after="1"/>
            </w:pPr>
            <w:r>
              <w:rPr>
                <w:rFonts w:ascii="Arial" w:eastAsia="Arial" w:hAnsi="Arial" w:cs="Arial"/>
                <w:sz w:val="10"/>
              </w:rPr>
              <w:t xml:space="preserve">dílenskou přejímku a montážní prohlídku, včetně požadovaných dokladů,  </w:t>
            </w:r>
          </w:p>
          <w:p w14:paraId="1B0E1909" w14:textId="77777777" w:rsidR="00281608" w:rsidRDefault="00000000">
            <w:pPr>
              <w:numPr>
                <w:ilvl w:val="0"/>
                <w:numId w:val="166"/>
              </w:numPr>
              <w:spacing w:after="1"/>
            </w:pPr>
            <w:r>
              <w:rPr>
                <w:rFonts w:ascii="Arial" w:eastAsia="Arial" w:hAnsi="Arial" w:cs="Arial"/>
                <w:sz w:val="10"/>
              </w:rPr>
              <w:t xml:space="preserve">zřízení kotevních otvorů nebo jam, nejsou-li částí jiné konstrukce,  </w:t>
            </w:r>
          </w:p>
          <w:p w14:paraId="06E33348" w14:textId="77777777" w:rsidR="00281608" w:rsidRDefault="00000000">
            <w:pPr>
              <w:numPr>
                <w:ilvl w:val="0"/>
                <w:numId w:val="166"/>
              </w:numPr>
              <w:spacing w:line="262" w:lineRule="auto"/>
            </w:pPr>
            <w:r>
              <w:rPr>
                <w:rFonts w:ascii="Arial" w:eastAsia="Arial" w:hAnsi="Arial" w:cs="Arial"/>
                <w:sz w:val="10"/>
              </w:rPr>
              <w:t xml:space="preserve">osazení kotvení nebo přímo částí konstrukce do podpůrné konstrukce nebo do zeminy,  </w:t>
            </w:r>
          </w:p>
          <w:p w14:paraId="55330FCC" w14:textId="77777777" w:rsidR="00281608" w:rsidRDefault="00000000">
            <w:pPr>
              <w:numPr>
                <w:ilvl w:val="0"/>
                <w:numId w:val="166"/>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22F1D942" w14:textId="77777777" w:rsidR="00281608" w:rsidRDefault="00000000">
            <w:pPr>
              <w:spacing w:after="1"/>
              <w:ind w:left="24"/>
            </w:pPr>
            <w:r>
              <w:rPr>
                <w:rFonts w:ascii="Arial" w:eastAsia="Arial" w:hAnsi="Arial" w:cs="Arial"/>
                <w:sz w:val="10"/>
              </w:rPr>
              <w:t xml:space="preserve">  </w:t>
            </w:r>
          </w:p>
          <w:p w14:paraId="33286BC7" w14:textId="77777777" w:rsidR="00281608" w:rsidRDefault="00000000">
            <w:pPr>
              <w:numPr>
                <w:ilvl w:val="0"/>
                <w:numId w:val="166"/>
              </w:numPr>
              <w:spacing w:after="1"/>
            </w:pPr>
            <w:r>
              <w:rPr>
                <w:rFonts w:ascii="Arial" w:eastAsia="Arial" w:hAnsi="Arial" w:cs="Arial"/>
                <w:sz w:val="10"/>
              </w:rPr>
              <w:t xml:space="preserve">veškeré druhy protikorozní ochrany a nátěry konstrukcí,  </w:t>
            </w:r>
          </w:p>
          <w:p w14:paraId="30BB90FA" w14:textId="77777777" w:rsidR="00281608" w:rsidRDefault="00000000">
            <w:pPr>
              <w:numPr>
                <w:ilvl w:val="0"/>
                <w:numId w:val="166"/>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26B59EF0" w14:textId="77777777" w:rsidR="00281608" w:rsidRDefault="00281608"/>
        </w:tc>
        <w:tc>
          <w:tcPr>
            <w:tcW w:w="0" w:type="auto"/>
            <w:vMerge/>
            <w:tcBorders>
              <w:top w:val="nil"/>
              <w:left w:val="nil"/>
              <w:bottom w:val="single" w:sz="4" w:space="0" w:color="000000"/>
              <w:right w:val="nil"/>
            </w:tcBorders>
          </w:tcPr>
          <w:p w14:paraId="209F280B" w14:textId="77777777" w:rsidR="00281608" w:rsidRDefault="00281608"/>
        </w:tc>
        <w:tc>
          <w:tcPr>
            <w:tcW w:w="0" w:type="auto"/>
            <w:gridSpan w:val="2"/>
            <w:vMerge/>
            <w:tcBorders>
              <w:top w:val="nil"/>
              <w:left w:val="nil"/>
              <w:bottom w:val="single" w:sz="4" w:space="0" w:color="000000"/>
              <w:right w:val="nil"/>
            </w:tcBorders>
          </w:tcPr>
          <w:p w14:paraId="14CFF315" w14:textId="77777777" w:rsidR="00281608" w:rsidRDefault="00281608"/>
        </w:tc>
      </w:tr>
      <w:tr w:rsidR="00281608" w14:paraId="0EFC1511"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76D1E2E" w14:textId="77777777" w:rsidR="00281608" w:rsidRDefault="00000000">
            <w:pPr>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302BCA9D"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1B08C546" w14:textId="77777777" w:rsidR="00281608" w:rsidRDefault="00000000">
            <w:pPr>
              <w:ind w:left="24"/>
            </w:pPr>
            <w:r>
              <w:rPr>
                <w:rFonts w:ascii="Arial" w:eastAsia="Arial" w:hAnsi="Arial" w:cs="Arial"/>
                <w:sz w:val="10"/>
              </w:rPr>
              <w:t>R-b</w:t>
            </w:r>
          </w:p>
        </w:tc>
        <w:tc>
          <w:tcPr>
            <w:tcW w:w="4062" w:type="dxa"/>
            <w:tcBorders>
              <w:top w:val="single" w:sz="4" w:space="0" w:color="000000"/>
              <w:left w:val="single" w:sz="4" w:space="0" w:color="000000"/>
              <w:bottom w:val="single" w:sz="4" w:space="0" w:color="000000"/>
              <w:right w:val="single" w:sz="4" w:space="0" w:color="000000"/>
            </w:tcBorders>
          </w:tcPr>
          <w:p w14:paraId="3A84D8E9" w14:textId="77777777" w:rsidR="00281608" w:rsidRDefault="00000000">
            <w:pPr>
              <w:ind w:left="24"/>
            </w:pPr>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15822B41" w14:textId="77777777" w:rsidR="00281608" w:rsidRDefault="00000000">
            <w:pPr>
              <w:ind w:left="4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DC21077" w14:textId="77777777" w:rsidR="00281608" w:rsidRDefault="00000000">
            <w:pPr>
              <w:ind w:left="44"/>
              <w:jc w:val="center"/>
            </w:pPr>
            <w:r>
              <w:rPr>
                <w:rFonts w:ascii="Arial" w:eastAsia="Arial" w:hAnsi="Arial" w:cs="Arial"/>
                <w:sz w:val="10"/>
              </w:rPr>
              <w:t>88,530</w:t>
            </w:r>
          </w:p>
        </w:tc>
        <w:tc>
          <w:tcPr>
            <w:tcW w:w="960" w:type="dxa"/>
            <w:tcBorders>
              <w:top w:val="single" w:sz="4" w:space="0" w:color="000000"/>
              <w:left w:val="single" w:sz="4" w:space="0" w:color="000000"/>
              <w:bottom w:val="single" w:sz="4" w:space="0" w:color="000000"/>
              <w:right w:val="single" w:sz="4" w:space="0" w:color="000000"/>
            </w:tcBorders>
          </w:tcPr>
          <w:p w14:paraId="58FE7361" w14:textId="31425992"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349D3B63" w14:textId="5EAD166E" w:rsidR="00281608" w:rsidRDefault="00281608">
            <w:pPr>
              <w:ind w:left="44"/>
              <w:jc w:val="center"/>
            </w:pPr>
          </w:p>
        </w:tc>
      </w:tr>
      <w:tr w:rsidR="00281608" w14:paraId="5A034EA2" w14:textId="77777777">
        <w:trPr>
          <w:trHeight w:val="1544"/>
        </w:trPr>
        <w:tc>
          <w:tcPr>
            <w:tcW w:w="2070" w:type="dxa"/>
            <w:gridSpan w:val="3"/>
            <w:vMerge w:val="restart"/>
            <w:tcBorders>
              <w:top w:val="single" w:sz="4" w:space="0" w:color="000000"/>
              <w:left w:val="nil"/>
              <w:bottom w:val="single" w:sz="4" w:space="0" w:color="000000"/>
              <w:right w:val="single" w:sz="4" w:space="0" w:color="000000"/>
            </w:tcBorders>
          </w:tcPr>
          <w:p w14:paraId="77C0E7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770CD5" w14:textId="77777777" w:rsidR="00281608" w:rsidRDefault="00000000">
            <w:pPr>
              <w:spacing w:after="1"/>
              <w:ind w:left="24"/>
            </w:pPr>
            <w:r>
              <w:rPr>
                <w:rFonts w:ascii="Arial" w:eastAsia="Arial" w:hAnsi="Arial" w:cs="Arial"/>
                <w:sz w:val="10"/>
              </w:rPr>
              <w:t xml:space="preserve">dodávka + montáž  </w:t>
            </w:r>
          </w:p>
          <w:p w14:paraId="78340B56" w14:textId="77777777" w:rsidR="00281608" w:rsidRDefault="00000000">
            <w:pPr>
              <w:spacing w:line="262" w:lineRule="auto"/>
              <w:ind w:left="24" w:right="1328"/>
              <w:jc w:val="both"/>
            </w:pPr>
            <w:r>
              <w:rPr>
                <w:rFonts w:ascii="Arial" w:eastAsia="Arial" w:hAnsi="Arial" w:cs="Arial"/>
                <w:sz w:val="10"/>
              </w:rPr>
              <w:t xml:space="preserve">nerezové podélné zábradlí na molu s výplní nerezovou sítí       </w:t>
            </w:r>
            <w:proofErr w:type="gramStart"/>
            <w:r>
              <w:rPr>
                <w:rFonts w:ascii="Arial" w:eastAsia="Arial" w:hAnsi="Arial" w:cs="Arial"/>
                <w:sz w:val="10"/>
              </w:rPr>
              <w:t>výška:  1</w:t>
            </w:r>
            <w:proofErr w:type="gramEnd"/>
            <w:r>
              <w:rPr>
                <w:rFonts w:ascii="Arial" w:eastAsia="Arial" w:hAnsi="Arial" w:cs="Arial"/>
                <w:sz w:val="10"/>
              </w:rPr>
              <w:t xml:space="preserve">,02 m       délka:   9*10,4 = 93,6 m  zábradlí - napojení na přístupové lávky:  </w:t>
            </w:r>
          </w:p>
          <w:p w14:paraId="7FA3D8C6" w14:textId="77777777" w:rsidR="00281608" w:rsidRDefault="00000000">
            <w:pPr>
              <w:spacing w:line="262" w:lineRule="auto"/>
              <w:ind w:left="24" w:right="2829"/>
              <w:jc w:val="both"/>
            </w:pPr>
            <w:r>
              <w:rPr>
                <w:rFonts w:ascii="Arial" w:eastAsia="Arial" w:hAnsi="Arial" w:cs="Arial"/>
                <w:sz w:val="10"/>
              </w:rPr>
              <w:t xml:space="preserve">     </w:t>
            </w:r>
            <w:proofErr w:type="gramStart"/>
            <w:r>
              <w:rPr>
                <w:rFonts w:ascii="Arial" w:eastAsia="Arial" w:hAnsi="Arial" w:cs="Arial"/>
                <w:sz w:val="10"/>
              </w:rPr>
              <w:t>výška:  1</w:t>
            </w:r>
            <w:proofErr w:type="gramEnd"/>
            <w:r>
              <w:rPr>
                <w:rFonts w:ascii="Arial" w:eastAsia="Arial" w:hAnsi="Arial" w:cs="Arial"/>
                <w:sz w:val="10"/>
              </w:rPr>
              <w:t xml:space="preserve">,02 m       délka:   4*0,57=2,28 m  odpočty délek:   </w:t>
            </w:r>
          </w:p>
          <w:p w14:paraId="4BC031EB" w14:textId="77777777" w:rsidR="00281608" w:rsidRDefault="00000000">
            <w:pPr>
              <w:spacing w:line="262" w:lineRule="auto"/>
              <w:ind w:left="24" w:right="1204"/>
            </w:pPr>
            <w:r>
              <w:rPr>
                <w:rFonts w:ascii="Arial" w:eastAsia="Arial" w:hAnsi="Arial" w:cs="Arial"/>
                <w:sz w:val="10"/>
              </w:rPr>
              <w:t xml:space="preserve">     informační panel se záchranným kruhem: 2*1,79 = 3,58 m       velký informační panel: 1*1,79 = 1,79 m       lávky: 2*1,86 = 3,72 m  </w:t>
            </w:r>
          </w:p>
          <w:p w14:paraId="2747E64E" w14:textId="77777777" w:rsidR="00281608" w:rsidRDefault="00000000">
            <w:pPr>
              <w:ind w:left="24"/>
            </w:pPr>
            <w:r>
              <w:rPr>
                <w:rFonts w:ascii="Arial" w:eastAsia="Arial" w:hAnsi="Arial" w:cs="Arial"/>
                <w:sz w:val="10"/>
              </w:rPr>
              <w:t>kompletní provedení dle výkresů č. 3.3.4 až 3.3.8</w:t>
            </w:r>
          </w:p>
        </w:tc>
        <w:tc>
          <w:tcPr>
            <w:tcW w:w="672" w:type="dxa"/>
            <w:vMerge w:val="restart"/>
            <w:tcBorders>
              <w:top w:val="single" w:sz="4" w:space="0" w:color="000000"/>
              <w:left w:val="single" w:sz="4" w:space="0" w:color="000000"/>
              <w:bottom w:val="single" w:sz="4" w:space="0" w:color="000000"/>
              <w:right w:val="nil"/>
            </w:tcBorders>
          </w:tcPr>
          <w:p w14:paraId="0C5B0153" w14:textId="77777777" w:rsidR="00281608" w:rsidRDefault="00281608"/>
        </w:tc>
        <w:tc>
          <w:tcPr>
            <w:tcW w:w="961" w:type="dxa"/>
            <w:vMerge w:val="restart"/>
            <w:tcBorders>
              <w:top w:val="single" w:sz="4" w:space="0" w:color="000000"/>
              <w:left w:val="nil"/>
              <w:bottom w:val="single" w:sz="4" w:space="0" w:color="000000"/>
              <w:right w:val="nil"/>
            </w:tcBorders>
          </w:tcPr>
          <w:p w14:paraId="1A4E8F7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2E2988E" w14:textId="77777777" w:rsidR="00281608" w:rsidRDefault="00281608"/>
        </w:tc>
      </w:tr>
      <w:tr w:rsidR="00281608" w14:paraId="44C43DA6" w14:textId="77777777">
        <w:trPr>
          <w:trHeight w:val="257"/>
        </w:trPr>
        <w:tc>
          <w:tcPr>
            <w:tcW w:w="0" w:type="auto"/>
            <w:gridSpan w:val="3"/>
            <w:vMerge/>
            <w:tcBorders>
              <w:top w:val="nil"/>
              <w:left w:val="nil"/>
              <w:bottom w:val="nil"/>
              <w:right w:val="single" w:sz="4" w:space="0" w:color="000000"/>
            </w:tcBorders>
          </w:tcPr>
          <w:p w14:paraId="4BEC8EE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32AC33" w14:textId="77777777" w:rsidR="00281608" w:rsidRDefault="00000000">
            <w:pPr>
              <w:ind w:left="24" w:right="1254"/>
            </w:pPr>
            <w:r>
              <w:rPr>
                <w:rFonts w:ascii="Arial" w:eastAsia="Arial" w:hAnsi="Arial" w:cs="Arial"/>
                <w:i/>
                <w:sz w:val="10"/>
              </w:rPr>
              <w:t>Celková délka: 93,6+2,28-3,58-1,79-3,72=86,79 [</w:t>
            </w:r>
            <w:proofErr w:type="gramStart"/>
            <w:r>
              <w:rPr>
                <w:rFonts w:ascii="Arial" w:eastAsia="Arial" w:hAnsi="Arial" w:cs="Arial"/>
                <w:i/>
                <w:sz w:val="10"/>
              </w:rPr>
              <w:t>A]  Plocha</w:t>
            </w:r>
            <w:proofErr w:type="gramEnd"/>
            <w:r>
              <w:rPr>
                <w:rFonts w:ascii="Arial" w:eastAsia="Arial" w:hAnsi="Arial" w:cs="Arial"/>
                <w:i/>
                <w:sz w:val="10"/>
              </w:rPr>
              <w:t>: 86,79*1,02=88,53 [B]</w:t>
            </w:r>
          </w:p>
        </w:tc>
        <w:tc>
          <w:tcPr>
            <w:tcW w:w="0" w:type="auto"/>
            <w:vMerge/>
            <w:tcBorders>
              <w:top w:val="nil"/>
              <w:left w:val="single" w:sz="4" w:space="0" w:color="000000"/>
              <w:bottom w:val="nil"/>
              <w:right w:val="nil"/>
            </w:tcBorders>
          </w:tcPr>
          <w:p w14:paraId="2C050588" w14:textId="77777777" w:rsidR="00281608" w:rsidRDefault="00281608"/>
        </w:tc>
        <w:tc>
          <w:tcPr>
            <w:tcW w:w="0" w:type="auto"/>
            <w:vMerge/>
            <w:tcBorders>
              <w:top w:val="nil"/>
              <w:left w:val="nil"/>
              <w:bottom w:val="nil"/>
              <w:right w:val="nil"/>
            </w:tcBorders>
          </w:tcPr>
          <w:p w14:paraId="57B2068D" w14:textId="77777777" w:rsidR="00281608" w:rsidRDefault="00281608"/>
        </w:tc>
        <w:tc>
          <w:tcPr>
            <w:tcW w:w="0" w:type="auto"/>
            <w:gridSpan w:val="2"/>
            <w:vMerge/>
            <w:tcBorders>
              <w:top w:val="nil"/>
              <w:left w:val="nil"/>
              <w:bottom w:val="nil"/>
              <w:right w:val="nil"/>
            </w:tcBorders>
          </w:tcPr>
          <w:p w14:paraId="63B22863" w14:textId="77777777" w:rsidR="00281608" w:rsidRDefault="00281608"/>
        </w:tc>
      </w:tr>
      <w:tr w:rsidR="00281608" w14:paraId="100B88D3" w14:textId="77777777">
        <w:trPr>
          <w:trHeight w:val="3471"/>
        </w:trPr>
        <w:tc>
          <w:tcPr>
            <w:tcW w:w="0" w:type="auto"/>
            <w:gridSpan w:val="3"/>
            <w:vMerge/>
            <w:tcBorders>
              <w:top w:val="nil"/>
              <w:left w:val="nil"/>
              <w:bottom w:val="single" w:sz="4" w:space="0" w:color="000000"/>
              <w:right w:val="single" w:sz="4" w:space="0" w:color="000000"/>
            </w:tcBorders>
          </w:tcPr>
          <w:p w14:paraId="377DE1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3DB716" w14:textId="77777777" w:rsidR="00281608" w:rsidRDefault="00000000">
            <w:pPr>
              <w:numPr>
                <w:ilvl w:val="0"/>
                <w:numId w:val="167"/>
              </w:numPr>
              <w:spacing w:after="1"/>
            </w:pPr>
            <w:r>
              <w:rPr>
                <w:rFonts w:ascii="Arial" w:eastAsia="Arial" w:hAnsi="Arial" w:cs="Arial"/>
                <w:sz w:val="10"/>
              </w:rPr>
              <w:t xml:space="preserve">dílenská dokumentace, včetně technologického předpisu spojování,  </w:t>
            </w:r>
          </w:p>
          <w:p w14:paraId="21A5B271" w14:textId="77777777" w:rsidR="00281608" w:rsidRDefault="00000000">
            <w:pPr>
              <w:numPr>
                <w:ilvl w:val="0"/>
                <w:numId w:val="167"/>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6CBB5ECE" w14:textId="77777777" w:rsidR="00281608" w:rsidRDefault="00000000">
            <w:pPr>
              <w:numPr>
                <w:ilvl w:val="0"/>
                <w:numId w:val="167"/>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6B310928" w14:textId="77777777" w:rsidR="00281608" w:rsidRDefault="00000000">
            <w:pPr>
              <w:numPr>
                <w:ilvl w:val="0"/>
                <w:numId w:val="167"/>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53393B57" w14:textId="77777777" w:rsidR="00281608" w:rsidRDefault="00000000">
            <w:pPr>
              <w:numPr>
                <w:ilvl w:val="0"/>
                <w:numId w:val="167"/>
              </w:numPr>
              <w:spacing w:line="262"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55A66387" w14:textId="77777777" w:rsidR="00281608" w:rsidRDefault="00000000">
            <w:pPr>
              <w:spacing w:after="1"/>
              <w:ind w:left="24"/>
            </w:pPr>
            <w:r>
              <w:rPr>
                <w:rFonts w:ascii="Arial" w:eastAsia="Arial" w:hAnsi="Arial" w:cs="Arial"/>
                <w:sz w:val="10"/>
              </w:rPr>
              <w:t xml:space="preserve">  </w:t>
            </w:r>
          </w:p>
          <w:p w14:paraId="6B451399" w14:textId="77777777" w:rsidR="00281608" w:rsidRDefault="00000000">
            <w:pPr>
              <w:spacing w:after="2"/>
              <w:ind w:left="24"/>
            </w:pPr>
            <w:r>
              <w:rPr>
                <w:rFonts w:ascii="Arial" w:eastAsia="Arial" w:hAnsi="Arial" w:cs="Arial"/>
                <w:sz w:val="10"/>
              </w:rPr>
              <w:t xml:space="preserve">  </w:t>
            </w:r>
          </w:p>
          <w:p w14:paraId="540DC174" w14:textId="77777777" w:rsidR="00281608" w:rsidRDefault="00000000">
            <w:pPr>
              <w:spacing w:after="1"/>
              <w:ind w:left="24"/>
            </w:pPr>
            <w:r>
              <w:rPr>
                <w:rFonts w:ascii="Arial" w:eastAsia="Arial" w:hAnsi="Arial" w:cs="Arial"/>
                <w:sz w:val="10"/>
              </w:rPr>
              <w:t xml:space="preserve">  </w:t>
            </w:r>
          </w:p>
          <w:p w14:paraId="2EC35622" w14:textId="77777777" w:rsidR="00281608" w:rsidRDefault="00000000">
            <w:pPr>
              <w:numPr>
                <w:ilvl w:val="0"/>
                <w:numId w:val="167"/>
              </w:numPr>
              <w:spacing w:after="1"/>
            </w:pPr>
            <w:r>
              <w:rPr>
                <w:rFonts w:ascii="Arial" w:eastAsia="Arial" w:hAnsi="Arial" w:cs="Arial"/>
                <w:sz w:val="10"/>
              </w:rPr>
              <w:t xml:space="preserve">všechny druhy ocelového kotvení,  </w:t>
            </w:r>
          </w:p>
          <w:p w14:paraId="16CC2BC6" w14:textId="77777777" w:rsidR="00281608" w:rsidRDefault="00000000">
            <w:pPr>
              <w:numPr>
                <w:ilvl w:val="0"/>
                <w:numId w:val="167"/>
              </w:numPr>
              <w:spacing w:after="1"/>
            </w:pPr>
            <w:r>
              <w:rPr>
                <w:rFonts w:ascii="Arial" w:eastAsia="Arial" w:hAnsi="Arial" w:cs="Arial"/>
                <w:sz w:val="10"/>
              </w:rPr>
              <w:t xml:space="preserve">dílenskou přejímku a montážní prohlídku, včetně požadovaných dokladů,  </w:t>
            </w:r>
          </w:p>
          <w:p w14:paraId="31B8011B" w14:textId="77777777" w:rsidR="00281608" w:rsidRDefault="00000000">
            <w:pPr>
              <w:numPr>
                <w:ilvl w:val="0"/>
                <w:numId w:val="167"/>
              </w:numPr>
              <w:spacing w:after="1"/>
            </w:pPr>
            <w:r>
              <w:rPr>
                <w:rFonts w:ascii="Arial" w:eastAsia="Arial" w:hAnsi="Arial" w:cs="Arial"/>
                <w:sz w:val="10"/>
              </w:rPr>
              <w:t xml:space="preserve">zřízení kotevních otvorů nebo jam, nejsou-li částí jiné konstrukce,  </w:t>
            </w:r>
          </w:p>
          <w:p w14:paraId="7B0F28CB" w14:textId="77777777" w:rsidR="00281608" w:rsidRDefault="00000000">
            <w:pPr>
              <w:numPr>
                <w:ilvl w:val="0"/>
                <w:numId w:val="167"/>
              </w:numPr>
              <w:spacing w:line="262" w:lineRule="auto"/>
            </w:pPr>
            <w:r>
              <w:rPr>
                <w:rFonts w:ascii="Arial" w:eastAsia="Arial" w:hAnsi="Arial" w:cs="Arial"/>
                <w:sz w:val="10"/>
              </w:rPr>
              <w:t xml:space="preserve">osazení kotvení nebo přímo částí konstrukce do podpůrné konstrukce nebo do zeminy,  </w:t>
            </w:r>
          </w:p>
          <w:p w14:paraId="0F9CF899" w14:textId="77777777" w:rsidR="00281608" w:rsidRDefault="00000000">
            <w:pPr>
              <w:numPr>
                <w:ilvl w:val="0"/>
                <w:numId w:val="167"/>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13F9BB02" w14:textId="77777777" w:rsidR="00281608" w:rsidRDefault="00000000">
            <w:pPr>
              <w:spacing w:after="1"/>
              <w:ind w:left="24"/>
            </w:pPr>
            <w:r>
              <w:rPr>
                <w:rFonts w:ascii="Arial" w:eastAsia="Arial" w:hAnsi="Arial" w:cs="Arial"/>
                <w:sz w:val="10"/>
              </w:rPr>
              <w:t xml:space="preserve">  </w:t>
            </w:r>
          </w:p>
          <w:p w14:paraId="6E8802C2" w14:textId="77777777" w:rsidR="00281608" w:rsidRDefault="00000000">
            <w:pPr>
              <w:numPr>
                <w:ilvl w:val="0"/>
                <w:numId w:val="167"/>
              </w:numPr>
              <w:spacing w:after="1"/>
            </w:pPr>
            <w:r>
              <w:rPr>
                <w:rFonts w:ascii="Arial" w:eastAsia="Arial" w:hAnsi="Arial" w:cs="Arial"/>
                <w:sz w:val="10"/>
              </w:rPr>
              <w:t xml:space="preserve">veškeré druhy protikorozní ochrany a nátěry konstrukcí,  </w:t>
            </w:r>
          </w:p>
          <w:p w14:paraId="72DEADCE" w14:textId="77777777" w:rsidR="00281608" w:rsidRDefault="00000000">
            <w:pPr>
              <w:numPr>
                <w:ilvl w:val="0"/>
                <w:numId w:val="167"/>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63BEB63D" w14:textId="77777777" w:rsidR="00281608" w:rsidRDefault="00281608"/>
        </w:tc>
        <w:tc>
          <w:tcPr>
            <w:tcW w:w="0" w:type="auto"/>
            <w:vMerge/>
            <w:tcBorders>
              <w:top w:val="nil"/>
              <w:left w:val="nil"/>
              <w:bottom w:val="single" w:sz="4" w:space="0" w:color="000000"/>
              <w:right w:val="nil"/>
            </w:tcBorders>
          </w:tcPr>
          <w:p w14:paraId="26622C7C" w14:textId="77777777" w:rsidR="00281608" w:rsidRDefault="00281608"/>
        </w:tc>
        <w:tc>
          <w:tcPr>
            <w:tcW w:w="0" w:type="auto"/>
            <w:gridSpan w:val="2"/>
            <w:vMerge/>
            <w:tcBorders>
              <w:top w:val="nil"/>
              <w:left w:val="nil"/>
              <w:bottom w:val="single" w:sz="4" w:space="0" w:color="000000"/>
              <w:right w:val="nil"/>
            </w:tcBorders>
          </w:tcPr>
          <w:p w14:paraId="1F516139" w14:textId="77777777" w:rsidR="00281608" w:rsidRDefault="00281608"/>
        </w:tc>
      </w:tr>
      <w:tr w:rsidR="00281608" w14:paraId="7865C126"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258CB436" w14:textId="77777777" w:rsidR="00281608" w:rsidRDefault="00000000">
            <w:pPr>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21EA3FE1"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32A1606C" w14:textId="77777777" w:rsidR="00281608" w:rsidRDefault="00000000">
            <w:pPr>
              <w:ind w:left="24"/>
            </w:pPr>
            <w:r>
              <w:rPr>
                <w:rFonts w:ascii="Arial" w:eastAsia="Arial" w:hAnsi="Arial" w:cs="Arial"/>
                <w:sz w:val="10"/>
              </w:rPr>
              <w:t>R-c</w:t>
            </w:r>
          </w:p>
        </w:tc>
        <w:tc>
          <w:tcPr>
            <w:tcW w:w="4062" w:type="dxa"/>
            <w:tcBorders>
              <w:top w:val="single" w:sz="4" w:space="0" w:color="000000"/>
              <w:left w:val="single" w:sz="4" w:space="0" w:color="000000"/>
              <w:bottom w:val="single" w:sz="4" w:space="0" w:color="000000"/>
              <w:right w:val="single" w:sz="4" w:space="0" w:color="000000"/>
            </w:tcBorders>
          </w:tcPr>
          <w:p w14:paraId="73FCE639" w14:textId="77777777" w:rsidR="00281608" w:rsidRDefault="00000000">
            <w:pPr>
              <w:ind w:left="24"/>
            </w:pPr>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4819147D" w14:textId="77777777" w:rsidR="00281608" w:rsidRDefault="00000000">
            <w:pPr>
              <w:ind w:left="4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0533DBF3" w14:textId="77777777" w:rsidR="00281608" w:rsidRDefault="00000000">
            <w:pPr>
              <w:ind w:left="44"/>
              <w:jc w:val="center"/>
            </w:pPr>
            <w:r>
              <w:rPr>
                <w:rFonts w:ascii="Arial" w:eastAsia="Arial" w:hAnsi="Arial" w:cs="Arial"/>
                <w:sz w:val="10"/>
              </w:rPr>
              <w:t>3,370</w:t>
            </w:r>
          </w:p>
        </w:tc>
        <w:tc>
          <w:tcPr>
            <w:tcW w:w="960" w:type="dxa"/>
            <w:tcBorders>
              <w:top w:val="single" w:sz="4" w:space="0" w:color="000000"/>
              <w:left w:val="single" w:sz="4" w:space="0" w:color="000000"/>
              <w:bottom w:val="single" w:sz="4" w:space="0" w:color="000000"/>
              <w:right w:val="single" w:sz="4" w:space="0" w:color="000000"/>
            </w:tcBorders>
          </w:tcPr>
          <w:p w14:paraId="3189B944" w14:textId="2CE78B6A"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0B954431" w14:textId="5973072F" w:rsidR="00281608" w:rsidRDefault="00281608">
            <w:pPr>
              <w:ind w:left="44"/>
              <w:jc w:val="center"/>
            </w:pPr>
          </w:p>
        </w:tc>
      </w:tr>
      <w:tr w:rsidR="00281608" w14:paraId="43410C7D" w14:textId="77777777">
        <w:trPr>
          <w:trHeight w:val="900"/>
        </w:trPr>
        <w:tc>
          <w:tcPr>
            <w:tcW w:w="2070" w:type="dxa"/>
            <w:gridSpan w:val="3"/>
            <w:vMerge w:val="restart"/>
            <w:tcBorders>
              <w:top w:val="single" w:sz="4" w:space="0" w:color="000000"/>
              <w:left w:val="nil"/>
              <w:bottom w:val="nil"/>
              <w:right w:val="single" w:sz="4" w:space="0" w:color="000000"/>
            </w:tcBorders>
          </w:tcPr>
          <w:p w14:paraId="72AFB5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C87DF6" w14:textId="77777777" w:rsidR="00281608" w:rsidRDefault="00000000">
            <w:pPr>
              <w:spacing w:after="1"/>
              <w:ind w:left="24"/>
            </w:pPr>
            <w:r>
              <w:rPr>
                <w:rFonts w:ascii="Arial" w:eastAsia="Arial" w:hAnsi="Arial" w:cs="Arial"/>
                <w:sz w:val="10"/>
              </w:rPr>
              <w:t xml:space="preserve">dodávka + montáž  </w:t>
            </w:r>
          </w:p>
          <w:p w14:paraId="7B952500" w14:textId="77777777" w:rsidR="00281608" w:rsidRDefault="00000000">
            <w:pPr>
              <w:spacing w:line="262" w:lineRule="auto"/>
              <w:ind w:left="24" w:right="1024"/>
            </w:pPr>
            <w:r>
              <w:rPr>
                <w:rFonts w:ascii="Arial" w:eastAsia="Arial" w:hAnsi="Arial" w:cs="Arial"/>
                <w:sz w:val="10"/>
              </w:rPr>
              <w:t>nerezové zábradlí - informační panel se záchranným kruhem - 2</w:t>
            </w:r>
            <w:proofErr w:type="gramStart"/>
            <w:r>
              <w:rPr>
                <w:rFonts w:ascii="Arial" w:eastAsia="Arial" w:hAnsi="Arial" w:cs="Arial"/>
                <w:sz w:val="10"/>
              </w:rPr>
              <w:t>x  zábradelní</w:t>
            </w:r>
            <w:proofErr w:type="gramEnd"/>
            <w:r>
              <w:rPr>
                <w:rFonts w:ascii="Arial" w:eastAsia="Arial" w:hAnsi="Arial" w:cs="Arial"/>
                <w:sz w:val="10"/>
              </w:rPr>
              <w:t xml:space="preserve"> dílec Z2 - 2 ks  zábradelní dílec Z3 - 2 ks  celková délka: 2*1,65 m=3,3 m  výška 1,02 m  </w:t>
            </w:r>
          </w:p>
          <w:p w14:paraId="23B95AA7" w14:textId="77777777" w:rsidR="00281608" w:rsidRDefault="00000000">
            <w:pPr>
              <w:ind w:left="24"/>
            </w:pPr>
            <w:r>
              <w:rPr>
                <w:rFonts w:ascii="Arial" w:eastAsia="Arial" w:hAnsi="Arial" w:cs="Arial"/>
                <w:sz w:val="10"/>
              </w:rPr>
              <w:t>kompletní provedení dle výkresu č. 3.3.5 včetně boxu se záchranným kruhem</w:t>
            </w:r>
          </w:p>
        </w:tc>
        <w:tc>
          <w:tcPr>
            <w:tcW w:w="672" w:type="dxa"/>
            <w:vMerge w:val="restart"/>
            <w:tcBorders>
              <w:top w:val="single" w:sz="4" w:space="0" w:color="000000"/>
              <w:left w:val="single" w:sz="4" w:space="0" w:color="000000"/>
              <w:bottom w:val="nil"/>
              <w:right w:val="nil"/>
            </w:tcBorders>
          </w:tcPr>
          <w:p w14:paraId="18D770A4" w14:textId="77777777" w:rsidR="00281608" w:rsidRDefault="00281608"/>
        </w:tc>
        <w:tc>
          <w:tcPr>
            <w:tcW w:w="961" w:type="dxa"/>
            <w:vMerge w:val="restart"/>
            <w:tcBorders>
              <w:top w:val="single" w:sz="4" w:space="0" w:color="000000"/>
              <w:left w:val="nil"/>
              <w:bottom w:val="nil"/>
              <w:right w:val="nil"/>
            </w:tcBorders>
          </w:tcPr>
          <w:p w14:paraId="1C09115B" w14:textId="77777777" w:rsidR="00281608" w:rsidRDefault="00281608"/>
        </w:tc>
        <w:tc>
          <w:tcPr>
            <w:tcW w:w="1920" w:type="dxa"/>
            <w:gridSpan w:val="2"/>
            <w:vMerge w:val="restart"/>
            <w:tcBorders>
              <w:top w:val="single" w:sz="4" w:space="0" w:color="000000"/>
              <w:left w:val="nil"/>
              <w:bottom w:val="nil"/>
              <w:right w:val="nil"/>
            </w:tcBorders>
          </w:tcPr>
          <w:p w14:paraId="22EB985E" w14:textId="77777777" w:rsidR="00281608" w:rsidRDefault="00281608"/>
        </w:tc>
      </w:tr>
      <w:tr w:rsidR="00281608" w14:paraId="0BA57129" w14:textId="77777777">
        <w:trPr>
          <w:trHeight w:val="130"/>
        </w:trPr>
        <w:tc>
          <w:tcPr>
            <w:tcW w:w="0" w:type="auto"/>
            <w:gridSpan w:val="3"/>
            <w:vMerge/>
            <w:tcBorders>
              <w:top w:val="nil"/>
              <w:left w:val="nil"/>
              <w:bottom w:val="nil"/>
              <w:right w:val="single" w:sz="4" w:space="0" w:color="000000"/>
            </w:tcBorders>
          </w:tcPr>
          <w:p w14:paraId="3188F6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53EDA4" w14:textId="77777777" w:rsidR="00281608" w:rsidRDefault="00000000">
            <w:pPr>
              <w:ind w:left="24"/>
            </w:pPr>
            <w:r>
              <w:rPr>
                <w:rFonts w:ascii="Arial" w:eastAsia="Arial" w:hAnsi="Arial" w:cs="Arial"/>
                <w:i/>
                <w:sz w:val="10"/>
              </w:rPr>
              <w:t>1,02*3,3=3,37 [A]</w:t>
            </w:r>
          </w:p>
        </w:tc>
        <w:tc>
          <w:tcPr>
            <w:tcW w:w="0" w:type="auto"/>
            <w:vMerge/>
            <w:tcBorders>
              <w:top w:val="nil"/>
              <w:left w:val="single" w:sz="4" w:space="0" w:color="000000"/>
              <w:bottom w:val="nil"/>
              <w:right w:val="nil"/>
            </w:tcBorders>
          </w:tcPr>
          <w:p w14:paraId="24D0B121" w14:textId="77777777" w:rsidR="00281608" w:rsidRDefault="00281608"/>
        </w:tc>
        <w:tc>
          <w:tcPr>
            <w:tcW w:w="0" w:type="auto"/>
            <w:vMerge/>
            <w:tcBorders>
              <w:top w:val="nil"/>
              <w:left w:val="nil"/>
              <w:bottom w:val="nil"/>
              <w:right w:val="nil"/>
            </w:tcBorders>
          </w:tcPr>
          <w:p w14:paraId="7527FEE6" w14:textId="77777777" w:rsidR="00281608" w:rsidRDefault="00281608"/>
        </w:tc>
        <w:tc>
          <w:tcPr>
            <w:tcW w:w="0" w:type="auto"/>
            <w:gridSpan w:val="2"/>
            <w:vMerge/>
            <w:tcBorders>
              <w:top w:val="nil"/>
              <w:left w:val="nil"/>
              <w:bottom w:val="nil"/>
              <w:right w:val="nil"/>
            </w:tcBorders>
          </w:tcPr>
          <w:p w14:paraId="1A6ABB70" w14:textId="77777777" w:rsidR="00281608" w:rsidRDefault="00281608"/>
        </w:tc>
      </w:tr>
    </w:tbl>
    <w:p w14:paraId="64F2F195"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FF82D79" w14:textId="77777777">
        <w:trPr>
          <w:trHeight w:val="3471"/>
        </w:trPr>
        <w:tc>
          <w:tcPr>
            <w:tcW w:w="672" w:type="dxa"/>
            <w:tcBorders>
              <w:top w:val="nil"/>
              <w:left w:val="nil"/>
              <w:bottom w:val="single" w:sz="4" w:space="0" w:color="000000"/>
              <w:right w:val="nil"/>
            </w:tcBorders>
          </w:tcPr>
          <w:p w14:paraId="572ACA1A" w14:textId="77777777" w:rsidR="00281608" w:rsidRDefault="00281608"/>
        </w:tc>
        <w:tc>
          <w:tcPr>
            <w:tcW w:w="1402" w:type="dxa"/>
            <w:gridSpan w:val="2"/>
            <w:tcBorders>
              <w:top w:val="nil"/>
              <w:left w:val="nil"/>
              <w:bottom w:val="single" w:sz="4" w:space="0" w:color="000000"/>
              <w:right w:val="single" w:sz="4" w:space="0" w:color="000000"/>
            </w:tcBorders>
          </w:tcPr>
          <w:p w14:paraId="1F9833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01FF82" w14:textId="77777777" w:rsidR="00281608" w:rsidRDefault="00000000">
            <w:pPr>
              <w:numPr>
                <w:ilvl w:val="0"/>
                <w:numId w:val="168"/>
              </w:numPr>
              <w:spacing w:after="1"/>
            </w:pPr>
            <w:r>
              <w:rPr>
                <w:rFonts w:ascii="Arial" w:eastAsia="Arial" w:hAnsi="Arial" w:cs="Arial"/>
                <w:sz w:val="10"/>
              </w:rPr>
              <w:t xml:space="preserve">dílenská dokumentace, včetně technologického předpisu spojování,  </w:t>
            </w:r>
          </w:p>
          <w:p w14:paraId="40B3EB67" w14:textId="77777777" w:rsidR="00281608" w:rsidRDefault="00000000">
            <w:pPr>
              <w:numPr>
                <w:ilvl w:val="0"/>
                <w:numId w:val="168"/>
              </w:numPr>
              <w:spacing w:line="263"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515AABB4" w14:textId="77777777" w:rsidR="00281608" w:rsidRDefault="00000000">
            <w:pPr>
              <w:numPr>
                <w:ilvl w:val="0"/>
                <w:numId w:val="168"/>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1E79F7B4" w14:textId="77777777" w:rsidR="00281608" w:rsidRDefault="00000000">
            <w:pPr>
              <w:numPr>
                <w:ilvl w:val="0"/>
                <w:numId w:val="168"/>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482069AA" w14:textId="77777777" w:rsidR="00281608" w:rsidRDefault="00000000">
            <w:pPr>
              <w:numPr>
                <w:ilvl w:val="0"/>
                <w:numId w:val="168"/>
              </w:numPr>
              <w:spacing w:line="262"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1E827E38" w14:textId="77777777" w:rsidR="00281608" w:rsidRDefault="00000000">
            <w:pPr>
              <w:spacing w:after="1"/>
            </w:pPr>
            <w:r>
              <w:rPr>
                <w:rFonts w:ascii="Arial" w:eastAsia="Arial" w:hAnsi="Arial" w:cs="Arial"/>
                <w:sz w:val="10"/>
              </w:rPr>
              <w:t xml:space="preserve">  </w:t>
            </w:r>
          </w:p>
          <w:p w14:paraId="0F30ED8F" w14:textId="77777777" w:rsidR="00281608" w:rsidRDefault="00000000">
            <w:pPr>
              <w:spacing w:after="1"/>
            </w:pPr>
            <w:r>
              <w:rPr>
                <w:rFonts w:ascii="Arial" w:eastAsia="Arial" w:hAnsi="Arial" w:cs="Arial"/>
                <w:sz w:val="10"/>
              </w:rPr>
              <w:t xml:space="preserve">  </w:t>
            </w:r>
          </w:p>
          <w:p w14:paraId="631637CD" w14:textId="77777777" w:rsidR="00281608" w:rsidRDefault="00000000">
            <w:pPr>
              <w:spacing w:after="1"/>
            </w:pPr>
            <w:r>
              <w:rPr>
                <w:rFonts w:ascii="Arial" w:eastAsia="Arial" w:hAnsi="Arial" w:cs="Arial"/>
                <w:sz w:val="10"/>
              </w:rPr>
              <w:t xml:space="preserve">  </w:t>
            </w:r>
          </w:p>
          <w:p w14:paraId="66679DCB" w14:textId="77777777" w:rsidR="00281608" w:rsidRDefault="00000000">
            <w:pPr>
              <w:numPr>
                <w:ilvl w:val="0"/>
                <w:numId w:val="168"/>
              </w:numPr>
              <w:spacing w:after="1"/>
            </w:pPr>
            <w:r>
              <w:rPr>
                <w:rFonts w:ascii="Arial" w:eastAsia="Arial" w:hAnsi="Arial" w:cs="Arial"/>
                <w:sz w:val="10"/>
              </w:rPr>
              <w:t xml:space="preserve">všechny druhy ocelového kotvení,  </w:t>
            </w:r>
          </w:p>
          <w:p w14:paraId="301D6B49" w14:textId="77777777" w:rsidR="00281608" w:rsidRDefault="00000000">
            <w:pPr>
              <w:numPr>
                <w:ilvl w:val="0"/>
                <w:numId w:val="168"/>
              </w:numPr>
              <w:spacing w:after="1"/>
            </w:pPr>
            <w:r>
              <w:rPr>
                <w:rFonts w:ascii="Arial" w:eastAsia="Arial" w:hAnsi="Arial" w:cs="Arial"/>
                <w:sz w:val="10"/>
              </w:rPr>
              <w:t xml:space="preserve">dílenskou přejímku a montážní prohlídku, včetně požadovaných dokladů,  </w:t>
            </w:r>
          </w:p>
          <w:p w14:paraId="73A990A1" w14:textId="77777777" w:rsidR="00281608" w:rsidRDefault="00000000">
            <w:pPr>
              <w:numPr>
                <w:ilvl w:val="0"/>
                <w:numId w:val="168"/>
              </w:numPr>
              <w:spacing w:after="1"/>
            </w:pPr>
            <w:r>
              <w:rPr>
                <w:rFonts w:ascii="Arial" w:eastAsia="Arial" w:hAnsi="Arial" w:cs="Arial"/>
                <w:sz w:val="10"/>
              </w:rPr>
              <w:t xml:space="preserve">zřízení kotevních otvorů nebo jam, nejsou-li částí jiné konstrukce,  </w:t>
            </w:r>
          </w:p>
          <w:p w14:paraId="4B1E6AC5" w14:textId="77777777" w:rsidR="00281608" w:rsidRDefault="00000000">
            <w:pPr>
              <w:numPr>
                <w:ilvl w:val="0"/>
                <w:numId w:val="168"/>
              </w:numPr>
              <w:spacing w:line="262" w:lineRule="auto"/>
            </w:pPr>
            <w:r>
              <w:rPr>
                <w:rFonts w:ascii="Arial" w:eastAsia="Arial" w:hAnsi="Arial" w:cs="Arial"/>
                <w:sz w:val="10"/>
              </w:rPr>
              <w:t xml:space="preserve">osazení kotvení nebo přímo částí konstrukce do podpůrné konstrukce nebo do zeminy,  </w:t>
            </w:r>
          </w:p>
          <w:p w14:paraId="68F2F230" w14:textId="77777777" w:rsidR="00281608" w:rsidRDefault="00000000">
            <w:pPr>
              <w:numPr>
                <w:ilvl w:val="0"/>
                <w:numId w:val="168"/>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4B42077C" w14:textId="77777777" w:rsidR="00281608" w:rsidRDefault="00000000">
            <w:pPr>
              <w:spacing w:after="1"/>
            </w:pPr>
            <w:r>
              <w:rPr>
                <w:rFonts w:ascii="Arial" w:eastAsia="Arial" w:hAnsi="Arial" w:cs="Arial"/>
                <w:sz w:val="10"/>
              </w:rPr>
              <w:t xml:space="preserve">  </w:t>
            </w:r>
          </w:p>
          <w:p w14:paraId="3F25F70A" w14:textId="77777777" w:rsidR="00281608" w:rsidRDefault="00000000">
            <w:pPr>
              <w:numPr>
                <w:ilvl w:val="0"/>
                <w:numId w:val="168"/>
              </w:numPr>
              <w:spacing w:after="1"/>
            </w:pPr>
            <w:r>
              <w:rPr>
                <w:rFonts w:ascii="Arial" w:eastAsia="Arial" w:hAnsi="Arial" w:cs="Arial"/>
                <w:sz w:val="10"/>
              </w:rPr>
              <w:t xml:space="preserve">veškeré druhy protikorozní ochrany a nátěry konstrukcí,  </w:t>
            </w:r>
          </w:p>
          <w:p w14:paraId="2E83100D" w14:textId="77777777" w:rsidR="00281608" w:rsidRDefault="00000000">
            <w:pPr>
              <w:numPr>
                <w:ilvl w:val="0"/>
                <w:numId w:val="168"/>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672" w:type="dxa"/>
            <w:tcBorders>
              <w:top w:val="nil"/>
              <w:left w:val="single" w:sz="4" w:space="0" w:color="000000"/>
              <w:bottom w:val="single" w:sz="4" w:space="0" w:color="000000"/>
              <w:right w:val="nil"/>
            </w:tcBorders>
          </w:tcPr>
          <w:p w14:paraId="750B9F42" w14:textId="77777777" w:rsidR="00281608" w:rsidRDefault="00281608"/>
        </w:tc>
        <w:tc>
          <w:tcPr>
            <w:tcW w:w="961" w:type="dxa"/>
            <w:tcBorders>
              <w:top w:val="nil"/>
              <w:left w:val="nil"/>
              <w:bottom w:val="single" w:sz="4" w:space="0" w:color="000000"/>
              <w:right w:val="nil"/>
            </w:tcBorders>
          </w:tcPr>
          <w:p w14:paraId="59E98D54" w14:textId="77777777" w:rsidR="00281608" w:rsidRDefault="00281608"/>
        </w:tc>
        <w:tc>
          <w:tcPr>
            <w:tcW w:w="960" w:type="dxa"/>
            <w:tcBorders>
              <w:top w:val="nil"/>
              <w:left w:val="nil"/>
              <w:bottom w:val="single" w:sz="4" w:space="0" w:color="000000"/>
              <w:right w:val="nil"/>
            </w:tcBorders>
          </w:tcPr>
          <w:p w14:paraId="6FDFAE26" w14:textId="77777777" w:rsidR="00281608" w:rsidRDefault="00281608"/>
        </w:tc>
        <w:tc>
          <w:tcPr>
            <w:tcW w:w="960" w:type="dxa"/>
            <w:tcBorders>
              <w:top w:val="nil"/>
              <w:left w:val="nil"/>
              <w:bottom w:val="single" w:sz="4" w:space="0" w:color="000000"/>
              <w:right w:val="nil"/>
            </w:tcBorders>
          </w:tcPr>
          <w:p w14:paraId="7328D173" w14:textId="77777777" w:rsidR="00281608" w:rsidRDefault="00281608"/>
        </w:tc>
      </w:tr>
      <w:tr w:rsidR="00281608" w14:paraId="37EF4D6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EF56F2B" w14:textId="77777777" w:rsidR="00281608" w:rsidRDefault="00000000">
            <w:pPr>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58B6BA55"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75173680" w14:textId="77777777" w:rsidR="00281608" w:rsidRDefault="00000000">
            <w:r>
              <w:rPr>
                <w:rFonts w:ascii="Arial" w:eastAsia="Arial" w:hAnsi="Arial" w:cs="Arial"/>
                <w:sz w:val="10"/>
              </w:rPr>
              <w:t>R-d</w:t>
            </w:r>
          </w:p>
        </w:tc>
        <w:tc>
          <w:tcPr>
            <w:tcW w:w="4062" w:type="dxa"/>
            <w:tcBorders>
              <w:top w:val="single" w:sz="4" w:space="0" w:color="000000"/>
              <w:left w:val="single" w:sz="4" w:space="0" w:color="000000"/>
              <w:bottom w:val="single" w:sz="4" w:space="0" w:color="000000"/>
              <w:right w:val="single" w:sz="4" w:space="0" w:color="000000"/>
            </w:tcBorders>
          </w:tcPr>
          <w:p w14:paraId="1692D4B9" w14:textId="77777777" w:rsidR="00281608" w:rsidRDefault="00000000">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19F77961"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5F82C3F" w14:textId="77777777" w:rsidR="00281608" w:rsidRDefault="00000000">
            <w:pPr>
              <w:ind w:left="20"/>
              <w:jc w:val="center"/>
            </w:pPr>
            <w:r>
              <w:rPr>
                <w:rFonts w:ascii="Arial" w:eastAsia="Arial" w:hAnsi="Arial" w:cs="Arial"/>
                <w:sz w:val="10"/>
              </w:rPr>
              <w:t>4,790</w:t>
            </w:r>
          </w:p>
        </w:tc>
        <w:tc>
          <w:tcPr>
            <w:tcW w:w="960" w:type="dxa"/>
            <w:tcBorders>
              <w:top w:val="single" w:sz="4" w:space="0" w:color="000000"/>
              <w:left w:val="single" w:sz="4" w:space="0" w:color="000000"/>
              <w:bottom w:val="single" w:sz="4" w:space="0" w:color="000000"/>
              <w:right w:val="single" w:sz="4" w:space="0" w:color="000000"/>
            </w:tcBorders>
          </w:tcPr>
          <w:p w14:paraId="5CC63497" w14:textId="1DB2FB7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ADC7E8A" w14:textId="49DC2637" w:rsidR="00281608" w:rsidRDefault="00281608">
            <w:pPr>
              <w:ind w:left="20"/>
              <w:jc w:val="center"/>
            </w:pPr>
          </w:p>
        </w:tc>
      </w:tr>
      <w:tr w:rsidR="00281608" w14:paraId="49F3A181" w14:textId="77777777">
        <w:trPr>
          <w:trHeight w:val="901"/>
        </w:trPr>
        <w:tc>
          <w:tcPr>
            <w:tcW w:w="672" w:type="dxa"/>
            <w:vMerge w:val="restart"/>
            <w:tcBorders>
              <w:top w:val="single" w:sz="4" w:space="0" w:color="000000"/>
              <w:left w:val="nil"/>
              <w:bottom w:val="single" w:sz="4" w:space="0" w:color="000000"/>
              <w:right w:val="nil"/>
            </w:tcBorders>
          </w:tcPr>
          <w:p w14:paraId="72781C29"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4DD4B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9CC7EB" w14:textId="77777777" w:rsidR="00281608" w:rsidRDefault="00000000">
            <w:pPr>
              <w:spacing w:after="1"/>
            </w:pPr>
            <w:r>
              <w:rPr>
                <w:rFonts w:ascii="Arial" w:eastAsia="Arial" w:hAnsi="Arial" w:cs="Arial"/>
                <w:sz w:val="10"/>
              </w:rPr>
              <w:t xml:space="preserve">informační panel na koncích mola (plní funkci zábradlí) - dodávka + montáž  </w:t>
            </w:r>
          </w:p>
          <w:p w14:paraId="71AE4AE6" w14:textId="77777777" w:rsidR="00281608" w:rsidRDefault="00000000">
            <w:pPr>
              <w:spacing w:after="1"/>
            </w:pPr>
            <w:r>
              <w:rPr>
                <w:rFonts w:ascii="Arial" w:eastAsia="Arial" w:hAnsi="Arial" w:cs="Arial"/>
                <w:sz w:val="10"/>
              </w:rPr>
              <w:t xml:space="preserve">2x informační panel s nápisem Kolín  </w:t>
            </w:r>
          </w:p>
          <w:p w14:paraId="467C532A" w14:textId="77777777" w:rsidR="00281608" w:rsidRDefault="00000000">
            <w:pPr>
              <w:spacing w:line="262" w:lineRule="auto"/>
              <w:ind w:right="2403"/>
            </w:pPr>
            <w:r>
              <w:rPr>
                <w:rFonts w:ascii="Arial" w:eastAsia="Arial" w:hAnsi="Arial" w:cs="Arial"/>
                <w:sz w:val="10"/>
              </w:rPr>
              <w:t xml:space="preserve">zábradelní dílec Z2.1 - 2 </w:t>
            </w:r>
            <w:proofErr w:type="gramStart"/>
            <w:r>
              <w:rPr>
                <w:rFonts w:ascii="Arial" w:eastAsia="Arial" w:hAnsi="Arial" w:cs="Arial"/>
                <w:sz w:val="10"/>
              </w:rPr>
              <w:t>ks  zábradelní</w:t>
            </w:r>
            <w:proofErr w:type="gramEnd"/>
            <w:r>
              <w:rPr>
                <w:rFonts w:ascii="Arial" w:eastAsia="Arial" w:hAnsi="Arial" w:cs="Arial"/>
                <w:sz w:val="10"/>
              </w:rPr>
              <w:t xml:space="preserve"> dílec Z2.2 - 2 ks  celková délka 2*2,35=4,7 m  výška 1,02 m  </w:t>
            </w:r>
          </w:p>
          <w:p w14:paraId="2A8F449B" w14:textId="77777777" w:rsidR="00281608" w:rsidRDefault="00000000">
            <w:r>
              <w:rPr>
                <w:rFonts w:ascii="Arial" w:eastAsia="Arial" w:hAnsi="Arial" w:cs="Arial"/>
                <w:sz w:val="10"/>
              </w:rPr>
              <w:t>kompletní provedení dle výkresu č. 3.3.8</w:t>
            </w:r>
          </w:p>
        </w:tc>
        <w:tc>
          <w:tcPr>
            <w:tcW w:w="672" w:type="dxa"/>
            <w:vMerge w:val="restart"/>
            <w:tcBorders>
              <w:top w:val="single" w:sz="4" w:space="0" w:color="000000"/>
              <w:left w:val="single" w:sz="4" w:space="0" w:color="000000"/>
              <w:bottom w:val="single" w:sz="4" w:space="0" w:color="000000"/>
              <w:right w:val="nil"/>
            </w:tcBorders>
          </w:tcPr>
          <w:p w14:paraId="5547B9AF" w14:textId="77777777" w:rsidR="00281608" w:rsidRDefault="00281608"/>
        </w:tc>
        <w:tc>
          <w:tcPr>
            <w:tcW w:w="961" w:type="dxa"/>
            <w:vMerge w:val="restart"/>
            <w:tcBorders>
              <w:top w:val="single" w:sz="4" w:space="0" w:color="000000"/>
              <w:left w:val="nil"/>
              <w:bottom w:val="single" w:sz="4" w:space="0" w:color="000000"/>
              <w:right w:val="nil"/>
            </w:tcBorders>
          </w:tcPr>
          <w:p w14:paraId="3BAB6470" w14:textId="77777777" w:rsidR="00281608" w:rsidRDefault="00281608"/>
        </w:tc>
        <w:tc>
          <w:tcPr>
            <w:tcW w:w="960" w:type="dxa"/>
            <w:vMerge w:val="restart"/>
            <w:tcBorders>
              <w:top w:val="single" w:sz="4" w:space="0" w:color="000000"/>
              <w:left w:val="nil"/>
              <w:bottom w:val="single" w:sz="4" w:space="0" w:color="000000"/>
              <w:right w:val="nil"/>
            </w:tcBorders>
          </w:tcPr>
          <w:p w14:paraId="3938EBD0" w14:textId="77777777" w:rsidR="00281608" w:rsidRDefault="00281608"/>
        </w:tc>
        <w:tc>
          <w:tcPr>
            <w:tcW w:w="960" w:type="dxa"/>
            <w:vMerge w:val="restart"/>
            <w:tcBorders>
              <w:top w:val="single" w:sz="4" w:space="0" w:color="000000"/>
              <w:left w:val="nil"/>
              <w:bottom w:val="single" w:sz="4" w:space="0" w:color="000000"/>
              <w:right w:val="nil"/>
            </w:tcBorders>
          </w:tcPr>
          <w:p w14:paraId="57BB5D35" w14:textId="77777777" w:rsidR="00281608" w:rsidRDefault="00281608"/>
        </w:tc>
      </w:tr>
      <w:tr w:rsidR="00281608" w14:paraId="50C23F38" w14:textId="77777777">
        <w:trPr>
          <w:trHeight w:val="130"/>
        </w:trPr>
        <w:tc>
          <w:tcPr>
            <w:tcW w:w="0" w:type="auto"/>
            <w:vMerge/>
            <w:tcBorders>
              <w:top w:val="nil"/>
              <w:left w:val="nil"/>
              <w:bottom w:val="nil"/>
              <w:right w:val="nil"/>
            </w:tcBorders>
          </w:tcPr>
          <w:p w14:paraId="2287B73E" w14:textId="77777777" w:rsidR="00281608" w:rsidRDefault="00281608"/>
        </w:tc>
        <w:tc>
          <w:tcPr>
            <w:tcW w:w="0" w:type="auto"/>
            <w:gridSpan w:val="2"/>
            <w:vMerge/>
            <w:tcBorders>
              <w:top w:val="nil"/>
              <w:left w:val="nil"/>
              <w:bottom w:val="nil"/>
              <w:right w:val="single" w:sz="4" w:space="0" w:color="000000"/>
            </w:tcBorders>
          </w:tcPr>
          <w:p w14:paraId="4B8D96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C5F45E" w14:textId="77777777" w:rsidR="00281608" w:rsidRDefault="00000000">
            <w:r>
              <w:rPr>
                <w:rFonts w:ascii="Arial" w:eastAsia="Arial" w:hAnsi="Arial" w:cs="Arial"/>
                <w:i/>
                <w:sz w:val="10"/>
              </w:rPr>
              <w:t>4,7*1,02=4,79 [A]</w:t>
            </w:r>
          </w:p>
        </w:tc>
        <w:tc>
          <w:tcPr>
            <w:tcW w:w="0" w:type="auto"/>
            <w:vMerge/>
            <w:tcBorders>
              <w:top w:val="nil"/>
              <w:left w:val="single" w:sz="4" w:space="0" w:color="000000"/>
              <w:bottom w:val="nil"/>
              <w:right w:val="nil"/>
            </w:tcBorders>
          </w:tcPr>
          <w:p w14:paraId="723C7557" w14:textId="77777777" w:rsidR="00281608" w:rsidRDefault="00281608"/>
        </w:tc>
        <w:tc>
          <w:tcPr>
            <w:tcW w:w="0" w:type="auto"/>
            <w:vMerge/>
            <w:tcBorders>
              <w:top w:val="nil"/>
              <w:left w:val="nil"/>
              <w:bottom w:val="nil"/>
              <w:right w:val="nil"/>
            </w:tcBorders>
          </w:tcPr>
          <w:p w14:paraId="146E777B" w14:textId="77777777" w:rsidR="00281608" w:rsidRDefault="00281608"/>
        </w:tc>
        <w:tc>
          <w:tcPr>
            <w:tcW w:w="0" w:type="auto"/>
            <w:vMerge/>
            <w:tcBorders>
              <w:top w:val="nil"/>
              <w:left w:val="nil"/>
              <w:bottom w:val="nil"/>
              <w:right w:val="nil"/>
            </w:tcBorders>
          </w:tcPr>
          <w:p w14:paraId="6CEA5A4F" w14:textId="77777777" w:rsidR="00281608" w:rsidRDefault="00281608"/>
        </w:tc>
        <w:tc>
          <w:tcPr>
            <w:tcW w:w="0" w:type="auto"/>
            <w:vMerge/>
            <w:tcBorders>
              <w:top w:val="nil"/>
              <w:left w:val="nil"/>
              <w:bottom w:val="nil"/>
              <w:right w:val="nil"/>
            </w:tcBorders>
          </w:tcPr>
          <w:p w14:paraId="7597847A" w14:textId="77777777" w:rsidR="00281608" w:rsidRDefault="00281608"/>
        </w:tc>
      </w:tr>
      <w:tr w:rsidR="00281608" w14:paraId="0F21E94B" w14:textId="77777777">
        <w:trPr>
          <w:trHeight w:val="3471"/>
        </w:trPr>
        <w:tc>
          <w:tcPr>
            <w:tcW w:w="0" w:type="auto"/>
            <w:vMerge/>
            <w:tcBorders>
              <w:top w:val="nil"/>
              <w:left w:val="nil"/>
              <w:bottom w:val="single" w:sz="4" w:space="0" w:color="000000"/>
              <w:right w:val="nil"/>
            </w:tcBorders>
          </w:tcPr>
          <w:p w14:paraId="47002DC5" w14:textId="77777777" w:rsidR="00281608" w:rsidRDefault="00281608"/>
        </w:tc>
        <w:tc>
          <w:tcPr>
            <w:tcW w:w="0" w:type="auto"/>
            <w:gridSpan w:val="2"/>
            <w:vMerge/>
            <w:tcBorders>
              <w:top w:val="nil"/>
              <w:left w:val="nil"/>
              <w:bottom w:val="single" w:sz="4" w:space="0" w:color="000000"/>
              <w:right w:val="single" w:sz="4" w:space="0" w:color="000000"/>
            </w:tcBorders>
          </w:tcPr>
          <w:p w14:paraId="6CE8C4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B4CB69" w14:textId="77777777" w:rsidR="00281608" w:rsidRDefault="00000000">
            <w:pPr>
              <w:numPr>
                <w:ilvl w:val="0"/>
                <w:numId w:val="169"/>
              </w:numPr>
              <w:spacing w:after="1"/>
            </w:pPr>
            <w:r>
              <w:rPr>
                <w:rFonts w:ascii="Arial" w:eastAsia="Arial" w:hAnsi="Arial" w:cs="Arial"/>
                <w:sz w:val="10"/>
              </w:rPr>
              <w:t xml:space="preserve">dílenská dokumentace, včetně technologického předpisu spojování,  </w:t>
            </w:r>
          </w:p>
          <w:p w14:paraId="0AEC3BA9" w14:textId="77777777" w:rsidR="00281608" w:rsidRDefault="00000000">
            <w:pPr>
              <w:numPr>
                <w:ilvl w:val="0"/>
                <w:numId w:val="169"/>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23B984EF" w14:textId="77777777" w:rsidR="00281608" w:rsidRDefault="00000000">
            <w:pPr>
              <w:numPr>
                <w:ilvl w:val="0"/>
                <w:numId w:val="169"/>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1F2D83B1" w14:textId="77777777" w:rsidR="00281608" w:rsidRDefault="00000000">
            <w:pPr>
              <w:numPr>
                <w:ilvl w:val="0"/>
                <w:numId w:val="169"/>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3021DFFD" w14:textId="77777777" w:rsidR="00281608" w:rsidRDefault="00000000">
            <w:pPr>
              <w:numPr>
                <w:ilvl w:val="0"/>
                <w:numId w:val="169"/>
              </w:numPr>
              <w:spacing w:line="262"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1E9AB9B7" w14:textId="77777777" w:rsidR="00281608" w:rsidRDefault="00000000">
            <w:pPr>
              <w:spacing w:after="1"/>
            </w:pPr>
            <w:r>
              <w:rPr>
                <w:rFonts w:ascii="Arial" w:eastAsia="Arial" w:hAnsi="Arial" w:cs="Arial"/>
                <w:sz w:val="10"/>
              </w:rPr>
              <w:t xml:space="preserve">  </w:t>
            </w:r>
          </w:p>
          <w:p w14:paraId="30D35BED" w14:textId="77777777" w:rsidR="00281608" w:rsidRDefault="00000000">
            <w:pPr>
              <w:spacing w:after="1"/>
            </w:pPr>
            <w:r>
              <w:rPr>
                <w:rFonts w:ascii="Arial" w:eastAsia="Arial" w:hAnsi="Arial" w:cs="Arial"/>
                <w:sz w:val="10"/>
              </w:rPr>
              <w:t xml:space="preserve">  </w:t>
            </w:r>
          </w:p>
          <w:p w14:paraId="377A60A6" w14:textId="77777777" w:rsidR="00281608" w:rsidRDefault="00000000">
            <w:pPr>
              <w:spacing w:after="1"/>
            </w:pPr>
            <w:r>
              <w:rPr>
                <w:rFonts w:ascii="Arial" w:eastAsia="Arial" w:hAnsi="Arial" w:cs="Arial"/>
                <w:sz w:val="10"/>
              </w:rPr>
              <w:t xml:space="preserve">  </w:t>
            </w:r>
          </w:p>
          <w:p w14:paraId="6CDA9A11" w14:textId="77777777" w:rsidR="00281608" w:rsidRDefault="00000000">
            <w:pPr>
              <w:numPr>
                <w:ilvl w:val="0"/>
                <w:numId w:val="169"/>
              </w:numPr>
              <w:spacing w:after="1"/>
            </w:pPr>
            <w:r>
              <w:rPr>
                <w:rFonts w:ascii="Arial" w:eastAsia="Arial" w:hAnsi="Arial" w:cs="Arial"/>
                <w:sz w:val="10"/>
              </w:rPr>
              <w:t xml:space="preserve">všechny druhy ocelového kotvení,  </w:t>
            </w:r>
          </w:p>
          <w:p w14:paraId="19556F3F" w14:textId="77777777" w:rsidR="00281608" w:rsidRDefault="00000000">
            <w:pPr>
              <w:numPr>
                <w:ilvl w:val="0"/>
                <w:numId w:val="169"/>
              </w:numPr>
              <w:spacing w:after="1"/>
            </w:pPr>
            <w:r>
              <w:rPr>
                <w:rFonts w:ascii="Arial" w:eastAsia="Arial" w:hAnsi="Arial" w:cs="Arial"/>
                <w:sz w:val="10"/>
              </w:rPr>
              <w:t xml:space="preserve">dílenskou přejímku a montážní prohlídku, včetně požadovaných dokladů,  </w:t>
            </w:r>
          </w:p>
          <w:p w14:paraId="7D997B1B" w14:textId="77777777" w:rsidR="00281608" w:rsidRDefault="00000000">
            <w:pPr>
              <w:numPr>
                <w:ilvl w:val="0"/>
                <w:numId w:val="169"/>
              </w:numPr>
              <w:spacing w:after="2"/>
            </w:pPr>
            <w:r>
              <w:rPr>
                <w:rFonts w:ascii="Arial" w:eastAsia="Arial" w:hAnsi="Arial" w:cs="Arial"/>
                <w:sz w:val="10"/>
              </w:rPr>
              <w:t xml:space="preserve">zřízení kotevních otvorů nebo jam, nejsou-li částí jiné konstrukce,  </w:t>
            </w:r>
          </w:p>
          <w:p w14:paraId="0414B5FF" w14:textId="77777777" w:rsidR="00281608" w:rsidRDefault="00000000">
            <w:pPr>
              <w:numPr>
                <w:ilvl w:val="0"/>
                <w:numId w:val="169"/>
              </w:numPr>
              <w:spacing w:line="262" w:lineRule="auto"/>
            </w:pPr>
            <w:r>
              <w:rPr>
                <w:rFonts w:ascii="Arial" w:eastAsia="Arial" w:hAnsi="Arial" w:cs="Arial"/>
                <w:sz w:val="10"/>
              </w:rPr>
              <w:t xml:space="preserve">osazení kotvení nebo přímo částí konstrukce do podpůrné konstrukce nebo do zeminy,  </w:t>
            </w:r>
          </w:p>
          <w:p w14:paraId="29969C6E" w14:textId="77777777" w:rsidR="00281608" w:rsidRDefault="00000000">
            <w:pPr>
              <w:numPr>
                <w:ilvl w:val="0"/>
                <w:numId w:val="169"/>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11FBE28F" w14:textId="77777777" w:rsidR="00281608" w:rsidRDefault="00000000">
            <w:pPr>
              <w:spacing w:after="1"/>
            </w:pPr>
            <w:r>
              <w:rPr>
                <w:rFonts w:ascii="Arial" w:eastAsia="Arial" w:hAnsi="Arial" w:cs="Arial"/>
                <w:sz w:val="10"/>
              </w:rPr>
              <w:t xml:space="preserve">  </w:t>
            </w:r>
          </w:p>
          <w:p w14:paraId="072F3D14" w14:textId="77777777" w:rsidR="00281608" w:rsidRDefault="00000000">
            <w:pPr>
              <w:numPr>
                <w:ilvl w:val="0"/>
                <w:numId w:val="169"/>
              </w:numPr>
              <w:spacing w:after="1"/>
            </w:pPr>
            <w:r>
              <w:rPr>
                <w:rFonts w:ascii="Arial" w:eastAsia="Arial" w:hAnsi="Arial" w:cs="Arial"/>
                <w:sz w:val="10"/>
              </w:rPr>
              <w:t xml:space="preserve">veškeré druhy protikorozní ochrany a nátěry konstrukcí,  </w:t>
            </w:r>
          </w:p>
          <w:p w14:paraId="3A46D36D" w14:textId="77777777" w:rsidR="00281608" w:rsidRDefault="00000000">
            <w:pPr>
              <w:numPr>
                <w:ilvl w:val="0"/>
                <w:numId w:val="169"/>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4A29C80D" w14:textId="77777777" w:rsidR="00281608" w:rsidRDefault="00281608"/>
        </w:tc>
        <w:tc>
          <w:tcPr>
            <w:tcW w:w="0" w:type="auto"/>
            <w:vMerge/>
            <w:tcBorders>
              <w:top w:val="nil"/>
              <w:left w:val="nil"/>
              <w:bottom w:val="single" w:sz="4" w:space="0" w:color="000000"/>
              <w:right w:val="nil"/>
            </w:tcBorders>
          </w:tcPr>
          <w:p w14:paraId="3FEC7131" w14:textId="77777777" w:rsidR="00281608" w:rsidRDefault="00281608"/>
        </w:tc>
        <w:tc>
          <w:tcPr>
            <w:tcW w:w="0" w:type="auto"/>
            <w:vMerge/>
            <w:tcBorders>
              <w:top w:val="nil"/>
              <w:left w:val="nil"/>
              <w:bottom w:val="single" w:sz="4" w:space="0" w:color="000000"/>
              <w:right w:val="nil"/>
            </w:tcBorders>
          </w:tcPr>
          <w:p w14:paraId="6CBF2FCD" w14:textId="77777777" w:rsidR="00281608" w:rsidRDefault="00281608"/>
        </w:tc>
        <w:tc>
          <w:tcPr>
            <w:tcW w:w="0" w:type="auto"/>
            <w:vMerge/>
            <w:tcBorders>
              <w:top w:val="nil"/>
              <w:left w:val="nil"/>
              <w:bottom w:val="single" w:sz="4" w:space="0" w:color="000000"/>
              <w:right w:val="nil"/>
            </w:tcBorders>
          </w:tcPr>
          <w:p w14:paraId="7D99C4DA" w14:textId="77777777" w:rsidR="00281608" w:rsidRDefault="00281608"/>
        </w:tc>
      </w:tr>
      <w:tr w:rsidR="00281608" w14:paraId="1FE14E0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2FF8CBC" w14:textId="77777777" w:rsidR="00281608" w:rsidRDefault="00000000">
            <w:pPr>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40C6BB66" w14:textId="77777777" w:rsidR="00281608" w:rsidRDefault="00000000">
            <w:pPr>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23100D40" w14:textId="77777777" w:rsidR="00281608" w:rsidRDefault="00000000">
            <w:r>
              <w:rPr>
                <w:rFonts w:ascii="Arial" w:eastAsia="Arial" w:hAnsi="Arial" w:cs="Arial"/>
                <w:sz w:val="10"/>
              </w:rPr>
              <w:t>R-e</w:t>
            </w:r>
          </w:p>
        </w:tc>
        <w:tc>
          <w:tcPr>
            <w:tcW w:w="4062" w:type="dxa"/>
            <w:tcBorders>
              <w:top w:val="single" w:sz="4" w:space="0" w:color="000000"/>
              <w:left w:val="single" w:sz="4" w:space="0" w:color="000000"/>
              <w:bottom w:val="single" w:sz="4" w:space="0" w:color="000000"/>
              <w:right w:val="single" w:sz="4" w:space="0" w:color="000000"/>
            </w:tcBorders>
          </w:tcPr>
          <w:p w14:paraId="39D917E2" w14:textId="77777777" w:rsidR="00281608" w:rsidRDefault="00000000">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58760574"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2BC1080" w14:textId="77777777" w:rsidR="00281608" w:rsidRDefault="00000000">
            <w:pPr>
              <w:ind w:left="20"/>
              <w:jc w:val="center"/>
            </w:pPr>
            <w:r>
              <w:rPr>
                <w:rFonts w:ascii="Arial" w:eastAsia="Arial" w:hAnsi="Arial" w:cs="Arial"/>
                <w:sz w:val="10"/>
              </w:rPr>
              <w:t>2,920</w:t>
            </w:r>
          </w:p>
        </w:tc>
        <w:tc>
          <w:tcPr>
            <w:tcW w:w="960" w:type="dxa"/>
            <w:tcBorders>
              <w:top w:val="single" w:sz="4" w:space="0" w:color="000000"/>
              <w:left w:val="single" w:sz="4" w:space="0" w:color="000000"/>
              <w:bottom w:val="single" w:sz="4" w:space="0" w:color="000000"/>
              <w:right w:val="single" w:sz="4" w:space="0" w:color="000000"/>
            </w:tcBorders>
          </w:tcPr>
          <w:p w14:paraId="43D1E4C7" w14:textId="4A229328"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6427DCF" w14:textId="76663595" w:rsidR="00281608" w:rsidRDefault="00281608">
            <w:pPr>
              <w:ind w:left="20"/>
              <w:jc w:val="center"/>
            </w:pPr>
          </w:p>
        </w:tc>
      </w:tr>
      <w:tr w:rsidR="00281608" w14:paraId="6E063268" w14:textId="77777777">
        <w:trPr>
          <w:trHeight w:val="386"/>
        </w:trPr>
        <w:tc>
          <w:tcPr>
            <w:tcW w:w="672" w:type="dxa"/>
            <w:vMerge w:val="restart"/>
            <w:tcBorders>
              <w:top w:val="single" w:sz="4" w:space="0" w:color="000000"/>
              <w:left w:val="nil"/>
              <w:bottom w:val="single" w:sz="4" w:space="0" w:color="000000"/>
              <w:right w:val="nil"/>
            </w:tcBorders>
          </w:tcPr>
          <w:p w14:paraId="217B6EF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75C95F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F28404" w14:textId="77777777" w:rsidR="00281608" w:rsidRDefault="00000000">
            <w:r>
              <w:rPr>
                <w:rFonts w:ascii="Arial" w:eastAsia="Arial" w:hAnsi="Arial" w:cs="Arial"/>
                <w:sz w:val="10"/>
              </w:rPr>
              <w:t xml:space="preserve">nerezové zábradlí - velký informační panel uprostřed mola - dodávka + </w:t>
            </w:r>
            <w:proofErr w:type="gramStart"/>
            <w:r>
              <w:rPr>
                <w:rFonts w:ascii="Arial" w:eastAsia="Arial" w:hAnsi="Arial" w:cs="Arial"/>
                <w:sz w:val="10"/>
              </w:rPr>
              <w:t>montáž  kompletní</w:t>
            </w:r>
            <w:proofErr w:type="gramEnd"/>
            <w:r>
              <w:rPr>
                <w:rFonts w:ascii="Arial" w:eastAsia="Arial" w:hAnsi="Arial" w:cs="Arial"/>
                <w:sz w:val="10"/>
              </w:rPr>
              <w:t xml:space="preserve"> provedení dle výkresu č. 3.3.6, neobsahuje digitální panel (součást PS 01)</w:t>
            </w:r>
          </w:p>
        </w:tc>
        <w:tc>
          <w:tcPr>
            <w:tcW w:w="672" w:type="dxa"/>
            <w:vMerge w:val="restart"/>
            <w:tcBorders>
              <w:top w:val="single" w:sz="4" w:space="0" w:color="000000"/>
              <w:left w:val="single" w:sz="4" w:space="0" w:color="000000"/>
              <w:bottom w:val="single" w:sz="4" w:space="0" w:color="000000"/>
              <w:right w:val="nil"/>
            </w:tcBorders>
          </w:tcPr>
          <w:p w14:paraId="53BF7261" w14:textId="77777777" w:rsidR="00281608" w:rsidRDefault="00281608"/>
        </w:tc>
        <w:tc>
          <w:tcPr>
            <w:tcW w:w="961" w:type="dxa"/>
            <w:vMerge w:val="restart"/>
            <w:tcBorders>
              <w:top w:val="single" w:sz="4" w:space="0" w:color="000000"/>
              <w:left w:val="nil"/>
              <w:bottom w:val="single" w:sz="4" w:space="0" w:color="000000"/>
              <w:right w:val="nil"/>
            </w:tcBorders>
          </w:tcPr>
          <w:p w14:paraId="7293E6C6" w14:textId="77777777" w:rsidR="00281608" w:rsidRDefault="00281608"/>
        </w:tc>
        <w:tc>
          <w:tcPr>
            <w:tcW w:w="960" w:type="dxa"/>
            <w:vMerge w:val="restart"/>
            <w:tcBorders>
              <w:top w:val="single" w:sz="4" w:space="0" w:color="000000"/>
              <w:left w:val="nil"/>
              <w:bottom w:val="single" w:sz="4" w:space="0" w:color="000000"/>
              <w:right w:val="nil"/>
            </w:tcBorders>
          </w:tcPr>
          <w:p w14:paraId="2F093D94" w14:textId="77777777" w:rsidR="00281608" w:rsidRDefault="00281608"/>
        </w:tc>
        <w:tc>
          <w:tcPr>
            <w:tcW w:w="960" w:type="dxa"/>
            <w:vMerge w:val="restart"/>
            <w:tcBorders>
              <w:top w:val="single" w:sz="4" w:space="0" w:color="000000"/>
              <w:left w:val="nil"/>
              <w:bottom w:val="single" w:sz="4" w:space="0" w:color="000000"/>
              <w:right w:val="nil"/>
            </w:tcBorders>
          </w:tcPr>
          <w:p w14:paraId="108C3627" w14:textId="77777777" w:rsidR="00281608" w:rsidRDefault="00281608"/>
        </w:tc>
      </w:tr>
      <w:tr w:rsidR="00281608" w14:paraId="34FEEDD7" w14:textId="77777777">
        <w:trPr>
          <w:trHeight w:val="130"/>
        </w:trPr>
        <w:tc>
          <w:tcPr>
            <w:tcW w:w="0" w:type="auto"/>
            <w:vMerge/>
            <w:tcBorders>
              <w:top w:val="nil"/>
              <w:left w:val="nil"/>
              <w:bottom w:val="nil"/>
              <w:right w:val="nil"/>
            </w:tcBorders>
          </w:tcPr>
          <w:p w14:paraId="7EC8C17B" w14:textId="77777777" w:rsidR="00281608" w:rsidRDefault="00281608"/>
        </w:tc>
        <w:tc>
          <w:tcPr>
            <w:tcW w:w="0" w:type="auto"/>
            <w:gridSpan w:val="2"/>
            <w:vMerge/>
            <w:tcBorders>
              <w:top w:val="nil"/>
              <w:left w:val="nil"/>
              <w:bottom w:val="nil"/>
              <w:right w:val="single" w:sz="4" w:space="0" w:color="000000"/>
            </w:tcBorders>
          </w:tcPr>
          <w:p w14:paraId="76B375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B77B7E" w14:textId="77777777" w:rsidR="00281608" w:rsidRDefault="00000000">
            <w:r>
              <w:rPr>
                <w:rFonts w:ascii="Arial" w:eastAsia="Arial" w:hAnsi="Arial" w:cs="Arial"/>
                <w:i/>
                <w:sz w:val="10"/>
              </w:rPr>
              <w:t>1,65*1,77=2,92 [A]</w:t>
            </w:r>
          </w:p>
        </w:tc>
        <w:tc>
          <w:tcPr>
            <w:tcW w:w="0" w:type="auto"/>
            <w:vMerge/>
            <w:tcBorders>
              <w:top w:val="nil"/>
              <w:left w:val="single" w:sz="4" w:space="0" w:color="000000"/>
              <w:bottom w:val="nil"/>
              <w:right w:val="nil"/>
            </w:tcBorders>
          </w:tcPr>
          <w:p w14:paraId="63096969" w14:textId="77777777" w:rsidR="00281608" w:rsidRDefault="00281608"/>
        </w:tc>
        <w:tc>
          <w:tcPr>
            <w:tcW w:w="0" w:type="auto"/>
            <w:vMerge/>
            <w:tcBorders>
              <w:top w:val="nil"/>
              <w:left w:val="nil"/>
              <w:bottom w:val="nil"/>
              <w:right w:val="nil"/>
            </w:tcBorders>
          </w:tcPr>
          <w:p w14:paraId="7B1DDCC6" w14:textId="77777777" w:rsidR="00281608" w:rsidRDefault="00281608"/>
        </w:tc>
        <w:tc>
          <w:tcPr>
            <w:tcW w:w="0" w:type="auto"/>
            <w:vMerge/>
            <w:tcBorders>
              <w:top w:val="nil"/>
              <w:left w:val="nil"/>
              <w:bottom w:val="nil"/>
              <w:right w:val="nil"/>
            </w:tcBorders>
          </w:tcPr>
          <w:p w14:paraId="43AB8CE5" w14:textId="77777777" w:rsidR="00281608" w:rsidRDefault="00281608"/>
        </w:tc>
        <w:tc>
          <w:tcPr>
            <w:tcW w:w="0" w:type="auto"/>
            <w:vMerge/>
            <w:tcBorders>
              <w:top w:val="nil"/>
              <w:left w:val="nil"/>
              <w:bottom w:val="nil"/>
              <w:right w:val="nil"/>
            </w:tcBorders>
          </w:tcPr>
          <w:p w14:paraId="2748F580" w14:textId="77777777" w:rsidR="00281608" w:rsidRDefault="00281608"/>
        </w:tc>
      </w:tr>
      <w:tr w:rsidR="00281608" w14:paraId="68BEBE75" w14:textId="77777777">
        <w:trPr>
          <w:trHeight w:val="3536"/>
        </w:trPr>
        <w:tc>
          <w:tcPr>
            <w:tcW w:w="0" w:type="auto"/>
            <w:vMerge/>
            <w:tcBorders>
              <w:top w:val="nil"/>
              <w:left w:val="nil"/>
              <w:bottom w:val="single" w:sz="4" w:space="0" w:color="000000"/>
              <w:right w:val="nil"/>
            </w:tcBorders>
          </w:tcPr>
          <w:p w14:paraId="32F72FBE" w14:textId="77777777" w:rsidR="00281608" w:rsidRDefault="00281608"/>
        </w:tc>
        <w:tc>
          <w:tcPr>
            <w:tcW w:w="0" w:type="auto"/>
            <w:gridSpan w:val="2"/>
            <w:vMerge/>
            <w:tcBorders>
              <w:top w:val="nil"/>
              <w:left w:val="nil"/>
              <w:bottom w:val="single" w:sz="4" w:space="0" w:color="000000"/>
              <w:right w:val="single" w:sz="4" w:space="0" w:color="000000"/>
            </w:tcBorders>
          </w:tcPr>
          <w:p w14:paraId="4FEF4F4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AC267E3" w14:textId="77777777" w:rsidR="00281608" w:rsidRDefault="00000000">
            <w:pPr>
              <w:numPr>
                <w:ilvl w:val="0"/>
                <w:numId w:val="170"/>
              </w:numPr>
              <w:spacing w:after="1"/>
            </w:pPr>
            <w:r>
              <w:rPr>
                <w:rFonts w:ascii="Arial" w:eastAsia="Arial" w:hAnsi="Arial" w:cs="Arial"/>
                <w:sz w:val="10"/>
              </w:rPr>
              <w:t xml:space="preserve">dílenská dokumentace, včetně technologického předpisu spojování,  </w:t>
            </w:r>
          </w:p>
          <w:p w14:paraId="7F182F4D" w14:textId="77777777" w:rsidR="00281608" w:rsidRDefault="00000000">
            <w:pPr>
              <w:numPr>
                <w:ilvl w:val="0"/>
                <w:numId w:val="170"/>
              </w:numPr>
              <w:spacing w:line="262"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5DDB93E2" w14:textId="77777777" w:rsidR="00281608" w:rsidRDefault="00000000">
            <w:pPr>
              <w:numPr>
                <w:ilvl w:val="0"/>
                <w:numId w:val="170"/>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4BC52921" w14:textId="77777777" w:rsidR="00281608" w:rsidRDefault="00000000">
            <w:pPr>
              <w:numPr>
                <w:ilvl w:val="0"/>
                <w:numId w:val="170"/>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65C7C3A2" w14:textId="77777777" w:rsidR="00281608" w:rsidRDefault="00000000">
            <w:pPr>
              <w:numPr>
                <w:ilvl w:val="0"/>
                <w:numId w:val="170"/>
              </w:numPr>
              <w:spacing w:line="263" w:lineRule="auto"/>
            </w:pPr>
            <w:r>
              <w:rPr>
                <w:rFonts w:ascii="Arial" w:eastAsia="Arial" w:hAnsi="Arial" w:cs="Arial"/>
                <w:sz w:val="10"/>
              </w:rPr>
              <w:t xml:space="preserve">montáž konstrukce na staveništi, včetně montážních prostředků a pomůcek a zednických </w:t>
            </w:r>
            <w:proofErr w:type="gramStart"/>
            <w:r>
              <w:rPr>
                <w:rFonts w:ascii="Arial" w:eastAsia="Arial" w:hAnsi="Arial" w:cs="Arial"/>
                <w:sz w:val="10"/>
              </w:rPr>
              <w:t xml:space="preserve">výpomocí,   </w:t>
            </w:r>
            <w:proofErr w:type="gramEnd"/>
            <w:r>
              <w:rPr>
                <w:rFonts w:ascii="Arial" w:eastAsia="Arial" w:hAnsi="Arial" w:cs="Arial"/>
                <w:sz w:val="10"/>
              </w:rPr>
              <w:t xml:space="preserve">                             - 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3BA9063A" w14:textId="77777777" w:rsidR="00281608" w:rsidRDefault="00000000">
            <w:pPr>
              <w:spacing w:after="1"/>
            </w:pPr>
            <w:r>
              <w:rPr>
                <w:rFonts w:ascii="Arial" w:eastAsia="Arial" w:hAnsi="Arial" w:cs="Arial"/>
                <w:sz w:val="10"/>
              </w:rPr>
              <w:t xml:space="preserve">  </w:t>
            </w:r>
          </w:p>
          <w:p w14:paraId="5E60B9E2" w14:textId="77777777" w:rsidR="00281608" w:rsidRDefault="00000000">
            <w:pPr>
              <w:spacing w:after="1"/>
            </w:pPr>
            <w:r>
              <w:rPr>
                <w:rFonts w:ascii="Arial" w:eastAsia="Arial" w:hAnsi="Arial" w:cs="Arial"/>
                <w:sz w:val="10"/>
              </w:rPr>
              <w:t xml:space="preserve">  </w:t>
            </w:r>
          </w:p>
          <w:p w14:paraId="3FC7F2A3" w14:textId="77777777" w:rsidR="00281608" w:rsidRDefault="00000000">
            <w:pPr>
              <w:spacing w:after="1"/>
            </w:pPr>
            <w:r>
              <w:rPr>
                <w:rFonts w:ascii="Arial" w:eastAsia="Arial" w:hAnsi="Arial" w:cs="Arial"/>
                <w:sz w:val="10"/>
              </w:rPr>
              <w:t xml:space="preserve">  </w:t>
            </w:r>
          </w:p>
          <w:p w14:paraId="74B42164" w14:textId="77777777" w:rsidR="00281608" w:rsidRDefault="00000000">
            <w:pPr>
              <w:numPr>
                <w:ilvl w:val="0"/>
                <w:numId w:val="170"/>
              </w:numPr>
              <w:spacing w:after="1"/>
            </w:pPr>
            <w:r>
              <w:rPr>
                <w:rFonts w:ascii="Arial" w:eastAsia="Arial" w:hAnsi="Arial" w:cs="Arial"/>
                <w:sz w:val="10"/>
              </w:rPr>
              <w:t xml:space="preserve">všechny druhy ocelového kotvení,  </w:t>
            </w:r>
          </w:p>
          <w:p w14:paraId="3D71F2CA" w14:textId="77777777" w:rsidR="00281608" w:rsidRDefault="00000000">
            <w:pPr>
              <w:numPr>
                <w:ilvl w:val="0"/>
                <w:numId w:val="170"/>
              </w:numPr>
              <w:spacing w:after="1"/>
            </w:pPr>
            <w:r>
              <w:rPr>
                <w:rFonts w:ascii="Arial" w:eastAsia="Arial" w:hAnsi="Arial" w:cs="Arial"/>
                <w:sz w:val="10"/>
              </w:rPr>
              <w:t xml:space="preserve">dílenskou přejímku a montážní prohlídku, včetně požadovaných dokladů,  </w:t>
            </w:r>
          </w:p>
          <w:p w14:paraId="577BF3CB" w14:textId="77777777" w:rsidR="00281608" w:rsidRDefault="00000000">
            <w:pPr>
              <w:numPr>
                <w:ilvl w:val="0"/>
                <w:numId w:val="170"/>
              </w:numPr>
              <w:spacing w:after="1"/>
            </w:pPr>
            <w:r>
              <w:rPr>
                <w:rFonts w:ascii="Arial" w:eastAsia="Arial" w:hAnsi="Arial" w:cs="Arial"/>
                <w:sz w:val="10"/>
              </w:rPr>
              <w:t xml:space="preserve">zřízení kotevních otvorů nebo jam, nejsou-li částí jiné konstrukce,  </w:t>
            </w:r>
          </w:p>
          <w:p w14:paraId="4944865E" w14:textId="77777777" w:rsidR="00281608" w:rsidRDefault="00000000">
            <w:pPr>
              <w:numPr>
                <w:ilvl w:val="0"/>
                <w:numId w:val="170"/>
              </w:numPr>
              <w:spacing w:line="262" w:lineRule="auto"/>
            </w:pPr>
            <w:r>
              <w:rPr>
                <w:rFonts w:ascii="Arial" w:eastAsia="Arial" w:hAnsi="Arial" w:cs="Arial"/>
                <w:sz w:val="10"/>
              </w:rPr>
              <w:t xml:space="preserve">osazení kotvení nebo přímo částí konstrukce do podpůrné konstrukce nebo do zeminy,  </w:t>
            </w:r>
          </w:p>
          <w:p w14:paraId="64E392E5" w14:textId="77777777" w:rsidR="00281608" w:rsidRDefault="00000000">
            <w:pPr>
              <w:numPr>
                <w:ilvl w:val="0"/>
                <w:numId w:val="170"/>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098757BA" w14:textId="77777777" w:rsidR="00281608" w:rsidRDefault="00000000">
            <w:pPr>
              <w:spacing w:after="1"/>
            </w:pPr>
            <w:r>
              <w:rPr>
                <w:rFonts w:ascii="Arial" w:eastAsia="Arial" w:hAnsi="Arial" w:cs="Arial"/>
                <w:sz w:val="10"/>
              </w:rPr>
              <w:t xml:space="preserve">  </w:t>
            </w:r>
          </w:p>
          <w:p w14:paraId="283D29B4" w14:textId="77777777" w:rsidR="00281608" w:rsidRDefault="00000000">
            <w:pPr>
              <w:numPr>
                <w:ilvl w:val="0"/>
                <w:numId w:val="170"/>
              </w:numPr>
              <w:spacing w:after="1"/>
            </w:pPr>
            <w:r>
              <w:rPr>
                <w:rFonts w:ascii="Arial" w:eastAsia="Arial" w:hAnsi="Arial" w:cs="Arial"/>
                <w:sz w:val="10"/>
              </w:rPr>
              <w:t xml:space="preserve">veškeré druhy protikorozní ochrany a nátěry konstrukcí,  </w:t>
            </w:r>
          </w:p>
          <w:p w14:paraId="4D759B88" w14:textId="77777777" w:rsidR="00281608" w:rsidRDefault="00000000">
            <w:pPr>
              <w:numPr>
                <w:ilvl w:val="0"/>
                <w:numId w:val="170"/>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0" w:type="auto"/>
            <w:vMerge/>
            <w:tcBorders>
              <w:top w:val="nil"/>
              <w:left w:val="single" w:sz="4" w:space="0" w:color="000000"/>
              <w:bottom w:val="single" w:sz="4" w:space="0" w:color="000000"/>
              <w:right w:val="nil"/>
            </w:tcBorders>
          </w:tcPr>
          <w:p w14:paraId="33DC92A3" w14:textId="77777777" w:rsidR="00281608" w:rsidRDefault="00281608"/>
        </w:tc>
        <w:tc>
          <w:tcPr>
            <w:tcW w:w="0" w:type="auto"/>
            <w:vMerge/>
            <w:tcBorders>
              <w:top w:val="nil"/>
              <w:left w:val="nil"/>
              <w:bottom w:val="single" w:sz="4" w:space="0" w:color="000000"/>
              <w:right w:val="nil"/>
            </w:tcBorders>
          </w:tcPr>
          <w:p w14:paraId="2FF25613" w14:textId="77777777" w:rsidR="00281608" w:rsidRDefault="00281608"/>
        </w:tc>
        <w:tc>
          <w:tcPr>
            <w:tcW w:w="0" w:type="auto"/>
            <w:vMerge/>
            <w:tcBorders>
              <w:top w:val="nil"/>
              <w:left w:val="nil"/>
              <w:bottom w:val="single" w:sz="4" w:space="0" w:color="000000"/>
              <w:right w:val="nil"/>
            </w:tcBorders>
          </w:tcPr>
          <w:p w14:paraId="7EDCEF17" w14:textId="77777777" w:rsidR="00281608" w:rsidRDefault="00281608"/>
        </w:tc>
        <w:tc>
          <w:tcPr>
            <w:tcW w:w="0" w:type="auto"/>
            <w:vMerge/>
            <w:tcBorders>
              <w:top w:val="nil"/>
              <w:left w:val="nil"/>
              <w:bottom w:val="single" w:sz="4" w:space="0" w:color="000000"/>
              <w:right w:val="nil"/>
            </w:tcBorders>
          </w:tcPr>
          <w:p w14:paraId="7CCD3D89" w14:textId="77777777" w:rsidR="00281608" w:rsidRDefault="00281608"/>
        </w:tc>
      </w:tr>
      <w:tr w:rsidR="00281608" w14:paraId="0D2F9FC1" w14:textId="77777777">
        <w:trPr>
          <w:trHeight w:val="67"/>
        </w:trPr>
        <w:tc>
          <w:tcPr>
            <w:tcW w:w="672" w:type="dxa"/>
            <w:tcBorders>
              <w:top w:val="single" w:sz="4" w:space="0" w:color="000000"/>
              <w:left w:val="nil"/>
              <w:bottom w:val="single" w:sz="4" w:space="0" w:color="000000"/>
              <w:right w:val="nil"/>
            </w:tcBorders>
          </w:tcPr>
          <w:p w14:paraId="789D7AEC" w14:textId="77777777" w:rsidR="00281608" w:rsidRDefault="00281608"/>
        </w:tc>
        <w:tc>
          <w:tcPr>
            <w:tcW w:w="6136" w:type="dxa"/>
            <w:gridSpan w:val="4"/>
            <w:tcBorders>
              <w:top w:val="double" w:sz="4" w:space="0" w:color="000000"/>
              <w:left w:val="nil"/>
              <w:bottom w:val="double" w:sz="4" w:space="0" w:color="000000"/>
              <w:right w:val="nil"/>
            </w:tcBorders>
          </w:tcPr>
          <w:p w14:paraId="4C81A991" w14:textId="77777777" w:rsidR="00281608" w:rsidRDefault="00000000">
            <w:pPr>
              <w:tabs>
                <w:tab w:val="center" w:pos="768"/>
                <w:tab w:val="center" w:pos="2381"/>
              </w:tabs>
            </w:pPr>
            <w:r>
              <w:tab/>
            </w:r>
            <w:r>
              <w:rPr>
                <w:rFonts w:ascii="Arial" w:eastAsia="Arial" w:hAnsi="Arial" w:cs="Arial"/>
                <w:b/>
                <w:sz w:val="10"/>
              </w:rPr>
              <w:t>6</w:t>
            </w:r>
            <w:r>
              <w:rPr>
                <w:rFonts w:ascii="Arial" w:eastAsia="Arial" w:hAnsi="Arial" w:cs="Arial"/>
                <w:b/>
                <w:sz w:val="10"/>
              </w:rPr>
              <w:tab/>
              <w:t>Úpravy povrchů, podlahy, výplně otvorů</w:t>
            </w:r>
          </w:p>
        </w:tc>
        <w:tc>
          <w:tcPr>
            <w:tcW w:w="961" w:type="dxa"/>
            <w:tcBorders>
              <w:top w:val="single" w:sz="4" w:space="0" w:color="000000"/>
              <w:left w:val="nil"/>
              <w:bottom w:val="single" w:sz="4" w:space="0" w:color="000000"/>
              <w:right w:val="nil"/>
            </w:tcBorders>
          </w:tcPr>
          <w:p w14:paraId="25530701" w14:textId="77777777" w:rsidR="00281608" w:rsidRDefault="00281608"/>
        </w:tc>
        <w:tc>
          <w:tcPr>
            <w:tcW w:w="960" w:type="dxa"/>
            <w:tcBorders>
              <w:top w:val="single" w:sz="4" w:space="0" w:color="000000"/>
              <w:left w:val="nil"/>
              <w:bottom w:val="single" w:sz="4" w:space="0" w:color="000000"/>
              <w:right w:val="nil"/>
            </w:tcBorders>
          </w:tcPr>
          <w:p w14:paraId="7D407758" w14:textId="77777777" w:rsidR="00281608" w:rsidRDefault="00281608"/>
        </w:tc>
        <w:tc>
          <w:tcPr>
            <w:tcW w:w="960" w:type="dxa"/>
            <w:tcBorders>
              <w:top w:val="single" w:sz="4" w:space="0" w:color="000000"/>
              <w:left w:val="nil"/>
              <w:bottom w:val="single" w:sz="4" w:space="0" w:color="000000"/>
              <w:right w:val="nil"/>
            </w:tcBorders>
          </w:tcPr>
          <w:p w14:paraId="2D2F5DD6" w14:textId="2B745374" w:rsidR="00281608" w:rsidRDefault="00281608">
            <w:pPr>
              <w:ind w:left="20"/>
              <w:jc w:val="center"/>
            </w:pPr>
          </w:p>
        </w:tc>
      </w:tr>
      <w:tr w:rsidR="00281608" w14:paraId="5B2DAD6B"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77106DC0"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4C4F5942" w14:textId="77777777" w:rsidR="00281608" w:rsidRDefault="00000000">
            <w:pPr>
              <w:jc w:val="right"/>
            </w:pPr>
            <w:r>
              <w:rPr>
                <w:rFonts w:ascii="Arial" w:eastAsia="Arial" w:hAnsi="Arial" w:cs="Arial"/>
                <w:sz w:val="10"/>
              </w:rPr>
              <w:t>62947</w:t>
            </w:r>
          </w:p>
        </w:tc>
        <w:tc>
          <w:tcPr>
            <w:tcW w:w="557" w:type="dxa"/>
            <w:tcBorders>
              <w:top w:val="single" w:sz="4" w:space="0" w:color="000000"/>
              <w:left w:val="single" w:sz="4" w:space="0" w:color="000000"/>
              <w:bottom w:val="single" w:sz="4" w:space="0" w:color="000000"/>
              <w:right w:val="single" w:sz="4" w:space="0" w:color="000000"/>
            </w:tcBorders>
          </w:tcPr>
          <w:p w14:paraId="1B20123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867AEA2" w14:textId="77777777" w:rsidR="00281608" w:rsidRDefault="00000000">
            <w:r>
              <w:rPr>
                <w:rFonts w:ascii="Arial" w:eastAsia="Arial" w:hAnsi="Arial" w:cs="Arial"/>
                <w:sz w:val="10"/>
              </w:rPr>
              <w:t>VYROVNÁVACÍ VRSTVA ZE ZVLÁŠT MALTY</w:t>
            </w:r>
          </w:p>
        </w:tc>
        <w:tc>
          <w:tcPr>
            <w:tcW w:w="672" w:type="dxa"/>
            <w:tcBorders>
              <w:top w:val="single" w:sz="4" w:space="0" w:color="000000"/>
              <w:left w:val="single" w:sz="4" w:space="0" w:color="000000"/>
              <w:bottom w:val="single" w:sz="4" w:space="0" w:color="000000"/>
              <w:right w:val="single" w:sz="4" w:space="0" w:color="000000"/>
            </w:tcBorders>
          </w:tcPr>
          <w:p w14:paraId="7CA350D8"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20616010" w14:textId="77777777" w:rsidR="00281608" w:rsidRDefault="00000000">
            <w:pPr>
              <w:ind w:left="20"/>
              <w:jc w:val="center"/>
            </w:pPr>
            <w:r>
              <w:rPr>
                <w:rFonts w:ascii="Arial" w:eastAsia="Arial" w:hAnsi="Arial" w:cs="Arial"/>
                <w:sz w:val="10"/>
              </w:rPr>
              <w:t>1,800</w:t>
            </w:r>
          </w:p>
        </w:tc>
        <w:tc>
          <w:tcPr>
            <w:tcW w:w="960" w:type="dxa"/>
            <w:tcBorders>
              <w:top w:val="single" w:sz="4" w:space="0" w:color="000000"/>
              <w:left w:val="single" w:sz="4" w:space="0" w:color="000000"/>
              <w:bottom w:val="single" w:sz="4" w:space="0" w:color="000000"/>
              <w:right w:val="single" w:sz="4" w:space="0" w:color="000000"/>
            </w:tcBorders>
          </w:tcPr>
          <w:p w14:paraId="52AF0760" w14:textId="5B7B4C29"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FBAC53E" w14:textId="28B24E87" w:rsidR="00281608" w:rsidRDefault="00281608">
            <w:pPr>
              <w:ind w:left="20"/>
              <w:jc w:val="center"/>
            </w:pPr>
          </w:p>
        </w:tc>
      </w:tr>
      <w:tr w:rsidR="00281608" w14:paraId="03906BA1" w14:textId="77777777">
        <w:trPr>
          <w:trHeight w:val="257"/>
        </w:trPr>
        <w:tc>
          <w:tcPr>
            <w:tcW w:w="672" w:type="dxa"/>
            <w:vMerge w:val="restart"/>
            <w:tcBorders>
              <w:top w:val="single" w:sz="4" w:space="0" w:color="000000"/>
              <w:left w:val="nil"/>
              <w:bottom w:val="single" w:sz="4" w:space="0" w:color="000000"/>
              <w:right w:val="nil"/>
            </w:tcBorders>
          </w:tcPr>
          <w:p w14:paraId="0262D02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3D8C3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D038ED" w14:textId="77777777" w:rsidR="00281608" w:rsidRDefault="00000000">
            <w:pPr>
              <w:ind w:right="1969"/>
            </w:pPr>
            <w:r>
              <w:rPr>
                <w:rFonts w:ascii="Arial" w:eastAsia="Arial" w:hAnsi="Arial" w:cs="Arial"/>
                <w:sz w:val="10"/>
              </w:rPr>
              <w:t xml:space="preserve">na přechodových plechách </w:t>
            </w:r>
            <w:proofErr w:type="gramStart"/>
            <w:r>
              <w:rPr>
                <w:rFonts w:ascii="Arial" w:eastAsia="Arial" w:hAnsi="Arial" w:cs="Arial"/>
                <w:sz w:val="10"/>
              </w:rPr>
              <w:t xml:space="preserve">lávky  </w:t>
            </w:r>
            <w:proofErr w:type="spellStart"/>
            <w:r>
              <w:rPr>
                <w:rFonts w:ascii="Arial" w:eastAsia="Arial" w:hAnsi="Arial" w:cs="Arial"/>
                <w:sz w:val="10"/>
              </w:rPr>
              <w:t>plastbeton</w:t>
            </w:r>
            <w:proofErr w:type="spellEnd"/>
            <w:proofErr w:type="gramEnd"/>
            <w:r>
              <w:rPr>
                <w:rFonts w:ascii="Arial" w:eastAsia="Arial" w:hAnsi="Arial" w:cs="Arial"/>
                <w:sz w:val="10"/>
              </w:rPr>
              <w:t xml:space="preserve"> </w:t>
            </w:r>
            <w:proofErr w:type="spellStart"/>
            <w:r>
              <w:rPr>
                <w:rFonts w:ascii="Arial" w:eastAsia="Arial" w:hAnsi="Arial" w:cs="Arial"/>
                <w:sz w:val="10"/>
              </w:rPr>
              <w:t>tl</w:t>
            </w:r>
            <w:proofErr w:type="spellEnd"/>
            <w:r>
              <w:rPr>
                <w:rFonts w:ascii="Arial" w:eastAsia="Arial" w:hAnsi="Arial" w:cs="Arial"/>
                <w:sz w:val="10"/>
              </w:rPr>
              <w:t>. 3 mm s posypem</w:t>
            </w:r>
          </w:p>
        </w:tc>
        <w:tc>
          <w:tcPr>
            <w:tcW w:w="672" w:type="dxa"/>
            <w:vMerge w:val="restart"/>
            <w:tcBorders>
              <w:top w:val="single" w:sz="4" w:space="0" w:color="000000"/>
              <w:left w:val="single" w:sz="4" w:space="0" w:color="000000"/>
              <w:bottom w:val="single" w:sz="4" w:space="0" w:color="000000"/>
              <w:right w:val="nil"/>
            </w:tcBorders>
          </w:tcPr>
          <w:p w14:paraId="4824B483" w14:textId="77777777" w:rsidR="00281608" w:rsidRDefault="00281608"/>
        </w:tc>
        <w:tc>
          <w:tcPr>
            <w:tcW w:w="961" w:type="dxa"/>
            <w:vMerge w:val="restart"/>
            <w:tcBorders>
              <w:top w:val="single" w:sz="4" w:space="0" w:color="000000"/>
              <w:left w:val="nil"/>
              <w:bottom w:val="single" w:sz="4" w:space="0" w:color="000000"/>
              <w:right w:val="nil"/>
            </w:tcBorders>
          </w:tcPr>
          <w:p w14:paraId="432DEC51" w14:textId="77777777" w:rsidR="00281608" w:rsidRDefault="00281608"/>
        </w:tc>
        <w:tc>
          <w:tcPr>
            <w:tcW w:w="960" w:type="dxa"/>
            <w:vMerge w:val="restart"/>
            <w:tcBorders>
              <w:top w:val="single" w:sz="4" w:space="0" w:color="000000"/>
              <w:left w:val="nil"/>
              <w:bottom w:val="single" w:sz="4" w:space="0" w:color="000000"/>
              <w:right w:val="nil"/>
            </w:tcBorders>
          </w:tcPr>
          <w:p w14:paraId="53CFBA63" w14:textId="77777777" w:rsidR="00281608" w:rsidRDefault="00281608"/>
        </w:tc>
        <w:tc>
          <w:tcPr>
            <w:tcW w:w="960" w:type="dxa"/>
            <w:vMerge w:val="restart"/>
            <w:tcBorders>
              <w:top w:val="single" w:sz="4" w:space="0" w:color="000000"/>
              <w:left w:val="nil"/>
              <w:bottom w:val="single" w:sz="4" w:space="0" w:color="000000"/>
              <w:right w:val="nil"/>
            </w:tcBorders>
          </w:tcPr>
          <w:p w14:paraId="632E556F" w14:textId="77777777" w:rsidR="00281608" w:rsidRDefault="00281608"/>
        </w:tc>
      </w:tr>
      <w:tr w:rsidR="00281608" w14:paraId="52140AE5" w14:textId="77777777">
        <w:trPr>
          <w:trHeight w:val="130"/>
        </w:trPr>
        <w:tc>
          <w:tcPr>
            <w:tcW w:w="0" w:type="auto"/>
            <w:vMerge/>
            <w:tcBorders>
              <w:top w:val="nil"/>
              <w:left w:val="nil"/>
              <w:bottom w:val="nil"/>
              <w:right w:val="nil"/>
            </w:tcBorders>
          </w:tcPr>
          <w:p w14:paraId="567DACF8" w14:textId="77777777" w:rsidR="00281608" w:rsidRDefault="00281608"/>
        </w:tc>
        <w:tc>
          <w:tcPr>
            <w:tcW w:w="0" w:type="auto"/>
            <w:gridSpan w:val="2"/>
            <w:vMerge/>
            <w:tcBorders>
              <w:top w:val="nil"/>
              <w:left w:val="nil"/>
              <w:bottom w:val="nil"/>
              <w:right w:val="single" w:sz="4" w:space="0" w:color="000000"/>
            </w:tcBorders>
          </w:tcPr>
          <w:p w14:paraId="2E6189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EE548D" w14:textId="77777777" w:rsidR="00281608" w:rsidRDefault="00000000">
            <w:r>
              <w:rPr>
                <w:rFonts w:ascii="Arial" w:eastAsia="Arial" w:hAnsi="Arial" w:cs="Arial"/>
                <w:i/>
                <w:sz w:val="10"/>
              </w:rPr>
              <w:t>2*0,6*1,5=1,80 [A]</w:t>
            </w:r>
          </w:p>
        </w:tc>
        <w:tc>
          <w:tcPr>
            <w:tcW w:w="0" w:type="auto"/>
            <w:vMerge/>
            <w:tcBorders>
              <w:top w:val="nil"/>
              <w:left w:val="single" w:sz="4" w:space="0" w:color="000000"/>
              <w:bottom w:val="nil"/>
              <w:right w:val="nil"/>
            </w:tcBorders>
          </w:tcPr>
          <w:p w14:paraId="482EA234" w14:textId="77777777" w:rsidR="00281608" w:rsidRDefault="00281608"/>
        </w:tc>
        <w:tc>
          <w:tcPr>
            <w:tcW w:w="0" w:type="auto"/>
            <w:vMerge/>
            <w:tcBorders>
              <w:top w:val="nil"/>
              <w:left w:val="nil"/>
              <w:bottom w:val="nil"/>
              <w:right w:val="nil"/>
            </w:tcBorders>
          </w:tcPr>
          <w:p w14:paraId="40117DD5" w14:textId="77777777" w:rsidR="00281608" w:rsidRDefault="00281608"/>
        </w:tc>
        <w:tc>
          <w:tcPr>
            <w:tcW w:w="0" w:type="auto"/>
            <w:vMerge/>
            <w:tcBorders>
              <w:top w:val="nil"/>
              <w:left w:val="nil"/>
              <w:bottom w:val="nil"/>
              <w:right w:val="nil"/>
            </w:tcBorders>
          </w:tcPr>
          <w:p w14:paraId="7A151F27" w14:textId="77777777" w:rsidR="00281608" w:rsidRDefault="00281608"/>
        </w:tc>
        <w:tc>
          <w:tcPr>
            <w:tcW w:w="0" w:type="auto"/>
            <w:vMerge/>
            <w:tcBorders>
              <w:top w:val="nil"/>
              <w:left w:val="nil"/>
              <w:bottom w:val="nil"/>
              <w:right w:val="nil"/>
            </w:tcBorders>
          </w:tcPr>
          <w:p w14:paraId="17592603" w14:textId="77777777" w:rsidR="00281608" w:rsidRDefault="00281608"/>
        </w:tc>
      </w:tr>
      <w:tr w:rsidR="00281608" w14:paraId="76D5D923" w14:textId="77777777">
        <w:trPr>
          <w:trHeight w:val="836"/>
        </w:trPr>
        <w:tc>
          <w:tcPr>
            <w:tcW w:w="0" w:type="auto"/>
            <w:vMerge/>
            <w:tcBorders>
              <w:top w:val="nil"/>
              <w:left w:val="nil"/>
              <w:bottom w:val="single" w:sz="4" w:space="0" w:color="000000"/>
              <w:right w:val="nil"/>
            </w:tcBorders>
          </w:tcPr>
          <w:p w14:paraId="65F2C9CE" w14:textId="77777777" w:rsidR="00281608" w:rsidRDefault="00281608"/>
        </w:tc>
        <w:tc>
          <w:tcPr>
            <w:tcW w:w="0" w:type="auto"/>
            <w:gridSpan w:val="2"/>
            <w:vMerge/>
            <w:tcBorders>
              <w:top w:val="nil"/>
              <w:left w:val="nil"/>
              <w:bottom w:val="single" w:sz="4" w:space="0" w:color="000000"/>
              <w:right w:val="single" w:sz="4" w:space="0" w:color="000000"/>
            </w:tcBorders>
          </w:tcPr>
          <w:p w14:paraId="2E34E32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DFAA6DB" w14:textId="77777777" w:rsidR="00281608" w:rsidRDefault="00000000">
            <w:pPr>
              <w:spacing w:after="1"/>
            </w:pPr>
            <w:r>
              <w:rPr>
                <w:rFonts w:ascii="Arial" w:eastAsia="Arial" w:hAnsi="Arial" w:cs="Arial"/>
                <w:sz w:val="10"/>
              </w:rPr>
              <w:t xml:space="preserve">položka zahrnuje:   </w:t>
            </w:r>
          </w:p>
          <w:p w14:paraId="53E00409" w14:textId="77777777" w:rsidR="00281608" w:rsidRDefault="00000000">
            <w:pPr>
              <w:spacing w:line="262" w:lineRule="auto"/>
            </w:pPr>
            <w:r>
              <w:rPr>
                <w:rFonts w:ascii="Arial" w:eastAsia="Arial" w:hAnsi="Arial" w:cs="Arial"/>
                <w:sz w:val="10"/>
              </w:rPr>
              <w:t xml:space="preserve">dodávku veškerého materiálu potřebného pro předepsanou úpravu v předepsané kvalitě   </w:t>
            </w:r>
          </w:p>
          <w:p w14:paraId="5407BD5D" w14:textId="77777777" w:rsidR="00281608" w:rsidRDefault="00000000">
            <w:pPr>
              <w:ind w:right="1458"/>
            </w:pPr>
            <w:r>
              <w:rPr>
                <w:rFonts w:ascii="Arial" w:eastAsia="Arial" w:hAnsi="Arial" w:cs="Arial"/>
                <w:sz w:val="10"/>
              </w:rPr>
              <w:t xml:space="preserve">nutné vyspravení podkladu, případně zatření </w:t>
            </w:r>
            <w:proofErr w:type="spellStart"/>
            <w:r>
              <w:rPr>
                <w:rFonts w:ascii="Arial" w:eastAsia="Arial" w:hAnsi="Arial" w:cs="Arial"/>
                <w:sz w:val="10"/>
              </w:rPr>
              <w:t>spar</w:t>
            </w:r>
            <w:proofErr w:type="spellEnd"/>
            <w:r>
              <w:rPr>
                <w:rFonts w:ascii="Arial" w:eastAsia="Arial" w:hAnsi="Arial" w:cs="Arial"/>
                <w:sz w:val="10"/>
              </w:rPr>
              <w:t xml:space="preserve"> zdiva   položení vrstvy v předepsané tloušťce   potřebná lešení a podpěrné konstrukce</w:t>
            </w:r>
          </w:p>
        </w:tc>
        <w:tc>
          <w:tcPr>
            <w:tcW w:w="0" w:type="auto"/>
            <w:vMerge/>
            <w:tcBorders>
              <w:top w:val="nil"/>
              <w:left w:val="single" w:sz="4" w:space="0" w:color="000000"/>
              <w:bottom w:val="single" w:sz="4" w:space="0" w:color="000000"/>
              <w:right w:val="nil"/>
            </w:tcBorders>
          </w:tcPr>
          <w:p w14:paraId="47F8686F" w14:textId="77777777" w:rsidR="00281608" w:rsidRDefault="00281608"/>
        </w:tc>
        <w:tc>
          <w:tcPr>
            <w:tcW w:w="0" w:type="auto"/>
            <w:vMerge/>
            <w:tcBorders>
              <w:top w:val="nil"/>
              <w:left w:val="nil"/>
              <w:bottom w:val="single" w:sz="4" w:space="0" w:color="000000"/>
              <w:right w:val="nil"/>
            </w:tcBorders>
          </w:tcPr>
          <w:p w14:paraId="1FCB4763" w14:textId="77777777" w:rsidR="00281608" w:rsidRDefault="00281608"/>
        </w:tc>
        <w:tc>
          <w:tcPr>
            <w:tcW w:w="0" w:type="auto"/>
            <w:vMerge/>
            <w:tcBorders>
              <w:top w:val="nil"/>
              <w:left w:val="nil"/>
              <w:bottom w:val="single" w:sz="4" w:space="0" w:color="000000"/>
              <w:right w:val="nil"/>
            </w:tcBorders>
          </w:tcPr>
          <w:p w14:paraId="547E6B5E" w14:textId="77777777" w:rsidR="00281608" w:rsidRDefault="00281608"/>
        </w:tc>
        <w:tc>
          <w:tcPr>
            <w:tcW w:w="0" w:type="auto"/>
            <w:vMerge/>
            <w:tcBorders>
              <w:top w:val="nil"/>
              <w:left w:val="nil"/>
              <w:bottom w:val="single" w:sz="4" w:space="0" w:color="000000"/>
              <w:right w:val="nil"/>
            </w:tcBorders>
          </w:tcPr>
          <w:p w14:paraId="10E9DD27" w14:textId="77777777" w:rsidR="00281608" w:rsidRDefault="00281608"/>
        </w:tc>
      </w:tr>
      <w:tr w:rsidR="00281608" w14:paraId="5F55744F" w14:textId="77777777">
        <w:trPr>
          <w:trHeight w:val="67"/>
        </w:trPr>
        <w:tc>
          <w:tcPr>
            <w:tcW w:w="672" w:type="dxa"/>
            <w:tcBorders>
              <w:top w:val="single" w:sz="4" w:space="0" w:color="000000"/>
              <w:left w:val="nil"/>
              <w:bottom w:val="single" w:sz="4" w:space="0" w:color="000000"/>
              <w:right w:val="nil"/>
            </w:tcBorders>
          </w:tcPr>
          <w:p w14:paraId="04F807DC" w14:textId="77777777" w:rsidR="00281608" w:rsidRDefault="00281608"/>
        </w:tc>
        <w:tc>
          <w:tcPr>
            <w:tcW w:w="6136" w:type="dxa"/>
            <w:gridSpan w:val="4"/>
            <w:tcBorders>
              <w:top w:val="double" w:sz="4" w:space="0" w:color="000000"/>
              <w:left w:val="nil"/>
              <w:bottom w:val="double" w:sz="4" w:space="0" w:color="000000"/>
              <w:right w:val="nil"/>
            </w:tcBorders>
          </w:tcPr>
          <w:p w14:paraId="3A522504" w14:textId="77777777" w:rsidR="00281608" w:rsidRDefault="00000000">
            <w:pPr>
              <w:tabs>
                <w:tab w:val="center" w:pos="768"/>
                <w:tab w:val="center" w:pos="2074"/>
              </w:tabs>
            </w:pPr>
            <w:r>
              <w:tab/>
            </w:r>
            <w:r>
              <w:rPr>
                <w:rFonts w:ascii="Arial" w:eastAsia="Arial" w:hAnsi="Arial" w:cs="Arial"/>
                <w:b/>
                <w:sz w:val="10"/>
              </w:rPr>
              <w:t>7</w:t>
            </w:r>
            <w:r>
              <w:rPr>
                <w:rFonts w:ascii="Arial" w:eastAsia="Arial" w:hAnsi="Arial" w:cs="Arial"/>
                <w:b/>
                <w:sz w:val="10"/>
              </w:rPr>
              <w:tab/>
              <w:t>Přidružená stavební výroba</w:t>
            </w:r>
          </w:p>
        </w:tc>
        <w:tc>
          <w:tcPr>
            <w:tcW w:w="961" w:type="dxa"/>
            <w:tcBorders>
              <w:top w:val="single" w:sz="4" w:space="0" w:color="000000"/>
              <w:left w:val="nil"/>
              <w:bottom w:val="single" w:sz="4" w:space="0" w:color="000000"/>
              <w:right w:val="nil"/>
            </w:tcBorders>
          </w:tcPr>
          <w:p w14:paraId="7C62D6BA" w14:textId="77777777" w:rsidR="00281608" w:rsidRDefault="00281608"/>
        </w:tc>
        <w:tc>
          <w:tcPr>
            <w:tcW w:w="960" w:type="dxa"/>
            <w:tcBorders>
              <w:top w:val="single" w:sz="4" w:space="0" w:color="000000"/>
              <w:left w:val="nil"/>
              <w:bottom w:val="single" w:sz="4" w:space="0" w:color="000000"/>
              <w:right w:val="nil"/>
            </w:tcBorders>
          </w:tcPr>
          <w:p w14:paraId="76D49A53" w14:textId="77777777" w:rsidR="00281608" w:rsidRDefault="00281608"/>
        </w:tc>
        <w:tc>
          <w:tcPr>
            <w:tcW w:w="960" w:type="dxa"/>
            <w:tcBorders>
              <w:top w:val="single" w:sz="4" w:space="0" w:color="000000"/>
              <w:left w:val="nil"/>
              <w:bottom w:val="single" w:sz="4" w:space="0" w:color="000000"/>
              <w:right w:val="nil"/>
            </w:tcBorders>
          </w:tcPr>
          <w:p w14:paraId="55314CA0" w14:textId="2425A6CD" w:rsidR="00281608" w:rsidRDefault="00281608">
            <w:pPr>
              <w:ind w:left="20"/>
              <w:jc w:val="center"/>
            </w:pPr>
          </w:p>
        </w:tc>
      </w:tr>
      <w:tr w:rsidR="00281608" w14:paraId="5B5B0C36"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6C5BE0E6"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1BCFCE78" w14:textId="77777777" w:rsidR="00281608" w:rsidRDefault="00000000">
            <w:pPr>
              <w:jc w:val="right"/>
            </w:pPr>
            <w:r>
              <w:rPr>
                <w:rFonts w:ascii="Arial" w:eastAsia="Arial" w:hAnsi="Arial" w:cs="Arial"/>
                <w:sz w:val="10"/>
              </w:rPr>
              <w:t>76299</w:t>
            </w:r>
          </w:p>
        </w:tc>
        <w:tc>
          <w:tcPr>
            <w:tcW w:w="557" w:type="dxa"/>
            <w:tcBorders>
              <w:top w:val="single" w:sz="4" w:space="0" w:color="000000"/>
              <w:left w:val="single" w:sz="4" w:space="0" w:color="000000"/>
              <w:bottom w:val="single" w:sz="4" w:space="0" w:color="000000"/>
              <w:right w:val="single" w:sz="4" w:space="0" w:color="000000"/>
            </w:tcBorders>
          </w:tcPr>
          <w:p w14:paraId="0E308F43"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7F4C39F" w14:textId="77777777" w:rsidR="00281608" w:rsidRDefault="00000000">
            <w:r>
              <w:rPr>
                <w:rFonts w:ascii="Arial" w:eastAsia="Arial" w:hAnsi="Arial" w:cs="Arial"/>
                <w:sz w:val="10"/>
              </w:rPr>
              <w:t>OSTATNÍ ATYPICKÉ TESAŘSKÉ KONSTRUKCE</w:t>
            </w:r>
          </w:p>
        </w:tc>
        <w:tc>
          <w:tcPr>
            <w:tcW w:w="672" w:type="dxa"/>
            <w:tcBorders>
              <w:top w:val="single" w:sz="4" w:space="0" w:color="000000"/>
              <w:left w:val="single" w:sz="4" w:space="0" w:color="000000"/>
              <w:bottom w:val="single" w:sz="4" w:space="0" w:color="000000"/>
              <w:right w:val="single" w:sz="4" w:space="0" w:color="000000"/>
            </w:tcBorders>
          </w:tcPr>
          <w:p w14:paraId="04019324"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B76809A" w14:textId="77777777" w:rsidR="00281608" w:rsidRDefault="00000000">
            <w:pPr>
              <w:ind w:left="20"/>
              <w:jc w:val="center"/>
            </w:pPr>
            <w:r>
              <w:rPr>
                <w:rFonts w:ascii="Arial" w:eastAsia="Arial" w:hAnsi="Arial" w:cs="Arial"/>
                <w:sz w:val="10"/>
              </w:rPr>
              <w:t>2,720</w:t>
            </w:r>
          </w:p>
        </w:tc>
        <w:tc>
          <w:tcPr>
            <w:tcW w:w="960" w:type="dxa"/>
            <w:tcBorders>
              <w:top w:val="single" w:sz="4" w:space="0" w:color="000000"/>
              <w:left w:val="single" w:sz="4" w:space="0" w:color="000000"/>
              <w:bottom w:val="single" w:sz="4" w:space="0" w:color="000000"/>
              <w:right w:val="single" w:sz="4" w:space="0" w:color="000000"/>
            </w:tcBorders>
          </w:tcPr>
          <w:p w14:paraId="1C307A73" w14:textId="73246EE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AD653D7" w14:textId="537CBB25" w:rsidR="00281608" w:rsidRDefault="00281608">
            <w:pPr>
              <w:ind w:left="20"/>
              <w:jc w:val="center"/>
            </w:pPr>
          </w:p>
        </w:tc>
      </w:tr>
    </w:tbl>
    <w:p w14:paraId="4EF05ACB" w14:textId="77777777" w:rsidR="00281608" w:rsidRDefault="00281608">
      <w:pPr>
        <w:spacing w:after="0"/>
        <w:ind w:left="-1440" w:right="10466"/>
      </w:pPr>
    </w:p>
    <w:tbl>
      <w:tblPr>
        <w:tblStyle w:val="TableGrid"/>
        <w:tblW w:w="9689" w:type="dxa"/>
        <w:tblInd w:w="-350" w:type="dxa"/>
        <w:tblCellMar>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287CE7E" w14:textId="77777777">
        <w:trPr>
          <w:trHeight w:val="644"/>
        </w:trPr>
        <w:tc>
          <w:tcPr>
            <w:tcW w:w="672" w:type="dxa"/>
            <w:vMerge w:val="restart"/>
            <w:tcBorders>
              <w:top w:val="nil"/>
              <w:left w:val="nil"/>
              <w:bottom w:val="single" w:sz="4" w:space="0" w:color="000000"/>
              <w:right w:val="nil"/>
            </w:tcBorders>
          </w:tcPr>
          <w:p w14:paraId="75D7FC27" w14:textId="77777777" w:rsidR="00281608" w:rsidRDefault="00281608"/>
        </w:tc>
        <w:tc>
          <w:tcPr>
            <w:tcW w:w="1402" w:type="dxa"/>
            <w:gridSpan w:val="2"/>
            <w:vMerge w:val="restart"/>
            <w:tcBorders>
              <w:top w:val="nil"/>
              <w:left w:val="nil"/>
              <w:bottom w:val="single" w:sz="4" w:space="0" w:color="000000"/>
              <w:right w:val="single" w:sz="4" w:space="0" w:color="000000"/>
            </w:tcBorders>
          </w:tcPr>
          <w:p w14:paraId="79F15F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E0EB0E" w14:textId="77777777" w:rsidR="00281608" w:rsidRDefault="00000000">
            <w:pPr>
              <w:spacing w:after="1"/>
            </w:pPr>
            <w:r>
              <w:rPr>
                <w:rFonts w:ascii="Arial" w:eastAsia="Arial" w:hAnsi="Arial" w:cs="Arial"/>
                <w:sz w:val="10"/>
              </w:rPr>
              <w:t xml:space="preserve">dodávka a montáž  </w:t>
            </w:r>
          </w:p>
          <w:p w14:paraId="3EA63DD8" w14:textId="77777777" w:rsidR="00281608" w:rsidRDefault="00000000">
            <w:pPr>
              <w:ind w:right="1394"/>
            </w:pPr>
            <w:r>
              <w:rPr>
                <w:rFonts w:ascii="Arial" w:eastAsia="Arial" w:hAnsi="Arial" w:cs="Arial"/>
                <w:sz w:val="10"/>
              </w:rPr>
              <w:t xml:space="preserve">hoblované řezivo ošetřené tlakovou </w:t>
            </w:r>
            <w:proofErr w:type="gramStart"/>
            <w:r>
              <w:rPr>
                <w:rFonts w:ascii="Arial" w:eastAsia="Arial" w:hAnsi="Arial" w:cs="Arial"/>
                <w:sz w:val="10"/>
              </w:rPr>
              <w:t>impregnací  podkladní</w:t>
            </w:r>
            <w:proofErr w:type="gramEnd"/>
            <w:r>
              <w:rPr>
                <w:rFonts w:ascii="Arial" w:eastAsia="Arial" w:hAnsi="Arial" w:cs="Arial"/>
                <w:sz w:val="10"/>
              </w:rPr>
              <w:t xml:space="preserve"> hranoly - dub; díly A - 0,69 m3, díly B - 0,58 m3  oděrky - dub; díly A - 0,82 m3, díly B - 0,63 m3  výkres č. 3.2.3, 3.2.4</w:t>
            </w:r>
          </w:p>
        </w:tc>
        <w:tc>
          <w:tcPr>
            <w:tcW w:w="672" w:type="dxa"/>
            <w:vMerge w:val="restart"/>
            <w:tcBorders>
              <w:top w:val="nil"/>
              <w:left w:val="single" w:sz="4" w:space="0" w:color="000000"/>
              <w:bottom w:val="single" w:sz="4" w:space="0" w:color="000000"/>
              <w:right w:val="nil"/>
            </w:tcBorders>
          </w:tcPr>
          <w:p w14:paraId="0A9F656F" w14:textId="77777777" w:rsidR="00281608" w:rsidRDefault="00281608"/>
        </w:tc>
        <w:tc>
          <w:tcPr>
            <w:tcW w:w="961" w:type="dxa"/>
            <w:vMerge w:val="restart"/>
            <w:tcBorders>
              <w:top w:val="nil"/>
              <w:left w:val="nil"/>
              <w:bottom w:val="single" w:sz="4" w:space="0" w:color="000000"/>
              <w:right w:val="nil"/>
            </w:tcBorders>
          </w:tcPr>
          <w:p w14:paraId="2002FE43" w14:textId="77777777" w:rsidR="00281608" w:rsidRDefault="00281608"/>
        </w:tc>
        <w:tc>
          <w:tcPr>
            <w:tcW w:w="960" w:type="dxa"/>
            <w:vMerge w:val="restart"/>
            <w:tcBorders>
              <w:top w:val="nil"/>
              <w:left w:val="nil"/>
              <w:bottom w:val="single" w:sz="4" w:space="0" w:color="000000"/>
              <w:right w:val="nil"/>
            </w:tcBorders>
          </w:tcPr>
          <w:p w14:paraId="2DE106E4" w14:textId="77777777" w:rsidR="00281608" w:rsidRDefault="00281608"/>
        </w:tc>
        <w:tc>
          <w:tcPr>
            <w:tcW w:w="960" w:type="dxa"/>
            <w:vMerge w:val="restart"/>
            <w:tcBorders>
              <w:top w:val="nil"/>
              <w:left w:val="nil"/>
              <w:bottom w:val="single" w:sz="4" w:space="0" w:color="000000"/>
              <w:right w:val="nil"/>
            </w:tcBorders>
          </w:tcPr>
          <w:p w14:paraId="2CD2154C" w14:textId="77777777" w:rsidR="00281608" w:rsidRDefault="00281608"/>
        </w:tc>
      </w:tr>
      <w:tr w:rsidR="00281608" w14:paraId="36DE7FD0" w14:textId="77777777">
        <w:trPr>
          <w:trHeight w:val="130"/>
        </w:trPr>
        <w:tc>
          <w:tcPr>
            <w:tcW w:w="0" w:type="auto"/>
            <w:vMerge/>
            <w:tcBorders>
              <w:top w:val="nil"/>
              <w:left w:val="nil"/>
              <w:bottom w:val="nil"/>
              <w:right w:val="nil"/>
            </w:tcBorders>
          </w:tcPr>
          <w:p w14:paraId="7F096EFE" w14:textId="77777777" w:rsidR="00281608" w:rsidRDefault="00281608"/>
        </w:tc>
        <w:tc>
          <w:tcPr>
            <w:tcW w:w="0" w:type="auto"/>
            <w:gridSpan w:val="2"/>
            <w:vMerge/>
            <w:tcBorders>
              <w:top w:val="nil"/>
              <w:left w:val="nil"/>
              <w:bottom w:val="nil"/>
              <w:right w:val="single" w:sz="4" w:space="0" w:color="000000"/>
            </w:tcBorders>
          </w:tcPr>
          <w:p w14:paraId="27F401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E8B0A8" w14:textId="77777777" w:rsidR="00281608" w:rsidRDefault="00000000">
            <w:r>
              <w:rPr>
                <w:rFonts w:ascii="Arial" w:eastAsia="Arial" w:hAnsi="Arial" w:cs="Arial"/>
                <w:i/>
                <w:sz w:val="10"/>
              </w:rPr>
              <w:t>0,69+0,58+0,82+0,63=2,72 [A]</w:t>
            </w:r>
          </w:p>
        </w:tc>
        <w:tc>
          <w:tcPr>
            <w:tcW w:w="0" w:type="auto"/>
            <w:vMerge/>
            <w:tcBorders>
              <w:top w:val="nil"/>
              <w:left w:val="single" w:sz="4" w:space="0" w:color="000000"/>
              <w:bottom w:val="nil"/>
              <w:right w:val="nil"/>
            </w:tcBorders>
          </w:tcPr>
          <w:p w14:paraId="37CDFDFD" w14:textId="77777777" w:rsidR="00281608" w:rsidRDefault="00281608"/>
        </w:tc>
        <w:tc>
          <w:tcPr>
            <w:tcW w:w="0" w:type="auto"/>
            <w:vMerge/>
            <w:tcBorders>
              <w:top w:val="nil"/>
              <w:left w:val="nil"/>
              <w:bottom w:val="nil"/>
              <w:right w:val="nil"/>
            </w:tcBorders>
          </w:tcPr>
          <w:p w14:paraId="7495AE65" w14:textId="77777777" w:rsidR="00281608" w:rsidRDefault="00281608"/>
        </w:tc>
        <w:tc>
          <w:tcPr>
            <w:tcW w:w="0" w:type="auto"/>
            <w:vMerge/>
            <w:tcBorders>
              <w:top w:val="nil"/>
              <w:left w:val="nil"/>
              <w:bottom w:val="nil"/>
              <w:right w:val="nil"/>
            </w:tcBorders>
          </w:tcPr>
          <w:p w14:paraId="2D505094" w14:textId="77777777" w:rsidR="00281608" w:rsidRDefault="00281608"/>
        </w:tc>
        <w:tc>
          <w:tcPr>
            <w:tcW w:w="0" w:type="auto"/>
            <w:vMerge/>
            <w:tcBorders>
              <w:top w:val="nil"/>
              <w:left w:val="nil"/>
              <w:bottom w:val="nil"/>
              <w:right w:val="nil"/>
            </w:tcBorders>
          </w:tcPr>
          <w:p w14:paraId="7D300937" w14:textId="77777777" w:rsidR="00281608" w:rsidRDefault="00281608"/>
        </w:tc>
      </w:tr>
      <w:tr w:rsidR="00281608" w14:paraId="48D2A1AB" w14:textId="77777777">
        <w:trPr>
          <w:trHeight w:val="514"/>
        </w:trPr>
        <w:tc>
          <w:tcPr>
            <w:tcW w:w="0" w:type="auto"/>
            <w:vMerge/>
            <w:tcBorders>
              <w:top w:val="nil"/>
              <w:left w:val="nil"/>
              <w:bottom w:val="single" w:sz="4" w:space="0" w:color="000000"/>
              <w:right w:val="nil"/>
            </w:tcBorders>
          </w:tcPr>
          <w:p w14:paraId="10DA19B8" w14:textId="77777777" w:rsidR="00281608" w:rsidRDefault="00281608"/>
        </w:tc>
        <w:tc>
          <w:tcPr>
            <w:tcW w:w="0" w:type="auto"/>
            <w:gridSpan w:val="2"/>
            <w:vMerge/>
            <w:tcBorders>
              <w:top w:val="nil"/>
              <w:left w:val="nil"/>
              <w:bottom w:val="single" w:sz="4" w:space="0" w:color="000000"/>
              <w:right w:val="single" w:sz="4" w:space="0" w:color="000000"/>
            </w:tcBorders>
          </w:tcPr>
          <w:p w14:paraId="1A1962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E23E2C" w14:textId="77777777" w:rsidR="00281608" w:rsidRDefault="00000000">
            <w:r>
              <w:rPr>
                <w:rFonts w:ascii="Arial" w:eastAsia="Arial" w:hAnsi="Arial" w:cs="Arial"/>
                <w:sz w:val="10"/>
              </w:rPr>
              <w:t xml:space="preserve">- položky tesařských konstrukcí zahrnují kompletní konstrukci, včetně úprav řeziva (i impregnaci, povrchové úpravy </w:t>
            </w:r>
            <w:proofErr w:type="gramStart"/>
            <w:r>
              <w:rPr>
                <w:rFonts w:ascii="Arial" w:eastAsia="Arial" w:hAnsi="Arial" w:cs="Arial"/>
                <w:sz w:val="10"/>
              </w:rPr>
              <w:t>a pod.</w:t>
            </w:r>
            <w:proofErr w:type="gramEnd"/>
            <w:r>
              <w:rPr>
                <w:rFonts w:ascii="Arial" w:eastAsia="Arial" w:hAnsi="Arial" w:cs="Arial"/>
                <w:sz w:val="10"/>
              </w:rPr>
              <w:t>), spojovací a ochranné prostředky, upevňovací prvky, lemování, lištování, spárování, není-li zahrnut v jiných položkách, i nátěr konstrukcí, včetně úpravy povrchu před nátěrem.</w:t>
            </w:r>
          </w:p>
        </w:tc>
        <w:tc>
          <w:tcPr>
            <w:tcW w:w="0" w:type="auto"/>
            <w:vMerge/>
            <w:tcBorders>
              <w:top w:val="nil"/>
              <w:left w:val="single" w:sz="4" w:space="0" w:color="000000"/>
              <w:bottom w:val="single" w:sz="4" w:space="0" w:color="000000"/>
              <w:right w:val="nil"/>
            </w:tcBorders>
          </w:tcPr>
          <w:p w14:paraId="347815DF" w14:textId="77777777" w:rsidR="00281608" w:rsidRDefault="00281608"/>
        </w:tc>
        <w:tc>
          <w:tcPr>
            <w:tcW w:w="0" w:type="auto"/>
            <w:vMerge/>
            <w:tcBorders>
              <w:top w:val="nil"/>
              <w:left w:val="nil"/>
              <w:bottom w:val="single" w:sz="4" w:space="0" w:color="000000"/>
              <w:right w:val="nil"/>
            </w:tcBorders>
          </w:tcPr>
          <w:p w14:paraId="7DEBD776" w14:textId="77777777" w:rsidR="00281608" w:rsidRDefault="00281608"/>
        </w:tc>
        <w:tc>
          <w:tcPr>
            <w:tcW w:w="0" w:type="auto"/>
            <w:vMerge/>
            <w:tcBorders>
              <w:top w:val="nil"/>
              <w:left w:val="nil"/>
              <w:bottom w:val="single" w:sz="4" w:space="0" w:color="000000"/>
              <w:right w:val="nil"/>
            </w:tcBorders>
          </w:tcPr>
          <w:p w14:paraId="5BB5C6B2" w14:textId="77777777" w:rsidR="00281608" w:rsidRDefault="00281608"/>
        </w:tc>
        <w:tc>
          <w:tcPr>
            <w:tcW w:w="0" w:type="auto"/>
            <w:vMerge/>
            <w:tcBorders>
              <w:top w:val="nil"/>
              <w:left w:val="nil"/>
              <w:bottom w:val="single" w:sz="4" w:space="0" w:color="000000"/>
              <w:right w:val="nil"/>
            </w:tcBorders>
          </w:tcPr>
          <w:p w14:paraId="67948C2E" w14:textId="77777777" w:rsidR="00281608" w:rsidRDefault="00281608"/>
        </w:tc>
      </w:tr>
      <w:tr w:rsidR="00281608" w14:paraId="4701D5D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390F89C" w14:textId="77777777" w:rsidR="00281608" w:rsidRDefault="00000000">
            <w:pPr>
              <w:ind w:right="24"/>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7B9E4A31" w14:textId="77777777" w:rsidR="00281608" w:rsidRDefault="00000000">
            <w:pPr>
              <w:ind w:right="24"/>
              <w:jc w:val="right"/>
            </w:pPr>
            <w:r>
              <w:rPr>
                <w:rFonts w:ascii="Arial" w:eastAsia="Arial" w:hAnsi="Arial" w:cs="Arial"/>
                <w:sz w:val="10"/>
              </w:rPr>
              <w:t>76299</w:t>
            </w:r>
          </w:p>
        </w:tc>
        <w:tc>
          <w:tcPr>
            <w:tcW w:w="557" w:type="dxa"/>
            <w:tcBorders>
              <w:top w:val="single" w:sz="4" w:space="0" w:color="000000"/>
              <w:left w:val="single" w:sz="4" w:space="0" w:color="000000"/>
              <w:bottom w:val="single" w:sz="4" w:space="0" w:color="000000"/>
              <w:right w:val="single" w:sz="4" w:space="0" w:color="000000"/>
            </w:tcBorders>
          </w:tcPr>
          <w:p w14:paraId="02912B9F" w14:textId="77777777" w:rsidR="00281608" w:rsidRDefault="00000000">
            <w:r>
              <w:rPr>
                <w:rFonts w:ascii="Arial" w:eastAsia="Arial" w:hAnsi="Arial" w:cs="Arial"/>
                <w:sz w:val="10"/>
              </w:rPr>
              <w:t>R</w:t>
            </w:r>
          </w:p>
        </w:tc>
        <w:tc>
          <w:tcPr>
            <w:tcW w:w="4062" w:type="dxa"/>
            <w:tcBorders>
              <w:top w:val="single" w:sz="4" w:space="0" w:color="000000"/>
              <w:left w:val="single" w:sz="4" w:space="0" w:color="000000"/>
              <w:bottom w:val="single" w:sz="4" w:space="0" w:color="000000"/>
              <w:right w:val="single" w:sz="4" w:space="0" w:color="000000"/>
            </w:tcBorders>
          </w:tcPr>
          <w:p w14:paraId="164322F2" w14:textId="77777777" w:rsidR="00281608" w:rsidRDefault="00000000">
            <w:r>
              <w:rPr>
                <w:rFonts w:ascii="Arial" w:eastAsia="Arial" w:hAnsi="Arial" w:cs="Arial"/>
                <w:sz w:val="10"/>
              </w:rPr>
              <w:t>OSTATNÍ ATYPICKÉ TESAŘSKÉ KONSTRUKCE</w:t>
            </w:r>
          </w:p>
        </w:tc>
        <w:tc>
          <w:tcPr>
            <w:tcW w:w="672" w:type="dxa"/>
            <w:tcBorders>
              <w:top w:val="single" w:sz="4" w:space="0" w:color="000000"/>
              <w:left w:val="single" w:sz="4" w:space="0" w:color="000000"/>
              <w:bottom w:val="single" w:sz="4" w:space="0" w:color="000000"/>
              <w:right w:val="single" w:sz="4" w:space="0" w:color="000000"/>
            </w:tcBorders>
          </w:tcPr>
          <w:p w14:paraId="28A04987" w14:textId="77777777" w:rsidR="00281608" w:rsidRDefault="00000000">
            <w:pPr>
              <w:ind w:righ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28317F95" w14:textId="77777777" w:rsidR="00281608" w:rsidRDefault="00000000">
            <w:pPr>
              <w:ind w:right="4"/>
              <w:jc w:val="center"/>
            </w:pPr>
            <w:r>
              <w:rPr>
                <w:rFonts w:ascii="Arial" w:eastAsia="Arial" w:hAnsi="Arial" w:cs="Arial"/>
                <w:sz w:val="10"/>
              </w:rPr>
              <w:t>234,500</w:t>
            </w:r>
          </w:p>
        </w:tc>
        <w:tc>
          <w:tcPr>
            <w:tcW w:w="960" w:type="dxa"/>
            <w:tcBorders>
              <w:top w:val="single" w:sz="4" w:space="0" w:color="000000"/>
              <w:left w:val="single" w:sz="4" w:space="0" w:color="000000"/>
              <w:bottom w:val="single" w:sz="4" w:space="0" w:color="000000"/>
              <w:right w:val="single" w:sz="4" w:space="0" w:color="000000"/>
            </w:tcBorders>
          </w:tcPr>
          <w:p w14:paraId="0DF8522C" w14:textId="44F0B8A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A7509B3" w14:textId="57BE91EB" w:rsidR="00281608" w:rsidRDefault="00281608">
            <w:pPr>
              <w:ind w:right="4"/>
              <w:jc w:val="center"/>
            </w:pPr>
          </w:p>
        </w:tc>
      </w:tr>
      <w:tr w:rsidR="00281608" w14:paraId="57A04403" w14:textId="77777777">
        <w:trPr>
          <w:trHeight w:val="386"/>
        </w:trPr>
        <w:tc>
          <w:tcPr>
            <w:tcW w:w="672" w:type="dxa"/>
            <w:vMerge w:val="restart"/>
            <w:tcBorders>
              <w:top w:val="single" w:sz="4" w:space="0" w:color="000000"/>
              <w:left w:val="nil"/>
              <w:bottom w:val="single" w:sz="4" w:space="0" w:color="000000"/>
              <w:right w:val="nil"/>
            </w:tcBorders>
          </w:tcPr>
          <w:p w14:paraId="2C7593B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5AFA7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A9391A" w14:textId="77777777" w:rsidR="00281608" w:rsidRDefault="00000000">
            <w:pPr>
              <w:spacing w:after="1"/>
            </w:pPr>
            <w:r>
              <w:rPr>
                <w:rFonts w:ascii="Arial" w:eastAsia="Arial" w:hAnsi="Arial" w:cs="Arial"/>
                <w:sz w:val="10"/>
              </w:rPr>
              <w:t xml:space="preserve">podlaha na </w:t>
            </w:r>
            <w:proofErr w:type="gramStart"/>
            <w:r>
              <w:rPr>
                <w:rFonts w:ascii="Arial" w:eastAsia="Arial" w:hAnsi="Arial" w:cs="Arial"/>
                <w:sz w:val="10"/>
              </w:rPr>
              <w:t>molo - tropické</w:t>
            </w:r>
            <w:proofErr w:type="gramEnd"/>
            <w:r>
              <w:rPr>
                <w:rFonts w:ascii="Arial" w:eastAsia="Arial" w:hAnsi="Arial" w:cs="Arial"/>
                <w:sz w:val="10"/>
              </w:rPr>
              <w:t xml:space="preserve"> dřevo </w:t>
            </w:r>
            <w:proofErr w:type="spellStart"/>
            <w:r>
              <w:rPr>
                <w:rFonts w:ascii="Arial" w:eastAsia="Arial" w:hAnsi="Arial" w:cs="Arial"/>
                <w:sz w:val="10"/>
              </w:rPr>
              <w:t>Garapa</w:t>
            </w:r>
            <w:proofErr w:type="spellEnd"/>
            <w:r>
              <w:rPr>
                <w:rFonts w:ascii="Arial" w:eastAsia="Arial" w:hAnsi="Arial" w:cs="Arial"/>
                <w:sz w:val="10"/>
              </w:rPr>
              <w:t xml:space="preserve">  </w:t>
            </w:r>
          </w:p>
          <w:p w14:paraId="2D0072F0" w14:textId="77777777" w:rsidR="00281608" w:rsidRDefault="00000000">
            <w:pPr>
              <w:ind w:right="2471"/>
            </w:pPr>
            <w:r>
              <w:rPr>
                <w:rFonts w:ascii="Arial" w:eastAsia="Arial" w:hAnsi="Arial" w:cs="Arial"/>
                <w:sz w:val="10"/>
              </w:rPr>
              <w:t xml:space="preserve">prkna průřezu 145x25 </w:t>
            </w:r>
            <w:proofErr w:type="gramStart"/>
            <w:r>
              <w:rPr>
                <w:rFonts w:ascii="Arial" w:eastAsia="Arial" w:hAnsi="Arial" w:cs="Arial"/>
                <w:sz w:val="10"/>
              </w:rPr>
              <w:t>mm  výkres</w:t>
            </w:r>
            <w:proofErr w:type="gramEnd"/>
            <w:r>
              <w:rPr>
                <w:rFonts w:ascii="Arial" w:eastAsia="Arial" w:hAnsi="Arial" w:cs="Arial"/>
                <w:sz w:val="10"/>
              </w:rPr>
              <w:t xml:space="preserve"> č. 2.2.1, 2.2.2</w:t>
            </w:r>
          </w:p>
        </w:tc>
        <w:tc>
          <w:tcPr>
            <w:tcW w:w="672" w:type="dxa"/>
            <w:vMerge w:val="restart"/>
            <w:tcBorders>
              <w:top w:val="single" w:sz="4" w:space="0" w:color="000000"/>
              <w:left w:val="single" w:sz="4" w:space="0" w:color="000000"/>
              <w:bottom w:val="single" w:sz="4" w:space="0" w:color="000000"/>
              <w:right w:val="nil"/>
            </w:tcBorders>
          </w:tcPr>
          <w:p w14:paraId="05462886" w14:textId="77777777" w:rsidR="00281608" w:rsidRDefault="00281608"/>
        </w:tc>
        <w:tc>
          <w:tcPr>
            <w:tcW w:w="961" w:type="dxa"/>
            <w:vMerge w:val="restart"/>
            <w:tcBorders>
              <w:top w:val="single" w:sz="4" w:space="0" w:color="000000"/>
              <w:left w:val="nil"/>
              <w:bottom w:val="single" w:sz="4" w:space="0" w:color="000000"/>
              <w:right w:val="nil"/>
            </w:tcBorders>
          </w:tcPr>
          <w:p w14:paraId="6F8D4D28" w14:textId="77777777" w:rsidR="00281608" w:rsidRDefault="00281608"/>
        </w:tc>
        <w:tc>
          <w:tcPr>
            <w:tcW w:w="960" w:type="dxa"/>
            <w:vMerge w:val="restart"/>
            <w:tcBorders>
              <w:top w:val="single" w:sz="4" w:space="0" w:color="000000"/>
              <w:left w:val="nil"/>
              <w:bottom w:val="single" w:sz="4" w:space="0" w:color="000000"/>
              <w:right w:val="nil"/>
            </w:tcBorders>
          </w:tcPr>
          <w:p w14:paraId="1AD5E561" w14:textId="77777777" w:rsidR="00281608" w:rsidRDefault="00281608"/>
        </w:tc>
        <w:tc>
          <w:tcPr>
            <w:tcW w:w="960" w:type="dxa"/>
            <w:vMerge w:val="restart"/>
            <w:tcBorders>
              <w:top w:val="single" w:sz="4" w:space="0" w:color="000000"/>
              <w:left w:val="nil"/>
              <w:bottom w:val="single" w:sz="4" w:space="0" w:color="000000"/>
              <w:right w:val="nil"/>
            </w:tcBorders>
          </w:tcPr>
          <w:p w14:paraId="1ACD78CE" w14:textId="77777777" w:rsidR="00281608" w:rsidRDefault="00281608"/>
        </w:tc>
      </w:tr>
      <w:tr w:rsidR="00281608" w14:paraId="26072F49" w14:textId="77777777">
        <w:trPr>
          <w:trHeight w:val="130"/>
        </w:trPr>
        <w:tc>
          <w:tcPr>
            <w:tcW w:w="0" w:type="auto"/>
            <w:vMerge/>
            <w:tcBorders>
              <w:top w:val="nil"/>
              <w:left w:val="nil"/>
              <w:bottom w:val="nil"/>
              <w:right w:val="nil"/>
            </w:tcBorders>
          </w:tcPr>
          <w:p w14:paraId="3A5E0460" w14:textId="77777777" w:rsidR="00281608" w:rsidRDefault="00281608"/>
        </w:tc>
        <w:tc>
          <w:tcPr>
            <w:tcW w:w="0" w:type="auto"/>
            <w:gridSpan w:val="2"/>
            <w:vMerge/>
            <w:tcBorders>
              <w:top w:val="nil"/>
              <w:left w:val="nil"/>
              <w:bottom w:val="nil"/>
              <w:right w:val="single" w:sz="4" w:space="0" w:color="000000"/>
            </w:tcBorders>
          </w:tcPr>
          <w:p w14:paraId="43DAB6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8C04B6" w14:textId="77777777" w:rsidR="00281608" w:rsidRDefault="00000000">
            <w:r>
              <w:rPr>
                <w:rFonts w:ascii="Arial" w:eastAsia="Arial" w:hAnsi="Arial" w:cs="Arial"/>
                <w:i/>
                <w:sz w:val="10"/>
              </w:rPr>
              <w:t>2,5*93,8=234,50 [A]</w:t>
            </w:r>
          </w:p>
        </w:tc>
        <w:tc>
          <w:tcPr>
            <w:tcW w:w="0" w:type="auto"/>
            <w:vMerge/>
            <w:tcBorders>
              <w:top w:val="nil"/>
              <w:left w:val="single" w:sz="4" w:space="0" w:color="000000"/>
              <w:bottom w:val="nil"/>
              <w:right w:val="nil"/>
            </w:tcBorders>
          </w:tcPr>
          <w:p w14:paraId="6E9D9993" w14:textId="77777777" w:rsidR="00281608" w:rsidRDefault="00281608"/>
        </w:tc>
        <w:tc>
          <w:tcPr>
            <w:tcW w:w="0" w:type="auto"/>
            <w:vMerge/>
            <w:tcBorders>
              <w:top w:val="nil"/>
              <w:left w:val="nil"/>
              <w:bottom w:val="nil"/>
              <w:right w:val="nil"/>
            </w:tcBorders>
          </w:tcPr>
          <w:p w14:paraId="2F1985FA" w14:textId="77777777" w:rsidR="00281608" w:rsidRDefault="00281608"/>
        </w:tc>
        <w:tc>
          <w:tcPr>
            <w:tcW w:w="0" w:type="auto"/>
            <w:vMerge/>
            <w:tcBorders>
              <w:top w:val="nil"/>
              <w:left w:val="nil"/>
              <w:bottom w:val="nil"/>
              <w:right w:val="nil"/>
            </w:tcBorders>
          </w:tcPr>
          <w:p w14:paraId="01359F1E" w14:textId="77777777" w:rsidR="00281608" w:rsidRDefault="00281608"/>
        </w:tc>
        <w:tc>
          <w:tcPr>
            <w:tcW w:w="0" w:type="auto"/>
            <w:vMerge/>
            <w:tcBorders>
              <w:top w:val="nil"/>
              <w:left w:val="nil"/>
              <w:bottom w:val="nil"/>
              <w:right w:val="nil"/>
            </w:tcBorders>
          </w:tcPr>
          <w:p w14:paraId="0125E678" w14:textId="77777777" w:rsidR="00281608" w:rsidRDefault="00281608"/>
        </w:tc>
      </w:tr>
      <w:tr w:rsidR="00281608" w14:paraId="26D313AD" w14:textId="77777777">
        <w:trPr>
          <w:trHeight w:val="514"/>
        </w:trPr>
        <w:tc>
          <w:tcPr>
            <w:tcW w:w="0" w:type="auto"/>
            <w:vMerge/>
            <w:tcBorders>
              <w:top w:val="nil"/>
              <w:left w:val="nil"/>
              <w:bottom w:val="single" w:sz="4" w:space="0" w:color="000000"/>
              <w:right w:val="nil"/>
            </w:tcBorders>
          </w:tcPr>
          <w:p w14:paraId="7CADD081" w14:textId="77777777" w:rsidR="00281608" w:rsidRDefault="00281608"/>
        </w:tc>
        <w:tc>
          <w:tcPr>
            <w:tcW w:w="0" w:type="auto"/>
            <w:gridSpan w:val="2"/>
            <w:vMerge/>
            <w:tcBorders>
              <w:top w:val="nil"/>
              <w:left w:val="nil"/>
              <w:bottom w:val="single" w:sz="4" w:space="0" w:color="000000"/>
              <w:right w:val="single" w:sz="4" w:space="0" w:color="000000"/>
            </w:tcBorders>
          </w:tcPr>
          <w:p w14:paraId="3324D34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C9DD9A" w14:textId="77777777" w:rsidR="00281608" w:rsidRDefault="00000000">
            <w:r>
              <w:rPr>
                <w:rFonts w:ascii="Arial" w:eastAsia="Arial" w:hAnsi="Arial" w:cs="Arial"/>
                <w:sz w:val="10"/>
              </w:rPr>
              <w:t xml:space="preserve">- položky tesařských konstrukcí zahrnují kompletní konstrukci, včetně úprav řeziva (i impregnaci, povrchové úpravy </w:t>
            </w:r>
            <w:proofErr w:type="gramStart"/>
            <w:r>
              <w:rPr>
                <w:rFonts w:ascii="Arial" w:eastAsia="Arial" w:hAnsi="Arial" w:cs="Arial"/>
                <w:sz w:val="10"/>
              </w:rPr>
              <w:t>a pod.</w:t>
            </w:r>
            <w:proofErr w:type="gramEnd"/>
            <w:r>
              <w:rPr>
                <w:rFonts w:ascii="Arial" w:eastAsia="Arial" w:hAnsi="Arial" w:cs="Arial"/>
                <w:sz w:val="10"/>
              </w:rPr>
              <w:t>), spojovací a ochranné prostředky, upevňovací prvky, lemování, lištování, spárování, není-li zahrnut v jiných položkách, i nátěr konstrukcí, včetně úpravy povrchu před nátěrem.</w:t>
            </w:r>
          </w:p>
        </w:tc>
        <w:tc>
          <w:tcPr>
            <w:tcW w:w="0" w:type="auto"/>
            <w:vMerge/>
            <w:tcBorders>
              <w:top w:val="nil"/>
              <w:left w:val="single" w:sz="4" w:space="0" w:color="000000"/>
              <w:bottom w:val="single" w:sz="4" w:space="0" w:color="000000"/>
              <w:right w:val="nil"/>
            </w:tcBorders>
          </w:tcPr>
          <w:p w14:paraId="29472720" w14:textId="77777777" w:rsidR="00281608" w:rsidRDefault="00281608"/>
        </w:tc>
        <w:tc>
          <w:tcPr>
            <w:tcW w:w="0" w:type="auto"/>
            <w:vMerge/>
            <w:tcBorders>
              <w:top w:val="nil"/>
              <w:left w:val="nil"/>
              <w:bottom w:val="single" w:sz="4" w:space="0" w:color="000000"/>
              <w:right w:val="nil"/>
            </w:tcBorders>
          </w:tcPr>
          <w:p w14:paraId="29B4C9B9" w14:textId="77777777" w:rsidR="00281608" w:rsidRDefault="00281608"/>
        </w:tc>
        <w:tc>
          <w:tcPr>
            <w:tcW w:w="0" w:type="auto"/>
            <w:vMerge/>
            <w:tcBorders>
              <w:top w:val="nil"/>
              <w:left w:val="nil"/>
              <w:bottom w:val="single" w:sz="4" w:space="0" w:color="000000"/>
              <w:right w:val="nil"/>
            </w:tcBorders>
          </w:tcPr>
          <w:p w14:paraId="17AB828B" w14:textId="77777777" w:rsidR="00281608" w:rsidRDefault="00281608"/>
        </w:tc>
        <w:tc>
          <w:tcPr>
            <w:tcW w:w="0" w:type="auto"/>
            <w:vMerge/>
            <w:tcBorders>
              <w:top w:val="nil"/>
              <w:left w:val="nil"/>
              <w:bottom w:val="single" w:sz="4" w:space="0" w:color="000000"/>
              <w:right w:val="nil"/>
            </w:tcBorders>
          </w:tcPr>
          <w:p w14:paraId="29BBDB26" w14:textId="77777777" w:rsidR="00281608" w:rsidRDefault="00281608"/>
        </w:tc>
      </w:tr>
      <w:tr w:rsidR="00281608" w14:paraId="554E573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AA6A9A5" w14:textId="77777777" w:rsidR="00281608" w:rsidRDefault="00000000">
            <w:pPr>
              <w:ind w:right="24"/>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36C6D198"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046385F8"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79173516"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0A5C7D77" w14:textId="77777777" w:rsidR="00281608" w:rsidRDefault="00000000">
            <w:pPr>
              <w:ind w:righ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1945E412" w14:textId="77777777" w:rsidR="00281608" w:rsidRDefault="00000000">
            <w:pPr>
              <w:ind w:right="4"/>
              <w:jc w:val="center"/>
            </w:pPr>
            <w:r>
              <w:rPr>
                <w:rFonts w:ascii="Arial" w:eastAsia="Arial" w:hAnsi="Arial" w:cs="Arial"/>
                <w:sz w:val="10"/>
              </w:rPr>
              <w:t>1,020</w:t>
            </w:r>
          </w:p>
        </w:tc>
        <w:tc>
          <w:tcPr>
            <w:tcW w:w="960" w:type="dxa"/>
            <w:tcBorders>
              <w:top w:val="single" w:sz="4" w:space="0" w:color="000000"/>
              <w:left w:val="single" w:sz="4" w:space="0" w:color="000000"/>
              <w:bottom w:val="single" w:sz="4" w:space="0" w:color="000000"/>
              <w:right w:val="single" w:sz="4" w:space="0" w:color="000000"/>
            </w:tcBorders>
          </w:tcPr>
          <w:p w14:paraId="294B55F7" w14:textId="4B37275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A2DACE3" w14:textId="61E938DB" w:rsidR="00281608" w:rsidRDefault="00281608">
            <w:pPr>
              <w:ind w:right="4"/>
              <w:jc w:val="center"/>
            </w:pPr>
          </w:p>
        </w:tc>
      </w:tr>
      <w:tr w:rsidR="00281608" w14:paraId="5C824526" w14:textId="77777777">
        <w:trPr>
          <w:trHeight w:val="643"/>
        </w:trPr>
        <w:tc>
          <w:tcPr>
            <w:tcW w:w="672" w:type="dxa"/>
            <w:vMerge w:val="restart"/>
            <w:tcBorders>
              <w:top w:val="single" w:sz="4" w:space="0" w:color="000000"/>
              <w:left w:val="nil"/>
              <w:bottom w:val="single" w:sz="4" w:space="0" w:color="000000"/>
              <w:right w:val="nil"/>
            </w:tcBorders>
          </w:tcPr>
          <w:p w14:paraId="39755950"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5F014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5316CF" w14:textId="77777777" w:rsidR="00281608" w:rsidRDefault="00000000">
            <w:pPr>
              <w:spacing w:after="1"/>
            </w:pPr>
            <w:r>
              <w:rPr>
                <w:rFonts w:ascii="Arial" w:eastAsia="Arial" w:hAnsi="Arial" w:cs="Arial"/>
                <w:sz w:val="10"/>
              </w:rPr>
              <w:t xml:space="preserve">nástupní lávka mola pro </w:t>
            </w:r>
            <w:proofErr w:type="gramStart"/>
            <w:r>
              <w:rPr>
                <w:rFonts w:ascii="Arial" w:eastAsia="Arial" w:hAnsi="Arial" w:cs="Arial"/>
                <w:sz w:val="10"/>
              </w:rPr>
              <w:t>MP- dodávka</w:t>
            </w:r>
            <w:proofErr w:type="gramEnd"/>
            <w:r>
              <w:rPr>
                <w:rFonts w:ascii="Arial" w:eastAsia="Arial" w:hAnsi="Arial" w:cs="Arial"/>
                <w:sz w:val="10"/>
              </w:rPr>
              <w:t xml:space="preserve"> + osazení  </w:t>
            </w:r>
          </w:p>
          <w:p w14:paraId="7C9EEC3F" w14:textId="77777777" w:rsidR="00281608" w:rsidRDefault="00000000">
            <w:pPr>
              <w:spacing w:line="262" w:lineRule="auto"/>
            </w:pPr>
            <w:r>
              <w:rPr>
                <w:rFonts w:ascii="Arial" w:eastAsia="Arial" w:hAnsi="Arial" w:cs="Arial"/>
                <w:sz w:val="10"/>
              </w:rPr>
              <w:t xml:space="preserve">ocelová trámová svařovaná konstrukce šířky 1,62 m a délky 7,25 m s mezilehlou mostovkou, ocel S235  </w:t>
            </w:r>
          </w:p>
          <w:p w14:paraId="77DA200C" w14:textId="77777777" w:rsidR="00281608" w:rsidRDefault="00000000">
            <w:pPr>
              <w:ind w:right="884"/>
            </w:pPr>
            <w:r>
              <w:rPr>
                <w:rFonts w:ascii="Arial" w:eastAsia="Arial" w:hAnsi="Arial" w:cs="Arial"/>
                <w:sz w:val="10"/>
              </w:rPr>
              <w:t xml:space="preserve">včetně protikorozní ochrany žárovým zinkováním 85 </w:t>
            </w:r>
            <w:proofErr w:type="gramStart"/>
            <w:r>
              <w:rPr>
                <w:rFonts w:ascii="Arial" w:eastAsia="Arial" w:hAnsi="Arial" w:cs="Arial"/>
                <w:sz w:val="10"/>
              </w:rPr>
              <w:t>mikronů  výkres</w:t>
            </w:r>
            <w:proofErr w:type="gramEnd"/>
            <w:r>
              <w:rPr>
                <w:rFonts w:ascii="Arial" w:eastAsia="Arial" w:hAnsi="Arial" w:cs="Arial"/>
                <w:sz w:val="10"/>
              </w:rPr>
              <w:t xml:space="preserve"> č. 3.2.6</w:t>
            </w:r>
          </w:p>
        </w:tc>
        <w:tc>
          <w:tcPr>
            <w:tcW w:w="672" w:type="dxa"/>
            <w:vMerge w:val="restart"/>
            <w:tcBorders>
              <w:top w:val="single" w:sz="4" w:space="0" w:color="000000"/>
              <w:left w:val="single" w:sz="4" w:space="0" w:color="000000"/>
              <w:bottom w:val="single" w:sz="4" w:space="0" w:color="000000"/>
              <w:right w:val="nil"/>
            </w:tcBorders>
          </w:tcPr>
          <w:p w14:paraId="060C739C" w14:textId="77777777" w:rsidR="00281608" w:rsidRDefault="00281608"/>
        </w:tc>
        <w:tc>
          <w:tcPr>
            <w:tcW w:w="961" w:type="dxa"/>
            <w:vMerge w:val="restart"/>
            <w:tcBorders>
              <w:top w:val="single" w:sz="4" w:space="0" w:color="000000"/>
              <w:left w:val="nil"/>
              <w:bottom w:val="single" w:sz="4" w:space="0" w:color="000000"/>
              <w:right w:val="nil"/>
            </w:tcBorders>
          </w:tcPr>
          <w:p w14:paraId="26BBD5E8" w14:textId="77777777" w:rsidR="00281608" w:rsidRDefault="00281608"/>
        </w:tc>
        <w:tc>
          <w:tcPr>
            <w:tcW w:w="960" w:type="dxa"/>
            <w:vMerge w:val="restart"/>
            <w:tcBorders>
              <w:top w:val="single" w:sz="4" w:space="0" w:color="000000"/>
              <w:left w:val="nil"/>
              <w:bottom w:val="single" w:sz="4" w:space="0" w:color="000000"/>
              <w:right w:val="nil"/>
            </w:tcBorders>
          </w:tcPr>
          <w:p w14:paraId="0F09DB88" w14:textId="77777777" w:rsidR="00281608" w:rsidRDefault="00281608"/>
        </w:tc>
        <w:tc>
          <w:tcPr>
            <w:tcW w:w="960" w:type="dxa"/>
            <w:vMerge w:val="restart"/>
            <w:tcBorders>
              <w:top w:val="single" w:sz="4" w:space="0" w:color="000000"/>
              <w:left w:val="nil"/>
              <w:bottom w:val="single" w:sz="4" w:space="0" w:color="000000"/>
              <w:right w:val="nil"/>
            </w:tcBorders>
          </w:tcPr>
          <w:p w14:paraId="0837B75E" w14:textId="77777777" w:rsidR="00281608" w:rsidRDefault="00281608"/>
        </w:tc>
      </w:tr>
      <w:tr w:rsidR="00281608" w14:paraId="72ACECF2" w14:textId="77777777">
        <w:trPr>
          <w:trHeight w:val="130"/>
        </w:trPr>
        <w:tc>
          <w:tcPr>
            <w:tcW w:w="0" w:type="auto"/>
            <w:vMerge/>
            <w:tcBorders>
              <w:top w:val="nil"/>
              <w:left w:val="nil"/>
              <w:bottom w:val="nil"/>
              <w:right w:val="nil"/>
            </w:tcBorders>
          </w:tcPr>
          <w:p w14:paraId="0CA39EE5" w14:textId="77777777" w:rsidR="00281608" w:rsidRDefault="00281608"/>
        </w:tc>
        <w:tc>
          <w:tcPr>
            <w:tcW w:w="0" w:type="auto"/>
            <w:gridSpan w:val="2"/>
            <w:vMerge/>
            <w:tcBorders>
              <w:top w:val="nil"/>
              <w:left w:val="nil"/>
              <w:bottom w:val="nil"/>
              <w:right w:val="single" w:sz="4" w:space="0" w:color="000000"/>
            </w:tcBorders>
          </w:tcPr>
          <w:p w14:paraId="7C1373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4BC426" w14:textId="77777777" w:rsidR="00281608" w:rsidRDefault="00000000">
            <w:r>
              <w:rPr>
                <w:rFonts w:ascii="Arial" w:eastAsia="Arial" w:hAnsi="Arial" w:cs="Arial"/>
                <w:i/>
                <w:sz w:val="10"/>
              </w:rPr>
              <w:t>2 ks: 0,511*2=1,02 [A]</w:t>
            </w:r>
          </w:p>
        </w:tc>
        <w:tc>
          <w:tcPr>
            <w:tcW w:w="0" w:type="auto"/>
            <w:vMerge/>
            <w:tcBorders>
              <w:top w:val="nil"/>
              <w:left w:val="single" w:sz="4" w:space="0" w:color="000000"/>
              <w:bottom w:val="nil"/>
              <w:right w:val="nil"/>
            </w:tcBorders>
          </w:tcPr>
          <w:p w14:paraId="22B098FC" w14:textId="77777777" w:rsidR="00281608" w:rsidRDefault="00281608"/>
        </w:tc>
        <w:tc>
          <w:tcPr>
            <w:tcW w:w="0" w:type="auto"/>
            <w:vMerge/>
            <w:tcBorders>
              <w:top w:val="nil"/>
              <w:left w:val="nil"/>
              <w:bottom w:val="nil"/>
              <w:right w:val="nil"/>
            </w:tcBorders>
          </w:tcPr>
          <w:p w14:paraId="6BE9B158" w14:textId="77777777" w:rsidR="00281608" w:rsidRDefault="00281608"/>
        </w:tc>
        <w:tc>
          <w:tcPr>
            <w:tcW w:w="0" w:type="auto"/>
            <w:vMerge/>
            <w:tcBorders>
              <w:top w:val="nil"/>
              <w:left w:val="nil"/>
              <w:bottom w:val="nil"/>
              <w:right w:val="nil"/>
            </w:tcBorders>
          </w:tcPr>
          <w:p w14:paraId="7F4566D7" w14:textId="77777777" w:rsidR="00281608" w:rsidRDefault="00281608"/>
        </w:tc>
        <w:tc>
          <w:tcPr>
            <w:tcW w:w="0" w:type="auto"/>
            <w:vMerge/>
            <w:tcBorders>
              <w:top w:val="nil"/>
              <w:left w:val="nil"/>
              <w:bottom w:val="nil"/>
              <w:right w:val="nil"/>
            </w:tcBorders>
          </w:tcPr>
          <w:p w14:paraId="24873946" w14:textId="77777777" w:rsidR="00281608" w:rsidRDefault="00281608"/>
        </w:tc>
      </w:tr>
      <w:tr w:rsidR="00281608" w14:paraId="2EEDBF3C" w14:textId="77777777">
        <w:trPr>
          <w:trHeight w:val="514"/>
        </w:trPr>
        <w:tc>
          <w:tcPr>
            <w:tcW w:w="0" w:type="auto"/>
            <w:vMerge/>
            <w:tcBorders>
              <w:top w:val="nil"/>
              <w:left w:val="nil"/>
              <w:bottom w:val="single" w:sz="4" w:space="0" w:color="000000"/>
              <w:right w:val="nil"/>
            </w:tcBorders>
          </w:tcPr>
          <w:p w14:paraId="6F0AFACB" w14:textId="77777777" w:rsidR="00281608" w:rsidRDefault="00281608"/>
        </w:tc>
        <w:tc>
          <w:tcPr>
            <w:tcW w:w="0" w:type="auto"/>
            <w:gridSpan w:val="2"/>
            <w:vMerge/>
            <w:tcBorders>
              <w:top w:val="nil"/>
              <w:left w:val="nil"/>
              <w:bottom w:val="single" w:sz="4" w:space="0" w:color="000000"/>
              <w:right w:val="single" w:sz="4" w:space="0" w:color="000000"/>
            </w:tcBorders>
          </w:tcPr>
          <w:p w14:paraId="134439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686C44"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00E4DA9" w14:textId="77777777" w:rsidR="00281608" w:rsidRDefault="00281608"/>
        </w:tc>
        <w:tc>
          <w:tcPr>
            <w:tcW w:w="0" w:type="auto"/>
            <w:vMerge/>
            <w:tcBorders>
              <w:top w:val="nil"/>
              <w:left w:val="nil"/>
              <w:bottom w:val="single" w:sz="4" w:space="0" w:color="000000"/>
              <w:right w:val="nil"/>
            </w:tcBorders>
          </w:tcPr>
          <w:p w14:paraId="2FC627E2" w14:textId="77777777" w:rsidR="00281608" w:rsidRDefault="00281608"/>
        </w:tc>
        <w:tc>
          <w:tcPr>
            <w:tcW w:w="0" w:type="auto"/>
            <w:vMerge/>
            <w:tcBorders>
              <w:top w:val="nil"/>
              <w:left w:val="nil"/>
              <w:bottom w:val="single" w:sz="4" w:space="0" w:color="000000"/>
              <w:right w:val="nil"/>
            </w:tcBorders>
          </w:tcPr>
          <w:p w14:paraId="5FF4DA9F" w14:textId="77777777" w:rsidR="00281608" w:rsidRDefault="00281608"/>
        </w:tc>
        <w:tc>
          <w:tcPr>
            <w:tcW w:w="0" w:type="auto"/>
            <w:vMerge/>
            <w:tcBorders>
              <w:top w:val="nil"/>
              <w:left w:val="nil"/>
              <w:bottom w:val="single" w:sz="4" w:space="0" w:color="000000"/>
              <w:right w:val="nil"/>
            </w:tcBorders>
          </w:tcPr>
          <w:p w14:paraId="4F73F794" w14:textId="77777777" w:rsidR="00281608" w:rsidRDefault="00281608"/>
        </w:tc>
      </w:tr>
      <w:tr w:rsidR="00281608" w14:paraId="4A0B50D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1CE2BCC" w14:textId="77777777" w:rsidR="00281608" w:rsidRDefault="00000000">
            <w:pPr>
              <w:ind w:right="24"/>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0D732A7F"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16320782"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1856B0A4"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50C32FB6" w14:textId="77777777" w:rsidR="00281608" w:rsidRDefault="00000000">
            <w:pPr>
              <w:ind w:righ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6B0A326E" w14:textId="77777777" w:rsidR="00281608" w:rsidRDefault="00000000">
            <w:pPr>
              <w:ind w:right="4"/>
              <w:jc w:val="center"/>
            </w:pPr>
            <w:r>
              <w:rPr>
                <w:rFonts w:ascii="Arial" w:eastAsia="Arial" w:hAnsi="Arial" w:cs="Arial"/>
                <w:sz w:val="10"/>
              </w:rPr>
              <w:t>15,480</w:t>
            </w:r>
          </w:p>
        </w:tc>
        <w:tc>
          <w:tcPr>
            <w:tcW w:w="960" w:type="dxa"/>
            <w:tcBorders>
              <w:top w:val="single" w:sz="4" w:space="0" w:color="000000"/>
              <w:left w:val="single" w:sz="4" w:space="0" w:color="000000"/>
              <w:bottom w:val="single" w:sz="4" w:space="0" w:color="000000"/>
              <w:right w:val="single" w:sz="4" w:space="0" w:color="000000"/>
            </w:tcBorders>
          </w:tcPr>
          <w:p w14:paraId="013D9396" w14:textId="4CA9117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2538B14" w14:textId="1DEDF3A7" w:rsidR="00281608" w:rsidRDefault="00281608">
            <w:pPr>
              <w:ind w:right="4"/>
              <w:jc w:val="center"/>
            </w:pPr>
          </w:p>
        </w:tc>
      </w:tr>
      <w:tr w:rsidR="00281608" w14:paraId="5D54882C" w14:textId="77777777">
        <w:trPr>
          <w:trHeight w:val="386"/>
        </w:trPr>
        <w:tc>
          <w:tcPr>
            <w:tcW w:w="672" w:type="dxa"/>
            <w:vMerge w:val="restart"/>
            <w:tcBorders>
              <w:top w:val="single" w:sz="4" w:space="0" w:color="000000"/>
              <w:left w:val="nil"/>
              <w:bottom w:val="single" w:sz="4" w:space="0" w:color="000000"/>
              <w:right w:val="nil"/>
            </w:tcBorders>
          </w:tcPr>
          <w:p w14:paraId="2F290D8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4F8C5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CB969C" w14:textId="77777777" w:rsidR="00281608" w:rsidRDefault="00000000">
            <w:pPr>
              <w:spacing w:line="262" w:lineRule="auto"/>
              <w:ind w:right="1974"/>
            </w:pPr>
            <w:r>
              <w:rPr>
                <w:rFonts w:ascii="Arial" w:eastAsia="Arial" w:hAnsi="Arial" w:cs="Arial"/>
                <w:sz w:val="10"/>
              </w:rPr>
              <w:t xml:space="preserve">ocelové rámy mola - dodávka + </w:t>
            </w:r>
            <w:proofErr w:type="gramStart"/>
            <w:r>
              <w:rPr>
                <w:rFonts w:ascii="Arial" w:eastAsia="Arial" w:hAnsi="Arial" w:cs="Arial"/>
                <w:sz w:val="10"/>
              </w:rPr>
              <w:t>montáž  ocel</w:t>
            </w:r>
            <w:proofErr w:type="gramEnd"/>
            <w:r>
              <w:rPr>
                <w:rFonts w:ascii="Arial" w:eastAsia="Arial" w:hAnsi="Arial" w:cs="Arial"/>
                <w:sz w:val="10"/>
              </w:rPr>
              <w:t xml:space="preserve"> S355   </w:t>
            </w:r>
          </w:p>
          <w:p w14:paraId="2B5DCB05" w14:textId="77777777" w:rsidR="00281608" w:rsidRDefault="00000000">
            <w:r>
              <w:rPr>
                <w:rFonts w:ascii="Arial" w:eastAsia="Arial" w:hAnsi="Arial" w:cs="Arial"/>
                <w:sz w:val="10"/>
              </w:rPr>
              <w:t xml:space="preserve">včetně protikorozní </w:t>
            </w:r>
            <w:proofErr w:type="gramStart"/>
            <w:r>
              <w:rPr>
                <w:rFonts w:ascii="Arial" w:eastAsia="Arial" w:hAnsi="Arial" w:cs="Arial"/>
                <w:sz w:val="10"/>
              </w:rPr>
              <w:t>ochrany - žárové</w:t>
            </w:r>
            <w:proofErr w:type="gramEnd"/>
            <w:r>
              <w:rPr>
                <w:rFonts w:ascii="Arial" w:eastAsia="Arial" w:hAnsi="Arial" w:cs="Arial"/>
                <w:sz w:val="10"/>
              </w:rPr>
              <w:t xml:space="preserve"> zinkování 85 mikronů</w:t>
            </w:r>
          </w:p>
        </w:tc>
        <w:tc>
          <w:tcPr>
            <w:tcW w:w="672" w:type="dxa"/>
            <w:vMerge w:val="restart"/>
            <w:tcBorders>
              <w:top w:val="single" w:sz="4" w:space="0" w:color="000000"/>
              <w:left w:val="single" w:sz="4" w:space="0" w:color="000000"/>
              <w:bottom w:val="single" w:sz="4" w:space="0" w:color="000000"/>
              <w:right w:val="nil"/>
            </w:tcBorders>
          </w:tcPr>
          <w:p w14:paraId="48424B51" w14:textId="77777777" w:rsidR="00281608" w:rsidRDefault="00281608"/>
        </w:tc>
        <w:tc>
          <w:tcPr>
            <w:tcW w:w="961" w:type="dxa"/>
            <w:vMerge w:val="restart"/>
            <w:tcBorders>
              <w:top w:val="single" w:sz="4" w:space="0" w:color="000000"/>
              <w:left w:val="nil"/>
              <w:bottom w:val="single" w:sz="4" w:space="0" w:color="000000"/>
              <w:right w:val="nil"/>
            </w:tcBorders>
          </w:tcPr>
          <w:p w14:paraId="32504DB9" w14:textId="77777777" w:rsidR="00281608" w:rsidRDefault="00281608"/>
        </w:tc>
        <w:tc>
          <w:tcPr>
            <w:tcW w:w="960" w:type="dxa"/>
            <w:vMerge w:val="restart"/>
            <w:tcBorders>
              <w:top w:val="single" w:sz="4" w:space="0" w:color="000000"/>
              <w:left w:val="nil"/>
              <w:bottom w:val="single" w:sz="4" w:space="0" w:color="000000"/>
              <w:right w:val="nil"/>
            </w:tcBorders>
          </w:tcPr>
          <w:p w14:paraId="4DC2903E" w14:textId="77777777" w:rsidR="00281608" w:rsidRDefault="00281608"/>
        </w:tc>
        <w:tc>
          <w:tcPr>
            <w:tcW w:w="960" w:type="dxa"/>
            <w:vMerge w:val="restart"/>
            <w:tcBorders>
              <w:top w:val="single" w:sz="4" w:space="0" w:color="000000"/>
              <w:left w:val="nil"/>
              <w:bottom w:val="single" w:sz="4" w:space="0" w:color="000000"/>
              <w:right w:val="nil"/>
            </w:tcBorders>
          </w:tcPr>
          <w:p w14:paraId="3C2472CA" w14:textId="77777777" w:rsidR="00281608" w:rsidRDefault="00281608"/>
        </w:tc>
      </w:tr>
      <w:tr w:rsidR="00281608" w14:paraId="0DD984AB" w14:textId="77777777">
        <w:trPr>
          <w:trHeight w:val="386"/>
        </w:trPr>
        <w:tc>
          <w:tcPr>
            <w:tcW w:w="0" w:type="auto"/>
            <w:vMerge/>
            <w:tcBorders>
              <w:top w:val="nil"/>
              <w:left w:val="nil"/>
              <w:bottom w:val="nil"/>
              <w:right w:val="nil"/>
            </w:tcBorders>
          </w:tcPr>
          <w:p w14:paraId="0EF8E331" w14:textId="77777777" w:rsidR="00281608" w:rsidRDefault="00281608"/>
        </w:tc>
        <w:tc>
          <w:tcPr>
            <w:tcW w:w="0" w:type="auto"/>
            <w:gridSpan w:val="2"/>
            <w:vMerge/>
            <w:tcBorders>
              <w:top w:val="nil"/>
              <w:left w:val="nil"/>
              <w:bottom w:val="nil"/>
              <w:right w:val="single" w:sz="4" w:space="0" w:color="000000"/>
            </w:tcBorders>
          </w:tcPr>
          <w:p w14:paraId="7D30952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D70EE0" w14:textId="77777777" w:rsidR="00281608" w:rsidRDefault="00000000">
            <w:pPr>
              <w:spacing w:after="1"/>
            </w:pPr>
            <w:r>
              <w:rPr>
                <w:rFonts w:ascii="Arial" w:eastAsia="Arial" w:hAnsi="Arial" w:cs="Arial"/>
                <w:i/>
                <w:sz w:val="10"/>
              </w:rPr>
              <w:t xml:space="preserve">díly </w:t>
            </w:r>
            <w:proofErr w:type="gramStart"/>
            <w:r>
              <w:rPr>
                <w:rFonts w:ascii="Arial" w:eastAsia="Arial" w:hAnsi="Arial" w:cs="Arial"/>
                <w:i/>
                <w:sz w:val="10"/>
              </w:rPr>
              <w:t xml:space="preserve">A:   </w:t>
            </w:r>
            <w:proofErr w:type="gramEnd"/>
            <w:r>
              <w:rPr>
                <w:rFonts w:ascii="Arial" w:eastAsia="Arial" w:hAnsi="Arial" w:cs="Arial"/>
                <w:i/>
                <w:sz w:val="10"/>
              </w:rPr>
              <w:t xml:space="preserve">(1724,7+1717,5+1712,3+1717,5+1929,1)/1000=8,80 [A]  </w:t>
            </w:r>
          </w:p>
          <w:p w14:paraId="14627E38" w14:textId="77777777" w:rsidR="00281608" w:rsidRDefault="00000000">
            <w:pPr>
              <w:ind w:right="897"/>
            </w:pPr>
            <w:r>
              <w:rPr>
                <w:rFonts w:ascii="Arial" w:eastAsia="Arial" w:hAnsi="Arial" w:cs="Arial"/>
                <w:i/>
                <w:sz w:val="10"/>
              </w:rPr>
              <w:t xml:space="preserve">díly </w:t>
            </w:r>
            <w:proofErr w:type="gramStart"/>
            <w:r>
              <w:rPr>
                <w:rFonts w:ascii="Arial" w:eastAsia="Arial" w:hAnsi="Arial" w:cs="Arial"/>
                <w:i/>
                <w:sz w:val="10"/>
              </w:rPr>
              <w:t xml:space="preserve">B:   </w:t>
            </w:r>
            <w:proofErr w:type="gramEnd"/>
            <w:r>
              <w:rPr>
                <w:rFonts w:ascii="Arial" w:eastAsia="Arial" w:hAnsi="Arial" w:cs="Arial"/>
                <w:i/>
                <w:sz w:val="10"/>
              </w:rPr>
              <w:t>(1691,0+1667,8+1658,5+1661,5)/1000=6,68 [B]  A+B=15,48 [C]</w:t>
            </w:r>
          </w:p>
        </w:tc>
        <w:tc>
          <w:tcPr>
            <w:tcW w:w="0" w:type="auto"/>
            <w:vMerge/>
            <w:tcBorders>
              <w:top w:val="nil"/>
              <w:left w:val="single" w:sz="4" w:space="0" w:color="000000"/>
              <w:bottom w:val="nil"/>
              <w:right w:val="nil"/>
            </w:tcBorders>
          </w:tcPr>
          <w:p w14:paraId="2190F1D4" w14:textId="77777777" w:rsidR="00281608" w:rsidRDefault="00281608"/>
        </w:tc>
        <w:tc>
          <w:tcPr>
            <w:tcW w:w="0" w:type="auto"/>
            <w:vMerge/>
            <w:tcBorders>
              <w:top w:val="nil"/>
              <w:left w:val="nil"/>
              <w:bottom w:val="nil"/>
              <w:right w:val="nil"/>
            </w:tcBorders>
          </w:tcPr>
          <w:p w14:paraId="509A106E" w14:textId="77777777" w:rsidR="00281608" w:rsidRDefault="00281608"/>
        </w:tc>
        <w:tc>
          <w:tcPr>
            <w:tcW w:w="0" w:type="auto"/>
            <w:vMerge/>
            <w:tcBorders>
              <w:top w:val="nil"/>
              <w:left w:val="nil"/>
              <w:bottom w:val="nil"/>
              <w:right w:val="nil"/>
            </w:tcBorders>
          </w:tcPr>
          <w:p w14:paraId="41753190" w14:textId="77777777" w:rsidR="00281608" w:rsidRDefault="00281608"/>
        </w:tc>
        <w:tc>
          <w:tcPr>
            <w:tcW w:w="0" w:type="auto"/>
            <w:vMerge/>
            <w:tcBorders>
              <w:top w:val="nil"/>
              <w:left w:val="nil"/>
              <w:bottom w:val="nil"/>
              <w:right w:val="nil"/>
            </w:tcBorders>
          </w:tcPr>
          <w:p w14:paraId="47FB46D7" w14:textId="77777777" w:rsidR="00281608" w:rsidRDefault="00281608"/>
        </w:tc>
      </w:tr>
      <w:tr w:rsidR="00281608" w14:paraId="6FC6F8E1" w14:textId="77777777">
        <w:trPr>
          <w:trHeight w:val="514"/>
        </w:trPr>
        <w:tc>
          <w:tcPr>
            <w:tcW w:w="0" w:type="auto"/>
            <w:vMerge/>
            <w:tcBorders>
              <w:top w:val="nil"/>
              <w:left w:val="nil"/>
              <w:bottom w:val="single" w:sz="4" w:space="0" w:color="000000"/>
              <w:right w:val="nil"/>
            </w:tcBorders>
          </w:tcPr>
          <w:p w14:paraId="6CC35070" w14:textId="77777777" w:rsidR="00281608" w:rsidRDefault="00281608"/>
        </w:tc>
        <w:tc>
          <w:tcPr>
            <w:tcW w:w="0" w:type="auto"/>
            <w:gridSpan w:val="2"/>
            <w:vMerge/>
            <w:tcBorders>
              <w:top w:val="nil"/>
              <w:left w:val="nil"/>
              <w:bottom w:val="single" w:sz="4" w:space="0" w:color="000000"/>
              <w:right w:val="single" w:sz="4" w:space="0" w:color="000000"/>
            </w:tcBorders>
          </w:tcPr>
          <w:p w14:paraId="1BF1BA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9F881A"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A352184" w14:textId="77777777" w:rsidR="00281608" w:rsidRDefault="00281608"/>
        </w:tc>
        <w:tc>
          <w:tcPr>
            <w:tcW w:w="0" w:type="auto"/>
            <w:vMerge/>
            <w:tcBorders>
              <w:top w:val="nil"/>
              <w:left w:val="nil"/>
              <w:bottom w:val="single" w:sz="4" w:space="0" w:color="000000"/>
              <w:right w:val="nil"/>
            </w:tcBorders>
          </w:tcPr>
          <w:p w14:paraId="23539727" w14:textId="77777777" w:rsidR="00281608" w:rsidRDefault="00281608"/>
        </w:tc>
        <w:tc>
          <w:tcPr>
            <w:tcW w:w="0" w:type="auto"/>
            <w:vMerge/>
            <w:tcBorders>
              <w:top w:val="nil"/>
              <w:left w:val="nil"/>
              <w:bottom w:val="single" w:sz="4" w:space="0" w:color="000000"/>
              <w:right w:val="nil"/>
            </w:tcBorders>
          </w:tcPr>
          <w:p w14:paraId="58DA709C" w14:textId="77777777" w:rsidR="00281608" w:rsidRDefault="00281608"/>
        </w:tc>
        <w:tc>
          <w:tcPr>
            <w:tcW w:w="0" w:type="auto"/>
            <w:vMerge/>
            <w:tcBorders>
              <w:top w:val="nil"/>
              <w:left w:val="nil"/>
              <w:bottom w:val="single" w:sz="4" w:space="0" w:color="000000"/>
              <w:right w:val="nil"/>
            </w:tcBorders>
          </w:tcPr>
          <w:p w14:paraId="4F1EE86A" w14:textId="77777777" w:rsidR="00281608" w:rsidRDefault="00281608"/>
        </w:tc>
      </w:tr>
      <w:tr w:rsidR="00281608" w14:paraId="13C4247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F46CFCB" w14:textId="77777777" w:rsidR="00281608" w:rsidRDefault="00000000">
            <w:pPr>
              <w:ind w:right="24"/>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1A9E628F"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4937CA30" w14:textId="77777777" w:rsidR="00281608" w:rsidRDefault="00000000">
            <w:r>
              <w:rPr>
                <w:rFonts w:ascii="Arial" w:eastAsia="Arial" w:hAnsi="Arial" w:cs="Arial"/>
                <w:sz w:val="10"/>
              </w:rPr>
              <w:t>R-a</w:t>
            </w:r>
          </w:p>
        </w:tc>
        <w:tc>
          <w:tcPr>
            <w:tcW w:w="4062" w:type="dxa"/>
            <w:tcBorders>
              <w:top w:val="single" w:sz="4" w:space="0" w:color="000000"/>
              <w:left w:val="single" w:sz="4" w:space="0" w:color="000000"/>
              <w:bottom w:val="single" w:sz="4" w:space="0" w:color="000000"/>
              <w:right w:val="single" w:sz="4" w:space="0" w:color="000000"/>
            </w:tcBorders>
          </w:tcPr>
          <w:p w14:paraId="7C545CCA"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4B78AAE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F41C4D2"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928A91F" w14:textId="47EFF01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7ECD56A" w14:textId="0D105DEC" w:rsidR="00281608" w:rsidRDefault="00281608">
            <w:pPr>
              <w:ind w:right="4"/>
              <w:jc w:val="center"/>
            </w:pPr>
          </w:p>
        </w:tc>
      </w:tr>
      <w:tr w:rsidR="00281608" w14:paraId="37D4D6ED" w14:textId="77777777">
        <w:trPr>
          <w:trHeight w:val="770"/>
        </w:trPr>
        <w:tc>
          <w:tcPr>
            <w:tcW w:w="672" w:type="dxa"/>
            <w:vMerge w:val="restart"/>
            <w:tcBorders>
              <w:top w:val="single" w:sz="4" w:space="0" w:color="000000"/>
              <w:left w:val="nil"/>
              <w:bottom w:val="single" w:sz="4" w:space="0" w:color="000000"/>
              <w:right w:val="nil"/>
            </w:tcBorders>
          </w:tcPr>
          <w:p w14:paraId="66B7C4B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30298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9C199B" w14:textId="77777777" w:rsidR="00281608" w:rsidRDefault="00000000">
            <w:pPr>
              <w:spacing w:line="262" w:lineRule="auto"/>
            </w:pPr>
            <w:r>
              <w:rPr>
                <w:rFonts w:ascii="Arial" w:eastAsia="Arial" w:hAnsi="Arial" w:cs="Arial"/>
                <w:sz w:val="10"/>
              </w:rPr>
              <w:t xml:space="preserve">vstupní </w:t>
            </w:r>
            <w:proofErr w:type="gramStart"/>
            <w:r>
              <w:rPr>
                <w:rFonts w:ascii="Arial" w:eastAsia="Arial" w:hAnsi="Arial" w:cs="Arial"/>
                <w:sz w:val="10"/>
              </w:rPr>
              <w:t>brána - ocelová</w:t>
            </w:r>
            <w:proofErr w:type="gramEnd"/>
            <w:r>
              <w:rPr>
                <w:rFonts w:ascii="Arial" w:eastAsia="Arial" w:hAnsi="Arial" w:cs="Arial"/>
                <w:sz w:val="10"/>
              </w:rPr>
              <w:t xml:space="preserve"> žárově zinkovaná svařovaná konstrukce, obalená hliníkovými sendvičovými deskami   </w:t>
            </w:r>
          </w:p>
          <w:p w14:paraId="508EFF69" w14:textId="77777777" w:rsidR="00281608" w:rsidRDefault="00000000">
            <w:pPr>
              <w:spacing w:line="262" w:lineRule="auto"/>
              <w:ind w:right="193"/>
            </w:pPr>
            <w:r>
              <w:rPr>
                <w:rFonts w:ascii="Arial" w:eastAsia="Arial" w:hAnsi="Arial" w:cs="Arial"/>
                <w:sz w:val="10"/>
              </w:rPr>
              <w:t xml:space="preserve">včetně protikorozní ochrany - žárové zinkování, u viditelných částí navíc dvouvrstvý nátěr 80 mikronů + reaktivní </w:t>
            </w:r>
            <w:proofErr w:type="gramStart"/>
            <w:r>
              <w:rPr>
                <w:rFonts w:ascii="Arial" w:eastAsia="Arial" w:hAnsi="Arial" w:cs="Arial"/>
                <w:sz w:val="10"/>
              </w:rPr>
              <w:t>nátěr  včetně</w:t>
            </w:r>
            <w:proofErr w:type="gramEnd"/>
            <w:r>
              <w:rPr>
                <w:rFonts w:ascii="Arial" w:eastAsia="Arial" w:hAnsi="Arial" w:cs="Arial"/>
                <w:sz w:val="10"/>
              </w:rPr>
              <w:t xml:space="preserve"> vitríny, potisku  </w:t>
            </w:r>
          </w:p>
          <w:p w14:paraId="18E95084" w14:textId="77777777" w:rsidR="00281608" w:rsidRDefault="00000000">
            <w:r>
              <w:rPr>
                <w:rFonts w:ascii="Arial" w:eastAsia="Arial" w:hAnsi="Arial" w:cs="Arial"/>
                <w:sz w:val="10"/>
              </w:rPr>
              <w:t>kompletní dodávka a osazení dle výkresu č. 3.3.2 (B.3.h)</w:t>
            </w:r>
          </w:p>
        </w:tc>
        <w:tc>
          <w:tcPr>
            <w:tcW w:w="672" w:type="dxa"/>
            <w:vMerge w:val="restart"/>
            <w:tcBorders>
              <w:top w:val="single" w:sz="4" w:space="0" w:color="000000"/>
              <w:left w:val="single" w:sz="4" w:space="0" w:color="000000"/>
              <w:bottom w:val="single" w:sz="4" w:space="0" w:color="000000"/>
              <w:right w:val="nil"/>
            </w:tcBorders>
          </w:tcPr>
          <w:p w14:paraId="49C2849C" w14:textId="77777777" w:rsidR="00281608" w:rsidRDefault="00281608"/>
        </w:tc>
        <w:tc>
          <w:tcPr>
            <w:tcW w:w="961" w:type="dxa"/>
            <w:vMerge w:val="restart"/>
            <w:tcBorders>
              <w:top w:val="single" w:sz="4" w:space="0" w:color="000000"/>
              <w:left w:val="nil"/>
              <w:bottom w:val="single" w:sz="4" w:space="0" w:color="000000"/>
              <w:right w:val="nil"/>
            </w:tcBorders>
          </w:tcPr>
          <w:p w14:paraId="46663867" w14:textId="77777777" w:rsidR="00281608" w:rsidRDefault="00281608"/>
        </w:tc>
        <w:tc>
          <w:tcPr>
            <w:tcW w:w="960" w:type="dxa"/>
            <w:vMerge w:val="restart"/>
            <w:tcBorders>
              <w:top w:val="single" w:sz="4" w:space="0" w:color="000000"/>
              <w:left w:val="nil"/>
              <w:bottom w:val="single" w:sz="4" w:space="0" w:color="000000"/>
              <w:right w:val="nil"/>
            </w:tcBorders>
          </w:tcPr>
          <w:p w14:paraId="5A8E9830" w14:textId="77777777" w:rsidR="00281608" w:rsidRDefault="00281608"/>
        </w:tc>
        <w:tc>
          <w:tcPr>
            <w:tcW w:w="960" w:type="dxa"/>
            <w:vMerge w:val="restart"/>
            <w:tcBorders>
              <w:top w:val="single" w:sz="4" w:space="0" w:color="000000"/>
              <w:left w:val="nil"/>
              <w:bottom w:val="single" w:sz="4" w:space="0" w:color="000000"/>
              <w:right w:val="nil"/>
            </w:tcBorders>
          </w:tcPr>
          <w:p w14:paraId="2B71624C" w14:textId="77777777" w:rsidR="00281608" w:rsidRDefault="00281608"/>
        </w:tc>
      </w:tr>
      <w:tr w:rsidR="00281608" w14:paraId="5AEC88FA" w14:textId="77777777">
        <w:trPr>
          <w:trHeight w:val="130"/>
        </w:trPr>
        <w:tc>
          <w:tcPr>
            <w:tcW w:w="0" w:type="auto"/>
            <w:vMerge/>
            <w:tcBorders>
              <w:top w:val="nil"/>
              <w:left w:val="nil"/>
              <w:bottom w:val="nil"/>
              <w:right w:val="nil"/>
            </w:tcBorders>
          </w:tcPr>
          <w:p w14:paraId="7B46095A" w14:textId="77777777" w:rsidR="00281608" w:rsidRDefault="00281608"/>
        </w:tc>
        <w:tc>
          <w:tcPr>
            <w:tcW w:w="0" w:type="auto"/>
            <w:gridSpan w:val="2"/>
            <w:vMerge/>
            <w:tcBorders>
              <w:top w:val="nil"/>
              <w:left w:val="nil"/>
              <w:bottom w:val="nil"/>
              <w:right w:val="single" w:sz="4" w:space="0" w:color="000000"/>
            </w:tcBorders>
          </w:tcPr>
          <w:p w14:paraId="48E1B7E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5A1794" w14:textId="77777777" w:rsidR="00281608" w:rsidRDefault="00281608"/>
        </w:tc>
        <w:tc>
          <w:tcPr>
            <w:tcW w:w="0" w:type="auto"/>
            <w:vMerge/>
            <w:tcBorders>
              <w:top w:val="nil"/>
              <w:left w:val="single" w:sz="4" w:space="0" w:color="000000"/>
              <w:bottom w:val="nil"/>
              <w:right w:val="nil"/>
            </w:tcBorders>
          </w:tcPr>
          <w:p w14:paraId="194754BF" w14:textId="77777777" w:rsidR="00281608" w:rsidRDefault="00281608"/>
        </w:tc>
        <w:tc>
          <w:tcPr>
            <w:tcW w:w="0" w:type="auto"/>
            <w:vMerge/>
            <w:tcBorders>
              <w:top w:val="nil"/>
              <w:left w:val="nil"/>
              <w:bottom w:val="nil"/>
              <w:right w:val="nil"/>
            </w:tcBorders>
          </w:tcPr>
          <w:p w14:paraId="608ADDE7" w14:textId="77777777" w:rsidR="00281608" w:rsidRDefault="00281608"/>
        </w:tc>
        <w:tc>
          <w:tcPr>
            <w:tcW w:w="0" w:type="auto"/>
            <w:vMerge/>
            <w:tcBorders>
              <w:top w:val="nil"/>
              <w:left w:val="nil"/>
              <w:bottom w:val="nil"/>
              <w:right w:val="nil"/>
            </w:tcBorders>
          </w:tcPr>
          <w:p w14:paraId="4A6FE1CD" w14:textId="77777777" w:rsidR="00281608" w:rsidRDefault="00281608"/>
        </w:tc>
        <w:tc>
          <w:tcPr>
            <w:tcW w:w="0" w:type="auto"/>
            <w:vMerge/>
            <w:tcBorders>
              <w:top w:val="nil"/>
              <w:left w:val="nil"/>
              <w:bottom w:val="nil"/>
              <w:right w:val="nil"/>
            </w:tcBorders>
          </w:tcPr>
          <w:p w14:paraId="41364B1E" w14:textId="77777777" w:rsidR="00281608" w:rsidRDefault="00281608"/>
        </w:tc>
      </w:tr>
      <w:tr w:rsidR="00281608" w14:paraId="296FE7AC" w14:textId="77777777">
        <w:trPr>
          <w:trHeight w:val="514"/>
        </w:trPr>
        <w:tc>
          <w:tcPr>
            <w:tcW w:w="0" w:type="auto"/>
            <w:vMerge/>
            <w:tcBorders>
              <w:top w:val="nil"/>
              <w:left w:val="nil"/>
              <w:bottom w:val="single" w:sz="4" w:space="0" w:color="000000"/>
              <w:right w:val="nil"/>
            </w:tcBorders>
          </w:tcPr>
          <w:p w14:paraId="3F4FB8CF" w14:textId="77777777" w:rsidR="00281608" w:rsidRDefault="00281608"/>
        </w:tc>
        <w:tc>
          <w:tcPr>
            <w:tcW w:w="0" w:type="auto"/>
            <w:gridSpan w:val="2"/>
            <w:vMerge/>
            <w:tcBorders>
              <w:top w:val="nil"/>
              <w:left w:val="nil"/>
              <w:bottom w:val="single" w:sz="4" w:space="0" w:color="000000"/>
              <w:right w:val="single" w:sz="4" w:space="0" w:color="000000"/>
            </w:tcBorders>
          </w:tcPr>
          <w:p w14:paraId="7071BCC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652258"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00E37F63" w14:textId="77777777" w:rsidR="00281608" w:rsidRDefault="00281608"/>
        </w:tc>
        <w:tc>
          <w:tcPr>
            <w:tcW w:w="0" w:type="auto"/>
            <w:vMerge/>
            <w:tcBorders>
              <w:top w:val="nil"/>
              <w:left w:val="nil"/>
              <w:bottom w:val="single" w:sz="4" w:space="0" w:color="000000"/>
              <w:right w:val="nil"/>
            </w:tcBorders>
          </w:tcPr>
          <w:p w14:paraId="329A9E48" w14:textId="77777777" w:rsidR="00281608" w:rsidRDefault="00281608"/>
        </w:tc>
        <w:tc>
          <w:tcPr>
            <w:tcW w:w="0" w:type="auto"/>
            <w:vMerge/>
            <w:tcBorders>
              <w:top w:val="nil"/>
              <w:left w:val="nil"/>
              <w:bottom w:val="single" w:sz="4" w:space="0" w:color="000000"/>
              <w:right w:val="nil"/>
            </w:tcBorders>
          </w:tcPr>
          <w:p w14:paraId="70B6F52A" w14:textId="77777777" w:rsidR="00281608" w:rsidRDefault="00281608"/>
        </w:tc>
        <w:tc>
          <w:tcPr>
            <w:tcW w:w="0" w:type="auto"/>
            <w:vMerge/>
            <w:tcBorders>
              <w:top w:val="nil"/>
              <w:left w:val="nil"/>
              <w:bottom w:val="single" w:sz="4" w:space="0" w:color="000000"/>
              <w:right w:val="nil"/>
            </w:tcBorders>
          </w:tcPr>
          <w:p w14:paraId="35E83CC3" w14:textId="77777777" w:rsidR="00281608" w:rsidRDefault="00281608"/>
        </w:tc>
      </w:tr>
      <w:tr w:rsidR="00281608" w14:paraId="76F738A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5177B5D" w14:textId="77777777" w:rsidR="00281608" w:rsidRDefault="00000000">
            <w:pPr>
              <w:ind w:right="24"/>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30E47C5F"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48841D55" w14:textId="77777777" w:rsidR="00281608" w:rsidRDefault="00000000">
            <w:r>
              <w:rPr>
                <w:rFonts w:ascii="Arial" w:eastAsia="Arial" w:hAnsi="Arial" w:cs="Arial"/>
                <w:sz w:val="10"/>
              </w:rPr>
              <w:t>R-b</w:t>
            </w:r>
          </w:p>
        </w:tc>
        <w:tc>
          <w:tcPr>
            <w:tcW w:w="4062" w:type="dxa"/>
            <w:tcBorders>
              <w:top w:val="single" w:sz="4" w:space="0" w:color="000000"/>
              <w:left w:val="single" w:sz="4" w:space="0" w:color="000000"/>
              <w:bottom w:val="single" w:sz="4" w:space="0" w:color="000000"/>
              <w:right w:val="single" w:sz="4" w:space="0" w:color="000000"/>
            </w:tcBorders>
          </w:tcPr>
          <w:p w14:paraId="0F661109"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59A840D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6CD39C6" w14:textId="77777777" w:rsidR="00281608" w:rsidRDefault="00000000">
            <w:pPr>
              <w:ind w:right="4"/>
              <w:jc w:val="center"/>
            </w:pPr>
            <w:r>
              <w:rPr>
                <w:rFonts w:ascii="Arial" w:eastAsia="Arial" w:hAnsi="Arial" w:cs="Arial"/>
                <w:sz w:val="10"/>
              </w:rPr>
              <w:t>18,000</w:t>
            </w:r>
          </w:p>
        </w:tc>
        <w:tc>
          <w:tcPr>
            <w:tcW w:w="960" w:type="dxa"/>
            <w:tcBorders>
              <w:top w:val="single" w:sz="4" w:space="0" w:color="000000"/>
              <w:left w:val="single" w:sz="4" w:space="0" w:color="000000"/>
              <w:bottom w:val="single" w:sz="4" w:space="0" w:color="000000"/>
              <w:right w:val="single" w:sz="4" w:space="0" w:color="000000"/>
            </w:tcBorders>
          </w:tcPr>
          <w:p w14:paraId="2A2E3274" w14:textId="09DB875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9525798" w14:textId="5ADA7586" w:rsidR="00281608" w:rsidRDefault="00281608">
            <w:pPr>
              <w:ind w:right="4"/>
              <w:jc w:val="center"/>
            </w:pPr>
          </w:p>
        </w:tc>
      </w:tr>
      <w:tr w:rsidR="00281608" w14:paraId="30C12713" w14:textId="77777777">
        <w:trPr>
          <w:trHeight w:val="387"/>
        </w:trPr>
        <w:tc>
          <w:tcPr>
            <w:tcW w:w="672" w:type="dxa"/>
            <w:vMerge w:val="restart"/>
            <w:tcBorders>
              <w:top w:val="single" w:sz="4" w:space="0" w:color="000000"/>
              <w:left w:val="nil"/>
              <w:bottom w:val="single" w:sz="4" w:space="0" w:color="000000"/>
              <w:right w:val="nil"/>
            </w:tcBorders>
          </w:tcPr>
          <w:p w14:paraId="054682F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D1A2A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E2E6A3" w14:textId="77777777" w:rsidR="00281608" w:rsidRDefault="00000000">
            <w:pPr>
              <w:ind w:right="2125"/>
            </w:pPr>
            <w:r>
              <w:rPr>
                <w:rFonts w:ascii="Arial" w:eastAsia="Arial" w:hAnsi="Arial" w:cs="Arial"/>
                <w:sz w:val="10"/>
              </w:rPr>
              <w:t xml:space="preserve">úvazové prvky 20 </w:t>
            </w:r>
            <w:proofErr w:type="spellStart"/>
            <w:r>
              <w:rPr>
                <w:rFonts w:ascii="Arial" w:eastAsia="Arial" w:hAnsi="Arial" w:cs="Arial"/>
                <w:sz w:val="10"/>
              </w:rPr>
              <w:t>kN</w:t>
            </w:r>
            <w:proofErr w:type="spellEnd"/>
            <w:r>
              <w:rPr>
                <w:rFonts w:ascii="Arial" w:eastAsia="Arial" w:hAnsi="Arial" w:cs="Arial"/>
                <w:sz w:val="10"/>
              </w:rPr>
              <w:t xml:space="preserve"> - dodávka + </w:t>
            </w:r>
            <w:proofErr w:type="gramStart"/>
            <w:r>
              <w:rPr>
                <w:rFonts w:ascii="Arial" w:eastAsia="Arial" w:hAnsi="Arial" w:cs="Arial"/>
                <w:sz w:val="10"/>
              </w:rPr>
              <w:t>montáž  křížová</w:t>
            </w:r>
            <w:proofErr w:type="gramEnd"/>
            <w:r>
              <w:rPr>
                <w:rFonts w:ascii="Arial" w:eastAsia="Arial" w:hAnsi="Arial" w:cs="Arial"/>
                <w:sz w:val="10"/>
              </w:rPr>
              <w:t xml:space="preserve"> nerezová pacholata  výkres č.  2.2.1, 2.2.2</w:t>
            </w:r>
          </w:p>
        </w:tc>
        <w:tc>
          <w:tcPr>
            <w:tcW w:w="672" w:type="dxa"/>
            <w:vMerge w:val="restart"/>
            <w:tcBorders>
              <w:top w:val="single" w:sz="4" w:space="0" w:color="000000"/>
              <w:left w:val="single" w:sz="4" w:space="0" w:color="000000"/>
              <w:bottom w:val="single" w:sz="4" w:space="0" w:color="000000"/>
              <w:right w:val="nil"/>
            </w:tcBorders>
          </w:tcPr>
          <w:p w14:paraId="6EB6EE3A" w14:textId="77777777" w:rsidR="00281608" w:rsidRDefault="00281608"/>
        </w:tc>
        <w:tc>
          <w:tcPr>
            <w:tcW w:w="961" w:type="dxa"/>
            <w:vMerge w:val="restart"/>
            <w:tcBorders>
              <w:top w:val="single" w:sz="4" w:space="0" w:color="000000"/>
              <w:left w:val="nil"/>
              <w:bottom w:val="single" w:sz="4" w:space="0" w:color="000000"/>
              <w:right w:val="nil"/>
            </w:tcBorders>
          </w:tcPr>
          <w:p w14:paraId="7ADE2060" w14:textId="77777777" w:rsidR="00281608" w:rsidRDefault="00281608"/>
        </w:tc>
        <w:tc>
          <w:tcPr>
            <w:tcW w:w="960" w:type="dxa"/>
            <w:vMerge w:val="restart"/>
            <w:tcBorders>
              <w:top w:val="single" w:sz="4" w:space="0" w:color="000000"/>
              <w:left w:val="nil"/>
              <w:bottom w:val="single" w:sz="4" w:space="0" w:color="000000"/>
              <w:right w:val="nil"/>
            </w:tcBorders>
          </w:tcPr>
          <w:p w14:paraId="368D0613" w14:textId="77777777" w:rsidR="00281608" w:rsidRDefault="00281608"/>
        </w:tc>
        <w:tc>
          <w:tcPr>
            <w:tcW w:w="960" w:type="dxa"/>
            <w:vMerge w:val="restart"/>
            <w:tcBorders>
              <w:top w:val="single" w:sz="4" w:space="0" w:color="000000"/>
              <w:left w:val="nil"/>
              <w:bottom w:val="single" w:sz="4" w:space="0" w:color="000000"/>
              <w:right w:val="nil"/>
            </w:tcBorders>
          </w:tcPr>
          <w:p w14:paraId="5B2EE2D7" w14:textId="77777777" w:rsidR="00281608" w:rsidRDefault="00281608"/>
        </w:tc>
      </w:tr>
      <w:tr w:rsidR="00281608" w14:paraId="00BFDF2C" w14:textId="77777777">
        <w:trPr>
          <w:trHeight w:val="130"/>
        </w:trPr>
        <w:tc>
          <w:tcPr>
            <w:tcW w:w="0" w:type="auto"/>
            <w:vMerge/>
            <w:tcBorders>
              <w:top w:val="nil"/>
              <w:left w:val="nil"/>
              <w:bottom w:val="nil"/>
              <w:right w:val="nil"/>
            </w:tcBorders>
          </w:tcPr>
          <w:p w14:paraId="7D04DCFD" w14:textId="77777777" w:rsidR="00281608" w:rsidRDefault="00281608"/>
        </w:tc>
        <w:tc>
          <w:tcPr>
            <w:tcW w:w="0" w:type="auto"/>
            <w:gridSpan w:val="2"/>
            <w:vMerge/>
            <w:tcBorders>
              <w:top w:val="nil"/>
              <w:left w:val="nil"/>
              <w:bottom w:val="nil"/>
              <w:right w:val="single" w:sz="4" w:space="0" w:color="000000"/>
            </w:tcBorders>
          </w:tcPr>
          <w:p w14:paraId="3E9ED4F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5DCA25" w14:textId="77777777" w:rsidR="00281608" w:rsidRDefault="00281608"/>
        </w:tc>
        <w:tc>
          <w:tcPr>
            <w:tcW w:w="0" w:type="auto"/>
            <w:vMerge/>
            <w:tcBorders>
              <w:top w:val="nil"/>
              <w:left w:val="single" w:sz="4" w:space="0" w:color="000000"/>
              <w:bottom w:val="nil"/>
              <w:right w:val="nil"/>
            </w:tcBorders>
          </w:tcPr>
          <w:p w14:paraId="1F20DE49" w14:textId="77777777" w:rsidR="00281608" w:rsidRDefault="00281608"/>
        </w:tc>
        <w:tc>
          <w:tcPr>
            <w:tcW w:w="0" w:type="auto"/>
            <w:vMerge/>
            <w:tcBorders>
              <w:top w:val="nil"/>
              <w:left w:val="nil"/>
              <w:bottom w:val="nil"/>
              <w:right w:val="nil"/>
            </w:tcBorders>
          </w:tcPr>
          <w:p w14:paraId="4AFC5F46" w14:textId="77777777" w:rsidR="00281608" w:rsidRDefault="00281608"/>
        </w:tc>
        <w:tc>
          <w:tcPr>
            <w:tcW w:w="0" w:type="auto"/>
            <w:vMerge/>
            <w:tcBorders>
              <w:top w:val="nil"/>
              <w:left w:val="nil"/>
              <w:bottom w:val="nil"/>
              <w:right w:val="nil"/>
            </w:tcBorders>
          </w:tcPr>
          <w:p w14:paraId="4EDFE894" w14:textId="77777777" w:rsidR="00281608" w:rsidRDefault="00281608"/>
        </w:tc>
        <w:tc>
          <w:tcPr>
            <w:tcW w:w="0" w:type="auto"/>
            <w:vMerge/>
            <w:tcBorders>
              <w:top w:val="nil"/>
              <w:left w:val="nil"/>
              <w:bottom w:val="nil"/>
              <w:right w:val="nil"/>
            </w:tcBorders>
          </w:tcPr>
          <w:p w14:paraId="7EEA6209" w14:textId="77777777" w:rsidR="00281608" w:rsidRDefault="00281608"/>
        </w:tc>
      </w:tr>
      <w:tr w:rsidR="00281608" w14:paraId="0CDA1764" w14:textId="77777777">
        <w:trPr>
          <w:trHeight w:val="514"/>
        </w:trPr>
        <w:tc>
          <w:tcPr>
            <w:tcW w:w="0" w:type="auto"/>
            <w:vMerge/>
            <w:tcBorders>
              <w:top w:val="nil"/>
              <w:left w:val="nil"/>
              <w:bottom w:val="single" w:sz="4" w:space="0" w:color="000000"/>
              <w:right w:val="nil"/>
            </w:tcBorders>
          </w:tcPr>
          <w:p w14:paraId="5BE13DAD" w14:textId="77777777" w:rsidR="00281608" w:rsidRDefault="00281608"/>
        </w:tc>
        <w:tc>
          <w:tcPr>
            <w:tcW w:w="0" w:type="auto"/>
            <w:gridSpan w:val="2"/>
            <w:vMerge/>
            <w:tcBorders>
              <w:top w:val="nil"/>
              <w:left w:val="nil"/>
              <w:bottom w:val="single" w:sz="4" w:space="0" w:color="000000"/>
              <w:right w:val="single" w:sz="4" w:space="0" w:color="000000"/>
            </w:tcBorders>
          </w:tcPr>
          <w:p w14:paraId="6B07F38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15A97B"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791392D8" w14:textId="77777777" w:rsidR="00281608" w:rsidRDefault="00281608"/>
        </w:tc>
        <w:tc>
          <w:tcPr>
            <w:tcW w:w="0" w:type="auto"/>
            <w:vMerge/>
            <w:tcBorders>
              <w:top w:val="nil"/>
              <w:left w:val="nil"/>
              <w:bottom w:val="single" w:sz="4" w:space="0" w:color="000000"/>
              <w:right w:val="nil"/>
            </w:tcBorders>
          </w:tcPr>
          <w:p w14:paraId="7EF56D63" w14:textId="77777777" w:rsidR="00281608" w:rsidRDefault="00281608"/>
        </w:tc>
        <w:tc>
          <w:tcPr>
            <w:tcW w:w="0" w:type="auto"/>
            <w:vMerge/>
            <w:tcBorders>
              <w:top w:val="nil"/>
              <w:left w:val="nil"/>
              <w:bottom w:val="single" w:sz="4" w:space="0" w:color="000000"/>
              <w:right w:val="nil"/>
            </w:tcBorders>
          </w:tcPr>
          <w:p w14:paraId="28727829" w14:textId="77777777" w:rsidR="00281608" w:rsidRDefault="00281608"/>
        </w:tc>
        <w:tc>
          <w:tcPr>
            <w:tcW w:w="0" w:type="auto"/>
            <w:vMerge/>
            <w:tcBorders>
              <w:top w:val="nil"/>
              <w:left w:val="nil"/>
              <w:bottom w:val="single" w:sz="4" w:space="0" w:color="000000"/>
              <w:right w:val="nil"/>
            </w:tcBorders>
          </w:tcPr>
          <w:p w14:paraId="4A7886D9" w14:textId="77777777" w:rsidR="00281608" w:rsidRDefault="00281608"/>
        </w:tc>
      </w:tr>
      <w:tr w:rsidR="00281608" w14:paraId="4C4ABC8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5C001AA" w14:textId="77777777" w:rsidR="00281608" w:rsidRDefault="00000000">
            <w:pPr>
              <w:ind w:right="24"/>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520CA249" w14:textId="77777777" w:rsidR="00281608" w:rsidRDefault="00000000">
            <w:pPr>
              <w:ind w:right="24"/>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49BAA7F4" w14:textId="77777777" w:rsidR="00281608" w:rsidRDefault="00000000">
            <w:r>
              <w:rPr>
                <w:rFonts w:ascii="Arial" w:eastAsia="Arial" w:hAnsi="Arial" w:cs="Arial"/>
                <w:sz w:val="10"/>
              </w:rPr>
              <w:t>R-c</w:t>
            </w:r>
          </w:p>
        </w:tc>
        <w:tc>
          <w:tcPr>
            <w:tcW w:w="4062" w:type="dxa"/>
            <w:tcBorders>
              <w:top w:val="single" w:sz="4" w:space="0" w:color="000000"/>
              <w:left w:val="single" w:sz="4" w:space="0" w:color="000000"/>
              <w:bottom w:val="single" w:sz="4" w:space="0" w:color="000000"/>
              <w:right w:val="single" w:sz="4" w:space="0" w:color="000000"/>
            </w:tcBorders>
          </w:tcPr>
          <w:p w14:paraId="18CA28E4"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1E8F5FDD"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D5D5B20"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17DE386" w14:textId="5D26D68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58E39C2" w14:textId="45E429DD" w:rsidR="00281608" w:rsidRDefault="00281608">
            <w:pPr>
              <w:ind w:right="4"/>
              <w:jc w:val="center"/>
            </w:pPr>
          </w:p>
        </w:tc>
      </w:tr>
      <w:tr w:rsidR="00281608" w14:paraId="2163503D" w14:textId="77777777">
        <w:trPr>
          <w:trHeight w:val="514"/>
        </w:trPr>
        <w:tc>
          <w:tcPr>
            <w:tcW w:w="672" w:type="dxa"/>
            <w:vMerge w:val="restart"/>
            <w:tcBorders>
              <w:top w:val="single" w:sz="4" w:space="0" w:color="000000"/>
              <w:left w:val="nil"/>
              <w:bottom w:val="single" w:sz="4" w:space="0" w:color="000000"/>
              <w:right w:val="nil"/>
            </w:tcBorders>
          </w:tcPr>
          <w:p w14:paraId="6A2EEE9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584F4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B7AD0E" w14:textId="77777777" w:rsidR="00281608" w:rsidRDefault="00000000">
            <w:pPr>
              <w:spacing w:after="1"/>
            </w:pPr>
            <w:r>
              <w:rPr>
                <w:rFonts w:ascii="Arial" w:eastAsia="Arial" w:hAnsi="Arial" w:cs="Arial"/>
                <w:sz w:val="10"/>
              </w:rPr>
              <w:t xml:space="preserve">informační panel u vstupu na molo  </w:t>
            </w:r>
          </w:p>
          <w:p w14:paraId="3976EACC" w14:textId="77777777" w:rsidR="00281608" w:rsidRDefault="00000000">
            <w:pPr>
              <w:ind w:right="390"/>
            </w:pPr>
            <w:r>
              <w:rPr>
                <w:rFonts w:ascii="Arial" w:eastAsia="Arial" w:hAnsi="Arial" w:cs="Arial"/>
                <w:sz w:val="10"/>
              </w:rPr>
              <w:t xml:space="preserve">žárově zinkovaná svařovaná ocelová konstrukce 2500x930x200 </w:t>
            </w:r>
            <w:proofErr w:type="gramStart"/>
            <w:r>
              <w:rPr>
                <w:rFonts w:ascii="Arial" w:eastAsia="Arial" w:hAnsi="Arial" w:cs="Arial"/>
                <w:sz w:val="10"/>
              </w:rPr>
              <w:t>mm  opláštěná</w:t>
            </w:r>
            <w:proofErr w:type="gramEnd"/>
            <w:r>
              <w:rPr>
                <w:rFonts w:ascii="Arial" w:eastAsia="Arial" w:hAnsi="Arial" w:cs="Arial"/>
                <w:sz w:val="10"/>
              </w:rPr>
              <w:t xml:space="preserve"> hliníkovými sendvičovými deskami, včetně vitríny, potisků  kompletní provedení dle výkresu č. 3.3.3</w:t>
            </w:r>
          </w:p>
        </w:tc>
        <w:tc>
          <w:tcPr>
            <w:tcW w:w="672" w:type="dxa"/>
            <w:vMerge w:val="restart"/>
            <w:tcBorders>
              <w:top w:val="single" w:sz="4" w:space="0" w:color="000000"/>
              <w:left w:val="single" w:sz="4" w:space="0" w:color="000000"/>
              <w:bottom w:val="single" w:sz="4" w:space="0" w:color="000000"/>
              <w:right w:val="nil"/>
            </w:tcBorders>
          </w:tcPr>
          <w:p w14:paraId="221A5F90" w14:textId="77777777" w:rsidR="00281608" w:rsidRDefault="00281608"/>
        </w:tc>
        <w:tc>
          <w:tcPr>
            <w:tcW w:w="961" w:type="dxa"/>
            <w:vMerge w:val="restart"/>
            <w:tcBorders>
              <w:top w:val="single" w:sz="4" w:space="0" w:color="000000"/>
              <w:left w:val="nil"/>
              <w:bottom w:val="single" w:sz="4" w:space="0" w:color="000000"/>
              <w:right w:val="nil"/>
            </w:tcBorders>
          </w:tcPr>
          <w:p w14:paraId="68D0EDC7" w14:textId="77777777" w:rsidR="00281608" w:rsidRDefault="00281608"/>
        </w:tc>
        <w:tc>
          <w:tcPr>
            <w:tcW w:w="960" w:type="dxa"/>
            <w:vMerge w:val="restart"/>
            <w:tcBorders>
              <w:top w:val="single" w:sz="4" w:space="0" w:color="000000"/>
              <w:left w:val="nil"/>
              <w:bottom w:val="single" w:sz="4" w:space="0" w:color="000000"/>
              <w:right w:val="nil"/>
            </w:tcBorders>
          </w:tcPr>
          <w:p w14:paraId="323EDCA9" w14:textId="77777777" w:rsidR="00281608" w:rsidRDefault="00281608"/>
        </w:tc>
        <w:tc>
          <w:tcPr>
            <w:tcW w:w="960" w:type="dxa"/>
            <w:vMerge w:val="restart"/>
            <w:tcBorders>
              <w:top w:val="single" w:sz="4" w:space="0" w:color="000000"/>
              <w:left w:val="nil"/>
              <w:bottom w:val="single" w:sz="4" w:space="0" w:color="000000"/>
              <w:right w:val="nil"/>
            </w:tcBorders>
          </w:tcPr>
          <w:p w14:paraId="30A4126B" w14:textId="77777777" w:rsidR="00281608" w:rsidRDefault="00281608"/>
        </w:tc>
      </w:tr>
      <w:tr w:rsidR="00281608" w14:paraId="4BB3B223" w14:textId="77777777">
        <w:trPr>
          <w:trHeight w:val="130"/>
        </w:trPr>
        <w:tc>
          <w:tcPr>
            <w:tcW w:w="0" w:type="auto"/>
            <w:vMerge/>
            <w:tcBorders>
              <w:top w:val="nil"/>
              <w:left w:val="nil"/>
              <w:bottom w:val="nil"/>
              <w:right w:val="nil"/>
            </w:tcBorders>
          </w:tcPr>
          <w:p w14:paraId="7A0A04EE" w14:textId="77777777" w:rsidR="00281608" w:rsidRDefault="00281608"/>
        </w:tc>
        <w:tc>
          <w:tcPr>
            <w:tcW w:w="0" w:type="auto"/>
            <w:gridSpan w:val="2"/>
            <w:vMerge/>
            <w:tcBorders>
              <w:top w:val="nil"/>
              <w:left w:val="nil"/>
              <w:bottom w:val="nil"/>
              <w:right w:val="single" w:sz="4" w:space="0" w:color="000000"/>
            </w:tcBorders>
          </w:tcPr>
          <w:p w14:paraId="6D6C17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C77E2D" w14:textId="77777777" w:rsidR="00281608" w:rsidRDefault="00281608"/>
        </w:tc>
        <w:tc>
          <w:tcPr>
            <w:tcW w:w="0" w:type="auto"/>
            <w:vMerge/>
            <w:tcBorders>
              <w:top w:val="nil"/>
              <w:left w:val="single" w:sz="4" w:space="0" w:color="000000"/>
              <w:bottom w:val="nil"/>
              <w:right w:val="nil"/>
            </w:tcBorders>
          </w:tcPr>
          <w:p w14:paraId="0E407904" w14:textId="77777777" w:rsidR="00281608" w:rsidRDefault="00281608"/>
        </w:tc>
        <w:tc>
          <w:tcPr>
            <w:tcW w:w="0" w:type="auto"/>
            <w:vMerge/>
            <w:tcBorders>
              <w:top w:val="nil"/>
              <w:left w:val="nil"/>
              <w:bottom w:val="nil"/>
              <w:right w:val="nil"/>
            </w:tcBorders>
          </w:tcPr>
          <w:p w14:paraId="5A6F3ACF" w14:textId="77777777" w:rsidR="00281608" w:rsidRDefault="00281608"/>
        </w:tc>
        <w:tc>
          <w:tcPr>
            <w:tcW w:w="0" w:type="auto"/>
            <w:vMerge/>
            <w:tcBorders>
              <w:top w:val="nil"/>
              <w:left w:val="nil"/>
              <w:bottom w:val="nil"/>
              <w:right w:val="nil"/>
            </w:tcBorders>
          </w:tcPr>
          <w:p w14:paraId="7830056A" w14:textId="77777777" w:rsidR="00281608" w:rsidRDefault="00281608"/>
        </w:tc>
        <w:tc>
          <w:tcPr>
            <w:tcW w:w="0" w:type="auto"/>
            <w:vMerge/>
            <w:tcBorders>
              <w:top w:val="nil"/>
              <w:left w:val="nil"/>
              <w:bottom w:val="nil"/>
              <w:right w:val="nil"/>
            </w:tcBorders>
          </w:tcPr>
          <w:p w14:paraId="654CBB20" w14:textId="77777777" w:rsidR="00281608" w:rsidRDefault="00281608"/>
        </w:tc>
      </w:tr>
      <w:tr w:rsidR="00281608" w14:paraId="4554E313" w14:textId="77777777">
        <w:trPr>
          <w:trHeight w:val="514"/>
        </w:trPr>
        <w:tc>
          <w:tcPr>
            <w:tcW w:w="0" w:type="auto"/>
            <w:vMerge/>
            <w:tcBorders>
              <w:top w:val="nil"/>
              <w:left w:val="nil"/>
              <w:bottom w:val="single" w:sz="4" w:space="0" w:color="000000"/>
              <w:right w:val="nil"/>
            </w:tcBorders>
          </w:tcPr>
          <w:p w14:paraId="47C5B7B0" w14:textId="77777777" w:rsidR="00281608" w:rsidRDefault="00281608"/>
        </w:tc>
        <w:tc>
          <w:tcPr>
            <w:tcW w:w="0" w:type="auto"/>
            <w:gridSpan w:val="2"/>
            <w:vMerge/>
            <w:tcBorders>
              <w:top w:val="nil"/>
              <w:left w:val="nil"/>
              <w:bottom w:val="single" w:sz="4" w:space="0" w:color="000000"/>
              <w:right w:val="single" w:sz="4" w:space="0" w:color="000000"/>
            </w:tcBorders>
          </w:tcPr>
          <w:p w14:paraId="0724C6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CD2A39"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61D98AF9" w14:textId="77777777" w:rsidR="00281608" w:rsidRDefault="00281608"/>
        </w:tc>
        <w:tc>
          <w:tcPr>
            <w:tcW w:w="0" w:type="auto"/>
            <w:vMerge/>
            <w:tcBorders>
              <w:top w:val="nil"/>
              <w:left w:val="nil"/>
              <w:bottom w:val="single" w:sz="4" w:space="0" w:color="000000"/>
              <w:right w:val="nil"/>
            </w:tcBorders>
          </w:tcPr>
          <w:p w14:paraId="71B54A1F" w14:textId="77777777" w:rsidR="00281608" w:rsidRDefault="00281608"/>
        </w:tc>
        <w:tc>
          <w:tcPr>
            <w:tcW w:w="0" w:type="auto"/>
            <w:vMerge/>
            <w:tcBorders>
              <w:top w:val="nil"/>
              <w:left w:val="nil"/>
              <w:bottom w:val="single" w:sz="4" w:space="0" w:color="000000"/>
              <w:right w:val="nil"/>
            </w:tcBorders>
          </w:tcPr>
          <w:p w14:paraId="52E97508" w14:textId="77777777" w:rsidR="00281608" w:rsidRDefault="00281608"/>
        </w:tc>
        <w:tc>
          <w:tcPr>
            <w:tcW w:w="0" w:type="auto"/>
            <w:vMerge/>
            <w:tcBorders>
              <w:top w:val="nil"/>
              <w:left w:val="nil"/>
              <w:bottom w:val="single" w:sz="4" w:space="0" w:color="000000"/>
              <w:right w:val="nil"/>
            </w:tcBorders>
          </w:tcPr>
          <w:p w14:paraId="613B91CA" w14:textId="77777777" w:rsidR="00281608" w:rsidRDefault="00281608"/>
        </w:tc>
      </w:tr>
      <w:tr w:rsidR="00281608" w14:paraId="3CD98FE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49830EF" w14:textId="77777777" w:rsidR="00281608" w:rsidRDefault="00000000">
            <w:pPr>
              <w:ind w:right="24"/>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3D9A2348" w14:textId="77777777" w:rsidR="00281608" w:rsidRDefault="00000000">
            <w:pPr>
              <w:ind w:right="24"/>
              <w:jc w:val="right"/>
            </w:pPr>
            <w:r>
              <w:rPr>
                <w:rFonts w:ascii="Arial" w:eastAsia="Arial" w:hAnsi="Arial" w:cs="Arial"/>
                <w:sz w:val="10"/>
              </w:rPr>
              <w:t>773242</w:t>
            </w:r>
          </w:p>
        </w:tc>
        <w:tc>
          <w:tcPr>
            <w:tcW w:w="557" w:type="dxa"/>
            <w:tcBorders>
              <w:top w:val="single" w:sz="4" w:space="0" w:color="000000"/>
              <w:left w:val="single" w:sz="4" w:space="0" w:color="000000"/>
              <w:bottom w:val="single" w:sz="4" w:space="0" w:color="000000"/>
              <w:right w:val="single" w:sz="4" w:space="0" w:color="000000"/>
            </w:tcBorders>
          </w:tcPr>
          <w:p w14:paraId="5D484E8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FA8FC7" w14:textId="77777777" w:rsidR="00281608" w:rsidRDefault="00000000">
            <w:r>
              <w:rPr>
                <w:rFonts w:ascii="Arial" w:eastAsia="Arial" w:hAnsi="Arial" w:cs="Arial"/>
                <w:sz w:val="10"/>
              </w:rPr>
              <w:t>PODLAHY POLYESTEROVÉ LAMINOVANÉ</w:t>
            </w:r>
          </w:p>
        </w:tc>
        <w:tc>
          <w:tcPr>
            <w:tcW w:w="672" w:type="dxa"/>
            <w:tcBorders>
              <w:top w:val="single" w:sz="4" w:space="0" w:color="000000"/>
              <w:left w:val="single" w:sz="4" w:space="0" w:color="000000"/>
              <w:bottom w:val="single" w:sz="4" w:space="0" w:color="000000"/>
              <w:right w:val="single" w:sz="4" w:space="0" w:color="000000"/>
            </w:tcBorders>
          </w:tcPr>
          <w:p w14:paraId="5C6A983D" w14:textId="77777777" w:rsidR="00281608" w:rsidRDefault="00000000">
            <w:pPr>
              <w:ind w:righ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005F38ED" w14:textId="77777777" w:rsidR="00281608" w:rsidRDefault="00000000">
            <w:pPr>
              <w:ind w:right="4"/>
              <w:jc w:val="center"/>
            </w:pPr>
            <w:r>
              <w:rPr>
                <w:rFonts w:ascii="Arial" w:eastAsia="Arial" w:hAnsi="Arial" w:cs="Arial"/>
                <w:sz w:val="10"/>
              </w:rPr>
              <w:t>21,630</w:t>
            </w:r>
          </w:p>
        </w:tc>
        <w:tc>
          <w:tcPr>
            <w:tcW w:w="960" w:type="dxa"/>
            <w:tcBorders>
              <w:top w:val="single" w:sz="4" w:space="0" w:color="000000"/>
              <w:left w:val="single" w:sz="4" w:space="0" w:color="000000"/>
              <w:bottom w:val="single" w:sz="4" w:space="0" w:color="000000"/>
              <w:right w:val="single" w:sz="4" w:space="0" w:color="000000"/>
            </w:tcBorders>
          </w:tcPr>
          <w:p w14:paraId="60178AA0" w14:textId="5D44649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22E149E" w14:textId="3600F1AE" w:rsidR="00281608" w:rsidRDefault="00281608">
            <w:pPr>
              <w:ind w:right="4"/>
              <w:jc w:val="center"/>
            </w:pPr>
          </w:p>
        </w:tc>
      </w:tr>
      <w:tr w:rsidR="00281608" w14:paraId="73FA885D" w14:textId="77777777">
        <w:trPr>
          <w:trHeight w:val="514"/>
        </w:trPr>
        <w:tc>
          <w:tcPr>
            <w:tcW w:w="672" w:type="dxa"/>
            <w:vMerge w:val="restart"/>
            <w:tcBorders>
              <w:top w:val="single" w:sz="4" w:space="0" w:color="000000"/>
              <w:left w:val="nil"/>
              <w:bottom w:val="single" w:sz="4" w:space="0" w:color="000000"/>
              <w:right w:val="nil"/>
            </w:tcBorders>
          </w:tcPr>
          <w:p w14:paraId="01721B4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18CA6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D7337F" w14:textId="77777777" w:rsidR="00281608" w:rsidRDefault="00000000">
            <w:pPr>
              <w:ind w:right="291"/>
            </w:pPr>
            <w:r>
              <w:rPr>
                <w:rFonts w:ascii="Arial" w:eastAsia="Arial" w:hAnsi="Arial" w:cs="Arial"/>
                <w:sz w:val="10"/>
              </w:rPr>
              <w:t xml:space="preserve">podlahový skládaný rošt na lávce z kompozitních lamel, s protiskluzovou </w:t>
            </w:r>
            <w:proofErr w:type="gramStart"/>
            <w:r>
              <w:rPr>
                <w:rFonts w:ascii="Arial" w:eastAsia="Arial" w:hAnsi="Arial" w:cs="Arial"/>
                <w:sz w:val="10"/>
              </w:rPr>
              <w:t>úpravou  dodávka</w:t>
            </w:r>
            <w:proofErr w:type="gramEnd"/>
            <w:r>
              <w:rPr>
                <w:rFonts w:ascii="Arial" w:eastAsia="Arial" w:hAnsi="Arial" w:cs="Arial"/>
                <w:sz w:val="10"/>
              </w:rPr>
              <w:t xml:space="preserve"> + montáž  výška roštu 25 mm  výkres č. 2.2.3</w:t>
            </w:r>
          </w:p>
        </w:tc>
        <w:tc>
          <w:tcPr>
            <w:tcW w:w="672" w:type="dxa"/>
            <w:vMerge w:val="restart"/>
            <w:tcBorders>
              <w:top w:val="single" w:sz="4" w:space="0" w:color="000000"/>
              <w:left w:val="single" w:sz="4" w:space="0" w:color="000000"/>
              <w:bottom w:val="single" w:sz="4" w:space="0" w:color="000000"/>
              <w:right w:val="nil"/>
            </w:tcBorders>
          </w:tcPr>
          <w:p w14:paraId="69DF8230" w14:textId="77777777" w:rsidR="00281608" w:rsidRDefault="00281608"/>
        </w:tc>
        <w:tc>
          <w:tcPr>
            <w:tcW w:w="961" w:type="dxa"/>
            <w:vMerge w:val="restart"/>
            <w:tcBorders>
              <w:top w:val="single" w:sz="4" w:space="0" w:color="000000"/>
              <w:left w:val="nil"/>
              <w:bottom w:val="single" w:sz="4" w:space="0" w:color="000000"/>
              <w:right w:val="nil"/>
            </w:tcBorders>
          </w:tcPr>
          <w:p w14:paraId="3E9254F0" w14:textId="77777777" w:rsidR="00281608" w:rsidRDefault="00281608"/>
        </w:tc>
        <w:tc>
          <w:tcPr>
            <w:tcW w:w="960" w:type="dxa"/>
            <w:vMerge w:val="restart"/>
            <w:tcBorders>
              <w:top w:val="single" w:sz="4" w:space="0" w:color="000000"/>
              <w:left w:val="nil"/>
              <w:bottom w:val="single" w:sz="4" w:space="0" w:color="000000"/>
              <w:right w:val="nil"/>
            </w:tcBorders>
          </w:tcPr>
          <w:p w14:paraId="0ED14B70" w14:textId="77777777" w:rsidR="00281608" w:rsidRDefault="00281608"/>
        </w:tc>
        <w:tc>
          <w:tcPr>
            <w:tcW w:w="960" w:type="dxa"/>
            <w:vMerge w:val="restart"/>
            <w:tcBorders>
              <w:top w:val="single" w:sz="4" w:space="0" w:color="000000"/>
              <w:left w:val="nil"/>
              <w:bottom w:val="single" w:sz="4" w:space="0" w:color="000000"/>
              <w:right w:val="nil"/>
            </w:tcBorders>
          </w:tcPr>
          <w:p w14:paraId="0E47CFC6" w14:textId="77777777" w:rsidR="00281608" w:rsidRDefault="00281608"/>
        </w:tc>
      </w:tr>
      <w:tr w:rsidR="00281608" w14:paraId="56B76932" w14:textId="77777777">
        <w:trPr>
          <w:trHeight w:val="130"/>
        </w:trPr>
        <w:tc>
          <w:tcPr>
            <w:tcW w:w="0" w:type="auto"/>
            <w:vMerge/>
            <w:tcBorders>
              <w:top w:val="nil"/>
              <w:left w:val="nil"/>
              <w:bottom w:val="nil"/>
              <w:right w:val="nil"/>
            </w:tcBorders>
          </w:tcPr>
          <w:p w14:paraId="6D4E42C8" w14:textId="77777777" w:rsidR="00281608" w:rsidRDefault="00281608"/>
        </w:tc>
        <w:tc>
          <w:tcPr>
            <w:tcW w:w="0" w:type="auto"/>
            <w:gridSpan w:val="2"/>
            <w:vMerge/>
            <w:tcBorders>
              <w:top w:val="nil"/>
              <w:left w:val="nil"/>
              <w:bottom w:val="nil"/>
              <w:right w:val="single" w:sz="4" w:space="0" w:color="000000"/>
            </w:tcBorders>
          </w:tcPr>
          <w:p w14:paraId="6E64DB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395C89" w14:textId="77777777" w:rsidR="00281608" w:rsidRDefault="00000000">
            <w:r>
              <w:rPr>
                <w:rFonts w:ascii="Arial" w:eastAsia="Arial" w:hAnsi="Arial" w:cs="Arial"/>
                <w:i/>
                <w:sz w:val="10"/>
              </w:rPr>
              <w:t>2*1,5*7,21=21,63 [A]</w:t>
            </w:r>
          </w:p>
        </w:tc>
        <w:tc>
          <w:tcPr>
            <w:tcW w:w="0" w:type="auto"/>
            <w:vMerge/>
            <w:tcBorders>
              <w:top w:val="nil"/>
              <w:left w:val="single" w:sz="4" w:space="0" w:color="000000"/>
              <w:bottom w:val="nil"/>
              <w:right w:val="nil"/>
            </w:tcBorders>
          </w:tcPr>
          <w:p w14:paraId="699FD21A" w14:textId="77777777" w:rsidR="00281608" w:rsidRDefault="00281608"/>
        </w:tc>
        <w:tc>
          <w:tcPr>
            <w:tcW w:w="0" w:type="auto"/>
            <w:vMerge/>
            <w:tcBorders>
              <w:top w:val="nil"/>
              <w:left w:val="nil"/>
              <w:bottom w:val="nil"/>
              <w:right w:val="nil"/>
            </w:tcBorders>
          </w:tcPr>
          <w:p w14:paraId="334C2396" w14:textId="77777777" w:rsidR="00281608" w:rsidRDefault="00281608"/>
        </w:tc>
        <w:tc>
          <w:tcPr>
            <w:tcW w:w="0" w:type="auto"/>
            <w:vMerge/>
            <w:tcBorders>
              <w:top w:val="nil"/>
              <w:left w:val="nil"/>
              <w:bottom w:val="nil"/>
              <w:right w:val="nil"/>
            </w:tcBorders>
          </w:tcPr>
          <w:p w14:paraId="0AFDF9CD" w14:textId="77777777" w:rsidR="00281608" w:rsidRDefault="00281608"/>
        </w:tc>
        <w:tc>
          <w:tcPr>
            <w:tcW w:w="0" w:type="auto"/>
            <w:vMerge/>
            <w:tcBorders>
              <w:top w:val="nil"/>
              <w:left w:val="nil"/>
              <w:bottom w:val="nil"/>
              <w:right w:val="nil"/>
            </w:tcBorders>
          </w:tcPr>
          <w:p w14:paraId="4C64EBD0" w14:textId="77777777" w:rsidR="00281608" w:rsidRDefault="00281608"/>
        </w:tc>
      </w:tr>
      <w:tr w:rsidR="00281608" w14:paraId="2C204444" w14:textId="77777777">
        <w:trPr>
          <w:trHeight w:val="452"/>
        </w:trPr>
        <w:tc>
          <w:tcPr>
            <w:tcW w:w="0" w:type="auto"/>
            <w:vMerge/>
            <w:tcBorders>
              <w:top w:val="nil"/>
              <w:left w:val="nil"/>
              <w:bottom w:val="single" w:sz="4" w:space="0" w:color="000000"/>
              <w:right w:val="nil"/>
            </w:tcBorders>
          </w:tcPr>
          <w:p w14:paraId="554B8CD0" w14:textId="77777777" w:rsidR="00281608" w:rsidRDefault="00281608"/>
        </w:tc>
        <w:tc>
          <w:tcPr>
            <w:tcW w:w="0" w:type="auto"/>
            <w:gridSpan w:val="2"/>
            <w:vMerge/>
            <w:tcBorders>
              <w:top w:val="nil"/>
              <w:left w:val="nil"/>
              <w:bottom w:val="single" w:sz="4" w:space="0" w:color="000000"/>
              <w:right w:val="single" w:sz="4" w:space="0" w:color="000000"/>
            </w:tcBorders>
          </w:tcPr>
          <w:p w14:paraId="4E65E5B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62BB697" w14:textId="77777777" w:rsidR="00281608" w:rsidRDefault="00000000">
            <w:r>
              <w:rPr>
                <w:rFonts w:ascii="Arial" w:eastAsia="Arial" w:hAnsi="Arial" w:cs="Arial"/>
                <w:sz w:val="10"/>
              </w:rPr>
              <w:t xml:space="preserve">- položky podlah a obkladů zahrnují kompletní podlahy a obklad, včetně úpravy podkladu, spojovací, spárové malty nebo tmely, dilatace, úpravy rohů, koutů, kolem otvorů, okrajů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46088F67" w14:textId="77777777" w:rsidR="00281608" w:rsidRDefault="00281608"/>
        </w:tc>
        <w:tc>
          <w:tcPr>
            <w:tcW w:w="0" w:type="auto"/>
            <w:vMerge/>
            <w:tcBorders>
              <w:top w:val="nil"/>
              <w:left w:val="nil"/>
              <w:bottom w:val="single" w:sz="4" w:space="0" w:color="000000"/>
              <w:right w:val="nil"/>
            </w:tcBorders>
          </w:tcPr>
          <w:p w14:paraId="5172465F" w14:textId="77777777" w:rsidR="00281608" w:rsidRDefault="00281608"/>
        </w:tc>
        <w:tc>
          <w:tcPr>
            <w:tcW w:w="0" w:type="auto"/>
            <w:vMerge/>
            <w:tcBorders>
              <w:top w:val="nil"/>
              <w:left w:val="nil"/>
              <w:bottom w:val="single" w:sz="4" w:space="0" w:color="000000"/>
              <w:right w:val="nil"/>
            </w:tcBorders>
          </w:tcPr>
          <w:p w14:paraId="28029031" w14:textId="77777777" w:rsidR="00281608" w:rsidRDefault="00281608"/>
        </w:tc>
        <w:tc>
          <w:tcPr>
            <w:tcW w:w="0" w:type="auto"/>
            <w:vMerge/>
            <w:tcBorders>
              <w:top w:val="nil"/>
              <w:left w:val="nil"/>
              <w:bottom w:val="single" w:sz="4" w:space="0" w:color="000000"/>
              <w:right w:val="nil"/>
            </w:tcBorders>
          </w:tcPr>
          <w:p w14:paraId="05626DF0" w14:textId="77777777" w:rsidR="00281608" w:rsidRDefault="00281608"/>
        </w:tc>
      </w:tr>
      <w:tr w:rsidR="00281608" w14:paraId="2D381549" w14:textId="77777777">
        <w:trPr>
          <w:trHeight w:val="67"/>
        </w:trPr>
        <w:tc>
          <w:tcPr>
            <w:tcW w:w="672" w:type="dxa"/>
            <w:tcBorders>
              <w:top w:val="single" w:sz="4" w:space="0" w:color="000000"/>
              <w:left w:val="nil"/>
              <w:bottom w:val="single" w:sz="4" w:space="0" w:color="000000"/>
              <w:right w:val="nil"/>
            </w:tcBorders>
          </w:tcPr>
          <w:p w14:paraId="6CE7A165" w14:textId="77777777" w:rsidR="00281608" w:rsidRDefault="00281608"/>
        </w:tc>
        <w:tc>
          <w:tcPr>
            <w:tcW w:w="6136" w:type="dxa"/>
            <w:gridSpan w:val="4"/>
            <w:tcBorders>
              <w:top w:val="double" w:sz="4" w:space="0" w:color="000000"/>
              <w:left w:val="nil"/>
              <w:bottom w:val="double" w:sz="4" w:space="0" w:color="000000"/>
              <w:right w:val="nil"/>
            </w:tcBorders>
          </w:tcPr>
          <w:p w14:paraId="0D277E7B" w14:textId="77777777" w:rsidR="00281608" w:rsidRDefault="00000000">
            <w:pPr>
              <w:tabs>
                <w:tab w:val="center" w:pos="768"/>
                <w:tab w:val="center" w:pos="2063"/>
              </w:tabs>
            </w:pPr>
            <w:r>
              <w:tab/>
            </w:r>
            <w:r>
              <w:rPr>
                <w:rFonts w:ascii="Arial" w:eastAsia="Arial" w:hAnsi="Arial" w:cs="Arial"/>
                <w:b/>
                <w:sz w:val="10"/>
              </w:rPr>
              <w:t>9</w:t>
            </w:r>
            <w:r>
              <w:rPr>
                <w:rFonts w:ascii="Arial" w:eastAsia="Arial" w:hAnsi="Arial" w:cs="Arial"/>
                <w:b/>
                <w:sz w:val="10"/>
              </w:rPr>
              <w:tab/>
              <w:t>Ostatní konstrukce a práce</w:t>
            </w:r>
          </w:p>
        </w:tc>
        <w:tc>
          <w:tcPr>
            <w:tcW w:w="961" w:type="dxa"/>
            <w:tcBorders>
              <w:top w:val="single" w:sz="4" w:space="0" w:color="000000"/>
              <w:left w:val="nil"/>
              <w:bottom w:val="single" w:sz="4" w:space="0" w:color="000000"/>
              <w:right w:val="nil"/>
            </w:tcBorders>
          </w:tcPr>
          <w:p w14:paraId="3F2BDF9E" w14:textId="77777777" w:rsidR="00281608" w:rsidRDefault="00281608"/>
        </w:tc>
        <w:tc>
          <w:tcPr>
            <w:tcW w:w="960" w:type="dxa"/>
            <w:tcBorders>
              <w:top w:val="single" w:sz="4" w:space="0" w:color="000000"/>
              <w:left w:val="nil"/>
              <w:bottom w:val="single" w:sz="4" w:space="0" w:color="000000"/>
              <w:right w:val="nil"/>
            </w:tcBorders>
          </w:tcPr>
          <w:p w14:paraId="112E8D50" w14:textId="77777777" w:rsidR="00281608" w:rsidRDefault="00281608"/>
        </w:tc>
        <w:tc>
          <w:tcPr>
            <w:tcW w:w="960" w:type="dxa"/>
            <w:tcBorders>
              <w:top w:val="single" w:sz="4" w:space="0" w:color="000000"/>
              <w:left w:val="nil"/>
              <w:bottom w:val="single" w:sz="4" w:space="0" w:color="000000"/>
              <w:right w:val="nil"/>
            </w:tcBorders>
          </w:tcPr>
          <w:p w14:paraId="41EFF288" w14:textId="23D4FB62" w:rsidR="00281608" w:rsidRDefault="00281608">
            <w:pPr>
              <w:ind w:right="4"/>
              <w:jc w:val="center"/>
            </w:pPr>
          </w:p>
        </w:tc>
      </w:tr>
      <w:tr w:rsidR="00281608" w14:paraId="5FFB79EA"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5B956F1B" w14:textId="77777777" w:rsidR="00281608" w:rsidRDefault="00000000">
            <w:pPr>
              <w:ind w:right="24"/>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0ED433A1" w14:textId="77777777" w:rsidR="00281608" w:rsidRDefault="00000000">
            <w:pPr>
              <w:ind w:right="24"/>
              <w:jc w:val="right"/>
            </w:pPr>
            <w:r>
              <w:rPr>
                <w:rFonts w:ascii="Arial" w:eastAsia="Arial" w:hAnsi="Arial" w:cs="Arial"/>
                <w:sz w:val="10"/>
              </w:rPr>
              <w:t>93620</w:t>
            </w:r>
          </w:p>
        </w:tc>
        <w:tc>
          <w:tcPr>
            <w:tcW w:w="557" w:type="dxa"/>
            <w:tcBorders>
              <w:top w:val="single" w:sz="4" w:space="0" w:color="000000"/>
              <w:left w:val="single" w:sz="4" w:space="0" w:color="000000"/>
              <w:bottom w:val="single" w:sz="4" w:space="0" w:color="000000"/>
              <w:right w:val="single" w:sz="4" w:space="0" w:color="000000"/>
            </w:tcBorders>
          </w:tcPr>
          <w:p w14:paraId="7DCD72A3" w14:textId="77777777" w:rsidR="00281608" w:rsidRDefault="00000000">
            <w:r>
              <w:rPr>
                <w:rFonts w:ascii="Arial" w:eastAsia="Arial" w:hAnsi="Arial" w:cs="Arial"/>
                <w:sz w:val="10"/>
              </w:rPr>
              <w:t>R</w:t>
            </w:r>
          </w:p>
        </w:tc>
        <w:tc>
          <w:tcPr>
            <w:tcW w:w="4062" w:type="dxa"/>
            <w:tcBorders>
              <w:top w:val="double" w:sz="4" w:space="0" w:color="000000"/>
              <w:left w:val="single" w:sz="4" w:space="0" w:color="000000"/>
              <w:bottom w:val="single" w:sz="4" w:space="0" w:color="000000"/>
              <w:right w:val="single" w:sz="4" w:space="0" w:color="000000"/>
            </w:tcBorders>
          </w:tcPr>
          <w:p w14:paraId="4DB3DE89" w14:textId="77777777" w:rsidR="00281608" w:rsidRDefault="00000000">
            <w:r>
              <w:rPr>
                <w:rFonts w:ascii="Arial" w:eastAsia="Arial" w:hAnsi="Arial" w:cs="Arial"/>
                <w:sz w:val="10"/>
              </w:rPr>
              <w:t>DROBNÉ DOPLŇK KONSTR PREFABRIK BETON A ŽELEZOBETON</w:t>
            </w:r>
          </w:p>
        </w:tc>
        <w:tc>
          <w:tcPr>
            <w:tcW w:w="672" w:type="dxa"/>
            <w:tcBorders>
              <w:top w:val="single" w:sz="4" w:space="0" w:color="000000"/>
              <w:left w:val="single" w:sz="4" w:space="0" w:color="000000"/>
              <w:bottom w:val="single" w:sz="4" w:space="0" w:color="000000"/>
              <w:right w:val="single" w:sz="4" w:space="0" w:color="000000"/>
            </w:tcBorders>
          </w:tcPr>
          <w:p w14:paraId="086D096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A0EBA3D" w14:textId="77777777" w:rsidR="00281608" w:rsidRDefault="00000000">
            <w:pPr>
              <w:ind w:right="4"/>
              <w:jc w:val="center"/>
            </w:pPr>
            <w:r>
              <w:rPr>
                <w:rFonts w:ascii="Arial" w:eastAsia="Arial" w:hAnsi="Arial" w:cs="Arial"/>
                <w:sz w:val="10"/>
              </w:rPr>
              <w:t>18,000</w:t>
            </w:r>
          </w:p>
        </w:tc>
        <w:tc>
          <w:tcPr>
            <w:tcW w:w="960" w:type="dxa"/>
            <w:tcBorders>
              <w:top w:val="single" w:sz="4" w:space="0" w:color="000000"/>
              <w:left w:val="single" w:sz="4" w:space="0" w:color="000000"/>
              <w:bottom w:val="single" w:sz="4" w:space="0" w:color="000000"/>
              <w:right w:val="single" w:sz="4" w:space="0" w:color="000000"/>
            </w:tcBorders>
          </w:tcPr>
          <w:p w14:paraId="020B9FBD" w14:textId="2D532BD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2FBC684" w14:textId="3CBCAD5A" w:rsidR="00281608" w:rsidRDefault="00281608">
            <w:pPr>
              <w:ind w:right="4"/>
              <w:jc w:val="center"/>
            </w:pPr>
          </w:p>
        </w:tc>
      </w:tr>
      <w:tr w:rsidR="00281608" w14:paraId="47432769" w14:textId="77777777">
        <w:trPr>
          <w:trHeight w:val="386"/>
        </w:trPr>
        <w:tc>
          <w:tcPr>
            <w:tcW w:w="672" w:type="dxa"/>
            <w:vMerge w:val="restart"/>
            <w:tcBorders>
              <w:top w:val="single" w:sz="4" w:space="0" w:color="000000"/>
              <w:left w:val="nil"/>
              <w:bottom w:val="nil"/>
              <w:right w:val="nil"/>
            </w:tcBorders>
          </w:tcPr>
          <w:p w14:paraId="4D80ED2F"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661802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2423CA" w14:textId="77777777" w:rsidR="00281608" w:rsidRDefault="00000000">
            <w:r>
              <w:rPr>
                <w:rFonts w:ascii="Arial" w:eastAsia="Arial" w:hAnsi="Arial" w:cs="Arial"/>
                <w:sz w:val="10"/>
              </w:rPr>
              <w:t xml:space="preserve">železobetonový plovák s užitím lehkého betonu s výplní z extrudovaného </w:t>
            </w:r>
            <w:proofErr w:type="gramStart"/>
            <w:r>
              <w:rPr>
                <w:rFonts w:ascii="Arial" w:eastAsia="Arial" w:hAnsi="Arial" w:cs="Arial"/>
                <w:sz w:val="10"/>
              </w:rPr>
              <w:t>polystyrenu  kompletní</w:t>
            </w:r>
            <w:proofErr w:type="gramEnd"/>
            <w:r>
              <w:rPr>
                <w:rFonts w:ascii="Arial" w:eastAsia="Arial" w:hAnsi="Arial" w:cs="Arial"/>
                <w:sz w:val="10"/>
              </w:rPr>
              <w:t xml:space="preserve"> dodávka a montáž dle výkresu č. 3.2.5</w:t>
            </w:r>
          </w:p>
        </w:tc>
        <w:tc>
          <w:tcPr>
            <w:tcW w:w="672" w:type="dxa"/>
            <w:vMerge w:val="restart"/>
            <w:tcBorders>
              <w:top w:val="single" w:sz="4" w:space="0" w:color="000000"/>
              <w:left w:val="single" w:sz="4" w:space="0" w:color="000000"/>
              <w:bottom w:val="nil"/>
              <w:right w:val="nil"/>
            </w:tcBorders>
          </w:tcPr>
          <w:p w14:paraId="7F7DE6ED" w14:textId="77777777" w:rsidR="00281608" w:rsidRDefault="00281608"/>
        </w:tc>
        <w:tc>
          <w:tcPr>
            <w:tcW w:w="961" w:type="dxa"/>
            <w:vMerge w:val="restart"/>
            <w:tcBorders>
              <w:top w:val="single" w:sz="4" w:space="0" w:color="000000"/>
              <w:left w:val="nil"/>
              <w:bottom w:val="nil"/>
              <w:right w:val="nil"/>
            </w:tcBorders>
          </w:tcPr>
          <w:p w14:paraId="1C111D8B" w14:textId="77777777" w:rsidR="00281608" w:rsidRDefault="00281608"/>
        </w:tc>
        <w:tc>
          <w:tcPr>
            <w:tcW w:w="960" w:type="dxa"/>
            <w:vMerge w:val="restart"/>
            <w:tcBorders>
              <w:top w:val="single" w:sz="4" w:space="0" w:color="000000"/>
              <w:left w:val="nil"/>
              <w:bottom w:val="nil"/>
              <w:right w:val="nil"/>
            </w:tcBorders>
          </w:tcPr>
          <w:p w14:paraId="57A71252" w14:textId="77777777" w:rsidR="00281608" w:rsidRDefault="00281608"/>
        </w:tc>
        <w:tc>
          <w:tcPr>
            <w:tcW w:w="960" w:type="dxa"/>
            <w:vMerge w:val="restart"/>
            <w:tcBorders>
              <w:top w:val="single" w:sz="4" w:space="0" w:color="000000"/>
              <w:left w:val="nil"/>
              <w:bottom w:val="nil"/>
              <w:right w:val="nil"/>
            </w:tcBorders>
          </w:tcPr>
          <w:p w14:paraId="3F76AFCD" w14:textId="77777777" w:rsidR="00281608" w:rsidRDefault="00281608"/>
        </w:tc>
      </w:tr>
      <w:tr w:rsidR="00281608" w14:paraId="022020FD" w14:textId="77777777">
        <w:trPr>
          <w:trHeight w:val="130"/>
        </w:trPr>
        <w:tc>
          <w:tcPr>
            <w:tcW w:w="0" w:type="auto"/>
            <w:vMerge/>
            <w:tcBorders>
              <w:top w:val="nil"/>
              <w:left w:val="nil"/>
              <w:bottom w:val="nil"/>
              <w:right w:val="nil"/>
            </w:tcBorders>
          </w:tcPr>
          <w:p w14:paraId="764BBC1C" w14:textId="77777777" w:rsidR="00281608" w:rsidRDefault="00281608"/>
        </w:tc>
        <w:tc>
          <w:tcPr>
            <w:tcW w:w="0" w:type="auto"/>
            <w:gridSpan w:val="2"/>
            <w:vMerge/>
            <w:tcBorders>
              <w:top w:val="nil"/>
              <w:left w:val="nil"/>
              <w:bottom w:val="nil"/>
              <w:right w:val="single" w:sz="4" w:space="0" w:color="000000"/>
            </w:tcBorders>
          </w:tcPr>
          <w:p w14:paraId="527C7DA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EC3BEB" w14:textId="77777777" w:rsidR="00281608" w:rsidRDefault="00281608"/>
        </w:tc>
        <w:tc>
          <w:tcPr>
            <w:tcW w:w="0" w:type="auto"/>
            <w:vMerge/>
            <w:tcBorders>
              <w:top w:val="nil"/>
              <w:left w:val="single" w:sz="4" w:space="0" w:color="000000"/>
              <w:bottom w:val="nil"/>
              <w:right w:val="nil"/>
            </w:tcBorders>
          </w:tcPr>
          <w:p w14:paraId="5DC36336" w14:textId="77777777" w:rsidR="00281608" w:rsidRDefault="00281608"/>
        </w:tc>
        <w:tc>
          <w:tcPr>
            <w:tcW w:w="0" w:type="auto"/>
            <w:vMerge/>
            <w:tcBorders>
              <w:top w:val="nil"/>
              <w:left w:val="nil"/>
              <w:bottom w:val="nil"/>
              <w:right w:val="nil"/>
            </w:tcBorders>
          </w:tcPr>
          <w:p w14:paraId="2BC1FB57" w14:textId="77777777" w:rsidR="00281608" w:rsidRDefault="00281608"/>
        </w:tc>
        <w:tc>
          <w:tcPr>
            <w:tcW w:w="0" w:type="auto"/>
            <w:vMerge/>
            <w:tcBorders>
              <w:top w:val="nil"/>
              <w:left w:val="nil"/>
              <w:bottom w:val="nil"/>
              <w:right w:val="nil"/>
            </w:tcBorders>
          </w:tcPr>
          <w:p w14:paraId="4BD40196" w14:textId="77777777" w:rsidR="00281608" w:rsidRDefault="00281608"/>
        </w:tc>
        <w:tc>
          <w:tcPr>
            <w:tcW w:w="0" w:type="auto"/>
            <w:vMerge/>
            <w:tcBorders>
              <w:top w:val="nil"/>
              <w:left w:val="nil"/>
              <w:bottom w:val="nil"/>
              <w:right w:val="nil"/>
            </w:tcBorders>
          </w:tcPr>
          <w:p w14:paraId="1F4DAE30" w14:textId="77777777" w:rsidR="00281608" w:rsidRDefault="00281608"/>
        </w:tc>
      </w:tr>
      <w:tr w:rsidR="00281608" w14:paraId="4D75E447" w14:textId="77777777">
        <w:trPr>
          <w:trHeight w:val="2314"/>
        </w:trPr>
        <w:tc>
          <w:tcPr>
            <w:tcW w:w="0" w:type="auto"/>
            <w:vMerge/>
            <w:tcBorders>
              <w:top w:val="nil"/>
              <w:left w:val="nil"/>
              <w:bottom w:val="nil"/>
              <w:right w:val="nil"/>
            </w:tcBorders>
          </w:tcPr>
          <w:p w14:paraId="259E2A35" w14:textId="77777777" w:rsidR="00281608" w:rsidRDefault="00281608"/>
        </w:tc>
        <w:tc>
          <w:tcPr>
            <w:tcW w:w="0" w:type="auto"/>
            <w:gridSpan w:val="2"/>
            <w:vMerge/>
            <w:tcBorders>
              <w:top w:val="nil"/>
              <w:left w:val="nil"/>
              <w:bottom w:val="nil"/>
              <w:right w:val="single" w:sz="4" w:space="0" w:color="000000"/>
            </w:tcBorders>
          </w:tcPr>
          <w:p w14:paraId="3FC5F1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D80999" w14:textId="77777777" w:rsidR="00281608" w:rsidRDefault="00000000">
            <w:pPr>
              <w:numPr>
                <w:ilvl w:val="0"/>
                <w:numId w:val="171"/>
              </w:numPr>
              <w:spacing w:line="262" w:lineRule="auto"/>
            </w:pPr>
            <w:proofErr w:type="gramStart"/>
            <w:r>
              <w:rPr>
                <w:rFonts w:ascii="Arial" w:eastAsia="Arial" w:hAnsi="Arial" w:cs="Arial"/>
                <w:sz w:val="10"/>
              </w:rPr>
              <w:t>dodání  dílce</w:t>
            </w:r>
            <w:proofErr w:type="gramEnd"/>
            <w:r>
              <w:rPr>
                <w:rFonts w:ascii="Arial" w:eastAsia="Arial" w:hAnsi="Arial" w:cs="Arial"/>
                <w:sz w:val="10"/>
              </w:rPr>
              <w:t xml:space="preserve">  požadovaného  tvaru  a  vlastností,  jeho  skladování,  doprava  a  osazení  do  definitivní polohy, včetně komplexní technologie výroby a montáže dílců, ošetření a ochrana dílců,   </w:t>
            </w:r>
          </w:p>
          <w:p w14:paraId="25F50AED" w14:textId="77777777" w:rsidR="00281608" w:rsidRDefault="00000000">
            <w:pPr>
              <w:numPr>
                <w:ilvl w:val="0"/>
                <w:numId w:val="171"/>
              </w:numPr>
              <w:spacing w:line="262" w:lineRule="auto"/>
            </w:pPr>
            <w:r>
              <w:rPr>
                <w:rFonts w:ascii="Arial" w:eastAsia="Arial" w:hAnsi="Arial" w:cs="Arial"/>
                <w:sz w:val="10"/>
              </w:rPr>
              <w:t xml:space="preserve">u dílců železobetonových a předpjatých veškerá výztuž, případně i tuhé kovové prvky a závěsná oka,   </w:t>
            </w:r>
          </w:p>
          <w:p w14:paraId="44B0DF7E" w14:textId="77777777" w:rsidR="00281608" w:rsidRDefault="00000000">
            <w:pPr>
              <w:numPr>
                <w:ilvl w:val="0"/>
                <w:numId w:val="171"/>
              </w:numPr>
              <w:spacing w:after="1"/>
            </w:pPr>
            <w:r>
              <w:rPr>
                <w:rFonts w:ascii="Arial" w:eastAsia="Arial" w:hAnsi="Arial" w:cs="Arial"/>
                <w:sz w:val="10"/>
              </w:rPr>
              <w:t xml:space="preserve">úpravy a zařízení pro uložení a transport dílce,   </w:t>
            </w:r>
          </w:p>
          <w:p w14:paraId="507AC3DB" w14:textId="77777777" w:rsidR="00281608" w:rsidRDefault="00000000">
            <w:pPr>
              <w:numPr>
                <w:ilvl w:val="0"/>
                <w:numId w:val="171"/>
              </w:numPr>
              <w:spacing w:after="1"/>
            </w:pPr>
            <w:r>
              <w:rPr>
                <w:rFonts w:ascii="Arial" w:eastAsia="Arial" w:hAnsi="Arial" w:cs="Arial"/>
                <w:sz w:val="10"/>
              </w:rPr>
              <w:t xml:space="preserve">veškeré požadované úpravy dílců, včetně doplňkových konstrukcí a vybavení,   </w:t>
            </w:r>
          </w:p>
          <w:p w14:paraId="10B895A8" w14:textId="77777777" w:rsidR="00281608" w:rsidRDefault="00000000">
            <w:pPr>
              <w:numPr>
                <w:ilvl w:val="0"/>
                <w:numId w:val="171"/>
              </w:numPr>
              <w:spacing w:after="1"/>
            </w:pPr>
            <w:r>
              <w:rPr>
                <w:rFonts w:ascii="Arial" w:eastAsia="Arial" w:hAnsi="Arial" w:cs="Arial"/>
                <w:sz w:val="10"/>
              </w:rPr>
              <w:t xml:space="preserve">sestavení dílce na stavbě včetně montážních zařízení, plošin a prahů </w:t>
            </w:r>
            <w:proofErr w:type="gramStart"/>
            <w:r>
              <w:rPr>
                <w:rFonts w:ascii="Arial" w:eastAsia="Arial" w:hAnsi="Arial" w:cs="Arial"/>
                <w:sz w:val="10"/>
              </w:rPr>
              <w:t>a pod.</w:t>
            </w:r>
            <w:proofErr w:type="gramEnd"/>
            <w:r>
              <w:rPr>
                <w:rFonts w:ascii="Arial" w:eastAsia="Arial" w:hAnsi="Arial" w:cs="Arial"/>
                <w:sz w:val="10"/>
              </w:rPr>
              <w:t xml:space="preserve">,   </w:t>
            </w:r>
          </w:p>
          <w:p w14:paraId="1452137E" w14:textId="77777777" w:rsidR="00281608" w:rsidRDefault="00000000">
            <w:pPr>
              <w:numPr>
                <w:ilvl w:val="0"/>
                <w:numId w:val="171"/>
              </w:numPr>
              <w:spacing w:after="1"/>
            </w:pPr>
            <w:r>
              <w:rPr>
                <w:rFonts w:ascii="Arial" w:eastAsia="Arial" w:hAnsi="Arial" w:cs="Arial"/>
                <w:sz w:val="10"/>
              </w:rPr>
              <w:t xml:space="preserve">výplň, těsnění a tmelení spár a spojů,   </w:t>
            </w:r>
          </w:p>
          <w:p w14:paraId="2BC28ADD" w14:textId="77777777" w:rsidR="00281608" w:rsidRDefault="00000000">
            <w:pPr>
              <w:numPr>
                <w:ilvl w:val="0"/>
                <w:numId w:val="171"/>
              </w:numPr>
              <w:spacing w:after="1"/>
            </w:pPr>
            <w:r>
              <w:rPr>
                <w:rFonts w:ascii="Arial" w:eastAsia="Arial" w:hAnsi="Arial" w:cs="Arial"/>
                <w:sz w:val="10"/>
              </w:rPr>
              <w:t xml:space="preserve">očištění a ošetření úložných ploch,   </w:t>
            </w:r>
          </w:p>
          <w:p w14:paraId="6155FBB4" w14:textId="77777777" w:rsidR="00281608" w:rsidRDefault="00000000">
            <w:pPr>
              <w:numPr>
                <w:ilvl w:val="0"/>
                <w:numId w:val="171"/>
              </w:numPr>
              <w:spacing w:after="1"/>
            </w:pPr>
            <w:r>
              <w:rPr>
                <w:rFonts w:ascii="Arial" w:eastAsia="Arial" w:hAnsi="Arial" w:cs="Arial"/>
                <w:sz w:val="10"/>
              </w:rPr>
              <w:t xml:space="preserve">zednické </w:t>
            </w:r>
            <w:proofErr w:type="spellStart"/>
            <w:r>
              <w:rPr>
                <w:rFonts w:ascii="Arial" w:eastAsia="Arial" w:hAnsi="Arial" w:cs="Arial"/>
                <w:sz w:val="10"/>
              </w:rPr>
              <w:t>výpomoce</w:t>
            </w:r>
            <w:proofErr w:type="spellEnd"/>
            <w:r>
              <w:rPr>
                <w:rFonts w:ascii="Arial" w:eastAsia="Arial" w:hAnsi="Arial" w:cs="Arial"/>
                <w:sz w:val="10"/>
              </w:rPr>
              <w:t xml:space="preserve"> pro montáž dílců,   </w:t>
            </w:r>
          </w:p>
          <w:p w14:paraId="3AA603CE" w14:textId="77777777" w:rsidR="00281608" w:rsidRDefault="00000000">
            <w:pPr>
              <w:numPr>
                <w:ilvl w:val="0"/>
                <w:numId w:val="171"/>
              </w:numPr>
              <w:spacing w:after="1"/>
            </w:pPr>
            <w:r>
              <w:rPr>
                <w:rFonts w:ascii="Arial" w:eastAsia="Arial" w:hAnsi="Arial" w:cs="Arial"/>
                <w:sz w:val="10"/>
              </w:rPr>
              <w:t xml:space="preserve">označení dílce výrobním štítkem nebo jiným způsobem,   </w:t>
            </w:r>
          </w:p>
          <w:p w14:paraId="0DECC065" w14:textId="77777777" w:rsidR="00281608" w:rsidRDefault="00000000">
            <w:pPr>
              <w:numPr>
                <w:ilvl w:val="0"/>
                <w:numId w:val="171"/>
              </w:numPr>
              <w:spacing w:line="262" w:lineRule="auto"/>
            </w:pPr>
            <w:r>
              <w:rPr>
                <w:rFonts w:ascii="Arial" w:eastAsia="Arial" w:hAnsi="Arial" w:cs="Arial"/>
                <w:sz w:val="10"/>
              </w:rPr>
              <w:t xml:space="preserve">úpravy dílce pro dodržení požadované přesnosti jeho osazení, včetně případných měření,   </w:t>
            </w:r>
          </w:p>
          <w:p w14:paraId="4E9D8BE7" w14:textId="77777777" w:rsidR="00281608" w:rsidRDefault="00000000">
            <w:pPr>
              <w:numPr>
                <w:ilvl w:val="0"/>
                <w:numId w:val="171"/>
              </w:numPr>
              <w:spacing w:after="1"/>
            </w:pPr>
            <w:r>
              <w:rPr>
                <w:rFonts w:ascii="Arial" w:eastAsia="Arial" w:hAnsi="Arial" w:cs="Arial"/>
                <w:sz w:val="10"/>
              </w:rPr>
              <w:t xml:space="preserve">veškerá zařízení pro zajištění stability v každém okamžiku,   </w:t>
            </w:r>
          </w:p>
          <w:p w14:paraId="0D0CF304" w14:textId="77777777" w:rsidR="00281608" w:rsidRDefault="00000000">
            <w:pPr>
              <w:numPr>
                <w:ilvl w:val="0"/>
                <w:numId w:val="171"/>
              </w:numPr>
            </w:pPr>
            <w:r>
              <w:rPr>
                <w:rFonts w:ascii="Arial" w:eastAsia="Arial" w:hAnsi="Arial" w:cs="Arial"/>
                <w:sz w:val="10"/>
              </w:rPr>
              <w:t xml:space="preserve">další práce dané případně specifikací k příslušnému </w:t>
            </w:r>
            <w:proofErr w:type="spellStart"/>
            <w:r>
              <w:rPr>
                <w:rFonts w:ascii="Arial" w:eastAsia="Arial" w:hAnsi="Arial" w:cs="Arial"/>
                <w:sz w:val="10"/>
              </w:rPr>
              <w:t>prefabrik</w:t>
            </w:r>
            <w:proofErr w:type="spellEnd"/>
            <w:r>
              <w:rPr>
                <w:rFonts w:ascii="Arial" w:eastAsia="Arial" w:hAnsi="Arial" w:cs="Arial"/>
                <w:sz w:val="10"/>
              </w:rPr>
              <w:t xml:space="preserve">. dílci (úprava pohledových ploch, příp. rubových ploch, osazení měřících zařízení, zkoušení a měření dílců </w:t>
            </w:r>
            <w:proofErr w:type="gramStart"/>
            <w:r>
              <w:rPr>
                <w:rFonts w:ascii="Arial" w:eastAsia="Arial" w:hAnsi="Arial" w:cs="Arial"/>
                <w:sz w:val="10"/>
              </w:rPr>
              <w:t>a pod.</w:t>
            </w:r>
            <w:proofErr w:type="gramEnd"/>
            <w:r>
              <w:rPr>
                <w:rFonts w:ascii="Arial" w:eastAsia="Arial" w:hAnsi="Arial" w:cs="Arial"/>
                <w:sz w:val="10"/>
              </w:rPr>
              <w:t>).</w:t>
            </w:r>
          </w:p>
        </w:tc>
        <w:tc>
          <w:tcPr>
            <w:tcW w:w="0" w:type="auto"/>
            <w:vMerge/>
            <w:tcBorders>
              <w:top w:val="nil"/>
              <w:left w:val="single" w:sz="4" w:space="0" w:color="000000"/>
              <w:bottom w:val="nil"/>
              <w:right w:val="nil"/>
            </w:tcBorders>
          </w:tcPr>
          <w:p w14:paraId="44D3889D" w14:textId="77777777" w:rsidR="00281608" w:rsidRDefault="00281608"/>
        </w:tc>
        <w:tc>
          <w:tcPr>
            <w:tcW w:w="0" w:type="auto"/>
            <w:vMerge/>
            <w:tcBorders>
              <w:top w:val="nil"/>
              <w:left w:val="nil"/>
              <w:bottom w:val="nil"/>
              <w:right w:val="nil"/>
            </w:tcBorders>
          </w:tcPr>
          <w:p w14:paraId="022CD6AA" w14:textId="77777777" w:rsidR="00281608" w:rsidRDefault="00281608"/>
        </w:tc>
        <w:tc>
          <w:tcPr>
            <w:tcW w:w="0" w:type="auto"/>
            <w:vMerge/>
            <w:tcBorders>
              <w:top w:val="nil"/>
              <w:left w:val="nil"/>
              <w:bottom w:val="nil"/>
              <w:right w:val="nil"/>
            </w:tcBorders>
          </w:tcPr>
          <w:p w14:paraId="0D33F341" w14:textId="77777777" w:rsidR="00281608" w:rsidRDefault="00281608"/>
        </w:tc>
        <w:tc>
          <w:tcPr>
            <w:tcW w:w="0" w:type="auto"/>
            <w:vMerge/>
            <w:tcBorders>
              <w:top w:val="nil"/>
              <w:left w:val="nil"/>
              <w:bottom w:val="nil"/>
              <w:right w:val="nil"/>
            </w:tcBorders>
          </w:tcPr>
          <w:p w14:paraId="1D07C0A3" w14:textId="77777777" w:rsidR="00281608" w:rsidRDefault="00281608"/>
        </w:tc>
      </w:tr>
    </w:tbl>
    <w:p w14:paraId="3EC355CA" w14:textId="77777777" w:rsidR="00281608" w:rsidRDefault="00281608">
      <w:pPr>
        <w:spacing w:after="0"/>
        <w:ind w:left="-1440" w:right="8288"/>
      </w:pPr>
    </w:p>
    <w:tbl>
      <w:tblPr>
        <w:tblStyle w:val="TableGrid"/>
        <w:tblW w:w="9685" w:type="dxa"/>
        <w:tblInd w:w="-347" w:type="dxa"/>
        <w:tblCellMar>
          <w:right w:w="24"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18FC3E5D"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66BF0E62" w14:textId="77777777" w:rsidR="00281608" w:rsidRDefault="00000000">
            <w:pPr>
              <w:spacing w:after="23"/>
              <w:ind w:left="-13"/>
            </w:pPr>
            <w:r>
              <w:rPr>
                <w:noProof/>
              </w:rPr>
              <w:drawing>
                <wp:inline distT="0" distB="0" distL="0" distR="0" wp14:anchorId="5727D018" wp14:editId="2D66FC91">
                  <wp:extent cx="697751" cy="237566"/>
                  <wp:effectExtent l="0" t="0" r="0" b="0"/>
                  <wp:docPr id="18686" name="Picture 18686"/>
                  <wp:cNvGraphicFramePr/>
                  <a:graphic xmlns:a="http://schemas.openxmlformats.org/drawingml/2006/main">
                    <a:graphicData uri="http://schemas.openxmlformats.org/drawingml/2006/picture">
                      <pic:pic xmlns:pic="http://schemas.openxmlformats.org/drawingml/2006/picture">
                        <pic:nvPicPr>
                          <pic:cNvPr id="18686" name="Picture 18686"/>
                          <pic:cNvPicPr/>
                        </pic:nvPicPr>
                        <pic:blipFill>
                          <a:blip r:embed="rId79"/>
                          <a:stretch>
                            <a:fillRect/>
                          </a:stretch>
                        </pic:blipFill>
                        <pic:spPr>
                          <a:xfrm>
                            <a:off x="0" y="0"/>
                            <a:ext cx="697751" cy="237566"/>
                          </a:xfrm>
                          <a:prstGeom prst="rect">
                            <a:avLst/>
                          </a:prstGeom>
                        </pic:spPr>
                      </pic:pic>
                    </a:graphicData>
                  </a:graphic>
                </wp:inline>
              </w:drawing>
            </w:r>
          </w:p>
          <w:p w14:paraId="4A97A3F0" w14:textId="77777777" w:rsidR="00281608" w:rsidRDefault="00000000">
            <w:pPr>
              <w:spacing w:after="8"/>
              <w:ind w:left="23"/>
            </w:pPr>
            <w:r>
              <w:rPr>
                <w:rFonts w:ascii="Arial" w:eastAsia="Arial" w:hAnsi="Arial" w:cs="Arial"/>
                <w:b/>
                <w:sz w:val="12"/>
              </w:rPr>
              <w:t xml:space="preserve">Stavba: </w:t>
            </w:r>
          </w:p>
          <w:p w14:paraId="3678FBF7"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5A66FB09"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BB96CF9" w14:textId="77777777" w:rsidR="00281608" w:rsidRDefault="00000000">
            <w:pPr>
              <w:ind w:right="74"/>
              <w:jc w:val="center"/>
            </w:pPr>
            <w:r>
              <w:rPr>
                <w:rFonts w:ascii="Arial" w:eastAsia="Arial" w:hAnsi="Arial" w:cs="Arial"/>
                <w:b/>
                <w:sz w:val="17"/>
              </w:rPr>
              <w:t>Soupis prací objektu</w:t>
            </w:r>
          </w:p>
          <w:p w14:paraId="53966B17" w14:textId="77777777" w:rsidR="00281608" w:rsidRDefault="00000000">
            <w:pPr>
              <w:spacing w:after="30"/>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4C973B01" w14:textId="77777777" w:rsidR="00281608" w:rsidRDefault="00000000">
            <w:pPr>
              <w:ind w:left="216"/>
            </w:pPr>
            <w:r>
              <w:rPr>
                <w:rFonts w:ascii="Arial" w:eastAsia="Arial" w:hAnsi="Arial" w:cs="Arial"/>
                <w:b/>
                <w:sz w:val="12"/>
              </w:rPr>
              <w:t xml:space="preserve">PS 02 Kamerový systém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60BF738C" w14:textId="77777777" w:rsidR="00281608" w:rsidRDefault="00281608"/>
        </w:tc>
        <w:tc>
          <w:tcPr>
            <w:tcW w:w="1920" w:type="dxa"/>
            <w:gridSpan w:val="2"/>
            <w:tcBorders>
              <w:top w:val="nil"/>
              <w:left w:val="nil"/>
              <w:bottom w:val="single" w:sz="4" w:space="0" w:color="000000"/>
              <w:right w:val="nil"/>
            </w:tcBorders>
            <w:shd w:val="clear" w:color="auto" w:fill="D9D9D9"/>
          </w:tcPr>
          <w:p w14:paraId="2BC0A810" w14:textId="77777777" w:rsidR="00281608" w:rsidRDefault="00281608"/>
        </w:tc>
      </w:tr>
      <w:tr w:rsidR="00281608" w14:paraId="49D61CB3" w14:textId="77777777">
        <w:trPr>
          <w:trHeight w:val="152"/>
        </w:trPr>
        <w:tc>
          <w:tcPr>
            <w:tcW w:w="0" w:type="auto"/>
            <w:gridSpan w:val="2"/>
            <w:vMerge/>
            <w:tcBorders>
              <w:top w:val="nil"/>
              <w:left w:val="nil"/>
              <w:bottom w:val="nil"/>
              <w:right w:val="nil"/>
            </w:tcBorders>
          </w:tcPr>
          <w:p w14:paraId="1FF13361" w14:textId="77777777" w:rsidR="00281608" w:rsidRDefault="00281608"/>
        </w:tc>
        <w:tc>
          <w:tcPr>
            <w:tcW w:w="0" w:type="auto"/>
            <w:gridSpan w:val="3"/>
            <w:vMerge/>
            <w:tcBorders>
              <w:top w:val="nil"/>
              <w:left w:val="nil"/>
              <w:bottom w:val="nil"/>
              <w:right w:val="nil"/>
            </w:tcBorders>
          </w:tcPr>
          <w:p w14:paraId="034CCF8F" w14:textId="77777777" w:rsidR="00281608" w:rsidRDefault="00281608"/>
        </w:tc>
        <w:tc>
          <w:tcPr>
            <w:tcW w:w="0" w:type="auto"/>
            <w:vMerge/>
            <w:tcBorders>
              <w:top w:val="nil"/>
              <w:left w:val="nil"/>
              <w:bottom w:val="nil"/>
              <w:right w:val="nil"/>
            </w:tcBorders>
          </w:tcPr>
          <w:p w14:paraId="34C340B8"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196AD49" w14:textId="77777777" w:rsidR="00281608" w:rsidRDefault="00000000">
            <w:pPr>
              <w:ind w:left="43"/>
              <w:jc w:val="center"/>
            </w:pPr>
            <w:r>
              <w:rPr>
                <w:rFonts w:ascii="Arial" w:eastAsia="Arial" w:hAnsi="Arial" w:cs="Arial"/>
                <w:sz w:val="10"/>
              </w:rPr>
              <w:t>PS 02</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C829D37" w14:textId="77777777" w:rsidR="00281608" w:rsidRDefault="00000000">
            <w:pPr>
              <w:ind w:left="44"/>
              <w:jc w:val="center"/>
            </w:pPr>
            <w:r>
              <w:rPr>
                <w:rFonts w:ascii="Arial" w:eastAsia="Arial" w:hAnsi="Arial" w:cs="Arial"/>
                <w:sz w:val="10"/>
              </w:rPr>
              <w:t>574 940,90</w:t>
            </w:r>
          </w:p>
        </w:tc>
      </w:tr>
      <w:tr w:rsidR="00281608" w14:paraId="0B762F91" w14:textId="77777777">
        <w:trPr>
          <w:trHeight w:val="151"/>
        </w:trPr>
        <w:tc>
          <w:tcPr>
            <w:tcW w:w="0" w:type="auto"/>
            <w:gridSpan w:val="2"/>
            <w:vMerge/>
            <w:tcBorders>
              <w:top w:val="nil"/>
              <w:left w:val="nil"/>
              <w:bottom w:val="single" w:sz="4" w:space="0" w:color="000000"/>
              <w:right w:val="nil"/>
            </w:tcBorders>
          </w:tcPr>
          <w:p w14:paraId="3617D113" w14:textId="77777777" w:rsidR="00281608" w:rsidRDefault="00281608"/>
        </w:tc>
        <w:tc>
          <w:tcPr>
            <w:tcW w:w="0" w:type="auto"/>
            <w:gridSpan w:val="3"/>
            <w:vMerge/>
            <w:tcBorders>
              <w:top w:val="nil"/>
              <w:left w:val="nil"/>
              <w:bottom w:val="single" w:sz="4" w:space="0" w:color="000000"/>
              <w:right w:val="nil"/>
            </w:tcBorders>
          </w:tcPr>
          <w:p w14:paraId="4ABC9BC5" w14:textId="77777777" w:rsidR="00281608" w:rsidRDefault="00281608"/>
        </w:tc>
        <w:tc>
          <w:tcPr>
            <w:tcW w:w="0" w:type="auto"/>
            <w:vMerge/>
            <w:tcBorders>
              <w:top w:val="nil"/>
              <w:left w:val="nil"/>
              <w:bottom w:val="single" w:sz="4" w:space="0" w:color="000000"/>
              <w:right w:val="nil"/>
            </w:tcBorders>
          </w:tcPr>
          <w:p w14:paraId="40B0B48D"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560B52D9" w14:textId="77777777" w:rsidR="00281608" w:rsidRDefault="00281608"/>
        </w:tc>
      </w:tr>
      <w:tr w:rsidR="00281608" w14:paraId="6B66E1C7"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00B9442" w14:textId="77777777" w:rsidR="00281608" w:rsidRDefault="00000000">
            <w:pPr>
              <w:ind w:left="2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74385DC" w14:textId="77777777" w:rsidR="00281608" w:rsidRDefault="00000000">
            <w:pPr>
              <w:ind w:left="28"/>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473399E"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73761D11" w14:textId="77777777" w:rsidR="00281608" w:rsidRDefault="00000000">
            <w:pPr>
              <w:ind w:left="28"/>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545F7A2" w14:textId="77777777" w:rsidR="00281608" w:rsidRDefault="00000000">
            <w:pPr>
              <w:ind w:left="25"/>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839CF67" w14:textId="77777777" w:rsidR="00281608" w:rsidRDefault="00000000">
            <w:pPr>
              <w:ind w:left="27"/>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1CD67C2F" w14:textId="77777777" w:rsidR="00281608" w:rsidRDefault="00000000">
            <w:pPr>
              <w:ind w:left="25"/>
              <w:jc w:val="center"/>
            </w:pPr>
            <w:r>
              <w:rPr>
                <w:rFonts w:ascii="Arial" w:eastAsia="Arial" w:hAnsi="Arial" w:cs="Arial"/>
                <w:color w:val="FFFFFF"/>
                <w:sz w:val="10"/>
              </w:rPr>
              <w:t>Jednotková cena</w:t>
            </w:r>
          </w:p>
        </w:tc>
      </w:tr>
      <w:tr w:rsidR="00281608" w14:paraId="6BFA31C4" w14:textId="77777777">
        <w:trPr>
          <w:trHeight w:val="130"/>
        </w:trPr>
        <w:tc>
          <w:tcPr>
            <w:tcW w:w="0" w:type="auto"/>
            <w:vMerge/>
            <w:tcBorders>
              <w:top w:val="nil"/>
              <w:left w:val="single" w:sz="4" w:space="0" w:color="000000"/>
              <w:bottom w:val="single" w:sz="4" w:space="0" w:color="000000"/>
              <w:right w:val="single" w:sz="4" w:space="0" w:color="000000"/>
            </w:tcBorders>
          </w:tcPr>
          <w:p w14:paraId="64F06CC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68AE8AF"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A0D773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01A3335B"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CF5CA4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C5DE3AE"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28F46028" w14:textId="77777777" w:rsidR="00281608" w:rsidRDefault="00000000">
            <w:pPr>
              <w:ind w:left="26"/>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2199F1F" w14:textId="77777777" w:rsidR="00281608" w:rsidRDefault="00000000">
            <w:pPr>
              <w:ind w:left="26"/>
              <w:jc w:val="center"/>
            </w:pPr>
            <w:r>
              <w:rPr>
                <w:rFonts w:ascii="Arial" w:eastAsia="Arial" w:hAnsi="Arial" w:cs="Arial"/>
                <w:color w:val="FFFFFF"/>
                <w:sz w:val="10"/>
              </w:rPr>
              <w:t>Celkem</w:t>
            </w:r>
          </w:p>
        </w:tc>
      </w:tr>
      <w:tr w:rsidR="00281608" w14:paraId="2516ABE3"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78540D4F" w14:textId="77777777" w:rsidR="00281608" w:rsidRDefault="00000000">
            <w:pPr>
              <w:ind w:left="25"/>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4B8F791F" w14:textId="77777777" w:rsidR="00281608" w:rsidRDefault="00000000">
            <w:pPr>
              <w:ind w:left="29"/>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A2689FB" w14:textId="77777777" w:rsidR="00281608" w:rsidRDefault="00000000">
            <w:pPr>
              <w:ind w:left="29"/>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1388355B" w14:textId="77777777" w:rsidR="00281608" w:rsidRDefault="00000000">
            <w:pPr>
              <w:ind w:left="29"/>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6B73AF5C" w14:textId="77777777" w:rsidR="00281608" w:rsidRDefault="00000000">
            <w:pPr>
              <w:ind w:left="29"/>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501B4B51" w14:textId="77777777" w:rsidR="00281608" w:rsidRDefault="00000000">
            <w:pPr>
              <w:ind w:left="29"/>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422535AC" w14:textId="77777777" w:rsidR="00281608" w:rsidRDefault="00000000">
            <w:pPr>
              <w:ind w:left="29"/>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888D9C2" w14:textId="77777777" w:rsidR="00281608" w:rsidRDefault="00000000">
            <w:pPr>
              <w:ind w:left="29"/>
              <w:jc w:val="center"/>
            </w:pPr>
            <w:r>
              <w:rPr>
                <w:rFonts w:ascii="Arial" w:eastAsia="Arial" w:hAnsi="Arial" w:cs="Arial"/>
                <w:color w:val="FFFFFF"/>
                <w:sz w:val="10"/>
              </w:rPr>
              <w:t>10</w:t>
            </w:r>
          </w:p>
        </w:tc>
      </w:tr>
      <w:tr w:rsidR="00281608" w14:paraId="5B42B539"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71CCF715" w14:textId="77777777" w:rsidR="00281608" w:rsidRDefault="00000000">
            <w:pPr>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5F2FD5BE" w14:textId="77777777" w:rsidR="00281608" w:rsidRDefault="00000000">
            <w:pPr>
              <w:spacing w:after="1"/>
              <w:jc w:val="right"/>
            </w:pPr>
            <w:r>
              <w:rPr>
                <w:rFonts w:ascii="Arial" w:eastAsia="Arial" w:hAnsi="Arial" w:cs="Arial"/>
                <w:b/>
                <w:sz w:val="10"/>
              </w:rPr>
              <w:t>0</w:t>
            </w:r>
          </w:p>
          <w:p w14:paraId="4927B044" w14:textId="77777777" w:rsidR="00281608" w:rsidRDefault="00000000">
            <w:pPr>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12A1FD2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B7A13A4" w14:textId="77777777" w:rsidR="00281608" w:rsidRDefault="00000000">
            <w:pPr>
              <w:ind w:left="24" w:right="1955"/>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45505D2F" w14:textId="77777777" w:rsidR="00281608" w:rsidRDefault="00000000">
            <w:pPr>
              <w:ind w:left="41"/>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3713AF6A" w14:textId="77777777" w:rsidR="00281608" w:rsidRDefault="00000000">
            <w:pPr>
              <w:ind w:left="44"/>
              <w:jc w:val="center"/>
            </w:pPr>
            <w:r>
              <w:rPr>
                <w:rFonts w:ascii="Arial" w:eastAsia="Arial" w:hAnsi="Arial" w:cs="Arial"/>
                <w:sz w:val="10"/>
              </w:rPr>
              <w:t>7,360</w:t>
            </w:r>
          </w:p>
        </w:tc>
        <w:tc>
          <w:tcPr>
            <w:tcW w:w="960" w:type="dxa"/>
            <w:tcBorders>
              <w:top w:val="double" w:sz="4" w:space="0" w:color="000000"/>
              <w:left w:val="single" w:sz="4" w:space="0" w:color="000000"/>
              <w:bottom w:val="single" w:sz="4" w:space="0" w:color="000000"/>
              <w:right w:val="single" w:sz="4" w:space="0" w:color="000000"/>
            </w:tcBorders>
          </w:tcPr>
          <w:p w14:paraId="093D3919" w14:textId="6AC692C7" w:rsidR="00281608" w:rsidRDefault="00281608">
            <w:pPr>
              <w:ind w:left="43"/>
              <w:jc w:val="center"/>
            </w:pPr>
          </w:p>
        </w:tc>
        <w:tc>
          <w:tcPr>
            <w:tcW w:w="960" w:type="dxa"/>
            <w:tcBorders>
              <w:top w:val="double" w:sz="4" w:space="0" w:color="000000"/>
              <w:left w:val="single" w:sz="4" w:space="0" w:color="000000"/>
              <w:bottom w:val="single" w:sz="4" w:space="0" w:color="000000"/>
              <w:right w:val="single" w:sz="4" w:space="0" w:color="000000"/>
            </w:tcBorders>
          </w:tcPr>
          <w:p w14:paraId="0CC4216B" w14:textId="62350377" w:rsidR="00281608" w:rsidRDefault="00281608">
            <w:pPr>
              <w:ind w:left="231" w:right="187"/>
              <w:jc w:val="center"/>
            </w:pPr>
          </w:p>
        </w:tc>
      </w:tr>
      <w:tr w:rsidR="00281608" w14:paraId="3ABDB1F0" w14:textId="77777777">
        <w:trPr>
          <w:trHeight w:val="130"/>
        </w:trPr>
        <w:tc>
          <w:tcPr>
            <w:tcW w:w="1514" w:type="dxa"/>
            <w:gridSpan w:val="2"/>
            <w:vMerge w:val="restart"/>
            <w:tcBorders>
              <w:top w:val="single" w:sz="4" w:space="0" w:color="000000"/>
              <w:left w:val="nil"/>
              <w:bottom w:val="single" w:sz="4" w:space="0" w:color="000000"/>
              <w:right w:val="nil"/>
            </w:tcBorders>
          </w:tcPr>
          <w:p w14:paraId="292F441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55508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3E272F" w14:textId="77777777" w:rsidR="00281608" w:rsidRDefault="00000000">
            <w:pPr>
              <w:ind w:left="24"/>
            </w:pPr>
            <w:r>
              <w:rPr>
                <w:rFonts w:ascii="Arial" w:eastAsia="Arial" w:hAnsi="Arial" w:cs="Arial"/>
                <w:sz w:val="10"/>
              </w:rPr>
              <w:t>zemina z výkopů</w:t>
            </w:r>
          </w:p>
        </w:tc>
        <w:tc>
          <w:tcPr>
            <w:tcW w:w="672" w:type="dxa"/>
            <w:vMerge w:val="restart"/>
            <w:tcBorders>
              <w:top w:val="single" w:sz="4" w:space="0" w:color="000000"/>
              <w:left w:val="single" w:sz="4" w:space="0" w:color="000000"/>
              <w:bottom w:val="single" w:sz="4" w:space="0" w:color="000000"/>
              <w:right w:val="nil"/>
            </w:tcBorders>
          </w:tcPr>
          <w:p w14:paraId="3D722A10" w14:textId="77777777" w:rsidR="00281608" w:rsidRDefault="00281608"/>
        </w:tc>
        <w:tc>
          <w:tcPr>
            <w:tcW w:w="961" w:type="dxa"/>
            <w:vMerge w:val="restart"/>
            <w:tcBorders>
              <w:top w:val="single" w:sz="4" w:space="0" w:color="000000"/>
              <w:left w:val="nil"/>
              <w:bottom w:val="single" w:sz="4" w:space="0" w:color="000000"/>
              <w:right w:val="nil"/>
            </w:tcBorders>
          </w:tcPr>
          <w:p w14:paraId="5FC4888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1B72972" w14:textId="77777777" w:rsidR="00281608" w:rsidRDefault="00281608"/>
        </w:tc>
      </w:tr>
      <w:tr w:rsidR="00281608" w14:paraId="060FE75E" w14:textId="77777777">
        <w:trPr>
          <w:trHeight w:val="130"/>
        </w:trPr>
        <w:tc>
          <w:tcPr>
            <w:tcW w:w="0" w:type="auto"/>
            <w:gridSpan w:val="2"/>
            <w:vMerge/>
            <w:tcBorders>
              <w:top w:val="nil"/>
              <w:left w:val="nil"/>
              <w:bottom w:val="nil"/>
              <w:right w:val="nil"/>
            </w:tcBorders>
          </w:tcPr>
          <w:p w14:paraId="1A600E85" w14:textId="77777777" w:rsidR="00281608" w:rsidRDefault="00281608"/>
        </w:tc>
        <w:tc>
          <w:tcPr>
            <w:tcW w:w="0" w:type="auto"/>
            <w:vMerge/>
            <w:tcBorders>
              <w:top w:val="nil"/>
              <w:left w:val="nil"/>
              <w:bottom w:val="nil"/>
              <w:right w:val="single" w:sz="4" w:space="0" w:color="000000"/>
            </w:tcBorders>
          </w:tcPr>
          <w:p w14:paraId="7219BE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C0AC00" w14:textId="77777777" w:rsidR="00281608" w:rsidRDefault="00281608"/>
        </w:tc>
        <w:tc>
          <w:tcPr>
            <w:tcW w:w="0" w:type="auto"/>
            <w:vMerge/>
            <w:tcBorders>
              <w:top w:val="nil"/>
              <w:left w:val="single" w:sz="4" w:space="0" w:color="000000"/>
              <w:bottom w:val="nil"/>
              <w:right w:val="nil"/>
            </w:tcBorders>
          </w:tcPr>
          <w:p w14:paraId="5A936FEA" w14:textId="77777777" w:rsidR="00281608" w:rsidRDefault="00281608"/>
        </w:tc>
        <w:tc>
          <w:tcPr>
            <w:tcW w:w="0" w:type="auto"/>
            <w:vMerge/>
            <w:tcBorders>
              <w:top w:val="nil"/>
              <w:left w:val="nil"/>
              <w:bottom w:val="nil"/>
              <w:right w:val="nil"/>
            </w:tcBorders>
          </w:tcPr>
          <w:p w14:paraId="65393DC5" w14:textId="77777777" w:rsidR="00281608" w:rsidRDefault="00281608"/>
        </w:tc>
        <w:tc>
          <w:tcPr>
            <w:tcW w:w="0" w:type="auto"/>
            <w:gridSpan w:val="2"/>
            <w:vMerge/>
            <w:tcBorders>
              <w:top w:val="nil"/>
              <w:left w:val="nil"/>
              <w:bottom w:val="nil"/>
              <w:right w:val="nil"/>
            </w:tcBorders>
          </w:tcPr>
          <w:p w14:paraId="60039FA2" w14:textId="77777777" w:rsidR="00281608" w:rsidRDefault="00281608"/>
        </w:tc>
      </w:tr>
      <w:tr w:rsidR="00281608" w14:paraId="50019328" w14:textId="77777777">
        <w:trPr>
          <w:trHeight w:val="257"/>
        </w:trPr>
        <w:tc>
          <w:tcPr>
            <w:tcW w:w="0" w:type="auto"/>
            <w:gridSpan w:val="2"/>
            <w:vMerge/>
            <w:tcBorders>
              <w:top w:val="nil"/>
              <w:left w:val="nil"/>
              <w:bottom w:val="single" w:sz="4" w:space="0" w:color="000000"/>
              <w:right w:val="nil"/>
            </w:tcBorders>
          </w:tcPr>
          <w:p w14:paraId="2B2BA8A3" w14:textId="77777777" w:rsidR="00281608" w:rsidRDefault="00281608"/>
        </w:tc>
        <w:tc>
          <w:tcPr>
            <w:tcW w:w="0" w:type="auto"/>
            <w:vMerge/>
            <w:tcBorders>
              <w:top w:val="nil"/>
              <w:left w:val="nil"/>
              <w:bottom w:val="single" w:sz="4" w:space="0" w:color="000000"/>
              <w:right w:val="single" w:sz="4" w:space="0" w:color="000000"/>
            </w:tcBorders>
          </w:tcPr>
          <w:p w14:paraId="44F1447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DD4FFD"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2352A249" w14:textId="77777777" w:rsidR="00281608" w:rsidRDefault="00281608"/>
        </w:tc>
        <w:tc>
          <w:tcPr>
            <w:tcW w:w="0" w:type="auto"/>
            <w:vMerge/>
            <w:tcBorders>
              <w:top w:val="nil"/>
              <w:left w:val="nil"/>
              <w:bottom w:val="single" w:sz="4" w:space="0" w:color="000000"/>
              <w:right w:val="nil"/>
            </w:tcBorders>
          </w:tcPr>
          <w:p w14:paraId="34288A49" w14:textId="77777777" w:rsidR="00281608" w:rsidRDefault="00281608"/>
        </w:tc>
        <w:tc>
          <w:tcPr>
            <w:tcW w:w="0" w:type="auto"/>
            <w:gridSpan w:val="2"/>
            <w:vMerge/>
            <w:tcBorders>
              <w:top w:val="nil"/>
              <w:left w:val="nil"/>
              <w:bottom w:val="single" w:sz="4" w:space="0" w:color="000000"/>
              <w:right w:val="nil"/>
            </w:tcBorders>
          </w:tcPr>
          <w:p w14:paraId="124DDC1A" w14:textId="77777777" w:rsidR="00281608" w:rsidRDefault="00281608"/>
        </w:tc>
      </w:tr>
      <w:tr w:rsidR="00281608" w14:paraId="360E1E3D"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67774AD5" w14:textId="77777777" w:rsidR="00281608" w:rsidRDefault="00000000">
            <w:pPr>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667EBD65" w14:textId="77777777" w:rsidR="00281608" w:rsidRDefault="00000000">
            <w:pPr>
              <w:jc w:val="right"/>
            </w:pPr>
            <w:r>
              <w:rPr>
                <w:rFonts w:ascii="Arial" w:eastAsia="Arial" w:hAnsi="Arial" w:cs="Arial"/>
                <w:sz w:val="10"/>
              </w:rPr>
              <w:t>03730</w:t>
            </w:r>
          </w:p>
        </w:tc>
        <w:tc>
          <w:tcPr>
            <w:tcW w:w="557" w:type="dxa"/>
            <w:tcBorders>
              <w:top w:val="single" w:sz="4" w:space="0" w:color="000000"/>
              <w:left w:val="single" w:sz="4" w:space="0" w:color="000000"/>
              <w:bottom w:val="single" w:sz="4" w:space="0" w:color="000000"/>
              <w:right w:val="single" w:sz="4" w:space="0" w:color="000000"/>
            </w:tcBorders>
          </w:tcPr>
          <w:p w14:paraId="2734BAB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EC9F7B" w14:textId="77777777" w:rsidR="00281608" w:rsidRDefault="00000000">
            <w:pPr>
              <w:ind w:left="24"/>
            </w:pPr>
            <w:r>
              <w:rPr>
                <w:rFonts w:ascii="Arial" w:eastAsia="Arial" w:hAnsi="Arial" w:cs="Arial"/>
                <w:sz w:val="10"/>
              </w:rPr>
              <w:t>POMOC PRÁCE ZAJIŠŤ NEBO ZŘÍZ OCHRANU INŽENÝRSKÝCH SÍTÍ</w:t>
            </w:r>
          </w:p>
        </w:tc>
        <w:tc>
          <w:tcPr>
            <w:tcW w:w="672" w:type="dxa"/>
            <w:tcBorders>
              <w:top w:val="single" w:sz="4" w:space="0" w:color="000000"/>
              <w:left w:val="single" w:sz="4" w:space="0" w:color="000000"/>
              <w:bottom w:val="single" w:sz="4" w:space="0" w:color="000000"/>
              <w:right w:val="single" w:sz="4" w:space="0" w:color="000000"/>
            </w:tcBorders>
          </w:tcPr>
          <w:p w14:paraId="0CAEFBB7"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FFB60A4" w14:textId="77777777" w:rsidR="00281608" w:rsidRDefault="00000000">
            <w:pPr>
              <w:ind w:left="4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9B74027" w14:textId="5EF9BFCC"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66250A6E" w14:textId="26D2C46C" w:rsidR="00281608" w:rsidRDefault="00281608">
            <w:pPr>
              <w:ind w:left="44"/>
              <w:jc w:val="center"/>
            </w:pPr>
          </w:p>
        </w:tc>
      </w:tr>
      <w:tr w:rsidR="00281608" w14:paraId="41C399FA" w14:textId="77777777">
        <w:trPr>
          <w:trHeight w:val="130"/>
        </w:trPr>
        <w:tc>
          <w:tcPr>
            <w:tcW w:w="1514" w:type="dxa"/>
            <w:gridSpan w:val="2"/>
            <w:vMerge w:val="restart"/>
            <w:tcBorders>
              <w:top w:val="single" w:sz="4" w:space="0" w:color="000000"/>
              <w:left w:val="nil"/>
              <w:bottom w:val="single" w:sz="4" w:space="0" w:color="000000"/>
              <w:right w:val="nil"/>
            </w:tcBorders>
          </w:tcPr>
          <w:p w14:paraId="56AAE2C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4CBA7B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EEF2A0" w14:textId="77777777" w:rsidR="00281608" w:rsidRDefault="00000000">
            <w:pPr>
              <w:ind w:left="24"/>
            </w:pPr>
            <w:r>
              <w:rPr>
                <w:rFonts w:ascii="Arial" w:eastAsia="Arial" w:hAnsi="Arial" w:cs="Arial"/>
                <w:sz w:val="10"/>
              </w:rPr>
              <w:t xml:space="preserve">zajištění </w:t>
            </w:r>
            <w:proofErr w:type="spellStart"/>
            <w:r>
              <w:rPr>
                <w:rFonts w:ascii="Arial" w:eastAsia="Arial" w:hAnsi="Arial" w:cs="Arial"/>
                <w:sz w:val="10"/>
              </w:rPr>
              <w:t>správaného</w:t>
            </w:r>
            <w:proofErr w:type="spellEnd"/>
            <w:r>
              <w:rPr>
                <w:rFonts w:ascii="Arial" w:eastAsia="Arial" w:hAnsi="Arial" w:cs="Arial"/>
                <w:sz w:val="10"/>
              </w:rPr>
              <w:t xml:space="preserve"> pospojování a vyzkoušení systému</w:t>
            </w:r>
          </w:p>
        </w:tc>
        <w:tc>
          <w:tcPr>
            <w:tcW w:w="672" w:type="dxa"/>
            <w:vMerge w:val="restart"/>
            <w:tcBorders>
              <w:top w:val="single" w:sz="4" w:space="0" w:color="000000"/>
              <w:left w:val="single" w:sz="4" w:space="0" w:color="000000"/>
              <w:bottom w:val="single" w:sz="4" w:space="0" w:color="000000"/>
              <w:right w:val="nil"/>
            </w:tcBorders>
          </w:tcPr>
          <w:p w14:paraId="40DEAC6E" w14:textId="77777777" w:rsidR="00281608" w:rsidRDefault="00281608"/>
        </w:tc>
        <w:tc>
          <w:tcPr>
            <w:tcW w:w="961" w:type="dxa"/>
            <w:vMerge w:val="restart"/>
            <w:tcBorders>
              <w:top w:val="single" w:sz="4" w:space="0" w:color="000000"/>
              <w:left w:val="nil"/>
              <w:bottom w:val="single" w:sz="4" w:space="0" w:color="000000"/>
              <w:right w:val="nil"/>
            </w:tcBorders>
          </w:tcPr>
          <w:p w14:paraId="3989DCAA"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8E34464" w14:textId="77777777" w:rsidR="00281608" w:rsidRDefault="00281608"/>
        </w:tc>
      </w:tr>
      <w:tr w:rsidR="00281608" w14:paraId="6332CF04" w14:textId="77777777">
        <w:trPr>
          <w:trHeight w:val="130"/>
        </w:trPr>
        <w:tc>
          <w:tcPr>
            <w:tcW w:w="0" w:type="auto"/>
            <w:gridSpan w:val="2"/>
            <w:vMerge/>
            <w:tcBorders>
              <w:top w:val="nil"/>
              <w:left w:val="nil"/>
              <w:bottom w:val="nil"/>
              <w:right w:val="nil"/>
            </w:tcBorders>
          </w:tcPr>
          <w:p w14:paraId="07F6EA29" w14:textId="77777777" w:rsidR="00281608" w:rsidRDefault="00281608"/>
        </w:tc>
        <w:tc>
          <w:tcPr>
            <w:tcW w:w="0" w:type="auto"/>
            <w:vMerge/>
            <w:tcBorders>
              <w:top w:val="nil"/>
              <w:left w:val="nil"/>
              <w:bottom w:val="nil"/>
              <w:right w:val="single" w:sz="4" w:space="0" w:color="000000"/>
            </w:tcBorders>
          </w:tcPr>
          <w:p w14:paraId="2681CE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D47501" w14:textId="77777777" w:rsidR="00281608" w:rsidRDefault="00281608"/>
        </w:tc>
        <w:tc>
          <w:tcPr>
            <w:tcW w:w="0" w:type="auto"/>
            <w:vMerge/>
            <w:tcBorders>
              <w:top w:val="nil"/>
              <w:left w:val="single" w:sz="4" w:space="0" w:color="000000"/>
              <w:bottom w:val="nil"/>
              <w:right w:val="nil"/>
            </w:tcBorders>
          </w:tcPr>
          <w:p w14:paraId="5D998C11" w14:textId="77777777" w:rsidR="00281608" w:rsidRDefault="00281608"/>
        </w:tc>
        <w:tc>
          <w:tcPr>
            <w:tcW w:w="0" w:type="auto"/>
            <w:vMerge/>
            <w:tcBorders>
              <w:top w:val="nil"/>
              <w:left w:val="nil"/>
              <w:bottom w:val="nil"/>
              <w:right w:val="nil"/>
            </w:tcBorders>
          </w:tcPr>
          <w:p w14:paraId="669F46CF" w14:textId="77777777" w:rsidR="00281608" w:rsidRDefault="00281608"/>
        </w:tc>
        <w:tc>
          <w:tcPr>
            <w:tcW w:w="0" w:type="auto"/>
            <w:gridSpan w:val="2"/>
            <w:vMerge/>
            <w:tcBorders>
              <w:top w:val="nil"/>
              <w:left w:val="nil"/>
              <w:bottom w:val="nil"/>
              <w:right w:val="nil"/>
            </w:tcBorders>
          </w:tcPr>
          <w:p w14:paraId="076C5CDA" w14:textId="77777777" w:rsidR="00281608" w:rsidRDefault="00281608"/>
        </w:tc>
      </w:tr>
      <w:tr w:rsidR="00281608" w14:paraId="0D330F0F" w14:textId="77777777">
        <w:trPr>
          <w:trHeight w:val="194"/>
        </w:trPr>
        <w:tc>
          <w:tcPr>
            <w:tcW w:w="0" w:type="auto"/>
            <w:gridSpan w:val="2"/>
            <w:vMerge/>
            <w:tcBorders>
              <w:top w:val="nil"/>
              <w:left w:val="nil"/>
              <w:bottom w:val="single" w:sz="4" w:space="0" w:color="000000"/>
              <w:right w:val="nil"/>
            </w:tcBorders>
          </w:tcPr>
          <w:p w14:paraId="2F3CB2A8" w14:textId="77777777" w:rsidR="00281608" w:rsidRDefault="00281608"/>
        </w:tc>
        <w:tc>
          <w:tcPr>
            <w:tcW w:w="0" w:type="auto"/>
            <w:vMerge/>
            <w:tcBorders>
              <w:top w:val="nil"/>
              <w:left w:val="nil"/>
              <w:bottom w:val="single" w:sz="4" w:space="0" w:color="000000"/>
              <w:right w:val="single" w:sz="4" w:space="0" w:color="000000"/>
            </w:tcBorders>
          </w:tcPr>
          <w:p w14:paraId="469EA79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F8FBCB8" w14:textId="77777777" w:rsidR="00281608" w:rsidRDefault="00000000">
            <w:pPr>
              <w:ind w:left="24"/>
            </w:pPr>
            <w:r>
              <w:rPr>
                <w:rFonts w:ascii="Arial" w:eastAsia="Arial" w:hAnsi="Arial" w:cs="Arial"/>
                <w:sz w:val="10"/>
              </w:rPr>
              <w:t>zahrnuje objednatelem povolené náklady na požadovaná zařízení zhotovitele</w:t>
            </w:r>
          </w:p>
        </w:tc>
        <w:tc>
          <w:tcPr>
            <w:tcW w:w="0" w:type="auto"/>
            <w:vMerge/>
            <w:tcBorders>
              <w:top w:val="nil"/>
              <w:left w:val="single" w:sz="4" w:space="0" w:color="000000"/>
              <w:bottom w:val="single" w:sz="4" w:space="0" w:color="000000"/>
              <w:right w:val="nil"/>
            </w:tcBorders>
          </w:tcPr>
          <w:p w14:paraId="5847C485" w14:textId="77777777" w:rsidR="00281608" w:rsidRDefault="00281608"/>
        </w:tc>
        <w:tc>
          <w:tcPr>
            <w:tcW w:w="0" w:type="auto"/>
            <w:vMerge/>
            <w:tcBorders>
              <w:top w:val="nil"/>
              <w:left w:val="nil"/>
              <w:bottom w:val="single" w:sz="4" w:space="0" w:color="000000"/>
              <w:right w:val="nil"/>
            </w:tcBorders>
          </w:tcPr>
          <w:p w14:paraId="544B0ED0" w14:textId="77777777" w:rsidR="00281608" w:rsidRDefault="00281608"/>
        </w:tc>
        <w:tc>
          <w:tcPr>
            <w:tcW w:w="0" w:type="auto"/>
            <w:gridSpan w:val="2"/>
            <w:vMerge/>
            <w:tcBorders>
              <w:top w:val="nil"/>
              <w:left w:val="nil"/>
              <w:bottom w:val="single" w:sz="4" w:space="0" w:color="000000"/>
              <w:right w:val="nil"/>
            </w:tcBorders>
          </w:tcPr>
          <w:p w14:paraId="5E841C00" w14:textId="77777777" w:rsidR="00281608" w:rsidRDefault="00281608"/>
        </w:tc>
      </w:tr>
      <w:tr w:rsidR="00281608" w14:paraId="05B54690"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7AD56ADE" w14:textId="77777777" w:rsidR="00281608" w:rsidRDefault="00000000">
            <w:pPr>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6871BE3B" w14:textId="77777777" w:rsidR="00281608" w:rsidRDefault="00000000">
            <w:pPr>
              <w:spacing w:after="1"/>
              <w:jc w:val="right"/>
            </w:pPr>
            <w:r>
              <w:rPr>
                <w:rFonts w:ascii="Arial" w:eastAsia="Arial" w:hAnsi="Arial" w:cs="Arial"/>
                <w:b/>
                <w:sz w:val="10"/>
              </w:rPr>
              <w:t>1</w:t>
            </w:r>
          </w:p>
          <w:p w14:paraId="6E9BD9BD" w14:textId="77777777" w:rsidR="00281608" w:rsidRDefault="00000000">
            <w:pPr>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6BFD0E9C"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62666B0" w14:textId="77777777" w:rsidR="00281608" w:rsidRDefault="00000000">
            <w:pPr>
              <w:spacing w:after="1"/>
              <w:ind w:left="24"/>
            </w:pPr>
            <w:r>
              <w:rPr>
                <w:rFonts w:ascii="Arial" w:eastAsia="Arial" w:hAnsi="Arial" w:cs="Arial"/>
                <w:b/>
                <w:sz w:val="10"/>
              </w:rPr>
              <w:t>Zemní práce</w:t>
            </w:r>
          </w:p>
          <w:p w14:paraId="6A3E5D0E"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7584CA3C"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24F4C13" w14:textId="77777777" w:rsidR="00281608" w:rsidRDefault="00000000">
            <w:pPr>
              <w:ind w:left="44"/>
              <w:jc w:val="center"/>
            </w:pPr>
            <w:r>
              <w:rPr>
                <w:rFonts w:ascii="Arial" w:eastAsia="Arial" w:hAnsi="Arial" w:cs="Arial"/>
                <w:sz w:val="10"/>
              </w:rPr>
              <w:t>5,110</w:t>
            </w:r>
          </w:p>
        </w:tc>
        <w:tc>
          <w:tcPr>
            <w:tcW w:w="960" w:type="dxa"/>
            <w:tcBorders>
              <w:top w:val="single" w:sz="4" w:space="0" w:color="000000"/>
              <w:left w:val="single" w:sz="4" w:space="0" w:color="000000"/>
              <w:bottom w:val="single" w:sz="4" w:space="0" w:color="000000"/>
              <w:right w:val="single" w:sz="4" w:space="0" w:color="000000"/>
            </w:tcBorders>
          </w:tcPr>
          <w:p w14:paraId="37261426" w14:textId="2E3FD757"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4ADFC5D5" w14:textId="7EC6350D" w:rsidR="00281608" w:rsidRDefault="00281608">
            <w:pPr>
              <w:ind w:left="231" w:right="187"/>
              <w:jc w:val="center"/>
            </w:pPr>
          </w:p>
        </w:tc>
      </w:tr>
      <w:tr w:rsidR="00281608" w14:paraId="51BC0BC9" w14:textId="77777777">
        <w:trPr>
          <w:trHeight w:val="257"/>
        </w:trPr>
        <w:tc>
          <w:tcPr>
            <w:tcW w:w="1514" w:type="dxa"/>
            <w:gridSpan w:val="2"/>
            <w:vMerge w:val="restart"/>
            <w:tcBorders>
              <w:top w:val="single" w:sz="4" w:space="0" w:color="000000"/>
              <w:left w:val="nil"/>
              <w:bottom w:val="single" w:sz="4" w:space="0" w:color="000000"/>
              <w:right w:val="nil"/>
            </w:tcBorders>
          </w:tcPr>
          <w:p w14:paraId="1660AF0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62823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EE3051" w14:textId="77777777" w:rsidR="00281608" w:rsidRDefault="00000000">
            <w:pPr>
              <w:spacing w:after="1"/>
              <w:ind w:left="24"/>
            </w:pPr>
            <w:r>
              <w:rPr>
                <w:rFonts w:ascii="Arial" w:eastAsia="Arial" w:hAnsi="Arial" w:cs="Arial"/>
                <w:sz w:val="10"/>
              </w:rPr>
              <w:t xml:space="preserve">pro základ SR a stožárů  </w:t>
            </w:r>
          </w:p>
          <w:p w14:paraId="78C0664B" w14:textId="77777777" w:rsidR="00281608" w:rsidRDefault="00000000">
            <w:pPr>
              <w:ind w:left="24"/>
            </w:pPr>
            <w:r>
              <w:rPr>
                <w:rFonts w:ascii="Arial" w:eastAsia="Arial" w:hAnsi="Arial" w:cs="Arial"/>
                <w:sz w:val="10"/>
              </w:rPr>
              <w:t>naložení a odvoz na skládku určenou zhotovitelem stavby</w:t>
            </w:r>
          </w:p>
        </w:tc>
        <w:tc>
          <w:tcPr>
            <w:tcW w:w="672" w:type="dxa"/>
            <w:vMerge w:val="restart"/>
            <w:tcBorders>
              <w:top w:val="single" w:sz="4" w:space="0" w:color="000000"/>
              <w:left w:val="single" w:sz="4" w:space="0" w:color="000000"/>
              <w:bottom w:val="single" w:sz="4" w:space="0" w:color="000000"/>
              <w:right w:val="nil"/>
            </w:tcBorders>
          </w:tcPr>
          <w:p w14:paraId="08214768" w14:textId="77777777" w:rsidR="00281608" w:rsidRDefault="00281608"/>
        </w:tc>
        <w:tc>
          <w:tcPr>
            <w:tcW w:w="961" w:type="dxa"/>
            <w:vMerge w:val="restart"/>
            <w:tcBorders>
              <w:top w:val="single" w:sz="4" w:space="0" w:color="000000"/>
              <w:left w:val="nil"/>
              <w:bottom w:val="single" w:sz="4" w:space="0" w:color="000000"/>
              <w:right w:val="nil"/>
            </w:tcBorders>
          </w:tcPr>
          <w:p w14:paraId="7FBD1381"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3A23AF2" w14:textId="77777777" w:rsidR="00281608" w:rsidRDefault="00281608"/>
        </w:tc>
      </w:tr>
      <w:tr w:rsidR="00281608" w14:paraId="2D386C3A" w14:textId="77777777">
        <w:trPr>
          <w:trHeight w:val="130"/>
        </w:trPr>
        <w:tc>
          <w:tcPr>
            <w:tcW w:w="0" w:type="auto"/>
            <w:gridSpan w:val="2"/>
            <w:vMerge/>
            <w:tcBorders>
              <w:top w:val="nil"/>
              <w:left w:val="nil"/>
              <w:bottom w:val="nil"/>
              <w:right w:val="nil"/>
            </w:tcBorders>
          </w:tcPr>
          <w:p w14:paraId="361D0EDD" w14:textId="77777777" w:rsidR="00281608" w:rsidRDefault="00281608"/>
        </w:tc>
        <w:tc>
          <w:tcPr>
            <w:tcW w:w="0" w:type="auto"/>
            <w:vMerge/>
            <w:tcBorders>
              <w:top w:val="nil"/>
              <w:left w:val="nil"/>
              <w:bottom w:val="nil"/>
              <w:right w:val="single" w:sz="4" w:space="0" w:color="000000"/>
            </w:tcBorders>
          </w:tcPr>
          <w:p w14:paraId="13CFFCE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25910B" w14:textId="77777777" w:rsidR="00281608" w:rsidRDefault="00000000">
            <w:pPr>
              <w:ind w:left="24"/>
            </w:pPr>
            <w:r>
              <w:rPr>
                <w:rFonts w:ascii="Arial" w:eastAsia="Arial" w:hAnsi="Arial" w:cs="Arial"/>
                <w:i/>
                <w:sz w:val="10"/>
              </w:rPr>
              <w:t>1,73*0,75*0,7+3*1,4=5,11 [A]</w:t>
            </w:r>
          </w:p>
        </w:tc>
        <w:tc>
          <w:tcPr>
            <w:tcW w:w="0" w:type="auto"/>
            <w:vMerge/>
            <w:tcBorders>
              <w:top w:val="nil"/>
              <w:left w:val="single" w:sz="4" w:space="0" w:color="000000"/>
              <w:bottom w:val="nil"/>
              <w:right w:val="nil"/>
            </w:tcBorders>
          </w:tcPr>
          <w:p w14:paraId="153A2126" w14:textId="77777777" w:rsidR="00281608" w:rsidRDefault="00281608"/>
        </w:tc>
        <w:tc>
          <w:tcPr>
            <w:tcW w:w="0" w:type="auto"/>
            <w:vMerge/>
            <w:tcBorders>
              <w:top w:val="nil"/>
              <w:left w:val="nil"/>
              <w:bottom w:val="nil"/>
              <w:right w:val="nil"/>
            </w:tcBorders>
          </w:tcPr>
          <w:p w14:paraId="72167396" w14:textId="77777777" w:rsidR="00281608" w:rsidRDefault="00281608"/>
        </w:tc>
        <w:tc>
          <w:tcPr>
            <w:tcW w:w="0" w:type="auto"/>
            <w:gridSpan w:val="2"/>
            <w:vMerge/>
            <w:tcBorders>
              <w:top w:val="nil"/>
              <w:left w:val="nil"/>
              <w:bottom w:val="nil"/>
              <w:right w:val="nil"/>
            </w:tcBorders>
          </w:tcPr>
          <w:p w14:paraId="625D37F4" w14:textId="77777777" w:rsidR="00281608" w:rsidRDefault="00281608"/>
        </w:tc>
      </w:tr>
      <w:tr w:rsidR="00281608" w14:paraId="3F5AF814" w14:textId="77777777">
        <w:trPr>
          <w:trHeight w:val="3214"/>
        </w:trPr>
        <w:tc>
          <w:tcPr>
            <w:tcW w:w="0" w:type="auto"/>
            <w:gridSpan w:val="2"/>
            <w:vMerge/>
            <w:tcBorders>
              <w:top w:val="nil"/>
              <w:left w:val="nil"/>
              <w:bottom w:val="single" w:sz="4" w:space="0" w:color="000000"/>
              <w:right w:val="nil"/>
            </w:tcBorders>
          </w:tcPr>
          <w:p w14:paraId="689CA5B7" w14:textId="77777777" w:rsidR="00281608" w:rsidRDefault="00281608"/>
        </w:tc>
        <w:tc>
          <w:tcPr>
            <w:tcW w:w="0" w:type="auto"/>
            <w:vMerge/>
            <w:tcBorders>
              <w:top w:val="nil"/>
              <w:left w:val="nil"/>
              <w:bottom w:val="single" w:sz="4" w:space="0" w:color="000000"/>
              <w:right w:val="single" w:sz="4" w:space="0" w:color="000000"/>
            </w:tcBorders>
          </w:tcPr>
          <w:p w14:paraId="5C8E43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C48140" w14:textId="77777777" w:rsidR="00281608" w:rsidRDefault="00000000">
            <w:pPr>
              <w:spacing w:after="1"/>
              <w:ind w:left="24"/>
            </w:pPr>
            <w:r>
              <w:rPr>
                <w:rFonts w:ascii="Arial" w:eastAsia="Arial" w:hAnsi="Arial" w:cs="Arial"/>
                <w:sz w:val="10"/>
              </w:rPr>
              <w:t xml:space="preserve">položka zahrnuje:  </w:t>
            </w:r>
          </w:p>
          <w:p w14:paraId="059F5C54" w14:textId="77777777" w:rsidR="00281608" w:rsidRDefault="00000000">
            <w:pPr>
              <w:numPr>
                <w:ilvl w:val="0"/>
                <w:numId w:val="172"/>
              </w:numPr>
              <w:spacing w:after="1"/>
            </w:pPr>
            <w:r>
              <w:rPr>
                <w:rFonts w:ascii="Arial" w:eastAsia="Arial" w:hAnsi="Arial" w:cs="Arial"/>
                <w:sz w:val="10"/>
              </w:rPr>
              <w:t xml:space="preserve">vodorovná a svislá doprava, přemístění, přeložení, manipulace s výkopkem  </w:t>
            </w:r>
          </w:p>
          <w:p w14:paraId="4DA5C174" w14:textId="77777777" w:rsidR="00281608" w:rsidRDefault="00000000">
            <w:pPr>
              <w:numPr>
                <w:ilvl w:val="0"/>
                <w:numId w:val="172"/>
              </w:numPr>
              <w:spacing w:after="1"/>
            </w:pPr>
            <w:r>
              <w:rPr>
                <w:rFonts w:ascii="Arial" w:eastAsia="Arial" w:hAnsi="Arial" w:cs="Arial"/>
                <w:sz w:val="10"/>
              </w:rPr>
              <w:t xml:space="preserve">kompletní provedení vykopávky nezapažené i zapažené  </w:t>
            </w:r>
          </w:p>
          <w:p w14:paraId="6AFB6F28" w14:textId="77777777" w:rsidR="00281608" w:rsidRDefault="00000000">
            <w:pPr>
              <w:numPr>
                <w:ilvl w:val="0"/>
                <w:numId w:val="172"/>
              </w:numPr>
              <w:spacing w:after="1"/>
            </w:pPr>
            <w:r>
              <w:rPr>
                <w:rFonts w:ascii="Arial" w:eastAsia="Arial" w:hAnsi="Arial" w:cs="Arial"/>
                <w:sz w:val="10"/>
              </w:rPr>
              <w:t xml:space="preserve">ošetření výkopiště po celou dobu práce v něm vč. klimatických opatření  </w:t>
            </w:r>
          </w:p>
          <w:p w14:paraId="4AE44093" w14:textId="77777777" w:rsidR="00281608" w:rsidRDefault="00000000">
            <w:pPr>
              <w:numPr>
                <w:ilvl w:val="0"/>
                <w:numId w:val="172"/>
              </w:numPr>
              <w:spacing w:line="263" w:lineRule="auto"/>
            </w:pPr>
            <w:r>
              <w:rPr>
                <w:rFonts w:ascii="Arial" w:eastAsia="Arial" w:hAnsi="Arial" w:cs="Arial"/>
                <w:sz w:val="10"/>
              </w:rPr>
              <w:t xml:space="preserve">ztížení vykopávek v blízkosti podzemního vedení, konstrukcí a objektů vč. jejich dočasného zajištění  </w:t>
            </w:r>
          </w:p>
          <w:p w14:paraId="318E28BC" w14:textId="77777777" w:rsidR="00281608" w:rsidRDefault="00000000">
            <w:pPr>
              <w:numPr>
                <w:ilvl w:val="0"/>
                <w:numId w:val="172"/>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5BD8C43" w14:textId="77777777" w:rsidR="00281608" w:rsidRDefault="00000000">
            <w:pPr>
              <w:numPr>
                <w:ilvl w:val="0"/>
                <w:numId w:val="172"/>
              </w:numPr>
              <w:spacing w:after="1"/>
            </w:pPr>
            <w:r>
              <w:rPr>
                <w:rFonts w:ascii="Arial" w:eastAsia="Arial" w:hAnsi="Arial" w:cs="Arial"/>
                <w:sz w:val="10"/>
              </w:rPr>
              <w:t xml:space="preserve">příplatek za lepivost  </w:t>
            </w:r>
          </w:p>
          <w:p w14:paraId="43BAC99F" w14:textId="77777777" w:rsidR="00281608" w:rsidRDefault="00000000">
            <w:pPr>
              <w:numPr>
                <w:ilvl w:val="0"/>
                <w:numId w:val="172"/>
              </w:numPr>
              <w:spacing w:after="1"/>
            </w:pPr>
            <w:r>
              <w:rPr>
                <w:rFonts w:ascii="Arial" w:eastAsia="Arial" w:hAnsi="Arial" w:cs="Arial"/>
                <w:sz w:val="10"/>
              </w:rPr>
              <w:t xml:space="preserve">těžení po vrstvách, pásech a po jiných nutných částech (figurách)  </w:t>
            </w:r>
          </w:p>
          <w:p w14:paraId="6FD5A616" w14:textId="77777777" w:rsidR="00281608" w:rsidRDefault="00000000">
            <w:pPr>
              <w:numPr>
                <w:ilvl w:val="0"/>
                <w:numId w:val="172"/>
              </w:numPr>
              <w:spacing w:line="262" w:lineRule="auto"/>
            </w:pPr>
            <w:r>
              <w:rPr>
                <w:rFonts w:ascii="Arial" w:eastAsia="Arial" w:hAnsi="Arial" w:cs="Arial"/>
                <w:sz w:val="10"/>
              </w:rPr>
              <w:t xml:space="preserve">čerpání vody vč. čerpacích jímek, potrubí a pohotovostní čerpací soupravy (viz ustanovení k pol. 1151,2)  </w:t>
            </w:r>
          </w:p>
          <w:p w14:paraId="72518536" w14:textId="77777777" w:rsidR="00281608" w:rsidRDefault="00000000">
            <w:pPr>
              <w:numPr>
                <w:ilvl w:val="0"/>
                <w:numId w:val="172"/>
              </w:numPr>
              <w:spacing w:after="1"/>
            </w:pPr>
            <w:r>
              <w:rPr>
                <w:rFonts w:ascii="Arial" w:eastAsia="Arial" w:hAnsi="Arial" w:cs="Arial"/>
                <w:sz w:val="10"/>
              </w:rPr>
              <w:t xml:space="preserve">potřebné snížení hladiny podzemní vody  </w:t>
            </w:r>
          </w:p>
          <w:p w14:paraId="3C70661F" w14:textId="77777777" w:rsidR="00281608" w:rsidRDefault="00000000">
            <w:pPr>
              <w:numPr>
                <w:ilvl w:val="0"/>
                <w:numId w:val="172"/>
              </w:numPr>
              <w:spacing w:after="1"/>
            </w:pPr>
            <w:r>
              <w:rPr>
                <w:rFonts w:ascii="Arial" w:eastAsia="Arial" w:hAnsi="Arial" w:cs="Arial"/>
                <w:sz w:val="10"/>
              </w:rPr>
              <w:t xml:space="preserve">těžení a rozpojování jednotlivých balvanů  </w:t>
            </w:r>
          </w:p>
          <w:p w14:paraId="3F0A96B1" w14:textId="77777777" w:rsidR="00281608" w:rsidRDefault="00000000">
            <w:pPr>
              <w:numPr>
                <w:ilvl w:val="0"/>
                <w:numId w:val="172"/>
              </w:numPr>
              <w:spacing w:after="1"/>
            </w:pPr>
            <w:r>
              <w:rPr>
                <w:rFonts w:ascii="Arial" w:eastAsia="Arial" w:hAnsi="Arial" w:cs="Arial"/>
                <w:sz w:val="10"/>
              </w:rPr>
              <w:t xml:space="preserve">vytahování a nošení výkopku  </w:t>
            </w:r>
          </w:p>
          <w:p w14:paraId="1443DF91" w14:textId="77777777" w:rsidR="00281608" w:rsidRDefault="00000000">
            <w:pPr>
              <w:numPr>
                <w:ilvl w:val="0"/>
                <w:numId w:val="172"/>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0AE47A4C" w14:textId="77777777" w:rsidR="00281608" w:rsidRDefault="00000000">
            <w:pPr>
              <w:numPr>
                <w:ilvl w:val="0"/>
                <w:numId w:val="172"/>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7A34670F" w14:textId="77777777" w:rsidR="00281608" w:rsidRDefault="00000000">
            <w:pPr>
              <w:numPr>
                <w:ilvl w:val="0"/>
                <w:numId w:val="172"/>
              </w:numPr>
              <w:spacing w:after="1"/>
            </w:pPr>
            <w:r>
              <w:rPr>
                <w:rFonts w:ascii="Arial" w:eastAsia="Arial" w:hAnsi="Arial" w:cs="Arial"/>
                <w:sz w:val="10"/>
              </w:rPr>
              <w:t xml:space="preserve">pažení, vzepření a rozepření vč. přepažování (vyjma štětových stěn)  </w:t>
            </w:r>
          </w:p>
          <w:p w14:paraId="4762A628" w14:textId="77777777" w:rsidR="00281608" w:rsidRDefault="00000000">
            <w:pPr>
              <w:numPr>
                <w:ilvl w:val="0"/>
                <w:numId w:val="172"/>
              </w:numPr>
              <w:spacing w:after="1"/>
            </w:pPr>
            <w:r>
              <w:rPr>
                <w:rFonts w:ascii="Arial" w:eastAsia="Arial" w:hAnsi="Arial" w:cs="Arial"/>
                <w:sz w:val="10"/>
              </w:rPr>
              <w:t xml:space="preserve">úpravu, ochranu a očištění dna, základové spáry, stěn a svahů  </w:t>
            </w:r>
          </w:p>
          <w:p w14:paraId="2E8D222D" w14:textId="77777777" w:rsidR="00281608" w:rsidRDefault="00000000">
            <w:pPr>
              <w:numPr>
                <w:ilvl w:val="0"/>
                <w:numId w:val="172"/>
              </w:numPr>
              <w:spacing w:after="1"/>
            </w:pPr>
            <w:r>
              <w:rPr>
                <w:rFonts w:ascii="Arial" w:eastAsia="Arial" w:hAnsi="Arial" w:cs="Arial"/>
                <w:sz w:val="10"/>
              </w:rPr>
              <w:t xml:space="preserve">odvedení nebo obvedení vody v okolí výkopiště a ve výkopišti  </w:t>
            </w:r>
          </w:p>
          <w:p w14:paraId="7764E36C" w14:textId="77777777" w:rsidR="00281608" w:rsidRDefault="00000000">
            <w:pPr>
              <w:numPr>
                <w:ilvl w:val="0"/>
                <w:numId w:val="172"/>
              </w:numPr>
              <w:spacing w:after="1"/>
            </w:pPr>
            <w:r>
              <w:rPr>
                <w:rFonts w:ascii="Arial" w:eastAsia="Arial" w:hAnsi="Arial" w:cs="Arial"/>
                <w:sz w:val="10"/>
              </w:rPr>
              <w:t xml:space="preserve">třídění výkopku  </w:t>
            </w:r>
          </w:p>
          <w:p w14:paraId="7475A695" w14:textId="77777777" w:rsidR="00281608" w:rsidRDefault="00000000">
            <w:pPr>
              <w:numPr>
                <w:ilvl w:val="0"/>
                <w:numId w:val="172"/>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6084A82D" w14:textId="77777777" w:rsidR="00281608" w:rsidRDefault="00000000">
            <w:pPr>
              <w:numPr>
                <w:ilvl w:val="0"/>
                <w:numId w:val="172"/>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5C349E89" w14:textId="77777777" w:rsidR="00281608" w:rsidRDefault="00281608"/>
        </w:tc>
        <w:tc>
          <w:tcPr>
            <w:tcW w:w="0" w:type="auto"/>
            <w:vMerge/>
            <w:tcBorders>
              <w:top w:val="nil"/>
              <w:left w:val="nil"/>
              <w:bottom w:val="single" w:sz="4" w:space="0" w:color="000000"/>
              <w:right w:val="nil"/>
            </w:tcBorders>
          </w:tcPr>
          <w:p w14:paraId="69B2E5F4" w14:textId="77777777" w:rsidR="00281608" w:rsidRDefault="00281608"/>
        </w:tc>
        <w:tc>
          <w:tcPr>
            <w:tcW w:w="0" w:type="auto"/>
            <w:gridSpan w:val="2"/>
            <w:vMerge/>
            <w:tcBorders>
              <w:top w:val="nil"/>
              <w:left w:val="nil"/>
              <w:bottom w:val="single" w:sz="4" w:space="0" w:color="000000"/>
              <w:right w:val="nil"/>
            </w:tcBorders>
          </w:tcPr>
          <w:p w14:paraId="0F2CA8F8" w14:textId="77777777" w:rsidR="00281608" w:rsidRDefault="00281608"/>
        </w:tc>
      </w:tr>
      <w:tr w:rsidR="00281608" w14:paraId="3EF3B698"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FEBE3C5" w14:textId="77777777" w:rsidR="00281608" w:rsidRDefault="00000000">
            <w:pPr>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378DC180" w14:textId="77777777" w:rsidR="00281608" w:rsidRDefault="00000000">
            <w:pPr>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544529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574508" w14:textId="77777777" w:rsidR="00281608" w:rsidRDefault="00000000">
            <w:pPr>
              <w:ind w:left="24"/>
            </w:pPr>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3B00430F"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41979BB" w14:textId="77777777" w:rsidR="00281608" w:rsidRDefault="00000000">
            <w:pPr>
              <w:ind w:left="44"/>
              <w:jc w:val="center"/>
            </w:pPr>
            <w:r>
              <w:rPr>
                <w:rFonts w:ascii="Arial" w:eastAsia="Arial" w:hAnsi="Arial" w:cs="Arial"/>
                <w:sz w:val="10"/>
              </w:rPr>
              <w:t>8,550</w:t>
            </w:r>
          </w:p>
        </w:tc>
        <w:tc>
          <w:tcPr>
            <w:tcW w:w="960" w:type="dxa"/>
            <w:tcBorders>
              <w:top w:val="single" w:sz="4" w:space="0" w:color="000000"/>
              <w:left w:val="single" w:sz="4" w:space="0" w:color="000000"/>
              <w:bottom w:val="single" w:sz="4" w:space="0" w:color="000000"/>
              <w:right w:val="single" w:sz="4" w:space="0" w:color="000000"/>
            </w:tcBorders>
          </w:tcPr>
          <w:p w14:paraId="305FC843" w14:textId="13504592"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65927732" w14:textId="14EE416A" w:rsidR="00281608" w:rsidRDefault="00281608">
            <w:pPr>
              <w:ind w:left="44"/>
              <w:jc w:val="center"/>
            </w:pPr>
          </w:p>
        </w:tc>
      </w:tr>
      <w:tr w:rsidR="00281608" w14:paraId="1DDE65F7" w14:textId="77777777">
        <w:trPr>
          <w:trHeight w:val="130"/>
        </w:trPr>
        <w:tc>
          <w:tcPr>
            <w:tcW w:w="1514" w:type="dxa"/>
            <w:gridSpan w:val="2"/>
            <w:vMerge w:val="restart"/>
            <w:tcBorders>
              <w:top w:val="single" w:sz="4" w:space="0" w:color="000000"/>
              <w:left w:val="nil"/>
              <w:bottom w:val="single" w:sz="4" w:space="0" w:color="000000"/>
              <w:right w:val="nil"/>
            </w:tcBorders>
          </w:tcPr>
          <w:p w14:paraId="26B0C19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6002F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33B2EF" w14:textId="77777777" w:rsidR="00281608" w:rsidRDefault="00000000">
            <w:pPr>
              <w:ind w:left="24"/>
            </w:pPr>
            <w:r>
              <w:rPr>
                <w:rFonts w:ascii="Arial" w:eastAsia="Arial" w:hAnsi="Arial" w:cs="Arial"/>
                <w:sz w:val="10"/>
              </w:rPr>
              <w:t>zemina se použije pro zpětný zásyp</w:t>
            </w:r>
          </w:p>
        </w:tc>
        <w:tc>
          <w:tcPr>
            <w:tcW w:w="672" w:type="dxa"/>
            <w:vMerge w:val="restart"/>
            <w:tcBorders>
              <w:top w:val="single" w:sz="4" w:space="0" w:color="000000"/>
              <w:left w:val="single" w:sz="4" w:space="0" w:color="000000"/>
              <w:bottom w:val="single" w:sz="4" w:space="0" w:color="000000"/>
              <w:right w:val="nil"/>
            </w:tcBorders>
          </w:tcPr>
          <w:p w14:paraId="4A6455C9" w14:textId="77777777" w:rsidR="00281608" w:rsidRDefault="00281608"/>
        </w:tc>
        <w:tc>
          <w:tcPr>
            <w:tcW w:w="961" w:type="dxa"/>
            <w:vMerge w:val="restart"/>
            <w:tcBorders>
              <w:top w:val="single" w:sz="4" w:space="0" w:color="000000"/>
              <w:left w:val="nil"/>
              <w:bottom w:val="single" w:sz="4" w:space="0" w:color="000000"/>
              <w:right w:val="nil"/>
            </w:tcBorders>
          </w:tcPr>
          <w:p w14:paraId="063BED7E"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412BCB6" w14:textId="77777777" w:rsidR="00281608" w:rsidRDefault="00281608"/>
        </w:tc>
      </w:tr>
      <w:tr w:rsidR="00281608" w14:paraId="39BA7106" w14:textId="77777777">
        <w:trPr>
          <w:trHeight w:val="130"/>
        </w:trPr>
        <w:tc>
          <w:tcPr>
            <w:tcW w:w="0" w:type="auto"/>
            <w:gridSpan w:val="2"/>
            <w:vMerge/>
            <w:tcBorders>
              <w:top w:val="nil"/>
              <w:left w:val="nil"/>
              <w:bottom w:val="nil"/>
              <w:right w:val="nil"/>
            </w:tcBorders>
          </w:tcPr>
          <w:p w14:paraId="77FA7205" w14:textId="77777777" w:rsidR="00281608" w:rsidRDefault="00281608"/>
        </w:tc>
        <w:tc>
          <w:tcPr>
            <w:tcW w:w="0" w:type="auto"/>
            <w:vMerge/>
            <w:tcBorders>
              <w:top w:val="nil"/>
              <w:left w:val="nil"/>
              <w:bottom w:val="nil"/>
              <w:right w:val="single" w:sz="4" w:space="0" w:color="000000"/>
            </w:tcBorders>
          </w:tcPr>
          <w:p w14:paraId="5DF519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F2AF3E" w14:textId="77777777" w:rsidR="00281608" w:rsidRDefault="00281608"/>
        </w:tc>
        <w:tc>
          <w:tcPr>
            <w:tcW w:w="0" w:type="auto"/>
            <w:vMerge/>
            <w:tcBorders>
              <w:top w:val="nil"/>
              <w:left w:val="single" w:sz="4" w:space="0" w:color="000000"/>
              <w:bottom w:val="nil"/>
              <w:right w:val="nil"/>
            </w:tcBorders>
          </w:tcPr>
          <w:p w14:paraId="5F399711" w14:textId="77777777" w:rsidR="00281608" w:rsidRDefault="00281608"/>
        </w:tc>
        <w:tc>
          <w:tcPr>
            <w:tcW w:w="0" w:type="auto"/>
            <w:vMerge/>
            <w:tcBorders>
              <w:top w:val="nil"/>
              <w:left w:val="nil"/>
              <w:bottom w:val="nil"/>
              <w:right w:val="nil"/>
            </w:tcBorders>
          </w:tcPr>
          <w:p w14:paraId="3F655432" w14:textId="77777777" w:rsidR="00281608" w:rsidRDefault="00281608"/>
        </w:tc>
        <w:tc>
          <w:tcPr>
            <w:tcW w:w="0" w:type="auto"/>
            <w:gridSpan w:val="2"/>
            <w:vMerge/>
            <w:tcBorders>
              <w:top w:val="nil"/>
              <w:left w:val="nil"/>
              <w:bottom w:val="nil"/>
              <w:right w:val="nil"/>
            </w:tcBorders>
          </w:tcPr>
          <w:p w14:paraId="2D5BE705" w14:textId="77777777" w:rsidR="00281608" w:rsidRDefault="00281608"/>
        </w:tc>
      </w:tr>
      <w:tr w:rsidR="00281608" w14:paraId="14A7D065" w14:textId="77777777">
        <w:trPr>
          <w:trHeight w:val="3214"/>
        </w:trPr>
        <w:tc>
          <w:tcPr>
            <w:tcW w:w="0" w:type="auto"/>
            <w:gridSpan w:val="2"/>
            <w:vMerge/>
            <w:tcBorders>
              <w:top w:val="nil"/>
              <w:left w:val="nil"/>
              <w:bottom w:val="single" w:sz="4" w:space="0" w:color="000000"/>
              <w:right w:val="nil"/>
            </w:tcBorders>
          </w:tcPr>
          <w:p w14:paraId="408ED496" w14:textId="77777777" w:rsidR="00281608" w:rsidRDefault="00281608"/>
        </w:tc>
        <w:tc>
          <w:tcPr>
            <w:tcW w:w="0" w:type="auto"/>
            <w:vMerge/>
            <w:tcBorders>
              <w:top w:val="nil"/>
              <w:left w:val="nil"/>
              <w:bottom w:val="single" w:sz="4" w:space="0" w:color="000000"/>
              <w:right w:val="single" w:sz="4" w:space="0" w:color="000000"/>
            </w:tcBorders>
          </w:tcPr>
          <w:p w14:paraId="427E5D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D2FDC3" w14:textId="77777777" w:rsidR="00281608" w:rsidRDefault="00000000">
            <w:pPr>
              <w:spacing w:after="1"/>
              <w:ind w:left="24"/>
            </w:pPr>
            <w:r>
              <w:rPr>
                <w:rFonts w:ascii="Arial" w:eastAsia="Arial" w:hAnsi="Arial" w:cs="Arial"/>
                <w:sz w:val="10"/>
              </w:rPr>
              <w:t xml:space="preserve">položka zahrnuje:   </w:t>
            </w:r>
          </w:p>
          <w:p w14:paraId="2D5DC92E" w14:textId="77777777" w:rsidR="00281608" w:rsidRDefault="00000000">
            <w:pPr>
              <w:numPr>
                <w:ilvl w:val="0"/>
                <w:numId w:val="173"/>
              </w:numPr>
              <w:spacing w:after="2"/>
            </w:pPr>
            <w:r>
              <w:rPr>
                <w:rFonts w:ascii="Arial" w:eastAsia="Arial" w:hAnsi="Arial" w:cs="Arial"/>
                <w:sz w:val="10"/>
              </w:rPr>
              <w:t xml:space="preserve">vodorovná a svislá doprava, přemístění, přeložení, manipulace s výkopkem   </w:t>
            </w:r>
          </w:p>
          <w:p w14:paraId="01FBAB0D" w14:textId="77777777" w:rsidR="00281608" w:rsidRDefault="00000000">
            <w:pPr>
              <w:numPr>
                <w:ilvl w:val="0"/>
                <w:numId w:val="173"/>
              </w:numPr>
              <w:spacing w:after="1"/>
            </w:pPr>
            <w:r>
              <w:rPr>
                <w:rFonts w:ascii="Arial" w:eastAsia="Arial" w:hAnsi="Arial" w:cs="Arial"/>
                <w:sz w:val="10"/>
              </w:rPr>
              <w:t xml:space="preserve">kompletní provedení vykopávky nezapažené i zapažené   </w:t>
            </w:r>
          </w:p>
          <w:p w14:paraId="2EDDD42F" w14:textId="77777777" w:rsidR="00281608" w:rsidRDefault="00000000">
            <w:pPr>
              <w:numPr>
                <w:ilvl w:val="0"/>
                <w:numId w:val="173"/>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0F21ED57" w14:textId="77777777" w:rsidR="00281608" w:rsidRDefault="00000000">
            <w:pPr>
              <w:numPr>
                <w:ilvl w:val="0"/>
                <w:numId w:val="17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239ADA0E" w14:textId="77777777" w:rsidR="00281608" w:rsidRDefault="00000000">
            <w:pPr>
              <w:numPr>
                <w:ilvl w:val="0"/>
                <w:numId w:val="173"/>
              </w:numPr>
              <w:spacing w:after="1"/>
            </w:pPr>
            <w:r>
              <w:rPr>
                <w:rFonts w:ascii="Arial" w:eastAsia="Arial" w:hAnsi="Arial" w:cs="Arial"/>
                <w:sz w:val="10"/>
              </w:rPr>
              <w:t xml:space="preserve">příplatek za lepivost   </w:t>
            </w:r>
          </w:p>
          <w:p w14:paraId="06AC0E73" w14:textId="77777777" w:rsidR="00281608" w:rsidRDefault="00000000">
            <w:pPr>
              <w:numPr>
                <w:ilvl w:val="0"/>
                <w:numId w:val="173"/>
              </w:numPr>
              <w:spacing w:after="1"/>
            </w:pPr>
            <w:r>
              <w:rPr>
                <w:rFonts w:ascii="Arial" w:eastAsia="Arial" w:hAnsi="Arial" w:cs="Arial"/>
                <w:sz w:val="10"/>
              </w:rPr>
              <w:t xml:space="preserve">těžení po vrstvách, pásech a po jiných nutných částech (figurách)   </w:t>
            </w:r>
          </w:p>
          <w:p w14:paraId="11B31092" w14:textId="77777777" w:rsidR="00281608" w:rsidRDefault="00000000">
            <w:pPr>
              <w:numPr>
                <w:ilvl w:val="0"/>
                <w:numId w:val="173"/>
              </w:numPr>
              <w:spacing w:line="262" w:lineRule="auto"/>
            </w:pPr>
            <w:r>
              <w:rPr>
                <w:rFonts w:ascii="Arial" w:eastAsia="Arial" w:hAnsi="Arial" w:cs="Arial"/>
                <w:sz w:val="10"/>
              </w:rPr>
              <w:t xml:space="preserve">čerpání vody vč. čerpacích jímek, potrubí a pohotovostní čerpací soupravy (viz ustanovení k pol. 1151,2)   </w:t>
            </w:r>
          </w:p>
          <w:p w14:paraId="1D8F6CC2" w14:textId="77777777" w:rsidR="00281608" w:rsidRDefault="00000000">
            <w:pPr>
              <w:numPr>
                <w:ilvl w:val="0"/>
                <w:numId w:val="173"/>
              </w:numPr>
              <w:spacing w:after="1"/>
            </w:pPr>
            <w:r>
              <w:rPr>
                <w:rFonts w:ascii="Arial" w:eastAsia="Arial" w:hAnsi="Arial" w:cs="Arial"/>
                <w:sz w:val="10"/>
              </w:rPr>
              <w:t xml:space="preserve">potřebné snížení hladiny podzemní vody   </w:t>
            </w:r>
          </w:p>
          <w:p w14:paraId="224C1F67" w14:textId="77777777" w:rsidR="00281608" w:rsidRDefault="00000000">
            <w:pPr>
              <w:numPr>
                <w:ilvl w:val="0"/>
                <w:numId w:val="173"/>
              </w:numPr>
              <w:spacing w:after="1"/>
            </w:pPr>
            <w:r>
              <w:rPr>
                <w:rFonts w:ascii="Arial" w:eastAsia="Arial" w:hAnsi="Arial" w:cs="Arial"/>
                <w:sz w:val="10"/>
              </w:rPr>
              <w:t xml:space="preserve">těžení a rozpojování jednotlivých balvanů   </w:t>
            </w:r>
          </w:p>
          <w:p w14:paraId="5D5D6C7C" w14:textId="77777777" w:rsidR="00281608" w:rsidRDefault="00000000">
            <w:pPr>
              <w:numPr>
                <w:ilvl w:val="0"/>
                <w:numId w:val="173"/>
              </w:numPr>
              <w:spacing w:after="1"/>
            </w:pPr>
            <w:r>
              <w:rPr>
                <w:rFonts w:ascii="Arial" w:eastAsia="Arial" w:hAnsi="Arial" w:cs="Arial"/>
                <w:sz w:val="10"/>
              </w:rPr>
              <w:t xml:space="preserve">vytahování a nošení výkopku   </w:t>
            </w:r>
          </w:p>
          <w:p w14:paraId="6417C87B" w14:textId="77777777" w:rsidR="00281608" w:rsidRDefault="00000000">
            <w:pPr>
              <w:numPr>
                <w:ilvl w:val="0"/>
                <w:numId w:val="17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F73050D" w14:textId="77777777" w:rsidR="00281608" w:rsidRDefault="00000000">
            <w:pPr>
              <w:numPr>
                <w:ilvl w:val="0"/>
                <w:numId w:val="17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7A95B2EA" w14:textId="77777777" w:rsidR="00281608" w:rsidRDefault="00000000">
            <w:pPr>
              <w:numPr>
                <w:ilvl w:val="0"/>
                <w:numId w:val="173"/>
              </w:numPr>
              <w:spacing w:after="1"/>
            </w:pPr>
            <w:r>
              <w:rPr>
                <w:rFonts w:ascii="Arial" w:eastAsia="Arial" w:hAnsi="Arial" w:cs="Arial"/>
                <w:sz w:val="10"/>
              </w:rPr>
              <w:t xml:space="preserve">pažení, vzepření a rozepření vč. přepažování (vyjma štětových stěn)   </w:t>
            </w:r>
          </w:p>
          <w:p w14:paraId="5BFDAA20" w14:textId="77777777" w:rsidR="00281608" w:rsidRDefault="00000000">
            <w:pPr>
              <w:numPr>
                <w:ilvl w:val="0"/>
                <w:numId w:val="173"/>
              </w:numPr>
              <w:spacing w:after="1"/>
            </w:pPr>
            <w:r>
              <w:rPr>
                <w:rFonts w:ascii="Arial" w:eastAsia="Arial" w:hAnsi="Arial" w:cs="Arial"/>
                <w:sz w:val="10"/>
              </w:rPr>
              <w:t xml:space="preserve">úpravu, ochranu a očištění dna, základové spáry, stěn a svahů   </w:t>
            </w:r>
          </w:p>
          <w:p w14:paraId="2D7475DA" w14:textId="77777777" w:rsidR="00281608" w:rsidRDefault="00000000">
            <w:pPr>
              <w:numPr>
                <w:ilvl w:val="0"/>
                <w:numId w:val="173"/>
              </w:numPr>
              <w:spacing w:after="1"/>
            </w:pPr>
            <w:r>
              <w:rPr>
                <w:rFonts w:ascii="Arial" w:eastAsia="Arial" w:hAnsi="Arial" w:cs="Arial"/>
                <w:sz w:val="10"/>
              </w:rPr>
              <w:t xml:space="preserve">odvedení nebo obvedení vody v okolí výkopiště a ve výkopišti   </w:t>
            </w:r>
          </w:p>
          <w:p w14:paraId="67D9F912" w14:textId="77777777" w:rsidR="00281608" w:rsidRDefault="00000000">
            <w:pPr>
              <w:numPr>
                <w:ilvl w:val="0"/>
                <w:numId w:val="173"/>
              </w:numPr>
              <w:spacing w:after="1"/>
            </w:pPr>
            <w:r>
              <w:rPr>
                <w:rFonts w:ascii="Arial" w:eastAsia="Arial" w:hAnsi="Arial" w:cs="Arial"/>
                <w:sz w:val="10"/>
              </w:rPr>
              <w:t xml:space="preserve">třídění výkopku   </w:t>
            </w:r>
          </w:p>
          <w:p w14:paraId="30350F51" w14:textId="77777777" w:rsidR="00281608" w:rsidRDefault="00000000">
            <w:pPr>
              <w:numPr>
                <w:ilvl w:val="0"/>
                <w:numId w:val="173"/>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7E995FDA" w14:textId="77777777" w:rsidR="00281608" w:rsidRDefault="00281608"/>
        </w:tc>
        <w:tc>
          <w:tcPr>
            <w:tcW w:w="0" w:type="auto"/>
            <w:vMerge/>
            <w:tcBorders>
              <w:top w:val="nil"/>
              <w:left w:val="nil"/>
              <w:bottom w:val="single" w:sz="4" w:space="0" w:color="000000"/>
              <w:right w:val="nil"/>
            </w:tcBorders>
          </w:tcPr>
          <w:p w14:paraId="5CFF2EB2" w14:textId="77777777" w:rsidR="00281608" w:rsidRDefault="00281608"/>
        </w:tc>
        <w:tc>
          <w:tcPr>
            <w:tcW w:w="0" w:type="auto"/>
            <w:gridSpan w:val="2"/>
            <w:vMerge/>
            <w:tcBorders>
              <w:top w:val="nil"/>
              <w:left w:val="nil"/>
              <w:bottom w:val="single" w:sz="4" w:space="0" w:color="000000"/>
              <w:right w:val="nil"/>
            </w:tcBorders>
          </w:tcPr>
          <w:p w14:paraId="44AF5049" w14:textId="77777777" w:rsidR="00281608" w:rsidRDefault="00281608"/>
        </w:tc>
      </w:tr>
      <w:tr w:rsidR="00281608" w14:paraId="7CBF071A"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04F27E4C" w14:textId="77777777" w:rsidR="00281608" w:rsidRDefault="00000000">
            <w:pPr>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65E3E7A6"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733AB4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28B3BB" w14:textId="77777777" w:rsidR="00281608" w:rsidRDefault="00000000">
            <w:pPr>
              <w:ind w:left="24"/>
            </w:pPr>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6A83E9C4"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1AC066D" w14:textId="77777777" w:rsidR="00281608" w:rsidRDefault="00000000">
            <w:pPr>
              <w:ind w:left="44"/>
              <w:jc w:val="center"/>
            </w:pPr>
            <w:r>
              <w:rPr>
                <w:rFonts w:ascii="Arial" w:eastAsia="Arial" w:hAnsi="Arial" w:cs="Arial"/>
                <w:sz w:val="10"/>
              </w:rPr>
              <w:t>2,250</w:t>
            </w:r>
          </w:p>
        </w:tc>
        <w:tc>
          <w:tcPr>
            <w:tcW w:w="960" w:type="dxa"/>
            <w:tcBorders>
              <w:top w:val="single" w:sz="4" w:space="0" w:color="000000"/>
              <w:left w:val="single" w:sz="4" w:space="0" w:color="000000"/>
              <w:bottom w:val="single" w:sz="4" w:space="0" w:color="000000"/>
              <w:right w:val="single" w:sz="4" w:space="0" w:color="000000"/>
            </w:tcBorders>
          </w:tcPr>
          <w:p w14:paraId="1F7F77F7" w14:textId="7FAB359D"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7829F593" w14:textId="09899F26" w:rsidR="00281608" w:rsidRDefault="00281608">
            <w:pPr>
              <w:ind w:left="44"/>
              <w:jc w:val="center"/>
            </w:pPr>
          </w:p>
        </w:tc>
      </w:tr>
      <w:tr w:rsidR="00281608" w14:paraId="33376F07" w14:textId="77777777">
        <w:trPr>
          <w:trHeight w:val="387"/>
        </w:trPr>
        <w:tc>
          <w:tcPr>
            <w:tcW w:w="1514" w:type="dxa"/>
            <w:gridSpan w:val="2"/>
            <w:vMerge w:val="restart"/>
            <w:tcBorders>
              <w:top w:val="single" w:sz="4" w:space="0" w:color="000000"/>
              <w:left w:val="nil"/>
              <w:bottom w:val="single" w:sz="4" w:space="0" w:color="000000"/>
              <w:right w:val="nil"/>
            </w:tcBorders>
          </w:tcPr>
          <w:p w14:paraId="478076A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65457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B58456" w14:textId="77777777" w:rsidR="00281608" w:rsidRDefault="00000000">
            <w:pPr>
              <w:spacing w:after="1" w:line="262" w:lineRule="auto"/>
              <w:ind w:left="24" w:right="1460"/>
            </w:pPr>
            <w:r>
              <w:rPr>
                <w:rFonts w:ascii="Arial" w:eastAsia="Arial" w:hAnsi="Arial" w:cs="Arial"/>
                <w:sz w:val="10"/>
              </w:rPr>
              <w:t xml:space="preserve">část trasy vedena a rozpočtována v SO </w:t>
            </w:r>
            <w:proofErr w:type="gramStart"/>
            <w:r>
              <w:rPr>
                <w:rFonts w:ascii="Arial" w:eastAsia="Arial" w:hAnsi="Arial" w:cs="Arial"/>
                <w:sz w:val="10"/>
              </w:rPr>
              <w:t>05  samostatná</w:t>
            </w:r>
            <w:proofErr w:type="gramEnd"/>
            <w:r>
              <w:rPr>
                <w:rFonts w:ascii="Arial" w:eastAsia="Arial" w:hAnsi="Arial" w:cs="Arial"/>
                <w:sz w:val="10"/>
              </w:rPr>
              <w:t xml:space="preserve"> trasa - rýha 40/75 cm - 36,0 m  </w:t>
            </w:r>
          </w:p>
          <w:p w14:paraId="2AA298F5" w14:textId="77777777" w:rsidR="00281608" w:rsidRDefault="00000000">
            <w:pPr>
              <w:ind w:left="24"/>
            </w:pPr>
            <w:r>
              <w:rPr>
                <w:rFonts w:ascii="Arial" w:eastAsia="Arial" w:hAnsi="Arial" w:cs="Arial"/>
                <w:sz w:val="10"/>
              </w:rPr>
              <w:t>naložení a odvoz na skládku určenou zhotovitelem stavby</w:t>
            </w:r>
          </w:p>
        </w:tc>
        <w:tc>
          <w:tcPr>
            <w:tcW w:w="672" w:type="dxa"/>
            <w:vMerge w:val="restart"/>
            <w:tcBorders>
              <w:top w:val="single" w:sz="4" w:space="0" w:color="000000"/>
              <w:left w:val="single" w:sz="4" w:space="0" w:color="000000"/>
              <w:bottom w:val="single" w:sz="4" w:space="0" w:color="000000"/>
              <w:right w:val="nil"/>
            </w:tcBorders>
          </w:tcPr>
          <w:p w14:paraId="3AD2ADF2" w14:textId="77777777" w:rsidR="00281608" w:rsidRDefault="00281608"/>
        </w:tc>
        <w:tc>
          <w:tcPr>
            <w:tcW w:w="961" w:type="dxa"/>
            <w:vMerge w:val="restart"/>
            <w:tcBorders>
              <w:top w:val="single" w:sz="4" w:space="0" w:color="000000"/>
              <w:left w:val="nil"/>
              <w:bottom w:val="single" w:sz="4" w:space="0" w:color="000000"/>
              <w:right w:val="nil"/>
            </w:tcBorders>
          </w:tcPr>
          <w:p w14:paraId="3F67E692"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00537B9" w14:textId="77777777" w:rsidR="00281608" w:rsidRDefault="00281608"/>
        </w:tc>
      </w:tr>
      <w:tr w:rsidR="00281608" w14:paraId="4AEDC98A" w14:textId="77777777">
        <w:trPr>
          <w:trHeight w:val="130"/>
        </w:trPr>
        <w:tc>
          <w:tcPr>
            <w:tcW w:w="0" w:type="auto"/>
            <w:gridSpan w:val="2"/>
            <w:vMerge/>
            <w:tcBorders>
              <w:top w:val="nil"/>
              <w:left w:val="nil"/>
              <w:bottom w:val="nil"/>
              <w:right w:val="nil"/>
            </w:tcBorders>
          </w:tcPr>
          <w:p w14:paraId="70AB2992" w14:textId="77777777" w:rsidR="00281608" w:rsidRDefault="00281608"/>
        </w:tc>
        <w:tc>
          <w:tcPr>
            <w:tcW w:w="0" w:type="auto"/>
            <w:vMerge/>
            <w:tcBorders>
              <w:top w:val="nil"/>
              <w:left w:val="nil"/>
              <w:bottom w:val="nil"/>
              <w:right w:val="single" w:sz="4" w:space="0" w:color="000000"/>
            </w:tcBorders>
          </w:tcPr>
          <w:p w14:paraId="7166B1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B6ADF8" w14:textId="77777777" w:rsidR="00281608" w:rsidRDefault="00000000">
            <w:pPr>
              <w:ind w:left="24"/>
            </w:pPr>
            <w:r>
              <w:rPr>
                <w:rFonts w:ascii="Arial" w:eastAsia="Arial" w:hAnsi="Arial" w:cs="Arial"/>
                <w:i/>
                <w:sz w:val="10"/>
              </w:rPr>
              <w:t>0,4*0,75*36-8,55=2,25 [A]</w:t>
            </w:r>
          </w:p>
        </w:tc>
        <w:tc>
          <w:tcPr>
            <w:tcW w:w="0" w:type="auto"/>
            <w:vMerge/>
            <w:tcBorders>
              <w:top w:val="nil"/>
              <w:left w:val="single" w:sz="4" w:space="0" w:color="000000"/>
              <w:bottom w:val="nil"/>
              <w:right w:val="nil"/>
            </w:tcBorders>
          </w:tcPr>
          <w:p w14:paraId="7A3CAFAC" w14:textId="77777777" w:rsidR="00281608" w:rsidRDefault="00281608"/>
        </w:tc>
        <w:tc>
          <w:tcPr>
            <w:tcW w:w="0" w:type="auto"/>
            <w:vMerge/>
            <w:tcBorders>
              <w:top w:val="nil"/>
              <w:left w:val="nil"/>
              <w:bottom w:val="nil"/>
              <w:right w:val="nil"/>
            </w:tcBorders>
          </w:tcPr>
          <w:p w14:paraId="052C5C9D" w14:textId="77777777" w:rsidR="00281608" w:rsidRDefault="00281608"/>
        </w:tc>
        <w:tc>
          <w:tcPr>
            <w:tcW w:w="0" w:type="auto"/>
            <w:gridSpan w:val="2"/>
            <w:vMerge/>
            <w:tcBorders>
              <w:top w:val="nil"/>
              <w:left w:val="nil"/>
              <w:bottom w:val="nil"/>
              <w:right w:val="nil"/>
            </w:tcBorders>
          </w:tcPr>
          <w:p w14:paraId="11E9A1B8" w14:textId="77777777" w:rsidR="00281608" w:rsidRDefault="00281608"/>
        </w:tc>
      </w:tr>
      <w:tr w:rsidR="00281608" w14:paraId="52B4FB4D" w14:textId="77777777">
        <w:trPr>
          <w:trHeight w:val="3214"/>
        </w:trPr>
        <w:tc>
          <w:tcPr>
            <w:tcW w:w="0" w:type="auto"/>
            <w:gridSpan w:val="2"/>
            <w:vMerge/>
            <w:tcBorders>
              <w:top w:val="nil"/>
              <w:left w:val="nil"/>
              <w:bottom w:val="single" w:sz="4" w:space="0" w:color="000000"/>
              <w:right w:val="nil"/>
            </w:tcBorders>
          </w:tcPr>
          <w:p w14:paraId="1F5987BB" w14:textId="77777777" w:rsidR="00281608" w:rsidRDefault="00281608"/>
        </w:tc>
        <w:tc>
          <w:tcPr>
            <w:tcW w:w="0" w:type="auto"/>
            <w:vMerge/>
            <w:tcBorders>
              <w:top w:val="nil"/>
              <w:left w:val="nil"/>
              <w:bottom w:val="single" w:sz="4" w:space="0" w:color="000000"/>
              <w:right w:val="single" w:sz="4" w:space="0" w:color="000000"/>
            </w:tcBorders>
          </w:tcPr>
          <w:p w14:paraId="48B8C7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BE1D07" w14:textId="77777777" w:rsidR="00281608" w:rsidRDefault="00000000">
            <w:pPr>
              <w:spacing w:after="1"/>
              <w:ind w:left="24"/>
            </w:pPr>
            <w:r>
              <w:rPr>
                <w:rFonts w:ascii="Arial" w:eastAsia="Arial" w:hAnsi="Arial" w:cs="Arial"/>
                <w:sz w:val="10"/>
              </w:rPr>
              <w:t xml:space="preserve">položka zahrnuje:  </w:t>
            </w:r>
          </w:p>
          <w:p w14:paraId="5F6C9645" w14:textId="77777777" w:rsidR="00281608" w:rsidRDefault="00000000">
            <w:pPr>
              <w:numPr>
                <w:ilvl w:val="0"/>
                <w:numId w:val="174"/>
              </w:numPr>
              <w:spacing w:after="1"/>
            </w:pPr>
            <w:r>
              <w:rPr>
                <w:rFonts w:ascii="Arial" w:eastAsia="Arial" w:hAnsi="Arial" w:cs="Arial"/>
                <w:sz w:val="10"/>
              </w:rPr>
              <w:t xml:space="preserve">vodorovná a svislá doprava, přemístění, přeložení, manipulace s výkopkem  </w:t>
            </w:r>
          </w:p>
          <w:p w14:paraId="63CDB14D" w14:textId="77777777" w:rsidR="00281608" w:rsidRDefault="00000000">
            <w:pPr>
              <w:numPr>
                <w:ilvl w:val="0"/>
                <w:numId w:val="174"/>
              </w:numPr>
              <w:spacing w:after="1"/>
            </w:pPr>
            <w:r>
              <w:rPr>
                <w:rFonts w:ascii="Arial" w:eastAsia="Arial" w:hAnsi="Arial" w:cs="Arial"/>
                <w:sz w:val="10"/>
              </w:rPr>
              <w:t xml:space="preserve">kompletní provedení vykopávky nezapažené i zapažené  </w:t>
            </w:r>
          </w:p>
          <w:p w14:paraId="6517C7D0" w14:textId="77777777" w:rsidR="00281608" w:rsidRDefault="00000000">
            <w:pPr>
              <w:numPr>
                <w:ilvl w:val="0"/>
                <w:numId w:val="174"/>
              </w:numPr>
              <w:spacing w:after="1"/>
            </w:pPr>
            <w:r>
              <w:rPr>
                <w:rFonts w:ascii="Arial" w:eastAsia="Arial" w:hAnsi="Arial" w:cs="Arial"/>
                <w:sz w:val="10"/>
              </w:rPr>
              <w:t xml:space="preserve">ošetření výkopiště po celou dobu práce v něm vč. klimatických opatření  </w:t>
            </w:r>
          </w:p>
          <w:p w14:paraId="5C596588" w14:textId="77777777" w:rsidR="00281608" w:rsidRDefault="00000000">
            <w:pPr>
              <w:numPr>
                <w:ilvl w:val="0"/>
                <w:numId w:val="174"/>
              </w:numPr>
              <w:spacing w:line="262" w:lineRule="auto"/>
            </w:pPr>
            <w:r>
              <w:rPr>
                <w:rFonts w:ascii="Arial" w:eastAsia="Arial" w:hAnsi="Arial" w:cs="Arial"/>
                <w:sz w:val="10"/>
              </w:rPr>
              <w:t xml:space="preserve">ztížení vykopávek v blízkosti podzemního vedení, konstrukcí a objektů vč. jejich dočasného zajištění  </w:t>
            </w:r>
          </w:p>
          <w:p w14:paraId="6C98EC9E" w14:textId="77777777" w:rsidR="00281608" w:rsidRDefault="00000000">
            <w:pPr>
              <w:numPr>
                <w:ilvl w:val="0"/>
                <w:numId w:val="174"/>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41BA5DEA" w14:textId="77777777" w:rsidR="00281608" w:rsidRDefault="00000000">
            <w:pPr>
              <w:numPr>
                <w:ilvl w:val="0"/>
                <w:numId w:val="174"/>
              </w:numPr>
              <w:spacing w:after="1"/>
            </w:pPr>
            <w:r>
              <w:rPr>
                <w:rFonts w:ascii="Arial" w:eastAsia="Arial" w:hAnsi="Arial" w:cs="Arial"/>
                <w:sz w:val="10"/>
              </w:rPr>
              <w:t xml:space="preserve">příplatek za lepivost  </w:t>
            </w:r>
          </w:p>
          <w:p w14:paraId="25B19EDE" w14:textId="77777777" w:rsidR="00281608" w:rsidRDefault="00000000">
            <w:pPr>
              <w:numPr>
                <w:ilvl w:val="0"/>
                <w:numId w:val="174"/>
              </w:numPr>
              <w:spacing w:after="1"/>
            </w:pPr>
            <w:r>
              <w:rPr>
                <w:rFonts w:ascii="Arial" w:eastAsia="Arial" w:hAnsi="Arial" w:cs="Arial"/>
                <w:sz w:val="10"/>
              </w:rPr>
              <w:t xml:space="preserve">těžení po vrstvách, pásech a po jiných nutných částech (figurách)  </w:t>
            </w:r>
          </w:p>
          <w:p w14:paraId="2A2881B7" w14:textId="77777777" w:rsidR="00281608" w:rsidRDefault="00000000">
            <w:pPr>
              <w:numPr>
                <w:ilvl w:val="0"/>
                <w:numId w:val="174"/>
              </w:numPr>
              <w:spacing w:line="262" w:lineRule="auto"/>
            </w:pPr>
            <w:r>
              <w:rPr>
                <w:rFonts w:ascii="Arial" w:eastAsia="Arial" w:hAnsi="Arial" w:cs="Arial"/>
                <w:sz w:val="10"/>
              </w:rPr>
              <w:t xml:space="preserve">čerpání vody vč. čerpacích jímek, potrubí a pohotovostní čerpací soupravy (viz ustanovení k pol. 1151,2)  </w:t>
            </w:r>
          </w:p>
          <w:p w14:paraId="6F0525DD" w14:textId="77777777" w:rsidR="00281608" w:rsidRDefault="00000000">
            <w:pPr>
              <w:numPr>
                <w:ilvl w:val="0"/>
                <w:numId w:val="174"/>
              </w:numPr>
              <w:spacing w:after="1"/>
            </w:pPr>
            <w:r>
              <w:rPr>
                <w:rFonts w:ascii="Arial" w:eastAsia="Arial" w:hAnsi="Arial" w:cs="Arial"/>
                <w:sz w:val="10"/>
              </w:rPr>
              <w:t xml:space="preserve">potřebné snížení hladiny podzemní vody  </w:t>
            </w:r>
          </w:p>
          <w:p w14:paraId="338A8E11" w14:textId="77777777" w:rsidR="00281608" w:rsidRDefault="00000000">
            <w:pPr>
              <w:numPr>
                <w:ilvl w:val="0"/>
                <w:numId w:val="174"/>
              </w:numPr>
              <w:spacing w:after="1"/>
            </w:pPr>
            <w:r>
              <w:rPr>
                <w:rFonts w:ascii="Arial" w:eastAsia="Arial" w:hAnsi="Arial" w:cs="Arial"/>
                <w:sz w:val="10"/>
              </w:rPr>
              <w:t xml:space="preserve">těžení a rozpojování jednotlivých balvanů  </w:t>
            </w:r>
          </w:p>
          <w:p w14:paraId="6578E28A" w14:textId="77777777" w:rsidR="00281608" w:rsidRDefault="00000000">
            <w:pPr>
              <w:numPr>
                <w:ilvl w:val="0"/>
                <w:numId w:val="174"/>
              </w:numPr>
              <w:spacing w:after="1"/>
            </w:pPr>
            <w:r>
              <w:rPr>
                <w:rFonts w:ascii="Arial" w:eastAsia="Arial" w:hAnsi="Arial" w:cs="Arial"/>
                <w:sz w:val="10"/>
              </w:rPr>
              <w:t xml:space="preserve">vytahování a nošení výkopku  </w:t>
            </w:r>
          </w:p>
          <w:p w14:paraId="6997A318" w14:textId="77777777" w:rsidR="00281608" w:rsidRDefault="00000000">
            <w:pPr>
              <w:numPr>
                <w:ilvl w:val="0"/>
                <w:numId w:val="174"/>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958BD30" w14:textId="77777777" w:rsidR="00281608" w:rsidRDefault="00000000">
            <w:pPr>
              <w:numPr>
                <w:ilvl w:val="0"/>
                <w:numId w:val="174"/>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5C5EC2BC" w14:textId="77777777" w:rsidR="00281608" w:rsidRDefault="00000000">
            <w:pPr>
              <w:numPr>
                <w:ilvl w:val="0"/>
                <w:numId w:val="174"/>
              </w:numPr>
              <w:spacing w:after="1"/>
            </w:pPr>
            <w:r>
              <w:rPr>
                <w:rFonts w:ascii="Arial" w:eastAsia="Arial" w:hAnsi="Arial" w:cs="Arial"/>
                <w:sz w:val="10"/>
              </w:rPr>
              <w:t xml:space="preserve">pažení, vzepření a rozepření vč. přepažování (vyjma štětových stěn)  </w:t>
            </w:r>
          </w:p>
          <w:p w14:paraId="3A61A081" w14:textId="77777777" w:rsidR="00281608" w:rsidRDefault="00000000">
            <w:pPr>
              <w:numPr>
                <w:ilvl w:val="0"/>
                <w:numId w:val="174"/>
              </w:numPr>
              <w:spacing w:after="1"/>
            </w:pPr>
            <w:r>
              <w:rPr>
                <w:rFonts w:ascii="Arial" w:eastAsia="Arial" w:hAnsi="Arial" w:cs="Arial"/>
                <w:sz w:val="10"/>
              </w:rPr>
              <w:t xml:space="preserve">úpravu, ochranu a očištění dna, základové spáry, stěn a svahů  </w:t>
            </w:r>
          </w:p>
          <w:p w14:paraId="4E575884" w14:textId="77777777" w:rsidR="00281608" w:rsidRDefault="00000000">
            <w:pPr>
              <w:numPr>
                <w:ilvl w:val="0"/>
                <w:numId w:val="174"/>
              </w:numPr>
              <w:spacing w:after="1"/>
            </w:pPr>
            <w:r>
              <w:rPr>
                <w:rFonts w:ascii="Arial" w:eastAsia="Arial" w:hAnsi="Arial" w:cs="Arial"/>
                <w:sz w:val="10"/>
              </w:rPr>
              <w:t xml:space="preserve">odvedení nebo obvedení vody v okolí výkopiště a ve výkopišti  </w:t>
            </w:r>
          </w:p>
          <w:p w14:paraId="07EBB020" w14:textId="77777777" w:rsidR="00281608" w:rsidRDefault="00000000">
            <w:pPr>
              <w:numPr>
                <w:ilvl w:val="0"/>
                <w:numId w:val="174"/>
              </w:numPr>
              <w:spacing w:after="1"/>
            </w:pPr>
            <w:r>
              <w:rPr>
                <w:rFonts w:ascii="Arial" w:eastAsia="Arial" w:hAnsi="Arial" w:cs="Arial"/>
                <w:sz w:val="10"/>
              </w:rPr>
              <w:t xml:space="preserve">třídění výkopku  </w:t>
            </w:r>
          </w:p>
          <w:p w14:paraId="77D06BE0" w14:textId="77777777" w:rsidR="00281608" w:rsidRDefault="00000000">
            <w:pPr>
              <w:numPr>
                <w:ilvl w:val="0"/>
                <w:numId w:val="174"/>
              </w:numPr>
              <w:spacing w:after="1"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11C76FAE" w14:textId="77777777" w:rsidR="00281608" w:rsidRDefault="00000000">
            <w:pPr>
              <w:numPr>
                <w:ilvl w:val="0"/>
                <w:numId w:val="174"/>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2B143111" w14:textId="77777777" w:rsidR="00281608" w:rsidRDefault="00281608"/>
        </w:tc>
        <w:tc>
          <w:tcPr>
            <w:tcW w:w="0" w:type="auto"/>
            <w:vMerge/>
            <w:tcBorders>
              <w:top w:val="nil"/>
              <w:left w:val="nil"/>
              <w:bottom w:val="single" w:sz="4" w:space="0" w:color="000000"/>
              <w:right w:val="nil"/>
            </w:tcBorders>
          </w:tcPr>
          <w:p w14:paraId="40AB1E43" w14:textId="77777777" w:rsidR="00281608" w:rsidRDefault="00281608"/>
        </w:tc>
        <w:tc>
          <w:tcPr>
            <w:tcW w:w="0" w:type="auto"/>
            <w:gridSpan w:val="2"/>
            <w:vMerge/>
            <w:tcBorders>
              <w:top w:val="nil"/>
              <w:left w:val="nil"/>
              <w:bottom w:val="single" w:sz="4" w:space="0" w:color="000000"/>
              <w:right w:val="nil"/>
            </w:tcBorders>
          </w:tcPr>
          <w:p w14:paraId="7FB4B5F2" w14:textId="77777777" w:rsidR="00281608" w:rsidRDefault="00281608"/>
        </w:tc>
      </w:tr>
      <w:tr w:rsidR="00281608" w14:paraId="6EDC020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04199284" w14:textId="77777777" w:rsidR="00281608" w:rsidRDefault="00000000">
            <w:pPr>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641687C0"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4F62BAA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9E58DB" w14:textId="77777777" w:rsidR="00281608" w:rsidRDefault="00000000">
            <w:pPr>
              <w:ind w:left="24"/>
            </w:pPr>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6AC37D08" w14:textId="77777777" w:rsidR="00281608" w:rsidRDefault="00000000">
            <w:pPr>
              <w:ind w:left="4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8A093F0" w14:textId="77777777" w:rsidR="00281608" w:rsidRDefault="00000000">
            <w:pPr>
              <w:ind w:left="44"/>
              <w:jc w:val="center"/>
            </w:pPr>
            <w:r>
              <w:rPr>
                <w:rFonts w:ascii="Arial" w:eastAsia="Arial" w:hAnsi="Arial" w:cs="Arial"/>
                <w:sz w:val="10"/>
              </w:rPr>
              <w:t>7,360</w:t>
            </w:r>
          </w:p>
        </w:tc>
        <w:tc>
          <w:tcPr>
            <w:tcW w:w="960" w:type="dxa"/>
            <w:tcBorders>
              <w:top w:val="single" w:sz="4" w:space="0" w:color="000000"/>
              <w:left w:val="single" w:sz="4" w:space="0" w:color="000000"/>
              <w:bottom w:val="single" w:sz="4" w:space="0" w:color="000000"/>
              <w:right w:val="single" w:sz="4" w:space="0" w:color="000000"/>
            </w:tcBorders>
          </w:tcPr>
          <w:p w14:paraId="73585DF0" w14:textId="12A1F5F2" w:rsidR="00281608" w:rsidRDefault="00281608">
            <w:pPr>
              <w:ind w:left="43"/>
              <w:jc w:val="center"/>
            </w:pPr>
          </w:p>
        </w:tc>
        <w:tc>
          <w:tcPr>
            <w:tcW w:w="960" w:type="dxa"/>
            <w:tcBorders>
              <w:top w:val="single" w:sz="4" w:space="0" w:color="000000"/>
              <w:left w:val="single" w:sz="4" w:space="0" w:color="000000"/>
              <w:bottom w:val="single" w:sz="4" w:space="0" w:color="000000"/>
              <w:right w:val="single" w:sz="4" w:space="0" w:color="000000"/>
            </w:tcBorders>
          </w:tcPr>
          <w:p w14:paraId="2018B4C7" w14:textId="6634CCCE" w:rsidR="00281608" w:rsidRDefault="00281608">
            <w:pPr>
              <w:ind w:left="44"/>
              <w:jc w:val="center"/>
            </w:pPr>
          </w:p>
        </w:tc>
      </w:tr>
    </w:tbl>
    <w:p w14:paraId="09475257" w14:textId="77777777" w:rsidR="00281608" w:rsidRDefault="00281608">
      <w:pPr>
        <w:spacing w:after="0"/>
        <w:ind w:left="-1440" w:right="10466"/>
      </w:pPr>
    </w:p>
    <w:tbl>
      <w:tblPr>
        <w:tblStyle w:val="TableGrid"/>
        <w:tblW w:w="9689" w:type="dxa"/>
        <w:tblInd w:w="-350" w:type="dxa"/>
        <w:tblCellMar>
          <w:left w:w="24" w:type="dxa"/>
          <w:right w:w="3"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8B70FF9" w14:textId="77777777">
        <w:trPr>
          <w:trHeight w:val="257"/>
        </w:trPr>
        <w:tc>
          <w:tcPr>
            <w:tcW w:w="672" w:type="dxa"/>
            <w:vMerge w:val="restart"/>
            <w:tcBorders>
              <w:top w:val="nil"/>
              <w:left w:val="nil"/>
              <w:bottom w:val="single" w:sz="4" w:space="0" w:color="000000"/>
              <w:right w:val="nil"/>
            </w:tcBorders>
          </w:tcPr>
          <w:p w14:paraId="102E8E47" w14:textId="77777777" w:rsidR="00281608" w:rsidRDefault="00281608"/>
        </w:tc>
        <w:tc>
          <w:tcPr>
            <w:tcW w:w="845" w:type="dxa"/>
            <w:vMerge w:val="restart"/>
            <w:tcBorders>
              <w:top w:val="nil"/>
              <w:left w:val="nil"/>
              <w:bottom w:val="single" w:sz="4" w:space="0" w:color="000000"/>
              <w:right w:val="nil"/>
            </w:tcBorders>
          </w:tcPr>
          <w:p w14:paraId="6514F5E2" w14:textId="77777777" w:rsidR="00281608" w:rsidRDefault="00281608"/>
        </w:tc>
        <w:tc>
          <w:tcPr>
            <w:tcW w:w="557" w:type="dxa"/>
            <w:vMerge w:val="restart"/>
            <w:tcBorders>
              <w:top w:val="nil"/>
              <w:left w:val="nil"/>
              <w:bottom w:val="single" w:sz="4" w:space="0" w:color="000000"/>
              <w:right w:val="single" w:sz="4" w:space="0" w:color="000000"/>
            </w:tcBorders>
          </w:tcPr>
          <w:p w14:paraId="7029D2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8B5A7B" w14:textId="77777777" w:rsidR="00281608" w:rsidRDefault="00000000">
            <w:pPr>
              <w:spacing w:after="1"/>
            </w:pPr>
            <w:r>
              <w:rPr>
                <w:rFonts w:ascii="Arial" w:eastAsia="Arial" w:hAnsi="Arial" w:cs="Arial"/>
                <w:sz w:val="10"/>
              </w:rPr>
              <w:t xml:space="preserve">přebytečná výkopová zemina  </w:t>
            </w:r>
          </w:p>
          <w:p w14:paraId="701ACD43" w14:textId="77777777" w:rsidR="00281608" w:rsidRDefault="00000000">
            <w:r>
              <w:rPr>
                <w:rFonts w:ascii="Arial" w:eastAsia="Arial" w:hAnsi="Arial" w:cs="Arial"/>
                <w:sz w:val="10"/>
              </w:rPr>
              <w:t>složení na trvalou skládku určenou zhotovitelem</w:t>
            </w:r>
          </w:p>
        </w:tc>
        <w:tc>
          <w:tcPr>
            <w:tcW w:w="672" w:type="dxa"/>
            <w:vMerge w:val="restart"/>
            <w:tcBorders>
              <w:top w:val="nil"/>
              <w:left w:val="single" w:sz="4" w:space="0" w:color="000000"/>
              <w:bottom w:val="single" w:sz="4" w:space="0" w:color="000000"/>
              <w:right w:val="nil"/>
            </w:tcBorders>
          </w:tcPr>
          <w:p w14:paraId="4F418677" w14:textId="77777777" w:rsidR="00281608" w:rsidRDefault="00281608"/>
        </w:tc>
        <w:tc>
          <w:tcPr>
            <w:tcW w:w="961" w:type="dxa"/>
            <w:vMerge w:val="restart"/>
            <w:tcBorders>
              <w:top w:val="nil"/>
              <w:left w:val="nil"/>
              <w:bottom w:val="single" w:sz="4" w:space="0" w:color="000000"/>
              <w:right w:val="nil"/>
            </w:tcBorders>
          </w:tcPr>
          <w:p w14:paraId="1FD05847" w14:textId="77777777" w:rsidR="00281608" w:rsidRDefault="00281608"/>
        </w:tc>
        <w:tc>
          <w:tcPr>
            <w:tcW w:w="960" w:type="dxa"/>
            <w:vMerge w:val="restart"/>
            <w:tcBorders>
              <w:top w:val="nil"/>
              <w:left w:val="nil"/>
              <w:bottom w:val="single" w:sz="4" w:space="0" w:color="000000"/>
              <w:right w:val="nil"/>
            </w:tcBorders>
          </w:tcPr>
          <w:p w14:paraId="16D7557E" w14:textId="77777777" w:rsidR="00281608" w:rsidRDefault="00281608"/>
        </w:tc>
        <w:tc>
          <w:tcPr>
            <w:tcW w:w="960" w:type="dxa"/>
            <w:vMerge w:val="restart"/>
            <w:tcBorders>
              <w:top w:val="nil"/>
              <w:left w:val="nil"/>
              <w:bottom w:val="single" w:sz="4" w:space="0" w:color="000000"/>
              <w:right w:val="nil"/>
            </w:tcBorders>
          </w:tcPr>
          <w:p w14:paraId="5DF77101" w14:textId="77777777" w:rsidR="00281608" w:rsidRDefault="00281608"/>
        </w:tc>
      </w:tr>
      <w:tr w:rsidR="00281608" w14:paraId="5C07B8F3" w14:textId="77777777">
        <w:trPr>
          <w:trHeight w:val="130"/>
        </w:trPr>
        <w:tc>
          <w:tcPr>
            <w:tcW w:w="0" w:type="auto"/>
            <w:vMerge/>
            <w:tcBorders>
              <w:top w:val="nil"/>
              <w:left w:val="nil"/>
              <w:bottom w:val="nil"/>
              <w:right w:val="nil"/>
            </w:tcBorders>
          </w:tcPr>
          <w:p w14:paraId="21ECB0C8" w14:textId="77777777" w:rsidR="00281608" w:rsidRDefault="00281608"/>
        </w:tc>
        <w:tc>
          <w:tcPr>
            <w:tcW w:w="0" w:type="auto"/>
            <w:vMerge/>
            <w:tcBorders>
              <w:top w:val="nil"/>
              <w:left w:val="nil"/>
              <w:bottom w:val="nil"/>
              <w:right w:val="nil"/>
            </w:tcBorders>
          </w:tcPr>
          <w:p w14:paraId="10469CBC" w14:textId="77777777" w:rsidR="00281608" w:rsidRDefault="00281608"/>
        </w:tc>
        <w:tc>
          <w:tcPr>
            <w:tcW w:w="0" w:type="auto"/>
            <w:vMerge/>
            <w:tcBorders>
              <w:top w:val="nil"/>
              <w:left w:val="nil"/>
              <w:bottom w:val="nil"/>
              <w:right w:val="single" w:sz="4" w:space="0" w:color="000000"/>
            </w:tcBorders>
          </w:tcPr>
          <w:p w14:paraId="7FF794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1B8CB1" w14:textId="77777777" w:rsidR="00281608" w:rsidRDefault="00000000">
            <w:r>
              <w:rPr>
                <w:rFonts w:ascii="Arial" w:eastAsia="Arial" w:hAnsi="Arial" w:cs="Arial"/>
                <w:i/>
                <w:sz w:val="10"/>
              </w:rPr>
              <w:t>5,11+2,25=7,36 [A]</w:t>
            </w:r>
          </w:p>
        </w:tc>
        <w:tc>
          <w:tcPr>
            <w:tcW w:w="0" w:type="auto"/>
            <w:vMerge/>
            <w:tcBorders>
              <w:top w:val="nil"/>
              <w:left w:val="single" w:sz="4" w:space="0" w:color="000000"/>
              <w:bottom w:val="nil"/>
              <w:right w:val="nil"/>
            </w:tcBorders>
          </w:tcPr>
          <w:p w14:paraId="33F159F6" w14:textId="77777777" w:rsidR="00281608" w:rsidRDefault="00281608"/>
        </w:tc>
        <w:tc>
          <w:tcPr>
            <w:tcW w:w="0" w:type="auto"/>
            <w:vMerge/>
            <w:tcBorders>
              <w:top w:val="nil"/>
              <w:left w:val="nil"/>
              <w:bottom w:val="nil"/>
              <w:right w:val="nil"/>
            </w:tcBorders>
          </w:tcPr>
          <w:p w14:paraId="4D150F47" w14:textId="77777777" w:rsidR="00281608" w:rsidRDefault="00281608"/>
        </w:tc>
        <w:tc>
          <w:tcPr>
            <w:tcW w:w="0" w:type="auto"/>
            <w:vMerge/>
            <w:tcBorders>
              <w:top w:val="nil"/>
              <w:left w:val="nil"/>
              <w:bottom w:val="nil"/>
              <w:right w:val="nil"/>
            </w:tcBorders>
          </w:tcPr>
          <w:p w14:paraId="3BF7F9A0" w14:textId="77777777" w:rsidR="00281608" w:rsidRDefault="00281608"/>
        </w:tc>
        <w:tc>
          <w:tcPr>
            <w:tcW w:w="0" w:type="auto"/>
            <w:vMerge/>
            <w:tcBorders>
              <w:top w:val="nil"/>
              <w:left w:val="nil"/>
              <w:bottom w:val="nil"/>
              <w:right w:val="nil"/>
            </w:tcBorders>
          </w:tcPr>
          <w:p w14:paraId="33303901" w14:textId="77777777" w:rsidR="00281608" w:rsidRDefault="00281608"/>
        </w:tc>
      </w:tr>
      <w:tr w:rsidR="00281608" w14:paraId="359B50B2" w14:textId="77777777">
        <w:trPr>
          <w:trHeight w:val="1928"/>
        </w:trPr>
        <w:tc>
          <w:tcPr>
            <w:tcW w:w="0" w:type="auto"/>
            <w:vMerge/>
            <w:tcBorders>
              <w:top w:val="nil"/>
              <w:left w:val="nil"/>
              <w:bottom w:val="single" w:sz="4" w:space="0" w:color="000000"/>
              <w:right w:val="nil"/>
            </w:tcBorders>
          </w:tcPr>
          <w:p w14:paraId="2F4F1719" w14:textId="77777777" w:rsidR="00281608" w:rsidRDefault="00281608"/>
        </w:tc>
        <w:tc>
          <w:tcPr>
            <w:tcW w:w="0" w:type="auto"/>
            <w:vMerge/>
            <w:tcBorders>
              <w:top w:val="nil"/>
              <w:left w:val="nil"/>
              <w:bottom w:val="single" w:sz="4" w:space="0" w:color="000000"/>
              <w:right w:val="nil"/>
            </w:tcBorders>
          </w:tcPr>
          <w:p w14:paraId="0835E53D" w14:textId="77777777" w:rsidR="00281608" w:rsidRDefault="00281608"/>
        </w:tc>
        <w:tc>
          <w:tcPr>
            <w:tcW w:w="0" w:type="auto"/>
            <w:vMerge/>
            <w:tcBorders>
              <w:top w:val="nil"/>
              <w:left w:val="nil"/>
              <w:bottom w:val="single" w:sz="4" w:space="0" w:color="000000"/>
              <w:right w:val="single" w:sz="4" w:space="0" w:color="000000"/>
            </w:tcBorders>
          </w:tcPr>
          <w:p w14:paraId="16A80F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713A9A" w14:textId="77777777" w:rsidR="00281608" w:rsidRDefault="00000000">
            <w:pPr>
              <w:spacing w:after="1"/>
            </w:pPr>
            <w:r>
              <w:rPr>
                <w:rFonts w:ascii="Arial" w:eastAsia="Arial" w:hAnsi="Arial" w:cs="Arial"/>
                <w:sz w:val="10"/>
              </w:rPr>
              <w:t xml:space="preserve">položka zahrnuje:  </w:t>
            </w:r>
          </w:p>
          <w:p w14:paraId="3AE1F778" w14:textId="77777777" w:rsidR="00281608" w:rsidRDefault="00000000">
            <w:pPr>
              <w:numPr>
                <w:ilvl w:val="0"/>
                <w:numId w:val="175"/>
              </w:numPr>
              <w:spacing w:after="1"/>
            </w:pPr>
            <w:r>
              <w:rPr>
                <w:rFonts w:ascii="Arial" w:eastAsia="Arial" w:hAnsi="Arial" w:cs="Arial"/>
                <w:sz w:val="10"/>
              </w:rPr>
              <w:t xml:space="preserve">kompletní provedení zemní konstrukce do předepsaného tvaru  </w:t>
            </w:r>
          </w:p>
          <w:p w14:paraId="09DF820D" w14:textId="77777777" w:rsidR="00281608" w:rsidRDefault="00000000">
            <w:pPr>
              <w:numPr>
                <w:ilvl w:val="0"/>
                <w:numId w:val="175"/>
              </w:numPr>
              <w:spacing w:after="1"/>
            </w:pPr>
            <w:r>
              <w:rPr>
                <w:rFonts w:ascii="Arial" w:eastAsia="Arial" w:hAnsi="Arial" w:cs="Arial"/>
                <w:sz w:val="10"/>
              </w:rPr>
              <w:t xml:space="preserve">ošetření úložiště po celou dobu práce v něm vč. klimatických opatření  </w:t>
            </w:r>
          </w:p>
          <w:p w14:paraId="5E8CDCD3" w14:textId="77777777" w:rsidR="00281608" w:rsidRDefault="00000000">
            <w:pPr>
              <w:numPr>
                <w:ilvl w:val="0"/>
                <w:numId w:val="175"/>
              </w:numPr>
              <w:spacing w:after="1"/>
            </w:pPr>
            <w:r>
              <w:rPr>
                <w:rFonts w:ascii="Arial" w:eastAsia="Arial" w:hAnsi="Arial" w:cs="Arial"/>
                <w:sz w:val="10"/>
              </w:rPr>
              <w:t xml:space="preserve">ztížení v okolí vedení, konstrukcí a objektů a jejich dočasné zajištění  </w:t>
            </w:r>
          </w:p>
          <w:p w14:paraId="5D007C04" w14:textId="77777777" w:rsidR="00281608" w:rsidRDefault="00000000">
            <w:pPr>
              <w:numPr>
                <w:ilvl w:val="0"/>
                <w:numId w:val="175"/>
              </w:numPr>
              <w:spacing w:after="1"/>
            </w:pPr>
            <w:r>
              <w:rPr>
                <w:rFonts w:ascii="Arial" w:eastAsia="Arial" w:hAnsi="Arial" w:cs="Arial"/>
                <w:sz w:val="10"/>
              </w:rPr>
              <w:t xml:space="preserve">ztížení provádění ve ztížených podmínkách a stísněných prostorech  </w:t>
            </w:r>
          </w:p>
          <w:p w14:paraId="76A29ED5" w14:textId="77777777" w:rsidR="00281608" w:rsidRDefault="00000000">
            <w:pPr>
              <w:numPr>
                <w:ilvl w:val="0"/>
                <w:numId w:val="175"/>
              </w:numPr>
              <w:spacing w:after="1"/>
            </w:pPr>
            <w:r>
              <w:rPr>
                <w:rFonts w:ascii="Arial" w:eastAsia="Arial" w:hAnsi="Arial" w:cs="Arial"/>
                <w:sz w:val="10"/>
              </w:rPr>
              <w:t xml:space="preserve">ztížené ukládání sypaniny pod vodu  </w:t>
            </w:r>
          </w:p>
          <w:p w14:paraId="57B45B78" w14:textId="77777777" w:rsidR="00281608" w:rsidRDefault="00000000">
            <w:pPr>
              <w:numPr>
                <w:ilvl w:val="0"/>
                <w:numId w:val="17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3D2601CE" w14:textId="77777777" w:rsidR="00281608" w:rsidRDefault="00000000">
            <w:pPr>
              <w:numPr>
                <w:ilvl w:val="0"/>
                <w:numId w:val="175"/>
              </w:numPr>
              <w:spacing w:after="1"/>
            </w:pPr>
            <w:r>
              <w:rPr>
                <w:rFonts w:ascii="Arial" w:eastAsia="Arial" w:hAnsi="Arial" w:cs="Arial"/>
                <w:sz w:val="10"/>
              </w:rPr>
              <w:t xml:space="preserve">spouštění a nošení materiálu  </w:t>
            </w:r>
          </w:p>
          <w:p w14:paraId="7620154C" w14:textId="77777777" w:rsidR="00281608" w:rsidRDefault="00000000">
            <w:pPr>
              <w:numPr>
                <w:ilvl w:val="0"/>
                <w:numId w:val="175"/>
              </w:numPr>
              <w:spacing w:after="1"/>
            </w:pPr>
            <w:r>
              <w:rPr>
                <w:rFonts w:ascii="Arial" w:eastAsia="Arial" w:hAnsi="Arial" w:cs="Arial"/>
                <w:sz w:val="10"/>
              </w:rPr>
              <w:t xml:space="preserve">úprava, očištění a ochrana podloží a svahů  </w:t>
            </w:r>
          </w:p>
          <w:p w14:paraId="47DE002A" w14:textId="77777777" w:rsidR="00281608" w:rsidRDefault="00000000">
            <w:pPr>
              <w:numPr>
                <w:ilvl w:val="0"/>
                <w:numId w:val="175"/>
              </w:numPr>
              <w:spacing w:after="1"/>
            </w:pPr>
            <w:r>
              <w:rPr>
                <w:rFonts w:ascii="Arial" w:eastAsia="Arial" w:hAnsi="Arial" w:cs="Arial"/>
                <w:sz w:val="10"/>
              </w:rPr>
              <w:t xml:space="preserve">svahování, uzavírání povrchů svahů  </w:t>
            </w:r>
          </w:p>
          <w:p w14:paraId="2AB93954" w14:textId="77777777" w:rsidR="00281608" w:rsidRDefault="00000000">
            <w:pPr>
              <w:numPr>
                <w:ilvl w:val="0"/>
                <w:numId w:val="175"/>
              </w:numPr>
              <w:spacing w:after="1"/>
            </w:pPr>
            <w:r>
              <w:rPr>
                <w:rFonts w:ascii="Arial" w:eastAsia="Arial" w:hAnsi="Arial" w:cs="Arial"/>
                <w:sz w:val="10"/>
              </w:rPr>
              <w:t xml:space="preserve">udržování úložiště a jeho ochrana proti vodě  </w:t>
            </w:r>
          </w:p>
          <w:p w14:paraId="1ED91ED7" w14:textId="77777777" w:rsidR="00281608" w:rsidRDefault="00000000">
            <w:pPr>
              <w:numPr>
                <w:ilvl w:val="0"/>
                <w:numId w:val="175"/>
              </w:numPr>
              <w:spacing w:after="1"/>
            </w:pPr>
            <w:r>
              <w:rPr>
                <w:rFonts w:ascii="Arial" w:eastAsia="Arial" w:hAnsi="Arial" w:cs="Arial"/>
                <w:sz w:val="10"/>
              </w:rPr>
              <w:t xml:space="preserve">odvedení nebo obvedení vody v okolí úložiště a v úložišti  </w:t>
            </w:r>
          </w:p>
          <w:p w14:paraId="0A80D0FC" w14:textId="77777777" w:rsidR="00281608" w:rsidRDefault="00000000">
            <w:pPr>
              <w:numPr>
                <w:ilvl w:val="0"/>
                <w:numId w:val="17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0ADE13D7" w14:textId="77777777" w:rsidR="00281608" w:rsidRDefault="00281608"/>
        </w:tc>
        <w:tc>
          <w:tcPr>
            <w:tcW w:w="0" w:type="auto"/>
            <w:vMerge/>
            <w:tcBorders>
              <w:top w:val="nil"/>
              <w:left w:val="nil"/>
              <w:bottom w:val="single" w:sz="4" w:space="0" w:color="000000"/>
              <w:right w:val="nil"/>
            </w:tcBorders>
          </w:tcPr>
          <w:p w14:paraId="04ABCCBE" w14:textId="77777777" w:rsidR="00281608" w:rsidRDefault="00281608"/>
        </w:tc>
        <w:tc>
          <w:tcPr>
            <w:tcW w:w="0" w:type="auto"/>
            <w:vMerge/>
            <w:tcBorders>
              <w:top w:val="nil"/>
              <w:left w:val="nil"/>
              <w:bottom w:val="single" w:sz="4" w:space="0" w:color="000000"/>
              <w:right w:val="nil"/>
            </w:tcBorders>
          </w:tcPr>
          <w:p w14:paraId="4DDA39E3" w14:textId="77777777" w:rsidR="00281608" w:rsidRDefault="00281608"/>
        </w:tc>
        <w:tc>
          <w:tcPr>
            <w:tcW w:w="0" w:type="auto"/>
            <w:vMerge/>
            <w:tcBorders>
              <w:top w:val="nil"/>
              <w:left w:val="nil"/>
              <w:bottom w:val="single" w:sz="4" w:space="0" w:color="000000"/>
              <w:right w:val="nil"/>
            </w:tcBorders>
          </w:tcPr>
          <w:p w14:paraId="47EBA164" w14:textId="77777777" w:rsidR="00281608" w:rsidRDefault="00281608"/>
        </w:tc>
      </w:tr>
      <w:tr w:rsidR="00281608" w14:paraId="7B1B1D2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2738E90" w14:textId="77777777" w:rsidR="00281608" w:rsidRDefault="00000000">
            <w:pPr>
              <w:ind w:right="21"/>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4630F23E" w14:textId="77777777" w:rsidR="00281608" w:rsidRDefault="00000000">
            <w:pPr>
              <w:ind w:right="21"/>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5ECA1C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BDBEA1"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2C46E7E7"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73B5259" w14:textId="77777777" w:rsidR="00281608" w:rsidRDefault="00000000">
            <w:pPr>
              <w:ind w:right="1"/>
              <w:jc w:val="center"/>
            </w:pPr>
            <w:r>
              <w:rPr>
                <w:rFonts w:ascii="Arial" w:eastAsia="Arial" w:hAnsi="Arial" w:cs="Arial"/>
                <w:sz w:val="10"/>
              </w:rPr>
              <w:t>8,550</w:t>
            </w:r>
          </w:p>
        </w:tc>
        <w:tc>
          <w:tcPr>
            <w:tcW w:w="960" w:type="dxa"/>
            <w:tcBorders>
              <w:top w:val="single" w:sz="4" w:space="0" w:color="000000"/>
              <w:left w:val="single" w:sz="4" w:space="0" w:color="000000"/>
              <w:bottom w:val="single" w:sz="4" w:space="0" w:color="000000"/>
              <w:right w:val="single" w:sz="4" w:space="0" w:color="000000"/>
            </w:tcBorders>
          </w:tcPr>
          <w:p w14:paraId="79D2FA78" w14:textId="6A650919"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2DDFBB24" w14:textId="161A12C6" w:rsidR="00281608" w:rsidRDefault="00281608">
            <w:pPr>
              <w:ind w:right="1"/>
              <w:jc w:val="center"/>
            </w:pPr>
          </w:p>
        </w:tc>
      </w:tr>
      <w:tr w:rsidR="00281608" w14:paraId="773A14F4" w14:textId="77777777">
        <w:trPr>
          <w:trHeight w:val="130"/>
        </w:trPr>
        <w:tc>
          <w:tcPr>
            <w:tcW w:w="672" w:type="dxa"/>
            <w:vMerge w:val="restart"/>
            <w:tcBorders>
              <w:top w:val="single" w:sz="4" w:space="0" w:color="000000"/>
              <w:left w:val="nil"/>
              <w:bottom w:val="single" w:sz="4" w:space="0" w:color="000000"/>
              <w:right w:val="nil"/>
            </w:tcBorders>
          </w:tcPr>
          <w:p w14:paraId="5A397F03" w14:textId="77777777" w:rsidR="00281608" w:rsidRDefault="00281608"/>
        </w:tc>
        <w:tc>
          <w:tcPr>
            <w:tcW w:w="845" w:type="dxa"/>
            <w:vMerge w:val="restart"/>
            <w:tcBorders>
              <w:top w:val="single" w:sz="4" w:space="0" w:color="000000"/>
              <w:left w:val="nil"/>
              <w:bottom w:val="single" w:sz="4" w:space="0" w:color="000000"/>
              <w:right w:val="nil"/>
            </w:tcBorders>
          </w:tcPr>
          <w:p w14:paraId="6ACA720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3854B8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AEB9D4" w14:textId="77777777" w:rsidR="00281608" w:rsidRDefault="00000000">
            <w:r>
              <w:rPr>
                <w:rFonts w:ascii="Arial" w:eastAsia="Arial" w:hAnsi="Arial" w:cs="Arial"/>
                <w:sz w:val="10"/>
              </w:rPr>
              <w:t xml:space="preserve">hutněný zásyp na min. 70 </w:t>
            </w:r>
            <w:proofErr w:type="spellStart"/>
            <w:r>
              <w:rPr>
                <w:rFonts w:ascii="Arial" w:eastAsia="Arial" w:hAnsi="Arial" w:cs="Arial"/>
                <w:sz w:val="10"/>
              </w:rPr>
              <w:t>Mpa</w:t>
            </w:r>
            <w:proofErr w:type="spellEnd"/>
          </w:p>
        </w:tc>
        <w:tc>
          <w:tcPr>
            <w:tcW w:w="672" w:type="dxa"/>
            <w:vMerge w:val="restart"/>
            <w:tcBorders>
              <w:top w:val="single" w:sz="4" w:space="0" w:color="000000"/>
              <w:left w:val="single" w:sz="4" w:space="0" w:color="000000"/>
              <w:bottom w:val="single" w:sz="4" w:space="0" w:color="000000"/>
              <w:right w:val="nil"/>
            </w:tcBorders>
          </w:tcPr>
          <w:p w14:paraId="591BE0BE" w14:textId="77777777" w:rsidR="00281608" w:rsidRDefault="00281608"/>
        </w:tc>
        <w:tc>
          <w:tcPr>
            <w:tcW w:w="961" w:type="dxa"/>
            <w:vMerge w:val="restart"/>
            <w:tcBorders>
              <w:top w:val="single" w:sz="4" w:space="0" w:color="000000"/>
              <w:left w:val="nil"/>
              <w:bottom w:val="single" w:sz="4" w:space="0" w:color="000000"/>
              <w:right w:val="nil"/>
            </w:tcBorders>
          </w:tcPr>
          <w:p w14:paraId="1D89B3FD" w14:textId="77777777" w:rsidR="00281608" w:rsidRDefault="00281608"/>
        </w:tc>
        <w:tc>
          <w:tcPr>
            <w:tcW w:w="960" w:type="dxa"/>
            <w:vMerge w:val="restart"/>
            <w:tcBorders>
              <w:top w:val="single" w:sz="4" w:space="0" w:color="000000"/>
              <w:left w:val="nil"/>
              <w:bottom w:val="single" w:sz="4" w:space="0" w:color="000000"/>
              <w:right w:val="nil"/>
            </w:tcBorders>
          </w:tcPr>
          <w:p w14:paraId="46CAB804" w14:textId="77777777" w:rsidR="00281608" w:rsidRDefault="00281608"/>
        </w:tc>
        <w:tc>
          <w:tcPr>
            <w:tcW w:w="960" w:type="dxa"/>
            <w:vMerge w:val="restart"/>
            <w:tcBorders>
              <w:top w:val="single" w:sz="4" w:space="0" w:color="000000"/>
              <w:left w:val="nil"/>
              <w:bottom w:val="single" w:sz="4" w:space="0" w:color="000000"/>
              <w:right w:val="nil"/>
            </w:tcBorders>
          </w:tcPr>
          <w:p w14:paraId="6A0259C0" w14:textId="77777777" w:rsidR="00281608" w:rsidRDefault="00281608"/>
        </w:tc>
      </w:tr>
      <w:tr w:rsidR="00281608" w14:paraId="7A69D1A0" w14:textId="77777777">
        <w:trPr>
          <w:trHeight w:val="130"/>
        </w:trPr>
        <w:tc>
          <w:tcPr>
            <w:tcW w:w="0" w:type="auto"/>
            <w:vMerge/>
            <w:tcBorders>
              <w:top w:val="nil"/>
              <w:left w:val="nil"/>
              <w:bottom w:val="nil"/>
              <w:right w:val="nil"/>
            </w:tcBorders>
          </w:tcPr>
          <w:p w14:paraId="0A42DEAA" w14:textId="77777777" w:rsidR="00281608" w:rsidRDefault="00281608"/>
        </w:tc>
        <w:tc>
          <w:tcPr>
            <w:tcW w:w="0" w:type="auto"/>
            <w:vMerge/>
            <w:tcBorders>
              <w:top w:val="nil"/>
              <w:left w:val="nil"/>
              <w:bottom w:val="nil"/>
              <w:right w:val="nil"/>
            </w:tcBorders>
          </w:tcPr>
          <w:p w14:paraId="4264C359" w14:textId="77777777" w:rsidR="00281608" w:rsidRDefault="00281608"/>
        </w:tc>
        <w:tc>
          <w:tcPr>
            <w:tcW w:w="0" w:type="auto"/>
            <w:vMerge/>
            <w:tcBorders>
              <w:top w:val="nil"/>
              <w:left w:val="nil"/>
              <w:bottom w:val="nil"/>
              <w:right w:val="single" w:sz="4" w:space="0" w:color="000000"/>
            </w:tcBorders>
          </w:tcPr>
          <w:p w14:paraId="2EA711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660229" w14:textId="77777777" w:rsidR="00281608" w:rsidRDefault="00000000">
            <w:r>
              <w:rPr>
                <w:rFonts w:ascii="Arial" w:eastAsia="Arial" w:hAnsi="Arial" w:cs="Arial"/>
                <w:i/>
                <w:sz w:val="10"/>
              </w:rPr>
              <w:t>0,4*0,45*36+3*0,69=8,55 [A]</w:t>
            </w:r>
          </w:p>
        </w:tc>
        <w:tc>
          <w:tcPr>
            <w:tcW w:w="0" w:type="auto"/>
            <w:vMerge/>
            <w:tcBorders>
              <w:top w:val="nil"/>
              <w:left w:val="single" w:sz="4" w:space="0" w:color="000000"/>
              <w:bottom w:val="nil"/>
              <w:right w:val="nil"/>
            </w:tcBorders>
          </w:tcPr>
          <w:p w14:paraId="166DD0CA" w14:textId="77777777" w:rsidR="00281608" w:rsidRDefault="00281608"/>
        </w:tc>
        <w:tc>
          <w:tcPr>
            <w:tcW w:w="0" w:type="auto"/>
            <w:vMerge/>
            <w:tcBorders>
              <w:top w:val="nil"/>
              <w:left w:val="nil"/>
              <w:bottom w:val="nil"/>
              <w:right w:val="nil"/>
            </w:tcBorders>
          </w:tcPr>
          <w:p w14:paraId="0DEF8C75" w14:textId="77777777" w:rsidR="00281608" w:rsidRDefault="00281608"/>
        </w:tc>
        <w:tc>
          <w:tcPr>
            <w:tcW w:w="0" w:type="auto"/>
            <w:vMerge/>
            <w:tcBorders>
              <w:top w:val="nil"/>
              <w:left w:val="nil"/>
              <w:bottom w:val="nil"/>
              <w:right w:val="nil"/>
            </w:tcBorders>
          </w:tcPr>
          <w:p w14:paraId="39EC2B63" w14:textId="77777777" w:rsidR="00281608" w:rsidRDefault="00281608"/>
        </w:tc>
        <w:tc>
          <w:tcPr>
            <w:tcW w:w="0" w:type="auto"/>
            <w:vMerge/>
            <w:tcBorders>
              <w:top w:val="nil"/>
              <w:left w:val="nil"/>
              <w:bottom w:val="nil"/>
              <w:right w:val="nil"/>
            </w:tcBorders>
          </w:tcPr>
          <w:p w14:paraId="3449485C" w14:textId="77777777" w:rsidR="00281608" w:rsidRDefault="00281608"/>
        </w:tc>
      </w:tr>
      <w:tr w:rsidR="00281608" w14:paraId="07F97E76" w14:textId="77777777">
        <w:trPr>
          <w:trHeight w:val="2314"/>
        </w:trPr>
        <w:tc>
          <w:tcPr>
            <w:tcW w:w="0" w:type="auto"/>
            <w:vMerge/>
            <w:tcBorders>
              <w:top w:val="nil"/>
              <w:left w:val="nil"/>
              <w:bottom w:val="single" w:sz="4" w:space="0" w:color="000000"/>
              <w:right w:val="nil"/>
            </w:tcBorders>
          </w:tcPr>
          <w:p w14:paraId="489BF005" w14:textId="77777777" w:rsidR="00281608" w:rsidRDefault="00281608"/>
        </w:tc>
        <w:tc>
          <w:tcPr>
            <w:tcW w:w="0" w:type="auto"/>
            <w:vMerge/>
            <w:tcBorders>
              <w:top w:val="nil"/>
              <w:left w:val="nil"/>
              <w:bottom w:val="single" w:sz="4" w:space="0" w:color="000000"/>
              <w:right w:val="nil"/>
            </w:tcBorders>
          </w:tcPr>
          <w:p w14:paraId="2153C443" w14:textId="77777777" w:rsidR="00281608" w:rsidRDefault="00281608"/>
        </w:tc>
        <w:tc>
          <w:tcPr>
            <w:tcW w:w="0" w:type="auto"/>
            <w:vMerge/>
            <w:tcBorders>
              <w:top w:val="nil"/>
              <w:left w:val="nil"/>
              <w:bottom w:val="single" w:sz="4" w:space="0" w:color="000000"/>
              <w:right w:val="single" w:sz="4" w:space="0" w:color="000000"/>
            </w:tcBorders>
          </w:tcPr>
          <w:p w14:paraId="259D0D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0921A8" w14:textId="77777777" w:rsidR="00281608" w:rsidRDefault="00000000">
            <w:pPr>
              <w:spacing w:after="1"/>
            </w:pPr>
            <w:r>
              <w:rPr>
                <w:rFonts w:ascii="Arial" w:eastAsia="Arial" w:hAnsi="Arial" w:cs="Arial"/>
                <w:sz w:val="10"/>
              </w:rPr>
              <w:t xml:space="preserve">položka zahrnuje:   </w:t>
            </w:r>
          </w:p>
          <w:p w14:paraId="1A5CDD49" w14:textId="77777777" w:rsidR="00281608" w:rsidRDefault="00000000">
            <w:pPr>
              <w:numPr>
                <w:ilvl w:val="0"/>
                <w:numId w:val="176"/>
              </w:numPr>
              <w:spacing w:line="262" w:lineRule="auto"/>
            </w:pPr>
            <w:r>
              <w:rPr>
                <w:rFonts w:ascii="Arial" w:eastAsia="Arial" w:hAnsi="Arial" w:cs="Arial"/>
                <w:sz w:val="10"/>
              </w:rPr>
              <w:t xml:space="preserve">kompletní provedení zemní konstrukce vč. výběru vhodného materiálu   - </w:t>
            </w: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77A1F649" w14:textId="77777777" w:rsidR="00281608" w:rsidRDefault="00000000">
            <w:pPr>
              <w:numPr>
                <w:ilvl w:val="0"/>
                <w:numId w:val="176"/>
              </w:numPr>
              <w:spacing w:after="1"/>
            </w:pPr>
            <w:r>
              <w:rPr>
                <w:rFonts w:ascii="Arial" w:eastAsia="Arial" w:hAnsi="Arial" w:cs="Arial"/>
                <w:sz w:val="10"/>
              </w:rPr>
              <w:t xml:space="preserve">hutnění i různé míry hutnění    </w:t>
            </w:r>
          </w:p>
          <w:p w14:paraId="1B723446" w14:textId="77777777" w:rsidR="00281608" w:rsidRDefault="00000000">
            <w:pPr>
              <w:numPr>
                <w:ilvl w:val="0"/>
                <w:numId w:val="176"/>
              </w:numPr>
              <w:spacing w:after="1"/>
            </w:pPr>
            <w:r>
              <w:rPr>
                <w:rFonts w:ascii="Arial" w:eastAsia="Arial" w:hAnsi="Arial" w:cs="Arial"/>
                <w:sz w:val="10"/>
              </w:rPr>
              <w:t xml:space="preserve">ošetření úložiště po celou dobu práce v něm vč. klimatických opatření   </w:t>
            </w:r>
          </w:p>
          <w:p w14:paraId="074C2EAF" w14:textId="77777777" w:rsidR="00281608" w:rsidRDefault="00000000">
            <w:pPr>
              <w:numPr>
                <w:ilvl w:val="0"/>
                <w:numId w:val="176"/>
              </w:numPr>
              <w:spacing w:after="2"/>
            </w:pPr>
            <w:r>
              <w:rPr>
                <w:rFonts w:ascii="Arial" w:eastAsia="Arial" w:hAnsi="Arial" w:cs="Arial"/>
                <w:sz w:val="10"/>
              </w:rPr>
              <w:t xml:space="preserve">ztížení v okolí vedení, konstrukcí a objektů a jejich dočasné zajištění   </w:t>
            </w:r>
          </w:p>
          <w:p w14:paraId="10A7AD78" w14:textId="77777777" w:rsidR="00281608" w:rsidRDefault="00000000">
            <w:pPr>
              <w:numPr>
                <w:ilvl w:val="0"/>
                <w:numId w:val="176"/>
              </w:numPr>
              <w:spacing w:after="1"/>
            </w:pPr>
            <w:r>
              <w:rPr>
                <w:rFonts w:ascii="Arial" w:eastAsia="Arial" w:hAnsi="Arial" w:cs="Arial"/>
                <w:sz w:val="10"/>
              </w:rPr>
              <w:t xml:space="preserve">ztížení provádění vč. hutnění ve ztížených podmínkách a stísněných prostorech   </w:t>
            </w:r>
          </w:p>
          <w:p w14:paraId="0BB6896C" w14:textId="77777777" w:rsidR="00281608" w:rsidRDefault="00000000">
            <w:pPr>
              <w:numPr>
                <w:ilvl w:val="0"/>
                <w:numId w:val="176"/>
              </w:numPr>
              <w:spacing w:after="1"/>
            </w:pPr>
            <w:r>
              <w:rPr>
                <w:rFonts w:ascii="Arial" w:eastAsia="Arial" w:hAnsi="Arial" w:cs="Arial"/>
                <w:sz w:val="10"/>
              </w:rPr>
              <w:t xml:space="preserve">ztížené ukládání sypaniny pod vodu   </w:t>
            </w:r>
          </w:p>
          <w:p w14:paraId="74C2A9E1" w14:textId="77777777" w:rsidR="00281608" w:rsidRDefault="00000000">
            <w:pPr>
              <w:numPr>
                <w:ilvl w:val="0"/>
                <w:numId w:val="176"/>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AFC1F09" w14:textId="77777777" w:rsidR="00281608" w:rsidRDefault="00000000">
            <w:pPr>
              <w:numPr>
                <w:ilvl w:val="0"/>
                <w:numId w:val="176"/>
              </w:numPr>
              <w:spacing w:after="1"/>
            </w:pPr>
            <w:r>
              <w:rPr>
                <w:rFonts w:ascii="Arial" w:eastAsia="Arial" w:hAnsi="Arial" w:cs="Arial"/>
                <w:sz w:val="10"/>
              </w:rPr>
              <w:t xml:space="preserve">spouštění a nošení materiálu   </w:t>
            </w:r>
          </w:p>
          <w:p w14:paraId="653F97AD" w14:textId="77777777" w:rsidR="00281608" w:rsidRDefault="00000000">
            <w:pPr>
              <w:numPr>
                <w:ilvl w:val="0"/>
                <w:numId w:val="176"/>
              </w:numPr>
              <w:spacing w:line="262" w:lineRule="auto"/>
            </w:pPr>
            <w:r>
              <w:rPr>
                <w:rFonts w:ascii="Arial" w:eastAsia="Arial" w:hAnsi="Arial" w:cs="Arial"/>
                <w:sz w:val="10"/>
              </w:rPr>
              <w:t xml:space="preserve">výměna částí zemní konstrukce znehodnocené klimatickými vlivy   - ruční hutnění   </w:t>
            </w:r>
          </w:p>
          <w:p w14:paraId="53AAA7FB" w14:textId="77777777" w:rsidR="00281608" w:rsidRDefault="00000000">
            <w:pPr>
              <w:numPr>
                <w:ilvl w:val="0"/>
                <w:numId w:val="176"/>
              </w:numPr>
              <w:spacing w:after="1"/>
            </w:pPr>
            <w:r>
              <w:rPr>
                <w:rFonts w:ascii="Arial" w:eastAsia="Arial" w:hAnsi="Arial" w:cs="Arial"/>
                <w:sz w:val="10"/>
              </w:rPr>
              <w:t xml:space="preserve">udržování úložiště a jeho ochrana proti vodě   </w:t>
            </w:r>
          </w:p>
          <w:p w14:paraId="54FB23BF" w14:textId="77777777" w:rsidR="00281608" w:rsidRDefault="00000000">
            <w:pPr>
              <w:numPr>
                <w:ilvl w:val="0"/>
                <w:numId w:val="176"/>
              </w:numPr>
              <w:spacing w:after="1"/>
            </w:pPr>
            <w:r>
              <w:rPr>
                <w:rFonts w:ascii="Arial" w:eastAsia="Arial" w:hAnsi="Arial" w:cs="Arial"/>
                <w:sz w:val="10"/>
              </w:rPr>
              <w:t xml:space="preserve">odvedení nebo obvedení vody v okolí úložiště a v úložišti   </w:t>
            </w:r>
          </w:p>
          <w:p w14:paraId="41972EE1" w14:textId="77777777" w:rsidR="00281608" w:rsidRDefault="00000000">
            <w:pPr>
              <w:numPr>
                <w:ilvl w:val="0"/>
                <w:numId w:val="176"/>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5FEE3512" w14:textId="77777777" w:rsidR="00281608" w:rsidRDefault="00281608"/>
        </w:tc>
        <w:tc>
          <w:tcPr>
            <w:tcW w:w="0" w:type="auto"/>
            <w:vMerge/>
            <w:tcBorders>
              <w:top w:val="nil"/>
              <w:left w:val="nil"/>
              <w:bottom w:val="single" w:sz="4" w:space="0" w:color="000000"/>
              <w:right w:val="nil"/>
            </w:tcBorders>
          </w:tcPr>
          <w:p w14:paraId="5076CA61" w14:textId="77777777" w:rsidR="00281608" w:rsidRDefault="00281608"/>
        </w:tc>
        <w:tc>
          <w:tcPr>
            <w:tcW w:w="0" w:type="auto"/>
            <w:vMerge/>
            <w:tcBorders>
              <w:top w:val="nil"/>
              <w:left w:val="nil"/>
              <w:bottom w:val="single" w:sz="4" w:space="0" w:color="000000"/>
              <w:right w:val="nil"/>
            </w:tcBorders>
          </w:tcPr>
          <w:p w14:paraId="783ED914" w14:textId="77777777" w:rsidR="00281608" w:rsidRDefault="00281608"/>
        </w:tc>
        <w:tc>
          <w:tcPr>
            <w:tcW w:w="0" w:type="auto"/>
            <w:vMerge/>
            <w:tcBorders>
              <w:top w:val="nil"/>
              <w:left w:val="nil"/>
              <w:bottom w:val="single" w:sz="4" w:space="0" w:color="000000"/>
              <w:right w:val="nil"/>
            </w:tcBorders>
          </w:tcPr>
          <w:p w14:paraId="1E1ADF69" w14:textId="77777777" w:rsidR="00281608" w:rsidRDefault="00281608"/>
        </w:tc>
      </w:tr>
      <w:tr w:rsidR="00281608" w14:paraId="2C836D3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9753B01" w14:textId="77777777" w:rsidR="00281608" w:rsidRDefault="00000000">
            <w:pPr>
              <w:ind w:right="21"/>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71654970" w14:textId="77777777" w:rsidR="00281608" w:rsidRDefault="00000000">
            <w:pPr>
              <w:ind w:right="21"/>
              <w:jc w:val="right"/>
            </w:pPr>
            <w:r>
              <w:rPr>
                <w:rFonts w:ascii="Arial" w:eastAsia="Arial" w:hAnsi="Arial" w:cs="Arial"/>
                <w:sz w:val="10"/>
              </w:rPr>
              <w:t>17481</w:t>
            </w:r>
          </w:p>
        </w:tc>
        <w:tc>
          <w:tcPr>
            <w:tcW w:w="557" w:type="dxa"/>
            <w:tcBorders>
              <w:top w:val="single" w:sz="4" w:space="0" w:color="000000"/>
              <w:left w:val="single" w:sz="4" w:space="0" w:color="000000"/>
              <w:bottom w:val="single" w:sz="4" w:space="0" w:color="000000"/>
              <w:right w:val="single" w:sz="4" w:space="0" w:color="000000"/>
            </w:tcBorders>
          </w:tcPr>
          <w:p w14:paraId="55BF30B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BDC7F6" w14:textId="77777777" w:rsidR="00281608" w:rsidRDefault="00000000">
            <w:r>
              <w:rPr>
                <w:rFonts w:ascii="Arial" w:eastAsia="Arial" w:hAnsi="Arial" w:cs="Arial"/>
                <w:sz w:val="10"/>
              </w:rPr>
              <w:t>ZÁSYP JAM A RÝH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65ACE129"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446D5F6" w14:textId="77777777" w:rsidR="00281608" w:rsidRDefault="00000000">
            <w:pPr>
              <w:ind w:right="1"/>
              <w:jc w:val="center"/>
            </w:pPr>
            <w:r>
              <w:rPr>
                <w:rFonts w:ascii="Arial" w:eastAsia="Arial" w:hAnsi="Arial" w:cs="Arial"/>
                <w:sz w:val="10"/>
              </w:rPr>
              <w:t>4,320</w:t>
            </w:r>
          </w:p>
        </w:tc>
        <w:tc>
          <w:tcPr>
            <w:tcW w:w="960" w:type="dxa"/>
            <w:tcBorders>
              <w:top w:val="single" w:sz="4" w:space="0" w:color="000000"/>
              <w:left w:val="single" w:sz="4" w:space="0" w:color="000000"/>
              <w:bottom w:val="single" w:sz="4" w:space="0" w:color="000000"/>
              <w:right w:val="single" w:sz="4" w:space="0" w:color="000000"/>
            </w:tcBorders>
          </w:tcPr>
          <w:p w14:paraId="1C8AFFB5" w14:textId="411AE929"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1B808538" w14:textId="014EEFA1" w:rsidR="00281608" w:rsidRDefault="00281608">
            <w:pPr>
              <w:ind w:right="1"/>
              <w:jc w:val="center"/>
            </w:pPr>
          </w:p>
        </w:tc>
      </w:tr>
      <w:tr w:rsidR="00281608" w14:paraId="14B63323" w14:textId="77777777">
        <w:trPr>
          <w:trHeight w:val="130"/>
        </w:trPr>
        <w:tc>
          <w:tcPr>
            <w:tcW w:w="672" w:type="dxa"/>
            <w:vMerge w:val="restart"/>
            <w:tcBorders>
              <w:top w:val="single" w:sz="4" w:space="0" w:color="000000"/>
              <w:left w:val="nil"/>
              <w:bottom w:val="single" w:sz="4" w:space="0" w:color="000000"/>
              <w:right w:val="nil"/>
            </w:tcBorders>
          </w:tcPr>
          <w:p w14:paraId="4902AA55" w14:textId="77777777" w:rsidR="00281608" w:rsidRDefault="00281608"/>
        </w:tc>
        <w:tc>
          <w:tcPr>
            <w:tcW w:w="845" w:type="dxa"/>
            <w:vMerge w:val="restart"/>
            <w:tcBorders>
              <w:top w:val="single" w:sz="4" w:space="0" w:color="000000"/>
              <w:left w:val="nil"/>
              <w:bottom w:val="single" w:sz="4" w:space="0" w:color="000000"/>
              <w:right w:val="nil"/>
            </w:tcBorders>
          </w:tcPr>
          <w:p w14:paraId="064D4B4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E4ED3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1B02EB" w14:textId="77777777" w:rsidR="00281608" w:rsidRDefault="00000000">
            <w:r>
              <w:rPr>
                <w:rFonts w:ascii="Arial" w:eastAsia="Arial" w:hAnsi="Arial" w:cs="Arial"/>
                <w:sz w:val="10"/>
              </w:rPr>
              <w:t>kabelové lože</w:t>
            </w:r>
          </w:p>
        </w:tc>
        <w:tc>
          <w:tcPr>
            <w:tcW w:w="672" w:type="dxa"/>
            <w:vMerge w:val="restart"/>
            <w:tcBorders>
              <w:top w:val="single" w:sz="4" w:space="0" w:color="000000"/>
              <w:left w:val="single" w:sz="4" w:space="0" w:color="000000"/>
              <w:bottom w:val="single" w:sz="4" w:space="0" w:color="000000"/>
              <w:right w:val="nil"/>
            </w:tcBorders>
          </w:tcPr>
          <w:p w14:paraId="544BA2E6" w14:textId="77777777" w:rsidR="00281608" w:rsidRDefault="00281608"/>
        </w:tc>
        <w:tc>
          <w:tcPr>
            <w:tcW w:w="961" w:type="dxa"/>
            <w:vMerge w:val="restart"/>
            <w:tcBorders>
              <w:top w:val="single" w:sz="4" w:space="0" w:color="000000"/>
              <w:left w:val="nil"/>
              <w:bottom w:val="single" w:sz="4" w:space="0" w:color="000000"/>
              <w:right w:val="nil"/>
            </w:tcBorders>
          </w:tcPr>
          <w:p w14:paraId="74B52DDD" w14:textId="77777777" w:rsidR="00281608" w:rsidRDefault="00281608"/>
        </w:tc>
        <w:tc>
          <w:tcPr>
            <w:tcW w:w="960" w:type="dxa"/>
            <w:vMerge w:val="restart"/>
            <w:tcBorders>
              <w:top w:val="single" w:sz="4" w:space="0" w:color="000000"/>
              <w:left w:val="nil"/>
              <w:bottom w:val="single" w:sz="4" w:space="0" w:color="000000"/>
              <w:right w:val="nil"/>
            </w:tcBorders>
          </w:tcPr>
          <w:p w14:paraId="65AD6F18" w14:textId="77777777" w:rsidR="00281608" w:rsidRDefault="00281608"/>
        </w:tc>
        <w:tc>
          <w:tcPr>
            <w:tcW w:w="960" w:type="dxa"/>
            <w:vMerge w:val="restart"/>
            <w:tcBorders>
              <w:top w:val="single" w:sz="4" w:space="0" w:color="000000"/>
              <w:left w:val="nil"/>
              <w:bottom w:val="single" w:sz="4" w:space="0" w:color="000000"/>
              <w:right w:val="nil"/>
            </w:tcBorders>
          </w:tcPr>
          <w:p w14:paraId="498BD6A4" w14:textId="77777777" w:rsidR="00281608" w:rsidRDefault="00281608"/>
        </w:tc>
      </w:tr>
      <w:tr w:rsidR="00281608" w14:paraId="6B8797CB" w14:textId="77777777">
        <w:trPr>
          <w:trHeight w:val="130"/>
        </w:trPr>
        <w:tc>
          <w:tcPr>
            <w:tcW w:w="0" w:type="auto"/>
            <w:vMerge/>
            <w:tcBorders>
              <w:top w:val="nil"/>
              <w:left w:val="nil"/>
              <w:bottom w:val="nil"/>
              <w:right w:val="nil"/>
            </w:tcBorders>
          </w:tcPr>
          <w:p w14:paraId="2CD48C39" w14:textId="77777777" w:rsidR="00281608" w:rsidRDefault="00281608"/>
        </w:tc>
        <w:tc>
          <w:tcPr>
            <w:tcW w:w="0" w:type="auto"/>
            <w:vMerge/>
            <w:tcBorders>
              <w:top w:val="nil"/>
              <w:left w:val="nil"/>
              <w:bottom w:val="nil"/>
              <w:right w:val="nil"/>
            </w:tcBorders>
          </w:tcPr>
          <w:p w14:paraId="71143D9F" w14:textId="77777777" w:rsidR="00281608" w:rsidRDefault="00281608"/>
        </w:tc>
        <w:tc>
          <w:tcPr>
            <w:tcW w:w="0" w:type="auto"/>
            <w:vMerge/>
            <w:tcBorders>
              <w:top w:val="nil"/>
              <w:left w:val="nil"/>
              <w:bottom w:val="nil"/>
              <w:right w:val="single" w:sz="4" w:space="0" w:color="000000"/>
            </w:tcBorders>
          </w:tcPr>
          <w:p w14:paraId="308CF1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1C7523" w14:textId="77777777" w:rsidR="00281608" w:rsidRDefault="00000000">
            <w:r>
              <w:rPr>
                <w:rFonts w:ascii="Arial" w:eastAsia="Arial" w:hAnsi="Arial" w:cs="Arial"/>
                <w:i/>
                <w:sz w:val="10"/>
              </w:rPr>
              <w:t>0,4*0,3*36=4,32 [A]</w:t>
            </w:r>
          </w:p>
        </w:tc>
        <w:tc>
          <w:tcPr>
            <w:tcW w:w="0" w:type="auto"/>
            <w:vMerge/>
            <w:tcBorders>
              <w:top w:val="nil"/>
              <w:left w:val="single" w:sz="4" w:space="0" w:color="000000"/>
              <w:bottom w:val="nil"/>
              <w:right w:val="nil"/>
            </w:tcBorders>
          </w:tcPr>
          <w:p w14:paraId="20C6864D" w14:textId="77777777" w:rsidR="00281608" w:rsidRDefault="00281608"/>
        </w:tc>
        <w:tc>
          <w:tcPr>
            <w:tcW w:w="0" w:type="auto"/>
            <w:vMerge/>
            <w:tcBorders>
              <w:top w:val="nil"/>
              <w:left w:val="nil"/>
              <w:bottom w:val="nil"/>
              <w:right w:val="nil"/>
            </w:tcBorders>
          </w:tcPr>
          <w:p w14:paraId="7B1AEF7E" w14:textId="77777777" w:rsidR="00281608" w:rsidRDefault="00281608"/>
        </w:tc>
        <w:tc>
          <w:tcPr>
            <w:tcW w:w="0" w:type="auto"/>
            <w:vMerge/>
            <w:tcBorders>
              <w:top w:val="nil"/>
              <w:left w:val="nil"/>
              <w:bottom w:val="nil"/>
              <w:right w:val="nil"/>
            </w:tcBorders>
          </w:tcPr>
          <w:p w14:paraId="5362A577" w14:textId="77777777" w:rsidR="00281608" w:rsidRDefault="00281608"/>
        </w:tc>
        <w:tc>
          <w:tcPr>
            <w:tcW w:w="0" w:type="auto"/>
            <w:vMerge/>
            <w:tcBorders>
              <w:top w:val="nil"/>
              <w:left w:val="nil"/>
              <w:bottom w:val="nil"/>
              <w:right w:val="nil"/>
            </w:tcBorders>
          </w:tcPr>
          <w:p w14:paraId="0A72A744" w14:textId="77777777" w:rsidR="00281608" w:rsidRDefault="00281608"/>
        </w:tc>
      </w:tr>
      <w:tr w:rsidR="00281608" w14:paraId="53A0515A" w14:textId="77777777">
        <w:trPr>
          <w:trHeight w:val="2379"/>
        </w:trPr>
        <w:tc>
          <w:tcPr>
            <w:tcW w:w="0" w:type="auto"/>
            <w:vMerge/>
            <w:tcBorders>
              <w:top w:val="nil"/>
              <w:left w:val="nil"/>
              <w:bottom w:val="single" w:sz="4" w:space="0" w:color="000000"/>
              <w:right w:val="nil"/>
            </w:tcBorders>
          </w:tcPr>
          <w:p w14:paraId="4BD73A83" w14:textId="77777777" w:rsidR="00281608" w:rsidRDefault="00281608"/>
        </w:tc>
        <w:tc>
          <w:tcPr>
            <w:tcW w:w="0" w:type="auto"/>
            <w:vMerge/>
            <w:tcBorders>
              <w:top w:val="nil"/>
              <w:left w:val="nil"/>
              <w:bottom w:val="single" w:sz="4" w:space="0" w:color="000000"/>
              <w:right w:val="nil"/>
            </w:tcBorders>
          </w:tcPr>
          <w:p w14:paraId="1AEC7F7F" w14:textId="77777777" w:rsidR="00281608" w:rsidRDefault="00281608"/>
        </w:tc>
        <w:tc>
          <w:tcPr>
            <w:tcW w:w="0" w:type="auto"/>
            <w:vMerge/>
            <w:tcBorders>
              <w:top w:val="nil"/>
              <w:left w:val="nil"/>
              <w:bottom w:val="single" w:sz="4" w:space="0" w:color="000000"/>
              <w:right w:val="single" w:sz="4" w:space="0" w:color="000000"/>
            </w:tcBorders>
          </w:tcPr>
          <w:p w14:paraId="7DE3DEA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9E2DE94" w14:textId="77777777" w:rsidR="00281608" w:rsidRDefault="00000000">
            <w:pPr>
              <w:spacing w:after="1"/>
            </w:pPr>
            <w:r>
              <w:rPr>
                <w:rFonts w:ascii="Arial" w:eastAsia="Arial" w:hAnsi="Arial" w:cs="Arial"/>
                <w:sz w:val="10"/>
              </w:rPr>
              <w:t xml:space="preserve">položka zahrnuje:  </w:t>
            </w:r>
          </w:p>
          <w:p w14:paraId="7F81A91B" w14:textId="77777777" w:rsidR="00281608" w:rsidRDefault="00000000">
            <w:pPr>
              <w:numPr>
                <w:ilvl w:val="0"/>
                <w:numId w:val="177"/>
              </w:numPr>
              <w:spacing w:line="262" w:lineRule="auto"/>
            </w:pPr>
            <w:r>
              <w:rPr>
                <w:rFonts w:ascii="Arial" w:eastAsia="Arial" w:hAnsi="Arial" w:cs="Arial"/>
                <w:sz w:val="10"/>
              </w:rPr>
              <w:t xml:space="preserve">kompletní provedení zemní konstrukce včetně nákupu a dopravy materiálu dle zadávací dokumentace  </w:t>
            </w:r>
          </w:p>
          <w:p w14:paraId="2C416CBE" w14:textId="77777777" w:rsidR="00281608" w:rsidRDefault="00000000">
            <w:pPr>
              <w:numPr>
                <w:ilvl w:val="0"/>
                <w:numId w:val="177"/>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64F57948" w14:textId="77777777" w:rsidR="00281608" w:rsidRDefault="00000000">
            <w:pPr>
              <w:numPr>
                <w:ilvl w:val="0"/>
                <w:numId w:val="177"/>
              </w:numPr>
              <w:spacing w:after="1"/>
            </w:pPr>
            <w:r>
              <w:rPr>
                <w:rFonts w:ascii="Arial" w:eastAsia="Arial" w:hAnsi="Arial" w:cs="Arial"/>
                <w:sz w:val="10"/>
              </w:rPr>
              <w:t xml:space="preserve">hutnění i různé míry hutnění   </w:t>
            </w:r>
          </w:p>
          <w:p w14:paraId="383AAB34" w14:textId="77777777" w:rsidR="00281608" w:rsidRDefault="00000000">
            <w:pPr>
              <w:numPr>
                <w:ilvl w:val="0"/>
                <w:numId w:val="177"/>
              </w:numPr>
              <w:spacing w:after="1"/>
            </w:pPr>
            <w:r>
              <w:rPr>
                <w:rFonts w:ascii="Arial" w:eastAsia="Arial" w:hAnsi="Arial" w:cs="Arial"/>
                <w:sz w:val="10"/>
              </w:rPr>
              <w:t xml:space="preserve">ošetření úložiště po celou dobu práce v něm vč. klimatických opatření  </w:t>
            </w:r>
          </w:p>
          <w:p w14:paraId="3DC6C0E2" w14:textId="77777777" w:rsidR="00281608" w:rsidRDefault="00000000">
            <w:pPr>
              <w:numPr>
                <w:ilvl w:val="0"/>
                <w:numId w:val="177"/>
              </w:numPr>
              <w:spacing w:after="1"/>
            </w:pPr>
            <w:r>
              <w:rPr>
                <w:rFonts w:ascii="Arial" w:eastAsia="Arial" w:hAnsi="Arial" w:cs="Arial"/>
                <w:sz w:val="10"/>
              </w:rPr>
              <w:t xml:space="preserve">ztížení v okolí vedení, konstrukcí a objektů a jejich dočasné zajištění  </w:t>
            </w:r>
          </w:p>
          <w:p w14:paraId="0CE27386" w14:textId="77777777" w:rsidR="00281608" w:rsidRDefault="00000000">
            <w:pPr>
              <w:numPr>
                <w:ilvl w:val="0"/>
                <w:numId w:val="177"/>
              </w:numPr>
              <w:spacing w:after="1"/>
            </w:pPr>
            <w:r>
              <w:rPr>
                <w:rFonts w:ascii="Arial" w:eastAsia="Arial" w:hAnsi="Arial" w:cs="Arial"/>
                <w:sz w:val="10"/>
              </w:rPr>
              <w:t xml:space="preserve">ztížení provádění vč. hutnění ve ztížených podmínkách a stísněných prostorech  </w:t>
            </w:r>
          </w:p>
          <w:p w14:paraId="667691DA" w14:textId="77777777" w:rsidR="00281608" w:rsidRDefault="00000000">
            <w:pPr>
              <w:numPr>
                <w:ilvl w:val="0"/>
                <w:numId w:val="177"/>
              </w:numPr>
              <w:spacing w:after="1"/>
            </w:pPr>
            <w:r>
              <w:rPr>
                <w:rFonts w:ascii="Arial" w:eastAsia="Arial" w:hAnsi="Arial" w:cs="Arial"/>
                <w:sz w:val="10"/>
              </w:rPr>
              <w:t xml:space="preserve">ztížené ukládání sypaniny pod vodu  </w:t>
            </w:r>
          </w:p>
          <w:p w14:paraId="6DC63E8B" w14:textId="77777777" w:rsidR="00281608" w:rsidRDefault="00000000">
            <w:pPr>
              <w:numPr>
                <w:ilvl w:val="0"/>
                <w:numId w:val="17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95A5F57" w14:textId="77777777" w:rsidR="00281608" w:rsidRDefault="00000000">
            <w:pPr>
              <w:numPr>
                <w:ilvl w:val="0"/>
                <w:numId w:val="177"/>
              </w:numPr>
              <w:spacing w:after="2"/>
            </w:pPr>
            <w:r>
              <w:rPr>
                <w:rFonts w:ascii="Arial" w:eastAsia="Arial" w:hAnsi="Arial" w:cs="Arial"/>
                <w:sz w:val="10"/>
              </w:rPr>
              <w:t xml:space="preserve">spouštění a nošení materiálu  </w:t>
            </w:r>
          </w:p>
          <w:p w14:paraId="4B088EC1" w14:textId="77777777" w:rsidR="00281608" w:rsidRDefault="00000000">
            <w:pPr>
              <w:numPr>
                <w:ilvl w:val="0"/>
                <w:numId w:val="177"/>
              </w:numPr>
              <w:spacing w:after="1"/>
            </w:pPr>
            <w:r>
              <w:rPr>
                <w:rFonts w:ascii="Arial" w:eastAsia="Arial" w:hAnsi="Arial" w:cs="Arial"/>
                <w:sz w:val="10"/>
              </w:rPr>
              <w:t xml:space="preserve">výměna částí zemní konstrukce znehodnocené klimatickými vlivy  </w:t>
            </w:r>
          </w:p>
          <w:p w14:paraId="22596F83" w14:textId="77777777" w:rsidR="00281608" w:rsidRDefault="00000000">
            <w:pPr>
              <w:numPr>
                <w:ilvl w:val="0"/>
                <w:numId w:val="177"/>
              </w:numPr>
              <w:spacing w:after="1"/>
            </w:pPr>
            <w:r>
              <w:rPr>
                <w:rFonts w:ascii="Arial" w:eastAsia="Arial" w:hAnsi="Arial" w:cs="Arial"/>
                <w:sz w:val="10"/>
              </w:rPr>
              <w:t xml:space="preserve">udržování úložiště a jeho ochrana proti vodě  </w:t>
            </w:r>
          </w:p>
          <w:p w14:paraId="5C17AF8F" w14:textId="77777777" w:rsidR="00281608" w:rsidRDefault="00000000">
            <w:pPr>
              <w:numPr>
                <w:ilvl w:val="0"/>
                <w:numId w:val="177"/>
              </w:numPr>
              <w:spacing w:after="1"/>
            </w:pPr>
            <w:r>
              <w:rPr>
                <w:rFonts w:ascii="Arial" w:eastAsia="Arial" w:hAnsi="Arial" w:cs="Arial"/>
                <w:sz w:val="10"/>
              </w:rPr>
              <w:t xml:space="preserve">odvedení nebo obvedení vody v okolí úložiště a v úložišti  </w:t>
            </w:r>
          </w:p>
          <w:p w14:paraId="13B6D8EB" w14:textId="77777777" w:rsidR="00281608" w:rsidRDefault="00000000">
            <w:pPr>
              <w:numPr>
                <w:ilvl w:val="0"/>
                <w:numId w:val="17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68AC6C49" w14:textId="77777777" w:rsidR="00281608" w:rsidRDefault="00281608"/>
        </w:tc>
        <w:tc>
          <w:tcPr>
            <w:tcW w:w="0" w:type="auto"/>
            <w:vMerge/>
            <w:tcBorders>
              <w:top w:val="nil"/>
              <w:left w:val="nil"/>
              <w:bottom w:val="single" w:sz="4" w:space="0" w:color="000000"/>
              <w:right w:val="nil"/>
            </w:tcBorders>
          </w:tcPr>
          <w:p w14:paraId="39C32036" w14:textId="77777777" w:rsidR="00281608" w:rsidRDefault="00281608"/>
        </w:tc>
        <w:tc>
          <w:tcPr>
            <w:tcW w:w="0" w:type="auto"/>
            <w:vMerge/>
            <w:tcBorders>
              <w:top w:val="nil"/>
              <w:left w:val="nil"/>
              <w:bottom w:val="single" w:sz="4" w:space="0" w:color="000000"/>
              <w:right w:val="nil"/>
            </w:tcBorders>
          </w:tcPr>
          <w:p w14:paraId="0DB77C7B" w14:textId="77777777" w:rsidR="00281608" w:rsidRDefault="00281608"/>
        </w:tc>
        <w:tc>
          <w:tcPr>
            <w:tcW w:w="0" w:type="auto"/>
            <w:vMerge/>
            <w:tcBorders>
              <w:top w:val="nil"/>
              <w:left w:val="nil"/>
              <w:bottom w:val="single" w:sz="4" w:space="0" w:color="000000"/>
              <w:right w:val="nil"/>
            </w:tcBorders>
          </w:tcPr>
          <w:p w14:paraId="532F2B63" w14:textId="77777777" w:rsidR="00281608" w:rsidRDefault="00281608"/>
        </w:tc>
      </w:tr>
      <w:tr w:rsidR="00281608" w14:paraId="0B7D2DC5" w14:textId="77777777">
        <w:trPr>
          <w:trHeight w:val="66"/>
        </w:trPr>
        <w:tc>
          <w:tcPr>
            <w:tcW w:w="672" w:type="dxa"/>
            <w:tcBorders>
              <w:top w:val="single" w:sz="4" w:space="0" w:color="000000"/>
              <w:left w:val="nil"/>
              <w:bottom w:val="single" w:sz="4" w:space="0" w:color="000000"/>
              <w:right w:val="nil"/>
            </w:tcBorders>
          </w:tcPr>
          <w:p w14:paraId="485DC21C" w14:textId="77777777" w:rsidR="00281608" w:rsidRDefault="00281608"/>
        </w:tc>
        <w:tc>
          <w:tcPr>
            <w:tcW w:w="845" w:type="dxa"/>
            <w:tcBorders>
              <w:top w:val="single" w:sz="4" w:space="0" w:color="000000"/>
              <w:left w:val="nil"/>
              <w:bottom w:val="single" w:sz="4" w:space="0" w:color="000000"/>
              <w:right w:val="nil"/>
            </w:tcBorders>
          </w:tcPr>
          <w:p w14:paraId="4FEC92E6" w14:textId="77777777" w:rsidR="00281608" w:rsidRDefault="00000000">
            <w:pPr>
              <w:ind w:right="21"/>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41CC5C85"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5806216C" w14:textId="77777777" w:rsidR="00281608" w:rsidRDefault="00281608"/>
        </w:tc>
        <w:tc>
          <w:tcPr>
            <w:tcW w:w="960" w:type="dxa"/>
            <w:tcBorders>
              <w:top w:val="single" w:sz="4" w:space="0" w:color="000000"/>
              <w:left w:val="nil"/>
              <w:bottom w:val="single" w:sz="4" w:space="0" w:color="000000"/>
              <w:right w:val="nil"/>
            </w:tcBorders>
          </w:tcPr>
          <w:p w14:paraId="7E3D1488" w14:textId="77777777" w:rsidR="00281608" w:rsidRDefault="00281608"/>
        </w:tc>
        <w:tc>
          <w:tcPr>
            <w:tcW w:w="960" w:type="dxa"/>
            <w:tcBorders>
              <w:top w:val="single" w:sz="4" w:space="0" w:color="000000"/>
              <w:left w:val="nil"/>
              <w:bottom w:val="single" w:sz="4" w:space="0" w:color="000000"/>
              <w:right w:val="nil"/>
            </w:tcBorders>
          </w:tcPr>
          <w:p w14:paraId="08499F9E" w14:textId="4C4BA1B8" w:rsidR="00281608" w:rsidRDefault="00281608">
            <w:pPr>
              <w:ind w:right="1"/>
              <w:jc w:val="center"/>
            </w:pPr>
          </w:p>
        </w:tc>
      </w:tr>
      <w:tr w:rsidR="00281608" w14:paraId="55C1B1B2"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5C5188F9" w14:textId="77777777" w:rsidR="00281608" w:rsidRDefault="00000000">
            <w:pPr>
              <w:ind w:right="21"/>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3F00B151" w14:textId="77777777" w:rsidR="00281608" w:rsidRDefault="00000000">
            <w:pPr>
              <w:ind w:right="21"/>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189F49B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1DCC548" w14:textId="77777777" w:rsidR="00281608" w:rsidRDefault="00000000">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7D892B07"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2449D83" w14:textId="77777777" w:rsidR="00281608" w:rsidRDefault="00000000">
            <w:pPr>
              <w:ind w:right="1"/>
              <w:jc w:val="center"/>
            </w:pPr>
            <w:r>
              <w:rPr>
                <w:rFonts w:ascii="Arial" w:eastAsia="Arial" w:hAnsi="Arial" w:cs="Arial"/>
                <w:sz w:val="10"/>
              </w:rPr>
              <w:t>1,830</w:t>
            </w:r>
          </w:p>
        </w:tc>
        <w:tc>
          <w:tcPr>
            <w:tcW w:w="960" w:type="dxa"/>
            <w:tcBorders>
              <w:top w:val="single" w:sz="4" w:space="0" w:color="000000"/>
              <w:left w:val="single" w:sz="4" w:space="0" w:color="000000"/>
              <w:bottom w:val="single" w:sz="4" w:space="0" w:color="000000"/>
              <w:right w:val="single" w:sz="4" w:space="0" w:color="000000"/>
            </w:tcBorders>
          </w:tcPr>
          <w:p w14:paraId="6D5B68B4" w14:textId="406FA502"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66CCB17B" w14:textId="0C87EC76" w:rsidR="00281608" w:rsidRDefault="00281608">
            <w:pPr>
              <w:ind w:right="1"/>
              <w:jc w:val="center"/>
            </w:pPr>
          </w:p>
        </w:tc>
      </w:tr>
      <w:tr w:rsidR="00281608" w14:paraId="63247623" w14:textId="77777777">
        <w:trPr>
          <w:trHeight w:val="257"/>
        </w:trPr>
        <w:tc>
          <w:tcPr>
            <w:tcW w:w="672" w:type="dxa"/>
            <w:vMerge w:val="restart"/>
            <w:tcBorders>
              <w:top w:val="single" w:sz="4" w:space="0" w:color="000000"/>
              <w:left w:val="nil"/>
              <w:bottom w:val="single" w:sz="4" w:space="0" w:color="000000"/>
              <w:right w:val="nil"/>
            </w:tcBorders>
          </w:tcPr>
          <w:p w14:paraId="02CAD6BB" w14:textId="77777777" w:rsidR="00281608" w:rsidRDefault="00281608"/>
        </w:tc>
        <w:tc>
          <w:tcPr>
            <w:tcW w:w="845" w:type="dxa"/>
            <w:vMerge w:val="restart"/>
            <w:tcBorders>
              <w:top w:val="single" w:sz="4" w:space="0" w:color="000000"/>
              <w:left w:val="nil"/>
              <w:bottom w:val="single" w:sz="4" w:space="0" w:color="000000"/>
              <w:right w:val="nil"/>
            </w:tcBorders>
          </w:tcPr>
          <w:p w14:paraId="3A9C67F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D4DA3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84B4D7" w14:textId="77777777" w:rsidR="00281608" w:rsidRDefault="00000000">
            <w:r>
              <w:rPr>
                <w:rFonts w:ascii="Arial" w:eastAsia="Arial" w:hAnsi="Arial" w:cs="Arial"/>
                <w:sz w:val="10"/>
              </w:rPr>
              <w:t>betonové základy stožáry C 25/30nXF3, včetně stožárového pouzdra a ochranou manžetou v místě vetknutí s betonovým límcem</w:t>
            </w:r>
          </w:p>
        </w:tc>
        <w:tc>
          <w:tcPr>
            <w:tcW w:w="672" w:type="dxa"/>
            <w:vMerge w:val="restart"/>
            <w:tcBorders>
              <w:top w:val="single" w:sz="4" w:space="0" w:color="000000"/>
              <w:left w:val="single" w:sz="4" w:space="0" w:color="000000"/>
              <w:bottom w:val="single" w:sz="4" w:space="0" w:color="000000"/>
              <w:right w:val="nil"/>
            </w:tcBorders>
          </w:tcPr>
          <w:p w14:paraId="6C1A872D" w14:textId="77777777" w:rsidR="00281608" w:rsidRDefault="00281608"/>
        </w:tc>
        <w:tc>
          <w:tcPr>
            <w:tcW w:w="961" w:type="dxa"/>
            <w:vMerge w:val="restart"/>
            <w:tcBorders>
              <w:top w:val="single" w:sz="4" w:space="0" w:color="000000"/>
              <w:left w:val="nil"/>
              <w:bottom w:val="single" w:sz="4" w:space="0" w:color="000000"/>
              <w:right w:val="nil"/>
            </w:tcBorders>
          </w:tcPr>
          <w:p w14:paraId="50C0B8D7" w14:textId="77777777" w:rsidR="00281608" w:rsidRDefault="00281608"/>
        </w:tc>
        <w:tc>
          <w:tcPr>
            <w:tcW w:w="960" w:type="dxa"/>
            <w:vMerge w:val="restart"/>
            <w:tcBorders>
              <w:top w:val="single" w:sz="4" w:space="0" w:color="000000"/>
              <w:left w:val="nil"/>
              <w:bottom w:val="single" w:sz="4" w:space="0" w:color="000000"/>
              <w:right w:val="nil"/>
            </w:tcBorders>
          </w:tcPr>
          <w:p w14:paraId="0C7FF4BD" w14:textId="77777777" w:rsidR="00281608" w:rsidRDefault="00281608"/>
        </w:tc>
        <w:tc>
          <w:tcPr>
            <w:tcW w:w="960" w:type="dxa"/>
            <w:vMerge w:val="restart"/>
            <w:tcBorders>
              <w:top w:val="single" w:sz="4" w:space="0" w:color="000000"/>
              <w:left w:val="nil"/>
              <w:bottom w:val="single" w:sz="4" w:space="0" w:color="000000"/>
              <w:right w:val="nil"/>
            </w:tcBorders>
          </w:tcPr>
          <w:p w14:paraId="23DCA7F7" w14:textId="77777777" w:rsidR="00281608" w:rsidRDefault="00281608"/>
        </w:tc>
      </w:tr>
      <w:tr w:rsidR="00281608" w14:paraId="38061CF9" w14:textId="77777777">
        <w:trPr>
          <w:trHeight w:val="130"/>
        </w:trPr>
        <w:tc>
          <w:tcPr>
            <w:tcW w:w="0" w:type="auto"/>
            <w:vMerge/>
            <w:tcBorders>
              <w:top w:val="nil"/>
              <w:left w:val="nil"/>
              <w:bottom w:val="nil"/>
              <w:right w:val="nil"/>
            </w:tcBorders>
          </w:tcPr>
          <w:p w14:paraId="08D4FA87" w14:textId="77777777" w:rsidR="00281608" w:rsidRDefault="00281608"/>
        </w:tc>
        <w:tc>
          <w:tcPr>
            <w:tcW w:w="0" w:type="auto"/>
            <w:vMerge/>
            <w:tcBorders>
              <w:top w:val="nil"/>
              <w:left w:val="nil"/>
              <w:bottom w:val="nil"/>
              <w:right w:val="nil"/>
            </w:tcBorders>
          </w:tcPr>
          <w:p w14:paraId="6D9BD067" w14:textId="77777777" w:rsidR="00281608" w:rsidRDefault="00281608"/>
        </w:tc>
        <w:tc>
          <w:tcPr>
            <w:tcW w:w="0" w:type="auto"/>
            <w:vMerge/>
            <w:tcBorders>
              <w:top w:val="nil"/>
              <w:left w:val="nil"/>
              <w:bottom w:val="nil"/>
              <w:right w:val="single" w:sz="4" w:space="0" w:color="000000"/>
            </w:tcBorders>
          </w:tcPr>
          <w:p w14:paraId="0D96E4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CB9744" w14:textId="77777777" w:rsidR="00281608" w:rsidRDefault="00000000">
            <w:r>
              <w:rPr>
                <w:rFonts w:ascii="Arial" w:eastAsia="Arial" w:hAnsi="Arial" w:cs="Arial"/>
                <w:i/>
                <w:sz w:val="10"/>
              </w:rPr>
              <w:t>3*0,61=1,83 [A]</w:t>
            </w:r>
          </w:p>
        </w:tc>
        <w:tc>
          <w:tcPr>
            <w:tcW w:w="0" w:type="auto"/>
            <w:vMerge/>
            <w:tcBorders>
              <w:top w:val="nil"/>
              <w:left w:val="single" w:sz="4" w:space="0" w:color="000000"/>
              <w:bottom w:val="nil"/>
              <w:right w:val="nil"/>
            </w:tcBorders>
          </w:tcPr>
          <w:p w14:paraId="4D7710ED" w14:textId="77777777" w:rsidR="00281608" w:rsidRDefault="00281608"/>
        </w:tc>
        <w:tc>
          <w:tcPr>
            <w:tcW w:w="0" w:type="auto"/>
            <w:vMerge/>
            <w:tcBorders>
              <w:top w:val="nil"/>
              <w:left w:val="nil"/>
              <w:bottom w:val="nil"/>
              <w:right w:val="nil"/>
            </w:tcBorders>
          </w:tcPr>
          <w:p w14:paraId="6BD12C70" w14:textId="77777777" w:rsidR="00281608" w:rsidRDefault="00281608"/>
        </w:tc>
        <w:tc>
          <w:tcPr>
            <w:tcW w:w="0" w:type="auto"/>
            <w:vMerge/>
            <w:tcBorders>
              <w:top w:val="nil"/>
              <w:left w:val="nil"/>
              <w:bottom w:val="nil"/>
              <w:right w:val="nil"/>
            </w:tcBorders>
          </w:tcPr>
          <w:p w14:paraId="52A2A472" w14:textId="77777777" w:rsidR="00281608" w:rsidRDefault="00281608"/>
        </w:tc>
        <w:tc>
          <w:tcPr>
            <w:tcW w:w="0" w:type="auto"/>
            <w:vMerge/>
            <w:tcBorders>
              <w:top w:val="nil"/>
              <w:left w:val="nil"/>
              <w:bottom w:val="nil"/>
              <w:right w:val="nil"/>
            </w:tcBorders>
          </w:tcPr>
          <w:p w14:paraId="448B88A6" w14:textId="77777777" w:rsidR="00281608" w:rsidRDefault="00281608"/>
        </w:tc>
      </w:tr>
      <w:tr w:rsidR="00281608" w14:paraId="28980FF0" w14:textId="77777777">
        <w:trPr>
          <w:trHeight w:val="3793"/>
        </w:trPr>
        <w:tc>
          <w:tcPr>
            <w:tcW w:w="0" w:type="auto"/>
            <w:vMerge/>
            <w:tcBorders>
              <w:top w:val="nil"/>
              <w:left w:val="nil"/>
              <w:bottom w:val="single" w:sz="4" w:space="0" w:color="000000"/>
              <w:right w:val="nil"/>
            </w:tcBorders>
          </w:tcPr>
          <w:p w14:paraId="5D926009" w14:textId="77777777" w:rsidR="00281608" w:rsidRDefault="00281608"/>
        </w:tc>
        <w:tc>
          <w:tcPr>
            <w:tcW w:w="0" w:type="auto"/>
            <w:vMerge/>
            <w:tcBorders>
              <w:top w:val="nil"/>
              <w:left w:val="nil"/>
              <w:bottom w:val="single" w:sz="4" w:space="0" w:color="000000"/>
              <w:right w:val="nil"/>
            </w:tcBorders>
          </w:tcPr>
          <w:p w14:paraId="537B2278" w14:textId="77777777" w:rsidR="00281608" w:rsidRDefault="00281608"/>
        </w:tc>
        <w:tc>
          <w:tcPr>
            <w:tcW w:w="0" w:type="auto"/>
            <w:vMerge/>
            <w:tcBorders>
              <w:top w:val="nil"/>
              <w:left w:val="nil"/>
              <w:bottom w:val="single" w:sz="4" w:space="0" w:color="000000"/>
              <w:right w:val="single" w:sz="4" w:space="0" w:color="000000"/>
            </w:tcBorders>
          </w:tcPr>
          <w:p w14:paraId="35E63055"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AD90571" w14:textId="77777777" w:rsidR="00281608" w:rsidRDefault="00000000">
            <w:pPr>
              <w:numPr>
                <w:ilvl w:val="0"/>
                <w:numId w:val="178"/>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52B2B4B7" w14:textId="77777777" w:rsidR="00281608" w:rsidRDefault="00000000">
            <w:pPr>
              <w:numPr>
                <w:ilvl w:val="0"/>
                <w:numId w:val="178"/>
              </w:numPr>
              <w:spacing w:line="262" w:lineRule="auto"/>
            </w:pPr>
            <w:r>
              <w:rPr>
                <w:rFonts w:ascii="Arial" w:eastAsia="Arial" w:hAnsi="Arial" w:cs="Arial"/>
                <w:sz w:val="10"/>
              </w:rPr>
              <w:t xml:space="preserve">zhotovení nepropustného, mrazuvzdorného betonu a betonu požadované trvanlivosti a vlastností,  </w:t>
            </w:r>
          </w:p>
          <w:p w14:paraId="2CCBA334" w14:textId="77777777" w:rsidR="00281608" w:rsidRDefault="00000000">
            <w:pPr>
              <w:numPr>
                <w:ilvl w:val="0"/>
                <w:numId w:val="178"/>
              </w:numPr>
              <w:spacing w:after="1"/>
            </w:pPr>
            <w:r>
              <w:rPr>
                <w:rFonts w:ascii="Arial" w:eastAsia="Arial" w:hAnsi="Arial" w:cs="Arial"/>
                <w:sz w:val="10"/>
              </w:rPr>
              <w:t xml:space="preserve">užití potřebných přísad a technologií výroby betonu,  </w:t>
            </w:r>
          </w:p>
          <w:p w14:paraId="1B40C9C0" w14:textId="77777777" w:rsidR="00281608" w:rsidRDefault="00000000">
            <w:pPr>
              <w:numPr>
                <w:ilvl w:val="0"/>
                <w:numId w:val="178"/>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1F8885A5" w14:textId="77777777" w:rsidR="00281608" w:rsidRDefault="00000000">
            <w:pPr>
              <w:numPr>
                <w:ilvl w:val="0"/>
                <w:numId w:val="178"/>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537BDBF0" w14:textId="77777777" w:rsidR="00281608" w:rsidRDefault="00000000">
            <w:pPr>
              <w:numPr>
                <w:ilvl w:val="0"/>
                <w:numId w:val="178"/>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51B16D96" w14:textId="77777777" w:rsidR="00281608" w:rsidRDefault="00000000">
            <w:pPr>
              <w:numPr>
                <w:ilvl w:val="0"/>
                <w:numId w:val="178"/>
              </w:numPr>
              <w:spacing w:after="2"/>
            </w:pPr>
            <w:r>
              <w:rPr>
                <w:rFonts w:ascii="Arial" w:eastAsia="Arial" w:hAnsi="Arial" w:cs="Arial"/>
                <w:sz w:val="10"/>
              </w:rPr>
              <w:t xml:space="preserve">vytvoření kotevních čel, kapes, nálitků, a sedel,  </w:t>
            </w:r>
          </w:p>
          <w:p w14:paraId="1EC606CF" w14:textId="77777777" w:rsidR="00281608" w:rsidRDefault="00000000">
            <w:pPr>
              <w:numPr>
                <w:ilvl w:val="0"/>
                <w:numId w:val="178"/>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2DFFFB95" w14:textId="77777777" w:rsidR="00281608" w:rsidRDefault="00000000">
            <w:pPr>
              <w:numPr>
                <w:ilvl w:val="0"/>
                <w:numId w:val="178"/>
              </w:numPr>
              <w:spacing w:after="1"/>
            </w:pPr>
            <w:r>
              <w:rPr>
                <w:rFonts w:ascii="Arial" w:eastAsia="Arial" w:hAnsi="Arial" w:cs="Arial"/>
                <w:sz w:val="10"/>
              </w:rPr>
              <w:t xml:space="preserve">úpravy pro osazení výztuže, doplňkových konstrukcí a vybavení,  </w:t>
            </w:r>
          </w:p>
          <w:p w14:paraId="50634870" w14:textId="77777777" w:rsidR="00281608" w:rsidRDefault="00000000">
            <w:pPr>
              <w:numPr>
                <w:ilvl w:val="0"/>
                <w:numId w:val="178"/>
              </w:numPr>
              <w:spacing w:line="262" w:lineRule="auto"/>
            </w:pPr>
            <w:r>
              <w:rPr>
                <w:rFonts w:ascii="Arial" w:eastAsia="Arial" w:hAnsi="Arial" w:cs="Arial"/>
                <w:sz w:val="10"/>
              </w:rPr>
              <w:t xml:space="preserve">úpravy povrchu pro položení požadované izolace, povlaků a nátěrů, případně vyspravení,  </w:t>
            </w:r>
          </w:p>
          <w:p w14:paraId="0BDECB34" w14:textId="77777777" w:rsidR="00281608" w:rsidRDefault="00000000">
            <w:pPr>
              <w:numPr>
                <w:ilvl w:val="0"/>
                <w:numId w:val="178"/>
              </w:numPr>
              <w:spacing w:line="262" w:lineRule="auto"/>
            </w:pPr>
            <w:r>
              <w:rPr>
                <w:rFonts w:ascii="Arial" w:eastAsia="Arial" w:hAnsi="Arial" w:cs="Arial"/>
                <w:sz w:val="10"/>
              </w:rPr>
              <w:t xml:space="preserve">ztížení práce u kabelových a injektážních trubek a ostatních zařízení osazovaných do betonu,  </w:t>
            </w:r>
          </w:p>
          <w:p w14:paraId="7D264D8C" w14:textId="77777777" w:rsidR="00281608" w:rsidRDefault="00000000">
            <w:pPr>
              <w:numPr>
                <w:ilvl w:val="0"/>
                <w:numId w:val="178"/>
              </w:numPr>
              <w:spacing w:after="1"/>
            </w:pPr>
            <w:r>
              <w:rPr>
                <w:rFonts w:ascii="Arial" w:eastAsia="Arial" w:hAnsi="Arial" w:cs="Arial"/>
                <w:sz w:val="10"/>
              </w:rPr>
              <w:t xml:space="preserve">konstrukce betonových kloubů, upevnění kotevních prvků a doplňkových konstrukcí,  </w:t>
            </w:r>
          </w:p>
          <w:p w14:paraId="4179F4E3" w14:textId="77777777" w:rsidR="00281608" w:rsidRDefault="00000000">
            <w:pPr>
              <w:numPr>
                <w:ilvl w:val="0"/>
                <w:numId w:val="178"/>
              </w:numPr>
              <w:spacing w:after="1"/>
            </w:pPr>
            <w:r>
              <w:rPr>
                <w:rFonts w:ascii="Arial" w:eastAsia="Arial" w:hAnsi="Arial" w:cs="Arial"/>
                <w:sz w:val="10"/>
              </w:rPr>
              <w:t xml:space="preserve">nátěry zabraňující soudržnost betonu a bednění,  </w:t>
            </w:r>
          </w:p>
          <w:p w14:paraId="7EB47A35" w14:textId="77777777" w:rsidR="00281608" w:rsidRDefault="00000000">
            <w:pPr>
              <w:numPr>
                <w:ilvl w:val="0"/>
                <w:numId w:val="178"/>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CC149F9" w14:textId="77777777" w:rsidR="00281608" w:rsidRDefault="00000000">
            <w:pPr>
              <w:numPr>
                <w:ilvl w:val="0"/>
                <w:numId w:val="178"/>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4E3FC613" w14:textId="77777777" w:rsidR="00281608" w:rsidRDefault="00000000">
            <w:pPr>
              <w:numPr>
                <w:ilvl w:val="0"/>
                <w:numId w:val="178"/>
              </w:numPr>
              <w:spacing w:after="1"/>
            </w:pPr>
            <w:r>
              <w:rPr>
                <w:rFonts w:ascii="Arial" w:eastAsia="Arial" w:hAnsi="Arial" w:cs="Arial"/>
                <w:sz w:val="10"/>
              </w:rPr>
              <w:t xml:space="preserve">případné zřízení spojovací vrstvy u základů,  </w:t>
            </w:r>
          </w:p>
          <w:p w14:paraId="7F9EA10A" w14:textId="77777777" w:rsidR="00281608" w:rsidRDefault="00000000">
            <w:pPr>
              <w:numPr>
                <w:ilvl w:val="0"/>
                <w:numId w:val="178"/>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0394EA2F" w14:textId="77777777" w:rsidR="00281608" w:rsidRDefault="00281608"/>
        </w:tc>
        <w:tc>
          <w:tcPr>
            <w:tcW w:w="0" w:type="auto"/>
            <w:vMerge/>
            <w:tcBorders>
              <w:top w:val="nil"/>
              <w:left w:val="nil"/>
              <w:bottom w:val="single" w:sz="4" w:space="0" w:color="000000"/>
              <w:right w:val="nil"/>
            </w:tcBorders>
          </w:tcPr>
          <w:p w14:paraId="02E8AFC5" w14:textId="77777777" w:rsidR="00281608" w:rsidRDefault="00281608"/>
        </w:tc>
        <w:tc>
          <w:tcPr>
            <w:tcW w:w="0" w:type="auto"/>
            <w:vMerge/>
            <w:tcBorders>
              <w:top w:val="nil"/>
              <w:left w:val="nil"/>
              <w:bottom w:val="single" w:sz="4" w:space="0" w:color="000000"/>
              <w:right w:val="nil"/>
            </w:tcBorders>
          </w:tcPr>
          <w:p w14:paraId="33ABCFDD" w14:textId="77777777" w:rsidR="00281608" w:rsidRDefault="00281608"/>
        </w:tc>
        <w:tc>
          <w:tcPr>
            <w:tcW w:w="0" w:type="auto"/>
            <w:vMerge/>
            <w:tcBorders>
              <w:top w:val="nil"/>
              <w:left w:val="nil"/>
              <w:bottom w:val="single" w:sz="4" w:space="0" w:color="000000"/>
              <w:right w:val="nil"/>
            </w:tcBorders>
          </w:tcPr>
          <w:p w14:paraId="61522D13" w14:textId="77777777" w:rsidR="00281608" w:rsidRDefault="00281608"/>
        </w:tc>
      </w:tr>
      <w:tr w:rsidR="00281608" w14:paraId="5917710E"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6CA84273" w14:textId="77777777" w:rsidR="00281608" w:rsidRDefault="00281608"/>
        </w:tc>
        <w:tc>
          <w:tcPr>
            <w:tcW w:w="845" w:type="dxa"/>
            <w:tcBorders>
              <w:top w:val="single" w:sz="4" w:space="0" w:color="000000"/>
              <w:left w:val="single" w:sz="4" w:space="0" w:color="000000"/>
              <w:bottom w:val="single" w:sz="4" w:space="0" w:color="000000"/>
              <w:right w:val="single" w:sz="4" w:space="0" w:color="000000"/>
            </w:tcBorders>
          </w:tcPr>
          <w:p w14:paraId="0E0A34EF" w14:textId="77777777" w:rsidR="00281608" w:rsidRDefault="00000000">
            <w:pPr>
              <w:ind w:right="21"/>
              <w:jc w:val="right"/>
            </w:pPr>
            <w:r>
              <w:rPr>
                <w:rFonts w:ascii="Arial" w:eastAsia="Arial" w:hAnsi="Arial" w:cs="Arial"/>
                <w:b/>
                <w:sz w:val="10"/>
              </w:rPr>
              <w:t>7</w:t>
            </w:r>
          </w:p>
        </w:tc>
        <w:tc>
          <w:tcPr>
            <w:tcW w:w="5291" w:type="dxa"/>
            <w:gridSpan w:val="3"/>
            <w:tcBorders>
              <w:top w:val="double" w:sz="4" w:space="0" w:color="000000"/>
              <w:left w:val="single" w:sz="4" w:space="0" w:color="000000"/>
              <w:bottom w:val="double" w:sz="4" w:space="0" w:color="000000"/>
              <w:right w:val="single" w:sz="4" w:space="0" w:color="000000"/>
            </w:tcBorders>
          </w:tcPr>
          <w:p w14:paraId="389D71BE"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0B21535A"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1887688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1DC2E6A8" w14:textId="558716ED" w:rsidR="00281608" w:rsidRDefault="00281608">
            <w:pPr>
              <w:ind w:right="1"/>
              <w:jc w:val="center"/>
            </w:pPr>
          </w:p>
        </w:tc>
      </w:tr>
      <w:tr w:rsidR="00281608" w14:paraId="47A3E078"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7358FE80" w14:textId="77777777" w:rsidR="00281608" w:rsidRDefault="00000000">
            <w:pPr>
              <w:ind w:right="21"/>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vAlign w:val="bottom"/>
          </w:tcPr>
          <w:p w14:paraId="38285B3A" w14:textId="77777777" w:rsidR="00281608" w:rsidRDefault="00000000">
            <w:pPr>
              <w:ind w:right="21"/>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7F409B1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C8B4F3F"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376C0837"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46840836" w14:textId="77777777" w:rsidR="00281608" w:rsidRDefault="00000000">
            <w:pPr>
              <w:ind w:right="5"/>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23BDE7A" w14:textId="77777777" w:rsidR="00281608" w:rsidRDefault="00000000">
            <w:pPr>
              <w:ind w:right="1"/>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DD2C682" w14:textId="74BF64CA"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A166169" w14:textId="3A875472" w:rsidR="00281608" w:rsidRDefault="00281608">
            <w:pPr>
              <w:ind w:right="2"/>
              <w:jc w:val="center"/>
            </w:pPr>
          </w:p>
        </w:tc>
      </w:tr>
      <w:tr w:rsidR="00281608" w14:paraId="1D48258E" w14:textId="77777777">
        <w:trPr>
          <w:trHeight w:val="130"/>
        </w:trPr>
        <w:tc>
          <w:tcPr>
            <w:tcW w:w="672" w:type="dxa"/>
            <w:vMerge w:val="restart"/>
            <w:tcBorders>
              <w:top w:val="single" w:sz="4" w:space="0" w:color="000000"/>
              <w:left w:val="nil"/>
              <w:bottom w:val="single" w:sz="4" w:space="0" w:color="000000"/>
              <w:right w:val="nil"/>
            </w:tcBorders>
          </w:tcPr>
          <w:p w14:paraId="74E74803" w14:textId="77777777" w:rsidR="00281608" w:rsidRDefault="00281608"/>
        </w:tc>
        <w:tc>
          <w:tcPr>
            <w:tcW w:w="845" w:type="dxa"/>
            <w:vMerge w:val="restart"/>
            <w:tcBorders>
              <w:top w:val="single" w:sz="4" w:space="0" w:color="000000"/>
              <w:left w:val="nil"/>
              <w:bottom w:val="single" w:sz="4" w:space="0" w:color="000000"/>
              <w:right w:val="nil"/>
            </w:tcBorders>
          </w:tcPr>
          <w:p w14:paraId="67C294E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ED809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E070CC" w14:textId="77777777" w:rsidR="00281608" w:rsidRDefault="00000000">
            <w:r>
              <w:rPr>
                <w:rFonts w:ascii="Arial" w:eastAsia="Arial" w:hAnsi="Arial" w:cs="Arial"/>
                <w:sz w:val="10"/>
              </w:rPr>
              <w:t>štítek včetně označení na SR</w:t>
            </w:r>
          </w:p>
        </w:tc>
        <w:tc>
          <w:tcPr>
            <w:tcW w:w="672" w:type="dxa"/>
            <w:vMerge w:val="restart"/>
            <w:tcBorders>
              <w:top w:val="single" w:sz="4" w:space="0" w:color="000000"/>
              <w:left w:val="single" w:sz="4" w:space="0" w:color="000000"/>
              <w:bottom w:val="single" w:sz="4" w:space="0" w:color="000000"/>
              <w:right w:val="nil"/>
            </w:tcBorders>
          </w:tcPr>
          <w:p w14:paraId="2D540E9D" w14:textId="77777777" w:rsidR="00281608" w:rsidRDefault="00281608"/>
        </w:tc>
        <w:tc>
          <w:tcPr>
            <w:tcW w:w="961" w:type="dxa"/>
            <w:vMerge w:val="restart"/>
            <w:tcBorders>
              <w:top w:val="single" w:sz="4" w:space="0" w:color="000000"/>
              <w:left w:val="nil"/>
              <w:bottom w:val="single" w:sz="4" w:space="0" w:color="000000"/>
              <w:right w:val="nil"/>
            </w:tcBorders>
          </w:tcPr>
          <w:p w14:paraId="0CC161F9" w14:textId="77777777" w:rsidR="00281608" w:rsidRDefault="00281608"/>
        </w:tc>
        <w:tc>
          <w:tcPr>
            <w:tcW w:w="960" w:type="dxa"/>
            <w:vMerge w:val="restart"/>
            <w:tcBorders>
              <w:top w:val="single" w:sz="4" w:space="0" w:color="000000"/>
              <w:left w:val="nil"/>
              <w:bottom w:val="single" w:sz="4" w:space="0" w:color="000000"/>
              <w:right w:val="nil"/>
            </w:tcBorders>
          </w:tcPr>
          <w:p w14:paraId="71D84520" w14:textId="77777777" w:rsidR="00281608" w:rsidRDefault="00281608"/>
        </w:tc>
        <w:tc>
          <w:tcPr>
            <w:tcW w:w="960" w:type="dxa"/>
            <w:vMerge w:val="restart"/>
            <w:tcBorders>
              <w:top w:val="single" w:sz="4" w:space="0" w:color="000000"/>
              <w:left w:val="nil"/>
              <w:bottom w:val="single" w:sz="4" w:space="0" w:color="000000"/>
              <w:right w:val="nil"/>
            </w:tcBorders>
          </w:tcPr>
          <w:p w14:paraId="10E0DB42" w14:textId="77777777" w:rsidR="00281608" w:rsidRDefault="00281608"/>
        </w:tc>
      </w:tr>
      <w:tr w:rsidR="00281608" w14:paraId="6FF125C3" w14:textId="77777777">
        <w:trPr>
          <w:trHeight w:val="130"/>
        </w:trPr>
        <w:tc>
          <w:tcPr>
            <w:tcW w:w="0" w:type="auto"/>
            <w:vMerge/>
            <w:tcBorders>
              <w:top w:val="nil"/>
              <w:left w:val="nil"/>
              <w:bottom w:val="nil"/>
              <w:right w:val="nil"/>
            </w:tcBorders>
          </w:tcPr>
          <w:p w14:paraId="73D5835D" w14:textId="77777777" w:rsidR="00281608" w:rsidRDefault="00281608"/>
        </w:tc>
        <w:tc>
          <w:tcPr>
            <w:tcW w:w="0" w:type="auto"/>
            <w:vMerge/>
            <w:tcBorders>
              <w:top w:val="nil"/>
              <w:left w:val="nil"/>
              <w:bottom w:val="nil"/>
              <w:right w:val="nil"/>
            </w:tcBorders>
          </w:tcPr>
          <w:p w14:paraId="611D6B43" w14:textId="77777777" w:rsidR="00281608" w:rsidRDefault="00281608"/>
        </w:tc>
        <w:tc>
          <w:tcPr>
            <w:tcW w:w="0" w:type="auto"/>
            <w:vMerge/>
            <w:tcBorders>
              <w:top w:val="nil"/>
              <w:left w:val="nil"/>
              <w:bottom w:val="nil"/>
              <w:right w:val="single" w:sz="4" w:space="0" w:color="000000"/>
            </w:tcBorders>
          </w:tcPr>
          <w:p w14:paraId="40A8D98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AD26D8" w14:textId="77777777" w:rsidR="00281608" w:rsidRDefault="00281608"/>
        </w:tc>
        <w:tc>
          <w:tcPr>
            <w:tcW w:w="0" w:type="auto"/>
            <w:vMerge/>
            <w:tcBorders>
              <w:top w:val="nil"/>
              <w:left w:val="single" w:sz="4" w:space="0" w:color="000000"/>
              <w:bottom w:val="nil"/>
              <w:right w:val="nil"/>
            </w:tcBorders>
          </w:tcPr>
          <w:p w14:paraId="15B80569" w14:textId="77777777" w:rsidR="00281608" w:rsidRDefault="00281608"/>
        </w:tc>
        <w:tc>
          <w:tcPr>
            <w:tcW w:w="0" w:type="auto"/>
            <w:vMerge/>
            <w:tcBorders>
              <w:top w:val="nil"/>
              <w:left w:val="nil"/>
              <w:bottom w:val="nil"/>
              <w:right w:val="nil"/>
            </w:tcBorders>
          </w:tcPr>
          <w:p w14:paraId="4FB457EC" w14:textId="77777777" w:rsidR="00281608" w:rsidRDefault="00281608"/>
        </w:tc>
        <w:tc>
          <w:tcPr>
            <w:tcW w:w="0" w:type="auto"/>
            <w:vMerge/>
            <w:tcBorders>
              <w:top w:val="nil"/>
              <w:left w:val="nil"/>
              <w:bottom w:val="nil"/>
              <w:right w:val="nil"/>
            </w:tcBorders>
          </w:tcPr>
          <w:p w14:paraId="549DDD36" w14:textId="77777777" w:rsidR="00281608" w:rsidRDefault="00281608"/>
        </w:tc>
        <w:tc>
          <w:tcPr>
            <w:tcW w:w="0" w:type="auto"/>
            <w:vMerge/>
            <w:tcBorders>
              <w:top w:val="nil"/>
              <w:left w:val="nil"/>
              <w:bottom w:val="nil"/>
              <w:right w:val="nil"/>
            </w:tcBorders>
          </w:tcPr>
          <w:p w14:paraId="473C50B6" w14:textId="77777777" w:rsidR="00281608" w:rsidRDefault="00281608"/>
        </w:tc>
      </w:tr>
      <w:tr w:rsidR="00281608" w14:paraId="13C5E581" w14:textId="77777777">
        <w:trPr>
          <w:trHeight w:val="514"/>
        </w:trPr>
        <w:tc>
          <w:tcPr>
            <w:tcW w:w="0" w:type="auto"/>
            <w:vMerge/>
            <w:tcBorders>
              <w:top w:val="nil"/>
              <w:left w:val="nil"/>
              <w:bottom w:val="single" w:sz="4" w:space="0" w:color="000000"/>
              <w:right w:val="nil"/>
            </w:tcBorders>
          </w:tcPr>
          <w:p w14:paraId="1142AD44" w14:textId="77777777" w:rsidR="00281608" w:rsidRDefault="00281608"/>
        </w:tc>
        <w:tc>
          <w:tcPr>
            <w:tcW w:w="0" w:type="auto"/>
            <w:vMerge/>
            <w:tcBorders>
              <w:top w:val="nil"/>
              <w:left w:val="nil"/>
              <w:bottom w:val="single" w:sz="4" w:space="0" w:color="000000"/>
              <w:right w:val="nil"/>
            </w:tcBorders>
          </w:tcPr>
          <w:p w14:paraId="45FDD442" w14:textId="77777777" w:rsidR="00281608" w:rsidRDefault="00281608"/>
        </w:tc>
        <w:tc>
          <w:tcPr>
            <w:tcW w:w="0" w:type="auto"/>
            <w:vMerge/>
            <w:tcBorders>
              <w:top w:val="nil"/>
              <w:left w:val="nil"/>
              <w:bottom w:val="single" w:sz="4" w:space="0" w:color="000000"/>
              <w:right w:val="single" w:sz="4" w:space="0" w:color="000000"/>
            </w:tcBorders>
          </w:tcPr>
          <w:p w14:paraId="35C4B7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C27250" w14:textId="77777777" w:rsidR="00281608" w:rsidRDefault="00000000">
            <w:pPr>
              <w:spacing w:after="1"/>
            </w:pPr>
            <w:r>
              <w:rPr>
                <w:rFonts w:ascii="Arial" w:eastAsia="Arial" w:hAnsi="Arial" w:cs="Arial"/>
                <w:sz w:val="10"/>
              </w:rPr>
              <w:t xml:space="preserve">1. Položka obsahuje:  </w:t>
            </w:r>
          </w:p>
          <w:p w14:paraId="7CA85BF2" w14:textId="77777777" w:rsidR="00281608" w:rsidRDefault="00000000">
            <w:pPr>
              <w:spacing w:after="1"/>
            </w:pPr>
            <w:r>
              <w:rPr>
                <w:rFonts w:ascii="Arial" w:eastAsia="Arial" w:hAnsi="Arial" w:cs="Arial"/>
                <w:sz w:val="10"/>
              </w:rPr>
              <w:t xml:space="preserve">- pomocné mechanismy  </w:t>
            </w:r>
          </w:p>
          <w:p w14:paraId="61DC60E7" w14:textId="77777777" w:rsidR="00281608" w:rsidRDefault="00000000">
            <w:pPr>
              <w:numPr>
                <w:ilvl w:val="0"/>
                <w:numId w:val="17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E7E5FD9" w14:textId="77777777" w:rsidR="00281608" w:rsidRDefault="00000000">
            <w:pPr>
              <w:numPr>
                <w:ilvl w:val="0"/>
                <w:numId w:val="179"/>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single" w:sz="4" w:space="0" w:color="000000"/>
              <w:right w:val="nil"/>
            </w:tcBorders>
          </w:tcPr>
          <w:p w14:paraId="312FF12F" w14:textId="77777777" w:rsidR="00281608" w:rsidRDefault="00281608"/>
        </w:tc>
        <w:tc>
          <w:tcPr>
            <w:tcW w:w="0" w:type="auto"/>
            <w:vMerge/>
            <w:tcBorders>
              <w:top w:val="nil"/>
              <w:left w:val="nil"/>
              <w:bottom w:val="single" w:sz="4" w:space="0" w:color="000000"/>
              <w:right w:val="nil"/>
            </w:tcBorders>
          </w:tcPr>
          <w:p w14:paraId="17445A63" w14:textId="77777777" w:rsidR="00281608" w:rsidRDefault="00281608"/>
        </w:tc>
        <w:tc>
          <w:tcPr>
            <w:tcW w:w="0" w:type="auto"/>
            <w:vMerge/>
            <w:tcBorders>
              <w:top w:val="nil"/>
              <w:left w:val="nil"/>
              <w:bottom w:val="single" w:sz="4" w:space="0" w:color="000000"/>
              <w:right w:val="nil"/>
            </w:tcBorders>
          </w:tcPr>
          <w:p w14:paraId="344C584A" w14:textId="77777777" w:rsidR="00281608" w:rsidRDefault="00281608"/>
        </w:tc>
        <w:tc>
          <w:tcPr>
            <w:tcW w:w="0" w:type="auto"/>
            <w:vMerge/>
            <w:tcBorders>
              <w:top w:val="nil"/>
              <w:left w:val="nil"/>
              <w:bottom w:val="single" w:sz="4" w:space="0" w:color="000000"/>
              <w:right w:val="nil"/>
            </w:tcBorders>
          </w:tcPr>
          <w:p w14:paraId="6FE3DDEE" w14:textId="77777777" w:rsidR="00281608" w:rsidRDefault="00281608"/>
        </w:tc>
      </w:tr>
      <w:tr w:rsidR="00281608" w14:paraId="0441E83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A024B06" w14:textId="77777777" w:rsidR="00281608" w:rsidRDefault="00000000">
            <w:pPr>
              <w:ind w:right="21"/>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3504F1C2" w14:textId="77777777" w:rsidR="00281608" w:rsidRDefault="00000000">
            <w:pPr>
              <w:ind w:right="21"/>
              <w:jc w:val="right"/>
            </w:pPr>
            <w:r>
              <w:rPr>
                <w:rFonts w:ascii="Arial" w:eastAsia="Arial" w:hAnsi="Arial" w:cs="Arial"/>
                <w:sz w:val="10"/>
              </w:rPr>
              <w:t>702111</w:t>
            </w:r>
          </w:p>
        </w:tc>
        <w:tc>
          <w:tcPr>
            <w:tcW w:w="557" w:type="dxa"/>
            <w:tcBorders>
              <w:top w:val="single" w:sz="4" w:space="0" w:color="000000"/>
              <w:left w:val="single" w:sz="4" w:space="0" w:color="000000"/>
              <w:bottom w:val="single" w:sz="4" w:space="0" w:color="000000"/>
              <w:right w:val="single" w:sz="4" w:space="0" w:color="000000"/>
            </w:tcBorders>
          </w:tcPr>
          <w:p w14:paraId="19BB6B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134227" w14:textId="77777777" w:rsidR="00281608" w:rsidRDefault="00000000">
            <w:r>
              <w:rPr>
                <w:rFonts w:ascii="Arial" w:eastAsia="Arial" w:hAnsi="Arial" w:cs="Arial"/>
                <w:sz w:val="10"/>
              </w:rPr>
              <w:t>KABELOVÝ ŽLAB ZEMNÍ VČETNĚ KRYTU SVĚTLÉ ŠÍŘKY DO 120 MM</w:t>
            </w:r>
          </w:p>
        </w:tc>
        <w:tc>
          <w:tcPr>
            <w:tcW w:w="672" w:type="dxa"/>
            <w:tcBorders>
              <w:top w:val="single" w:sz="4" w:space="0" w:color="000000"/>
              <w:left w:val="single" w:sz="4" w:space="0" w:color="000000"/>
              <w:bottom w:val="single" w:sz="4" w:space="0" w:color="000000"/>
              <w:right w:val="single" w:sz="4" w:space="0" w:color="000000"/>
            </w:tcBorders>
          </w:tcPr>
          <w:p w14:paraId="6BDDAACE"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1EE9C78" w14:textId="77777777" w:rsidR="00281608" w:rsidRDefault="00000000">
            <w:pPr>
              <w:ind w:right="1"/>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29F57658" w14:textId="77A63315"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48C9E423" w14:textId="6D8A8F3E" w:rsidR="00281608" w:rsidRDefault="00281608">
            <w:pPr>
              <w:ind w:right="1"/>
              <w:jc w:val="center"/>
            </w:pPr>
          </w:p>
        </w:tc>
      </w:tr>
      <w:tr w:rsidR="00281608" w14:paraId="74A59297" w14:textId="77777777">
        <w:trPr>
          <w:trHeight w:val="130"/>
        </w:trPr>
        <w:tc>
          <w:tcPr>
            <w:tcW w:w="672" w:type="dxa"/>
            <w:vMerge w:val="restart"/>
            <w:tcBorders>
              <w:top w:val="single" w:sz="4" w:space="0" w:color="000000"/>
              <w:left w:val="nil"/>
              <w:bottom w:val="nil"/>
              <w:right w:val="nil"/>
            </w:tcBorders>
          </w:tcPr>
          <w:p w14:paraId="6F761CC2" w14:textId="77777777" w:rsidR="00281608" w:rsidRDefault="00281608"/>
        </w:tc>
        <w:tc>
          <w:tcPr>
            <w:tcW w:w="845" w:type="dxa"/>
            <w:vMerge w:val="restart"/>
            <w:tcBorders>
              <w:top w:val="single" w:sz="4" w:space="0" w:color="000000"/>
              <w:left w:val="nil"/>
              <w:bottom w:val="nil"/>
              <w:right w:val="nil"/>
            </w:tcBorders>
          </w:tcPr>
          <w:p w14:paraId="213A20B6" w14:textId="77777777" w:rsidR="00281608" w:rsidRDefault="00281608"/>
        </w:tc>
        <w:tc>
          <w:tcPr>
            <w:tcW w:w="557" w:type="dxa"/>
            <w:vMerge w:val="restart"/>
            <w:tcBorders>
              <w:top w:val="single" w:sz="4" w:space="0" w:color="000000"/>
              <w:left w:val="nil"/>
              <w:bottom w:val="nil"/>
              <w:right w:val="single" w:sz="4" w:space="0" w:color="000000"/>
            </w:tcBorders>
          </w:tcPr>
          <w:p w14:paraId="4E059EB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A5A519" w14:textId="77777777" w:rsidR="00281608" w:rsidRDefault="00000000">
            <w:r>
              <w:rPr>
                <w:rFonts w:ascii="Arial" w:eastAsia="Arial" w:hAnsi="Arial" w:cs="Arial"/>
                <w:sz w:val="10"/>
              </w:rPr>
              <w:t>kabelový žlab včetně víka</w:t>
            </w:r>
          </w:p>
        </w:tc>
        <w:tc>
          <w:tcPr>
            <w:tcW w:w="672" w:type="dxa"/>
            <w:vMerge w:val="restart"/>
            <w:tcBorders>
              <w:top w:val="single" w:sz="4" w:space="0" w:color="000000"/>
              <w:left w:val="single" w:sz="4" w:space="0" w:color="000000"/>
              <w:bottom w:val="nil"/>
              <w:right w:val="nil"/>
            </w:tcBorders>
          </w:tcPr>
          <w:p w14:paraId="15BB7DC9" w14:textId="77777777" w:rsidR="00281608" w:rsidRDefault="00281608"/>
        </w:tc>
        <w:tc>
          <w:tcPr>
            <w:tcW w:w="961" w:type="dxa"/>
            <w:vMerge w:val="restart"/>
            <w:tcBorders>
              <w:top w:val="single" w:sz="4" w:space="0" w:color="000000"/>
              <w:left w:val="nil"/>
              <w:bottom w:val="nil"/>
              <w:right w:val="nil"/>
            </w:tcBorders>
          </w:tcPr>
          <w:p w14:paraId="54D5495B" w14:textId="77777777" w:rsidR="00281608" w:rsidRDefault="00281608"/>
        </w:tc>
        <w:tc>
          <w:tcPr>
            <w:tcW w:w="960" w:type="dxa"/>
            <w:vMerge w:val="restart"/>
            <w:tcBorders>
              <w:top w:val="single" w:sz="4" w:space="0" w:color="000000"/>
              <w:left w:val="nil"/>
              <w:bottom w:val="nil"/>
              <w:right w:val="nil"/>
            </w:tcBorders>
          </w:tcPr>
          <w:p w14:paraId="156C10E3" w14:textId="77777777" w:rsidR="00281608" w:rsidRDefault="00281608"/>
        </w:tc>
        <w:tc>
          <w:tcPr>
            <w:tcW w:w="960" w:type="dxa"/>
            <w:vMerge w:val="restart"/>
            <w:tcBorders>
              <w:top w:val="single" w:sz="4" w:space="0" w:color="000000"/>
              <w:left w:val="nil"/>
              <w:bottom w:val="nil"/>
              <w:right w:val="nil"/>
            </w:tcBorders>
          </w:tcPr>
          <w:p w14:paraId="6DD08C5C" w14:textId="77777777" w:rsidR="00281608" w:rsidRDefault="00281608"/>
        </w:tc>
      </w:tr>
      <w:tr w:rsidR="00281608" w14:paraId="428EE5C5" w14:textId="77777777">
        <w:trPr>
          <w:trHeight w:val="130"/>
        </w:trPr>
        <w:tc>
          <w:tcPr>
            <w:tcW w:w="0" w:type="auto"/>
            <w:vMerge/>
            <w:tcBorders>
              <w:top w:val="nil"/>
              <w:left w:val="nil"/>
              <w:bottom w:val="nil"/>
              <w:right w:val="nil"/>
            </w:tcBorders>
          </w:tcPr>
          <w:p w14:paraId="0EF59DB9" w14:textId="77777777" w:rsidR="00281608" w:rsidRDefault="00281608"/>
        </w:tc>
        <w:tc>
          <w:tcPr>
            <w:tcW w:w="0" w:type="auto"/>
            <w:vMerge/>
            <w:tcBorders>
              <w:top w:val="nil"/>
              <w:left w:val="nil"/>
              <w:bottom w:val="nil"/>
              <w:right w:val="nil"/>
            </w:tcBorders>
          </w:tcPr>
          <w:p w14:paraId="7FB08736" w14:textId="77777777" w:rsidR="00281608" w:rsidRDefault="00281608"/>
        </w:tc>
        <w:tc>
          <w:tcPr>
            <w:tcW w:w="0" w:type="auto"/>
            <w:vMerge/>
            <w:tcBorders>
              <w:top w:val="nil"/>
              <w:left w:val="nil"/>
              <w:bottom w:val="nil"/>
              <w:right w:val="single" w:sz="4" w:space="0" w:color="000000"/>
            </w:tcBorders>
          </w:tcPr>
          <w:p w14:paraId="32402D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30F0B1" w14:textId="77777777" w:rsidR="00281608" w:rsidRDefault="00000000">
            <w:r>
              <w:rPr>
                <w:rFonts w:ascii="Arial" w:eastAsia="Arial" w:hAnsi="Arial" w:cs="Arial"/>
                <w:i/>
                <w:sz w:val="10"/>
              </w:rPr>
              <w:t>2*3=6,00 [A]</w:t>
            </w:r>
          </w:p>
        </w:tc>
        <w:tc>
          <w:tcPr>
            <w:tcW w:w="0" w:type="auto"/>
            <w:vMerge/>
            <w:tcBorders>
              <w:top w:val="nil"/>
              <w:left w:val="single" w:sz="4" w:space="0" w:color="000000"/>
              <w:bottom w:val="nil"/>
              <w:right w:val="nil"/>
            </w:tcBorders>
          </w:tcPr>
          <w:p w14:paraId="678E8F77" w14:textId="77777777" w:rsidR="00281608" w:rsidRDefault="00281608"/>
        </w:tc>
        <w:tc>
          <w:tcPr>
            <w:tcW w:w="0" w:type="auto"/>
            <w:vMerge/>
            <w:tcBorders>
              <w:top w:val="nil"/>
              <w:left w:val="nil"/>
              <w:bottom w:val="nil"/>
              <w:right w:val="nil"/>
            </w:tcBorders>
          </w:tcPr>
          <w:p w14:paraId="6322A7E9" w14:textId="77777777" w:rsidR="00281608" w:rsidRDefault="00281608"/>
        </w:tc>
        <w:tc>
          <w:tcPr>
            <w:tcW w:w="0" w:type="auto"/>
            <w:vMerge/>
            <w:tcBorders>
              <w:top w:val="nil"/>
              <w:left w:val="nil"/>
              <w:bottom w:val="nil"/>
              <w:right w:val="nil"/>
            </w:tcBorders>
          </w:tcPr>
          <w:p w14:paraId="43909420" w14:textId="77777777" w:rsidR="00281608" w:rsidRDefault="00281608"/>
        </w:tc>
        <w:tc>
          <w:tcPr>
            <w:tcW w:w="0" w:type="auto"/>
            <w:vMerge/>
            <w:tcBorders>
              <w:top w:val="nil"/>
              <w:left w:val="nil"/>
              <w:bottom w:val="nil"/>
              <w:right w:val="nil"/>
            </w:tcBorders>
          </w:tcPr>
          <w:p w14:paraId="1C8F5A7B" w14:textId="77777777" w:rsidR="00281608" w:rsidRDefault="00281608"/>
        </w:tc>
      </w:tr>
    </w:tbl>
    <w:p w14:paraId="7F117C2C"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BD1A9C8" w14:textId="77777777">
        <w:trPr>
          <w:trHeight w:val="771"/>
        </w:trPr>
        <w:tc>
          <w:tcPr>
            <w:tcW w:w="672" w:type="dxa"/>
            <w:tcBorders>
              <w:top w:val="nil"/>
              <w:left w:val="nil"/>
              <w:bottom w:val="single" w:sz="4" w:space="0" w:color="000000"/>
              <w:right w:val="nil"/>
            </w:tcBorders>
          </w:tcPr>
          <w:p w14:paraId="5CD59A5F" w14:textId="77777777" w:rsidR="00281608" w:rsidRDefault="00281608"/>
        </w:tc>
        <w:tc>
          <w:tcPr>
            <w:tcW w:w="1402" w:type="dxa"/>
            <w:gridSpan w:val="2"/>
            <w:tcBorders>
              <w:top w:val="nil"/>
              <w:left w:val="nil"/>
              <w:bottom w:val="single" w:sz="4" w:space="0" w:color="000000"/>
              <w:right w:val="single" w:sz="4" w:space="0" w:color="000000"/>
            </w:tcBorders>
          </w:tcPr>
          <w:p w14:paraId="0990080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91B6E2" w14:textId="77777777" w:rsidR="00281608" w:rsidRDefault="00000000">
            <w:pPr>
              <w:spacing w:after="1"/>
            </w:pPr>
            <w:r>
              <w:rPr>
                <w:rFonts w:ascii="Arial" w:eastAsia="Arial" w:hAnsi="Arial" w:cs="Arial"/>
                <w:sz w:val="10"/>
              </w:rPr>
              <w:t xml:space="preserve">1. Položka obsahuje:  </w:t>
            </w:r>
          </w:p>
          <w:p w14:paraId="7221E5F9" w14:textId="77777777" w:rsidR="00281608" w:rsidRDefault="00000000">
            <w:pPr>
              <w:spacing w:line="263"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198074A0" w14:textId="77777777" w:rsidR="00281608" w:rsidRDefault="00000000">
            <w:pPr>
              <w:numPr>
                <w:ilvl w:val="0"/>
                <w:numId w:val="18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006D8A4" w14:textId="77777777" w:rsidR="00281608" w:rsidRDefault="00000000">
            <w:pPr>
              <w:numPr>
                <w:ilvl w:val="0"/>
                <w:numId w:val="180"/>
              </w:numPr>
              <w:ind w:hanging="115"/>
            </w:pPr>
            <w:r>
              <w:rPr>
                <w:rFonts w:ascii="Arial" w:eastAsia="Arial" w:hAnsi="Arial" w:cs="Arial"/>
                <w:sz w:val="10"/>
              </w:rPr>
              <w:t>Způsob měření: Měří se metr délkový.</w:t>
            </w:r>
          </w:p>
        </w:tc>
        <w:tc>
          <w:tcPr>
            <w:tcW w:w="672" w:type="dxa"/>
            <w:tcBorders>
              <w:top w:val="nil"/>
              <w:left w:val="single" w:sz="4" w:space="0" w:color="000000"/>
              <w:bottom w:val="single" w:sz="4" w:space="0" w:color="000000"/>
              <w:right w:val="nil"/>
            </w:tcBorders>
          </w:tcPr>
          <w:p w14:paraId="51B20676" w14:textId="77777777" w:rsidR="00281608" w:rsidRDefault="00281608"/>
        </w:tc>
        <w:tc>
          <w:tcPr>
            <w:tcW w:w="961" w:type="dxa"/>
            <w:tcBorders>
              <w:top w:val="nil"/>
              <w:left w:val="nil"/>
              <w:bottom w:val="single" w:sz="4" w:space="0" w:color="000000"/>
              <w:right w:val="nil"/>
            </w:tcBorders>
          </w:tcPr>
          <w:p w14:paraId="35AEB283" w14:textId="77777777" w:rsidR="00281608" w:rsidRDefault="00281608"/>
        </w:tc>
        <w:tc>
          <w:tcPr>
            <w:tcW w:w="960" w:type="dxa"/>
            <w:tcBorders>
              <w:top w:val="nil"/>
              <w:left w:val="nil"/>
              <w:bottom w:val="single" w:sz="4" w:space="0" w:color="000000"/>
              <w:right w:val="nil"/>
            </w:tcBorders>
          </w:tcPr>
          <w:p w14:paraId="0A0316AC" w14:textId="77777777" w:rsidR="00281608" w:rsidRDefault="00281608"/>
        </w:tc>
        <w:tc>
          <w:tcPr>
            <w:tcW w:w="960" w:type="dxa"/>
            <w:tcBorders>
              <w:top w:val="nil"/>
              <w:left w:val="nil"/>
              <w:bottom w:val="single" w:sz="4" w:space="0" w:color="000000"/>
              <w:right w:val="nil"/>
            </w:tcBorders>
          </w:tcPr>
          <w:p w14:paraId="3389781C" w14:textId="77777777" w:rsidR="00281608" w:rsidRDefault="00281608"/>
        </w:tc>
      </w:tr>
      <w:tr w:rsidR="00281608" w14:paraId="558712E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56B2ECD" w14:textId="77777777" w:rsidR="00281608" w:rsidRDefault="00000000">
            <w:pPr>
              <w:ind w:right="24"/>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2BEF63D0" w14:textId="77777777" w:rsidR="00281608" w:rsidRDefault="00000000">
            <w:pPr>
              <w:ind w:right="24"/>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19D4E7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BEF14E"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133BF35D"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DF3E8D5" w14:textId="77777777" w:rsidR="00281608" w:rsidRDefault="00000000">
            <w:pPr>
              <w:ind w:right="4"/>
              <w:jc w:val="center"/>
            </w:pPr>
            <w:r>
              <w:rPr>
                <w:rFonts w:ascii="Arial" w:eastAsia="Arial" w:hAnsi="Arial" w:cs="Arial"/>
                <w:sz w:val="10"/>
              </w:rPr>
              <w:t>130,000</w:t>
            </w:r>
          </w:p>
        </w:tc>
        <w:tc>
          <w:tcPr>
            <w:tcW w:w="960" w:type="dxa"/>
            <w:tcBorders>
              <w:top w:val="single" w:sz="4" w:space="0" w:color="000000"/>
              <w:left w:val="single" w:sz="4" w:space="0" w:color="000000"/>
              <w:bottom w:val="single" w:sz="4" w:space="0" w:color="000000"/>
              <w:right w:val="single" w:sz="4" w:space="0" w:color="000000"/>
            </w:tcBorders>
          </w:tcPr>
          <w:p w14:paraId="11384079" w14:textId="07A7796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60E16A2" w14:textId="3E02ACAF" w:rsidR="00281608" w:rsidRDefault="00281608">
            <w:pPr>
              <w:ind w:right="4"/>
              <w:jc w:val="center"/>
            </w:pPr>
          </w:p>
        </w:tc>
      </w:tr>
      <w:tr w:rsidR="00281608" w14:paraId="6A1B52D9" w14:textId="77777777">
        <w:trPr>
          <w:trHeight w:val="130"/>
        </w:trPr>
        <w:tc>
          <w:tcPr>
            <w:tcW w:w="672" w:type="dxa"/>
            <w:vMerge w:val="restart"/>
            <w:tcBorders>
              <w:top w:val="single" w:sz="4" w:space="0" w:color="000000"/>
              <w:left w:val="nil"/>
              <w:bottom w:val="single" w:sz="4" w:space="0" w:color="000000"/>
              <w:right w:val="nil"/>
            </w:tcBorders>
          </w:tcPr>
          <w:p w14:paraId="39EDF24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874620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E0ED3A" w14:textId="77777777" w:rsidR="00281608" w:rsidRDefault="00000000">
            <w:r>
              <w:rPr>
                <w:rFonts w:ascii="Arial" w:eastAsia="Arial" w:hAnsi="Arial" w:cs="Arial"/>
                <w:sz w:val="10"/>
              </w:rPr>
              <w:t>PE DN 50/44</w:t>
            </w:r>
          </w:p>
        </w:tc>
        <w:tc>
          <w:tcPr>
            <w:tcW w:w="672" w:type="dxa"/>
            <w:vMerge w:val="restart"/>
            <w:tcBorders>
              <w:top w:val="single" w:sz="4" w:space="0" w:color="000000"/>
              <w:left w:val="single" w:sz="4" w:space="0" w:color="000000"/>
              <w:bottom w:val="single" w:sz="4" w:space="0" w:color="000000"/>
              <w:right w:val="nil"/>
            </w:tcBorders>
          </w:tcPr>
          <w:p w14:paraId="06F97F59" w14:textId="77777777" w:rsidR="00281608" w:rsidRDefault="00281608"/>
        </w:tc>
        <w:tc>
          <w:tcPr>
            <w:tcW w:w="961" w:type="dxa"/>
            <w:vMerge w:val="restart"/>
            <w:tcBorders>
              <w:top w:val="single" w:sz="4" w:space="0" w:color="000000"/>
              <w:left w:val="nil"/>
              <w:bottom w:val="single" w:sz="4" w:space="0" w:color="000000"/>
              <w:right w:val="nil"/>
            </w:tcBorders>
          </w:tcPr>
          <w:p w14:paraId="2C97326E" w14:textId="77777777" w:rsidR="00281608" w:rsidRDefault="00281608"/>
        </w:tc>
        <w:tc>
          <w:tcPr>
            <w:tcW w:w="960" w:type="dxa"/>
            <w:vMerge w:val="restart"/>
            <w:tcBorders>
              <w:top w:val="single" w:sz="4" w:space="0" w:color="000000"/>
              <w:left w:val="nil"/>
              <w:bottom w:val="single" w:sz="4" w:space="0" w:color="000000"/>
              <w:right w:val="nil"/>
            </w:tcBorders>
          </w:tcPr>
          <w:p w14:paraId="3F76692C" w14:textId="77777777" w:rsidR="00281608" w:rsidRDefault="00281608"/>
        </w:tc>
        <w:tc>
          <w:tcPr>
            <w:tcW w:w="960" w:type="dxa"/>
            <w:vMerge w:val="restart"/>
            <w:tcBorders>
              <w:top w:val="single" w:sz="4" w:space="0" w:color="000000"/>
              <w:left w:val="nil"/>
              <w:bottom w:val="single" w:sz="4" w:space="0" w:color="000000"/>
              <w:right w:val="nil"/>
            </w:tcBorders>
          </w:tcPr>
          <w:p w14:paraId="3CAD9434" w14:textId="77777777" w:rsidR="00281608" w:rsidRDefault="00281608"/>
        </w:tc>
      </w:tr>
      <w:tr w:rsidR="00281608" w14:paraId="0DB24D11" w14:textId="77777777">
        <w:trPr>
          <w:trHeight w:val="130"/>
        </w:trPr>
        <w:tc>
          <w:tcPr>
            <w:tcW w:w="0" w:type="auto"/>
            <w:vMerge/>
            <w:tcBorders>
              <w:top w:val="nil"/>
              <w:left w:val="nil"/>
              <w:bottom w:val="nil"/>
              <w:right w:val="nil"/>
            </w:tcBorders>
          </w:tcPr>
          <w:p w14:paraId="3546455F" w14:textId="77777777" w:rsidR="00281608" w:rsidRDefault="00281608"/>
        </w:tc>
        <w:tc>
          <w:tcPr>
            <w:tcW w:w="0" w:type="auto"/>
            <w:gridSpan w:val="2"/>
            <w:vMerge/>
            <w:tcBorders>
              <w:top w:val="nil"/>
              <w:left w:val="nil"/>
              <w:bottom w:val="nil"/>
              <w:right w:val="single" w:sz="4" w:space="0" w:color="000000"/>
            </w:tcBorders>
          </w:tcPr>
          <w:p w14:paraId="63E00E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9DE40C" w14:textId="77777777" w:rsidR="00281608" w:rsidRDefault="00000000">
            <w:r>
              <w:rPr>
                <w:rFonts w:ascii="Arial" w:eastAsia="Arial" w:hAnsi="Arial" w:cs="Arial"/>
                <w:i/>
                <w:sz w:val="10"/>
              </w:rPr>
              <w:t>20+110=130,00 [A]</w:t>
            </w:r>
          </w:p>
        </w:tc>
        <w:tc>
          <w:tcPr>
            <w:tcW w:w="0" w:type="auto"/>
            <w:vMerge/>
            <w:tcBorders>
              <w:top w:val="nil"/>
              <w:left w:val="single" w:sz="4" w:space="0" w:color="000000"/>
              <w:bottom w:val="nil"/>
              <w:right w:val="nil"/>
            </w:tcBorders>
          </w:tcPr>
          <w:p w14:paraId="3542649F" w14:textId="77777777" w:rsidR="00281608" w:rsidRDefault="00281608"/>
        </w:tc>
        <w:tc>
          <w:tcPr>
            <w:tcW w:w="0" w:type="auto"/>
            <w:vMerge/>
            <w:tcBorders>
              <w:top w:val="nil"/>
              <w:left w:val="nil"/>
              <w:bottom w:val="nil"/>
              <w:right w:val="nil"/>
            </w:tcBorders>
          </w:tcPr>
          <w:p w14:paraId="4F1AED72" w14:textId="77777777" w:rsidR="00281608" w:rsidRDefault="00281608"/>
        </w:tc>
        <w:tc>
          <w:tcPr>
            <w:tcW w:w="0" w:type="auto"/>
            <w:vMerge/>
            <w:tcBorders>
              <w:top w:val="nil"/>
              <w:left w:val="nil"/>
              <w:bottom w:val="nil"/>
              <w:right w:val="nil"/>
            </w:tcBorders>
          </w:tcPr>
          <w:p w14:paraId="57140568" w14:textId="77777777" w:rsidR="00281608" w:rsidRDefault="00281608"/>
        </w:tc>
        <w:tc>
          <w:tcPr>
            <w:tcW w:w="0" w:type="auto"/>
            <w:vMerge/>
            <w:tcBorders>
              <w:top w:val="nil"/>
              <w:left w:val="nil"/>
              <w:bottom w:val="nil"/>
              <w:right w:val="nil"/>
            </w:tcBorders>
          </w:tcPr>
          <w:p w14:paraId="36203C33" w14:textId="77777777" w:rsidR="00281608" w:rsidRDefault="00281608"/>
        </w:tc>
      </w:tr>
      <w:tr w:rsidR="00281608" w14:paraId="49A31C5C" w14:textId="77777777">
        <w:trPr>
          <w:trHeight w:val="514"/>
        </w:trPr>
        <w:tc>
          <w:tcPr>
            <w:tcW w:w="0" w:type="auto"/>
            <w:vMerge/>
            <w:tcBorders>
              <w:top w:val="nil"/>
              <w:left w:val="nil"/>
              <w:bottom w:val="single" w:sz="4" w:space="0" w:color="000000"/>
              <w:right w:val="nil"/>
            </w:tcBorders>
          </w:tcPr>
          <w:p w14:paraId="0C43452B" w14:textId="77777777" w:rsidR="00281608" w:rsidRDefault="00281608"/>
        </w:tc>
        <w:tc>
          <w:tcPr>
            <w:tcW w:w="0" w:type="auto"/>
            <w:gridSpan w:val="2"/>
            <w:vMerge/>
            <w:tcBorders>
              <w:top w:val="nil"/>
              <w:left w:val="nil"/>
              <w:bottom w:val="single" w:sz="4" w:space="0" w:color="000000"/>
              <w:right w:val="single" w:sz="4" w:space="0" w:color="000000"/>
            </w:tcBorders>
          </w:tcPr>
          <w:p w14:paraId="0BC13A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F766BD" w14:textId="77777777" w:rsidR="00281608" w:rsidRDefault="00000000">
            <w:pPr>
              <w:spacing w:after="1"/>
            </w:pPr>
            <w:r>
              <w:rPr>
                <w:rFonts w:ascii="Arial" w:eastAsia="Arial" w:hAnsi="Arial" w:cs="Arial"/>
                <w:sz w:val="10"/>
              </w:rPr>
              <w:t xml:space="preserve">1. Položka obsahuje:  </w:t>
            </w:r>
          </w:p>
          <w:p w14:paraId="442D20B9" w14:textId="77777777" w:rsidR="00281608" w:rsidRDefault="00000000">
            <w:pPr>
              <w:spacing w:after="1"/>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124D3EAA" w14:textId="77777777" w:rsidR="00281608" w:rsidRDefault="00000000">
            <w:pPr>
              <w:numPr>
                <w:ilvl w:val="0"/>
                <w:numId w:val="18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869B0FD" w14:textId="77777777" w:rsidR="00281608" w:rsidRDefault="00000000">
            <w:pPr>
              <w:numPr>
                <w:ilvl w:val="0"/>
                <w:numId w:val="181"/>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49B79A59" w14:textId="77777777" w:rsidR="00281608" w:rsidRDefault="00281608"/>
        </w:tc>
        <w:tc>
          <w:tcPr>
            <w:tcW w:w="0" w:type="auto"/>
            <w:vMerge/>
            <w:tcBorders>
              <w:top w:val="nil"/>
              <w:left w:val="nil"/>
              <w:bottom w:val="single" w:sz="4" w:space="0" w:color="000000"/>
              <w:right w:val="nil"/>
            </w:tcBorders>
          </w:tcPr>
          <w:p w14:paraId="23A92A44" w14:textId="77777777" w:rsidR="00281608" w:rsidRDefault="00281608"/>
        </w:tc>
        <w:tc>
          <w:tcPr>
            <w:tcW w:w="0" w:type="auto"/>
            <w:vMerge/>
            <w:tcBorders>
              <w:top w:val="nil"/>
              <w:left w:val="nil"/>
              <w:bottom w:val="single" w:sz="4" w:space="0" w:color="000000"/>
              <w:right w:val="nil"/>
            </w:tcBorders>
          </w:tcPr>
          <w:p w14:paraId="2BC735B1" w14:textId="77777777" w:rsidR="00281608" w:rsidRDefault="00281608"/>
        </w:tc>
        <w:tc>
          <w:tcPr>
            <w:tcW w:w="0" w:type="auto"/>
            <w:vMerge/>
            <w:tcBorders>
              <w:top w:val="nil"/>
              <w:left w:val="nil"/>
              <w:bottom w:val="single" w:sz="4" w:space="0" w:color="000000"/>
              <w:right w:val="nil"/>
            </w:tcBorders>
          </w:tcPr>
          <w:p w14:paraId="1463899E" w14:textId="77777777" w:rsidR="00281608" w:rsidRDefault="00281608"/>
        </w:tc>
      </w:tr>
      <w:tr w:rsidR="00281608" w14:paraId="1FDA62A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183C479" w14:textId="77777777" w:rsidR="00281608" w:rsidRDefault="00000000">
            <w:pPr>
              <w:ind w:right="24"/>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071521A3" w14:textId="77777777" w:rsidR="00281608" w:rsidRDefault="00000000">
            <w:pPr>
              <w:ind w:right="24"/>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50B82F39"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44F882B6"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0CBB544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99C6782" w14:textId="77777777" w:rsidR="00281608" w:rsidRDefault="00000000">
            <w:pPr>
              <w:ind w:right="4"/>
              <w:jc w:val="center"/>
            </w:pPr>
            <w:r>
              <w:rPr>
                <w:rFonts w:ascii="Arial" w:eastAsia="Arial" w:hAnsi="Arial" w:cs="Arial"/>
                <w:sz w:val="10"/>
              </w:rPr>
              <w:t>34,000</w:t>
            </w:r>
          </w:p>
        </w:tc>
        <w:tc>
          <w:tcPr>
            <w:tcW w:w="960" w:type="dxa"/>
            <w:tcBorders>
              <w:top w:val="single" w:sz="4" w:space="0" w:color="000000"/>
              <w:left w:val="single" w:sz="4" w:space="0" w:color="000000"/>
              <w:bottom w:val="single" w:sz="4" w:space="0" w:color="000000"/>
              <w:right w:val="single" w:sz="4" w:space="0" w:color="000000"/>
            </w:tcBorders>
          </w:tcPr>
          <w:p w14:paraId="503B9F8C" w14:textId="7A7DCD3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A6495FA" w14:textId="3EE88D34" w:rsidR="00281608" w:rsidRDefault="00281608">
            <w:pPr>
              <w:ind w:right="4"/>
              <w:jc w:val="center"/>
            </w:pPr>
          </w:p>
        </w:tc>
      </w:tr>
      <w:tr w:rsidR="00281608" w14:paraId="38805025" w14:textId="77777777">
        <w:trPr>
          <w:trHeight w:val="130"/>
        </w:trPr>
        <w:tc>
          <w:tcPr>
            <w:tcW w:w="672" w:type="dxa"/>
            <w:vMerge w:val="restart"/>
            <w:tcBorders>
              <w:top w:val="single" w:sz="4" w:space="0" w:color="000000"/>
              <w:left w:val="nil"/>
              <w:bottom w:val="single" w:sz="4" w:space="0" w:color="000000"/>
              <w:right w:val="nil"/>
            </w:tcBorders>
          </w:tcPr>
          <w:p w14:paraId="18084BE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155D5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E9D35A" w14:textId="77777777" w:rsidR="00281608" w:rsidRDefault="00000000">
            <w:r>
              <w:rPr>
                <w:rFonts w:ascii="Arial" w:eastAsia="Arial" w:hAnsi="Arial" w:cs="Arial"/>
                <w:sz w:val="10"/>
              </w:rPr>
              <w:t>PE DN 110/94</w:t>
            </w:r>
          </w:p>
        </w:tc>
        <w:tc>
          <w:tcPr>
            <w:tcW w:w="672" w:type="dxa"/>
            <w:vMerge w:val="restart"/>
            <w:tcBorders>
              <w:top w:val="single" w:sz="4" w:space="0" w:color="000000"/>
              <w:left w:val="single" w:sz="4" w:space="0" w:color="000000"/>
              <w:bottom w:val="single" w:sz="4" w:space="0" w:color="000000"/>
              <w:right w:val="nil"/>
            </w:tcBorders>
          </w:tcPr>
          <w:p w14:paraId="395DD6DF" w14:textId="77777777" w:rsidR="00281608" w:rsidRDefault="00281608"/>
        </w:tc>
        <w:tc>
          <w:tcPr>
            <w:tcW w:w="961" w:type="dxa"/>
            <w:vMerge w:val="restart"/>
            <w:tcBorders>
              <w:top w:val="single" w:sz="4" w:space="0" w:color="000000"/>
              <w:left w:val="nil"/>
              <w:bottom w:val="single" w:sz="4" w:space="0" w:color="000000"/>
              <w:right w:val="nil"/>
            </w:tcBorders>
          </w:tcPr>
          <w:p w14:paraId="6009052C" w14:textId="77777777" w:rsidR="00281608" w:rsidRDefault="00281608"/>
        </w:tc>
        <w:tc>
          <w:tcPr>
            <w:tcW w:w="960" w:type="dxa"/>
            <w:vMerge w:val="restart"/>
            <w:tcBorders>
              <w:top w:val="single" w:sz="4" w:space="0" w:color="000000"/>
              <w:left w:val="nil"/>
              <w:bottom w:val="single" w:sz="4" w:space="0" w:color="000000"/>
              <w:right w:val="nil"/>
            </w:tcBorders>
          </w:tcPr>
          <w:p w14:paraId="551852DB" w14:textId="77777777" w:rsidR="00281608" w:rsidRDefault="00281608"/>
        </w:tc>
        <w:tc>
          <w:tcPr>
            <w:tcW w:w="960" w:type="dxa"/>
            <w:vMerge w:val="restart"/>
            <w:tcBorders>
              <w:top w:val="single" w:sz="4" w:space="0" w:color="000000"/>
              <w:left w:val="nil"/>
              <w:bottom w:val="single" w:sz="4" w:space="0" w:color="000000"/>
              <w:right w:val="nil"/>
            </w:tcBorders>
          </w:tcPr>
          <w:p w14:paraId="212F8EA7" w14:textId="77777777" w:rsidR="00281608" w:rsidRDefault="00281608"/>
        </w:tc>
      </w:tr>
      <w:tr w:rsidR="00281608" w14:paraId="03CC1DCB" w14:textId="77777777">
        <w:trPr>
          <w:trHeight w:val="130"/>
        </w:trPr>
        <w:tc>
          <w:tcPr>
            <w:tcW w:w="0" w:type="auto"/>
            <w:vMerge/>
            <w:tcBorders>
              <w:top w:val="nil"/>
              <w:left w:val="nil"/>
              <w:bottom w:val="nil"/>
              <w:right w:val="nil"/>
            </w:tcBorders>
          </w:tcPr>
          <w:p w14:paraId="2D8F6D1D" w14:textId="77777777" w:rsidR="00281608" w:rsidRDefault="00281608"/>
        </w:tc>
        <w:tc>
          <w:tcPr>
            <w:tcW w:w="0" w:type="auto"/>
            <w:gridSpan w:val="2"/>
            <w:vMerge/>
            <w:tcBorders>
              <w:top w:val="nil"/>
              <w:left w:val="nil"/>
              <w:bottom w:val="nil"/>
              <w:right w:val="single" w:sz="4" w:space="0" w:color="000000"/>
            </w:tcBorders>
          </w:tcPr>
          <w:p w14:paraId="7259CA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CAB452" w14:textId="77777777" w:rsidR="00281608" w:rsidRDefault="00000000">
            <w:r>
              <w:rPr>
                <w:rFonts w:ascii="Arial" w:eastAsia="Arial" w:hAnsi="Arial" w:cs="Arial"/>
                <w:i/>
                <w:sz w:val="10"/>
              </w:rPr>
              <w:t>2*17=34,00 [A]</w:t>
            </w:r>
          </w:p>
        </w:tc>
        <w:tc>
          <w:tcPr>
            <w:tcW w:w="0" w:type="auto"/>
            <w:vMerge/>
            <w:tcBorders>
              <w:top w:val="nil"/>
              <w:left w:val="single" w:sz="4" w:space="0" w:color="000000"/>
              <w:bottom w:val="nil"/>
              <w:right w:val="nil"/>
            </w:tcBorders>
          </w:tcPr>
          <w:p w14:paraId="70749FE7" w14:textId="77777777" w:rsidR="00281608" w:rsidRDefault="00281608"/>
        </w:tc>
        <w:tc>
          <w:tcPr>
            <w:tcW w:w="0" w:type="auto"/>
            <w:vMerge/>
            <w:tcBorders>
              <w:top w:val="nil"/>
              <w:left w:val="nil"/>
              <w:bottom w:val="nil"/>
              <w:right w:val="nil"/>
            </w:tcBorders>
          </w:tcPr>
          <w:p w14:paraId="45275355" w14:textId="77777777" w:rsidR="00281608" w:rsidRDefault="00281608"/>
        </w:tc>
        <w:tc>
          <w:tcPr>
            <w:tcW w:w="0" w:type="auto"/>
            <w:vMerge/>
            <w:tcBorders>
              <w:top w:val="nil"/>
              <w:left w:val="nil"/>
              <w:bottom w:val="nil"/>
              <w:right w:val="nil"/>
            </w:tcBorders>
          </w:tcPr>
          <w:p w14:paraId="10B4CBCF" w14:textId="77777777" w:rsidR="00281608" w:rsidRDefault="00281608"/>
        </w:tc>
        <w:tc>
          <w:tcPr>
            <w:tcW w:w="0" w:type="auto"/>
            <w:vMerge/>
            <w:tcBorders>
              <w:top w:val="nil"/>
              <w:left w:val="nil"/>
              <w:bottom w:val="nil"/>
              <w:right w:val="nil"/>
            </w:tcBorders>
          </w:tcPr>
          <w:p w14:paraId="02FB7535" w14:textId="77777777" w:rsidR="00281608" w:rsidRDefault="00281608"/>
        </w:tc>
      </w:tr>
      <w:tr w:rsidR="00281608" w14:paraId="094400E6" w14:textId="77777777">
        <w:trPr>
          <w:trHeight w:val="514"/>
        </w:trPr>
        <w:tc>
          <w:tcPr>
            <w:tcW w:w="0" w:type="auto"/>
            <w:vMerge/>
            <w:tcBorders>
              <w:top w:val="nil"/>
              <w:left w:val="nil"/>
              <w:bottom w:val="single" w:sz="4" w:space="0" w:color="000000"/>
              <w:right w:val="nil"/>
            </w:tcBorders>
          </w:tcPr>
          <w:p w14:paraId="489F9651" w14:textId="77777777" w:rsidR="00281608" w:rsidRDefault="00281608"/>
        </w:tc>
        <w:tc>
          <w:tcPr>
            <w:tcW w:w="0" w:type="auto"/>
            <w:gridSpan w:val="2"/>
            <w:vMerge/>
            <w:tcBorders>
              <w:top w:val="nil"/>
              <w:left w:val="nil"/>
              <w:bottom w:val="single" w:sz="4" w:space="0" w:color="000000"/>
              <w:right w:val="single" w:sz="4" w:space="0" w:color="000000"/>
            </w:tcBorders>
          </w:tcPr>
          <w:p w14:paraId="2D567A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9DF70B" w14:textId="77777777" w:rsidR="00281608" w:rsidRDefault="00000000">
            <w:pPr>
              <w:spacing w:after="1"/>
            </w:pPr>
            <w:r>
              <w:rPr>
                <w:rFonts w:ascii="Arial" w:eastAsia="Arial" w:hAnsi="Arial" w:cs="Arial"/>
                <w:sz w:val="10"/>
              </w:rPr>
              <w:t xml:space="preserve">1. Položka obsahuje:  </w:t>
            </w:r>
          </w:p>
          <w:p w14:paraId="6C1B477F" w14:textId="77777777" w:rsidR="00281608" w:rsidRDefault="00000000">
            <w:pPr>
              <w:spacing w:after="1"/>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6D92BF8E" w14:textId="77777777" w:rsidR="00281608" w:rsidRDefault="00000000">
            <w:pPr>
              <w:numPr>
                <w:ilvl w:val="0"/>
                <w:numId w:val="18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1CBA47F" w14:textId="77777777" w:rsidR="00281608" w:rsidRDefault="00000000">
            <w:pPr>
              <w:numPr>
                <w:ilvl w:val="0"/>
                <w:numId w:val="182"/>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6C7263FE" w14:textId="77777777" w:rsidR="00281608" w:rsidRDefault="00281608"/>
        </w:tc>
        <w:tc>
          <w:tcPr>
            <w:tcW w:w="0" w:type="auto"/>
            <w:vMerge/>
            <w:tcBorders>
              <w:top w:val="nil"/>
              <w:left w:val="nil"/>
              <w:bottom w:val="single" w:sz="4" w:space="0" w:color="000000"/>
              <w:right w:val="nil"/>
            </w:tcBorders>
          </w:tcPr>
          <w:p w14:paraId="7B72E887" w14:textId="77777777" w:rsidR="00281608" w:rsidRDefault="00281608"/>
        </w:tc>
        <w:tc>
          <w:tcPr>
            <w:tcW w:w="0" w:type="auto"/>
            <w:vMerge/>
            <w:tcBorders>
              <w:top w:val="nil"/>
              <w:left w:val="nil"/>
              <w:bottom w:val="single" w:sz="4" w:space="0" w:color="000000"/>
              <w:right w:val="nil"/>
            </w:tcBorders>
          </w:tcPr>
          <w:p w14:paraId="024F7A8F" w14:textId="77777777" w:rsidR="00281608" w:rsidRDefault="00281608"/>
        </w:tc>
        <w:tc>
          <w:tcPr>
            <w:tcW w:w="0" w:type="auto"/>
            <w:vMerge/>
            <w:tcBorders>
              <w:top w:val="nil"/>
              <w:left w:val="nil"/>
              <w:bottom w:val="single" w:sz="4" w:space="0" w:color="000000"/>
              <w:right w:val="nil"/>
            </w:tcBorders>
          </w:tcPr>
          <w:p w14:paraId="3E1D68A3" w14:textId="77777777" w:rsidR="00281608" w:rsidRDefault="00281608"/>
        </w:tc>
      </w:tr>
      <w:tr w:rsidR="00281608" w14:paraId="7A52226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0E32D35" w14:textId="77777777" w:rsidR="00281608" w:rsidRDefault="00000000">
            <w:pPr>
              <w:ind w:right="24"/>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7649FFD3" w14:textId="77777777" w:rsidR="00281608" w:rsidRDefault="00000000">
            <w:pPr>
              <w:ind w:right="24"/>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0FE83CFD" w14:textId="77777777" w:rsidR="00281608" w:rsidRDefault="00000000">
            <w:r>
              <w:rPr>
                <w:rFonts w:ascii="Arial" w:eastAsia="Arial" w:hAnsi="Arial" w:cs="Arial"/>
                <w:sz w:val="10"/>
              </w:rPr>
              <w:t>2</w:t>
            </w:r>
          </w:p>
        </w:tc>
        <w:tc>
          <w:tcPr>
            <w:tcW w:w="4062" w:type="dxa"/>
            <w:tcBorders>
              <w:top w:val="single" w:sz="4" w:space="0" w:color="000000"/>
              <w:left w:val="single" w:sz="4" w:space="0" w:color="000000"/>
              <w:bottom w:val="single" w:sz="4" w:space="0" w:color="000000"/>
              <w:right w:val="single" w:sz="4" w:space="0" w:color="000000"/>
            </w:tcBorders>
          </w:tcPr>
          <w:p w14:paraId="5B7868C9"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3558CDAC"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AD7137B" w14:textId="77777777" w:rsidR="00281608" w:rsidRDefault="00000000">
            <w:pPr>
              <w:ind w:right="4"/>
              <w:jc w:val="center"/>
            </w:pPr>
            <w:r>
              <w:rPr>
                <w:rFonts w:ascii="Arial" w:eastAsia="Arial" w:hAnsi="Arial" w:cs="Arial"/>
                <w:sz w:val="10"/>
              </w:rPr>
              <w:t>36,000</w:t>
            </w:r>
          </w:p>
        </w:tc>
        <w:tc>
          <w:tcPr>
            <w:tcW w:w="960" w:type="dxa"/>
            <w:tcBorders>
              <w:top w:val="single" w:sz="4" w:space="0" w:color="000000"/>
              <w:left w:val="single" w:sz="4" w:space="0" w:color="000000"/>
              <w:bottom w:val="single" w:sz="4" w:space="0" w:color="000000"/>
              <w:right w:val="single" w:sz="4" w:space="0" w:color="000000"/>
            </w:tcBorders>
          </w:tcPr>
          <w:p w14:paraId="181320EA" w14:textId="405CB3E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0E27292" w14:textId="4737BD0F" w:rsidR="00281608" w:rsidRDefault="00281608">
            <w:pPr>
              <w:ind w:right="4"/>
              <w:jc w:val="center"/>
            </w:pPr>
          </w:p>
        </w:tc>
      </w:tr>
      <w:tr w:rsidR="00281608" w14:paraId="16723F09" w14:textId="77777777">
        <w:trPr>
          <w:trHeight w:val="130"/>
        </w:trPr>
        <w:tc>
          <w:tcPr>
            <w:tcW w:w="672" w:type="dxa"/>
            <w:vMerge w:val="restart"/>
            <w:tcBorders>
              <w:top w:val="single" w:sz="4" w:space="0" w:color="000000"/>
              <w:left w:val="nil"/>
              <w:bottom w:val="single" w:sz="4" w:space="0" w:color="000000"/>
              <w:right w:val="nil"/>
            </w:tcBorders>
          </w:tcPr>
          <w:p w14:paraId="3BFEC1A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758F8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37452C" w14:textId="77777777" w:rsidR="00281608" w:rsidRDefault="00000000">
            <w:r>
              <w:rPr>
                <w:rFonts w:ascii="Arial" w:eastAsia="Arial" w:hAnsi="Arial" w:cs="Arial"/>
                <w:sz w:val="10"/>
              </w:rPr>
              <w:t>chráničky do základů stožárů pro VSS</w:t>
            </w:r>
          </w:p>
        </w:tc>
        <w:tc>
          <w:tcPr>
            <w:tcW w:w="672" w:type="dxa"/>
            <w:vMerge w:val="restart"/>
            <w:tcBorders>
              <w:top w:val="single" w:sz="4" w:space="0" w:color="000000"/>
              <w:left w:val="single" w:sz="4" w:space="0" w:color="000000"/>
              <w:bottom w:val="single" w:sz="4" w:space="0" w:color="000000"/>
              <w:right w:val="nil"/>
            </w:tcBorders>
          </w:tcPr>
          <w:p w14:paraId="4265981A" w14:textId="77777777" w:rsidR="00281608" w:rsidRDefault="00281608"/>
        </w:tc>
        <w:tc>
          <w:tcPr>
            <w:tcW w:w="961" w:type="dxa"/>
            <w:vMerge w:val="restart"/>
            <w:tcBorders>
              <w:top w:val="single" w:sz="4" w:space="0" w:color="000000"/>
              <w:left w:val="nil"/>
              <w:bottom w:val="single" w:sz="4" w:space="0" w:color="000000"/>
              <w:right w:val="nil"/>
            </w:tcBorders>
          </w:tcPr>
          <w:p w14:paraId="4E8905AC" w14:textId="77777777" w:rsidR="00281608" w:rsidRDefault="00281608"/>
        </w:tc>
        <w:tc>
          <w:tcPr>
            <w:tcW w:w="960" w:type="dxa"/>
            <w:vMerge w:val="restart"/>
            <w:tcBorders>
              <w:top w:val="single" w:sz="4" w:space="0" w:color="000000"/>
              <w:left w:val="nil"/>
              <w:bottom w:val="single" w:sz="4" w:space="0" w:color="000000"/>
              <w:right w:val="nil"/>
            </w:tcBorders>
          </w:tcPr>
          <w:p w14:paraId="79AB645C" w14:textId="77777777" w:rsidR="00281608" w:rsidRDefault="00281608"/>
        </w:tc>
        <w:tc>
          <w:tcPr>
            <w:tcW w:w="960" w:type="dxa"/>
            <w:vMerge w:val="restart"/>
            <w:tcBorders>
              <w:top w:val="single" w:sz="4" w:space="0" w:color="000000"/>
              <w:left w:val="nil"/>
              <w:bottom w:val="single" w:sz="4" w:space="0" w:color="000000"/>
              <w:right w:val="nil"/>
            </w:tcBorders>
          </w:tcPr>
          <w:p w14:paraId="3F360533" w14:textId="77777777" w:rsidR="00281608" w:rsidRDefault="00281608"/>
        </w:tc>
      </w:tr>
      <w:tr w:rsidR="00281608" w14:paraId="46B9FD5A" w14:textId="77777777">
        <w:trPr>
          <w:trHeight w:val="130"/>
        </w:trPr>
        <w:tc>
          <w:tcPr>
            <w:tcW w:w="0" w:type="auto"/>
            <w:vMerge/>
            <w:tcBorders>
              <w:top w:val="nil"/>
              <w:left w:val="nil"/>
              <w:bottom w:val="nil"/>
              <w:right w:val="nil"/>
            </w:tcBorders>
          </w:tcPr>
          <w:p w14:paraId="37E8F704" w14:textId="77777777" w:rsidR="00281608" w:rsidRDefault="00281608"/>
        </w:tc>
        <w:tc>
          <w:tcPr>
            <w:tcW w:w="0" w:type="auto"/>
            <w:gridSpan w:val="2"/>
            <w:vMerge/>
            <w:tcBorders>
              <w:top w:val="nil"/>
              <w:left w:val="nil"/>
              <w:bottom w:val="nil"/>
              <w:right w:val="single" w:sz="4" w:space="0" w:color="000000"/>
            </w:tcBorders>
          </w:tcPr>
          <w:p w14:paraId="7F5917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E7EC3C" w14:textId="77777777" w:rsidR="00281608" w:rsidRDefault="00000000">
            <w:r>
              <w:rPr>
                <w:rFonts w:ascii="Arial" w:eastAsia="Arial" w:hAnsi="Arial" w:cs="Arial"/>
                <w:i/>
                <w:sz w:val="10"/>
              </w:rPr>
              <w:t>3*(4*</w:t>
            </w:r>
            <w:proofErr w:type="gramStart"/>
            <w:r>
              <w:rPr>
                <w:rFonts w:ascii="Arial" w:eastAsia="Arial" w:hAnsi="Arial" w:cs="Arial"/>
                <w:i/>
                <w:sz w:val="10"/>
              </w:rPr>
              <w:t>3)=</w:t>
            </w:r>
            <w:proofErr w:type="gramEnd"/>
            <w:r>
              <w:rPr>
                <w:rFonts w:ascii="Arial" w:eastAsia="Arial" w:hAnsi="Arial" w:cs="Arial"/>
                <w:i/>
                <w:sz w:val="10"/>
              </w:rPr>
              <w:t>36,00 [A]</w:t>
            </w:r>
          </w:p>
        </w:tc>
        <w:tc>
          <w:tcPr>
            <w:tcW w:w="0" w:type="auto"/>
            <w:vMerge/>
            <w:tcBorders>
              <w:top w:val="nil"/>
              <w:left w:val="single" w:sz="4" w:space="0" w:color="000000"/>
              <w:bottom w:val="nil"/>
              <w:right w:val="nil"/>
            </w:tcBorders>
          </w:tcPr>
          <w:p w14:paraId="375E8626" w14:textId="77777777" w:rsidR="00281608" w:rsidRDefault="00281608"/>
        </w:tc>
        <w:tc>
          <w:tcPr>
            <w:tcW w:w="0" w:type="auto"/>
            <w:vMerge/>
            <w:tcBorders>
              <w:top w:val="nil"/>
              <w:left w:val="nil"/>
              <w:bottom w:val="nil"/>
              <w:right w:val="nil"/>
            </w:tcBorders>
          </w:tcPr>
          <w:p w14:paraId="404D3D2A" w14:textId="77777777" w:rsidR="00281608" w:rsidRDefault="00281608"/>
        </w:tc>
        <w:tc>
          <w:tcPr>
            <w:tcW w:w="0" w:type="auto"/>
            <w:vMerge/>
            <w:tcBorders>
              <w:top w:val="nil"/>
              <w:left w:val="nil"/>
              <w:bottom w:val="nil"/>
              <w:right w:val="nil"/>
            </w:tcBorders>
          </w:tcPr>
          <w:p w14:paraId="6E305A88" w14:textId="77777777" w:rsidR="00281608" w:rsidRDefault="00281608"/>
        </w:tc>
        <w:tc>
          <w:tcPr>
            <w:tcW w:w="0" w:type="auto"/>
            <w:vMerge/>
            <w:tcBorders>
              <w:top w:val="nil"/>
              <w:left w:val="nil"/>
              <w:bottom w:val="nil"/>
              <w:right w:val="nil"/>
            </w:tcBorders>
          </w:tcPr>
          <w:p w14:paraId="500E1149" w14:textId="77777777" w:rsidR="00281608" w:rsidRDefault="00281608"/>
        </w:tc>
      </w:tr>
      <w:tr w:rsidR="00281608" w14:paraId="28E1F711" w14:textId="77777777">
        <w:trPr>
          <w:trHeight w:val="514"/>
        </w:trPr>
        <w:tc>
          <w:tcPr>
            <w:tcW w:w="0" w:type="auto"/>
            <w:vMerge/>
            <w:tcBorders>
              <w:top w:val="nil"/>
              <w:left w:val="nil"/>
              <w:bottom w:val="single" w:sz="4" w:space="0" w:color="000000"/>
              <w:right w:val="nil"/>
            </w:tcBorders>
          </w:tcPr>
          <w:p w14:paraId="68394BBF" w14:textId="77777777" w:rsidR="00281608" w:rsidRDefault="00281608"/>
        </w:tc>
        <w:tc>
          <w:tcPr>
            <w:tcW w:w="0" w:type="auto"/>
            <w:gridSpan w:val="2"/>
            <w:vMerge/>
            <w:tcBorders>
              <w:top w:val="nil"/>
              <w:left w:val="nil"/>
              <w:bottom w:val="single" w:sz="4" w:space="0" w:color="000000"/>
              <w:right w:val="single" w:sz="4" w:space="0" w:color="000000"/>
            </w:tcBorders>
          </w:tcPr>
          <w:p w14:paraId="791BC7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BC009E" w14:textId="77777777" w:rsidR="00281608" w:rsidRDefault="00000000">
            <w:pPr>
              <w:spacing w:after="1"/>
            </w:pPr>
            <w:r>
              <w:rPr>
                <w:rFonts w:ascii="Arial" w:eastAsia="Arial" w:hAnsi="Arial" w:cs="Arial"/>
                <w:sz w:val="10"/>
              </w:rPr>
              <w:t xml:space="preserve">1. Položka obsahuje:  </w:t>
            </w:r>
          </w:p>
          <w:p w14:paraId="7C709253" w14:textId="77777777" w:rsidR="00281608" w:rsidRDefault="00000000">
            <w:pPr>
              <w:spacing w:after="1"/>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05AA6DB2" w14:textId="77777777" w:rsidR="00281608" w:rsidRDefault="00000000">
            <w:pPr>
              <w:numPr>
                <w:ilvl w:val="0"/>
                <w:numId w:val="18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63EFCBC" w14:textId="77777777" w:rsidR="00281608" w:rsidRDefault="00000000">
            <w:pPr>
              <w:numPr>
                <w:ilvl w:val="0"/>
                <w:numId w:val="183"/>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6972A58A" w14:textId="77777777" w:rsidR="00281608" w:rsidRDefault="00281608"/>
        </w:tc>
        <w:tc>
          <w:tcPr>
            <w:tcW w:w="0" w:type="auto"/>
            <w:vMerge/>
            <w:tcBorders>
              <w:top w:val="nil"/>
              <w:left w:val="nil"/>
              <w:bottom w:val="single" w:sz="4" w:space="0" w:color="000000"/>
              <w:right w:val="nil"/>
            </w:tcBorders>
          </w:tcPr>
          <w:p w14:paraId="6E45990A" w14:textId="77777777" w:rsidR="00281608" w:rsidRDefault="00281608"/>
        </w:tc>
        <w:tc>
          <w:tcPr>
            <w:tcW w:w="0" w:type="auto"/>
            <w:vMerge/>
            <w:tcBorders>
              <w:top w:val="nil"/>
              <w:left w:val="nil"/>
              <w:bottom w:val="single" w:sz="4" w:space="0" w:color="000000"/>
              <w:right w:val="nil"/>
            </w:tcBorders>
          </w:tcPr>
          <w:p w14:paraId="7F0D02C6" w14:textId="77777777" w:rsidR="00281608" w:rsidRDefault="00281608"/>
        </w:tc>
        <w:tc>
          <w:tcPr>
            <w:tcW w:w="0" w:type="auto"/>
            <w:vMerge/>
            <w:tcBorders>
              <w:top w:val="nil"/>
              <w:left w:val="nil"/>
              <w:bottom w:val="single" w:sz="4" w:space="0" w:color="000000"/>
              <w:right w:val="nil"/>
            </w:tcBorders>
          </w:tcPr>
          <w:p w14:paraId="313066BC" w14:textId="77777777" w:rsidR="00281608" w:rsidRDefault="00281608"/>
        </w:tc>
      </w:tr>
      <w:tr w:rsidR="00281608" w14:paraId="452AC97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FD00690" w14:textId="77777777" w:rsidR="00281608" w:rsidRDefault="00000000">
            <w:pPr>
              <w:ind w:right="24"/>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6A98B5C6" w14:textId="77777777" w:rsidR="00281608" w:rsidRDefault="00000000">
            <w:pPr>
              <w:ind w:right="24"/>
              <w:jc w:val="right"/>
            </w:pPr>
            <w:r>
              <w:rPr>
                <w:rFonts w:ascii="Arial" w:eastAsia="Arial" w:hAnsi="Arial" w:cs="Arial"/>
                <w:sz w:val="10"/>
              </w:rPr>
              <w:t>741811</w:t>
            </w:r>
          </w:p>
        </w:tc>
        <w:tc>
          <w:tcPr>
            <w:tcW w:w="557" w:type="dxa"/>
            <w:tcBorders>
              <w:top w:val="single" w:sz="4" w:space="0" w:color="000000"/>
              <w:left w:val="single" w:sz="4" w:space="0" w:color="000000"/>
              <w:bottom w:val="single" w:sz="4" w:space="0" w:color="000000"/>
              <w:right w:val="single" w:sz="4" w:space="0" w:color="000000"/>
            </w:tcBorders>
          </w:tcPr>
          <w:p w14:paraId="7F8269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1D48F9" w14:textId="77777777" w:rsidR="00281608" w:rsidRDefault="00000000">
            <w:r>
              <w:rPr>
                <w:rFonts w:ascii="Arial" w:eastAsia="Arial" w:hAnsi="Arial" w:cs="Arial"/>
                <w:sz w:val="10"/>
              </w:rPr>
              <w:t>UZEMŇOVACÍ VODIČ NA POVRCHU FEZN DO 120 MM2</w:t>
            </w:r>
          </w:p>
        </w:tc>
        <w:tc>
          <w:tcPr>
            <w:tcW w:w="672" w:type="dxa"/>
            <w:tcBorders>
              <w:top w:val="single" w:sz="4" w:space="0" w:color="000000"/>
              <w:left w:val="single" w:sz="4" w:space="0" w:color="000000"/>
              <w:bottom w:val="single" w:sz="4" w:space="0" w:color="000000"/>
              <w:right w:val="single" w:sz="4" w:space="0" w:color="000000"/>
            </w:tcBorders>
          </w:tcPr>
          <w:p w14:paraId="03854F9A"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C4B83F0"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6811627B" w14:textId="0C804FF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DFBEFC8" w14:textId="3F6E7B63" w:rsidR="00281608" w:rsidRDefault="00281608">
            <w:pPr>
              <w:ind w:right="5"/>
              <w:jc w:val="center"/>
            </w:pPr>
          </w:p>
        </w:tc>
      </w:tr>
      <w:tr w:rsidR="00281608" w14:paraId="4CE58D2D" w14:textId="77777777">
        <w:trPr>
          <w:trHeight w:val="130"/>
        </w:trPr>
        <w:tc>
          <w:tcPr>
            <w:tcW w:w="672" w:type="dxa"/>
            <w:vMerge w:val="restart"/>
            <w:tcBorders>
              <w:top w:val="single" w:sz="4" w:space="0" w:color="000000"/>
              <w:left w:val="nil"/>
              <w:bottom w:val="single" w:sz="4" w:space="0" w:color="000000"/>
              <w:right w:val="nil"/>
            </w:tcBorders>
          </w:tcPr>
          <w:p w14:paraId="157F8CC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949AB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577A4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8FBA5B5" w14:textId="77777777" w:rsidR="00281608" w:rsidRDefault="00281608"/>
        </w:tc>
        <w:tc>
          <w:tcPr>
            <w:tcW w:w="961" w:type="dxa"/>
            <w:vMerge w:val="restart"/>
            <w:tcBorders>
              <w:top w:val="single" w:sz="4" w:space="0" w:color="000000"/>
              <w:left w:val="nil"/>
              <w:bottom w:val="single" w:sz="4" w:space="0" w:color="000000"/>
              <w:right w:val="nil"/>
            </w:tcBorders>
          </w:tcPr>
          <w:p w14:paraId="3910BA0A" w14:textId="77777777" w:rsidR="00281608" w:rsidRDefault="00281608"/>
        </w:tc>
        <w:tc>
          <w:tcPr>
            <w:tcW w:w="960" w:type="dxa"/>
            <w:vMerge w:val="restart"/>
            <w:tcBorders>
              <w:top w:val="single" w:sz="4" w:space="0" w:color="000000"/>
              <w:left w:val="nil"/>
              <w:bottom w:val="single" w:sz="4" w:space="0" w:color="000000"/>
              <w:right w:val="nil"/>
            </w:tcBorders>
          </w:tcPr>
          <w:p w14:paraId="51BDEEB1" w14:textId="77777777" w:rsidR="00281608" w:rsidRDefault="00281608"/>
        </w:tc>
        <w:tc>
          <w:tcPr>
            <w:tcW w:w="960" w:type="dxa"/>
            <w:vMerge w:val="restart"/>
            <w:tcBorders>
              <w:top w:val="single" w:sz="4" w:space="0" w:color="000000"/>
              <w:left w:val="nil"/>
              <w:bottom w:val="single" w:sz="4" w:space="0" w:color="000000"/>
              <w:right w:val="nil"/>
            </w:tcBorders>
          </w:tcPr>
          <w:p w14:paraId="7E7AED10" w14:textId="77777777" w:rsidR="00281608" w:rsidRDefault="00281608"/>
        </w:tc>
      </w:tr>
      <w:tr w:rsidR="00281608" w14:paraId="0E84ADBC" w14:textId="77777777">
        <w:trPr>
          <w:trHeight w:val="130"/>
        </w:trPr>
        <w:tc>
          <w:tcPr>
            <w:tcW w:w="0" w:type="auto"/>
            <w:vMerge/>
            <w:tcBorders>
              <w:top w:val="nil"/>
              <w:left w:val="nil"/>
              <w:bottom w:val="nil"/>
              <w:right w:val="nil"/>
            </w:tcBorders>
          </w:tcPr>
          <w:p w14:paraId="1D65D5AF" w14:textId="77777777" w:rsidR="00281608" w:rsidRDefault="00281608"/>
        </w:tc>
        <w:tc>
          <w:tcPr>
            <w:tcW w:w="0" w:type="auto"/>
            <w:gridSpan w:val="2"/>
            <w:vMerge/>
            <w:tcBorders>
              <w:top w:val="nil"/>
              <w:left w:val="nil"/>
              <w:bottom w:val="nil"/>
              <w:right w:val="single" w:sz="4" w:space="0" w:color="000000"/>
            </w:tcBorders>
          </w:tcPr>
          <w:p w14:paraId="66C3685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870D00" w14:textId="77777777" w:rsidR="00281608" w:rsidRDefault="00000000">
            <w:r>
              <w:rPr>
                <w:rFonts w:ascii="Arial" w:eastAsia="Arial" w:hAnsi="Arial" w:cs="Arial"/>
                <w:i/>
                <w:sz w:val="10"/>
              </w:rPr>
              <w:t>3*2=6,00 [A]</w:t>
            </w:r>
          </w:p>
        </w:tc>
        <w:tc>
          <w:tcPr>
            <w:tcW w:w="0" w:type="auto"/>
            <w:vMerge/>
            <w:tcBorders>
              <w:top w:val="nil"/>
              <w:left w:val="single" w:sz="4" w:space="0" w:color="000000"/>
              <w:bottom w:val="nil"/>
              <w:right w:val="nil"/>
            </w:tcBorders>
          </w:tcPr>
          <w:p w14:paraId="650A9DB4" w14:textId="77777777" w:rsidR="00281608" w:rsidRDefault="00281608"/>
        </w:tc>
        <w:tc>
          <w:tcPr>
            <w:tcW w:w="0" w:type="auto"/>
            <w:vMerge/>
            <w:tcBorders>
              <w:top w:val="nil"/>
              <w:left w:val="nil"/>
              <w:bottom w:val="nil"/>
              <w:right w:val="nil"/>
            </w:tcBorders>
          </w:tcPr>
          <w:p w14:paraId="6350E106" w14:textId="77777777" w:rsidR="00281608" w:rsidRDefault="00281608"/>
        </w:tc>
        <w:tc>
          <w:tcPr>
            <w:tcW w:w="0" w:type="auto"/>
            <w:vMerge/>
            <w:tcBorders>
              <w:top w:val="nil"/>
              <w:left w:val="nil"/>
              <w:bottom w:val="nil"/>
              <w:right w:val="nil"/>
            </w:tcBorders>
          </w:tcPr>
          <w:p w14:paraId="30D58CD4" w14:textId="77777777" w:rsidR="00281608" w:rsidRDefault="00281608"/>
        </w:tc>
        <w:tc>
          <w:tcPr>
            <w:tcW w:w="0" w:type="auto"/>
            <w:vMerge/>
            <w:tcBorders>
              <w:top w:val="nil"/>
              <w:left w:val="nil"/>
              <w:bottom w:val="nil"/>
              <w:right w:val="nil"/>
            </w:tcBorders>
          </w:tcPr>
          <w:p w14:paraId="0B887F34" w14:textId="77777777" w:rsidR="00281608" w:rsidRDefault="00281608"/>
        </w:tc>
      </w:tr>
      <w:tr w:rsidR="00281608" w14:paraId="73C49635" w14:textId="77777777">
        <w:trPr>
          <w:trHeight w:val="643"/>
        </w:trPr>
        <w:tc>
          <w:tcPr>
            <w:tcW w:w="0" w:type="auto"/>
            <w:vMerge/>
            <w:tcBorders>
              <w:top w:val="nil"/>
              <w:left w:val="nil"/>
              <w:bottom w:val="single" w:sz="4" w:space="0" w:color="000000"/>
              <w:right w:val="nil"/>
            </w:tcBorders>
          </w:tcPr>
          <w:p w14:paraId="1309AF7C" w14:textId="77777777" w:rsidR="00281608" w:rsidRDefault="00281608"/>
        </w:tc>
        <w:tc>
          <w:tcPr>
            <w:tcW w:w="0" w:type="auto"/>
            <w:gridSpan w:val="2"/>
            <w:vMerge/>
            <w:tcBorders>
              <w:top w:val="nil"/>
              <w:left w:val="nil"/>
              <w:bottom w:val="single" w:sz="4" w:space="0" w:color="000000"/>
              <w:right w:val="single" w:sz="4" w:space="0" w:color="000000"/>
            </w:tcBorders>
          </w:tcPr>
          <w:p w14:paraId="759DE5A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7F83E4" w14:textId="77777777" w:rsidR="00281608" w:rsidRDefault="00000000">
            <w:pPr>
              <w:spacing w:after="1"/>
            </w:pPr>
            <w:r>
              <w:rPr>
                <w:rFonts w:ascii="Arial" w:eastAsia="Arial" w:hAnsi="Arial" w:cs="Arial"/>
                <w:sz w:val="10"/>
              </w:rPr>
              <w:t xml:space="preserve">1. Položka obsahuje:  </w:t>
            </w:r>
          </w:p>
          <w:p w14:paraId="47F3AE66" w14:textId="77777777" w:rsidR="00281608" w:rsidRDefault="00000000">
            <w:pPr>
              <w:spacing w:line="262" w:lineRule="auto"/>
              <w:jc w:val="both"/>
            </w:pPr>
            <w:r>
              <w:rPr>
                <w:rFonts w:ascii="Arial" w:eastAsia="Arial" w:hAnsi="Arial" w:cs="Arial"/>
                <w:sz w:val="10"/>
              </w:rPr>
              <w:t xml:space="preserve">- uchycení vodiče na povrch vč. podpěr, konzol, svorek </w:t>
            </w:r>
            <w:proofErr w:type="gramStart"/>
            <w:r>
              <w:rPr>
                <w:rFonts w:ascii="Arial" w:eastAsia="Arial" w:hAnsi="Arial" w:cs="Arial"/>
                <w:sz w:val="10"/>
              </w:rPr>
              <w:t>a pod.</w:t>
            </w:r>
            <w:proofErr w:type="gramEnd"/>
            <w:r>
              <w:rPr>
                <w:rFonts w:ascii="Arial" w:eastAsia="Arial" w:hAnsi="Arial" w:cs="Arial"/>
                <w:sz w:val="10"/>
              </w:rPr>
              <w:t xml:space="preserve">  – měření, dělení, </w:t>
            </w:r>
            <w:proofErr w:type="gramStart"/>
            <w:r>
              <w:rPr>
                <w:rFonts w:ascii="Arial" w:eastAsia="Arial" w:hAnsi="Arial" w:cs="Arial"/>
                <w:sz w:val="10"/>
              </w:rPr>
              <w:t>spojování  –</w:t>
            </w:r>
            <w:proofErr w:type="gramEnd"/>
            <w:r>
              <w:rPr>
                <w:rFonts w:ascii="Arial" w:eastAsia="Arial" w:hAnsi="Arial" w:cs="Arial"/>
                <w:sz w:val="10"/>
              </w:rPr>
              <w:t xml:space="preserve"> nátěr  </w:t>
            </w:r>
          </w:p>
          <w:p w14:paraId="6A766076" w14:textId="77777777" w:rsidR="00281608" w:rsidRDefault="00000000">
            <w:pPr>
              <w:numPr>
                <w:ilvl w:val="0"/>
                <w:numId w:val="18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A5F6DCD" w14:textId="77777777" w:rsidR="00281608" w:rsidRDefault="00000000">
            <w:pPr>
              <w:numPr>
                <w:ilvl w:val="0"/>
                <w:numId w:val="184"/>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1A0430A2" w14:textId="77777777" w:rsidR="00281608" w:rsidRDefault="00281608"/>
        </w:tc>
        <w:tc>
          <w:tcPr>
            <w:tcW w:w="0" w:type="auto"/>
            <w:vMerge/>
            <w:tcBorders>
              <w:top w:val="nil"/>
              <w:left w:val="nil"/>
              <w:bottom w:val="single" w:sz="4" w:space="0" w:color="000000"/>
              <w:right w:val="nil"/>
            </w:tcBorders>
          </w:tcPr>
          <w:p w14:paraId="2DCA848E" w14:textId="77777777" w:rsidR="00281608" w:rsidRDefault="00281608"/>
        </w:tc>
        <w:tc>
          <w:tcPr>
            <w:tcW w:w="0" w:type="auto"/>
            <w:vMerge/>
            <w:tcBorders>
              <w:top w:val="nil"/>
              <w:left w:val="nil"/>
              <w:bottom w:val="single" w:sz="4" w:space="0" w:color="000000"/>
              <w:right w:val="nil"/>
            </w:tcBorders>
          </w:tcPr>
          <w:p w14:paraId="4D4BFCEC" w14:textId="77777777" w:rsidR="00281608" w:rsidRDefault="00281608"/>
        </w:tc>
        <w:tc>
          <w:tcPr>
            <w:tcW w:w="0" w:type="auto"/>
            <w:vMerge/>
            <w:tcBorders>
              <w:top w:val="nil"/>
              <w:left w:val="nil"/>
              <w:bottom w:val="single" w:sz="4" w:space="0" w:color="000000"/>
              <w:right w:val="nil"/>
            </w:tcBorders>
          </w:tcPr>
          <w:p w14:paraId="7732D28E" w14:textId="77777777" w:rsidR="00281608" w:rsidRDefault="00281608"/>
        </w:tc>
      </w:tr>
      <w:tr w:rsidR="00281608" w14:paraId="57B66A0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7C35C93" w14:textId="77777777" w:rsidR="00281608" w:rsidRDefault="00000000">
            <w:pPr>
              <w:ind w:right="24"/>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7CC34DD6" w14:textId="77777777" w:rsidR="00281608" w:rsidRDefault="00000000">
            <w:pPr>
              <w:ind w:right="24"/>
              <w:jc w:val="right"/>
            </w:pPr>
            <w:r>
              <w:rPr>
                <w:rFonts w:ascii="Arial" w:eastAsia="Arial" w:hAnsi="Arial" w:cs="Arial"/>
                <w:sz w:val="10"/>
              </w:rPr>
              <w:t>741912</w:t>
            </w:r>
          </w:p>
        </w:tc>
        <w:tc>
          <w:tcPr>
            <w:tcW w:w="557" w:type="dxa"/>
            <w:tcBorders>
              <w:top w:val="single" w:sz="4" w:space="0" w:color="000000"/>
              <w:left w:val="single" w:sz="4" w:space="0" w:color="000000"/>
              <w:bottom w:val="single" w:sz="4" w:space="0" w:color="000000"/>
              <w:right w:val="single" w:sz="4" w:space="0" w:color="000000"/>
            </w:tcBorders>
          </w:tcPr>
          <w:p w14:paraId="6B8E14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A847D4" w14:textId="77777777" w:rsidR="00281608" w:rsidRDefault="00000000">
            <w:r>
              <w:rPr>
                <w:rFonts w:ascii="Arial" w:eastAsia="Arial" w:hAnsi="Arial" w:cs="Arial"/>
                <w:sz w:val="10"/>
              </w:rPr>
              <w:t>UZEMŇOVACÍ VODIČ V ZEMI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06D86F4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830BEEB" w14:textId="77777777" w:rsidR="00281608" w:rsidRDefault="00000000">
            <w:pPr>
              <w:ind w:right="4"/>
              <w:jc w:val="center"/>
            </w:pPr>
            <w:r>
              <w:rPr>
                <w:rFonts w:ascii="Arial" w:eastAsia="Arial" w:hAnsi="Arial" w:cs="Arial"/>
                <w:sz w:val="10"/>
              </w:rPr>
              <w:t>110,000</w:t>
            </w:r>
          </w:p>
        </w:tc>
        <w:tc>
          <w:tcPr>
            <w:tcW w:w="960" w:type="dxa"/>
            <w:tcBorders>
              <w:top w:val="single" w:sz="4" w:space="0" w:color="000000"/>
              <w:left w:val="single" w:sz="4" w:space="0" w:color="000000"/>
              <w:bottom w:val="single" w:sz="4" w:space="0" w:color="000000"/>
              <w:right w:val="single" w:sz="4" w:space="0" w:color="000000"/>
            </w:tcBorders>
          </w:tcPr>
          <w:p w14:paraId="411920F3" w14:textId="63D92C4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C11F379" w14:textId="3188B01E" w:rsidR="00281608" w:rsidRDefault="00281608">
            <w:pPr>
              <w:ind w:right="4"/>
              <w:jc w:val="center"/>
            </w:pPr>
          </w:p>
        </w:tc>
      </w:tr>
      <w:tr w:rsidR="00281608" w14:paraId="7628F1B4" w14:textId="77777777">
        <w:trPr>
          <w:trHeight w:val="130"/>
        </w:trPr>
        <w:tc>
          <w:tcPr>
            <w:tcW w:w="672" w:type="dxa"/>
            <w:vMerge w:val="restart"/>
            <w:tcBorders>
              <w:top w:val="single" w:sz="4" w:space="0" w:color="000000"/>
              <w:left w:val="nil"/>
              <w:bottom w:val="single" w:sz="4" w:space="0" w:color="000000"/>
              <w:right w:val="nil"/>
            </w:tcBorders>
          </w:tcPr>
          <w:p w14:paraId="0C0F9A1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D9739A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8A7DBA"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50610CE" w14:textId="77777777" w:rsidR="00281608" w:rsidRDefault="00281608"/>
        </w:tc>
        <w:tc>
          <w:tcPr>
            <w:tcW w:w="961" w:type="dxa"/>
            <w:vMerge w:val="restart"/>
            <w:tcBorders>
              <w:top w:val="single" w:sz="4" w:space="0" w:color="000000"/>
              <w:left w:val="nil"/>
              <w:bottom w:val="single" w:sz="4" w:space="0" w:color="000000"/>
              <w:right w:val="nil"/>
            </w:tcBorders>
          </w:tcPr>
          <w:p w14:paraId="54BF6635" w14:textId="77777777" w:rsidR="00281608" w:rsidRDefault="00281608"/>
        </w:tc>
        <w:tc>
          <w:tcPr>
            <w:tcW w:w="960" w:type="dxa"/>
            <w:vMerge w:val="restart"/>
            <w:tcBorders>
              <w:top w:val="single" w:sz="4" w:space="0" w:color="000000"/>
              <w:left w:val="nil"/>
              <w:bottom w:val="single" w:sz="4" w:space="0" w:color="000000"/>
              <w:right w:val="nil"/>
            </w:tcBorders>
          </w:tcPr>
          <w:p w14:paraId="4DC0E202" w14:textId="77777777" w:rsidR="00281608" w:rsidRDefault="00281608"/>
        </w:tc>
        <w:tc>
          <w:tcPr>
            <w:tcW w:w="960" w:type="dxa"/>
            <w:vMerge w:val="restart"/>
            <w:tcBorders>
              <w:top w:val="single" w:sz="4" w:space="0" w:color="000000"/>
              <w:left w:val="nil"/>
              <w:bottom w:val="single" w:sz="4" w:space="0" w:color="000000"/>
              <w:right w:val="nil"/>
            </w:tcBorders>
          </w:tcPr>
          <w:p w14:paraId="7BAB4FFF" w14:textId="77777777" w:rsidR="00281608" w:rsidRDefault="00281608"/>
        </w:tc>
      </w:tr>
      <w:tr w:rsidR="00281608" w14:paraId="147359DB" w14:textId="77777777">
        <w:trPr>
          <w:trHeight w:val="130"/>
        </w:trPr>
        <w:tc>
          <w:tcPr>
            <w:tcW w:w="0" w:type="auto"/>
            <w:vMerge/>
            <w:tcBorders>
              <w:top w:val="nil"/>
              <w:left w:val="nil"/>
              <w:bottom w:val="nil"/>
              <w:right w:val="nil"/>
            </w:tcBorders>
          </w:tcPr>
          <w:p w14:paraId="1BCD8133" w14:textId="77777777" w:rsidR="00281608" w:rsidRDefault="00281608"/>
        </w:tc>
        <w:tc>
          <w:tcPr>
            <w:tcW w:w="0" w:type="auto"/>
            <w:gridSpan w:val="2"/>
            <w:vMerge/>
            <w:tcBorders>
              <w:top w:val="nil"/>
              <w:left w:val="nil"/>
              <w:bottom w:val="nil"/>
              <w:right w:val="single" w:sz="4" w:space="0" w:color="000000"/>
            </w:tcBorders>
          </w:tcPr>
          <w:p w14:paraId="35E250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2E89F6" w14:textId="77777777" w:rsidR="00281608" w:rsidRDefault="00000000">
            <w:r>
              <w:rPr>
                <w:rFonts w:ascii="Arial" w:eastAsia="Arial" w:hAnsi="Arial" w:cs="Arial"/>
                <w:i/>
                <w:sz w:val="10"/>
              </w:rPr>
              <w:t>20+90=110,00 [A]</w:t>
            </w:r>
          </w:p>
        </w:tc>
        <w:tc>
          <w:tcPr>
            <w:tcW w:w="0" w:type="auto"/>
            <w:vMerge/>
            <w:tcBorders>
              <w:top w:val="nil"/>
              <w:left w:val="single" w:sz="4" w:space="0" w:color="000000"/>
              <w:bottom w:val="nil"/>
              <w:right w:val="nil"/>
            </w:tcBorders>
          </w:tcPr>
          <w:p w14:paraId="026F77DD" w14:textId="77777777" w:rsidR="00281608" w:rsidRDefault="00281608"/>
        </w:tc>
        <w:tc>
          <w:tcPr>
            <w:tcW w:w="0" w:type="auto"/>
            <w:vMerge/>
            <w:tcBorders>
              <w:top w:val="nil"/>
              <w:left w:val="nil"/>
              <w:bottom w:val="nil"/>
              <w:right w:val="nil"/>
            </w:tcBorders>
          </w:tcPr>
          <w:p w14:paraId="0956166E" w14:textId="77777777" w:rsidR="00281608" w:rsidRDefault="00281608"/>
        </w:tc>
        <w:tc>
          <w:tcPr>
            <w:tcW w:w="0" w:type="auto"/>
            <w:vMerge/>
            <w:tcBorders>
              <w:top w:val="nil"/>
              <w:left w:val="nil"/>
              <w:bottom w:val="nil"/>
              <w:right w:val="nil"/>
            </w:tcBorders>
          </w:tcPr>
          <w:p w14:paraId="46A735D5" w14:textId="77777777" w:rsidR="00281608" w:rsidRDefault="00281608"/>
        </w:tc>
        <w:tc>
          <w:tcPr>
            <w:tcW w:w="0" w:type="auto"/>
            <w:vMerge/>
            <w:tcBorders>
              <w:top w:val="nil"/>
              <w:left w:val="nil"/>
              <w:bottom w:val="nil"/>
              <w:right w:val="nil"/>
            </w:tcBorders>
          </w:tcPr>
          <w:p w14:paraId="17C8FBDF" w14:textId="77777777" w:rsidR="00281608" w:rsidRDefault="00281608"/>
        </w:tc>
      </w:tr>
      <w:tr w:rsidR="00281608" w14:paraId="57C626C4" w14:textId="77777777">
        <w:trPr>
          <w:trHeight w:val="900"/>
        </w:trPr>
        <w:tc>
          <w:tcPr>
            <w:tcW w:w="0" w:type="auto"/>
            <w:vMerge/>
            <w:tcBorders>
              <w:top w:val="nil"/>
              <w:left w:val="nil"/>
              <w:bottom w:val="single" w:sz="4" w:space="0" w:color="000000"/>
              <w:right w:val="nil"/>
            </w:tcBorders>
          </w:tcPr>
          <w:p w14:paraId="284AD0BF" w14:textId="77777777" w:rsidR="00281608" w:rsidRDefault="00281608"/>
        </w:tc>
        <w:tc>
          <w:tcPr>
            <w:tcW w:w="0" w:type="auto"/>
            <w:gridSpan w:val="2"/>
            <w:vMerge/>
            <w:tcBorders>
              <w:top w:val="nil"/>
              <w:left w:val="nil"/>
              <w:bottom w:val="single" w:sz="4" w:space="0" w:color="000000"/>
              <w:right w:val="single" w:sz="4" w:space="0" w:color="000000"/>
            </w:tcBorders>
          </w:tcPr>
          <w:p w14:paraId="5936EC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2E1880" w14:textId="77777777" w:rsidR="00281608" w:rsidRDefault="00000000">
            <w:pPr>
              <w:spacing w:after="1"/>
            </w:pPr>
            <w:r>
              <w:rPr>
                <w:rFonts w:ascii="Arial" w:eastAsia="Arial" w:hAnsi="Arial" w:cs="Arial"/>
                <w:sz w:val="10"/>
              </w:rPr>
              <w:t xml:space="preserve">1. Položka obsahuje:  </w:t>
            </w:r>
          </w:p>
          <w:p w14:paraId="226EACA3" w14:textId="77777777" w:rsidR="00281608" w:rsidRDefault="00000000">
            <w:pPr>
              <w:numPr>
                <w:ilvl w:val="0"/>
                <w:numId w:val="185"/>
              </w:numPr>
              <w:spacing w:line="262" w:lineRule="auto"/>
              <w:ind w:right="1335"/>
            </w:pPr>
            <w:r>
              <w:rPr>
                <w:rFonts w:ascii="Arial" w:eastAsia="Arial" w:hAnsi="Arial" w:cs="Arial"/>
                <w:sz w:val="10"/>
              </w:rPr>
              <w:t xml:space="preserve">přípravu podkladu pro </w:t>
            </w:r>
            <w:proofErr w:type="gramStart"/>
            <w:r>
              <w:rPr>
                <w:rFonts w:ascii="Arial" w:eastAsia="Arial" w:hAnsi="Arial" w:cs="Arial"/>
                <w:sz w:val="10"/>
              </w:rPr>
              <w:t>osazení  –</w:t>
            </w:r>
            <w:proofErr w:type="gramEnd"/>
            <w:r>
              <w:rPr>
                <w:rFonts w:ascii="Arial" w:eastAsia="Arial" w:hAnsi="Arial" w:cs="Arial"/>
                <w:sz w:val="10"/>
              </w:rPr>
              <w:t xml:space="preserve"> měření, dělení, spojování, tvarování  – ochranný nátěr spojů a při průchodu vodiče nad terén apod. dle příslušných norem  2. Položka neobsahuje:  </w:t>
            </w:r>
          </w:p>
          <w:p w14:paraId="0AE19D4B" w14:textId="77777777" w:rsidR="00281608" w:rsidRDefault="00000000">
            <w:pPr>
              <w:numPr>
                <w:ilvl w:val="0"/>
                <w:numId w:val="185"/>
              </w:numPr>
              <w:spacing w:line="262" w:lineRule="auto"/>
              <w:ind w:right="1335"/>
            </w:pPr>
            <w:r>
              <w:rPr>
                <w:rFonts w:ascii="Arial" w:eastAsia="Arial" w:hAnsi="Arial" w:cs="Arial"/>
                <w:sz w:val="10"/>
              </w:rPr>
              <w:t xml:space="preserve">zemní </w:t>
            </w:r>
            <w:proofErr w:type="gramStart"/>
            <w:r>
              <w:rPr>
                <w:rFonts w:ascii="Arial" w:eastAsia="Arial" w:hAnsi="Arial" w:cs="Arial"/>
                <w:sz w:val="10"/>
              </w:rPr>
              <w:t>práce  –</w:t>
            </w:r>
            <w:proofErr w:type="gramEnd"/>
            <w:r>
              <w:rPr>
                <w:rFonts w:ascii="Arial" w:eastAsia="Arial" w:hAnsi="Arial" w:cs="Arial"/>
                <w:sz w:val="10"/>
              </w:rPr>
              <w:t xml:space="preserve"> ochranu vodiče  - chráničky apod.  </w:t>
            </w:r>
          </w:p>
          <w:p w14:paraId="0C5C02F1"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40E98FF9" w14:textId="77777777" w:rsidR="00281608" w:rsidRDefault="00281608"/>
        </w:tc>
        <w:tc>
          <w:tcPr>
            <w:tcW w:w="0" w:type="auto"/>
            <w:vMerge/>
            <w:tcBorders>
              <w:top w:val="nil"/>
              <w:left w:val="nil"/>
              <w:bottom w:val="single" w:sz="4" w:space="0" w:color="000000"/>
              <w:right w:val="nil"/>
            </w:tcBorders>
          </w:tcPr>
          <w:p w14:paraId="5B4514AE" w14:textId="77777777" w:rsidR="00281608" w:rsidRDefault="00281608"/>
        </w:tc>
        <w:tc>
          <w:tcPr>
            <w:tcW w:w="0" w:type="auto"/>
            <w:vMerge/>
            <w:tcBorders>
              <w:top w:val="nil"/>
              <w:left w:val="nil"/>
              <w:bottom w:val="single" w:sz="4" w:space="0" w:color="000000"/>
              <w:right w:val="nil"/>
            </w:tcBorders>
          </w:tcPr>
          <w:p w14:paraId="04372D28" w14:textId="77777777" w:rsidR="00281608" w:rsidRDefault="00281608"/>
        </w:tc>
        <w:tc>
          <w:tcPr>
            <w:tcW w:w="0" w:type="auto"/>
            <w:vMerge/>
            <w:tcBorders>
              <w:top w:val="nil"/>
              <w:left w:val="nil"/>
              <w:bottom w:val="single" w:sz="4" w:space="0" w:color="000000"/>
              <w:right w:val="nil"/>
            </w:tcBorders>
          </w:tcPr>
          <w:p w14:paraId="53CC181E" w14:textId="77777777" w:rsidR="00281608" w:rsidRDefault="00281608"/>
        </w:tc>
      </w:tr>
      <w:tr w:rsidR="00281608" w14:paraId="2D108CB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7CA0E4F" w14:textId="77777777" w:rsidR="00281608" w:rsidRDefault="00000000">
            <w:pPr>
              <w:ind w:right="24"/>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4D93D61F" w14:textId="77777777" w:rsidR="00281608" w:rsidRDefault="00000000">
            <w:pPr>
              <w:ind w:right="25"/>
              <w:jc w:val="right"/>
            </w:pPr>
            <w:r>
              <w:rPr>
                <w:rFonts w:ascii="Arial" w:eastAsia="Arial" w:hAnsi="Arial" w:cs="Arial"/>
                <w:sz w:val="10"/>
              </w:rPr>
              <w:t>741c02</w:t>
            </w:r>
          </w:p>
        </w:tc>
        <w:tc>
          <w:tcPr>
            <w:tcW w:w="557" w:type="dxa"/>
            <w:tcBorders>
              <w:top w:val="single" w:sz="4" w:space="0" w:color="000000"/>
              <w:left w:val="single" w:sz="4" w:space="0" w:color="000000"/>
              <w:bottom w:val="single" w:sz="4" w:space="0" w:color="000000"/>
              <w:right w:val="single" w:sz="4" w:space="0" w:color="000000"/>
            </w:tcBorders>
          </w:tcPr>
          <w:p w14:paraId="3B8A52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9B5A7C" w14:textId="77777777" w:rsidR="00281608" w:rsidRDefault="00000000">
            <w:r>
              <w:rPr>
                <w:rFonts w:ascii="Arial" w:eastAsia="Arial" w:hAnsi="Arial" w:cs="Arial"/>
                <w:sz w:val="10"/>
              </w:rPr>
              <w:t>UZEMŇOVACÍ SVORKA</w:t>
            </w:r>
          </w:p>
        </w:tc>
        <w:tc>
          <w:tcPr>
            <w:tcW w:w="672" w:type="dxa"/>
            <w:tcBorders>
              <w:top w:val="single" w:sz="4" w:space="0" w:color="000000"/>
              <w:left w:val="single" w:sz="4" w:space="0" w:color="000000"/>
              <w:bottom w:val="single" w:sz="4" w:space="0" w:color="000000"/>
              <w:right w:val="single" w:sz="4" w:space="0" w:color="000000"/>
            </w:tcBorders>
          </w:tcPr>
          <w:p w14:paraId="16EB167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3C9E81D"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03DA774E" w14:textId="6BA003D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F1FABD9" w14:textId="1D83FD7A" w:rsidR="00281608" w:rsidRDefault="00281608">
            <w:pPr>
              <w:ind w:right="5"/>
              <w:jc w:val="center"/>
            </w:pPr>
          </w:p>
        </w:tc>
      </w:tr>
      <w:tr w:rsidR="00281608" w14:paraId="54452A9C" w14:textId="77777777">
        <w:trPr>
          <w:trHeight w:val="130"/>
        </w:trPr>
        <w:tc>
          <w:tcPr>
            <w:tcW w:w="672" w:type="dxa"/>
            <w:vMerge w:val="restart"/>
            <w:tcBorders>
              <w:top w:val="single" w:sz="4" w:space="0" w:color="000000"/>
              <w:left w:val="nil"/>
              <w:bottom w:val="single" w:sz="4" w:space="0" w:color="000000"/>
              <w:right w:val="nil"/>
            </w:tcBorders>
          </w:tcPr>
          <w:p w14:paraId="6EF3C729"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92C58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5D08DD" w14:textId="77777777" w:rsidR="00281608" w:rsidRDefault="00000000">
            <w:r>
              <w:rPr>
                <w:rFonts w:ascii="Arial" w:eastAsia="Arial" w:hAnsi="Arial" w:cs="Arial"/>
                <w:sz w:val="10"/>
              </w:rPr>
              <w:t>uzemnění stožárů</w:t>
            </w:r>
          </w:p>
        </w:tc>
        <w:tc>
          <w:tcPr>
            <w:tcW w:w="672" w:type="dxa"/>
            <w:vMerge w:val="restart"/>
            <w:tcBorders>
              <w:top w:val="single" w:sz="4" w:space="0" w:color="000000"/>
              <w:left w:val="single" w:sz="4" w:space="0" w:color="000000"/>
              <w:bottom w:val="single" w:sz="4" w:space="0" w:color="000000"/>
              <w:right w:val="nil"/>
            </w:tcBorders>
          </w:tcPr>
          <w:p w14:paraId="6D29F507" w14:textId="77777777" w:rsidR="00281608" w:rsidRDefault="00281608"/>
        </w:tc>
        <w:tc>
          <w:tcPr>
            <w:tcW w:w="961" w:type="dxa"/>
            <w:vMerge w:val="restart"/>
            <w:tcBorders>
              <w:top w:val="single" w:sz="4" w:space="0" w:color="000000"/>
              <w:left w:val="nil"/>
              <w:bottom w:val="single" w:sz="4" w:space="0" w:color="000000"/>
              <w:right w:val="nil"/>
            </w:tcBorders>
          </w:tcPr>
          <w:p w14:paraId="7DA9F936" w14:textId="77777777" w:rsidR="00281608" w:rsidRDefault="00281608"/>
        </w:tc>
        <w:tc>
          <w:tcPr>
            <w:tcW w:w="960" w:type="dxa"/>
            <w:vMerge w:val="restart"/>
            <w:tcBorders>
              <w:top w:val="single" w:sz="4" w:space="0" w:color="000000"/>
              <w:left w:val="nil"/>
              <w:bottom w:val="single" w:sz="4" w:space="0" w:color="000000"/>
              <w:right w:val="nil"/>
            </w:tcBorders>
          </w:tcPr>
          <w:p w14:paraId="7CCA8D91" w14:textId="77777777" w:rsidR="00281608" w:rsidRDefault="00281608"/>
        </w:tc>
        <w:tc>
          <w:tcPr>
            <w:tcW w:w="960" w:type="dxa"/>
            <w:vMerge w:val="restart"/>
            <w:tcBorders>
              <w:top w:val="single" w:sz="4" w:space="0" w:color="000000"/>
              <w:left w:val="nil"/>
              <w:bottom w:val="single" w:sz="4" w:space="0" w:color="000000"/>
              <w:right w:val="nil"/>
            </w:tcBorders>
          </w:tcPr>
          <w:p w14:paraId="01A5E4BF" w14:textId="77777777" w:rsidR="00281608" w:rsidRDefault="00281608"/>
        </w:tc>
      </w:tr>
      <w:tr w:rsidR="00281608" w14:paraId="4BF9D0D4" w14:textId="77777777">
        <w:trPr>
          <w:trHeight w:val="130"/>
        </w:trPr>
        <w:tc>
          <w:tcPr>
            <w:tcW w:w="0" w:type="auto"/>
            <w:vMerge/>
            <w:tcBorders>
              <w:top w:val="nil"/>
              <w:left w:val="nil"/>
              <w:bottom w:val="nil"/>
              <w:right w:val="nil"/>
            </w:tcBorders>
          </w:tcPr>
          <w:p w14:paraId="7C80777D" w14:textId="77777777" w:rsidR="00281608" w:rsidRDefault="00281608"/>
        </w:tc>
        <w:tc>
          <w:tcPr>
            <w:tcW w:w="0" w:type="auto"/>
            <w:gridSpan w:val="2"/>
            <w:vMerge/>
            <w:tcBorders>
              <w:top w:val="nil"/>
              <w:left w:val="nil"/>
              <w:bottom w:val="nil"/>
              <w:right w:val="single" w:sz="4" w:space="0" w:color="000000"/>
            </w:tcBorders>
          </w:tcPr>
          <w:p w14:paraId="6774F36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AA1C45" w14:textId="77777777" w:rsidR="00281608" w:rsidRDefault="00281608"/>
        </w:tc>
        <w:tc>
          <w:tcPr>
            <w:tcW w:w="0" w:type="auto"/>
            <w:vMerge/>
            <w:tcBorders>
              <w:top w:val="nil"/>
              <w:left w:val="single" w:sz="4" w:space="0" w:color="000000"/>
              <w:bottom w:val="nil"/>
              <w:right w:val="nil"/>
            </w:tcBorders>
          </w:tcPr>
          <w:p w14:paraId="750B4DD8" w14:textId="77777777" w:rsidR="00281608" w:rsidRDefault="00281608"/>
        </w:tc>
        <w:tc>
          <w:tcPr>
            <w:tcW w:w="0" w:type="auto"/>
            <w:vMerge/>
            <w:tcBorders>
              <w:top w:val="nil"/>
              <w:left w:val="nil"/>
              <w:bottom w:val="nil"/>
              <w:right w:val="nil"/>
            </w:tcBorders>
          </w:tcPr>
          <w:p w14:paraId="4DB63BF2" w14:textId="77777777" w:rsidR="00281608" w:rsidRDefault="00281608"/>
        </w:tc>
        <w:tc>
          <w:tcPr>
            <w:tcW w:w="0" w:type="auto"/>
            <w:vMerge/>
            <w:tcBorders>
              <w:top w:val="nil"/>
              <w:left w:val="nil"/>
              <w:bottom w:val="nil"/>
              <w:right w:val="nil"/>
            </w:tcBorders>
          </w:tcPr>
          <w:p w14:paraId="6326A314" w14:textId="77777777" w:rsidR="00281608" w:rsidRDefault="00281608"/>
        </w:tc>
        <w:tc>
          <w:tcPr>
            <w:tcW w:w="0" w:type="auto"/>
            <w:vMerge/>
            <w:tcBorders>
              <w:top w:val="nil"/>
              <w:left w:val="nil"/>
              <w:bottom w:val="nil"/>
              <w:right w:val="nil"/>
            </w:tcBorders>
          </w:tcPr>
          <w:p w14:paraId="5C4B333F" w14:textId="77777777" w:rsidR="00281608" w:rsidRDefault="00281608"/>
        </w:tc>
      </w:tr>
      <w:tr w:rsidR="00281608" w14:paraId="7CFC816C" w14:textId="77777777">
        <w:trPr>
          <w:trHeight w:val="514"/>
        </w:trPr>
        <w:tc>
          <w:tcPr>
            <w:tcW w:w="0" w:type="auto"/>
            <w:vMerge/>
            <w:tcBorders>
              <w:top w:val="nil"/>
              <w:left w:val="nil"/>
              <w:bottom w:val="single" w:sz="4" w:space="0" w:color="000000"/>
              <w:right w:val="nil"/>
            </w:tcBorders>
          </w:tcPr>
          <w:p w14:paraId="49CD1FCB" w14:textId="77777777" w:rsidR="00281608" w:rsidRDefault="00281608"/>
        </w:tc>
        <w:tc>
          <w:tcPr>
            <w:tcW w:w="0" w:type="auto"/>
            <w:gridSpan w:val="2"/>
            <w:vMerge/>
            <w:tcBorders>
              <w:top w:val="nil"/>
              <w:left w:val="nil"/>
              <w:bottom w:val="single" w:sz="4" w:space="0" w:color="000000"/>
              <w:right w:val="single" w:sz="4" w:space="0" w:color="000000"/>
            </w:tcBorders>
          </w:tcPr>
          <w:p w14:paraId="5D49933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A1E1CC" w14:textId="77777777" w:rsidR="00281608" w:rsidRDefault="00000000">
            <w:pPr>
              <w:spacing w:after="1"/>
            </w:pPr>
            <w:r>
              <w:rPr>
                <w:rFonts w:ascii="Arial" w:eastAsia="Arial" w:hAnsi="Arial" w:cs="Arial"/>
                <w:sz w:val="10"/>
              </w:rPr>
              <w:t xml:space="preserve">1. Položka obsahuje:  </w:t>
            </w:r>
          </w:p>
          <w:p w14:paraId="5F60451F" w14:textId="77777777" w:rsidR="00281608" w:rsidRDefault="00000000">
            <w:pPr>
              <w:spacing w:after="1"/>
            </w:pPr>
            <w:r>
              <w:rPr>
                <w:rFonts w:ascii="Arial" w:eastAsia="Arial" w:hAnsi="Arial" w:cs="Arial"/>
                <w:sz w:val="10"/>
              </w:rPr>
              <w:t xml:space="preserve">- veškeré příslušenství  </w:t>
            </w:r>
          </w:p>
          <w:p w14:paraId="0B489354" w14:textId="77777777" w:rsidR="00281608" w:rsidRDefault="00000000">
            <w:pPr>
              <w:numPr>
                <w:ilvl w:val="0"/>
                <w:numId w:val="18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A48A18E" w14:textId="77777777" w:rsidR="00281608" w:rsidRDefault="00000000">
            <w:pPr>
              <w:numPr>
                <w:ilvl w:val="0"/>
                <w:numId w:val="18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F6AAC96" w14:textId="77777777" w:rsidR="00281608" w:rsidRDefault="00281608"/>
        </w:tc>
        <w:tc>
          <w:tcPr>
            <w:tcW w:w="0" w:type="auto"/>
            <w:vMerge/>
            <w:tcBorders>
              <w:top w:val="nil"/>
              <w:left w:val="nil"/>
              <w:bottom w:val="single" w:sz="4" w:space="0" w:color="000000"/>
              <w:right w:val="nil"/>
            </w:tcBorders>
          </w:tcPr>
          <w:p w14:paraId="4A6BD4D4" w14:textId="77777777" w:rsidR="00281608" w:rsidRDefault="00281608"/>
        </w:tc>
        <w:tc>
          <w:tcPr>
            <w:tcW w:w="0" w:type="auto"/>
            <w:vMerge/>
            <w:tcBorders>
              <w:top w:val="nil"/>
              <w:left w:val="nil"/>
              <w:bottom w:val="single" w:sz="4" w:space="0" w:color="000000"/>
              <w:right w:val="nil"/>
            </w:tcBorders>
          </w:tcPr>
          <w:p w14:paraId="25D096CB" w14:textId="77777777" w:rsidR="00281608" w:rsidRDefault="00281608"/>
        </w:tc>
        <w:tc>
          <w:tcPr>
            <w:tcW w:w="0" w:type="auto"/>
            <w:vMerge/>
            <w:tcBorders>
              <w:top w:val="nil"/>
              <w:left w:val="nil"/>
              <w:bottom w:val="single" w:sz="4" w:space="0" w:color="000000"/>
              <w:right w:val="nil"/>
            </w:tcBorders>
          </w:tcPr>
          <w:p w14:paraId="4E35B20D" w14:textId="77777777" w:rsidR="00281608" w:rsidRDefault="00281608"/>
        </w:tc>
      </w:tr>
      <w:tr w:rsidR="00281608" w14:paraId="459CF70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DFE113B" w14:textId="77777777" w:rsidR="00281608" w:rsidRDefault="00000000">
            <w:pPr>
              <w:ind w:right="24"/>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16E7EE29" w14:textId="77777777" w:rsidR="00281608" w:rsidRDefault="00000000">
            <w:pPr>
              <w:ind w:right="25"/>
              <w:jc w:val="right"/>
            </w:pPr>
            <w:r>
              <w:rPr>
                <w:rFonts w:ascii="Arial" w:eastAsia="Arial" w:hAnsi="Arial" w:cs="Arial"/>
                <w:sz w:val="10"/>
              </w:rPr>
              <w:t>741c05</w:t>
            </w:r>
          </w:p>
        </w:tc>
        <w:tc>
          <w:tcPr>
            <w:tcW w:w="557" w:type="dxa"/>
            <w:tcBorders>
              <w:top w:val="single" w:sz="4" w:space="0" w:color="000000"/>
              <w:left w:val="single" w:sz="4" w:space="0" w:color="000000"/>
              <w:bottom w:val="single" w:sz="4" w:space="0" w:color="000000"/>
              <w:right w:val="single" w:sz="4" w:space="0" w:color="000000"/>
            </w:tcBorders>
          </w:tcPr>
          <w:p w14:paraId="5AA859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885088" w14:textId="77777777" w:rsidR="00281608" w:rsidRDefault="00000000">
            <w:r>
              <w:rPr>
                <w:rFonts w:ascii="Arial" w:eastAsia="Arial" w:hAnsi="Arial" w:cs="Arial"/>
                <w:sz w:val="10"/>
              </w:rPr>
              <w:t>SPOJOVÁNÍ UZEMŇOVACÍCH VODIČŮ</w:t>
            </w:r>
          </w:p>
        </w:tc>
        <w:tc>
          <w:tcPr>
            <w:tcW w:w="672" w:type="dxa"/>
            <w:tcBorders>
              <w:top w:val="single" w:sz="4" w:space="0" w:color="000000"/>
              <w:left w:val="single" w:sz="4" w:space="0" w:color="000000"/>
              <w:bottom w:val="single" w:sz="4" w:space="0" w:color="000000"/>
              <w:right w:val="single" w:sz="4" w:space="0" w:color="000000"/>
            </w:tcBorders>
          </w:tcPr>
          <w:p w14:paraId="138617D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A4D9A47"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2E246358" w14:textId="685D0BC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50400BC" w14:textId="74BF423D" w:rsidR="00281608" w:rsidRDefault="00281608">
            <w:pPr>
              <w:ind w:right="5"/>
              <w:jc w:val="center"/>
            </w:pPr>
          </w:p>
        </w:tc>
      </w:tr>
      <w:tr w:rsidR="00281608" w14:paraId="5C23257A" w14:textId="77777777">
        <w:trPr>
          <w:trHeight w:val="130"/>
        </w:trPr>
        <w:tc>
          <w:tcPr>
            <w:tcW w:w="672" w:type="dxa"/>
            <w:vMerge w:val="restart"/>
            <w:tcBorders>
              <w:top w:val="single" w:sz="4" w:space="0" w:color="000000"/>
              <w:left w:val="nil"/>
              <w:bottom w:val="single" w:sz="4" w:space="0" w:color="000000"/>
              <w:right w:val="nil"/>
            </w:tcBorders>
          </w:tcPr>
          <w:p w14:paraId="31BC988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B33A7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AB6952" w14:textId="77777777" w:rsidR="00281608" w:rsidRDefault="00000000">
            <w:r>
              <w:rPr>
                <w:rFonts w:ascii="Arial" w:eastAsia="Arial" w:hAnsi="Arial" w:cs="Arial"/>
                <w:sz w:val="10"/>
              </w:rPr>
              <w:t>spojka zemnícího pásku a vyvedeného pásku ke stožárům</w:t>
            </w:r>
          </w:p>
        </w:tc>
        <w:tc>
          <w:tcPr>
            <w:tcW w:w="672" w:type="dxa"/>
            <w:vMerge w:val="restart"/>
            <w:tcBorders>
              <w:top w:val="single" w:sz="4" w:space="0" w:color="000000"/>
              <w:left w:val="single" w:sz="4" w:space="0" w:color="000000"/>
              <w:bottom w:val="single" w:sz="4" w:space="0" w:color="000000"/>
              <w:right w:val="nil"/>
            </w:tcBorders>
          </w:tcPr>
          <w:p w14:paraId="05F475BD" w14:textId="77777777" w:rsidR="00281608" w:rsidRDefault="00281608"/>
        </w:tc>
        <w:tc>
          <w:tcPr>
            <w:tcW w:w="961" w:type="dxa"/>
            <w:vMerge w:val="restart"/>
            <w:tcBorders>
              <w:top w:val="single" w:sz="4" w:space="0" w:color="000000"/>
              <w:left w:val="nil"/>
              <w:bottom w:val="single" w:sz="4" w:space="0" w:color="000000"/>
              <w:right w:val="nil"/>
            </w:tcBorders>
          </w:tcPr>
          <w:p w14:paraId="0E558C62" w14:textId="77777777" w:rsidR="00281608" w:rsidRDefault="00281608"/>
        </w:tc>
        <w:tc>
          <w:tcPr>
            <w:tcW w:w="960" w:type="dxa"/>
            <w:vMerge w:val="restart"/>
            <w:tcBorders>
              <w:top w:val="single" w:sz="4" w:space="0" w:color="000000"/>
              <w:left w:val="nil"/>
              <w:bottom w:val="single" w:sz="4" w:space="0" w:color="000000"/>
              <w:right w:val="nil"/>
            </w:tcBorders>
          </w:tcPr>
          <w:p w14:paraId="02F75257" w14:textId="77777777" w:rsidR="00281608" w:rsidRDefault="00281608"/>
        </w:tc>
        <w:tc>
          <w:tcPr>
            <w:tcW w:w="960" w:type="dxa"/>
            <w:vMerge w:val="restart"/>
            <w:tcBorders>
              <w:top w:val="single" w:sz="4" w:space="0" w:color="000000"/>
              <w:left w:val="nil"/>
              <w:bottom w:val="single" w:sz="4" w:space="0" w:color="000000"/>
              <w:right w:val="nil"/>
            </w:tcBorders>
          </w:tcPr>
          <w:p w14:paraId="651E72B3" w14:textId="77777777" w:rsidR="00281608" w:rsidRDefault="00281608"/>
        </w:tc>
      </w:tr>
      <w:tr w:rsidR="00281608" w14:paraId="70696E9E" w14:textId="77777777">
        <w:trPr>
          <w:trHeight w:val="130"/>
        </w:trPr>
        <w:tc>
          <w:tcPr>
            <w:tcW w:w="0" w:type="auto"/>
            <w:vMerge/>
            <w:tcBorders>
              <w:top w:val="nil"/>
              <w:left w:val="nil"/>
              <w:bottom w:val="nil"/>
              <w:right w:val="nil"/>
            </w:tcBorders>
          </w:tcPr>
          <w:p w14:paraId="4B61B21B" w14:textId="77777777" w:rsidR="00281608" w:rsidRDefault="00281608"/>
        </w:tc>
        <w:tc>
          <w:tcPr>
            <w:tcW w:w="0" w:type="auto"/>
            <w:gridSpan w:val="2"/>
            <w:vMerge/>
            <w:tcBorders>
              <w:top w:val="nil"/>
              <w:left w:val="nil"/>
              <w:bottom w:val="nil"/>
              <w:right w:val="single" w:sz="4" w:space="0" w:color="000000"/>
            </w:tcBorders>
          </w:tcPr>
          <w:p w14:paraId="7DFA88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4631EA" w14:textId="77777777" w:rsidR="00281608" w:rsidRDefault="00281608"/>
        </w:tc>
        <w:tc>
          <w:tcPr>
            <w:tcW w:w="0" w:type="auto"/>
            <w:vMerge/>
            <w:tcBorders>
              <w:top w:val="nil"/>
              <w:left w:val="single" w:sz="4" w:space="0" w:color="000000"/>
              <w:bottom w:val="nil"/>
              <w:right w:val="nil"/>
            </w:tcBorders>
          </w:tcPr>
          <w:p w14:paraId="12F5874C" w14:textId="77777777" w:rsidR="00281608" w:rsidRDefault="00281608"/>
        </w:tc>
        <w:tc>
          <w:tcPr>
            <w:tcW w:w="0" w:type="auto"/>
            <w:vMerge/>
            <w:tcBorders>
              <w:top w:val="nil"/>
              <w:left w:val="nil"/>
              <w:bottom w:val="nil"/>
              <w:right w:val="nil"/>
            </w:tcBorders>
          </w:tcPr>
          <w:p w14:paraId="7054254E" w14:textId="77777777" w:rsidR="00281608" w:rsidRDefault="00281608"/>
        </w:tc>
        <w:tc>
          <w:tcPr>
            <w:tcW w:w="0" w:type="auto"/>
            <w:vMerge/>
            <w:tcBorders>
              <w:top w:val="nil"/>
              <w:left w:val="nil"/>
              <w:bottom w:val="nil"/>
              <w:right w:val="nil"/>
            </w:tcBorders>
          </w:tcPr>
          <w:p w14:paraId="6728121A" w14:textId="77777777" w:rsidR="00281608" w:rsidRDefault="00281608"/>
        </w:tc>
        <w:tc>
          <w:tcPr>
            <w:tcW w:w="0" w:type="auto"/>
            <w:vMerge/>
            <w:tcBorders>
              <w:top w:val="nil"/>
              <w:left w:val="nil"/>
              <w:bottom w:val="nil"/>
              <w:right w:val="nil"/>
            </w:tcBorders>
          </w:tcPr>
          <w:p w14:paraId="074B5786" w14:textId="77777777" w:rsidR="00281608" w:rsidRDefault="00281608"/>
        </w:tc>
      </w:tr>
      <w:tr w:rsidR="00281608" w14:paraId="472F48F6" w14:textId="77777777">
        <w:trPr>
          <w:trHeight w:val="643"/>
        </w:trPr>
        <w:tc>
          <w:tcPr>
            <w:tcW w:w="0" w:type="auto"/>
            <w:vMerge/>
            <w:tcBorders>
              <w:top w:val="nil"/>
              <w:left w:val="nil"/>
              <w:bottom w:val="single" w:sz="4" w:space="0" w:color="000000"/>
              <w:right w:val="nil"/>
            </w:tcBorders>
          </w:tcPr>
          <w:p w14:paraId="17C5936B" w14:textId="77777777" w:rsidR="00281608" w:rsidRDefault="00281608"/>
        </w:tc>
        <w:tc>
          <w:tcPr>
            <w:tcW w:w="0" w:type="auto"/>
            <w:gridSpan w:val="2"/>
            <w:vMerge/>
            <w:tcBorders>
              <w:top w:val="nil"/>
              <w:left w:val="nil"/>
              <w:bottom w:val="single" w:sz="4" w:space="0" w:color="000000"/>
              <w:right w:val="single" w:sz="4" w:space="0" w:color="000000"/>
            </w:tcBorders>
          </w:tcPr>
          <w:p w14:paraId="11B538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4A3A46" w14:textId="77777777" w:rsidR="00281608" w:rsidRDefault="00000000">
            <w:pPr>
              <w:spacing w:after="1"/>
            </w:pPr>
            <w:r>
              <w:rPr>
                <w:rFonts w:ascii="Arial" w:eastAsia="Arial" w:hAnsi="Arial" w:cs="Arial"/>
                <w:sz w:val="10"/>
              </w:rPr>
              <w:t xml:space="preserve">1. Položka obsahuje:  </w:t>
            </w:r>
          </w:p>
          <w:p w14:paraId="6AAA7BB3" w14:textId="77777777" w:rsidR="00281608" w:rsidRDefault="00000000">
            <w:pPr>
              <w:spacing w:line="262" w:lineRule="auto"/>
            </w:pPr>
            <w:r>
              <w:rPr>
                <w:rFonts w:ascii="Arial" w:eastAsia="Arial" w:hAnsi="Arial" w:cs="Arial"/>
                <w:sz w:val="10"/>
              </w:rPr>
              <w:t xml:space="preserve">- tvarování, přípravu </w:t>
            </w:r>
            <w:proofErr w:type="gramStart"/>
            <w:r>
              <w:rPr>
                <w:rFonts w:ascii="Arial" w:eastAsia="Arial" w:hAnsi="Arial" w:cs="Arial"/>
                <w:sz w:val="10"/>
              </w:rPr>
              <w:t>spojů  –</w:t>
            </w:r>
            <w:proofErr w:type="gramEnd"/>
            <w:r>
              <w:rPr>
                <w:rFonts w:ascii="Arial" w:eastAsia="Arial" w:hAnsi="Arial" w:cs="Arial"/>
                <w:sz w:val="10"/>
              </w:rPr>
              <w:t xml:space="preserve"> svařování  – ochranný nátěr spoje dle příslušných norem  2. Položka neobsahuje:  X  </w:t>
            </w:r>
          </w:p>
          <w:p w14:paraId="29586E00"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080C606" w14:textId="77777777" w:rsidR="00281608" w:rsidRDefault="00281608"/>
        </w:tc>
        <w:tc>
          <w:tcPr>
            <w:tcW w:w="0" w:type="auto"/>
            <w:vMerge/>
            <w:tcBorders>
              <w:top w:val="nil"/>
              <w:left w:val="nil"/>
              <w:bottom w:val="single" w:sz="4" w:space="0" w:color="000000"/>
              <w:right w:val="nil"/>
            </w:tcBorders>
          </w:tcPr>
          <w:p w14:paraId="2739ADB9" w14:textId="77777777" w:rsidR="00281608" w:rsidRDefault="00281608"/>
        </w:tc>
        <w:tc>
          <w:tcPr>
            <w:tcW w:w="0" w:type="auto"/>
            <w:vMerge/>
            <w:tcBorders>
              <w:top w:val="nil"/>
              <w:left w:val="nil"/>
              <w:bottom w:val="single" w:sz="4" w:space="0" w:color="000000"/>
              <w:right w:val="nil"/>
            </w:tcBorders>
          </w:tcPr>
          <w:p w14:paraId="6ACA4801" w14:textId="77777777" w:rsidR="00281608" w:rsidRDefault="00281608"/>
        </w:tc>
        <w:tc>
          <w:tcPr>
            <w:tcW w:w="0" w:type="auto"/>
            <w:vMerge/>
            <w:tcBorders>
              <w:top w:val="nil"/>
              <w:left w:val="nil"/>
              <w:bottom w:val="single" w:sz="4" w:space="0" w:color="000000"/>
              <w:right w:val="nil"/>
            </w:tcBorders>
          </w:tcPr>
          <w:p w14:paraId="6D39383C" w14:textId="77777777" w:rsidR="00281608" w:rsidRDefault="00281608"/>
        </w:tc>
      </w:tr>
      <w:tr w:rsidR="00281608" w14:paraId="76433DC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C0EE63F" w14:textId="77777777" w:rsidR="00281608" w:rsidRDefault="00000000">
            <w:pPr>
              <w:ind w:right="2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62A3F9C4"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47B1D0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8D72B3"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4C75F0A7"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39E1646"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2C972F1" w14:textId="2A8B57E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54B5686" w14:textId="5499C79B" w:rsidR="00281608" w:rsidRDefault="00281608">
            <w:pPr>
              <w:ind w:right="5"/>
              <w:jc w:val="center"/>
            </w:pPr>
          </w:p>
        </w:tc>
      </w:tr>
      <w:tr w:rsidR="00281608" w14:paraId="748D71B7" w14:textId="77777777">
        <w:trPr>
          <w:trHeight w:val="130"/>
        </w:trPr>
        <w:tc>
          <w:tcPr>
            <w:tcW w:w="672" w:type="dxa"/>
            <w:vMerge w:val="restart"/>
            <w:tcBorders>
              <w:top w:val="single" w:sz="4" w:space="0" w:color="000000"/>
              <w:left w:val="nil"/>
              <w:bottom w:val="single" w:sz="4" w:space="0" w:color="000000"/>
              <w:right w:val="nil"/>
            </w:tcBorders>
          </w:tcPr>
          <w:p w14:paraId="0CA4DE3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BEED5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7410D7"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3B6A925" w14:textId="77777777" w:rsidR="00281608" w:rsidRDefault="00281608"/>
        </w:tc>
        <w:tc>
          <w:tcPr>
            <w:tcW w:w="961" w:type="dxa"/>
            <w:vMerge w:val="restart"/>
            <w:tcBorders>
              <w:top w:val="single" w:sz="4" w:space="0" w:color="000000"/>
              <w:left w:val="nil"/>
              <w:bottom w:val="single" w:sz="4" w:space="0" w:color="000000"/>
              <w:right w:val="nil"/>
            </w:tcBorders>
          </w:tcPr>
          <w:p w14:paraId="4183F49D" w14:textId="77777777" w:rsidR="00281608" w:rsidRDefault="00281608"/>
        </w:tc>
        <w:tc>
          <w:tcPr>
            <w:tcW w:w="960" w:type="dxa"/>
            <w:vMerge w:val="restart"/>
            <w:tcBorders>
              <w:top w:val="single" w:sz="4" w:space="0" w:color="000000"/>
              <w:left w:val="nil"/>
              <w:bottom w:val="single" w:sz="4" w:space="0" w:color="000000"/>
              <w:right w:val="nil"/>
            </w:tcBorders>
          </w:tcPr>
          <w:p w14:paraId="7E4C14C1" w14:textId="77777777" w:rsidR="00281608" w:rsidRDefault="00281608"/>
        </w:tc>
        <w:tc>
          <w:tcPr>
            <w:tcW w:w="960" w:type="dxa"/>
            <w:vMerge w:val="restart"/>
            <w:tcBorders>
              <w:top w:val="single" w:sz="4" w:space="0" w:color="000000"/>
              <w:left w:val="nil"/>
              <w:bottom w:val="single" w:sz="4" w:space="0" w:color="000000"/>
              <w:right w:val="nil"/>
            </w:tcBorders>
          </w:tcPr>
          <w:p w14:paraId="47C53BA1" w14:textId="77777777" w:rsidR="00281608" w:rsidRDefault="00281608"/>
        </w:tc>
      </w:tr>
      <w:tr w:rsidR="00281608" w14:paraId="3D412ED3" w14:textId="77777777">
        <w:trPr>
          <w:trHeight w:val="130"/>
        </w:trPr>
        <w:tc>
          <w:tcPr>
            <w:tcW w:w="0" w:type="auto"/>
            <w:vMerge/>
            <w:tcBorders>
              <w:top w:val="nil"/>
              <w:left w:val="nil"/>
              <w:bottom w:val="nil"/>
              <w:right w:val="nil"/>
            </w:tcBorders>
          </w:tcPr>
          <w:p w14:paraId="71507EB3" w14:textId="77777777" w:rsidR="00281608" w:rsidRDefault="00281608"/>
        </w:tc>
        <w:tc>
          <w:tcPr>
            <w:tcW w:w="0" w:type="auto"/>
            <w:gridSpan w:val="2"/>
            <w:vMerge/>
            <w:tcBorders>
              <w:top w:val="nil"/>
              <w:left w:val="nil"/>
              <w:bottom w:val="nil"/>
              <w:right w:val="single" w:sz="4" w:space="0" w:color="000000"/>
            </w:tcBorders>
          </w:tcPr>
          <w:p w14:paraId="381997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DEC0C4" w14:textId="77777777" w:rsidR="00281608" w:rsidRDefault="00281608"/>
        </w:tc>
        <w:tc>
          <w:tcPr>
            <w:tcW w:w="0" w:type="auto"/>
            <w:vMerge/>
            <w:tcBorders>
              <w:top w:val="nil"/>
              <w:left w:val="single" w:sz="4" w:space="0" w:color="000000"/>
              <w:bottom w:val="nil"/>
              <w:right w:val="nil"/>
            </w:tcBorders>
          </w:tcPr>
          <w:p w14:paraId="24960542" w14:textId="77777777" w:rsidR="00281608" w:rsidRDefault="00281608"/>
        </w:tc>
        <w:tc>
          <w:tcPr>
            <w:tcW w:w="0" w:type="auto"/>
            <w:vMerge/>
            <w:tcBorders>
              <w:top w:val="nil"/>
              <w:left w:val="nil"/>
              <w:bottom w:val="nil"/>
              <w:right w:val="nil"/>
            </w:tcBorders>
          </w:tcPr>
          <w:p w14:paraId="2A547797" w14:textId="77777777" w:rsidR="00281608" w:rsidRDefault="00281608"/>
        </w:tc>
        <w:tc>
          <w:tcPr>
            <w:tcW w:w="0" w:type="auto"/>
            <w:vMerge/>
            <w:tcBorders>
              <w:top w:val="nil"/>
              <w:left w:val="nil"/>
              <w:bottom w:val="nil"/>
              <w:right w:val="nil"/>
            </w:tcBorders>
          </w:tcPr>
          <w:p w14:paraId="057CA1B1" w14:textId="77777777" w:rsidR="00281608" w:rsidRDefault="00281608"/>
        </w:tc>
        <w:tc>
          <w:tcPr>
            <w:tcW w:w="0" w:type="auto"/>
            <w:vMerge/>
            <w:tcBorders>
              <w:top w:val="nil"/>
              <w:left w:val="nil"/>
              <w:bottom w:val="nil"/>
              <w:right w:val="nil"/>
            </w:tcBorders>
          </w:tcPr>
          <w:p w14:paraId="1953C1DE" w14:textId="77777777" w:rsidR="00281608" w:rsidRDefault="00281608"/>
        </w:tc>
      </w:tr>
      <w:tr w:rsidR="00281608" w14:paraId="2274FFF6" w14:textId="77777777">
        <w:trPr>
          <w:trHeight w:val="643"/>
        </w:trPr>
        <w:tc>
          <w:tcPr>
            <w:tcW w:w="0" w:type="auto"/>
            <w:vMerge/>
            <w:tcBorders>
              <w:top w:val="nil"/>
              <w:left w:val="nil"/>
              <w:bottom w:val="single" w:sz="4" w:space="0" w:color="000000"/>
              <w:right w:val="nil"/>
            </w:tcBorders>
          </w:tcPr>
          <w:p w14:paraId="08AE31F1" w14:textId="77777777" w:rsidR="00281608" w:rsidRDefault="00281608"/>
        </w:tc>
        <w:tc>
          <w:tcPr>
            <w:tcW w:w="0" w:type="auto"/>
            <w:gridSpan w:val="2"/>
            <w:vMerge/>
            <w:tcBorders>
              <w:top w:val="nil"/>
              <w:left w:val="nil"/>
              <w:bottom w:val="single" w:sz="4" w:space="0" w:color="000000"/>
              <w:right w:val="single" w:sz="4" w:space="0" w:color="000000"/>
            </w:tcBorders>
          </w:tcPr>
          <w:p w14:paraId="1DBEA3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931AC6" w14:textId="77777777" w:rsidR="00281608" w:rsidRDefault="00000000">
            <w:pPr>
              <w:spacing w:after="1"/>
            </w:pPr>
            <w:r>
              <w:rPr>
                <w:rFonts w:ascii="Arial" w:eastAsia="Arial" w:hAnsi="Arial" w:cs="Arial"/>
                <w:sz w:val="10"/>
              </w:rPr>
              <w:t xml:space="preserve">1. Položka obsahuje:  </w:t>
            </w:r>
          </w:p>
          <w:p w14:paraId="6776FD63"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AE3A88A"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6AC58D59" w14:textId="77777777" w:rsidR="00281608" w:rsidRDefault="00281608"/>
        </w:tc>
        <w:tc>
          <w:tcPr>
            <w:tcW w:w="0" w:type="auto"/>
            <w:vMerge/>
            <w:tcBorders>
              <w:top w:val="nil"/>
              <w:left w:val="nil"/>
              <w:bottom w:val="single" w:sz="4" w:space="0" w:color="000000"/>
              <w:right w:val="nil"/>
            </w:tcBorders>
          </w:tcPr>
          <w:p w14:paraId="37CC79A8" w14:textId="77777777" w:rsidR="00281608" w:rsidRDefault="00281608"/>
        </w:tc>
        <w:tc>
          <w:tcPr>
            <w:tcW w:w="0" w:type="auto"/>
            <w:vMerge/>
            <w:tcBorders>
              <w:top w:val="nil"/>
              <w:left w:val="nil"/>
              <w:bottom w:val="single" w:sz="4" w:space="0" w:color="000000"/>
              <w:right w:val="nil"/>
            </w:tcBorders>
          </w:tcPr>
          <w:p w14:paraId="3A63F248" w14:textId="77777777" w:rsidR="00281608" w:rsidRDefault="00281608"/>
        </w:tc>
        <w:tc>
          <w:tcPr>
            <w:tcW w:w="0" w:type="auto"/>
            <w:vMerge/>
            <w:tcBorders>
              <w:top w:val="nil"/>
              <w:left w:val="nil"/>
              <w:bottom w:val="single" w:sz="4" w:space="0" w:color="000000"/>
              <w:right w:val="nil"/>
            </w:tcBorders>
          </w:tcPr>
          <w:p w14:paraId="27527C3D" w14:textId="77777777" w:rsidR="00281608" w:rsidRDefault="00281608"/>
        </w:tc>
      </w:tr>
      <w:tr w:rsidR="00281608" w14:paraId="307D9DD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D8C4500" w14:textId="77777777" w:rsidR="00281608" w:rsidRDefault="00000000">
            <w:pPr>
              <w:ind w:right="2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093FF987" w14:textId="77777777" w:rsidR="00281608" w:rsidRDefault="00000000">
            <w:pPr>
              <w:ind w:right="24"/>
              <w:jc w:val="right"/>
            </w:pPr>
            <w:r>
              <w:rPr>
                <w:rFonts w:ascii="Arial" w:eastAsia="Arial" w:hAnsi="Arial" w:cs="Arial"/>
                <w:sz w:val="10"/>
              </w:rPr>
              <w:t>742p13</w:t>
            </w:r>
          </w:p>
        </w:tc>
        <w:tc>
          <w:tcPr>
            <w:tcW w:w="557" w:type="dxa"/>
            <w:tcBorders>
              <w:top w:val="single" w:sz="4" w:space="0" w:color="000000"/>
              <w:left w:val="single" w:sz="4" w:space="0" w:color="000000"/>
              <w:bottom w:val="single" w:sz="4" w:space="0" w:color="000000"/>
              <w:right w:val="single" w:sz="4" w:space="0" w:color="000000"/>
            </w:tcBorders>
          </w:tcPr>
          <w:p w14:paraId="765472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B99D20"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DO 4 KG/M</w:t>
            </w:r>
          </w:p>
        </w:tc>
        <w:tc>
          <w:tcPr>
            <w:tcW w:w="672" w:type="dxa"/>
            <w:tcBorders>
              <w:top w:val="single" w:sz="4" w:space="0" w:color="000000"/>
              <w:left w:val="single" w:sz="4" w:space="0" w:color="000000"/>
              <w:bottom w:val="single" w:sz="4" w:space="0" w:color="000000"/>
              <w:right w:val="single" w:sz="4" w:space="0" w:color="000000"/>
            </w:tcBorders>
          </w:tcPr>
          <w:p w14:paraId="0BCD9B96"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9D67D7D" w14:textId="77777777" w:rsidR="00281608" w:rsidRDefault="00000000">
            <w:pPr>
              <w:ind w:right="4"/>
              <w:jc w:val="center"/>
            </w:pPr>
            <w:r>
              <w:rPr>
                <w:rFonts w:ascii="Arial" w:eastAsia="Arial" w:hAnsi="Arial" w:cs="Arial"/>
                <w:sz w:val="10"/>
              </w:rPr>
              <w:t>245,000</w:t>
            </w:r>
          </w:p>
        </w:tc>
        <w:tc>
          <w:tcPr>
            <w:tcW w:w="960" w:type="dxa"/>
            <w:tcBorders>
              <w:top w:val="single" w:sz="4" w:space="0" w:color="000000"/>
              <w:left w:val="single" w:sz="4" w:space="0" w:color="000000"/>
              <w:bottom w:val="single" w:sz="4" w:space="0" w:color="000000"/>
              <w:right w:val="single" w:sz="4" w:space="0" w:color="000000"/>
            </w:tcBorders>
          </w:tcPr>
          <w:p w14:paraId="649926DC" w14:textId="152D305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274A8D3" w14:textId="3EB73306" w:rsidR="00281608" w:rsidRDefault="00281608">
            <w:pPr>
              <w:ind w:right="4"/>
              <w:jc w:val="center"/>
            </w:pPr>
          </w:p>
        </w:tc>
      </w:tr>
      <w:tr w:rsidR="00281608" w14:paraId="69FD9832" w14:textId="77777777">
        <w:trPr>
          <w:trHeight w:val="130"/>
        </w:trPr>
        <w:tc>
          <w:tcPr>
            <w:tcW w:w="672" w:type="dxa"/>
            <w:vMerge w:val="restart"/>
            <w:tcBorders>
              <w:top w:val="single" w:sz="4" w:space="0" w:color="000000"/>
              <w:left w:val="nil"/>
              <w:bottom w:val="single" w:sz="4" w:space="0" w:color="000000"/>
              <w:right w:val="nil"/>
            </w:tcBorders>
          </w:tcPr>
          <w:p w14:paraId="5E1E00B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00F9A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B7FD8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A86B035" w14:textId="77777777" w:rsidR="00281608" w:rsidRDefault="00281608"/>
        </w:tc>
        <w:tc>
          <w:tcPr>
            <w:tcW w:w="961" w:type="dxa"/>
            <w:vMerge w:val="restart"/>
            <w:tcBorders>
              <w:top w:val="single" w:sz="4" w:space="0" w:color="000000"/>
              <w:left w:val="nil"/>
              <w:bottom w:val="single" w:sz="4" w:space="0" w:color="000000"/>
              <w:right w:val="nil"/>
            </w:tcBorders>
          </w:tcPr>
          <w:p w14:paraId="1C22E4FB" w14:textId="77777777" w:rsidR="00281608" w:rsidRDefault="00281608"/>
        </w:tc>
        <w:tc>
          <w:tcPr>
            <w:tcW w:w="960" w:type="dxa"/>
            <w:vMerge w:val="restart"/>
            <w:tcBorders>
              <w:top w:val="single" w:sz="4" w:space="0" w:color="000000"/>
              <w:left w:val="nil"/>
              <w:bottom w:val="single" w:sz="4" w:space="0" w:color="000000"/>
              <w:right w:val="nil"/>
            </w:tcBorders>
          </w:tcPr>
          <w:p w14:paraId="01B73140" w14:textId="77777777" w:rsidR="00281608" w:rsidRDefault="00281608"/>
        </w:tc>
        <w:tc>
          <w:tcPr>
            <w:tcW w:w="960" w:type="dxa"/>
            <w:vMerge w:val="restart"/>
            <w:tcBorders>
              <w:top w:val="single" w:sz="4" w:space="0" w:color="000000"/>
              <w:left w:val="nil"/>
              <w:bottom w:val="single" w:sz="4" w:space="0" w:color="000000"/>
              <w:right w:val="nil"/>
            </w:tcBorders>
          </w:tcPr>
          <w:p w14:paraId="6BE92356" w14:textId="77777777" w:rsidR="00281608" w:rsidRDefault="00281608"/>
        </w:tc>
      </w:tr>
      <w:tr w:rsidR="00281608" w14:paraId="39648794" w14:textId="77777777">
        <w:trPr>
          <w:trHeight w:val="130"/>
        </w:trPr>
        <w:tc>
          <w:tcPr>
            <w:tcW w:w="0" w:type="auto"/>
            <w:vMerge/>
            <w:tcBorders>
              <w:top w:val="nil"/>
              <w:left w:val="nil"/>
              <w:bottom w:val="nil"/>
              <w:right w:val="nil"/>
            </w:tcBorders>
          </w:tcPr>
          <w:p w14:paraId="40C4B3F8" w14:textId="77777777" w:rsidR="00281608" w:rsidRDefault="00281608"/>
        </w:tc>
        <w:tc>
          <w:tcPr>
            <w:tcW w:w="0" w:type="auto"/>
            <w:gridSpan w:val="2"/>
            <w:vMerge/>
            <w:tcBorders>
              <w:top w:val="nil"/>
              <w:left w:val="nil"/>
              <w:bottom w:val="nil"/>
              <w:right w:val="single" w:sz="4" w:space="0" w:color="000000"/>
            </w:tcBorders>
          </w:tcPr>
          <w:p w14:paraId="553909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3FE62E" w14:textId="77777777" w:rsidR="00281608" w:rsidRDefault="00281608"/>
        </w:tc>
        <w:tc>
          <w:tcPr>
            <w:tcW w:w="0" w:type="auto"/>
            <w:vMerge/>
            <w:tcBorders>
              <w:top w:val="nil"/>
              <w:left w:val="single" w:sz="4" w:space="0" w:color="000000"/>
              <w:bottom w:val="nil"/>
              <w:right w:val="nil"/>
            </w:tcBorders>
          </w:tcPr>
          <w:p w14:paraId="166E34F3" w14:textId="77777777" w:rsidR="00281608" w:rsidRDefault="00281608"/>
        </w:tc>
        <w:tc>
          <w:tcPr>
            <w:tcW w:w="0" w:type="auto"/>
            <w:vMerge/>
            <w:tcBorders>
              <w:top w:val="nil"/>
              <w:left w:val="nil"/>
              <w:bottom w:val="nil"/>
              <w:right w:val="nil"/>
            </w:tcBorders>
          </w:tcPr>
          <w:p w14:paraId="1CF217A2" w14:textId="77777777" w:rsidR="00281608" w:rsidRDefault="00281608"/>
        </w:tc>
        <w:tc>
          <w:tcPr>
            <w:tcW w:w="0" w:type="auto"/>
            <w:vMerge/>
            <w:tcBorders>
              <w:top w:val="nil"/>
              <w:left w:val="nil"/>
              <w:bottom w:val="nil"/>
              <w:right w:val="nil"/>
            </w:tcBorders>
          </w:tcPr>
          <w:p w14:paraId="0E817506" w14:textId="77777777" w:rsidR="00281608" w:rsidRDefault="00281608"/>
        </w:tc>
        <w:tc>
          <w:tcPr>
            <w:tcW w:w="0" w:type="auto"/>
            <w:vMerge/>
            <w:tcBorders>
              <w:top w:val="nil"/>
              <w:left w:val="nil"/>
              <w:bottom w:val="nil"/>
              <w:right w:val="nil"/>
            </w:tcBorders>
          </w:tcPr>
          <w:p w14:paraId="1773327C" w14:textId="77777777" w:rsidR="00281608" w:rsidRDefault="00281608"/>
        </w:tc>
      </w:tr>
      <w:tr w:rsidR="00281608" w14:paraId="6CB774DE" w14:textId="77777777">
        <w:trPr>
          <w:trHeight w:val="514"/>
        </w:trPr>
        <w:tc>
          <w:tcPr>
            <w:tcW w:w="0" w:type="auto"/>
            <w:vMerge/>
            <w:tcBorders>
              <w:top w:val="nil"/>
              <w:left w:val="nil"/>
              <w:bottom w:val="single" w:sz="4" w:space="0" w:color="000000"/>
              <w:right w:val="nil"/>
            </w:tcBorders>
          </w:tcPr>
          <w:p w14:paraId="60B20C02" w14:textId="77777777" w:rsidR="00281608" w:rsidRDefault="00281608"/>
        </w:tc>
        <w:tc>
          <w:tcPr>
            <w:tcW w:w="0" w:type="auto"/>
            <w:gridSpan w:val="2"/>
            <w:vMerge/>
            <w:tcBorders>
              <w:top w:val="nil"/>
              <w:left w:val="nil"/>
              <w:bottom w:val="single" w:sz="4" w:space="0" w:color="000000"/>
              <w:right w:val="single" w:sz="4" w:space="0" w:color="000000"/>
            </w:tcBorders>
          </w:tcPr>
          <w:p w14:paraId="2983A1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D23132" w14:textId="77777777" w:rsidR="00281608" w:rsidRDefault="00000000">
            <w:pPr>
              <w:spacing w:after="1"/>
            </w:pPr>
            <w:r>
              <w:rPr>
                <w:rFonts w:ascii="Arial" w:eastAsia="Arial" w:hAnsi="Arial" w:cs="Arial"/>
                <w:sz w:val="10"/>
              </w:rPr>
              <w:t xml:space="preserve">1. Položka obsahuje:  </w:t>
            </w:r>
          </w:p>
          <w:p w14:paraId="4FB61EC9" w14:textId="77777777" w:rsidR="00281608" w:rsidRDefault="00000000">
            <w:pPr>
              <w:spacing w:after="1"/>
            </w:pPr>
            <w:r>
              <w:rPr>
                <w:rFonts w:ascii="Arial" w:eastAsia="Arial" w:hAnsi="Arial" w:cs="Arial"/>
                <w:sz w:val="10"/>
              </w:rPr>
              <w:t xml:space="preserve">- montáž kabelu o váze do 4 kg/m do chráničky/ kolektoru  </w:t>
            </w:r>
          </w:p>
          <w:p w14:paraId="18C7D3C6" w14:textId="77777777" w:rsidR="00281608" w:rsidRDefault="00000000">
            <w:pPr>
              <w:numPr>
                <w:ilvl w:val="0"/>
                <w:numId w:val="18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51402BC" w14:textId="77777777" w:rsidR="00281608" w:rsidRDefault="00000000">
            <w:pPr>
              <w:numPr>
                <w:ilvl w:val="0"/>
                <w:numId w:val="187"/>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2BB9BBCB" w14:textId="77777777" w:rsidR="00281608" w:rsidRDefault="00281608"/>
        </w:tc>
        <w:tc>
          <w:tcPr>
            <w:tcW w:w="0" w:type="auto"/>
            <w:vMerge/>
            <w:tcBorders>
              <w:top w:val="nil"/>
              <w:left w:val="nil"/>
              <w:bottom w:val="single" w:sz="4" w:space="0" w:color="000000"/>
              <w:right w:val="nil"/>
            </w:tcBorders>
          </w:tcPr>
          <w:p w14:paraId="0F6617E4" w14:textId="77777777" w:rsidR="00281608" w:rsidRDefault="00281608"/>
        </w:tc>
        <w:tc>
          <w:tcPr>
            <w:tcW w:w="0" w:type="auto"/>
            <w:vMerge/>
            <w:tcBorders>
              <w:top w:val="nil"/>
              <w:left w:val="nil"/>
              <w:bottom w:val="single" w:sz="4" w:space="0" w:color="000000"/>
              <w:right w:val="nil"/>
            </w:tcBorders>
          </w:tcPr>
          <w:p w14:paraId="5AAF41B2" w14:textId="77777777" w:rsidR="00281608" w:rsidRDefault="00281608"/>
        </w:tc>
        <w:tc>
          <w:tcPr>
            <w:tcW w:w="0" w:type="auto"/>
            <w:vMerge/>
            <w:tcBorders>
              <w:top w:val="nil"/>
              <w:left w:val="nil"/>
              <w:bottom w:val="single" w:sz="4" w:space="0" w:color="000000"/>
              <w:right w:val="nil"/>
            </w:tcBorders>
          </w:tcPr>
          <w:p w14:paraId="10782887" w14:textId="77777777" w:rsidR="00281608" w:rsidRDefault="00281608"/>
        </w:tc>
      </w:tr>
      <w:tr w:rsidR="00281608" w14:paraId="3C4670A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50B60D5" w14:textId="77777777" w:rsidR="00281608" w:rsidRDefault="00000000">
            <w:pPr>
              <w:ind w:right="24"/>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308EB2B5"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6D6A8F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19122A"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58DA9A44"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55D07B5"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6CFD7EE5" w14:textId="7433ABE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3FA16B8" w14:textId="01A363AE" w:rsidR="00281608" w:rsidRDefault="00281608">
            <w:pPr>
              <w:ind w:right="5"/>
              <w:jc w:val="center"/>
            </w:pPr>
          </w:p>
        </w:tc>
      </w:tr>
      <w:tr w:rsidR="00281608" w14:paraId="6D9C9737" w14:textId="77777777">
        <w:trPr>
          <w:trHeight w:val="130"/>
        </w:trPr>
        <w:tc>
          <w:tcPr>
            <w:tcW w:w="672" w:type="dxa"/>
            <w:vMerge w:val="restart"/>
            <w:tcBorders>
              <w:top w:val="single" w:sz="4" w:space="0" w:color="000000"/>
              <w:left w:val="nil"/>
              <w:bottom w:val="single" w:sz="4" w:space="0" w:color="000000"/>
              <w:right w:val="nil"/>
            </w:tcBorders>
          </w:tcPr>
          <w:p w14:paraId="755D82E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F739A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FC1951"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5263FDF5" w14:textId="77777777" w:rsidR="00281608" w:rsidRDefault="00281608"/>
        </w:tc>
        <w:tc>
          <w:tcPr>
            <w:tcW w:w="961" w:type="dxa"/>
            <w:vMerge w:val="restart"/>
            <w:tcBorders>
              <w:top w:val="single" w:sz="4" w:space="0" w:color="000000"/>
              <w:left w:val="nil"/>
              <w:bottom w:val="single" w:sz="4" w:space="0" w:color="000000"/>
              <w:right w:val="nil"/>
            </w:tcBorders>
          </w:tcPr>
          <w:p w14:paraId="61128F6C" w14:textId="77777777" w:rsidR="00281608" w:rsidRDefault="00281608"/>
        </w:tc>
        <w:tc>
          <w:tcPr>
            <w:tcW w:w="960" w:type="dxa"/>
            <w:vMerge w:val="restart"/>
            <w:tcBorders>
              <w:top w:val="single" w:sz="4" w:space="0" w:color="000000"/>
              <w:left w:val="nil"/>
              <w:bottom w:val="single" w:sz="4" w:space="0" w:color="000000"/>
              <w:right w:val="nil"/>
            </w:tcBorders>
          </w:tcPr>
          <w:p w14:paraId="2014FFE6" w14:textId="77777777" w:rsidR="00281608" w:rsidRDefault="00281608"/>
        </w:tc>
        <w:tc>
          <w:tcPr>
            <w:tcW w:w="960" w:type="dxa"/>
            <w:vMerge w:val="restart"/>
            <w:tcBorders>
              <w:top w:val="single" w:sz="4" w:space="0" w:color="000000"/>
              <w:left w:val="nil"/>
              <w:bottom w:val="single" w:sz="4" w:space="0" w:color="000000"/>
              <w:right w:val="nil"/>
            </w:tcBorders>
          </w:tcPr>
          <w:p w14:paraId="60A9CFFA" w14:textId="77777777" w:rsidR="00281608" w:rsidRDefault="00281608"/>
        </w:tc>
      </w:tr>
      <w:tr w:rsidR="00281608" w14:paraId="7B1C3E98" w14:textId="77777777">
        <w:trPr>
          <w:trHeight w:val="130"/>
        </w:trPr>
        <w:tc>
          <w:tcPr>
            <w:tcW w:w="0" w:type="auto"/>
            <w:vMerge/>
            <w:tcBorders>
              <w:top w:val="nil"/>
              <w:left w:val="nil"/>
              <w:bottom w:val="nil"/>
              <w:right w:val="nil"/>
            </w:tcBorders>
          </w:tcPr>
          <w:p w14:paraId="2B61FA50" w14:textId="77777777" w:rsidR="00281608" w:rsidRDefault="00281608"/>
        </w:tc>
        <w:tc>
          <w:tcPr>
            <w:tcW w:w="0" w:type="auto"/>
            <w:gridSpan w:val="2"/>
            <w:vMerge/>
            <w:tcBorders>
              <w:top w:val="nil"/>
              <w:left w:val="nil"/>
              <w:bottom w:val="nil"/>
              <w:right w:val="single" w:sz="4" w:space="0" w:color="000000"/>
            </w:tcBorders>
          </w:tcPr>
          <w:p w14:paraId="68CCA7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337AB2" w14:textId="77777777" w:rsidR="00281608" w:rsidRDefault="00281608"/>
        </w:tc>
        <w:tc>
          <w:tcPr>
            <w:tcW w:w="0" w:type="auto"/>
            <w:vMerge/>
            <w:tcBorders>
              <w:top w:val="nil"/>
              <w:left w:val="single" w:sz="4" w:space="0" w:color="000000"/>
              <w:bottom w:val="nil"/>
              <w:right w:val="nil"/>
            </w:tcBorders>
          </w:tcPr>
          <w:p w14:paraId="67F6C7DE" w14:textId="77777777" w:rsidR="00281608" w:rsidRDefault="00281608"/>
        </w:tc>
        <w:tc>
          <w:tcPr>
            <w:tcW w:w="0" w:type="auto"/>
            <w:vMerge/>
            <w:tcBorders>
              <w:top w:val="nil"/>
              <w:left w:val="nil"/>
              <w:bottom w:val="nil"/>
              <w:right w:val="nil"/>
            </w:tcBorders>
          </w:tcPr>
          <w:p w14:paraId="015E7B40" w14:textId="77777777" w:rsidR="00281608" w:rsidRDefault="00281608"/>
        </w:tc>
        <w:tc>
          <w:tcPr>
            <w:tcW w:w="0" w:type="auto"/>
            <w:vMerge/>
            <w:tcBorders>
              <w:top w:val="nil"/>
              <w:left w:val="nil"/>
              <w:bottom w:val="nil"/>
              <w:right w:val="nil"/>
            </w:tcBorders>
          </w:tcPr>
          <w:p w14:paraId="20AAF36F" w14:textId="77777777" w:rsidR="00281608" w:rsidRDefault="00281608"/>
        </w:tc>
        <w:tc>
          <w:tcPr>
            <w:tcW w:w="0" w:type="auto"/>
            <w:vMerge/>
            <w:tcBorders>
              <w:top w:val="nil"/>
              <w:left w:val="nil"/>
              <w:bottom w:val="nil"/>
              <w:right w:val="nil"/>
            </w:tcBorders>
          </w:tcPr>
          <w:p w14:paraId="5949B11B" w14:textId="77777777" w:rsidR="00281608" w:rsidRDefault="00281608"/>
        </w:tc>
      </w:tr>
      <w:tr w:rsidR="00281608" w14:paraId="2A37CDF4" w14:textId="77777777">
        <w:trPr>
          <w:trHeight w:val="514"/>
        </w:trPr>
        <w:tc>
          <w:tcPr>
            <w:tcW w:w="0" w:type="auto"/>
            <w:vMerge/>
            <w:tcBorders>
              <w:top w:val="nil"/>
              <w:left w:val="nil"/>
              <w:bottom w:val="single" w:sz="4" w:space="0" w:color="000000"/>
              <w:right w:val="nil"/>
            </w:tcBorders>
          </w:tcPr>
          <w:p w14:paraId="059A5764" w14:textId="77777777" w:rsidR="00281608" w:rsidRDefault="00281608"/>
        </w:tc>
        <w:tc>
          <w:tcPr>
            <w:tcW w:w="0" w:type="auto"/>
            <w:gridSpan w:val="2"/>
            <w:vMerge/>
            <w:tcBorders>
              <w:top w:val="nil"/>
              <w:left w:val="nil"/>
              <w:bottom w:val="single" w:sz="4" w:space="0" w:color="000000"/>
              <w:right w:val="single" w:sz="4" w:space="0" w:color="000000"/>
            </w:tcBorders>
          </w:tcPr>
          <w:p w14:paraId="0D1748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4D1621" w14:textId="77777777" w:rsidR="00281608" w:rsidRDefault="00000000">
            <w:pPr>
              <w:spacing w:after="2"/>
            </w:pPr>
            <w:r>
              <w:rPr>
                <w:rFonts w:ascii="Arial" w:eastAsia="Arial" w:hAnsi="Arial" w:cs="Arial"/>
                <w:sz w:val="10"/>
              </w:rPr>
              <w:t xml:space="preserve">1. Položka obsahuje:  </w:t>
            </w:r>
          </w:p>
          <w:p w14:paraId="1556C9AE"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3D83DBF2" w14:textId="77777777" w:rsidR="00281608" w:rsidRDefault="00000000">
            <w:pPr>
              <w:numPr>
                <w:ilvl w:val="0"/>
                <w:numId w:val="18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699B48D" w14:textId="77777777" w:rsidR="00281608" w:rsidRDefault="00000000">
            <w:pPr>
              <w:numPr>
                <w:ilvl w:val="0"/>
                <w:numId w:val="18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1B02C56" w14:textId="77777777" w:rsidR="00281608" w:rsidRDefault="00281608"/>
        </w:tc>
        <w:tc>
          <w:tcPr>
            <w:tcW w:w="0" w:type="auto"/>
            <w:vMerge/>
            <w:tcBorders>
              <w:top w:val="nil"/>
              <w:left w:val="nil"/>
              <w:bottom w:val="single" w:sz="4" w:space="0" w:color="000000"/>
              <w:right w:val="nil"/>
            </w:tcBorders>
          </w:tcPr>
          <w:p w14:paraId="6EA1B209" w14:textId="77777777" w:rsidR="00281608" w:rsidRDefault="00281608"/>
        </w:tc>
        <w:tc>
          <w:tcPr>
            <w:tcW w:w="0" w:type="auto"/>
            <w:vMerge/>
            <w:tcBorders>
              <w:top w:val="nil"/>
              <w:left w:val="nil"/>
              <w:bottom w:val="single" w:sz="4" w:space="0" w:color="000000"/>
              <w:right w:val="nil"/>
            </w:tcBorders>
          </w:tcPr>
          <w:p w14:paraId="4C37F875" w14:textId="77777777" w:rsidR="00281608" w:rsidRDefault="00281608"/>
        </w:tc>
        <w:tc>
          <w:tcPr>
            <w:tcW w:w="0" w:type="auto"/>
            <w:vMerge/>
            <w:tcBorders>
              <w:top w:val="nil"/>
              <w:left w:val="nil"/>
              <w:bottom w:val="single" w:sz="4" w:space="0" w:color="000000"/>
              <w:right w:val="nil"/>
            </w:tcBorders>
          </w:tcPr>
          <w:p w14:paraId="1A437DA4" w14:textId="77777777" w:rsidR="00281608" w:rsidRDefault="00281608"/>
        </w:tc>
      </w:tr>
      <w:tr w:rsidR="00281608" w14:paraId="78882D1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9E4C728"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18B9283E" w14:textId="77777777" w:rsidR="00281608" w:rsidRDefault="00000000">
            <w:pPr>
              <w:ind w:right="24"/>
              <w:jc w:val="right"/>
            </w:pPr>
            <w:r>
              <w:rPr>
                <w:rFonts w:ascii="Arial" w:eastAsia="Arial" w:hAnsi="Arial" w:cs="Arial"/>
                <w:sz w:val="10"/>
              </w:rPr>
              <w:t>743121</w:t>
            </w:r>
          </w:p>
        </w:tc>
        <w:tc>
          <w:tcPr>
            <w:tcW w:w="557" w:type="dxa"/>
            <w:tcBorders>
              <w:top w:val="single" w:sz="4" w:space="0" w:color="000000"/>
              <w:left w:val="single" w:sz="4" w:space="0" w:color="000000"/>
              <w:bottom w:val="single" w:sz="4" w:space="0" w:color="000000"/>
              <w:right w:val="single" w:sz="4" w:space="0" w:color="000000"/>
            </w:tcBorders>
          </w:tcPr>
          <w:p w14:paraId="12499C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10585C" w14:textId="77777777" w:rsidR="00281608" w:rsidRDefault="00000000">
            <w:r>
              <w:rPr>
                <w:rFonts w:ascii="Arial" w:eastAsia="Arial" w:hAnsi="Arial" w:cs="Arial"/>
                <w:sz w:val="10"/>
              </w:rPr>
              <w:t>OSVĚTLOVACÍ STOŽÁR PEVNÝ ŽÁROVĚ ZINKOVANÝ DÉLKY DO 6 M</w:t>
            </w:r>
          </w:p>
        </w:tc>
        <w:tc>
          <w:tcPr>
            <w:tcW w:w="672" w:type="dxa"/>
            <w:tcBorders>
              <w:top w:val="single" w:sz="4" w:space="0" w:color="000000"/>
              <w:left w:val="single" w:sz="4" w:space="0" w:color="000000"/>
              <w:bottom w:val="single" w:sz="4" w:space="0" w:color="000000"/>
              <w:right w:val="single" w:sz="4" w:space="0" w:color="000000"/>
            </w:tcBorders>
          </w:tcPr>
          <w:p w14:paraId="671A81A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EEC173D"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424474DF" w14:textId="249F6F9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74476A3" w14:textId="7D579942" w:rsidR="00281608" w:rsidRDefault="00281608">
            <w:pPr>
              <w:ind w:right="4"/>
              <w:jc w:val="center"/>
            </w:pPr>
          </w:p>
        </w:tc>
      </w:tr>
      <w:tr w:rsidR="00281608" w14:paraId="3544627B" w14:textId="77777777">
        <w:trPr>
          <w:trHeight w:val="130"/>
        </w:trPr>
        <w:tc>
          <w:tcPr>
            <w:tcW w:w="672" w:type="dxa"/>
            <w:vMerge w:val="restart"/>
            <w:tcBorders>
              <w:top w:val="single" w:sz="4" w:space="0" w:color="000000"/>
              <w:left w:val="nil"/>
              <w:bottom w:val="single" w:sz="4" w:space="0" w:color="000000"/>
              <w:right w:val="nil"/>
            </w:tcBorders>
          </w:tcPr>
          <w:p w14:paraId="1B35EDE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EF53D3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3B4A71" w14:textId="77777777" w:rsidR="00281608" w:rsidRDefault="00000000">
            <w:r>
              <w:rPr>
                <w:rFonts w:ascii="Arial" w:eastAsia="Arial" w:hAnsi="Arial" w:cs="Arial"/>
                <w:sz w:val="10"/>
              </w:rPr>
              <w:t>výšky 6,0 m, RAL 7016</w:t>
            </w:r>
          </w:p>
        </w:tc>
        <w:tc>
          <w:tcPr>
            <w:tcW w:w="672" w:type="dxa"/>
            <w:vMerge w:val="restart"/>
            <w:tcBorders>
              <w:top w:val="single" w:sz="4" w:space="0" w:color="000000"/>
              <w:left w:val="single" w:sz="4" w:space="0" w:color="000000"/>
              <w:bottom w:val="single" w:sz="4" w:space="0" w:color="000000"/>
              <w:right w:val="nil"/>
            </w:tcBorders>
          </w:tcPr>
          <w:p w14:paraId="7AA39F7F" w14:textId="77777777" w:rsidR="00281608" w:rsidRDefault="00281608"/>
        </w:tc>
        <w:tc>
          <w:tcPr>
            <w:tcW w:w="961" w:type="dxa"/>
            <w:vMerge w:val="restart"/>
            <w:tcBorders>
              <w:top w:val="single" w:sz="4" w:space="0" w:color="000000"/>
              <w:left w:val="nil"/>
              <w:bottom w:val="single" w:sz="4" w:space="0" w:color="000000"/>
              <w:right w:val="nil"/>
            </w:tcBorders>
          </w:tcPr>
          <w:p w14:paraId="722AD228" w14:textId="77777777" w:rsidR="00281608" w:rsidRDefault="00281608"/>
        </w:tc>
        <w:tc>
          <w:tcPr>
            <w:tcW w:w="960" w:type="dxa"/>
            <w:vMerge w:val="restart"/>
            <w:tcBorders>
              <w:top w:val="single" w:sz="4" w:space="0" w:color="000000"/>
              <w:left w:val="nil"/>
              <w:bottom w:val="single" w:sz="4" w:space="0" w:color="000000"/>
              <w:right w:val="nil"/>
            </w:tcBorders>
          </w:tcPr>
          <w:p w14:paraId="6FCD2EA8" w14:textId="77777777" w:rsidR="00281608" w:rsidRDefault="00281608"/>
        </w:tc>
        <w:tc>
          <w:tcPr>
            <w:tcW w:w="960" w:type="dxa"/>
            <w:vMerge w:val="restart"/>
            <w:tcBorders>
              <w:top w:val="single" w:sz="4" w:space="0" w:color="000000"/>
              <w:left w:val="nil"/>
              <w:bottom w:val="single" w:sz="4" w:space="0" w:color="000000"/>
              <w:right w:val="nil"/>
            </w:tcBorders>
          </w:tcPr>
          <w:p w14:paraId="2D83D30D" w14:textId="77777777" w:rsidR="00281608" w:rsidRDefault="00281608"/>
        </w:tc>
      </w:tr>
      <w:tr w:rsidR="00281608" w14:paraId="76791BDC" w14:textId="77777777">
        <w:trPr>
          <w:trHeight w:val="130"/>
        </w:trPr>
        <w:tc>
          <w:tcPr>
            <w:tcW w:w="0" w:type="auto"/>
            <w:vMerge/>
            <w:tcBorders>
              <w:top w:val="nil"/>
              <w:left w:val="nil"/>
              <w:bottom w:val="nil"/>
              <w:right w:val="nil"/>
            </w:tcBorders>
          </w:tcPr>
          <w:p w14:paraId="1B82CA79" w14:textId="77777777" w:rsidR="00281608" w:rsidRDefault="00281608"/>
        </w:tc>
        <w:tc>
          <w:tcPr>
            <w:tcW w:w="0" w:type="auto"/>
            <w:gridSpan w:val="2"/>
            <w:vMerge/>
            <w:tcBorders>
              <w:top w:val="nil"/>
              <w:left w:val="nil"/>
              <w:bottom w:val="nil"/>
              <w:right w:val="single" w:sz="4" w:space="0" w:color="000000"/>
            </w:tcBorders>
          </w:tcPr>
          <w:p w14:paraId="039E49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848F2E" w14:textId="77777777" w:rsidR="00281608" w:rsidRDefault="00281608"/>
        </w:tc>
        <w:tc>
          <w:tcPr>
            <w:tcW w:w="0" w:type="auto"/>
            <w:vMerge/>
            <w:tcBorders>
              <w:top w:val="nil"/>
              <w:left w:val="single" w:sz="4" w:space="0" w:color="000000"/>
              <w:bottom w:val="nil"/>
              <w:right w:val="nil"/>
            </w:tcBorders>
          </w:tcPr>
          <w:p w14:paraId="7A75C720" w14:textId="77777777" w:rsidR="00281608" w:rsidRDefault="00281608"/>
        </w:tc>
        <w:tc>
          <w:tcPr>
            <w:tcW w:w="0" w:type="auto"/>
            <w:vMerge/>
            <w:tcBorders>
              <w:top w:val="nil"/>
              <w:left w:val="nil"/>
              <w:bottom w:val="nil"/>
              <w:right w:val="nil"/>
            </w:tcBorders>
          </w:tcPr>
          <w:p w14:paraId="13651AA7" w14:textId="77777777" w:rsidR="00281608" w:rsidRDefault="00281608"/>
        </w:tc>
        <w:tc>
          <w:tcPr>
            <w:tcW w:w="0" w:type="auto"/>
            <w:vMerge/>
            <w:tcBorders>
              <w:top w:val="nil"/>
              <w:left w:val="nil"/>
              <w:bottom w:val="nil"/>
              <w:right w:val="nil"/>
            </w:tcBorders>
          </w:tcPr>
          <w:p w14:paraId="28BC2E3E" w14:textId="77777777" w:rsidR="00281608" w:rsidRDefault="00281608"/>
        </w:tc>
        <w:tc>
          <w:tcPr>
            <w:tcW w:w="0" w:type="auto"/>
            <w:vMerge/>
            <w:tcBorders>
              <w:top w:val="nil"/>
              <w:left w:val="nil"/>
              <w:bottom w:val="nil"/>
              <w:right w:val="nil"/>
            </w:tcBorders>
          </w:tcPr>
          <w:p w14:paraId="5646D57E" w14:textId="77777777" w:rsidR="00281608" w:rsidRDefault="00281608"/>
        </w:tc>
      </w:tr>
      <w:tr w:rsidR="00281608" w14:paraId="1FD65A88" w14:textId="77777777">
        <w:trPr>
          <w:trHeight w:val="900"/>
        </w:trPr>
        <w:tc>
          <w:tcPr>
            <w:tcW w:w="0" w:type="auto"/>
            <w:vMerge/>
            <w:tcBorders>
              <w:top w:val="nil"/>
              <w:left w:val="nil"/>
              <w:bottom w:val="single" w:sz="4" w:space="0" w:color="000000"/>
              <w:right w:val="nil"/>
            </w:tcBorders>
          </w:tcPr>
          <w:p w14:paraId="1F2EC601" w14:textId="77777777" w:rsidR="00281608" w:rsidRDefault="00281608"/>
        </w:tc>
        <w:tc>
          <w:tcPr>
            <w:tcW w:w="0" w:type="auto"/>
            <w:gridSpan w:val="2"/>
            <w:vMerge/>
            <w:tcBorders>
              <w:top w:val="nil"/>
              <w:left w:val="nil"/>
              <w:bottom w:val="single" w:sz="4" w:space="0" w:color="000000"/>
              <w:right w:val="single" w:sz="4" w:space="0" w:color="000000"/>
            </w:tcBorders>
          </w:tcPr>
          <w:p w14:paraId="606ECA3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5150A4" w14:textId="77777777" w:rsidR="00281608" w:rsidRDefault="00000000">
            <w:pPr>
              <w:spacing w:after="1"/>
            </w:pPr>
            <w:r>
              <w:rPr>
                <w:rFonts w:ascii="Arial" w:eastAsia="Arial" w:hAnsi="Arial" w:cs="Arial"/>
                <w:sz w:val="10"/>
              </w:rPr>
              <w:t xml:space="preserve">1. Položka obsahuje:  </w:t>
            </w:r>
          </w:p>
          <w:p w14:paraId="6B8F6C2E" w14:textId="77777777" w:rsidR="00281608" w:rsidRDefault="00000000">
            <w:pPr>
              <w:spacing w:line="262" w:lineRule="auto"/>
            </w:pPr>
            <w:r>
              <w:rPr>
                <w:rFonts w:ascii="Arial" w:eastAsia="Arial" w:hAnsi="Arial" w:cs="Arial"/>
                <w:sz w:val="10"/>
              </w:rPr>
              <w:t xml:space="preserve">- základovou konstrukci a veškeré </w:t>
            </w:r>
            <w:proofErr w:type="gramStart"/>
            <w:r>
              <w:rPr>
                <w:rFonts w:ascii="Arial" w:eastAsia="Arial" w:hAnsi="Arial" w:cs="Arial"/>
                <w:sz w:val="10"/>
              </w:rPr>
              <w:t>příslušenství  –</w:t>
            </w:r>
            <w:proofErr w:type="gramEnd"/>
            <w:r>
              <w:rPr>
                <w:rFonts w:ascii="Arial" w:eastAsia="Arial" w:hAnsi="Arial" w:cs="Arial"/>
                <w:sz w:val="10"/>
              </w:rPr>
              <w:t xml:space="preserve"> připojovací svorkovnici ve třídě izolace II ( pro 2x svítidlo ) a kabelové vedení ke svítidlům  – uzavírací nátěr, technický popis viz. projektová dokumentace  </w:t>
            </w:r>
          </w:p>
          <w:p w14:paraId="78362149" w14:textId="77777777" w:rsidR="00281608" w:rsidRDefault="00000000">
            <w:pPr>
              <w:spacing w:after="1"/>
            </w:pPr>
            <w:r>
              <w:rPr>
                <w:rFonts w:ascii="Arial" w:eastAsia="Arial" w:hAnsi="Arial" w:cs="Arial"/>
                <w:sz w:val="10"/>
              </w:rPr>
              <w:t xml:space="preserve">2. Položka neobsahuje:  </w:t>
            </w:r>
          </w:p>
          <w:p w14:paraId="4FA7E208" w14:textId="77777777" w:rsidR="00281608" w:rsidRDefault="00000000">
            <w:pPr>
              <w:spacing w:after="1"/>
            </w:pPr>
            <w:r>
              <w:rPr>
                <w:rFonts w:ascii="Arial" w:eastAsia="Arial" w:hAnsi="Arial" w:cs="Arial"/>
                <w:sz w:val="10"/>
              </w:rPr>
              <w:t xml:space="preserve">- zemní </w:t>
            </w:r>
            <w:proofErr w:type="gramStart"/>
            <w:r>
              <w:rPr>
                <w:rFonts w:ascii="Arial" w:eastAsia="Arial" w:hAnsi="Arial" w:cs="Arial"/>
                <w:sz w:val="10"/>
              </w:rPr>
              <w:t>práce,  betonový</w:t>
            </w:r>
            <w:proofErr w:type="gramEnd"/>
            <w:r>
              <w:rPr>
                <w:rFonts w:ascii="Arial" w:eastAsia="Arial" w:hAnsi="Arial" w:cs="Arial"/>
                <w:sz w:val="10"/>
              </w:rPr>
              <w:t xml:space="preserve"> základ, svítidlo, výložník  </w:t>
            </w:r>
          </w:p>
          <w:p w14:paraId="76973820"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251210F" w14:textId="77777777" w:rsidR="00281608" w:rsidRDefault="00281608"/>
        </w:tc>
        <w:tc>
          <w:tcPr>
            <w:tcW w:w="0" w:type="auto"/>
            <w:vMerge/>
            <w:tcBorders>
              <w:top w:val="nil"/>
              <w:left w:val="nil"/>
              <w:bottom w:val="single" w:sz="4" w:space="0" w:color="000000"/>
              <w:right w:val="nil"/>
            </w:tcBorders>
          </w:tcPr>
          <w:p w14:paraId="1D6DF2A0" w14:textId="77777777" w:rsidR="00281608" w:rsidRDefault="00281608"/>
        </w:tc>
        <w:tc>
          <w:tcPr>
            <w:tcW w:w="0" w:type="auto"/>
            <w:vMerge/>
            <w:tcBorders>
              <w:top w:val="nil"/>
              <w:left w:val="nil"/>
              <w:bottom w:val="single" w:sz="4" w:space="0" w:color="000000"/>
              <w:right w:val="nil"/>
            </w:tcBorders>
          </w:tcPr>
          <w:p w14:paraId="1E01A41E" w14:textId="77777777" w:rsidR="00281608" w:rsidRDefault="00281608"/>
        </w:tc>
        <w:tc>
          <w:tcPr>
            <w:tcW w:w="0" w:type="auto"/>
            <w:vMerge/>
            <w:tcBorders>
              <w:top w:val="nil"/>
              <w:left w:val="nil"/>
              <w:bottom w:val="single" w:sz="4" w:space="0" w:color="000000"/>
              <w:right w:val="nil"/>
            </w:tcBorders>
          </w:tcPr>
          <w:p w14:paraId="4001CB05" w14:textId="77777777" w:rsidR="00281608" w:rsidRDefault="00281608"/>
        </w:tc>
      </w:tr>
      <w:tr w:rsidR="00281608" w14:paraId="07982AD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D5BD377"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vAlign w:val="bottom"/>
          </w:tcPr>
          <w:p w14:paraId="46CC880C" w14:textId="77777777" w:rsidR="00281608" w:rsidRDefault="00000000">
            <w:pPr>
              <w:ind w:right="24"/>
              <w:jc w:val="right"/>
            </w:pPr>
            <w:r>
              <w:rPr>
                <w:rFonts w:ascii="Arial" w:eastAsia="Arial" w:hAnsi="Arial" w:cs="Arial"/>
                <w:sz w:val="10"/>
              </w:rPr>
              <w:t>743161</w:t>
            </w:r>
          </w:p>
        </w:tc>
        <w:tc>
          <w:tcPr>
            <w:tcW w:w="557" w:type="dxa"/>
            <w:tcBorders>
              <w:top w:val="single" w:sz="4" w:space="0" w:color="000000"/>
              <w:left w:val="single" w:sz="4" w:space="0" w:color="000000"/>
              <w:bottom w:val="single" w:sz="4" w:space="0" w:color="000000"/>
              <w:right w:val="single" w:sz="4" w:space="0" w:color="000000"/>
            </w:tcBorders>
          </w:tcPr>
          <w:p w14:paraId="2F8C0C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B90FD2" w14:textId="77777777" w:rsidR="00281608" w:rsidRDefault="00000000">
            <w:pPr>
              <w:spacing w:after="1"/>
            </w:pPr>
            <w:r>
              <w:rPr>
                <w:rFonts w:ascii="Arial" w:eastAsia="Arial" w:hAnsi="Arial" w:cs="Arial"/>
                <w:sz w:val="10"/>
              </w:rPr>
              <w:t xml:space="preserve">OSVĚTLOVACÍ </w:t>
            </w:r>
            <w:proofErr w:type="gramStart"/>
            <w:r>
              <w:rPr>
                <w:rFonts w:ascii="Arial" w:eastAsia="Arial" w:hAnsi="Arial" w:cs="Arial"/>
                <w:sz w:val="10"/>
              </w:rPr>
              <w:t>STOŽÁR - ÚPRAVA</w:t>
            </w:r>
            <w:proofErr w:type="gramEnd"/>
            <w:r>
              <w:rPr>
                <w:rFonts w:ascii="Arial" w:eastAsia="Arial" w:hAnsi="Arial" w:cs="Arial"/>
                <w:sz w:val="10"/>
              </w:rPr>
              <w:t xml:space="preserve"> PRO MONTÁŽ PŘÍDAVNÉHO ZAŘÍZENÍ </w:t>
            </w:r>
          </w:p>
          <w:p w14:paraId="18A0C4FB" w14:textId="77777777" w:rsidR="00281608" w:rsidRDefault="00000000">
            <w:r>
              <w:rPr>
                <w:rFonts w:ascii="Arial" w:eastAsia="Arial" w:hAnsi="Arial" w:cs="Arial"/>
                <w:sz w:val="10"/>
              </w:rPr>
              <w:t>(ROZHLAS, KAMERA, ČIDLO APOD.)</w:t>
            </w:r>
          </w:p>
        </w:tc>
        <w:tc>
          <w:tcPr>
            <w:tcW w:w="672" w:type="dxa"/>
            <w:tcBorders>
              <w:top w:val="single" w:sz="4" w:space="0" w:color="000000"/>
              <w:left w:val="single" w:sz="4" w:space="0" w:color="000000"/>
              <w:bottom w:val="single" w:sz="4" w:space="0" w:color="000000"/>
              <w:right w:val="single" w:sz="4" w:space="0" w:color="000000"/>
            </w:tcBorders>
            <w:vAlign w:val="bottom"/>
          </w:tcPr>
          <w:p w14:paraId="6AB194E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39AADD01"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vAlign w:val="bottom"/>
          </w:tcPr>
          <w:p w14:paraId="6AED3CD6" w14:textId="7FA195D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A43D6E7" w14:textId="1388BC04" w:rsidR="00281608" w:rsidRDefault="00281608">
            <w:pPr>
              <w:ind w:right="4"/>
              <w:jc w:val="center"/>
            </w:pPr>
          </w:p>
        </w:tc>
      </w:tr>
      <w:tr w:rsidR="00281608" w14:paraId="3A961856" w14:textId="77777777">
        <w:trPr>
          <w:trHeight w:val="130"/>
        </w:trPr>
        <w:tc>
          <w:tcPr>
            <w:tcW w:w="672" w:type="dxa"/>
            <w:vMerge w:val="restart"/>
            <w:tcBorders>
              <w:top w:val="single" w:sz="4" w:space="0" w:color="000000"/>
              <w:left w:val="nil"/>
              <w:bottom w:val="single" w:sz="4" w:space="0" w:color="000000"/>
              <w:right w:val="nil"/>
            </w:tcBorders>
          </w:tcPr>
          <w:p w14:paraId="73AF780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D9C98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861AD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2C14C15" w14:textId="77777777" w:rsidR="00281608" w:rsidRDefault="00281608"/>
        </w:tc>
        <w:tc>
          <w:tcPr>
            <w:tcW w:w="961" w:type="dxa"/>
            <w:vMerge w:val="restart"/>
            <w:tcBorders>
              <w:top w:val="single" w:sz="4" w:space="0" w:color="000000"/>
              <w:left w:val="nil"/>
              <w:bottom w:val="single" w:sz="4" w:space="0" w:color="000000"/>
              <w:right w:val="nil"/>
            </w:tcBorders>
          </w:tcPr>
          <w:p w14:paraId="1C90734F" w14:textId="77777777" w:rsidR="00281608" w:rsidRDefault="00281608"/>
        </w:tc>
        <w:tc>
          <w:tcPr>
            <w:tcW w:w="960" w:type="dxa"/>
            <w:vMerge w:val="restart"/>
            <w:tcBorders>
              <w:top w:val="single" w:sz="4" w:space="0" w:color="000000"/>
              <w:left w:val="nil"/>
              <w:bottom w:val="single" w:sz="4" w:space="0" w:color="000000"/>
              <w:right w:val="nil"/>
            </w:tcBorders>
          </w:tcPr>
          <w:p w14:paraId="6CA46195" w14:textId="77777777" w:rsidR="00281608" w:rsidRDefault="00281608"/>
        </w:tc>
        <w:tc>
          <w:tcPr>
            <w:tcW w:w="960" w:type="dxa"/>
            <w:vMerge w:val="restart"/>
            <w:tcBorders>
              <w:top w:val="single" w:sz="4" w:space="0" w:color="000000"/>
              <w:left w:val="nil"/>
              <w:bottom w:val="single" w:sz="4" w:space="0" w:color="000000"/>
              <w:right w:val="nil"/>
            </w:tcBorders>
          </w:tcPr>
          <w:p w14:paraId="794080B2" w14:textId="77777777" w:rsidR="00281608" w:rsidRDefault="00281608"/>
        </w:tc>
      </w:tr>
      <w:tr w:rsidR="00281608" w14:paraId="35C8DBBB" w14:textId="77777777">
        <w:trPr>
          <w:trHeight w:val="130"/>
        </w:trPr>
        <w:tc>
          <w:tcPr>
            <w:tcW w:w="0" w:type="auto"/>
            <w:vMerge/>
            <w:tcBorders>
              <w:top w:val="nil"/>
              <w:left w:val="nil"/>
              <w:bottom w:val="nil"/>
              <w:right w:val="nil"/>
            </w:tcBorders>
          </w:tcPr>
          <w:p w14:paraId="2B3075D5" w14:textId="77777777" w:rsidR="00281608" w:rsidRDefault="00281608"/>
        </w:tc>
        <w:tc>
          <w:tcPr>
            <w:tcW w:w="0" w:type="auto"/>
            <w:gridSpan w:val="2"/>
            <w:vMerge/>
            <w:tcBorders>
              <w:top w:val="nil"/>
              <w:left w:val="nil"/>
              <w:bottom w:val="nil"/>
              <w:right w:val="single" w:sz="4" w:space="0" w:color="000000"/>
            </w:tcBorders>
          </w:tcPr>
          <w:p w14:paraId="7D2537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BC1E46" w14:textId="77777777" w:rsidR="00281608" w:rsidRDefault="00281608"/>
        </w:tc>
        <w:tc>
          <w:tcPr>
            <w:tcW w:w="0" w:type="auto"/>
            <w:vMerge/>
            <w:tcBorders>
              <w:top w:val="nil"/>
              <w:left w:val="single" w:sz="4" w:space="0" w:color="000000"/>
              <w:bottom w:val="nil"/>
              <w:right w:val="nil"/>
            </w:tcBorders>
          </w:tcPr>
          <w:p w14:paraId="26E20F1D" w14:textId="77777777" w:rsidR="00281608" w:rsidRDefault="00281608"/>
        </w:tc>
        <w:tc>
          <w:tcPr>
            <w:tcW w:w="0" w:type="auto"/>
            <w:vMerge/>
            <w:tcBorders>
              <w:top w:val="nil"/>
              <w:left w:val="nil"/>
              <w:bottom w:val="nil"/>
              <w:right w:val="nil"/>
            </w:tcBorders>
          </w:tcPr>
          <w:p w14:paraId="496AA167" w14:textId="77777777" w:rsidR="00281608" w:rsidRDefault="00281608"/>
        </w:tc>
        <w:tc>
          <w:tcPr>
            <w:tcW w:w="0" w:type="auto"/>
            <w:vMerge/>
            <w:tcBorders>
              <w:top w:val="nil"/>
              <w:left w:val="nil"/>
              <w:bottom w:val="nil"/>
              <w:right w:val="nil"/>
            </w:tcBorders>
          </w:tcPr>
          <w:p w14:paraId="1ABECC67" w14:textId="77777777" w:rsidR="00281608" w:rsidRDefault="00281608"/>
        </w:tc>
        <w:tc>
          <w:tcPr>
            <w:tcW w:w="0" w:type="auto"/>
            <w:vMerge/>
            <w:tcBorders>
              <w:top w:val="nil"/>
              <w:left w:val="nil"/>
              <w:bottom w:val="nil"/>
              <w:right w:val="nil"/>
            </w:tcBorders>
          </w:tcPr>
          <w:p w14:paraId="24B4590C" w14:textId="77777777" w:rsidR="00281608" w:rsidRDefault="00281608"/>
        </w:tc>
      </w:tr>
      <w:tr w:rsidR="00281608" w14:paraId="1EEDA459" w14:textId="77777777">
        <w:trPr>
          <w:trHeight w:val="514"/>
        </w:trPr>
        <w:tc>
          <w:tcPr>
            <w:tcW w:w="0" w:type="auto"/>
            <w:vMerge/>
            <w:tcBorders>
              <w:top w:val="nil"/>
              <w:left w:val="nil"/>
              <w:bottom w:val="single" w:sz="4" w:space="0" w:color="000000"/>
              <w:right w:val="nil"/>
            </w:tcBorders>
          </w:tcPr>
          <w:p w14:paraId="75A25B83" w14:textId="77777777" w:rsidR="00281608" w:rsidRDefault="00281608"/>
        </w:tc>
        <w:tc>
          <w:tcPr>
            <w:tcW w:w="0" w:type="auto"/>
            <w:gridSpan w:val="2"/>
            <w:vMerge/>
            <w:tcBorders>
              <w:top w:val="nil"/>
              <w:left w:val="nil"/>
              <w:bottom w:val="single" w:sz="4" w:space="0" w:color="000000"/>
              <w:right w:val="single" w:sz="4" w:space="0" w:color="000000"/>
            </w:tcBorders>
          </w:tcPr>
          <w:p w14:paraId="709DB4D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2F6682" w14:textId="77777777" w:rsidR="00281608" w:rsidRDefault="00000000">
            <w:pPr>
              <w:spacing w:after="1"/>
            </w:pPr>
            <w:r>
              <w:rPr>
                <w:rFonts w:ascii="Arial" w:eastAsia="Arial" w:hAnsi="Arial" w:cs="Arial"/>
                <w:sz w:val="10"/>
              </w:rPr>
              <w:t xml:space="preserve">1. Položka obsahuje:  </w:t>
            </w:r>
          </w:p>
          <w:p w14:paraId="4E7C714D" w14:textId="77777777" w:rsidR="00281608" w:rsidRDefault="00000000">
            <w:pPr>
              <w:spacing w:after="1"/>
            </w:pPr>
            <w:r>
              <w:rPr>
                <w:rFonts w:ascii="Arial" w:eastAsia="Arial" w:hAnsi="Arial" w:cs="Arial"/>
                <w:sz w:val="10"/>
              </w:rPr>
              <w:t xml:space="preserve">- veškeré příslušenství, technický popis viz. projektová dokumentace   </w:t>
            </w:r>
          </w:p>
          <w:p w14:paraId="17137C5A" w14:textId="77777777" w:rsidR="00281608" w:rsidRDefault="00000000">
            <w:pPr>
              <w:numPr>
                <w:ilvl w:val="0"/>
                <w:numId w:val="18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1965951" w14:textId="77777777" w:rsidR="00281608" w:rsidRDefault="00000000">
            <w:pPr>
              <w:numPr>
                <w:ilvl w:val="0"/>
                <w:numId w:val="189"/>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FED6359" w14:textId="77777777" w:rsidR="00281608" w:rsidRDefault="00281608"/>
        </w:tc>
        <w:tc>
          <w:tcPr>
            <w:tcW w:w="0" w:type="auto"/>
            <w:vMerge/>
            <w:tcBorders>
              <w:top w:val="nil"/>
              <w:left w:val="nil"/>
              <w:bottom w:val="single" w:sz="4" w:space="0" w:color="000000"/>
              <w:right w:val="nil"/>
            </w:tcBorders>
          </w:tcPr>
          <w:p w14:paraId="31092EE4" w14:textId="77777777" w:rsidR="00281608" w:rsidRDefault="00281608"/>
        </w:tc>
        <w:tc>
          <w:tcPr>
            <w:tcW w:w="0" w:type="auto"/>
            <w:vMerge/>
            <w:tcBorders>
              <w:top w:val="nil"/>
              <w:left w:val="nil"/>
              <w:bottom w:val="single" w:sz="4" w:space="0" w:color="000000"/>
              <w:right w:val="nil"/>
            </w:tcBorders>
          </w:tcPr>
          <w:p w14:paraId="4858A756" w14:textId="77777777" w:rsidR="00281608" w:rsidRDefault="00281608"/>
        </w:tc>
        <w:tc>
          <w:tcPr>
            <w:tcW w:w="0" w:type="auto"/>
            <w:vMerge/>
            <w:tcBorders>
              <w:top w:val="nil"/>
              <w:left w:val="nil"/>
              <w:bottom w:val="single" w:sz="4" w:space="0" w:color="000000"/>
              <w:right w:val="nil"/>
            </w:tcBorders>
          </w:tcPr>
          <w:p w14:paraId="0C18652A" w14:textId="77777777" w:rsidR="00281608" w:rsidRDefault="00281608"/>
        </w:tc>
      </w:tr>
      <w:tr w:rsidR="00281608" w14:paraId="54175B3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DC6A4A1"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68A6741A" w14:textId="77777777" w:rsidR="00281608" w:rsidRDefault="00000000">
            <w:pPr>
              <w:ind w:right="24"/>
              <w:jc w:val="right"/>
            </w:pPr>
            <w:r>
              <w:rPr>
                <w:rFonts w:ascii="Arial" w:eastAsia="Arial" w:hAnsi="Arial" w:cs="Arial"/>
                <w:sz w:val="10"/>
              </w:rPr>
              <w:t>744121</w:t>
            </w:r>
          </w:p>
        </w:tc>
        <w:tc>
          <w:tcPr>
            <w:tcW w:w="557" w:type="dxa"/>
            <w:tcBorders>
              <w:top w:val="single" w:sz="4" w:space="0" w:color="000000"/>
              <w:left w:val="single" w:sz="4" w:space="0" w:color="000000"/>
              <w:bottom w:val="single" w:sz="4" w:space="0" w:color="000000"/>
              <w:right w:val="single" w:sz="4" w:space="0" w:color="000000"/>
            </w:tcBorders>
          </w:tcPr>
          <w:p w14:paraId="54C0EB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158B19" w14:textId="77777777" w:rsidR="00281608" w:rsidRDefault="00000000">
            <w:r>
              <w:rPr>
                <w:rFonts w:ascii="Arial" w:eastAsia="Arial" w:hAnsi="Arial" w:cs="Arial"/>
                <w:sz w:val="10"/>
              </w:rPr>
              <w:t>ROZVODNICE NN MODULÁRNÍ, MIN. IP 55, TŘÍDA IZOLACE II, DO 24 MODULŮ</w:t>
            </w:r>
          </w:p>
        </w:tc>
        <w:tc>
          <w:tcPr>
            <w:tcW w:w="672" w:type="dxa"/>
            <w:tcBorders>
              <w:top w:val="single" w:sz="4" w:space="0" w:color="000000"/>
              <w:left w:val="single" w:sz="4" w:space="0" w:color="000000"/>
              <w:bottom w:val="single" w:sz="4" w:space="0" w:color="000000"/>
              <w:right w:val="single" w:sz="4" w:space="0" w:color="000000"/>
            </w:tcBorders>
          </w:tcPr>
          <w:p w14:paraId="3D85FC4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82BDA20"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255BEF85" w14:textId="6FE8604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3007863" w14:textId="74FED96F" w:rsidR="00281608" w:rsidRDefault="00281608">
            <w:pPr>
              <w:ind w:right="4"/>
              <w:jc w:val="center"/>
            </w:pPr>
          </w:p>
        </w:tc>
      </w:tr>
      <w:tr w:rsidR="00281608" w14:paraId="03DF3A9F" w14:textId="77777777">
        <w:trPr>
          <w:trHeight w:val="257"/>
        </w:trPr>
        <w:tc>
          <w:tcPr>
            <w:tcW w:w="672" w:type="dxa"/>
            <w:vMerge w:val="restart"/>
            <w:tcBorders>
              <w:top w:val="single" w:sz="4" w:space="0" w:color="000000"/>
              <w:left w:val="nil"/>
              <w:bottom w:val="nil"/>
              <w:right w:val="nil"/>
            </w:tcBorders>
          </w:tcPr>
          <w:p w14:paraId="1F12FA04"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360E25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B9B724" w14:textId="77777777" w:rsidR="00281608" w:rsidRDefault="00000000">
            <w:r>
              <w:rPr>
                <w:rFonts w:ascii="Arial" w:eastAsia="Arial" w:hAnsi="Arial" w:cs="Arial"/>
                <w:sz w:val="10"/>
              </w:rPr>
              <w:t xml:space="preserve">rozpojovací rozvodnice na stožárech pro koncové připojení kamer </w:t>
            </w:r>
            <w:proofErr w:type="gramStart"/>
            <w:r>
              <w:rPr>
                <w:rFonts w:ascii="Arial" w:eastAsia="Arial" w:hAnsi="Arial" w:cs="Arial"/>
                <w:sz w:val="10"/>
              </w:rPr>
              <w:t>s</w:t>
            </w:r>
            <w:proofErr w:type="gramEnd"/>
            <w:r>
              <w:rPr>
                <w:rFonts w:ascii="Arial" w:eastAsia="Arial" w:hAnsi="Arial" w:cs="Arial"/>
                <w:sz w:val="10"/>
              </w:rPr>
              <w:t xml:space="preserve"> min, IP66, včetně uchycení</w:t>
            </w:r>
          </w:p>
        </w:tc>
        <w:tc>
          <w:tcPr>
            <w:tcW w:w="672" w:type="dxa"/>
            <w:vMerge w:val="restart"/>
            <w:tcBorders>
              <w:top w:val="single" w:sz="4" w:space="0" w:color="000000"/>
              <w:left w:val="single" w:sz="4" w:space="0" w:color="000000"/>
              <w:bottom w:val="nil"/>
              <w:right w:val="nil"/>
            </w:tcBorders>
          </w:tcPr>
          <w:p w14:paraId="0AB3B473" w14:textId="77777777" w:rsidR="00281608" w:rsidRDefault="00281608"/>
        </w:tc>
        <w:tc>
          <w:tcPr>
            <w:tcW w:w="961" w:type="dxa"/>
            <w:vMerge w:val="restart"/>
            <w:tcBorders>
              <w:top w:val="single" w:sz="4" w:space="0" w:color="000000"/>
              <w:left w:val="nil"/>
              <w:bottom w:val="nil"/>
              <w:right w:val="nil"/>
            </w:tcBorders>
          </w:tcPr>
          <w:p w14:paraId="2B1E677C" w14:textId="77777777" w:rsidR="00281608" w:rsidRDefault="00281608"/>
        </w:tc>
        <w:tc>
          <w:tcPr>
            <w:tcW w:w="960" w:type="dxa"/>
            <w:vMerge w:val="restart"/>
            <w:tcBorders>
              <w:top w:val="single" w:sz="4" w:space="0" w:color="000000"/>
              <w:left w:val="nil"/>
              <w:bottom w:val="nil"/>
              <w:right w:val="nil"/>
            </w:tcBorders>
          </w:tcPr>
          <w:p w14:paraId="4874D35E" w14:textId="77777777" w:rsidR="00281608" w:rsidRDefault="00281608"/>
        </w:tc>
        <w:tc>
          <w:tcPr>
            <w:tcW w:w="960" w:type="dxa"/>
            <w:vMerge w:val="restart"/>
            <w:tcBorders>
              <w:top w:val="single" w:sz="4" w:space="0" w:color="000000"/>
              <w:left w:val="nil"/>
              <w:bottom w:val="nil"/>
              <w:right w:val="nil"/>
            </w:tcBorders>
          </w:tcPr>
          <w:p w14:paraId="44DD9663" w14:textId="77777777" w:rsidR="00281608" w:rsidRDefault="00281608"/>
        </w:tc>
      </w:tr>
      <w:tr w:rsidR="00281608" w14:paraId="25E0A537" w14:textId="77777777">
        <w:trPr>
          <w:trHeight w:val="130"/>
        </w:trPr>
        <w:tc>
          <w:tcPr>
            <w:tcW w:w="0" w:type="auto"/>
            <w:vMerge/>
            <w:tcBorders>
              <w:top w:val="nil"/>
              <w:left w:val="nil"/>
              <w:bottom w:val="nil"/>
              <w:right w:val="nil"/>
            </w:tcBorders>
          </w:tcPr>
          <w:p w14:paraId="25D89365" w14:textId="77777777" w:rsidR="00281608" w:rsidRDefault="00281608"/>
        </w:tc>
        <w:tc>
          <w:tcPr>
            <w:tcW w:w="0" w:type="auto"/>
            <w:gridSpan w:val="2"/>
            <w:vMerge/>
            <w:tcBorders>
              <w:top w:val="nil"/>
              <w:left w:val="nil"/>
              <w:bottom w:val="nil"/>
              <w:right w:val="single" w:sz="4" w:space="0" w:color="000000"/>
            </w:tcBorders>
          </w:tcPr>
          <w:p w14:paraId="009B54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15A34B" w14:textId="77777777" w:rsidR="00281608" w:rsidRDefault="00281608"/>
        </w:tc>
        <w:tc>
          <w:tcPr>
            <w:tcW w:w="0" w:type="auto"/>
            <w:vMerge/>
            <w:tcBorders>
              <w:top w:val="nil"/>
              <w:left w:val="single" w:sz="4" w:space="0" w:color="000000"/>
              <w:bottom w:val="nil"/>
              <w:right w:val="nil"/>
            </w:tcBorders>
          </w:tcPr>
          <w:p w14:paraId="732671F9" w14:textId="77777777" w:rsidR="00281608" w:rsidRDefault="00281608"/>
        </w:tc>
        <w:tc>
          <w:tcPr>
            <w:tcW w:w="0" w:type="auto"/>
            <w:vMerge/>
            <w:tcBorders>
              <w:top w:val="nil"/>
              <w:left w:val="nil"/>
              <w:bottom w:val="nil"/>
              <w:right w:val="nil"/>
            </w:tcBorders>
          </w:tcPr>
          <w:p w14:paraId="24EF612F" w14:textId="77777777" w:rsidR="00281608" w:rsidRDefault="00281608"/>
        </w:tc>
        <w:tc>
          <w:tcPr>
            <w:tcW w:w="0" w:type="auto"/>
            <w:vMerge/>
            <w:tcBorders>
              <w:top w:val="nil"/>
              <w:left w:val="nil"/>
              <w:bottom w:val="nil"/>
              <w:right w:val="nil"/>
            </w:tcBorders>
          </w:tcPr>
          <w:p w14:paraId="0E700824" w14:textId="77777777" w:rsidR="00281608" w:rsidRDefault="00281608"/>
        </w:tc>
        <w:tc>
          <w:tcPr>
            <w:tcW w:w="0" w:type="auto"/>
            <w:vMerge/>
            <w:tcBorders>
              <w:top w:val="nil"/>
              <w:left w:val="nil"/>
              <w:bottom w:val="nil"/>
              <w:right w:val="nil"/>
            </w:tcBorders>
          </w:tcPr>
          <w:p w14:paraId="7AF50C2A" w14:textId="77777777" w:rsidR="00281608" w:rsidRDefault="00281608"/>
        </w:tc>
      </w:tr>
    </w:tbl>
    <w:p w14:paraId="362EEF7F"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15D3FB0" w14:textId="77777777">
        <w:trPr>
          <w:trHeight w:val="1028"/>
        </w:trPr>
        <w:tc>
          <w:tcPr>
            <w:tcW w:w="672" w:type="dxa"/>
            <w:tcBorders>
              <w:top w:val="nil"/>
              <w:left w:val="nil"/>
              <w:bottom w:val="single" w:sz="4" w:space="0" w:color="000000"/>
              <w:right w:val="nil"/>
            </w:tcBorders>
          </w:tcPr>
          <w:p w14:paraId="41A69DAC" w14:textId="77777777" w:rsidR="00281608" w:rsidRDefault="00281608"/>
        </w:tc>
        <w:tc>
          <w:tcPr>
            <w:tcW w:w="845" w:type="dxa"/>
            <w:tcBorders>
              <w:top w:val="nil"/>
              <w:left w:val="nil"/>
              <w:bottom w:val="single" w:sz="4" w:space="0" w:color="000000"/>
              <w:right w:val="nil"/>
            </w:tcBorders>
          </w:tcPr>
          <w:p w14:paraId="2FFBB4B7" w14:textId="77777777" w:rsidR="00281608" w:rsidRDefault="00281608"/>
        </w:tc>
        <w:tc>
          <w:tcPr>
            <w:tcW w:w="557" w:type="dxa"/>
            <w:tcBorders>
              <w:top w:val="nil"/>
              <w:left w:val="nil"/>
              <w:bottom w:val="single" w:sz="4" w:space="0" w:color="000000"/>
              <w:right w:val="single" w:sz="4" w:space="0" w:color="000000"/>
            </w:tcBorders>
          </w:tcPr>
          <w:p w14:paraId="665093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2AA56C" w14:textId="77777777" w:rsidR="00281608" w:rsidRDefault="00000000">
            <w:pPr>
              <w:spacing w:after="1"/>
            </w:pPr>
            <w:r>
              <w:rPr>
                <w:rFonts w:ascii="Arial" w:eastAsia="Arial" w:hAnsi="Arial" w:cs="Arial"/>
                <w:sz w:val="10"/>
              </w:rPr>
              <w:t xml:space="preserve">1. Položka obsahuje:  </w:t>
            </w:r>
          </w:p>
          <w:p w14:paraId="4B19010B" w14:textId="77777777" w:rsidR="00281608" w:rsidRDefault="00000000">
            <w:pPr>
              <w:numPr>
                <w:ilvl w:val="0"/>
                <w:numId w:val="190"/>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1949D08D" w14:textId="77777777" w:rsidR="00281608" w:rsidRDefault="00000000">
            <w:pPr>
              <w:numPr>
                <w:ilvl w:val="0"/>
                <w:numId w:val="190"/>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3FD264A0" w14:textId="77777777" w:rsidR="00281608" w:rsidRDefault="00000000">
            <w:r>
              <w:rPr>
                <w:rFonts w:ascii="Arial" w:eastAsia="Arial" w:hAnsi="Arial" w:cs="Arial"/>
                <w:sz w:val="10"/>
              </w:rPr>
              <w:t>3. Způsob měření: Udává se počet kusů kompletní konstrukce nebo práce.</w:t>
            </w:r>
          </w:p>
        </w:tc>
        <w:tc>
          <w:tcPr>
            <w:tcW w:w="672" w:type="dxa"/>
            <w:tcBorders>
              <w:top w:val="nil"/>
              <w:left w:val="single" w:sz="4" w:space="0" w:color="000000"/>
              <w:bottom w:val="single" w:sz="4" w:space="0" w:color="000000"/>
              <w:right w:val="nil"/>
            </w:tcBorders>
          </w:tcPr>
          <w:p w14:paraId="056B18D5" w14:textId="77777777" w:rsidR="00281608" w:rsidRDefault="00281608"/>
        </w:tc>
        <w:tc>
          <w:tcPr>
            <w:tcW w:w="961" w:type="dxa"/>
            <w:tcBorders>
              <w:top w:val="nil"/>
              <w:left w:val="nil"/>
              <w:bottom w:val="single" w:sz="4" w:space="0" w:color="000000"/>
              <w:right w:val="nil"/>
            </w:tcBorders>
          </w:tcPr>
          <w:p w14:paraId="78A45A86" w14:textId="77777777" w:rsidR="00281608" w:rsidRDefault="00281608"/>
        </w:tc>
        <w:tc>
          <w:tcPr>
            <w:tcW w:w="960" w:type="dxa"/>
            <w:tcBorders>
              <w:top w:val="nil"/>
              <w:left w:val="nil"/>
              <w:bottom w:val="single" w:sz="4" w:space="0" w:color="000000"/>
              <w:right w:val="nil"/>
            </w:tcBorders>
          </w:tcPr>
          <w:p w14:paraId="5431BAE4" w14:textId="77777777" w:rsidR="00281608" w:rsidRDefault="00281608"/>
        </w:tc>
        <w:tc>
          <w:tcPr>
            <w:tcW w:w="960" w:type="dxa"/>
            <w:tcBorders>
              <w:top w:val="nil"/>
              <w:left w:val="nil"/>
              <w:bottom w:val="single" w:sz="4" w:space="0" w:color="000000"/>
              <w:right w:val="nil"/>
            </w:tcBorders>
          </w:tcPr>
          <w:p w14:paraId="12DBB28B" w14:textId="77777777" w:rsidR="00281608" w:rsidRDefault="00281608"/>
        </w:tc>
      </w:tr>
      <w:tr w:rsidR="00281608" w14:paraId="31E09E21"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160F776"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vAlign w:val="bottom"/>
          </w:tcPr>
          <w:p w14:paraId="4002505F" w14:textId="77777777" w:rsidR="00281608" w:rsidRDefault="00000000">
            <w:pPr>
              <w:ind w:right="24"/>
              <w:jc w:val="right"/>
            </w:pPr>
            <w:r>
              <w:rPr>
                <w:rFonts w:ascii="Arial" w:eastAsia="Arial" w:hAnsi="Arial" w:cs="Arial"/>
                <w:sz w:val="10"/>
              </w:rPr>
              <w:t>744215</w:t>
            </w:r>
          </w:p>
        </w:tc>
        <w:tc>
          <w:tcPr>
            <w:tcW w:w="557" w:type="dxa"/>
            <w:tcBorders>
              <w:top w:val="single" w:sz="4" w:space="0" w:color="000000"/>
              <w:left w:val="single" w:sz="4" w:space="0" w:color="000000"/>
              <w:bottom w:val="single" w:sz="4" w:space="0" w:color="000000"/>
              <w:right w:val="single" w:sz="4" w:space="0" w:color="000000"/>
            </w:tcBorders>
          </w:tcPr>
          <w:p w14:paraId="33D212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1F3E83" w14:textId="77777777" w:rsidR="00281608" w:rsidRDefault="00000000">
            <w:r>
              <w:rPr>
                <w:rFonts w:ascii="Arial" w:eastAsia="Arial" w:hAnsi="Arial" w:cs="Arial"/>
                <w:sz w:val="10"/>
              </w:rPr>
              <w:t>KABELOVÁ SKŘÍŇ VENKOVNÍ PRÁZDNÁ PLASTOVÁ V KOMPAKTNÍM PILÍŘI, MIN. IP 44, 1070-1500 X 800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52ADE86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4B995D3"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EB5BAC3" w14:textId="1B10B6B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CCA8F19" w14:textId="40C32FE2" w:rsidR="00281608" w:rsidRDefault="00281608">
            <w:pPr>
              <w:ind w:right="4"/>
              <w:jc w:val="center"/>
            </w:pPr>
          </w:p>
        </w:tc>
      </w:tr>
      <w:tr w:rsidR="00281608" w14:paraId="5EBDECEF" w14:textId="77777777">
        <w:trPr>
          <w:trHeight w:val="900"/>
        </w:trPr>
        <w:tc>
          <w:tcPr>
            <w:tcW w:w="672" w:type="dxa"/>
            <w:vMerge w:val="restart"/>
            <w:tcBorders>
              <w:top w:val="single" w:sz="4" w:space="0" w:color="000000"/>
              <w:left w:val="nil"/>
              <w:bottom w:val="single" w:sz="4" w:space="0" w:color="000000"/>
              <w:right w:val="nil"/>
            </w:tcBorders>
          </w:tcPr>
          <w:p w14:paraId="111F2F22" w14:textId="77777777" w:rsidR="00281608" w:rsidRDefault="00281608"/>
        </w:tc>
        <w:tc>
          <w:tcPr>
            <w:tcW w:w="845" w:type="dxa"/>
            <w:vMerge w:val="restart"/>
            <w:tcBorders>
              <w:top w:val="single" w:sz="4" w:space="0" w:color="000000"/>
              <w:left w:val="nil"/>
              <w:bottom w:val="single" w:sz="4" w:space="0" w:color="000000"/>
              <w:right w:val="nil"/>
            </w:tcBorders>
          </w:tcPr>
          <w:p w14:paraId="745FE85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E614C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B78D85" w14:textId="77777777" w:rsidR="00281608" w:rsidRDefault="00000000">
            <w:r>
              <w:rPr>
                <w:rFonts w:ascii="Arial" w:eastAsia="Arial" w:hAnsi="Arial" w:cs="Arial"/>
                <w:sz w:val="10"/>
              </w:rPr>
              <w:t xml:space="preserve">V rozváděči bude umístěn </w:t>
            </w:r>
            <w:proofErr w:type="spellStart"/>
            <w:r>
              <w:rPr>
                <w:rFonts w:ascii="Arial" w:eastAsia="Arial" w:hAnsi="Arial" w:cs="Arial"/>
                <w:sz w:val="10"/>
              </w:rPr>
              <w:t>videoserver</w:t>
            </w:r>
            <w:proofErr w:type="spellEnd"/>
            <w:r>
              <w:rPr>
                <w:rFonts w:ascii="Arial" w:eastAsia="Arial" w:hAnsi="Arial" w:cs="Arial"/>
                <w:sz w:val="10"/>
              </w:rPr>
              <w:t xml:space="preserve"> s možností připojení počítače a jednotka na odesílání odpočtu z karet (GSM router) při odběru elektřiny. Pro možnost dálkového přenosu dat a přístupu dat ke kamerovému systému bude jednotka připojena např. na stávající vedení CETIN, a.s. Pro případné propojení. Pro udržení napájení při výpadku el. energie, se dále umístí UPC zdroj. včetně bezdrátové připojení kamery u </w:t>
            </w:r>
            <w:proofErr w:type="gramStart"/>
            <w:r>
              <w:rPr>
                <w:rFonts w:ascii="Arial" w:eastAsia="Arial" w:hAnsi="Arial" w:cs="Arial"/>
                <w:sz w:val="10"/>
              </w:rPr>
              <w:t>OLD  velikosti</w:t>
            </w:r>
            <w:proofErr w:type="gramEnd"/>
            <w:r>
              <w:rPr>
                <w:rFonts w:ascii="Arial" w:eastAsia="Arial" w:hAnsi="Arial" w:cs="Arial"/>
                <w:sz w:val="10"/>
              </w:rPr>
              <w:t xml:space="preserve"> 1230x1830x250 (</w:t>
            </w:r>
            <w:proofErr w:type="spellStart"/>
            <w:r>
              <w:rPr>
                <w:rFonts w:ascii="Arial" w:eastAsia="Arial" w:hAnsi="Arial" w:cs="Arial"/>
                <w:sz w:val="10"/>
              </w:rPr>
              <w:t>šxvšh</w:t>
            </w:r>
            <w:proofErr w:type="spellEnd"/>
            <w:r>
              <w:rPr>
                <w:rFonts w:ascii="Arial" w:eastAsia="Arial" w:hAnsi="Arial" w:cs="Arial"/>
                <w:sz w:val="10"/>
              </w:rPr>
              <w:t>)</w:t>
            </w:r>
          </w:p>
        </w:tc>
        <w:tc>
          <w:tcPr>
            <w:tcW w:w="672" w:type="dxa"/>
            <w:vMerge w:val="restart"/>
            <w:tcBorders>
              <w:top w:val="single" w:sz="4" w:space="0" w:color="000000"/>
              <w:left w:val="single" w:sz="4" w:space="0" w:color="000000"/>
              <w:bottom w:val="single" w:sz="4" w:space="0" w:color="000000"/>
              <w:right w:val="nil"/>
            </w:tcBorders>
          </w:tcPr>
          <w:p w14:paraId="3DBCDF5D" w14:textId="77777777" w:rsidR="00281608" w:rsidRDefault="00281608"/>
        </w:tc>
        <w:tc>
          <w:tcPr>
            <w:tcW w:w="961" w:type="dxa"/>
            <w:vMerge w:val="restart"/>
            <w:tcBorders>
              <w:top w:val="single" w:sz="4" w:space="0" w:color="000000"/>
              <w:left w:val="nil"/>
              <w:bottom w:val="single" w:sz="4" w:space="0" w:color="000000"/>
              <w:right w:val="nil"/>
            </w:tcBorders>
          </w:tcPr>
          <w:p w14:paraId="11D1C788" w14:textId="77777777" w:rsidR="00281608" w:rsidRDefault="00281608"/>
        </w:tc>
        <w:tc>
          <w:tcPr>
            <w:tcW w:w="960" w:type="dxa"/>
            <w:vMerge w:val="restart"/>
            <w:tcBorders>
              <w:top w:val="single" w:sz="4" w:space="0" w:color="000000"/>
              <w:left w:val="nil"/>
              <w:bottom w:val="single" w:sz="4" w:space="0" w:color="000000"/>
              <w:right w:val="nil"/>
            </w:tcBorders>
          </w:tcPr>
          <w:p w14:paraId="37E07098" w14:textId="77777777" w:rsidR="00281608" w:rsidRDefault="00281608"/>
        </w:tc>
        <w:tc>
          <w:tcPr>
            <w:tcW w:w="960" w:type="dxa"/>
            <w:vMerge w:val="restart"/>
            <w:tcBorders>
              <w:top w:val="single" w:sz="4" w:space="0" w:color="000000"/>
              <w:left w:val="nil"/>
              <w:bottom w:val="single" w:sz="4" w:space="0" w:color="000000"/>
              <w:right w:val="nil"/>
            </w:tcBorders>
          </w:tcPr>
          <w:p w14:paraId="384C35EF" w14:textId="77777777" w:rsidR="00281608" w:rsidRDefault="00281608"/>
        </w:tc>
      </w:tr>
      <w:tr w:rsidR="00281608" w14:paraId="502DEAC4" w14:textId="77777777">
        <w:trPr>
          <w:trHeight w:val="130"/>
        </w:trPr>
        <w:tc>
          <w:tcPr>
            <w:tcW w:w="0" w:type="auto"/>
            <w:vMerge/>
            <w:tcBorders>
              <w:top w:val="nil"/>
              <w:left w:val="nil"/>
              <w:bottom w:val="nil"/>
              <w:right w:val="nil"/>
            </w:tcBorders>
          </w:tcPr>
          <w:p w14:paraId="3737883B" w14:textId="77777777" w:rsidR="00281608" w:rsidRDefault="00281608"/>
        </w:tc>
        <w:tc>
          <w:tcPr>
            <w:tcW w:w="0" w:type="auto"/>
            <w:vMerge/>
            <w:tcBorders>
              <w:top w:val="nil"/>
              <w:left w:val="nil"/>
              <w:bottom w:val="nil"/>
              <w:right w:val="nil"/>
            </w:tcBorders>
          </w:tcPr>
          <w:p w14:paraId="68721F7D" w14:textId="77777777" w:rsidR="00281608" w:rsidRDefault="00281608"/>
        </w:tc>
        <w:tc>
          <w:tcPr>
            <w:tcW w:w="0" w:type="auto"/>
            <w:vMerge/>
            <w:tcBorders>
              <w:top w:val="nil"/>
              <w:left w:val="nil"/>
              <w:bottom w:val="nil"/>
              <w:right w:val="single" w:sz="4" w:space="0" w:color="000000"/>
            </w:tcBorders>
          </w:tcPr>
          <w:p w14:paraId="7D2EF9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2167C3" w14:textId="77777777" w:rsidR="00281608" w:rsidRDefault="00281608"/>
        </w:tc>
        <w:tc>
          <w:tcPr>
            <w:tcW w:w="0" w:type="auto"/>
            <w:vMerge/>
            <w:tcBorders>
              <w:top w:val="nil"/>
              <w:left w:val="single" w:sz="4" w:space="0" w:color="000000"/>
              <w:bottom w:val="nil"/>
              <w:right w:val="nil"/>
            </w:tcBorders>
          </w:tcPr>
          <w:p w14:paraId="32966ACC" w14:textId="77777777" w:rsidR="00281608" w:rsidRDefault="00281608"/>
        </w:tc>
        <w:tc>
          <w:tcPr>
            <w:tcW w:w="0" w:type="auto"/>
            <w:vMerge/>
            <w:tcBorders>
              <w:top w:val="nil"/>
              <w:left w:val="nil"/>
              <w:bottom w:val="nil"/>
              <w:right w:val="nil"/>
            </w:tcBorders>
          </w:tcPr>
          <w:p w14:paraId="4F8BEE79" w14:textId="77777777" w:rsidR="00281608" w:rsidRDefault="00281608"/>
        </w:tc>
        <w:tc>
          <w:tcPr>
            <w:tcW w:w="0" w:type="auto"/>
            <w:vMerge/>
            <w:tcBorders>
              <w:top w:val="nil"/>
              <w:left w:val="nil"/>
              <w:bottom w:val="nil"/>
              <w:right w:val="nil"/>
            </w:tcBorders>
          </w:tcPr>
          <w:p w14:paraId="4648740B" w14:textId="77777777" w:rsidR="00281608" w:rsidRDefault="00281608"/>
        </w:tc>
        <w:tc>
          <w:tcPr>
            <w:tcW w:w="0" w:type="auto"/>
            <w:vMerge/>
            <w:tcBorders>
              <w:top w:val="nil"/>
              <w:left w:val="nil"/>
              <w:bottom w:val="nil"/>
              <w:right w:val="nil"/>
            </w:tcBorders>
          </w:tcPr>
          <w:p w14:paraId="6498ACE6" w14:textId="77777777" w:rsidR="00281608" w:rsidRDefault="00281608"/>
        </w:tc>
      </w:tr>
      <w:tr w:rsidR="00281608" w14:paraId="604F0CEE" w14:textId="77777777">
        <w:trPr>
          <w:trHeight w:val="1027"/>
        </w:trPr>
        <w:tc>
          <w:tcPr>
            <w:tcW w:w="0" w:type="auto"/>
            <w:vMerge/>
            <w:tcBorders>
              <w:top w:val="nil"/>
              <w:left w:val="nil"/>
              <w:bottom w:val="single" w:sz="4" w:space="0" w:color="000000"/>
              <w:right w:val="nil"/>
            </w:tcBorders>
          </w:tcPr>
          <w:p w14:paraId="0C943AAC" w14:textId="77777777" w:rsidR="00281608" w:rsidRDefault="00281608"/>
        </w:tc>
        <w:tc>
          <w:tcPr>
            <w:tcW w:w="0" w:type="auto"/>
            <w:vMerge/>
            <w:tcBorders>
              <w:top w:val="nil"/>
              <w:left w:val="nil"/>
              <w:bottom w:val="single" w:sz="4" w:space="0" w:color="000000"/>
              <w:right w:val="nil"/>
            </w:tcBorders>
          </w:tcPr>
          <w:p w14:paraId="2D9B8751" w14:textId="77777777" w:rsidR="00281608" w:rsidRDefault="00281608"/>
        </w:tc>
        <w:tc>
          <w:tcPr>
            <w:tcW w:w="0" w:type="auto"/>
            <w:vMerge/>
            <w:tcBorders>
              <w:top w:val="nil"/>
              <w:left w:val="nil"/>
              <w:bottom w:val="single" w:sz="4" w:space="0" w:color="000000"/>
              <w:right w:val="single" w:sz="4" w:space="0" w:color="000000"/>
            </w:tcBorders>
          </w:tcPr>
          <w:p w14:paraId="42A2F6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C669CE" w14:textId="77777777" w:rsidR="00281608" w:rsidRDefault="00000000">
            <w:pPr>
              <w:spacing w:after="1"/>
            </w:pPr>
            <w:r>
              <w:rPr>
                <w:rFonts w:ascii="Arial" w:eastAsia="Arial" w:hAnsi="Arial" w:cs="Arial"/>
                <w:sz w:val="10"/>
              </w:rPr>
              <w:t xml:space="preserve">1. Položka obsahuje:  </w:t>
            </w:r>
          </w:p>
          <w:p w14:paraId="56D5BAD5" w14:textId="77777777" w:rsidR="00281608" w:rsidRDefault="00000000">
            <w:pPr>
              <w:numPr>
                <w:ilvl w:val="0"/>
                <w:numId w:val="191"/>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606D63A8" w14:textId="77777777" w:rsidR="00281608" w:rsidRDefault="00000000">
            <w:pPr>
              <w:numPr>
                <w:ilvl w:val="0"/>
                <w:numId w:val="191"/>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5F950703"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33AD5E7" w14:textId="77777777" w:rsidR="00281608" w:rsidRDefault="00281608"/>
        </w:tc>
        <w:tc>
          <w:tcPr>
            <w:tcW w:w="0" w:type="auto"/>
            <w:vMerge/>
            <w:tcBorders>
              <w:top w:val="nil"/>
              <w:left w:val="nil"/>
              <w:bottom w:val="single" w:sz="4" w:space="0" w:color="000000"/>
              <w:right w:val="nil"/>
            </w:tcBorders>
          </w:tcPr>
          <w:p w14:paraId="332CFAA0" w14:textId="77777777" w:rsidR="00281608" w:rsidRDefault="00281608"/>
        </w:tc>
        <w:tc>
          <w:tcPr>
            <w:tcW w:w="0" w:type="auto"/>
            <w:vMerge/>
            <w:tcBorders>
              <w:top w:val="nil"/>
              <w:left w:val="nil"/>
              <w:bottom w:val="single" w:sz="4" w:space="0" w:color="000000"/>
              <w:right w:val="nil"/>
            </w:tcBorders>
          </w:tcPr>
          <w:p w14:paraId="5F97A1C4" w14:textId="77777777" w:rsidR="00281608" w:rsidRDefault="00281608"/>
        </w:tc>
        <w:tc>
          <w:tcPr>
            <w:tcW w:w="0" w:type="auto"/>
            <w:vMerge/>
            <w:tcBorders>
              <w:top w:val="nil"/>
              <w:left w:val="nil"/>
              <w:bottom w:val="single" w:sz="4" w:space="0" w:color="000000"/>
              <w:right w:val="nil"/>
            </w:tcBorders>
          </w:tcPr>
          <w:p w14:paraId="5725CDA5" w14:textId="77777777" w:rsidR="00281608" w:rsidRDefault="00281608"/>
        </w:tc>
      </w:tr>
      <w:tr w:rsidR="00281608" w14:paraId="435812E1"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3AFE612"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vAlign w:val="bottom"/>
          </w:tcPr>
          <w:p w14:paraId="1E1A11B0" w14:textId="77777777" w:rsidR="00281608" w:rsidRDefault="00000000">
            <w:pPr>
              <w:ind w:right="24"/>
              <w:jc w:val="right"/>
            </w:pPr>
            <w:r>
              <w:rPr>
                <w:rFonts w:ascii="Arial" w:eastAsia="Arial" w:hAnsi="Arial" w:cs="Arial"/>
                <w:sz w:val="10"/>
              </w:rPr>
              <w:t>744217</w:t>
            </w:r>
          </w:p>
        </w:tc>
        <w:tc>
          <w:tcPr>
            <w:tcW w:w="557" w:type="dxa"/>
            <w:tcBorders>
              <w:top w:val="single" w:sz="4" w:space="0" w:color="000000"/>
              <w:left w:val="single" w:sz="4" w:space="0" w:color="000000"/>
              <w:bottom w:val="single" w:sz="4" w:space="0" w:color="000000"/>
              <w:right w:val="single" w:sz="4" w:space="0" w:color="000000"/>
            </w:tcBorders>
          </w:tcPr>
          <w:p w14:paraId="69255B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43E4B7" w14:textId="77777777" w:rsidR="00281608" w:rsidRDefault="00000000">
            <w:pPr>
              <w:spacing w:after="1"/>
              <w:jc w:val="both"/>
            </w:pPr>
            <w:r>
              <w:rPr>
                <w:rFonts w:ascii="Arial" w:eastAsia="Arial" w:hAnsi="Arial" w:cs="Arial"/>
                <w:sz w:val="10"/>
              </w:rPr>
              <w:t xml:space="preserve">KABELOVÁ SKŘÍŇ VENKOVNÍ PRÁZDNÁ PLASTOVÁ V KOMPAKTNÍM PILÍŘI, MIN. </w:t>
            </w:r>
          </w:p>
          <w:p w14:paraId="1CAA2FFA" w14:textId="77777777" w:rsidR="00281608" w:rsidRDefault="00000000">
            <w:r>
              <w:rPr>
                <w:rFonts w:ascii="Arial" w:eastAsia="Arial" w:hAnsi="Arial" w:cs="Arial"/>
                <w:sz w:val="10"/>
              </w:rPr>
              <w:t>IP 44, - PŘÍPLATEK ZA VYŠŠÍ KRYTÍ - MIN. IP 54</w:t>
            </w:r>
          </w:p>
        </w:tc>
        <w:tc>
          <w:tcPr>
            <w:tcW w:w="672" w:type="dxa"/>
            <w:tcBorders>
              <w:top w:val="single" w:sz="4" w:space="0" w:color="000000"/>
              <w:left w:val="single" w:sz="4" w:space="0" w:color="000000"/>
              <w:bottom w:val="single" w:sz="4" w:space="0" w:color="000000"/>
              <w:right w:val="single" w:sz="4" w:space="0" w:color="000000"/>
            </w:tcBorders>
            <w:vAlign w:val="bottom"/>
          </w:tcPr>
          <w:p w14:paraId="47FF481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277D4BA9"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CCC59CE" w14:textId="4C63229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69DEB49" w14:textId="6B3E3423" w:rsidR="00281608" w:rsidRDefault="00281608">
            <w:pPr>
              <w:ind w:right="4"/>
              <w:jc w:val="center"/>
            </w:pPr>
          </w:p>
        </w:tc>
      </w:tr>
      <w:tr w:rsidR="00281608" w14:paraId="2B1987FA" w14:textId="77777777">
        <w:trPr>
          <w:trHeight w:val="130"/>
        </w:trPr>
        <w:tc>
          <w:tcPr>
            <w:tcW w:w="672" w:type="dxa"/>
            <w:vMerge w:val="restart"/>
            <w:tcBorders>
              <w:top w:val="single" w:sz="4" w:space="0" w:color="000000"/>
              <w:left w:val="nil"/>
              <w:bottom w:val="single" w:sz="4" w:space="0" w:color="000000"/>
              <w:right w:val="nil"/>
            </w:tcBorders>
          </w:tcPr>
          <w:p w14:paraId="24D926E5" w14:textId="77777777" w:rsidR="00281608" w:rsidRDefault="00281608"/>
        </w:tc>
        <w:tc>
          <w:tcPr>
            <w:tcW w:w="845" w:type="dxa"/>
            <w:vMerge w:val="restart"/>
            <w:tcBorders>
              <w:top w:val="single" w:sz="4" w:space="0" w:color="000000"/>
              <w:left w:val="nil"/>
              <w:bottom w:val="single" w:sz="4" w:space="0" w:color="000000"/>
              <w:right w:val="nil"/>
            </w:tcBorders>
          </w:tcPr>
          <w:p w14:paraId="39B5DAE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09BED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8F5B41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50B673F" w14:textId="77777777" w:rsidR="00281608" w:rsidRDefault="00281608"/>
        </w:tc>
        <w:tc>
          <w:tcPr>
            <w:tcW w:w="961" w:type="dxa"/>
            <w:vMerge w:val="restart"/>
            <w:tcBorders>
              <w:top w:val="single" w:sz="4" w:space="0" w:color="000000"/>
              <w:left w:val="nil"/>
              <w:bottom w:val="single" w:sz="4" w:space="0" w:color="000000"/>
              <w:right w:val="nil"/>
            </w:tcBorders>
          </w:tcPr>
          <w:p w14:paraId="7184A3E4" w14:textId="77777777" w:rsidR="00281608" w:rsidRDefault="00281608"/>
        </w:tc>
        <w:tc>
          <w:tcPr>
            <w:tcW w:w="960" w:type="dxa"/>
            <w:vMerge w:val="restart"/>
            <w:tcBorders>
              <w:top w:val="single" w:sz="4" w:space="0" w:color="000000"/>
              <w:left w:val="nil"/>
              <w:bottom w:val="single" w:sz="4" w:space="0" w:color="000000"/>
              <w:right w:val="nil"/>
            </w:tcBorders>
          </w:tcPr>
          <w:p w14:paraId="08905107" w14:textId="77777777" w:rsidR="00281608" w:rsidRDefault="00281608"/>
        </w:tc>
        <w:tc>
          <w:tcPr>
            <w:tcW w:w="960" w:type="dxa"/>
            <w:vMerge w:val="restart"/>
            <w:tcBorders>
              <w:top w:val="single" w:sz="4" w:space="0" w:color="000000"/>
              <w:left w:val="nil"/>
              <w:bottom w:val="single" w:sz="4" w:space="0" w:color="000000"/>
              <w:right w:val="nil"/>
            </w:tcBorders>
          </w:tcPr>
          <w:p w14:paraId="23811BF0" w14:textId="77777777" w:rsidR="00281608" w:rsidRDefault="00281608"/>
        </w:tc>
      </w:tr>
      <w:tr w:rsidR="00281608" w14:paraId="71E38BB0" w14:textId="77777777">
        <w:trPr>
          <w:trHeight w:val="130"/>
        </w:trPr>
        <w:tc>
          <w:tcPr>
            <w:tcW w:w="0" w:type="auto"/>
            <w:vMerge/>
            <w:tcBorders>
              <w:top w:val="nil"/>
              <w:left w:val="nil"/>
              <w:bottom w:val="nil"/>
              <w:right w:val="nil"/>
            </w:tcBorders>
          </w:tcPr>
          <w:p w14:paraId="0D8247BB" w14:textId="77777777" w:rsidR="00281608" w:rsidRDefault="00281608"/>
        </w:tc>
        <w:tc>
          <w:tcPr>
            <w:tcW w:w="0" w:type="auto"/>
            <w:vMerge/>
            <w:tcBorders>
              <w:top w:val="nil"/>
              <w:left w:val="nil"/>
              <w:bottom w:val="nil"/>
              <w:right w:val="nil"/>
            </w:tcBorders>
          </w:tcPr>
          <w:p w14:paraId="5A069677" w14:textId="77777777" w:rsidR="00281608" w:rsidRDefault="00281608"/>
        </w:tc>
        <w:tc>
          <w:tcPr>
            <w:tcW w:w="0" w:type="auto"/>
            <w:vMerge/>
            <w:tcBorders>
              <w:top w:val="nil"/>
              <w:left w:val="nil"/>
              <w:bottom w:val="nil"/>
              <w:right w:val="single" w:sz="4" w:space="0" w:color="000000"/>
            </w:tcBorders>
          </w:tcPr>
          <w:p w14:paraId="49C742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54B7F6" w14:textId="77777777" w:rsidR="00281608" w:rsidRDefault="00281608"/>
        </w:tc>
        <w:tc>
          <w:tcPr>
            <w:tcW w:w="0" w:type="auto"/>
            <w:vMerge/>
            <w:tcBorders>
              <w:top w:val="nil"/>
              <w:left w:val="single" w:sz="4" w:space="0" w:color="000000"/>
              <w:bottom w:val="nil"/>
              <w:right w:val="nil"/>
            </w:tcBorders>
          </w:tcPr>
          <w:p w14:paraId="59225A84" w14:textId="77777777" w:rsidR="00281608" w:rsidRDefault="00281608"/>
        </w:tc>
        <w:tc>
          <w:tcPr>
            <w:tcW w:w="0" w:type="auto"/>
            <w:vMerge/>
            <w:tcBorders>
              <w:top w:val="nil"/>
              <w:left w:val="nil"/>
              <w:bottom w:val="nil"/>
              <w:right w:val="nil"/>
            </w:tcBorders>
          </w:tcPr>
          <w:p w14:paraId="15F7676D" w14:textId="77777777" w:rsidR="00281608" w:rsidRDefault="00281608"/>
        </w:tc>
        <w:tc>
          <w:tcPr>
            <w:tcW w:w="0" w:type="auto"/>
            <w:vMerge/>
            <w:tcBorders>
              <w:top w:val="nil"/>
              <w:left w:val="nil"/>
              <w:bottom w:val="nil"/>
              <w:right w:val="nil"/>
            </w:tcBorders>
          </w:tcPr>
          <w:p w14:paraId="4F478289" w14:textId="77777777" w:rsidR="00281608" w:rsidRDefault="00281608"/>
        </w:tc>
        <w:tc>
          <w:tcPr>
            <w:tcW w:w="0" w:type="auto"/>
            <w:vMerge/>
            <w:tcBorders>
              <w:top w:val="nil"/>
              <w:left w:val="nil"/>
              <w:bottom w:val="nil"/>
              <w:right w:val="nil"/>
            </w:tcBorders>
          </w:tcPr>
          <w:p w14:paraId="0567959E" w14:textId="77777777" w:rsidR="00281608" w:rsidRDefault="00281608"/>
        </w:tc>
      </w:tr>
      <w:tr w:rsidR="00281608" w14:paraId="52B65EAA" w14:textId="77777777">
        <w:trPr>
          <w:trHeight w:val="1027"/>
        </w:trPr>
        <w:tc>
          <w:tcPr>
            <w:tcW w:w="0" w:type="auto"/>
            <w:vMerge/>
            <w:tcBorders>
              <w:top w:val="nil"/>
              <w:left w:val="nil"/>
              <w:bottom w:val="single" w:sz="4" w:space="0" w:color="000000"/>
              <w:right w:val="nil"/>
            </w:tcBorders>
          </w:tcPr>
          <w:p w14:paraId="4172CF1B" w14:textId="77777777" w:rsidR="00281608" w:rsidRDefault="00281608"/>
        </w:tc>
        <w:tc>
          <w:tcPr>
            <w:tcW w:w="0" w:type="auto"/>
            <w:vMerge/>
            <w:tcBorders>
              <w:top w:val="nil"/>
              <w:left w:val="nil"/>
              <w:bottom w:val="single" w:sz="4" w:space="0" w:color="000000"/>
              <w:right w:val="nil"/>
            </w:tcBorders>
          </w:tcPr>
          <w:p w14:paraId="6C801580" w14:textId="77777777" w:rsidR="00281608" w:rsidRDefault="00281608"/>
        </w:tc>
        <w:tc>
          <w:tcPr>
            <w:tcW w:w="0" w:type="auto"/>
            <w:vMerge/>
            <w:tcBorders>
              <w:top w:val="nil"/>
              <w:left w:val="nil"/>
              <w:bottom w:val="single" w:sz="4" w:space="0" w:color="000000"/>
              <w:right w:val="single" w:sz="4" w:space="0" w:color="000000"/>
            </w:tcBorders>
          </w:tcPr>
          <w:p w14:paraId="08C5AF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E715CE" w14:textId="77777777" w:rsidR="00281608" w:rsidRDefault="00000000">
            <w:pPr>
              <w:spacing w:after="1"/>
            </w:pPr>
            <w:r>
              <w:rPr>
                <w:rFonts w:ascii="Arial" w:eastAsia="Arial" w:hAnsi="Arial" w:cs="Arial"/>
                <w:sz w:val="10"/>
              </w:rPr>
              <w:t xml:space="preserve">1. Položka obsahuje:  </w:t>
            </w:r>
          </w:p>
          <w:p w14:paraId="163C3E54" w14:textId="77777777" w:rsidR="00281608" w:rsidRDefault="00000000">
            <w:pPr>
              <w:numPr>
                <w:ilvl w:val="0"/>
                <w:numId w:val="192"/>
              </w:numPr>
              <w:spacing w:line="262" w:lineRule="auto"/>
              <w:ind w:right="114"/>
            </w:pPr>
            <w:r>
              <w:rPr>
                <w:rFonts w:ascii="Arial" w:eastAsia="Arial" w:hAnsi="Arial" w:cs="Arial"/>
                <w:sz w:val="10"/>
              </w:rPr>
              <w:t xml:space="preserve">přípravu podkladu pro osazení vč. upevňovacího </w:t>
            </w:r>
            <w:proofErr w:type="gramStart"/>
            <w:r>
              <w:rPr>
                <w:rFonts w:ascii="Arial" w:eastAsia="Arial" w:hAnsi="Arial" w:cs="Arial"/>
                <w:sz w:val="10"/>
              </w:rPr>
              <w:t>materiálu  –</w:t>
            </w:r>
            <w:proofErr w:type="gramEnd"/>
            <w:r>
              <w:rPr>
                <w:rFonts w:ascii="Arial" w:eastAsia="Arial" w:hAnsi="Arial" w:cs="Arial"/>
                <w:sz w:val="10"/>
              </w:rPr>
              <w:t xml:space="preserve"> veškerý podružný a pomocný materiál ( včetně můstků, vnitřních </w:t>
            </w:r>
            <w:proofErr w:type="spellStart"/>
            <w:r>
              <w:rPr>
                <w:rFonts w:ascii="Arial" w:eastAsia="Arial" w:hAnsi="Arial" w:cs="Arial"/>
                <w:sz w:val="10"/>
              </w:rPr>
              <w:t>propojů</w:t>
            </w:r>
            <w:proofErr w:type="spellEnd"/>
            <w:r>
              <w:rPr>
                <w:rFonts w:ascii="Arial" w:eastAsia="Arial" w:hAnsi="Arial" w:cs="Arial"/>
                <w:sz w:val="10"/>
              </w:rPr>
              <w:t xml:space="preserve">-vodičů a pod ), nosnou konstrukci, kotevní a spojovací prvky  – provedení zkoušek, dodání předepsaných zkoušek, revizí a atestů  2. Položka neobsahuje:  </w:t>
            </w:r>
          </w:p>
          <w:p w14:paraId="202FE2BA" w14:textId="77777777" w:rsidR="00281608" w:rsidRDefault="00000000">
            <w:pPr>
              <w:numPr>
                <w:ilvl w:val="0"/>
                <w:numId w:val="192"/>
              </w:numPr>
              <w:spacing w:after="1"/>
              <w:ind w:right="114"/>
            </w:pPr>
            <w:r>
              <w:rPr>
                <w:rFonts w:ascii="Arial" w:eastAsia="Arial" w:hAnsi="Arial" w:cs="Arial"/>
                <w:sz w:val="10"/>
              </w:rPr>
              <w:t xml:space="preserve">přístrojové vybavení </w:t>
            </w:r>
            <w:proofErr w:type="gramStart"/>
            <w:r>
              <w:rPr>
                <w:rFonts w:ascii="Arial" w:eastAsia="Arial" w:hAnsi="Arial" w:cs="Arial"/>
                <w:sz w:val="10"/>
              </w:rPr>
              <w:t>( jističe</w:t>
            </w:r>
            <w:proofErr w:type="gramEnd"/>
            <w:r>
              <w:rPr>
                <w:rFonts w:ascii="Arial" w:eastAsia="Arial" w:hAnsi="Arial" w:cs="Arial"/>
                <w:sz w:val="10"/>
              </w:rPr>
              <w:t xml:space="preserve">, stykače apod. )   </w:t>
            </w:r>
          </w:p>
          <w:p w14:paraId="6819B49D"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D32C9F8" w14:textId="77777777" w:rsidR="00281608" w:rsidRDefault="00281608"/>
        </w:tc>
        <w:tc>
          <w:tcPr>
            <w:tcW w:w="0" w:type="auto"/>
            <w:vMerge/>
            <w:tcBorders>
              <w:top w:val="nil"/>
              <w:left w:val="nil"/>
              <w:bottom w:val="single" w:sz="4" w:space="0" w:color="000000"/>
              <w:right w:val="nil"/>
            </w:tcBorders>
          </w:tcPr>
          <w:p w14:paraId="607B0E40" w14:textId="77777777" w:rsidR="00281608" w:rsidRDefault="00281608"/>
        </w:tc>
        <w:tc>
          <w:tcPr>
            <w:tcW w:w="0" w:type="auto"/>
            <w:vMerge/>
            <w:tcBorders>
              <w:top w:val="nil"/>
              <w:left w:val="nil"/>
              <w:bottom w:val="single" w:sz="4" w:space="0" w:color="000000"/>
              <w:right w:val="nil"/>
            </w:tcBorders>
          </w:tcPr>
          <w:p w14:paraId="6BDEA150" w14:textId="77777777" w:rsidR="00281608" w:rsidRDefault="00281608"/>
        </w:tc>
        <w:tc>
          <w:tcPr>
            <w:tcW w:w="0" w:type="auto"/>
            <w:vMerge/>
            <w:tcBorders>
              <w:top w:val="nil"/>
              <w:left w:val="nil"/>
              <w:bottom w:val="single" w:sz="4" w:space="0" w:color="000000"/>
              <w:right w:val="nil"/>
            </w:tcBorders>
          </w:tcPr>
          <w:p w14:paraId="56DF61C3" w14:textId="77777777" w:rsidR="00281608" w:rsidRDefault="00281608"/>
        </w:tc>
      </w:tr>
      <w:tr w:rsidR="00281608" w14:paraId="2879AC6F"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95A7E05"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vAlign w:val="bottom"/>
          </w:tcPr>
          <w:p w14:paraId="5FA14C9F"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4A0562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A29F8D" w14:textId="77777777" w:rsidR="00281608" w:rsidRDefault="00000000">
            <w:pPr>
              <w:spacing w:after="1"/>
            </w:pPr>
            <w:r>
              <w:rPr>
                <w:rFonts w:ascii="Arial" w:eastAsia="Arial" w:hAnsi="Arial" w:cs="Arial"/>
                <w:sz w:val="10"/>
              </w:rPr>
              <w:t xml:space="preserve">CELKOVÁ PROHLÍDKA, ZKOUŠENÍ, MĚŘENÍ A VYHOTOVENÍ VÝCHOZÍ REVIZNÍ </w:t>
            </w:r>
          </w:p>
          <w:p w14:paraId="38CFC661"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15FA4F2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3EBA814D"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3FF386C" w14:textId="6BB0AEB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1244BB8" w14:textId="1233E3A3" w:rsidR="00281608" w:rsidRDefault="00281608">
            <w:pPr>
              <w:ind w:right="4"/>
              <w:jc w:val="center"/>
            </w:pPr>
          </w:p>
        </w:tc>
      </w:tr>
      <w:tr w:rsidR="00281608" w14:paraId="30D7CD9F" w14:textId="77777777">
        <w:trPr>
          <w:trHeight w:val="130"/>
        </w:trPr>
        <w:tc>
          <w:tcPr>
            <w:tcW w:w="672" w:type="dxa"/>
            <w:vMerge w:val="restart"/>
            <w:tcBorders>
              <w:top w:val="single" w:sz="4" w:space="0" w:color="000000"/>
              <w:left w:val="nil"/>
              <w:bottom w:val="single" w:sz="4" w:space="0" w:color="000000"/>
              <w:right w:val="nil"/>
            </w:tcBorders>
          </w:tcPr>
          <w:p w14:paraId="5ED8E8F4" w14:textId="77777777" w:rsidR="00281608" w:rsidRDefault="00281608"/>
        </w:tc>
        <w:tc>
          <w:tcPr>
            <w:tcW w:w="845" w:type="dxa"/>
            <w:vMerge w:val="restart"/>
            <w:tcBorders>
              <w:top w:val="single" w:sz="4" w:space="0" w:color="000000"/>
              <w:left w:val="nil"/>
              <w:bottom w:val="single" w:sz="4" w:space="0" w:color="000000"/>
              <w:right w:val="nil"/>
            </w:tcBorders>
          </w:tcPr>
          <w:p w14:paraId="426DAF2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4E670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654B4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4050715" w14:textId="77777777" w:rsidR="00281608" w:rsidRDefault="00281608"/>
        </w:tc>
        <w:tc>
          <w:tcPr>
            <w:tcW w:w="961" w:type="dxa"/>
            <w:vMerge w:val="restart"/>
            <w:tcBorders>
              <w:top w:val="single" w:sz="4" w:space="0" w:color="000000"/>
              <w:left w:val="nil"/>
              <w:bottom w:val="single" w:sz="4" w:space="0" w:color="000000"/>
              <w:right w:val="nil"/>
            </w:tcBorders>
          </w:tcPr>
          <w:p w14:paraId="6FED7DE1" w14:textId="77777777" w:rsidR="00281608" w:rsidRDefault="00281608"/>
        </w:tc>
        <w:tc>
          <w:tcPr>
            <w:tcW w:w="960" w:type="dxa"/>
            <w:vMerge w:val="restart"/>
            <w:tcBorders>
              <w:top w:val="single" w:sz="4" w:space="0" w:color="000000"/>
              <w:left w:val="nil"/>
              <w:bottom w:val="single" w:sz="4" w:space="0" w:color="000000"/>
              <w:right w:val="nil"/>
            </w:tcBorders>
          </w:tcPr>
          <w:p w14:paraId="050304FF" w14:textId="77777777" w:rsidR="00281608" w:rsidRDefault="00281608"/>
        </w:tc>
        <w:tc>
          <w:tcPr>
            <w:tcW w:w="960" w:type="dxa"/>
            <w:vMerge w:val="restart"/>
            <w:tcBorders>
              <w:top w:val="single" w:sz="4" w:space="0" w:color="000000"/>
              <w:left w:val="nil"/>
              <w:bottom w:val="single" w:sz="4" w:space="0" w:color="000000"/>
              <w:right w:val="nil"/>
            </w:tcBorders>
          </w:tcPr>
          <w:p w14:paraId="5FE35F9C" w14:textId="77777777" w:rsidR="00281608" w:rsidRDefault="00281608"/>
        </w:tc>
      </w:tr>
      <w:tr w:rsidR="00281608" w14:paraId="3CB9EE77" w14:textId="77777777">
        <w:trPr>
          <w:trHeight w:val="130"/>
        </w:trPr>
        <w:tc>
          <w:tcPr>
            <w:tcW w:w="0" w:type="auto"/>
            <w:vMerge/>
            <w:tcBorders>
              <w:top w:val="nil"/>
              <w:left w:val="nil"/>
              <w:bottom w:val="nil"/>
              <w:right w:val="nil"/>
            </w:tcBorders>
          </w:tcPr>
          <w:p w14:paraId="61F82074" w14:textId="77777777" w:rsidR="00281608" w:rsidRDefault="00281608"/>
        </w:tc>
        <w:tc>
          <w:tcPr>
            <w:tcW w:w="0" w:type="auto"/>
            <w:vMerge/>
            <w:tcBorders>
              <w:top w:val="nil"/>
              <w:left w:val="nil"/>
              <w:bottom w:val="nil"/>
              <w:right w:val="nil"/>
            </w:tcBorders>
          </w:tcPr>
          <w:p w14:paraId="0701FE3A" w14:textId="77777777" w:rsidR="00281608" w:rsidRDefault="00281608"/>
        </w:tc>
        <w:tc>
          <w:tcPr>
            <w:tcW w:w="0" w:type="auto"/>
            <w:vMerge/>
            <w:tcBorders>
              <w:top w:val="nil"/>
              <w:left w:val="nil"/>
              <w:bottom w:val="nil"/>
              <w:right w:val="single" w:sz="4" w:space="0" w:color="000000"/>
            </w:tcBorders>
          </w:tcPr>
          <w:p w14:paraId="7282A2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AA9BFC" w14:textId="77777777" w:rsidR="00281608" w:rsidRDefault="00281608"/>
        </w:tc>
        <w:tc>
          <w:tcPr>
            <w:tcW w:w="0" w:type="auto"/>
            <w:vMerge/>
            <w:tcBorders>
              <w:top w:val="nil"/>
              <w:left w:val="single" w:sz="4" w:space="0" w:color="000000"/>
              <w:bottom w:val="nil"/>
              <w:right w:val="nil"/>
            </w:tcBorders>
          </w:tcPr>
          <w:p w14:paraId="642ECC51" w14:textId="77777777" w:rsidR="00281608" w:rsidRDefault="00281608"/>
        </w:tc>
        <w:tc>
          <w:tcPr>
            <w:tcW w:w="0" w:type="auto"/>
            <w:vMerge/>
            <w:tcBorders>
              <w:top w:val="nil"/>
              <w:left w:val="nil"/>
              <w:bottom w:val="nil"/>
              <w:right w:val="nil"/>
            </w:tcBorders>
          </w:tcPr>
          <w:p w14:paraId="72611AFC" w14:textId="77777777" w:rsidR="00281608" w:rsidRDefault="00281608"/>
        </w:tc>
        <w:tc>
          <w:tcPr>
            <w:tcW w:w="0" w:type="auto"/>
            <w:vMerge/>
            <w:tcBorders>
              <w:top w:val="nil"/>
              <w:left w:val="nil"/>
              <w:bottom w:val="nil"/>
              <w:right w:val="nil"/>
            </w:tcBorders>
          </w:tcPr>
          <w:p w14:paraId="12553467" w14:textId="77777777" w:rsidR="00281608" w:rsidRDefault="00281608"/>
        </w:tc>
        <w:tc>
          <w:tcPr>
            <w:tcW w:w="0" w:type="auto"/>
            <w:vMerge/>
            <w:tcBorders>
              <w:top w:val="nil"/>
              <w:left w:val="nil"/>
              <w:bottom w:val="nil"/>
              <w:right w:val="nil"/>
            </w:tcBorders>
          </w:tcPr>
          <w:p w14:paraId="69C81AD3" w14:textId="77777777" w:rsidR="00281608" w:rsidRDefault="00281608"/>
        </w:tc>
      </w:tr>
      <w:tr w:rsidR="00281608" w14:paraId="7D4FAB15" w14:textId="77777777">
        <w:trPr>
          <w:trHeight w:val="900"/>
        </w:trPr>
        <w:tc>
          <w:tcPr>
            <w:tcW w:w="0" w:type="auto"/>
            <w:vMerge/>
            <w:tcBorders>
              <w:top w:val="nil"/>
              <w:left w:val="nil"/>
              <w:bottom w:val="single" w:sz="4" w:space="0" w:color="000000"/>
              <w:right w:val="nil"/>
            </w:tcBorders>
          </w:tcPr>
          <w:p w14:paraId="43FE0E97" w14:textId="77777777" w:rsidR="00281608" w:rsidRDefault="00281608"/>
        </w:tc>
        <w:tc>
          <w:tcPr>
            <w:tcW w:w="0" w:type="auto"/>
            <w:vMerge/>
            <w:tcBorders>
              <w:top w:val="nil"/>
              <w:left w:val="nil"/>
              <w:bottom w:val="single" w:sz="4" w:space="0" w:color="000000"/>
              <w:right w:val="nil"/>
            </w:tcBorders>
          </w:tcPr>
          <w:p w14:paraId="04829C03" w14:textId="77777777" w:rsidR="00281608" w:rsidRDefault="00281608"/>
        </w:tc>
        <w:tc>
          <w:tcPr>
            <w:tcW w:w="0" w:type="auto"/>
            <w:vMerge/>
            <w:tcBorders>
              <w:top w:val="nil"/>
              <w:left w:val="nil"/>
              <w:bottom w:val="single" w:sz="4" w:space="0" w:color="000000"/>
              <w:right w:val="single" w:sz="4" w:space="0" w:color="000000"/>
            </w:tcBorders>
          </w:tcPr>
          <w:p w14:paraId="21A7DAC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82081F" w14:textId="77777777" w:rsidR="00281608" w:rsidRDefault="00000000">
            <w:pPr>
              <w:spacing w:after="1"/>
            </w:pPr>
            <w:r>
              <w:rPr>
                <w:rFonts w:ascii="Arial" w:eastAsia="Arial" w:hAnsi="Arial" w:cs="Arial"/>
                <w:sz w:val="10"/>
              </w:rPr>
              <w:t xml:space="preserve">1. Položka obsahuje:  </w:t>
            </w:r>
          </w:p>
          <w:p w14:paraId="7A7E6DB1"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5F4316BC"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2BCC18D1"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FE0E0B1" w14:textId="77777777" w:rsidR="00281608" w:rsidRDefault="00281608"/>
        </w:tc>
        <w:tc>
          <w:tcPr>
            <w:tcW w:w="0" w:type="auto"/>
            <w:vMerge/>
            <w:tcBorders>
              <w:top w:val="nil"/>
              <w:left w:val="nil"/>
              <w:bottom w:val="single" w:sz="4" w:space="0" w:color="000000"/>
              <w:right w:val="nil"/>
            </w:tcBorders>
          </w:tcPr>
          <w:p w14:paraId="0118CD2E" w14:textId="77777777" w:rsidR="00281608" w:rsidRDefault="00281608"/>
        </w:tc>
        <w:tc>
          <w:tcPr>
            <w:tcW w:w="0" w:type="auto"/>
            <w:vMerge/>
            <w:tcBorders>
              <w:top w:val="nil"/>
              <w:left w:val="nil"/>
              <w:bottom w:val="single" w:sz="4" w:space="0" w:color="000000"/>
              <w:right w:val="nil"/>
            </w:tcBorders>
          </w:tcPr>
          <w:p w14:paraId="2F842040" w14:textId="77777777" w:rsidR="00281608" w:rsidRDefault="00281608"/>
        </w:tc>
        <w:tc>
          <w:tcPr>
            <w:tcW w:w="0" w:type="auto"/>
            <w:vMerge/>
            <w:tcBorders>
              <w:top w:val="nil"/>
              <w:left w:val="nil"/>
              <w:bottom w:val="single" w:sz="4" w:space="0" w:color="000000"/>
              <w:right w:val="nil"/>
            </w:tcBorders>
          </w:tcPr>
          <w:p w14:paraId="7AD5F61D" w14:textId="77777777" w:rsidR="00281608" w:rsidRDefault="00281608"/>
        </w:tc>
      </w:tr>
      <w:tr w:rsidR="00281608" w14:paraId="79B9F30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463467A"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vAlign w:val="bottom"/>
          </w:tcPr>
          <w:p w14:paraId="1F93AE48" w14:textId="77777777" w:rsidR="00281608" w:rsidRDefault="00000000">
            <w:pPr>
              <w:ind w:right="24"/>
              <w:jc w:val="right"/>
            </w:pPr>
            <w:r>
              <w:rPr>
                <w:rFonts w:ascii="Arial" w:eastAsia="Arial" w:hAnsi="Arial" w:cs="Arial"/>
                <w:sz w:val="10"/>
              </w:rPr>
              <w:t>75I111</w:t>
            </w:r>
          </w:p>
        </w:tc>
        <w:tc>
          <w:tcPr>
            <w:tcW w:w="557" w:type="dxa"/>
            <w:tcBorders>
              <w:top w:val="single" w:sz="4" w:space="0" w:color="000000"/>
              <w:left w:val="single" w:sz="4" w:space="0" w:color="000000"/>
              <w:bottom w:val="single" w:sz="4" w:space="0" w:color="000000"/>
              <w:right w:val="single" w:sz="4" w:space="0" w:color="000000"/>
            </w:tcBorders>
          </w:tcPr>
          <w:p w14:paraId="7F91D2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184B29FC" w14:textId="77777777" w:rsidR="00281608" w:rsidRDefault="00000000">
            <w:r>
              <w:rPr>
                <w:rFonts w:ascii="Arial" w:eastAsia="Arial" w:hAnsi="Arial" w:cs="Arial"/>
                <w:sz w:val="10"/>
              </w:rPr>
              <w:t>KABEL ZEMNÍ JEDNOPLÁŠŤOVÝ BEZ PANCÍŘE PRŮMĚRU ŽÍLY 0,6 MM DO 5XN</w:t>
            </w:r>
          </w:p>
        </w:tc>
        <w:tc>
          <w:tcPr>
            <w:tcW w:w="672" w:type="dxa"/>
            <w:tcBorders>
              <w:top w:val="single" w:sz="4" w:space="0" w:color="000000"/>
              <w:left w:val="single" w:sz="4" w:space="0" w:color="000000"/>
              <w:bottom w:val="single" w:sz="4" w:space="0" w:color="000000"/>
              <w:right w:val="single" w:sz="4" w:space="0" w:color="000000"/>
            </w:tcBorders>
            <w:vAlign w:val="bottom"/>
          </w:tcPr>
          <w:p w14:paraId="16966FCE" w14:textId="77777777" w:rsidR="00281608" w:rsidRDefault="00000000">
            <w:pPr>
              <w:ind w:left="36"/>
              <w:jc w:val="both"/>
            </w:pPr>
            <w:r>
              <w:rPr>
                <w:rFonts w:ascii="Arial" w:eastAsia="Arial" w:hAnsi="Arial" w:cs="Arial"/>
                <w:sz w:val="10"/>
              </w:rPr>
              <w:t>KMČTYŘKA</w:t>
            </w:r>
          </w:p>
        </w:tc>
        <w:tc>
          <w:tcPr>
            <w:tcW w:w="961" w:type="dxa"/>
            <w:tcBorders>
              <w:top w:val="single" w:sz="4" w:space="0" w:color="000000"/>
              <w:left w:val="single" w:sz="4" w:space="0" w:color="000000"/>
              <w:bottom w:val="single" w:sz="4" w:space="0" w:color="000000"/>
              <w:right w:val="single" w:sz="4" w:space="0" w:color="000000"/>
            </w:tcBorders>
            <w:vAlign w:val="bottom"/>
          </w:tcPr>
          <w:p w14:paraId="244C01B6" w14:textId="77777777" w:rsidR="00281608" w:rsidRDefault="00000000">
            <w:pPr>
              <w:ind w:right="4"/>
              <w:jc w:val="center"/>
            </w:pPr>
            <w:r>
              <w:rPr>
                <w:rFonts w:ascii="Arial" w:eastAsia="Arial" w:hAnsi="Arial" w:cs="Arial"/>
                <w:sz w:val="10"/>
              </w:rPr>
              <w:t>0,490</w:t>
            </w:r>
          </w:p>
        </w:tc>
        <w:tc>
          <w:tcPr>
            <w:tcW w:w="960" w:type="dxa"/>
            <w:tcBorders>
              <w:top w:val="single" w:sz="4" w:space="0" w:color="000000"/>
              <w:left w:val="single" w:sz="4" w:space="0" w:color="000000"/>
              <w:bottom w:val="single" w:sz="4" w:space="0" w:color="000000"/>
              <w:right w:val="single" w:sz="4" w:space="0" w:color="000000"/>
            </w:tcBorders>
            <w:vAlign w:val="bottom"/>
          </w:tcPr>
          <w:p w14:paraId="12EA6EB9" w14:textId="23F9505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6A66D3F" w14:textId="742AAB44" w:rsidR="00281608" w:rsidRDefault="00281608">
            <w:pPr>
              <w:ind w:right="4"/>
              <w:jc w:val="center"/>
            </w:pPr>
          </w:p>
        </w:tc>
      </w:tr>
      <w:tr w:rsidR="00281608" w14:paraId="2D33B038" w14:textId="77777777">
        <w:trPr>
          <w:trHeight w:val="257"/>
        </w:trPr>
        <w:tc>
          <w:tcPr>
            <w:tcW w:w="672" w:type="dxa"/>
            <w:vMerge w:val="restart"/>
            <w:tcBorders>
              <w:top w:val="single" w:sz="4" w:space="0" w:color="000000"/>
              <w:left w:val="nil"/>
              <w:bottom w:val="single" w:sz="4" w:space="0" w:color="000000"/>
              <w:right w:val="nil"/>
            </w:tcBorders>
          </w:tcPr>
          <w:p w14:paraId="6DAC8DDB" w14:textId="77777777" w:rsidR="00281608" w:rsidRDefault="00281608"/>
        </w:tc>
        <w:tc>
          <w:tcPr>
            <w:tcW w:w="845" w:type="dxa"/>
            <w:vMerge w:val="restart"/>
            <w:tcBorders>
              <w:top w:val="single" w:sz="4" w:space="0" w:color="000000"/>
              <w:left w:val="nil"/>
              <w:bottom w:val="single" w:sz="4" w:space="0" w:color="000000"/>
              <w:right w:val="nil"/>
            </w:tcBorders>
          </w:tcPr>
          <w:p w14:paraId="0FCB0DC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BDBA7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B2627A" w14:textId="77777777" w:rsidR="00281608" w:rsidRDefault="00000000">
            <w:pPr>
              <w:ind w:right="1712"/>
            </w:pPr>
            <w:r>
              <w:rPr>
                <w:rFonts w:ascii="Arial" w:eastAsia="Arial" w:hAnsi="Arial" w:cs="Arial"/>
                <w:sz w:val="10"/>
              </w:rPr>
              <w:t xml:space="preserve">NAPÁJENÍ PŘES </w:t>
            </w:r>
            <w:proofErr w:type="spellStart"/>
            <w:r>
              <w:rPr>
                <w:rFonts w:ascii="Arial" w:eastAsia="Arial" w:hAnsi="Arial" w:cs="Arial"/>
                <w:sz w:val="10"/>
              </w:rPr>
              <w:t>poe</w:t>
            </w:r>
            <w:proofErr w:type="spellEnd"/>
            <w:r>
              <w:rPr>
                <w:rFonts w:ascii="Arial" w:eastAsia="Arial" w:hAnsi="Arial" w:cs="Arial"/>
                <w:sz w:val="10"/>
              </w:rPr>
              <w:t>+ (802.3AT, CLASS4</w:t>
            </w:r>
            <w:proofErr w:type="gramStart"/>
            <w:r>
              <w:rPr>
                <w:rFonts w:ascii="Arial" w:eastAsia="Arial" w:hAnsi="Arial" w:cs="Arial"/>
                <w:sz w:val="10"/>
              </w:rPr>
              <w:t>)  MEZI</w:t>
            </w:r>
            <w:proofErr w:type="gramEnd"/>
            <w:r>
              <w:rPr>
                <w:rFonts w:ascii="Arial" w:eastAsia="Arial" w:hAnsi="Arial" w:cs="Arial"/>
                <w:sz w:val="10"/>
              </w:rPr>
              <w:t xml:space="preserve"> SR A KAMEROU</w:t>
            </w:r>
          </w:p>
        </w:tc>
        <w:tc>
          <w:tcPr>
            <w:tcW w:w="672" w:type="dxa"/>
            <w:vMerge w:val="restart"/>
            <w:tcBorders>
              <w:top w:val="single" w:sz="4" w:space="0" w:color="000000"/>
              <w:left w:val="single" w:sz="4" w:space="0" w:color="000000"/>
              <w:bottom w:val="single" w:sz="4" w:space="0" w:color="000000"/>
              <w:right w:val="nil"/>
            </w:tcBorders>
          </w:tcPr>
          <w:p w14:paraId="3A78BB90" w14:textId="77777777" w:rsidR="00281608" w:rsidRDefault="00281608"/>
        </w:tc>
        <w:tc>
          <w:tcPr>
            <w:tcW w:w="961" w:type="dxa"/>
            <w:vMerge w:val="restart"/>
            <w:tcBorders>
              <w:top w:val="single" w:sz="4" w:space="0" w:color="000000"/>
              <w:left w:val="nil"/>
              <w:bottom w:val="single" w:sz="4" w:space="0" w:color="000000"/>
              <w:right w:val="nil"/>
            </w:tcBorders>
          </w:tcPr>
          <w:p w14:paraId="44C0439A" w14:textId="77777777" w:rsidR="00281608" w:rsidRDefault="00281608"/>
        </w:tc>
        <w:tc>
          <w:tcPr>
            <w:tcW w:w="960" w:type="dxa"/>
            <w:vMerge w:val="restart"/>
            <w:tcBorders>
              <w:top w:val="single" w:sz="4" w:space="0" w:color="000000"/>
              <w:left w:val="nil"/>
              <w:bottom w:val="single" w:sz="4" w:space="0" w:color="000000"/>
              <w:right w:val="nil"/>
            </w:tcBorders>
          </w:tcPr>
          <w:p w14:paraId="1EEE3EF1" w14:textId="77777777" w:rsidR="00281608" w:rsidRDefault="00281608"/>
        </w:tc>
        <w:tc>
          <w:tcPr>
            <w:tcW w:w="960" w:type="dxa"/>
            <w:vMerge w:val="restart"/>
            <w:tcBorders>
              <w:top w:val="single" w:sz="4" w:space="0" w:color="000000"/>
              <w:left w:val="nil"/>
              <w:bottom w:val="single" w:sz="4" w:space="0" w:color="000000"/>
              <w:right w:val="nil"/>
            </w:tcBorders>
          </w:tcPr>
          <w:p w14:paraId="34F16EC8" w14:textId="77777777" w:rsidR="00281608" w:rsidRDefault="00281608"/>
        </w:tc>
      </w:tr>
      <w:tr w:rsidR="00281608" w14:paraId="459C6DF0" w14:textId="77777777">
        <w:trPr>
          <w:trHeight w:val="257"/>
        </w:trPr>
        <w:tc>
          <w:tcPr>
            <w:tcW w:w="0" w:type="auto"/>
            <w:vMerge/>
            <w:tcBorders>
              <w:top w:val="nil"/>
              <w:left w:val="nil"/>
              <w:bottom w:val="nil"/>
              <w:right w:val="nil"/>
            </w:tcBorders>
          </w:tcPr>
          <w:p w14:paraId="32FC2BB6" w14:textId="77777777" w:rsidR="00281608" w:rsidRDefault="00281608"/>
        </w:tc>
        <w:tc>
          <w:tcPr>
            <w:tcW w:w="0" w:type="auto"/>
            <w:vMerge/>
            <w:tcBorders>
              <w:top w:val="nil"/>
              <w:left w:val="nil"/>
              <w:bottom w:val="nil"/>
              <w:right w:val="nil"/>
            </w:tcBorders>
          </w:tcPr>
          <w:p w14:paraId="0F25B704" w14:textId="77777777" w:rsidR="00281608" w:rsidRDefault="00281608"/>
        </w:tc>
        <w:tc>
          <w:tcPr>
            <w:tcW w:w="0" w:type="auto"/>
            <w:vMerge/>
            <w:tcBorders>
              <w:top w:val="nil"/>
              <w:left w:val="nil"/>
              <w:bottom w:val="nil"/>
              <w:right w:val="single" w:sz="4" w:space="0" w:color="000000"/>
            </w:tcBorders>
          </w:tcPr>
          <w:p w14:paraId="34EADC6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1583D4" w14:textId="77777777" w:rsidR="00281608" w:rsidRDefault="00000000">
            <w:pPr>
              <w:spacing w:after="2"/>
            </w:pPr>
            <w:r>
              <w:rPr>
                <w:rFonts w:ascii="Arial" w:eastAsia="Arial" w:hAnsi="Arial" w:cs="Arial"/>
                <w:i/>
                <w:sz w:val="10"/>
              </w:rPr>
              <w:t xml:space="preserve">25+2x60+100 = 245,0 M  </w:t>
            </w:r>
          </w:p>
          <w:p w14:paraId="216F28E5" w14:textId="77777777" w:rsidR="00281608" w:rsidRDefault="00000000">
            <w:r>
              <w:rPr>
                <w:rFonts w:ascii="Arial" w:eastAsia="Arial" w:hAnsi="Arial" w:cs="Arial"/>
                <w:i/>
                <w:sz w:val="10"/>
              </w:rPr>
              <w:t>0,245x2 = 0,49</w:t>
            </w:r>
          </w:p>
        </w:tc>
        <w:tc>
          <w:tcPr>
            <w:tcW w:w="0" w:type="auto"/>
            <w:vMerge/>
            <w:tcBorders>
              <w:top w:val="nil"/>
              <w:left w:val="single" w:sz="4" w:space="0" w:color="000000"/>
              <w:bottom w:val="nil"/>
              <w:right w:val="nil"/>
            </w:tcBorders>
          </w:tcPr>
          <w:p w14:paraId="40809A9B" w14:textId="77777777" w:rsidR="00281608" w:rsidRDefault="00281608"/>
        </w:tc>
        <w:tc>
          <w:tcPr>
            <w:tcW w:w="0" w:type="auto"/>
            <w:vMerge/>
            <w:tcBorders>
              <w:top w:val="nil"/>
              <w:left w:val="nil"/>
              <w:bottom w:val="nil"/>
              <w:right w:val="nil"/>
            </w:tcBorders>
          </w:tcPr>
          <w:p w14:paraId="20B7F5BE" w14:textId="77777777" w:rsidR="00281608" w:rsidRDefault="00281608"/>
        </w:tc>
        <w:tc>
          <w:tcPr>
            <w:tcW w:w="0" w:type="auto"/>
            <w:vMerge/>
            <w:tcBorders>
              <w:top w:val="nil"/>
              <w:left w:val="nil"/>
              <w:bottom w:val="nil"/>
              <w:right w:val="nil"/>
            </w:tcBorders>
          </w:tcPr>
          <w:p w14:paraId="4C5B2DCC" w14:textId="77777777" w:rsidR="00281608" w:rsidRDefault="00281608"/>
        </w:tc>
        <w:tc>
          <w:tcPr>
            <w:tcW w:w="0" w:type="auto"/>
            <w:vMerge/>
            <w:tcBorders>
              <w:top w:val="nil"/>
              <w:left w:val="nil"/>
              <w:bottom w:val="nil"/>
              <w:right w:val="nil"/>
            </w:tcBorders>
          </w:tcPr>
          <w:p w14:paraId="60F8D8A7" w14:textId="77777777" w:rsidR="00281608" w:rsidRDefault="00281608"/>
        </w:tc>
      </w:tr>
      <w:tr w:rsidR="00281608" w14:paraId="41A262CE" w14:textId="77777777">
        <w:trPr>
          <w:trHeight w:val="1543"/>
        </w:trPr>
        <w:tc>
          <w:tcPr>
            <w:tcW w:w="0" w:type="auto"/>
            <w:vMerge/>
            <w:tcBorders>
              <w:top w:val="nil"/>
              <w:left w:val="nil"/>
              <w:bottom w:val="single" w:sz="4" w:space="0" w:color="000000"/>
              <w:right w:val="nil"/>
            </w:tcBorders>
          </w:tcPr>
          <w:p w14:paraId="1D325FEA" w14:textId="77777777" w:rsidR="00281608" w:rsidRDefault="00281608"/>
        </w:tc>
        <w:tc>
          <w:tcPr>
            <w:tcW w:w="0" w:type="auto"/>
            <w:vMerge/>
            <w:tcBorders>
              <w:top w:val="nil"/>
              <w:left w:val="nil"/>
              <w:bottom w:val="single" w:sz="4" w:space="0" w:color="000000"/>
              <w:right w:val="nil"/>
            </w:tcBorders>
          </w:tcPr>
          <w:p w14:paraId="309651AD" w14:textId="77777777" w:rsidR="00281608" w:rsidRDefault="00281608"/>
        </w:tc>
        <w:tc>
          <w:tcPr>
            <w:tcW w:w="0" w:type="auto"/>
            <w:vMerge/>
            <w:tcBorders>
              <w:top w:val="nil"/>
              <w:left w:val="nil"/>
              <w:bottom w:val="single" w:sz="4" w:space="0" w:color="000000"/>
              <w:right w:val="single" w:sz="4" w:space="0" w:color="000000"/>
            </w:tcBorders>
          </w:tcPr>
          <w:p w14:paraId="11C820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857A5D" w14:textId="77777777" w:rsidR="00281608" w:rsidRDefault="00000000">
            <w:pPr>
              <w:spacing w:after="1"/>
            </w:pPr>
            <w:r>
              <w:rPr>
                <w:rFonts w:ascii="Arial" w:eastAsia="Arial" w:hAnsi="Arial" w:cs="Arial"/>
                <w:sz w:val="10"/>
              </w:rPr>
              <w:t xml:space="preserve">1. Položka obsahuje:   </w:t>
            </w:r>
          </w:p>
          <w:p w14:paraId="2CB41C9A" w14:textId="77777777" w:rsidR="00281608" w:rsidRDefault="00000000">
            <w:pPr>
              <w:numPr>
                <w:ilvl w:val="0"/>
                <w:numId w:val="193"/>
              </w:numPr>
              <w:spacing w:line="262" w:lineRule="auto"/>
            </w:pPr>
            <w:r>
              <w:rPr>
                <w:rFonts w:ascii="Arial" w:eastAsia="Arial" w:hAnsi="Arial" w:cs="Arial"/>
                <w:sz w:val="10"/>
              </w:rPr>
              <w:t xml:space="preserve">dodávku specifikované kabelizace včetně potřebného drobného montážního materiálu   </w:t>
            </w:r>
          </w:p>
          <w:p w14:paraId="14B9F91E" w14:textId="77777777" w:rsidR="00281608" w:rsidRDefault="00000000">
            <w:pPr>
              <w:numPr>
                <w:ilvl w:val="0"/>
                <w:numId w:val="193"/>
              </w:numPr>
              <w:spacing w:after="1"/>
            </w:pPr>
            <w:r>
              <w:rPr>
                <w:rFonts w:ascii="Arial" w:eastAsia="Arial" w:hAnsi="Arial" w:cs="Arial"/>
                <w:sz w:val="10"/>
              </w:rPr>
              <w:t xml:space="preserve">dopravu a skladování   </w:t>
            </w:r>
          </w:p>
          <w:p w14:paraId="3D96BE14" w14:textId="77777777" w:rsidR="00281608" w:rsidRDefault="00000000">
            <w:pPr>
              <w:numPr>
                <w:ilvl w:val="0"/>
                <w:numId w:val="193"/>
              </w:numPr>
              <w:spacing w:line="262" w:lineRule="auto"/>
            </w:pPr>
            <w:r>
              <w:rPr>
                <w:rFonts w:ascii="Arial" w:eastAsia="Arial" w:hAnsi="Arial" w:cs="Arial"/>
                <w:sz w:val="10"/>
              </w:rPr>
              <w:t xml:space="preserve">práce spojené s montáží specifikované kabelizace specifikovaným způsobem (uložení na konstrukci, uložení, zatažení)   </w:t>
            </w:r>
          </w:p>
          <w:p w14:paraId="5B06D85C" w14:textId="77777777" w:rsidR="00281608" w:rsidRDefault="00000000">
            <w:pPr>
              <w:numPr>
                <w:ilvl w:val="0"/>
                <w:numId w:val="193"/>
              </w:numPr>
              <w:spacing w:line="262" w:lineRule="auto"/>
            </w:pPr>
            <w:r>
              <w:rPr>
                <w:rFonts w:ascii="Arial" w:eastAsia="Arial" w:hAnsi="Arial" w:cs="Arial"/>
                <w:sz w:val="10"/>
              </w:rPr>
              <w:t xml:space="preserve">veškeré potřebné mechanizmy, včetně obsluhy, náklady na mzdy a přibližné (průměrné) náklady na pořízení potřebných materiálů   2. Položka neobsahuje:   </w:t>
            </w:r>
          </w:p>
          <w:p w14:paraId="30A72C1F" w14:textId="77777777" w:rsidR="00281608" w:rsidRDefault="00000000">
            <w:pPr>
              <w:spacing w:after="1"/>
            </w:pPr>
            <w:r>
              <w:rPr>
                <w:rFonts w:ascii="Arial" w:eastAsia="Arial" w:hAnsi="Arial" w:cs="Arial"/>
                <w:sz w:val="10"/>
              </w:rPr>
              <w:t xml:space="preserve"> X   </w:t>
            </w:r>
          </w:p>
          <w:p w14:paraId="18546DEB" w14:textId="77777777" w:rsidR="00281608" w:rsidRDefault="00000000">
            <w:pPr>
              <w:spacing w:after="1"/>
            </w:pPr>
            <w:r>
              <w:rPr>
                <w:rFonts w:ascii="Arial" w:eastAsia="Arial" w:hAnsi="Arial" w:cs="Arial"/>
                <w:sz w:val="10"/>
              </w:rPr>
              <w:t xml:space="preserve">3. Způsob měření:   </w:t>
            </w:r>
          </w:p>
          <w:p w14:paraId="7A097CE0" w14:textId="77777777" w:rsidR="00281608" w:rsidRDefault="00000000">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kmčtyřkách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59089988" w14:textId="77777777" w:rsidR="00281608" w:rsidRDefault="00281608"/>
        </w:tc>
        <w:tc>
          <w:tcPr>
            <w:tcW w:w="0" w:type="auto"/>
            <w:vMerge/>
            <w:tcBorders>
              <w:top w:val="nil"/>
              <w:left w:val="nil"/>
              <w:bottom w:val="single" w:sz="4" w:space="0" w:color="000000"/>
              <w:right w:val="nil"/>
            </w:tcBorders>
          </w:tcPr>
          <w:p w14:paraId="39F6CF7F" w14:textId="77777777" w:rsidR="00281608" w:rsidRDefault="00281608"/>
        </w:tc>
        <w:tc>
          <w:tcPr>
            <w:tcW w:w="0" w:type="auto"/>
            <w:vMerge/>
            <w:tcBorders>
              <w:top w:val="nil"/>
              <w:left w:val="nil"/>
              <w:bottom w:val="single" w:sz="4" w:space="0" w:color="000000"/>
              <w:right w:val="nil"/>
            </w:tcBorders>
          </w:tcPr>
          <w:p w14:paraId="4C8313DA" w14:textId="77777777" w:rsidR="00281608" w:rsidRDefault="00281608"/>
        </w:tc>
        <w:tc>
          <w:tcPr>
            <w:tcW w:w="0" w:type="auto"/>
            <w:vMerge/>
            <w:tcBorders>
              <w:top w:val="nil"/>
              <w:left w:val="nil"/>
              <w:bottom w:val="single" w:sz="4" w:space="0" w:color="000000"/>
              <w:right w:val="nil"/>
            </w:tcBorders>
          </w:tcPr>
          <w:p w14:paraId="5B9D6E6E" w14:textId="77777777" w:rsidR="00281608" w:rsidRDefault="00281608"/>
        </w:tc>
      </w:tr>
      <w:tr w:rsidR="00281608" w14:paraId="278B6001"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DB54172"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vAlign w:val="bottom"/>
          </w:tcPr>
          <w:p w14:paraId="7D9C6643" w14:textId="77777777" w:rsidR="00281608" w:rsidRDefault="00000000">
            <w:pPr>
              <w:ind w:right="25"/>
              <w:jc w:val="right"/>
            </w:pPr>
            <w:r>
              <w:rPr>
                <w:rFonts w:ascii="Arial" w:eastAsia="Arial" w:hAnsi="Arial" w:cs="Arial"/>
                <w:sz w:val="10"/>
              </w:rPr>
              <w:t>75I11X</w:t>
            </w:r>
          </w:p>
        </w:tc>
        <w:tc>
          <w:tcPr>
            <w:tcW w:w="557" w:type="dxa"/>
            <w:tcBorders>
              <w:top w:val="single" w:sz="4" w:space="0" w:color="000000"/>
              <w:left w:val="single" w:sz="4" w:space="0" w:color="000000"/>
              <w:bottom w:val="single" w:sz="4" w:space="0" w:color="000000"/>
              <w:right w:val="single" w:sz="4" w:space="0" w:color="000000"/>
            </w:tcBorders>
          </w:tcPr>
          <w:p w14:paraId="740C0CD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0D55F26C" w14:textId="77777777" w:rsidR="00281608" w:rsidRDefault="00000000">
            <w:pPr>
              <w:jc w:val="both"/>
            </w:pPr>
            <w:r>
              <w:rPr>
                <w:rFonts w:ascii="Arial" w:eastAsia="Arial" w:hAnsi="Arial" w:cs="Arial"/>
                <w:sz w:val="10"/>
              </w:rPr>
              <w:t xml:space="preserve">KABEL ZEMNÍ JEDNOPLÁŠŤOVÝ BEZ PANCÍŘE PRŮMĚRU ŽÍLY 0,6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vAlign w:val="bottom"/>
          </w:tcPr>
          <w:p w14:paraId="3541CA0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7EFB872" w14:textId="77777777" w:rsidR="00281608" w:rsidRDefault="00000000">
            <w:pPr>
              <w:ind w:right="4"/>
              <w:jc w:val="center"/>
            </w:pPr>
            <w:r>
              <w:rPr>
                <w:rFonts w:ascii="Arial" w:eastAsia="Arial" w:hAnsi="Arial" w:cs="Arial"/>
                <w:sz w:val="10"/>
              </w:rPr>
              <w:t>245,000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283C1B6" w14:textId="6053ED3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3AB23DC" w14:textId="2E8C8841" w:rsidR="00281608" w:rsidRDefault="00281608">
            <w:pPr>
              <w:ind w:right="4"/>
              <w:jc w:val="center"/>
            </w:pPr>
          </w:p>
        </w:tc>
      </w:tr>
      <w:tr w:rsidR="00281608" w14:paraId="0442B068" w14:textId="77777777">
        <w:trPr>
          <w:trHeight w:val="130"/>
        </w:trPr>
        <w:tc>
          <w:tcPr>
            <w:tcW w:w="672" w:type="dxa"/>
            <w:vMerge w:val="restart"/>
            <w:tcBorders>
              <w:top w:val="single" w:sz="4" w:space="0" w:color="000000"/>
              <w:left w:val="nil"/>
              <w:bottom w:val="single" w:sz="4" w:space="0" w:color="000000"/>
              <w:right w:val="nil"/>
            </w:tcBorders>
          </w:tcPr>
          <w:p w14:paraId="28EECFDF" w14:textId="77777777" w:rsidR="00281608" w:rsidRDefault="00281608"/>
        </w:tc>
        <w:tc>
          <w:tcPr>
            <w:tcW w:w="845" w:type="dxa"/>
            <w:vMerge w:val="restart"/>
            <w:tcBorders>
              <w:top w:val="single" w:sz="4" w:space="0" w:color="000000"/>
              <w:left w:val="nil"/>
              <w:bottom w:val="single" w:sz="4" w:space="0" w:color="000000"/>
              <w:right w:val="nil"/>
            </w:tcBorders>
          </w:tcPr>
          <w:p w14:paraId="6CA958C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7BECD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DFF07D" w14:textId="77777777" w:rsidR="00281608" w:rsidRDefault="00000000">
            <w:r>
              <w:rPr>
                <w:rFonts w:ascii="Arial" w:eastAsia="Arial" w:hAnsi="Arial" w:cs="Arial"/>
                <w:sz w:val="10"/>
              </w:rPr>
              <w:t>ZAFOUKNUTÍ KABELU DO CHRÁNIČKY</w:t>
            </w:r>
          </w:p>
        </w:tc>
        <w:tc>
          <w:tcPr>
            <w:tcW w:w="672" w:type="dxa"/>
            <w:vMerge w:val="restart"/>
            <w:tcBorders>
              <w:top w:val="single" w:sz="4" w:space="0" w:color="000000"/>
              <w:left w:val="single" w:sz="4" w:space="0" w:color="000000"/>
              <w:bottom w:val="single" w:sz="4" w:space="0" w:color="000000"/>
              <w:right w:val="nil"/>
            </w:tcBorders>
          </w:tcPr>
          <w:p w14:paraId="0319BE96" w14:textId="77777777" w:rsidR="00281608" w:rsidRDefault="00281608"/>
        </w:tc>
        <w:tc>
          <w:tcPr>
            <w:tcW w:w="961" w:type="dxa"/>
            <w:vMerge w:val="restart"/>
            <w:tcBorders>
              <w:top w:val="single" w:sz="4" w:space="0" w:color="000000"/>
              <w:left w:val="nil"/>
              <w:bottom w:val="single" w:sz="4" w:space="0" w:color="000000"/>
              <w:right w:val="nil"/>
            </w:tcBorders>
          </w:tcPr>
          <w:p w14:paraId="0DB1256F" w14:textId="77777777" w:rsidR="00281608" w:rsidRDefault="00281608"/>
        </w:tc>
        <w:tc>
          <w:tcPr>
            <w:tcW w:w="960" w:type="dxa"/>
            <w:vMerge w:val="restart"/>
            <w:tcBorders>
              <w:top w:val="single" w:sz="4" w:space="0" w:color="000000"/>
              <w:left w:val="nil"/>
              <w:bottom w:val="single" w:sz="4" w:space="0" w:color="000000"/>
              <w:right w:val="nil"/>
            </w:tcBorders>
          </w:tcPr>
          <w:p w14:paraId="5FF5DBDB" w14:textId="77777777" w:rsidR="00281608" w:rsidRDefault="00281608"/>
        </w:tc>
        <w:tc>
          <w:tcPr>
            <w:tcW w:w="960" w:type="dxa"/>
            <w:vMerge w:val="restart"/>
            <w:tcBorders>
              <w:top w:val="single" w:sz="4" w:space="0" w:color="000000"/>
              <w:left w:val="nil"/>
              <w:bottom w:val="single" w:sz="4" w:space="0" w:color="000000"/>
              <w:right w:val="nil"/>
            </w:tcBorders>
          </w:tcPr>
          <w:p w14:paraId="76004ACE" w14:textId="77777777" w:rsidR="00281608" w:rsidRDefault="00281608"/>
        </w:tc>
      </w:tr>
      <w:tr w:rsidR="00281608" w14:paraId="32041AD1" w14:textId="77777777">
        <w:trPr>
          <w:trHeight w:val="130"/>
        </w:trPr>
        <w:tc>
          <w:tcPr>
            <w:tcW w:w="0" w:type="auto"/>
            <w:vMerge/>
            <w:tcBorders>
              <w:top w:val="nil"/>
              <w:left w:val="nil"/>
              <w:bottom w:val="nil"/>
              <w:right w:val="nil"/>
            </w:tcBorders>
          </w:tcPr>
          <w:p w14:paraId="0D764B18" w14:textId="77777777" w:rsidR="00281608" w:rsidRDefault="00281608"/>
        </w:tc>
        <w:tc>
          <w:tcPr>
            <w:tcW w:w="0" w:type="auto"/>
            <w:vMerge/>
            <w:tcBorders>
              <w:top w:val="nil"/>
              <w:left w:val="nil"/>
              <w:bottom w:val="nil"/>
              <w:right w:val="nil"/>
            </w:tcBorders>
          </w:tcPr>
          <w:p w14:paraId="0E2B8BDF" w14:textId="77777777" w:rsidR="00281608" w:rsidRDefault="00281608"/>
        </w:tc>
        <w:tc>
          <w:tcPr>
            <w:tcW w:w="0" w:type="auto"/>
            <w:vMerge/>
            <w:tcBorders>
              <w:top w:val="nil"/>
              <w:left w:val="nil"/>
              <w:bottom w:val="nil"/>
              <w:right w:val="single" w:sz="4" w:space="0" w:color="000000"/>
            </w:tcBorders>
          </w:tcPr>
          <w:p w14:paraId="37A1AD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907A26" w14:textId="77777777" w:rsidR="00281608" w:rsidRDefault="00281608"/>
        </w:tc>
        <w:tc>
          <w:tcPr>
            <w:tcW w:w="0" w:type="auto"/>
            <w:vMerge/>
            <w:tcBorders>
              <w:top w:val="nil"/>
              <w:left w:val="single" w:sz="4" w:space="0" w:color="000000"/>
              <w:bottom w:val="nil"/>
              <w:right w:val="nil"/>
            </w:tcBorders>
          </w:tcPr>
          <w:p w14:paraId="51AAD567" w14:textId="77777777" w:rsidR="00281608" w:rsidRDefault="00281608"/>
        </w:tc>
        <w:tc>
          <w:tcPr>
            <w:tcW w:w="0" w:type="auto"/>
            <w:vMerge/>
            <w:tcBorders>
              <w:top w:val="nil"/>
              <w:left w:val="nil"/>
              <w:bottom w:val="nil"/>
              <w:right w:val="nil"/>
            </w:tcBorders>
          </w:tcPr>
          <w:p w14:paraId="21C9A2D7" w14:textId="77777777" w:rsidR="00281608" w:rsidRDefault="00281608"/>
        </w:tc>
        <w:tc>
          <w:tcPr>
            <w:tcW w:w="0" w:type="auto"/>
            <w:vMerge/>
            <w:tcBorders>
              <w:top w:val="nil"/>
              <w:left w:val="nil"/>
              <w:bottom w:val="nil"/>
              <w:right w:val="nil"/>
            </w:tcBorders>
          </w:tcPr>
          <w:p w14:paraId="4F78E473" w14:textId="77777777" w:rsidR="00281608" w:rsidRDefault="00281608"/>
        </w:tc>
        <w:tc>
          <w:tcPr>
            <w:tcW w:w="0" w:type="auto"/>
            <w:vMerge/>
            <w:tcBorders>
              <w:top w:val="nil"/>
              <w:left w:val="nil"/>
              <w:bottom w:val="nil"/>
              <w:right w:val="nil"/>
            </w:tcBorders>
          </w:tcPr>
          <w:p w14:paraId="6BE10184" w14:textId="77777777" w:rsidR="00281608" w:rsidRDefault="00281608"/>
        </w:tc>
      </w:tr>
      <w:tr w:rsidR="00281608" w14:paraId="3CA2A295" w14:textId="77777777">
        <w:trPr>
          <w:trHeight w:val="1157"/>
        </w:trPr>
        <w:tc>
          <w:tcPr>
            <w:tcW w:w="0" w:type="auto"/>
            <w:vMerge/>
            <w:tcBorders>
              <w:top w:val="nil"/>
              <w:left w:val="nil"/>
              <w:bottom w:val="single" w:sz="4" w:space="0" w:color="000000"/>
              <w:right w:val="nil"/>
            </w:tcBorders>
          </w:tcPr>
          <w:p w14:paraId="62859320" w14:textId="77777777" w:rsidR="00281608" w:rsidRDefault="00281608"/>
        </w:tc>
        <w:tc>
          <w:tcPr>
            <w:tcW w:w="0" w:type="auto"/>
            <w:vMerge/>
            <w:tcBorders>
              <w:top w:val="nil"/>
              <w:left w:val="nil"/>
              <w:bottom w:val="single" w:sz="4" w:space="0" w:color="000000"/>
              <w:right w:val="nil"/>
            </w:tcBorders>
          </w:tcPr>
          <w:p w14:paraId="396A0C3D" w14:textId="77777777" w:rsidR="00281608" w:rsidRDefault="00281608"/>
        </w:tc>
        <w:tc>
          <w:tcPr>
            <w:tcW w:w="0" w:type="auto"/>
            <w:vMerge/>
            <w:tcBorders>
              <w:top w:val="nil"/>
              <w:left w:val="nil"/>
              <w:bottom w:val="single" w:sz="4" w:space="0" w:color="000000"/>
              <w:right w:val="single" w:sz="4" w:space="0" w:color="000000"/>
            </w:tcBorders>
          </w:tcPr>
          <w:p w14:paraId="346463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41F3A4" w14:textId="77777777" w:rsidR="00281608" w:rsidRDefault="00000000">
            <w:pPr>
              <w:spacing w:after="1"/>
            </w:pPr>
            <w:r>
              <w:rPr>
                <w:rFonts w:ascii="Arial" w:eastAsia="Arial" w:hAnsi="Arial" w:cs="Arial"/>
                <w:sz w:val="10"/>
              </w:rPr>
              <w:t xml:space="preserve">1. Položka obsahuje:   </w:t>
            </w:r>
          </w:p>
          <w:p w14:paraId="1F2C8152" w14:textId="77777777" w:rsidR="00281608" w:rsidRDefault="00000000">
            <w:pPr>
              <w:numPr>
                <w:ilvl w:val="0"/>
                <w:numId w:val="194"/>
              </w:numPr>
              <w:spacing w:line="262" w:lineRule="auto"/>
              <w:ind w:right="212"/>
            </w:pPr>
            <w:r>
              <w:rPr>
                <w:rFonts w:ascii="Arial" w:eastAsia="Arial" w:hAnsi="Arial" w:cs="Arial"/>
                <w:sz w:val="10"/>
              </w:rPr>
              <w:t xml:space="preserve">práce spojené s montáží specifikované kabelizace specifikovaným způsobem (uložení na konstrukci, uložení, zatažení)   </w:t>
            </w:r>
          </w:p>
          <w:p w14:paraId="0969D6BF" w14:textId="77777777" w:rsidR="00281608" w:rsidRDefault="00000000">
            <w:pPr>
              <w:numPr>
                <w:ilvl w:val="0"/>
                <w:numId w:val="194"/>
              </w:numPr>
              <w:spacing w:line="262" w:lineRule="auto"/>
              <w:ind w:right="212"/>
            </w:pPr>
            <w:r>
              <w:rPr>
                <w:rFonts w:ascii="Arial" w:eastAsia="Arial" w:hAnsi="Arial" w:cs="Arial"/>
                <w:sz w:val="10"/>
              </w:rPr>
              <w:t xml:space="preserve">veškeré potřebné mechanizmy, včetně obsluhy, náklady na mzdy a přibližné (průměrné) náklady na pořízení potřebných materiálů   2. Položka neobsahuje:   </w:t>
            </w:r>
          </w:p>
          <w:p w14:paraId="3C601A74" w14:textId="77777777" w:rsidR="00281608" w:rsidRDefault="00000000">
            <w:pPr>
              <w:spacing w:after="1"/>
            </w:pPr>
            <w:r>
              <w:rPr>
                <w:rFonts w:ascii="Arial" w:eastAsia="Arial" w:hAnsi="Arial" w:cs="Arial"/>
                <w:sz w:val="10"/>
              </w:rPr>
              <w:t xml:space="preserve"> X   </w:t>
            </w:r>
          </w:p>
          <w:p w14:paraId="4DE3AF67" w14:textId="77777777" w:rsidR="00281608" w:rsidRDefault="00000000">
            <w:pPr>
              <w:spacing w:after="2"/>
            </w:pPr>
            <w:r>
              <w:rPr>
                <w:rFonts w:ascii="Arial" w:eastAsia="Arial" w:hAnsi="Arial" w:cs="Arial"/>
                <w:sz w:val="10"/>
              </w:rPr>
              <w:t xml:space="preserve">3. Způsob měření:   </w:t>
            </w:r>
          </w:p>
          <w:p w14:paraId="32CCE566" w14:textId="77777777" w:rsidR="00281608" w:rsidRDefault="00000000">
            <w:r>
              <w:rPr>
                <w:rFonts w:ascii="Arial" w:eastAsia="Arial" w:hAnsi="Arial" w:cs="Arial"/>
                <w:sz w:val="10"/>
              </w:rPr>
              <w:t>Práce specifikovaného se měří délce kabelizace udané v metrech.</w:t>
            </w:r>
          </w:p>
        </w:tc>
        <w:tc>
          <w:tcPr>
            <w:tcW w:w="0" w:type="auto"/>
            <w:vMerge/>
            <w:tcBorders>
              <w:top w:val="nil"/>
              <w:left w:val="single" w:sz="4" w:space="0" w:color="000000"/>
              <w:bottom w:val="single" w:sz="4" w:space="0" w:color="000000"/>
              <w:right w:val="nil"/>
            </w:tcBorders>
          </w:tcPr>
          <w:p w14:paraId="798951DE" w14:textId="77777777" w:rsidR="00281608" w:rsidRDefault="00281608"/>
        </w:tc>
        <w:tc>
          <w:tcPr>
            <w:tcW w:w="0" w:type="auto"/>
            <w:vMerge/>
            <w:tcBorders>
              <w:top w:val="nil"/>
              <w:left w:val="nil"/>
              <w:bottom w:val="single" w:sz="4" w:space="0" w:color="000000"/>
              <w:right w:val="nil"/>
            </w:tcBorders>
          </w:tcPr>
          <w:p w14:paraId="2416AD5B" w14:textId="77777777" w:rsidR="00281608" w:rsidRDefault="00281608"/>
        </w:tc>
        <w:tc>
          <w:tcPr>
            <w:tcW w:w="0" w:type="auto"/>
            <w:vMerge/>
            <w:tcBorders>
              <w:top w:val="nil"/>
              <w:left w:val="nil"/>
              <w:bottom w:val="single" w:sz="4" w:space="0" w:color="000000"/>
              <w:right w:val="nil"/>
            </w:tcBorders>
          </w:tcPr>
          <w:p w14:paraId="150551B4" w14:textId="77777777" w:rsidR="00281608" w:rsidRDefault="00281608"/>
        </w:tc>
        <w:tc>
          <w:tcPr>
            <w:tcW w:w="0" w:type="auto"/>
            <w:vMerge/>
            <w:tcBorders>
              <w:top w:val="nil"/>
              <w:left w:val="nil"/>
              <w:bottom w:val="single" w:sz="4" w:space="0" w:color="000000"/>
              <w:right w:val="nil"/>
            </w:tcBorders>
          </w:tcPr>
          <w:p w14:paraId="081C3179" w14:textId="77777777" w:rsidR="00281608" w:rsidRDefault="00281608"/>
        </w:tc>
      </w:tr>
      <w:tr w:rsidR="00281608" w14:paraId="26B625D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6440DBD"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3BCFDCCF" w14:textId="77777777" w:rsidR="00281608" w:rsidRDefault="00000000">
            <w:pPr>
              <w:ind w:right="25"/>
              <w:jc w:val="right"/>
            </w:pPr>
            <w:r>
              <w:rPr>
                <w:rFonts w:ascii="Arial" w:eastAsia="Arial" w:hAnsi="Arial" w:cs="Arial"/>
                <w:sz w:val="10"/>
              </w:rPr>
              <w:t>75i921</w:t>
            </w:r>
          </w:p>
        </w:tc>
        <w:tc>
          <w:tcPr>
            <w:tcW w:w="557" w:type="dxa"/>
            <w:tcBorders>
              <w:top w:val="single" w:sz="4" w:space="0" w:color="000000"/>
              <w:left w:val="single" w:sz="4" w:space="0" w:color="000000"/>
              <w:bottom w:val="single" w:sz="4" w:space="0" w:color="000000"/>
              <w:right w:val="single" w:sz="4" w:space="0" w:color="000000"/>
            </w:tcBorders>
          </w:tcPr>
          <w:p w14:paraId="3056C0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17430F" w14:textId="77777777" w:rsidR="00281608" w:rsidRDefault="00000000">
            <w:r>
              <w:rPr>
                <w:rFonts w:ascii="Arial" w:eastAsia="Arial" w:hAnsi="Arial" w:cs="Arial"/>
                <w:sz w:val="10"/>
              </w:rPr>
              <w:t>OPTOTRUBKA HDPE S LANKEM PRŮMĚRU DO 40 MM</w:t>
            </w:r>
          </w:p>
        </w:tc>
        <w:tc>
          <w:tcPr>
            <w:tcW w:w="672" w:type="dxa"/>
            <w:tcBorders>
              <w:top w:val="single" w:sz="4" w:space="0" w:color="000000"/>
              <w:left w:val="single" w:sz="4" w:space="0" w:color="000000"/>
              <w:bottom w:val="single" w:sz="4" w:space="0" w:color="000000"/>
              <w:right w:val="single" w:sz="4" w:space="0" w:color="000000"/>
            </w:tcBorders>
          </w:tcPr>
          <w:p w14:paraId="16745F95"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9839566" w14:textId="77777777" w:rsidR="00281608" w:rsidRDefault="00000000">
            <w:pPr>
              <w:ind w:right="4"/>
              <w:jc w:val="center"/>
            </w:pPr>
            <w:r>
              <w:rPr>
                <w:rFonts w:ascii="Arial" w:eastAsia="Arial" w:hAnsi="Arial" w:cs="Arial"/>
                <w:sz w:val="10"/>
              </w:rPr>
              <w:t>130,000</w:t>
            </w:r>
          </w:p>
        </w:tc>
        <w:tc>
          <w:tcPr>
            <w:tcW w:w="960" w:type="dxa"/>
            <w:tcBorders>
              <w:top w:val="single" w:sz="4" w:space="0" w:color="000000"/>
              <w:left w:val="single" w:sz="4" w:space="0" w:color="000000"/>
              <w:bottom w:val="single" w:sz="4" w:space="0" w:color="000000"/>
              <w:right w:val="single" w:sz="4" w:space="0" w:color="000000"/>
            </w:tcBorders>
          </w:tcPr>
          <w:p w14:paraId="18071B5C" w14:textId="2A163F8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3B15FD4" w14:textId="0EC1563E" w:rsidR="00281608" w:rsidRDefault="00281608">
            <w:pPr>
              <w:ind w:right="4"/>
              <w:jc w:val="center"/>
            </w:pPr>
          </w:p>
        </w:tc>
      </w:tr>
      <w:tr w:rsidR="00281608" w14:paraId="415139CE" w14:textId="77777777">
        <w:trPr>
          <w:trHeight w:val="130"/>
        </w:trPr>
        <w:tc>
          <w:tcPr>
            <w:tcW w:w="672" w:type="dxa"/>
            <w:vMerge w:val="restart"/>
            <w:tcBorders>
              <w:top w:val="single" w:sz="4" w:space="0" w:color="000000"/>
              <w:left w:val="nil"/>
              <w:bottom w:val="single" w:sz="4" w:space="0" w:color="000000"/>
              <w:right w:val="nil"/>
            </w:tcBorders>
          </w:tcPr>
          <w:p w14:paraId="34D5F961" w14:textId="77777777" w:rsidR="00281608" w:rsidRDefault="00281608"/>
        </w:tc>
        <w:tc>
          <w:tcPr>
            <w:tcW w:w="845" w:type="dxa"/>
            <w:vMerge w:val="restart"/>
            <w:tcBorders>
              <w:top w:val="single" w:sz="4" w:space="0" w:color="000000"/>
              <w:left w:val="nil"/>
              <w:bottom w:val="single" w:sz="4" w:space="0" w:color="000000"/>
              <w:right w:val="nil"/>
            </w:tcBorders>
          </w:tcPr>
          <w:p w14:paraId="0FCCBD0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C7C97A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D1A60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FDBFACC" w14:textId="77777777" w:rsidR="00281608" w:rsidRDefault="00281608"/>
        </w:tc>
        <w:tc>
          <w:tcPr>
            <w:tcW w:w="961" w:type="dxa"/>
            <w:vMerge w:val="restart"/>
            <w:tcBorders>
              <w:top w:val="single" w:sz="4" w:space="0" w:color="000000"/>
              <w:left w:val="nil"/>
              <w:bottom w:val="single" w:sz="4" w:space="0" w:color="000000"/>
              <w:right w:val="nil"/>
            </w:tcBorders>
          </w:tcPr>
          <w:p w14:paraId="05310ED3" w14:textId="77777777" w:rsidR="00281608" w:rsidRDefault="00281608"/>
        </w:tc>
        <w:tc>
          <w:tcPr>
            <w:tcW w:w="960" w:type="dxa"/>
            <w:vMerge w:val="restart"/>
            <w:tcBorders>
              <w:top w:val="single" w:sz="4" w:space="0" w:color="000000"/>
              <w:left w:val="nil"/>
              <w:bottom w:val="single" w:sz="4" w:space="0" w:color="000000"/>
              <w:right w:val="nil"/>
            </w:tcBorders>
          </w:tcPr>
          <w:p w14:paraId="4612564C" w14:textId="77777777" w:rsidR="00281608" w:rsidRDefault="00281608"/>
        </w:tc>
        <w:tc>
          <w:tcPr>
            <w:tcW w:w="960" w:type="dxa"/>
            <w:vMerge w:val="restart"/>
            <w:tcBorders>
              <w:top w:val="single" w:sz="4" w:space="0" w:color="000000"/>
              <w:left w:val="nil"/>
              <w:bottom w:val="single" w:sz="4" w:space="0" w:color="000000"/>
              <w:right w:val="nil"/>
            </w:tcBorders>
          </w:tcPr>
          <w:p w14:paraId="48856A71" w14:textId="77777777" w:rsidR="00281608" w:rsidRDefault="00281608"/>
        </w:tc>
      </w:tr>
      <w:tr w:rsidR="00281608" w14:paraId="14E9CA05" w14:textId="77777777">
        <w:trPr>
          <w:trHeight w:val="130"/>
        </w:trPr>
        <w:tc>
          <w:tcPr>
            <w:tcW w:w="0" w:type="auto"/>
            <w:vMerge/>
            <w:tcBorders>
              <w:top w:val="nil"/>
              <w:left w:val="nil"/>
              <w:bottom w:val="nil"/>
              <w:right w:val="nil"/>
            </w:tcBorders>
          </w:tcPr>
          <w:p w14:paraId="64237BFC" w14:textId="77777777" w:rsidR="00281608" w:rsidRDefault="00281608"/>
        </w:tc>
        <w:tc>
          <w:tcPr>
            <w:tcW w:w="0" w:type="auto"/>
            <w:vMerge/>
            <w:tcBorders>
              <w:top w:val="nil"/>
              <w:left w:val="nil"/>
              <w:bottom w:val="nil"/>
              <w:right w:val="nil"/>
            </w:tcBorders>
          </w:tcPr>
          <w:p w14:paraId="40585ED2" w14:textId="77777777" w:rsidR="00281608" w:rsidRDefault="00281608"/>
        </w:tc>
        <w:tc>
          <w:tcPr>
            <w:tcW w:w="0" w:type="auto"/>
            <w:vMerge/>
            <w:tcBorders>
              <w:top w:val="nil"/>
              <w:left w:val="nil"/>
              <w:bottom w:val="nil"/>
              <w:right w:val="single" w:sz="4" w:space="0" w:color="000000"/>
            </w:tcBorders>
          </w:tcPr>
          <w:p w14:paraId="193A63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145EB4" w14:textId="77777777" w:rsidR="00281608" w:rsidRDefault="00000000">
            <w:r>
              <w:rPr>
                <w:rFonts w:ascii="Arial" w:eastAsia="Arial" w:hAnsi="Arial" w:cs="Arial"/>
                <w:i/>
                <w:sz w:val="10"/>
              </w:rPr>
              <w:t>20+110=130,00 [A]</w:t>
            </w:r>
          </w:p>
        </w:tc>
        <w:tc>
          <w:tcPr>
            <w:tcW w:w="0" w:type="auto"/>
            <w:vMerge/>
            <w:tcBorders>
              <w:top w:val="nil"/>
              <w:left w:val="single" w:sz="4" w:space="0" w:color="000000"/>
              <w:bottom w:val="nil"/>
              <w:right w:val="nil"/>
            </w:tcBorders>
          </w:tcPr>
          <w:p w14:paraId="5882236A" w14:textId="77777777" w:rsidR="00281608" w:rsidRDefault="00281608"/>
        </w:tc>
        <w:tc>
          <w:tcPr>
            <w:tcW w:w="0" w:type="auto"/>
            <w:vMerge/>
            <w:tcBorders>
              <w:top w:val="nil"/>
              <w:left w:val="nil"/>
              <w:bottom w:val="nil"/>
              <w:right w:val="nil"/>
            </w:tcBorders>
          </w:tcPr>
          <w:p w14:paraId="13957573" w14:textId="77777777" w:rsidR="00281608" w:rsidRDefault="00281608"/>
        </w:tc>
        <w:tc>
          <w:tcPr>
            <w:tcW w:w="0" w:type="auto"/>
            <w:vMerge/>
            <w:tcBorders>
              <w:top w:val="nil"/>
              <w:left w:val="nil"/>
              <w:bottom w:val="nil"/>
              <w:right w:val="nil"/>
            </w:tcBorders>
          </w:tcPr>
          <w:p w14:paraId="67C76B61" w14:textId="77777777" w:rsidR="00281608" w:rsidRDefault="00281608"/>
        </w:tc>
        <w:tc>
          <w:tcPr>
            <w:tcW w:w="0" w:type="auto"/>
            <w:vMerge/>
            <w:tcBorders>
              <w:top w:val="nil"/>
              <w:left w:val="nil"/>
              <w:bottom w:val="nil"/>
              <w:right w:val="nil"/>
            </w:tcBorders>
          </w:tcPr>
          <w:p w14:paraId="686F67B0" w14:textId="77777777" w:rsidR="00281608" w:rsidRDefault="00281608"/>
        </w:tc>
      </w:tr>
      <w:tr w:rsidR="00281608" w14:paraId="7E5AAD83" w14:textId="77777777">
        <w:trPr>
          <w:trHeight w:val="1157"/>
        </w:trPr>
        <w:tc>
          <w:tcPr>
            <w:tcW w:w="0" w:type="auto"/>
            <w:vMerge/>
            <w:tcBorders>
              <w:top w:val="nil"/>
              <w:left w:val="nil"/>
              <w:bottom w:val="single" w:sz="4" w:space="0" w:color="000000"/>
              <w:right w:val="nil"/>
            </w:tcBorders>
          </w:tcPr>
          <w:p w14:paraId="67F7D7B0" w14:textId="77777777" w:rsidR="00281608" w:rsidRDefault="00281608"/>
        </w:tc>
        <w:tc>
          <w:tcPr>
            <w:tcW w:w="0" w:type="auto"/>
            <w:vMerge/>
            <w:tcBorders>
              <w:top w:val="nil"/>
              <w:left w:val="nil"/>
              <w:bottom w:val="single" w:sz="4" w:space="0" w:color="000000"/>
              <w:right w:val="nil"/>
            </w:tcBorders>
          </w:tcPr>
          <w:p w14:paraId="2A1A6BC8" w14:textId="77777777" w:rsidR="00281608" w:rsidRDefault="00281608"/>
        </w:tc>
        <w:tc>
          <w:tcPr>
            <w:tcW w:w="0" w:type="auto"/>
            <w:vMerge/>
            <w:tcBorders>
              <w:top w:val="nil"/>
              <w:left w:val="nil"/>
              <w:bottom w:val="single" w:sz="4" w:space="0" w:color="000000"/>
              <w:right w:val="single" w:sz="4" w:space="0" w:color="000000"/>
            </w:tcBorders>
          </w:tcPr>
          <w:p w14:paraId="52A5A0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02048E" w14:textId="77777777" w:rsidR="00281608" w:rsidRDefault="00000000">
            <w:pPr>
              <w:spacing w:after="1"/>
            </w:pPr>
            <w:r>
              <w:rPr>
                <w:rFonts w:ascii="Arial" w:eastAsia="Arial" w:hAnsi="Arial" w:cs="Arial"/>
                <w:sz w:val="10"/>
              </w:rPr>
              <w:t xml:space="preserve">1. Položka obsahuje:  </w:t>
            </w:r>
          </w:p>
          <w:p w14:paraId="637589BC"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2F31DC72" w14:textId="77777777" w:rsidR="00281608" w:rsidRDefault="00000000">
            <w:pPr>
              <w:spacing w:after="1"/>
            </w:pPr>
            <w:r>
              <w:rPr>
                <w:rFonts w:ascii="Arial" w:eastAsia="Arial" w:hAnsi="Arial" w:cs="Arial"/>
                <w:sz w:val="10"/>
              </w:rPr>
              <w:t xml:space="preserve">(průměrné) náklady na pořízení potřebných materiálů  </w:t>
            </w:r>
          </w:p>
          <w:p w14:paraId="26E2D184" w14:textId="77777777" w:rsidR="00281608" w:rsidRDefault="00000000">
            <w:pPr>
              <w:numPr>
                <w:ilvl w:val="0"/>
                <w:numId w:val="195"/>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68C6F18" w14:textId="77777777" w:rsidR="00281608" w:rsidRDefault="00000000">
            <w:pPr>
              <w:numPr>
                <w:ilvl w:val="0"/>
                <w:numId w:val="195"/>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348EEA20" w14:textId="77777777" w:rsidR="00281608" w:rsidRDefault="00281608"/>
        </w:tc>
        <w:tc>
          <w:tcPr>
            <w:tcW w:w="0" w:type="auto"/>
            <w:vMerge/>
            <w:tcBorders>
              <w:top w:val="nil"/>
              <w:left w:val="nil"/>
              <w:bottom w:val="single" w:sz="4" w:space="0" w:color="000000"/>
              <w:right w:val="nil"/>
            </w:tcBorders>
          </w:tcPr>
          <w:p w14:paraId="69B89182" w14:textId="77777777" w:rsidR="00281608" w:rsidRDefault="00281608"/>
        </w:tc>
        <w:tc>
          <w:tcPr>
            <w:tcW w:w="0" w:type="auto"/>
            <w:vMerge/>
            <w:tcBorders>
              <w:top w:val="nil"/>
              <w:left w:val="nil"/>
              <w:bottom w:val="single" w:sz="4" w:space="0" w:color="000000"/>
              <w:right w:val="nil"/>
            </w:tcBorders>
          </w:tcPr>
          <w:p w14:paraId="68B317CB" w14:textId="77777777" w:rsidR="00281608" w:rsidRDefault="00281608"/>
        </w:tc>
        <w:tc>
          <w:tcPr>
            <w:tcW w:w="0" w:type="auto"/>
            <w:vMerge/>
            <w:tcBorders>
              <w:top w:val="nil"/>
              <w:left w:val="nil"/>
              <w:bottom w:val="single" w:sz="4" w:space="0" w:color="000000"/>
              <w:right w:val="nil"/>
            </w:tcBorders>
          </w:tcPr>
          <w:p w14:paraId="39A4B258" w14:textId="77777777" w:rsidR="00281608" w:rsidRDefault="00281608"/>
        </w:tc>
      </w:tr>
      <w:tr w:rsidR="00281608" w14:paraId="1E338D5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7BF68BB"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0521CEBD" w14:textId="77777777" w:rsidR="00281608" w:rsidRDefault="00000000">
            <w:pPr>
              <w:ind w:right="26"/>
              <w:jc w:val="right"/>
            </w:pPr>
            <w:r>
              <w:rPr>
                <w:rFonts w:ascii="Arial" w:eastAsia="Arial" w:hAnsi="Arial" w:cs="Arial"/>
                <w:sz w:val="10"/>
              </w:rPr>
              <w:t>75i92x</w:t>
            </w:r>
          </w:p>
        </w:tc>
        <w:tc>
          <w:tcPr>
            <w:tcW w:w="557" w:type="dxa"/>
            <w:tcBorders>
              <w:top w:val="single" w:sz="4" w:space="0" w:color="000000"/>
              <w:left w:val="single" w:sz="4" w:space="0" w:color="000000"/>
              <w:bottom w:val="single" w:sz="4" w:space="0" w:color="000000"/>
              <w:right w:val="single" w:sz="4" w:space="0" w:color="000000"/>
            </w:tcBorders>
          </w:tcPr>
          <w:p w14:paraId="7D04E5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E26C5A" w14:textId="77777777" w:rsidR="00281608" w:rsidRDefault="00000000">
            <w:r>
              <w:rPr>
                <w:rFonts w:ascii="Arial" w:eastAsia="Arial" w:hAnsi="Arial" w:cs="Arial"/>
                <w:sz w:val="10"/>
              </w:rPr>
              <w:t xml:space="preserve">OPTOTRUBKA HDPE S </w:t>
            </w:r>
            <w:proofErr w:type="gramStart"/>
            <w:r>
              <w:rPr>
                <w:rFonts w:ascii="Arial" w:eastAsia="Arial" w:hAnsi="Arial" w:cs="Arial"/>
                <w:sz w:val="10"/>
              </w:rPr>
              <w:t>LANKEM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6C6385F2"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116792B" w14:textId="77777777" w:rsidR="00281608" w:rsidRDefault="00000000">
            <w:pPr>
              <w:ind w:right="4"/>
              <w:jc w:val="center"/>
            </w:pPr>
            <w:r>
              <w:rPr>
                <w:rFonts w:ascii="Arial" w:eastAsia="Arial" w:hAnsi="Arial" w:cs="Arial"/>
                <w:sz w:val="10"/>
              </w:rPr>
              <w:t>130,000</w:t>
            </w:r>
          </w:p>
        </w:tc>
        <w:tc>
          <w:tcPr>
            <w:tcW w:w="960" w:type="dxa"/>
            <w:tcBorders>
              <w:top w:val="single" w:sz="4" w:space="0" w:color="000000"/>
              <w:left w:val="single" w:sz="4" w:space="0" w:color="000000"/>
              <w:bottom w:val="single" w:sz="4" w:space="0" w:color="000000"/>
              <w:right w:val="single" w:sz="4" w:space="0" w:color="000000"/>
            </w:tcBorders>
          </w:tcPr>
          <w:p w14:paraId="163341F6" w14:textId="4E8319B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7763DF4" w14:textId="328FB798" w:rsidR="00281608" w:rsidRDefault="00281608">
            <w:pPr>
              <w:ind w:right="4"/>
              <w:jc w:val="center"/>
            </w:pPr>
          </w:p>
        </w:tc>
      </w:tr>
      <w:tr w:rsidR="00281608" w14:paraId="6CA0B81E" w14:textId="77777777">
        <w:trPr>
          <w:trHeight w:val="130"/>
        </w:trPr>
        <w:tc>
          <w:tcPr>
            <w:tcW w:w="672" w:type="dxa"/>
            <w:vMerge w:val="restart"/>
            <w:tcBorders>
              <w:top w:val="single" w:sz="4" w:space="0" w:color="000000"/>
              <w:left w:val="nil"/>
              <w:bottom w:val="single" w:sz="4" w:space="0" w:color="000000"/>
              <w:right w:val="nil"/>
            </w:tcBorders>
          </w:tcPr>
          <w:p w14:paraId="3AC1F1F6" w14:textId="77777777" w:rsidR="00281608" w:rsidRDefault="00281608"/>
        </w:tc>
        <w:tc>
          <w:tcPr>
            <w:tcW w:w="845" w:type="dxa"/>
            <w:vMerge w:val="restart"/>
            <w:tcBorders>
              <w:top w:val="single" w:sz="4" w:space="0" w:color="000000"/>
              <w:left w:val="nil"/>
              <w:bottom w:val="single" w:sz="4" w:space="0" w:color="000000"/>
              <w:right w:val="nil"/>
            </w:tcBorders>
          </w:tcPr>
          <w:p w14:paraId="3D6C3C6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C5684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2136D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B42639F" w14:textId="77777777" w:rsidR="00281608" w:rsidRDefault="00281608"/>
        </w:tc>
        <w:tc>
          <w:tcPr>
            <w:tcW w:w="961" w:type="dxa"/>
            <w:vMerge w:val="restart"/>
            <w:tcBorders>
              <w:top w:val="single" w:sz="4" w:space="0" w:color="000000"/>
              <w:left w:val="nil"/>
              <w:bottom w:val="single" w:sz="4" w:space="0" w:color="000000"/>
              <w:right w:val="nil"/>
            </w:tcBorders>
          </w:tcPr>
          <w:p w14:paraId="3CF4B277" w14:textId="77777777" w:rsidR="00281608" w:rsidRDefault="00281608"/>
        </w:tc>
        <w:tc>
          <w:tcPr>
            <w:tcW w:w="960" w:type="dxa"/>
            <w:vMerge w:val="restart"/>
            <w:tcBorders>
              <w:top w:val="single" w:sz="4" w:space="0" w:color="000000"/>
              <w:left w:val="nil"/>
              <w:bottom w:val="single" w:sz="4" w:space="0" w:color="000000"/>
              <w:right w:val="nil"/>
            </w:tcBorders>
          </w:tcPr>
          <w:p w14:paraId="126F41B2" w14:textId="77777777" w:rsidR="00281608" w:rsidRDefault="00281608"/>
        </w:tc>
        <w:tc>
          <w:tcPr>
            <w:tcW w:w="960" w:type="dxa"/>
            <w:vMerge w:val="restart"/>
            <w:tcBorders>
              <w:top w:val="single" w:sz="4" w:space="0" w:color="000000"/>
              <w:left w:val="nil"/>
              <w:bottom w:val="single" w:sz="4" w:space="0" w:color="000000"/>
              <w:right w:val="nil"/>
            </w:tcBorders>
          </w:tcPr>
          <w:p w14:paraId="5138018F" w14:textId="77777777" w:rsidR="00281608" w:rsidRDefault="00281608"/>
        </w:tc>
      </w:tr>
      <w:tr w:rsidR="00281608" w14:paraId="5F306DFD" w14:textId="77777777">
        <w:trPr>
          <w:trHeight w:val="130"/>
        </w:trPr>
        <w:tc>
          <w:tcPr>
            <w:tcW w:w="0" w:type="auto"/>
            <w:vMerge/>
            <w:tcBorders>
              <w:top w:val="nil"/>
              <w:left w:val="nil"/>
              <w:bottom w:val="nil"/>
              <w:right w:val="nil"/>
            </w:tcBorders>
          </w:tcPr>
          <w:p w14:paraId="6CC449B0" w14:textId="77777777" w:rsidR="00281608" w:rsidRDefault="00281608"/>
        </w:tc>
        <w:tc>
          <w:tcPr>
            <w:tcW w:w="0" w:type="auto"/>
            <w:vMerge/>
            <w:tcBorders>
              <w:top w:val="nil"/>
              <w:left w:val="nil"/>
              <w:bottom w:val="nil"/>
              <w:right w:val="nil"/>
            </w:tcBorders>
          </w:tcPr>
          <w:p w14:paraId="414BC944" w14:textId="77777777" w:rsidR="00281608" w:rsidRDefault="00281608"/>
        </w:tc>
        <w:tc>
          <w:tcPr>
            <w:tcW w:w="0" w:type="auto"/>
            <w:vMerge/>
            <w:tcBorders>
              <w:top w:val="nil"/>
              <w:left w:val="nil"/>
              <w:bottom w:val="nil"/>
              <w:right w:val="single" w:sz="4" w:space="0" w:color="000000"/>
            </w:tcBorders>
          </w:tcPr>
          <w:p w14:paraId="137517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240AB0" w14:textId="77777777" w:rsidR="00281608" w:rsidRDefault="00000000">
            <w:r>
              <w:rPr>
                <w:rFonts w:ascii="Arial" w:eastAsia="Arial" w:hAnsi="Arial" w:cs="Arial"/>
                <w:i/>
                <w:sz w:val="10"/>
              </w:rPr>
              <w:t>20+110=130,00 [A]</w:t>
            </w:r>
          </w:p>
        </w:tc>
        <w:tc>
          <w:tcPr>
            <w:tcW w:w="0" w:type="auto"/>
            <w:vMerge/>
            <w:tcBorders>
              <w:top w:val="nil"/>
              <w:left w:val="single" w:sz="4" w:space="0" w:color="000000"/>
              <w:bottom w:val="nil"/>
              <w:right w:val="nil"/>
            </w:tcBorders>
          </w:tcPr>
          <w:p w14:paraId="17BAB3C5" w14:textId="77777777" w:rsidR="00281608" w:rsidRDefault="00281608"/>
        </w:tc>
        <w:tc>
          <w:tcPr>
            <w:tcW w:w="0" w:type="auto"/>
            <w:vMerge/>
            <w:tcBorders>
              <w:top w:val="nil"/>
              <w:left w:val="nil"/>
              <w:bottom w:val="nil"/>
              <w:right w:val="nil"/>
            </w:tcBorders>
          </w:tcPr>
          <w:p w14:paraId="708F3806" w14:textId="77777777" w:rsidR="00281608" w:rsidRDefault="00281608"/>
        </w:tc>
        <w:tc>
          <w:tcPr>
            <w:tcW w:w="0" w:type="auto"/>
            <w:vMerge/>
            <w:tcBorders>
              <w:top w:val="nil"/>
              <w:left w:val="nil"/>
              <w:bottom w:val="nil"/>
              <w:right w:val="nil"/>
            </w:tcBorders>
          </w:tcPr>
          <w:p w14:paraId="41652582" w14:textId="77777777" w:rsidR="00281608" w:rsidRDefault="00281608"/>
        </w:tc>
        <w:tc>
          <w:tcPr>
            <w:tcW w:w="0" w:type="auto"/>
            <w:vMerge/>
            <w:tcBorders>
              <w:top w:val="nil"/>
              <w:left w:val="nil"/>
              <w:bottom w:val="nil"/>
              <w:right w:val="nil"/>
            </w:tcBorders>
          </w:tcPr>
          <w:p w14:paraId="605CB248" w14:textId="77777777" w:rsidR="00281608" w:rsidRDefault="00281608"/>
        </w:tc>
      </w:tr>
      <w:tr w:rsidR="00281608" w14:paraId="1A8088A3" w14:textId="77777777">
        <w:trPr>
          <w:trHeight w:val="1027"/>
        </w:trPr>
        <w:tc>
          <w:tcPr>
            <w:tcW w:w="0" w:type="auto"/>
            <w:vMerge/>
            <w:tcBorders>
              <w:top w:val="nil"/>
              <w:left w:val="nil"/>
              <w:bottom w:val="single" w:sz="4" w:space="0" w:color="000000"/>
              <w:right w:val="nil"/>
            </w:tcBorders>
          </w:tcPr>
          <w:p w14:paraId="5FF86A16" w14:textId="77777777" w:rsidR="00281608" w:rsidRDefault="00281608"/>
        </w:tc>
        <w:tc>
          <w:tcPr>
            <w:tcW w:w="0" w:type="auto"/>
            <w:vMerge/>
            <w:tcBorders>
              <w:top w:val="nil"/>
              <w:left w:val="nil"/>
              <w:bottom w:val="single" w:sz="4" w:space="0" w:color="000000"/>
              <w:right w:val="nil"/>
            </w:tcBorders>
          </w:tcPr>
          <w:p w14:paraId="580AAC67" w14:textId="77777777" w:rsidR="00281608" w:rsidRDefault="00281608"/>
        </w:tc>
        <w:tc>
          <w:tcPr>
            <w:tcW w:w="0" w:type="auto"/>
            <w:vMerge/>
            <w:tcBorders>
              <w:top w:val="nil"/>
              <w:left w:val="nil"/>
              <w:bottom w:val="single" w:sz="4" w:space="0" w:color="000000"/>
              <w:right w:val="single" w:sz="4" w:space="0" w:color="000000"/>
            </w:tcBorders>
          </w:tcPr>
          <w:p w14:paraId="2C84C0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CCCF70" w14:textId="77777777" w:rsidR="00281608" w:rsidRDefault="00000000">
            <w:pPr>
              <w:spacing w:after="1"/>
            </w:pPr>
            <w:r>
              <w:rPr>
                <w:rFonts w:ascii="Arial" w:eastAsia="Arial" w:hAnsi="Arial" w:cs="Arial"/>
                <w:sz w:val="10"/>
              </w:rPr>
              <w:t xml:space="preserve">1. Položka obsahuje:  </w:t>
            </w:r>
          </w:p>
          <w:p w14:paraId="7B3F0720"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3C01582D" w14:textId="77777777" w:rsidR="00281608" w:rsidRDefault="00000000">
            <w:pPr>
              <w:numPr>
                <w:ilvl w:val="0"/>
                <w:numId w:val="19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AA09270" w14:textId="77777777" w:rsidR="00281608" w:rsidRDefault="00000000">
            <w:pPr>
              <w:numPr>
                <w:ilvl w:val="0"/>
                <w:numId w:val="196"/>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1D1E8F3B" w14:textId="77777777" w:rsidR="00281608" w:rsidRDefault="00281608"/>
        </w:tc>
        <w:tc>
          <w:tcPr>
            <w:tcW w:w="0" w:type="auto"/>
            <w:vMerge/>
            <w:tcBorders>
              <w:top w:val="nil"/>
              <w:left w:val="nil"/>
              <w:bottom w:val="single" w:sz="4" w:space="0" w:color="000000"/>
              <w:right w:val="nil"/>
            </w:tcBorders>
          </w:tcPr>
          <w:p w14:paraId="38699B48" w14:textId="77777777" w:rsidR="00281608" w:rsidRDefault="00281608"/>
        </w:tc>
        <w:tc>
          <w:tcPr>
            <w:tcW w:w="0" w:type="auto"/>
            <w:vMerge/>
            <w:tcBorders>
              <w:top w:val="nil"/>
              <w:left w:val="nil"/>
              <w:bottom w:val="single" w:sz="4" w:space="0" w:color="000000"/>
              <w:right w:val="nil"/>
            </w:tcBorders>
          </w:tcPr>
          <w:p w14:paraId="4676F29F" w14:textId="77777777" w:rsidR="00281608" w:rsidRDefault="00281608"/>
        </w:tc>
        <w:tc>
          <w:tcPr>
            <w:tcW w:w="0" w:type="auto"/>
            <w:vMerge/>
            <w:tcBorders>
              <w:top w:val="nil"/>
              <w:left w:val="nil"/>
              <w:bottom w:val="single" w:sz="4" w:space="0" w:color="000000"/>
              <w:right w:val="nil"/>
            </w:tcBorders>
          </w:tcPr>
          <w:p w14:paraId="5C4692F4" w14:textId="77777777" w:rsidR="00281608" w:rsidRDefault="00281608"/>
        </w:tc>
      </w:tr>
      <w:tr w:rsidR="00281608" w14:paraId="5281F89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006A191"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tcPr>
          <w:p w14:paraId="2971150A" w14:textId="77777777" w:rsidR="00281608" w:rsidRDefault="00000000">
            <w:pPr>
              <w:ind w:right="25"/>
              <w:jc w:val="right"/>
            </w:pPr>
            <w:r>
              <w:rPr>
                <w:rFonts w:ascii="Arial" w:eastAsia="Arial" w:hAnsi="Arial" w:cs="Arial"/>
                <w:sz w:val="10"/>
              </w:rPr>
              <w:t>75i961</w:t>
            </w:r>
          </w:p>
        </w:tc>
        <w:tc>
          <w:tcPr>
            <w:tcW w:w="557" w:type="dxa"/>
            <w:tcBorders>
              <w:top w:val="single" w:sz="4" w:space="0" w:color="000000"/>
              <w:left w:val="single" w:sz="4" w:space="0" w:color="000000"/>
              <w:bottom w:val="single" w:sz="4" w:space="0" w:color="000000"/>
              <w:right w:val="single" w:sz="4" w:space="0" w:color="000000"/>
            </w:tcBorders>
          </w:tcPr>
          <w:p w14:paraId="7240E08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F33260" w14:textId="77777777" w:rsidR="00281608" w:rsidRDefault="00000000">
            <w:proofErr w:type="gramStart"/>
            <w:r>
              <w:rPr>
                <w:rFonts w:ascii="Arial" w:eastAsia="Arial" w:hAnsi="Arial" w:cs="Arial"/>
                <w:sz w:val="10"/>
              </w:rPr>
              <w:t>OPTOTRUBKA - HERMETIZACE</w:t>
            </w:r>
            <w:proofErr w:type="gramEnd"/>
            <w:r>
              <w:rPr>
                <w:rFonts w:ascii="Arial" w:eastAsia="Arial" w:hAnsi="Arial" w:cs="Arial"/>
                <w:sz w:val="10"/>
              </w:rPr>
              <w:t xml:space="preserve"> ÚSEKU DO 2000 M</w:t>
            </w:r>
          </w:p>
        </w:tc>
        <w:tc>
          <w:tcPr>
            <w:tcW w:w="672" w:type="dxa"/>
            <w:tcBorders>
              <w:top w:val="single" w:sz="4" w:space="0" w:color="000000"/>
              <w:left w:val="single" w:sz="4" w:space="0" w:color="000000"/>
              <w:bottom w:val="single" w:sz="4" w:space="0" w:color="000000"/>
              <w:right w:val="single" w:sz="4" w:space="0" w:color="000000"/>
            </w:tcBorders>
          </w:tcPr>
          <w:p w14:paraId="35E06CB6" w14:textId="77777777" w:rsidR="00281608" w:rsidRDefault="00000000">
            <w:pPr>
              <w:ind w:right="6"/>
              <w:jc w:val="center"/>
            </w:pPr>
            <w:r>
              <w:rPr>
                <w:rFonts w:ascii="Arial" w:eastAsia="Arial" w:hAnsi="Arial" w:cs="Arial"/>
                <w:sz w:val="10"/>
              </w:rPr>
              <w:t>ÚSEK</w:t>
            </w:r>
          </w:p>
        </w:tc>
        <w:tc>
          <w:tcPr>
            <w:tcW w:w="961" w:type="dxa"/>
            <w:tcBorders>
              <w:top w:val="single" w:sz="4" w:space="0" w:color="000000"/>
              <w:left w:val="single" w:sz="4" w:space="0" w:color="000000"/>
              <w:bottom w:val="single" w:sz="4" w:space="0" w:color="000000"/>
              <w:right w:val="single" w:sz="4" w:space="0" w:color="000000"/>
            </w:tcBorders>
          </w:tcPr>
          <w:p w14:paraId="7DB741CE"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7A6464CF" w14:textId="2626D50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87C4578" w14:textId="167F2122" w:rsidR="00281608" w:rsidRDefault="00281608">
            <w:pPr>
              <w:ind w:right="4"/>
              <w:jc w:val="center"/>
            </w:pPr>
          </w:p>
        </w:tc>
      </w:tr>
      <w:tr w:rsidR="00281608" w14:paraId="0AD341EE" w14:textId="77777777">
        <w:trPr>
          <w:trHeight w:val="130"/>
        </w:trPr>
        <w:tc>
          <w:tcPr>
            <w:tcW w:w="672" w:type="dxa"/>
            <w:vMerge w:val="restart"/>
            <w:tcBorders>
              <w:top w:val="single" w:sz="4" w:space="0" w:color="000000"/>
              <w:left w:val="nil"/>
              <w:bottom w:val="nil"/>
              <w:right w:val="nil"/>
            </w:tcBorders>
          </w:tcPr>
          <w:p w14:paraId="5F29A2C6" w14:textId="77777777" w:rsidR="00281608" w:rsidRDefault="00281608"/>
        </w:tc>
        <w:tc>
          <w:tcPr>
            <w:tcW w:w="845" w:type="dxa"/>
            <w:vMerge w:val="restart"/>
            <w:tcBorders>
              <w:top w:val="single" w:sz="4" w:space="0" w:color="000000"/>
              <w:left w:val="nil"/>
              <w:bottom w:val="nil"/>
              <w:right w:val="nil"/>
            </w:tcBorders>
          </w:tcPr>
          <w:p w14:paraId="5B566670" w14:textId="77777777" w:rsidR="00281608" w:rsidRDefault="00281608"/>
        </w:tc>
        <w:tc>
          <w:tcPr>
            <w:tcW w:w="557" w:type="dxa"/>
            <w:vMerge w:val="restart"/>
            <w:tcBorders>
              <w:top w:val="single" w:sz="4" w:space="0" w:color="000000"/>
              <w:left w:val="nil"/>
              <w:bottom w:val="nil"/>
              <w:right w:val="single" w:sz="4" w:space="0" w:color="000000"/>
            </w:tcBorders>
          </w:tcPr>
          <w:p w14:paraId="1CA4AE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CFFFD1" w14:textId="77777777" w:rsidR="00281608" w:rsidRDefault="00000000">
            <w:r>
              <w:rPr>
                <w:rFonts w:ascii="Arial" w:eastAsia="Arial" w:hAnsi="Arial" w:cs="Arial"/>
                <w:sz w:val="10"/>
              </w:rPr>
              <w:t>úseky mezi stožáry</w:t>
            </w:r>
          </w:p>
        </w:tc>
        <w:tc>
          <w:tcPr>
            <w:tcW w:w="672" w:type="dxa"/>
            <w:vMerge w:val="restart"/>
            <w:tcBorders>
              <w:top w:val="single" w:sz="4" w:space="0" w:color="000000"/>
              <w:left w:val="single" w:sz="4" w:space="0" w:color="000000"/>
              <w:bottom w:val="nil"/>
              <w:right w:val="nil"/>
            </w:tcBorders>
          </w:tcPr>
          <w:p w14:paraId="6A95E47E" w14:textId="77777777" w:rsidR="00281608" w:rsidRDefault="00281608"/>
        </w:tc>
        <w:tc>
          <w:tcPr>
            <w:tcW w:w="961" w:type="dxa"/>
            <w:vMerge w:val="restart"/>
            <w:tcBorders>
              <w:top w:val="single" w:sz="4" w:space="0" w:color="000000"/>
              <w:left w:val="nil"/>
              <w:bottom w:val="nil"/>
              <w:right w:val="nil"/>
            </w:tcBorders>
          </w:tcPr>
          <w:p w14:paraId="136BA173" w14:textId="77777777" w:rsidR="00281608" w:rsidRDefault="00281608"/>
        </w:tc>
        <w:tc>
          <w:tcPr>
            <w:tcW w:w="960" w:type="dxa"/>
            <w:vMerge w:val="restart"/>
            <w:tcBorders>
              <w:top w:val="single" w:sz="4" w:space="0" w:color="000000"/>
              <w:left w:val="nil"/>
              <w:bottom w:val="nil"/>
              <w:right w:val="nil"/>
            </w:tcBorders>
          </w:tcPr>
          <w:p w14:paraId="231D6CEE" w14:textId="77777777" w:rsidR="00281608" w:rsidRDefault="00281608"/>
        </w:tc>
        <w:tc>
          <w:tcPr>
            <w:tcW w:w="960" w:type="dxa"/>
            <w:vMerge w:val="restart"/>
            <w:tcBorders>
              <w:top w:val="single" w:sz="4" w:space="0" w:color="000000"/>
              <w:left w:val="nil"/>
              <w:bottom w:val="nil"/>
              <w:right w:val="nil"/>
            </w:tcBorders>
          </w:tcPr>
          <w:p w14:paraId="3AE8AA1F" w14:textId="77777777" w:rsidR="00281608" w:rsidRDefault="00281608"/>
        </w:tc>
      </w:tr>
      <w:tr w:rsidR="00281608" w14:paraId="59FC5799" w14:textId="77777777">
        <w:trPr>
          <w:trHeight w:val="130"/>
        </w:trPr>
        <w:tc>
          <w:tcPr>
            <w:tcW w:w="0" w:type="auto"/>
            <w:vMerge/>
            <w:tcBorders>
              <w:top w:val="nil"/>
              <w:left w:val="nil"/>
              <w:bottom w:val="nil"/>
              <w:right w:val="nil"/>
            </w:tcBorders>
          </w:tcPr>
          <w:p w14:paraId="6594F2B1" w14:textId="77777777" w:rsidR="00281608" w:rsidRDefault="00281608"/>
        </w:tc>
        <w:tc>
          <w:tcPr>
            <w:tcW w:w="0" w:type="auto"/>
            <w:vMerge/>
            <w:tcBorders>
              <w:top w:val="nil"/>
              <w:left w:val="nil"/>
              <w:bottom w:val="nil"/>
              <w:right w:val="nil"/>
            </w:tcBorders>
          </w:tcPr>
          <w:p w14:paraId="1E2F6916" w14:textId="77777777" w:rsidR="00281608" w:rsidRDefault="00281608"/>
        </w:tc>
        <w:tc>
          <w:tcPr>
            <w:tcW w:w="0" w:type="auto"/>
            <w:vMerge/>
            <w:tcBorders>
              <w:top w:val="nil"/>
              <w:left w:val="nil"/>
              <w:bottom w:val="nil"/>
              <w:right w:val="single" w:sz="4" w:space="0" w:color="000000"/>
            </w:tcBorders>
          </w:tcPr>
          <w:p w14:paraId="1BDF43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272BFB" w14:textId="77777777" w:rsidR="00281608" w:rsidRDefault="00281608"/>
        </w:tc>
        <w:tc>
          <w:tcPr>
            <w:tcW w:w="0" w:type="auto"/>
            <w:vMerge/>
            <w:tcBorders>
              <w:top w:val="nil"/>
              <w:left w:val="single" w:sz="4" w:space="0" w:color="000000"/>
              <w:bottom w:val="nil"/>
              <w:right w:val="nil"/>
            </w:tcBorders>
          </w:tcPr>
          <w:p w14:paraId="7CCF320B" w14:textId="77777777" w:rsidR="00281608" w:rsidRDefault="00281608"/>
        </w:tc>
        <w:tc>
          <w:tcPr>
            <w:tcW w:w="0" w:type="auto"/>
            <w:vMerge/>
            <w:tcBorders>
              <w:top w:val="nil"/>
              <w:left w:val="nil"/>
              <w:bottom w:val="nil"/>
              <w:right w:val="nil"/>
            </w:tcBorders>
          </w:tcPr>
          <w:p w14:paraId="33BFC57C" w14:textId="77777777" w:rsidR="00281608" w:rsidRDefault="00281608"/>
        </w:tc>
        <w:tc>
          <w:tcPr>
            <w:tcW w:w="0" w:type="auto"/>
            <w:vMerge/>
            <w:tcBorders>
              <w:top w:val="nil"/>
              <w:left w:val="nil"/>
              <w:bottom w:val="nil"/>
              <w:right w:val="nil"/>
            </w:tcBorders>
          </w:tcPr>
          <w:p w14:paraId="5F07F8B1" w14:textId="77777777" w:rsidR="00281608" w:rsidRDefault="00281608"/>
        </w:tc>
        <w:tc>
          <w:tcPr>
            <w:tcW w:w="0" w:type="auto"/>
            <w:vMerge/>
            <w:tcBorders>
              <w:top w:val="nil"/>
              <w:left w:val="nil"/>
              <w:bottom w:val="nil"/>
              <w:right w:val="nil"/>
            </w:tcBorders>
          </w:tcPr>
          <w:p w14:paraId="4FDC858D" w14:textId="77777777" w:rsidR="00281608" w:rsidRDefault="00281608"/>
        </w:tc>
      </w:tr>
    </w:tbl>
    <w:p w14:paraId="40B97F92" w14:textId="77777777" w:rsidR="00281608" w:rsidRDefault="00281608">
      <w:pPr>
        <w:spacing w:after="0"/>
        <w:ind w:left="-1440" w:right="10466"/>
      </w:pPr>
    </w:p>
    <w:tbl>
      <w:tblPr>
        <w:tblStyle w:val="TableGrid"/>
        <w:tblW w:w="9689" w:type="dxa"/>
        <w:tblInd w:w="-350" w:type="dxa"/>
        <w:tblCellMar>
          <w:top w:w="7"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4F9E7D6B" w14:textId="77777777">
        <w:trPr>
          <w:trHeight w:val="1028"/>
        </w:trPr>
        <w:tc>
          <w:tcPr>
            <w:tcW w:w="672" w:type="dxa"/>
            <w:tcBorders>
              <w:top w:val="nil"/>
              <w:left w:val="nil"/>
              <w:bottom w:val="single" w:sz="4" w:space="0" w:color="000000"/>
              <w:right w:val="nil"/>
            </w:tcBorders>
          </w:tcPr>
          <w:p w14:paraId="275FC89A" w14:textId="77777777" w:rsidR="00281608" w:rsidRDefault="00281608"/>
        </w:tc>
        <w:tc>
          <w:tcPr>
            <w:tcW w:w="845" w:type="dxa"/>
            <w:tcBorders>
              <w:top w:val="nil"/>
              <w:left w:val="nil"/>
              <w:bottom w:val="single" w:sz="4" w:space="0" w:color="000000"/>
              <w:right w:val="nil"/>
            </w:tcBorders>
          </w:tcPr>
          <w:p w14:paraId="209F7724" w14:textId="77777777" w:rsidR="00281608" w:rsidRDefault="00281608"/>
        </w:tc>
        <w:tc>
          <w:tcPr>
            <w:tcW w:w="557" w:type="dxa"/>
            <w:tcBorders>
              <w:top w:val="nil"/>
              <w:left w:val="nil"/>
              <w:bottom w:val="single" w:sz="4" w:space="0" w:color="000000"/>
              <w:right w:val="single" w:sz="4" w:space="0" w:color="000000"/>
            </w:tcBorders>
          </w:tcPr>
          <w:p w14:paraId="20AA669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2E5F69" w14:textId="77777777" w:rsidR="00281608" w:rsidRDefault="00000000">
            <w:pPr>
              <w:spacing w:after="1"/>
            </w:pPr>
            <w:r>
              <w:rPr>
                <w:rFonts w:ascii="Arial" w:eastAsia="Arial" w:hAnsi="Arial" w:cs="Arial"/>
                <w:sz w:val="10"/>
              </w:rPr>
              <w:t xml:space="preserve">1. Položka obsahuje:  </w:t>
            </w:r>
          </w:p>
          <w:p w14:paraId="420F0D98"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568960E0"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6F56575A" w14:textId="77777777" w:rsidR="00281608" w:rsidRDefault="00000000">
            <w:pPr>
              <w:numPr>
                <w:ilvl w:val="0"/>
                <w:numId w:val="19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E61F9B3" w14:textId="77777777" w:rsidR="00281608" w:rsidRDefault="00000000">
            <w:pPr>
              <w:numPr>
                <w:ilvl w:val="0"/>
                <w:numId w:val="197"/>
              </w:numPr>
              <w:ind w:hanging="115"/>
            </w:pPr>
            <w:r>
              <w:rPr>
                <w:rFonts w:ascii="Arial" w:eastAsia="Arial" w:hAnsi="Arial" w:cs="Arial"/>
                <w:sz w:val="10"/>
              </w:rPr>
              <w:t>Způsob měření: Měřící práce se udávají počtem úseků.</w:t>
            </w:r>
          </w:p>
        </w:tc>
        <w:tc>
          <w:tcPr>
            <w:tcW w:w="672" w:type="dxa"/>
            <w:tcBorders>
              <w:top w:val="nil"/>
              <w:left w:val="single" w:sz="4" w:space="0" w:color="000000"/>
              <w:bottom w:val="single" w:sz="4" w:space="0" w:color="000000"/>
              <w:right w:val="nil"/>
            </w:tcBorders>
          </w:tcPr>
          <w:p w14:paraId="6FB53858" w14:textId="77777777" w:rsidR="00281608" w:rsidRDefault="00281608"/>
        </w:tc>
        <w:tc>
          <w:tcPr>
            <w:tcW w:w="961" w:type="dxa"/>
            <w:tcBorders>
              <w:top w:val="nil"/>
              <w:left w:val="nil"/>
              <w:bottom w:val="single" w:sz="4" w:space="0" w:color="000000"/>
              <w:right w:val="nil"/>
            </w:tcBorders>
          </w:tcPr>
          <w:p w14:paraId="163F6C87" w14:textId="77777777" w:rsidR="00281608" w:rsidRDefault="00281608"/>
        </w:tc>
        <w:tc>
          <w:tcPr>
            <w:tcW w:w="960" w:type="dxa"/>
            <w:tcBorders>
              <w:top w:val="nil"/>
              <w:left w:val="nil"/>
              <w:bottom w:val="single" w:sz="4" w:space="0" w:color="000000"/>
              <w:right w:val="nil"/>
            </w:tcBorders>
          </w:tcPr>
          <w:p w14:paraId="1A332188" w14:textId="77777777" w:rsidR="00281608" w:rsidRDefault="00281608"/>
        </w:tc>
        <w:tc>
          <w:tcPr>
            <w:tcW w:w="960" w:type="dxa"/>
            <w:tcBorders>
              <w:top w:val="nil"/>
              <w:left w:val="nil"/>
              <w:bottom w:val="single" w:sz="4" w:space="0" w:color="000000"/>
              <w:right w:val="nil"/>
            </w:tcBorders>
          </w:tcPr>
          <w:p w14:paraId="369A1182" w14:textId="77777777" w:rsidR="00281608" w:rsidRDefault="00281608"/>
        </w:tc>
      </w:tr>
      <w:tr w:rsidR="00281608" w14:paraId="6F9E40D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3E5FDF"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09F09401" w14:textId="77777777" w:rsidR="00281608" w:rsidRDefault="00000000">
            <w:pPr>
              <w:ind w:right="25"/>
              <w:jc w:val="right"/>
            </w:pPr>
            <w:r>
              <w:rPr>
                <w:rFonts w:ascii="Arial" w:eastAsia="Arial" w:hAnsi="Arial" w:cs="Arial"/>
                <w:sz w:val="10"/>
              </w:rPr>
              <w:t>75i962</w:t>
            </w:r>
          </w:p>
        </w:tc>
        <w:tc>
          <w:tcPr>
            <w:tcW w:w="557" w:type="dxa"/>
            <w:tcBorders>
              <w:top w:val="single" w:sz="4" w:space="0" w:color="000000"/>
              <w:left w:val="single" w:sz="4" w:space="0" w:color="000000"/>
              <w:bottom w:val="single" w:sz="4" w:space="0" w:color="000000"/>
              <w:right w:val="single" w:sz="4" w:space="0" w:color="000000"/>
            </w:tcBorders>
          </w:tcPr>
          <w:p w14:paraId="6D6AA1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BD2CB3" w14:textId="77777777" w:rsidR="00281608" w:rsidRDefault="00000000">
            <w:proofErr w:type="gramStart"/>
            <w:r>
              <w:rPr>
                <w:rFonts w:ascii="Arial" w:eastAsia="Arial" w:hAnsi="Arial" w:cs="Arial"/>
                <w:sz w:val="10"/>
              </w:rPr>
              <w:t>OPTOTRUBKA - KALIBRACE</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A68A69F"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BCCE234" w14:textId="77777777" w:rsidR="00281608" w:rsidRDefault="00000000">
            <w:pPr>
              <w:ind w:right="4"/>
              <w:jc w:val="center"/>
            </w:pPr>
            <w:r>
              <w:rPr>
                <w:rFonts w:ascii="Arial" w:eastAsia="Arial" w:hAnsi="Arial" w:cs="Arial"/>
                <w:sz w:val="10"/>
              </w:rPr>
              <w:t>130,000</w:t>
            </w:r>
          </w:p>
        </w:tc>
        <w:tc>
          <w:tcPr>
            <w:tcW w:w="960" w:type="dxa"/>
            <w:tcBorders>
              <w:top w:val="single" w:sz="4" w:space="0" w:color="000000"/>
              <w:left w:val="single" w:sz="4" w:space="0" w:color="000000"/>
              <w:bottom w:val="single" w:sz="4" w:space="0" w:color="000000"/>
              <w:right w:val="single" w:sz="4" w:space="0" w:color="000000"/>
            </w:tcBorders>
          </w:tcPr>
          <w:p w14:paraId="4E0EA075" w14:textId="1D8E2B8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22E91DB" w14:textId="3AC7C99C" w:rsidR="00281608" w:rsidRDefault="00281608">
            <w:pPr>
              <w:ind w:right="5"/>
              <w:jc w:val="center"/>
            </w:pPr>
          </w:p>
        </w:tc>
      </w:tr>
      <w:tr w:rsidR="00281608" w14:paraId="063B00F2" w14:textId="77777777">
        <w:trPr>
          <w:trHeight w:val="130"/>
        </w:trPr>
        <w:tc>
          <w:tcPr>
            <w:tcW w:w="672" w:type="dxa"/>
            <w:vMerge w:val="restart"/>
            <w:tcBorders>
              <w:top w:val="single" w:sz="4" w:space="0" w:color="000000"/>
              <w:left w:val="nil"/>
              <w:bottom w:val="single" w:sz="4" w:space="0" w:color="000000"/>
              <w:right w:val="nil"/>
            </w:tcBorders>
          </w:tcPr>
          <w:p w14:paraId="252B7B56" w14:textId="77777777" w:rsidR="00281608" w:rsidRDefault="00281608"/>
        </w:tc>
        <w:tc>
          <w:tcPr>
            <w:tcW w:w="845" w:type="dxa"/>
            <w:vMerge w:val="restart"/>
            <w:tcBorders>
              <w:top w:val="single" w:sz="4" w:space="0" w:color="000000"/>
              <w:left w:val="nil"/>
              <w:bottom w:val="single" w:sz="4" w:space="0" w:color="000000"/>
              <w:right w:val="nil"/>
            </w:tcBorders>
          </w:tcPr>
          <w:p w14:paraId="1027614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1CC45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A35A1C" w14:textId="77777777" w:rsidR="00281608" w:rsidRDefault="00000000">
            <w:r>
              <w:rPr>
                <w:rFonts w:ascii="Arial" w:eastAsia="Arial" w:hAnsi="Arial" w:cs="Arial"/>
                <w:sz w:val="10"/>
              </w:rPr>
              <w:t>úseky mezi stožáry a SR</w:t>
            </w:r>
          </w:p>
        </w:tc>
        <w:tc>
          <w:tcPr>
            <w:tcW w:w="672" w:type="dxa"/>
            <w:vMerge w:val="restart"/>
            <w:tcBorders>
              <w:top w:val="single" w:sz="4" w:space="0" w:color="000000"/>
              <w:left w:val="single" w:sz="4" w:space="0" w:color="000000"/>
              <w:bottom w:val="single" w:sz="4" w:space="0" w:color="000000"/>
              <w:right w:val="nil"/>
            </w:tcBorders>
          </w:tcPr>
          <w:p w14:paraId="29C4A2D0" w14:textId="77777777" w:rsidR="00281608" w:rsidRDefault="00281608"/>
        </w:tc>
        <w:tc>
          <w:tcPr>
            <w:tcW w:w="961" w:type="dxa"/>
            <w:vMerge w:val="restart"/>
            <w:tcBorders>
              <w:top w:val="single" w:sz="4" w:space="0" w:color="000000"/>
              <w:left w:val="nil"/>
              <w:bottom w:val="single" w:sz="4" w:space="0" w:color="000000"/>
              <w:right w:val="nil"/>
            </w:tcBorders>
          </w:tcPr>
          <w:p w14:paraId="77A6D9B4" w14:textId="77777777" w:rsidR="00281608" w:rsidRDefault="00281608"/>
        </w:tc>
        <w:tc>
          <w:tcPr>
            <w:tcW w:w="960" w:type="dxa"/>
            <w:vMerge w:val="restart"/>
            <w:tcBorders>
              <w:top w:val="single" w:sz="4" w:space="0" w:color="000000"/>
              <w:left w:val="nil"/>
              <w:bottom w:val="single" w:sz="4" w:space="0" w:color="000000"/>
              <w:right w:val="nil"/>
            </w:tcBorders>
          </w:tcPr>
          <w:p w14:paraId="56FACDEB" w14:textId="77777777" w:rsidR="00281608" w:rsidRDefault="00281608"/>
        </w:tc>
        <w:tc>
          <w:tcPr>
            <w:tcW w:w="960" w:type="dxa"/>
            <w:vMerge w:val="restart"/>
            <w:tcBorders>
              <w:top w:val="single" w:sz="4" w:space="0" w:color="000000"/>
              <w:left w:val="nil"/>
              <w:bottom w:val="single" w:sz="4" w:space="0" w:color="000000"/>
              <w:right w:val="nil"/>
            </w:tcBorders>
          </w:tcPr>
          <w:p w14:paraId="6EBA9034" w14:textId="77777777" w:rsidR="00281608" w:rsidRDefault="00281608"/>
        </w:tc>
      </w:tr>
      <w:tr w:rsidR="00281608" w14:paraId="732CD912" w14:textId="77777777">
        <w:trPr>
          <w:trHeight w:val="130"/>
        </w:trPr>
        <w:tc>
          <w:tcPr>
            <w:tcW w:w="0" w:type="auto"/>
            <w:vMerge/>
            <w:tcBorders>
              <w:top w:val="nil"/>
              <w:left w:val="nil"/>
              <w:bottom w:val="nil"/>
              <w:right w:val="nil"/>
            </w:tcBorders>
          </w:tcPr>
          <w:p w14:paraId="20A006AD" w14:textId="77777777" w:rsidR="00281608" w:rsidRDefault="00281608"/>
        </w:tc>
        <w:tc>
          <w:tcPr>
            <w:tcW w:w="0" w:type="auto"/>
            <w:vMerge/>
            <w:tcBorders>
              <w:top w:val="nil"/>
              <w:left w:val="nil"/>
              <w:bottom w:val="nil"/>
              <w:right w:val="nil"/>
            </w:tcBorders>
          </w:tcPr>
          <w:p w14:paraId="362CEE9E" w14:textId="77777777" w:rsidR="00281608" w:rsidRDefault="00281608"/>
        </w:tc>
        <w:tc>
          <w:tcPr>
            <w:tcW w:w="0" w:type="auto"/>
            <w:vMerge/>
            <w:tcBorders>
              <w:top w:val="nil"/>
              <w:left w:val="nil"/>
              <w:bottom w:val="nil"/>
              <w:right w:val="single" w:sz="4" w:space="0" w:color="000000"/>
            </w:tcBorders>
          </w:tcPr>
          <w:p w14:paraId="74CB001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CF19EB" w14:textId="77777777" w:rsidR="00281608" w:rsidRDefault="00281608"/>
        </w:tc>
        <w:tc>
          <w:tcPr>
            <w:tcW w:w="0" w:type="auto"/>
            <w:vMerge/>
            <w:tcBorders>
              <w:top w:val="nil"/>
              <w:left w:val="single" w:sz="4" w:space="0" w:color="000000"/>
              <w:bottom w:val="nil"/>
              <w:right w:val="nil"/>
            </w:tcBorders>
          </w:tcPr>
          <w:p w14:paraId="6622229D" w14:textId="77777777" w:rsidR="00281608" w:rsidRDefault="00281608"/>
        </w:tc>
        <w:tc>
          <w:tcPr>
            <w:tcW w:w="0" w:type="auto"/>
            <w:vMerge/>
            <w:tcBorders>
              <w:top w:val="nil"/>
              <w:left w:val="nil"/>
              <w:bottom w:val="nil"/>
              <w:right w:val="nil"/>
            </w:tcBorders>
          </w:tcPr>
          <w:p w14:paraId="4696BD7F" w14:textId="77777777" w:rsidR="00281608" w:rsidRDefault="00281608"/>
        </w:tc>
        <w:tc>
          <w:tcPr>
            <w:tcW w:w="0" w:type="auto"/>
            <w:vMerge/>
            <w:tcBorders>
              <w:top w:val="nil"/>
              <w:left w:val="nil"/>
              <w:bottom w:val="nil"/>
              <w:right w:val="nil"/>
            </w:tcBorders>
          </w:tcPr>
          <w:p w14:paraId="1FF09086" w14:textId="77777777" w:rsidR="00281608" w:rsidRDefault="00281608"/>
        </w:tc>
        <w:tc>
          <w:tcPr>
            <w:tcW w:w="0" w:type="auto"/>
            <w:vMerge/>
            <w:tcBorders>
              <w:top w:val="nil"/>
              <w:left w:val="nil"/>
              <w:bottom w:val="nil"/>
              <w:right w:val="nil"/>
            </w:tcBorders>
          </w:tcPr>
          <w:p w14:paraId="6AE520EB" w14:textId="77777777" w:rsidR="00281608" w:rsidRDefault="00281608"/>
        </w:tc>
      </w:tr>
      <w:tr w:rsidR="00281608" w14:paraId="6C98A4F2" w14:textId="77777777">
        <w:trPr>
          <w:trHeight w:val="1027"/>
        </w:trPr>
        <w:tc>
          <w:tcPr>
            <w:tcW w:w="0" w:type="auto"/>
            <w:vMerge/>
            <w:tcBorders>
              <w:top w:val="nil"/>
              <w:left w:val="nil"/>
              <w:bottom w:val="single" w:sz="4" w:space="0" w:color="000000"/>
              <w:right w:val="nil"/>
            </w:tcBorders>
          </w:tcPr>
          <w:p w14:paraId="1A907191" w14:textId="77777777" w:rsidR="00281608" w:rsidRDefault="00281608"/>
        </w:tc>
        <w:tc>
          <w:tcPr>
            <w:tcW w:w="0" w:type="auto"/>
            <w:vMerge/>
            <w:tcBorders>
              <w:top w:val="nil"/>
              <w:left w:val="nil"/>
              <w:bottom w:val="single" w:sz="4" w:space="0" w:color="000000"/>
              <w:right w:val="nil"/>
            </w:tcBorders>
          </w:tcPr>
          <w:p w14:paraId="32617C0D" w14:textId="77777777" w:rsidR="00281608" w:rsidRDefault="00281608"/>
        </w:tc>
        <w:tc>
          <w:tcPr>
            <w:tcW w:w="0" w:type="auto"/>
            <w:vMerge/>
            <w:tcBorders>
              <w:top w:val="nil"/>
              <w:left w:val="nil"/>
              <w:bottom w:val="single" w:sz="4" w:space="0" w:color="000000"/>
              <w:right w:val="single" w:sz="4" w:space="0" w:color="000000"/>
            </w:tcBorders>
          </w:tcPr>
          <w:p w14:paraId="60E0D7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B0002F" w14:textId="77777777" w:rsidR="00281608" w:rsidRDefault="00000000">
            <w:pPr>
              <w:spacing w:after="1"/>
            </w:pPr>
            <w:r>
              <w:rPr>
                <w:rFonts w:ascii="Arial" w:eastAsia="Arial" w:hAnsi="Arial" w:cs="Arial"/>
                <w:sz w:val="10"/>
              </w:rPr>
              <w:t xml:space="preserve">1. Položka obsahuje:  </w:t>
            </w:r>
          </w:p>
          <w:p w14:paraId="7703DDCB" w14:textId="77777777" w:rsidR="00281608" w:rsidRDefault="00000000">
            <w:pPr>
              <w:spacing w:line="262" w:lineRule="auto"/>
            </w:pPr>
            <w:r>
              <w:rPr>
                <w:rFonts w:ascii="Arial" w:eastAsia="Arial" w:hAnsi="Arial" w:cs="Arial"/>
                <w:sz w:val="10"/>
              </w:rPr>
              <w:t xml:space="preserve">- práce spojené s měřením specifikované kabelizace specifikovaným způsobem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w:t>
            </w:r>
          </w:p>
          <w:p w14:paraId="6A60A2F7" w14:textId="77777777" w:rsidR="00281608" w:rsidRDefault="00000000">
            <w:pPr>
              <w:spacing w:line="262" w:lineRule="auto"/>
              <w:ind w:right="13"/>
            </w:pPr>
            <w:r>
              <w:rPr>
                <w:rFonts w:ascii="Arial" w:eastAsia="Arial" w:hAnsi="Arial" w:cs="Arial"/>
                <w:sz w:val="10"/>
              </w:rPr>
              <w:t xml:space="preserve">přístroje a měřící příslušenství), včetně obsluhy, náklady na mzdy a přibližné (průměrné) náklady na pořízení potřebných materiálů včetně všech ostatních vedlejších nákladů  </w:t>
            </w:r>
          </w:p>
          <w:p w14:paraId="1858BF11" w14:textId="77777777" w:rsidR="00281608" w:rsidRDefault="00000000">
            <w:pPr>
              <w:numPr>
                <w:ilvl w:val="0"/>
                <w:numId w:val="19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FA6A0C8" w14:textId="77777777" w:rsidR="00281608" w:rsidRDefault="00000000">
            <w:pPr>
              <w:numPr>
                <w:ilvl w:val="0"/>
                <w:numId w:val="198"/>
              </w:numPr>
              <w:ind w:hanging="115"/>
            </w:pPr>
            <w:r>
              <w:rPr>
                <w:rFonts w:ascii="Arial" w:eastAsia="Arial" w:hAnsi="Arial" w:cs="Arial"/>
                <w:sz w:val="10"/>
              </w:rPr>
              <w:t>Způsob měření: Měřící práce se udávají počtem metrů.</w:t>
            </w:r>
          </w:p>
        </w:tc>
        <w:tc>
          <w:tcPr>
            <w:tcW w:w="0" w:type="auto"/>
            <w:vMerge/>
            <w:tcBorders>
              <w:top w:val="nil"/>
              <w:left w:val="single" w:sz="4" w:space="0" w:color="000000"/>
              <w:bottom w:val="single" w:sz="4" w:space="0" w:color="000000"/>
              <w:right w:val="nil"/>
            </w:tcBorders>
          </w:tcPr>
          <w:p w14:paraId="5672D592" w14:textId="77777777" w:rsidR="00281608" w:rsidRDefault="00281608"/>
        </w:tc>
        <w:tc>
          <w:tcPr>
            <w:tcW w:w="0" w:type="auto"/>
            <w:vMerge/>
            <w:tcBorders>
              <w:top w:val="nil"/>
              <w:left w:val="nil"/>
              <w:bottom w:val="single" w:sz="4" w:space="0" w:color="000000"/>
              <w:right w:val="nil"/>
            </w:tcBorders>
          </w:tcPr>
          <w:p w14:paraId="0E7835BB" w14:textId="77777777" w:rsidR="00281608" w:rsidRDefault="00281608"/>
        </w:tc>
        <w:tc>
          <w:tcPr>
            <w:tcW w:w="0" w:type="auto"/>
            <w:vMerge/>
            <w:tcBorders>
              <w:top w:val="nil"/>
              <w:left w:val="nil"/>
              <w:bottom w:val="single" w:sz="4" w:space="0" w:color="000000"/>
              <w:right w:val="nil"/>
            </w:tcBorders>
          </w:tcPr>
          <w:p w14:paraId="34B20BCB" w14:textId="77777777" w:rsidR="00281608" w:rsidRDefault="00281608"/>
        </w:tc>
        <w:tc>
          <w:tcPr>
            <w:tcW w:w="0" w:type="auto"/>
            <w:vMerge/>
            <w:tcBorders>
              <w:top w:val="nil"/>
              <w:left w:val="nil"/>
              <w:bottom w:val="single" w:sz="4" w:space="0" w:color="000000"/>
              <w:right w:val="nil"/>
            </w:tcBorders>
          </w:tcPr>
          <w:p w14:paraId="2D7B41D0" w14:textId="77777777" w:rsidR="00281608" w:rsidRDefault="00281608"/>
        </w:tc>
      </w:tr>
      <w:tr w:rsidR="00281608" w14:paraId="4EF0F12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6FCD6B2"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1CC52B08" w14:textId="77777777" w:rsidR="00281608" w:rsidRDefault="00000000">
            <w:pPr>
              <w:ind w:right="25"/>
              <w:jc w:val="right"/>
            </w:pPr>
            <w:r>
              <w:rPr>
                <w:rFonts w:ascii="Arial" w:eastAsia="Arial" w:hAnsi="Arial" w:cs="Arial"/>
                <w:sz w:val="10"/>
              </w:rPr>
              <w:t>75ia11</w:t>
            </w:r>
          </w:p>
        </w:tc>
        <w:tc>
          <w:tcPr>
            <w:tcW w:w="557" w:type="dxa"/>
            <w:tcBorders>
              <w:top w:val="single" w:sz="4" w:space="0" w:color="000000"/>
              <w:left w:val="single" w:sz="4" w:space="0" w:color="000000"/>
              <w:bottom w:val="single" w:sz="4" w:space="0" w:color="000000"/>
              <w:right w:val="single" w:sz="4" w:space="0" w:color="000000"/>
            </w:tcBorders>
          </w:tcPr>
          <w:p w14:paraId="5310868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04F056" w14:textId="77777777" w:rsidR="00281608" w:rsidRDefault="00000000">
            <w:r>
              <w:rPr>
                <w:rFonts w:ascii="Arial" w:eastAsia="Arial" w:hAnsi="Arial" w:cs="Arial"/>
                <w:sz w:val="10"/>
              </w:rPr>
              <w:t>OPTOTRUBKOVÁ SPOJKA PRŮMĚRU DO 40 MM</w:t>
            </w:r>
          </w:p>
        </w:tc>
        <w:tc>
          <w:tcPr>
            <w:tcW w:w="672" w:type="dxa"/>
            <w:tcBorders>
              <w:top w:val="single" w:sz="4" w:space="0" w:color="000000"/>
              <w:left w:val="single" w:sz="4" w:space="0" w:color="000000"/>
              <w:bottom w:val="single" w:sz="4" w:space="0" w:color="000000"/>
              <w:right w:val="single" w:sz="4" w:space="0" w:color="000000"/>
            </w:tcBorders>
          </w:tcPr>
          <w:p w14:paraId="2484D52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6F3198F"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0728403F" w14:textId="7DB4B0E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E355454" w14:textId="7227D8CA" w:rsidR="00281608" w:rsidRDefault="00281608">
            <w:pPr>
              <w:ind w:right="4"/>
              <w:jc w:val="center"/>
            </w:pPr>
          </w:p>
        </w:tc>
      </w:tr>
      <w:tr w:rsidR="00281608" w14:paraId="28A90852" w14:textId="77777777">
        <w:trPr>
          <w:trHeight w:val="130"/>
        </w:trPr>
        <w:tc>
          <w:tcPr>
            <w:tcW w:w="672" w:type="dxa"/>
            <w:vMerge w:val="restart"/>
            <w:tcBorders>
              <w:top w:val="single" w:sz="4" w:space="0" w:color="000000"/>
              <w:left w:val="nil"/>
              <w:bottom w:val="single" w:sz="4" w:space="0" w:color="000000"/>
              <w:right w:val="nil"/>
            </w:tcBorders>
          </w:tcPr>
          <w:p w14:paraId="0C5F7E4C" w14:textId="77777777" w:rsidR="00281608" w:rsidRDefault="00281608"/>
        </w:tc>
        <w:tc>
          <w:tcPr>
            <w:tcW w:w="845" w:type="dxa"/>
            <w:vMerge w:val="restart"/>
            <w:tcBorders>
              <w:top w:val="single" w:sz="4" w:space="0" w:color="000000"/>
              <w:left w:val="nil"/>
              <w:bottom w:val="single" w:sz="4" w:space="0" w:color="000000"/>
              <w:right w:val="nil"/>
            </w:tcBorders>
          </w:tcPr>
          <w:p w14:paraId="467CCE0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CF8A0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383D20"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6D8DC445" w14:textId="77777777" w:rsidR="00281608" w:rsidRDefault="00281608"/>
        </w:tc>
        <w:tc>
          <w:tcPr>
            <w:tcW w:w="961" w:type="dxa"/>
            <w:vMerge w:val="restart"/>
            <w:tcBorders>
              <w:top w:val="single" w:sz="4" w:space="0" w:color="000000"/>
              <w:left w:val="nil"/>
              <w:bottom w:val="single" w:sz="4" w:space="0" w:color="000000"/>
              <w:right w:val="nil"/>
            </w:tcBorders>
          </w:tcPr>
          <w:p w14:paraId="72AF8E7D" w14:textId="77777777" w:rsidR="00281608" w:rsidRDefault="00281608"/>
        </w:tc>
        <w:tc>
          <w:tcPr>
            <w:tcW w:w="960" w:type="dxa"/>
            <w:vMerge w:val="restart"/>
            <w:tcBorders>
              <w:top w:val="single" w:sz="4" w:space="0" w:color="000000"/>
              <w:left w:val="nil"/>
              <w:bottom w:val="single" w:sz="4" w:space="0" w:color="000000"/>
              <w:right w:val="nil"/>
            </w:tcBorders>
          </w:tcPr>
          <w:p w14:paraId="53FA4254" w14:textId="77777777" w:rsidR="00281608" w:rsidRDefault="00281608"/>
        </w:tc>
        <w:tc>
          <w:tcPr>
            <w:tcW w:w="960" w:type="dxa"/>
            <w:vMerge w:val="restart"/>
            <w:tcBorders>
              <w:top w:val="single" w:sz="4" w:space="0" w:color="000000"/>
              <w:left w:val="nil"/>
              <w:bottom w:val="single" w:sz="4" w:space="0" w:color="000000"/>
              <w:right w:val="nil"/>
            </w:tcBorders>
          </w:tcPr>
          <w:p w14:paraId="42CF602A" w14:textId="77777777" w:rsidR="00281608" w:rsidRDefault="00281608"/>
        </w:tc>
      </w:tr>
      <w:tr w:rsidR="00281608" w14:paraId="08B75288" w14:textId="77777777">
        <w:trPr>
          <w:trHeight w:val="130"/>
        </w:trPr>
        <w:tc>
          <w:tcPr>
            <w:tcW w:w="0" w:type="auto"/>
            <w:vMerge/>
            <w:tcBorders>
              <w:top w:val="nil"/>
              <w:left w:val="nil"/>
              <w:bottom w:val="nil"/>
              <w:right w:val="nil"/>
            </w:tcBorders>
          </w:tcPr>
          <w:p w14:paraId="77B0FC31" w14:textId="77777777" w:rsidR="00281608" w:rsidRDefault="00281608"/>
        </w:tc>
        <w:tc>
          <w:tcPr>
            <w:tcW w:w="0" w:type="auto"/>
            <w:vMerge/>
            <w:tcBorders>
              <w:top w:val="nil"/>
              <w:left w:val="nil"/>
              <w:bottom w:val="nil"/>
              <w:right w:val="nil"/>
            </w:tcBorders>
          </w:tcPr>
          <w:p w14:paraId="5BC7CBCD" w14:textId="77777777" w:rsidR="00281608" w:rsidRDefault="00281608"/>
        </w:tc>
        <w:tc>
          <w:tcPr>
            <w:tcW w:w="0" w:type="auto"/>
            <w:vMerge/>
            <w:tcBorders>
              <w:top w:val="nil"/>
              <w:left w:val="nil"/>
              <w:bottom w:val="nil"/>
              <w:right w:val="single" w:sz="4" w:space="0" w:color="000000"/>
            </w:tcBorders>
          </w:tcPr>
          <w:p w14:paraId="1AE255C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02B3F9" w14:textId="77777777" w:rsidR="00281608" w:rsidRDefault="00281608"/>
        </w:tc>
        <w:tc>
          <w:tcPr>
            <w:tcW w:w="0" w:type="auto"/>
            <w:vMerge/>
            <w:tcBorders>
              <w:top w:val="nil"/>
              <w:left w:val="single" w:sz="4" w:space="0" w:color="000000"/>
              <w:bottom w:val="nil"/>
              <w:right w:val="nil"/>
            </w:tcBorders>
          </w:tcPr>
          <w:p w14:paraId="1ABF4621" w14:textId="77777777" w:rsidR="00281608" w:rsidRDefault="00281608"/>
        </w:tc>
        <w:tc>
          <w:tcPr>
            <w:tcW w:w="0" w:type="auto"/>
            <w:vMerge/>
            <w:tcBorders>
              <w:top w:val="nil"/>
              <w:left w:val="nil"/>
              <w:bottom w:val="nil"/>
              <w:right w:val="nil"/>
            </w:tcBorders>
          </w:tcPr>
          <w:p w14:paraId="36F21E68" w14:textId="77777777" w:rsidR="00281608" w:rsidRDefault="00281608"/>
        </w:tc>
        <w:tc>
          <w:tcPr>
            <w:tcW w:w="0" w:type="auto"/>
            <w:vMerge/>
            <w:tcBorders>
              <w:top w:val="nil"/>
              <w:left w:val="nil"/>
              <w:bottom w:val="nil"/>
              <w:right w:val="nil"/>
            </w:tcBorders>
          </w:tcPr>
          <w:p w14:paraId="01853B06" w14:textId="77777777" w:rsidR="00281608" w:rsidRDefault="00281608"/>
        </w:tc>
        <w:tc>
          <w:tcPr>
            <w:tcW w:w="0" w:type="auto"/>
            <w:vMerge/>
            <w:tcBorders>
              <w:top w:val="nil"/>
              <w:left w:val="nil"/>
              <w:bottom w:val="nil"/>
              <w:right w:val="nil"/>
            </w:tcBorders>
          </w:tcPr>
          <w:p w14:paraId="6F361457" w14:textId="77777777" w:rsidR="00281608" w:rsidRDefault="00281608"/>
        </w:tc>
      </w:tr>
      <w:tr w:rsidR="00281608" w14:paraId="1196BABB" w14:textId="77777777">
        <w:trPr>
          <w:trHeight w:val="1287"/>
        </w:trPr>
        <w:tc>
          <w:tcPr>
            <w:tcW w:w="0" w:type="auto"/>
            <w:vMerge/>
            <w:tcBorders>
              <w:top w:val="nil"/>
              <w:left w:val="nil"/>
              <w:bottom w:val="single" w:sz="4" w:space="0" w:color="000000"/>
              <w:right w:val="nil"/>
            </w:tcBorders>
          </w:tcPr>
          <w:p w14:paraId="7BE5F342" w14:textId="77777777" w:rsidR="00281608" w:rsidRDefault="00281608"/>
        </w:tc>
        <w:tc>
          <w:tcPr>
            <w:tcW w:w="0" w:type="auto"/>
            <w:vMerge/>
            <w:tcBorders>
              <w:top w:val="nil"/>
              <w:left w:val="nil"/>
              <w:bottom w:val="single" w:sz="4" w:space="0" w:color="000000"/>
              <w:right w:val="nil"/>
            </w:tcBorders>
          </w:tcPr>
          <w:p w14:paraId="3FB23299" w14:textId="77777777" w:rsidR="00281608" w:rsidRDefault="00281608"/>
        </w:tc>
        <w:tc>
          <w:tcPr>
            <w:tcW w:w="0" w:type="auto"/>
            <w:vMerge/>
            <w:tcBorders>
              <w:top w:val="nil"/>
              <w:left w:val="nil"/>
              <w:bottom w:val="single" w:sz="4" w:space="0" w:color="000000"/>
              <w:right w:val="single" w:sz="4" w:space="0" w:color="000000"/>
            </w:tcBorders>
          </w:tcPr>
          <w:p w14:paraId="324BE8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2C1CE9" w14:textId="77777777" w:rsidR="00281608" w:rsidRDefault="00000000">
            <w:pPr>
              <w:spacing w:after="1"/>
            </w:pPr>
            <w:r>
              <w:rPr>
                <w:rFonts w:ascii="Arial" w:eastAsia="Arial" w:hAnsi="Arial" w:cs="Arial"/>
                <w:sz w:val="10"/>
              </w:rPr>
              <w:t xml:space="preserve">1. Položka obsahuje:  </w:t>
            </w:r>
          </w:p>
          <w:p w14:paraId="285DDB5B"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33B4FB31" w14:textId="77777777" w:rsidR="00281608" w:rsidRDefault="00000000">
            <w:pPr>
              <w:numPr>
                <w:ilvl w:val="0"/>
                <w:numId w:val="19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1154511" w14:textId="77777777" w:rsidR="00281608" w:rsidRDefault="00000000">
            <w:pPr>
              <w:numPr>
                <w:ilvl w:val="0"/>
                <w:numId w:val="199"/>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80774D7" w14:textId="77777777" w:rsidR="00281608" w:rsidRDefault="00281608"/>
        </w:tc>
        <w:tc>
          <w:tcPr>
            <w:tcW w:w="0" w:type="auto"/>
            <w:vMerge/>
            <w:tcBorders>
              <w:top w:val="nil"/>
              <w:left w:val="nil"/>
              <w:bottom w:val="single" w:sz="4" w:space="0" w:color="000000"/>
              <w:right w:val="nil"/>
            </w:tcBorders>
          </w:tcPr>
          <w:p w14:paraId="011A49E1" w14:textId="77777777" w:rsidR="00281608" w:rsidRDefault="00281608"/>
        </w:tc>
        <w:tc>
          <w:tcPr>
            <w:tcW w:w="0" w:type="auto"/>
            <w:vMerge/>
            <w:tcBorders>
              <w:top w:val="nil"/>
              <w:left w:val="nil"/>
              <w:bottom w:val="single" w:sz="4" w:space="0" w:color="000000"/>
              <w:right w:val="nil"/>
            </w:tcBorders>
          </w:tcPr>
          <w:p w14:paraId="6890F42F" w14:textId="77777777" w:rsidR="00281608" w:rsidRDefault="00281608"/>
        </w:tc>
        <w:tc>
          <w:tcPr>
            <w:tcW w:w="0" w:type="auto"/>
            <w:vMerge/>
            <w:tcBorders>
              <w:top w:val="nil"/>
              <w:left w:val="nil"/>
              <w:bottom w:val="single" w:sz="4" w:space="0" w:color="000000"/>
              <w:right w:val="nil"/>
            </w:tcBorders>
          </w:tcPr>
          <w:p w14:paraId="1BF498CD" w14:textId="77777777" w:rsidR="00281608" w:rsidRDefault="00281608"/>
        </w:tc>
      </w:tr>
      <w:tr w:rsidR="00281608" w14:paraId="67B87AD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864BA2"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61106C6D" w14:textId="77777777" w:rsidR="00281608" w:rsidRDefault="00000000">
            <w:pPr>
              <w:ind w:right="26"/>
              <w:jc w:val="right"/>
            </w:pPr>
            <w:r>
              <w:rPr>
                <w:rFonts w:ascii="Arial" w:eastAsia="Arial" w:hAnsi="Arial" w:cs="Arial"/>
                <w:sz w:val="10"/>
              </w:rPr>
              <w:t>75ia1x</w:t>
            </w:r>
          </w:p>
        </w:tc>
        <w:tc>
          <w:tcPr>
            <w:tcW w:w="557" w:type="dxa"/>
            <w:tcBorders>
              <w:top w:val="single" w:sz="4" w:space="0" w:color="000000"/>
              <w:left w:val="single" w:sz="4" w:space="0" w:color="000000"/>
              <w:bottom w:val="single" w:sz="4" w:space="0" w:color="000000"/>
              <w:right w:val="single" w:sz="4" w:space="0" w:color="000000"/>
            </w:tcBorders>
          </w:tcPr>
          <w:p w14:paraId="4E1C84F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26AD43" w14:textId="77777777" w:rsidR="00281608" w:rsidRDefault="00000000">
            <w:r>
              <w:rPr>
                <w:rFonts w:ascii="Arial" w:eastAsia="Arial" w:hAnsi="Arial" w:cs="Arial"/>
                <w:sz w:val="10"/>
              </w:rPr>
              <w:t xml:space="preserve">OPTOTRUBKOVÁ </w:t>
            </w:r>
            <w:proofErr w:type="gramStart"/>
            <w:r>
              <w:rPr>
                <w:rFonts w:ascii="Arial" w:eastAsia="Arial" w:hAnsi="Arial" w:cs="Arial"/>
                <w:sz w:val="10"/>
              </w:rPr>
              <w:t>SPOJKA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61D1A48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2A1A9EE"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4F00F5F6" w14:textId="0D28FDF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2E8CAC9" w14:textId="17F42B2C" w:rsidR="00281608" w:rsidRDefault="00281608">
            <w:pPr>
              <w:ind w:right="5"/>
              <w:jc w:val="center"/>
            </w:pPr>
          </w:p>
        </w:tc>
      </w:tr>
      <w:tr w:rsidR="00281608" w14:paraId="55333CA3" w14:textId="77777777">
        <w:trPr>
          <w:trHeight w:val="130"/>
        </w:trPr>
        <w:tc>
          <w:tcPr>
            <w:tcW w:w="672" w:type="dxa"/>
            <w:vMerge w:val="restart"/>
            <w:tcBorders>
              <w:top w:val="single" w:sz="4" w:space="0" w:color="000000"/>
              <w:left w:val="nil"/>
              <w:bottom w:val="single" w:sz="4" w:space="0" w:color="000000"/>
              <w:right w:val="nil"/>
            </w:tcBorders>
          </w:tcPr>
          <w:p w14:paraId="2B4DE486" w14:textId="77777777" w:rsidR="00281608" w:rsidRDefault="00281608"/>
        </w:tc>
        <w:tc>
          <w:tcPr>
            <w:tcW w:w="845" w:type="dxa"/>
            <w:vMerge w:val="restart"/>
            <w:tcBorders>
              <w:top w:val="single" w:sz="4" w:space="0" w:color="000000"/>
              <w:left w:val="nil"/>
              <w:bottom w:val="single" w:sz="4" w:space="0" w:color="000000"/>
              <w:right w:val="nil"/>
            </w:tcBorders>
          </w:tcPr>
          <w:p w14:paraId="6644AEA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3ED7C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C4DB45"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31CEA77" w14:textId="77777777" w:rsidR="00281608" w:rsidRDefault="00281608"/>
        </w:tc>
        <w:tc>
          <w:tcPr>
            <w:tcW w:w="961" w:type="dxa"/>
            <w:vMerge w:val="restart"/>
            <w:tcBorders>
              <w:top w:val="single" w:sz="4" w:space="0" w:color="000000"/>
              <w:left w:val="nil"/>
              <w:bottom w:val="single" w:sz="4" w:space="0" w:color="000000"/>
              <w:right w:val="nil"/>
            </w:tcBorders>
          </w:tcPr>
          <w:p w14:paraId="775BAF91" w14:textId="77777777" w:rsidR="00281608" w:rsidRDefault="00281608"/>
        </w:tc>
        <w:tc>
          <w:tcPr>
            <w:tcW w:w="960" w:type="dxa"/>
            <w:vMerge w:val="restart"/>
            <w:tcBorders>
              <w:top w:val="single" w:sz="4" w:space="0" w:color="000000"/>
              <w:left w:val="nil"/>
              <w:bottom w:val="single" w:sz="4" w:space="0" w:color="000000"/>
              <w:right w:val="nil"/>
            </w:tcBorders>
          </w:tcPr>
          <w:p w14:paraId="136B53CD" w14:textId="77777777" w:rsidR="00281608" w:rsidRDefault="00281608"/>
        </w:tc>
        <w:tc>
          <w:tcPr>
            <w:tcW w:w="960" w:type="dxa"/>
            <w:vMerge w:val="restart"/>
            <w:tcBorders>
              <w:top w:val="single" w:sz="4" w:space="0" w:color="000000"/>
              <w:left w:val="nil"/>
              <w:bottom w:val="single" w:sz="4" w:space="0" w:color="000000"/>
              <w:right w:val="nil"/>
            </w:tcBorders>
          </w:tcPr>
          <w:p w14:paraId="177A9859" w14:textId="77777777" w:rsidR="00281608" w:rsidRDefault="00281608"/>
        </w:tc>
      </w:tr>
      <w:tr w:rsidR="00281608" w14:paraId="1B8584EE" w14:textId="77777777">
        <w:trPr>
          <w:trHeight w:val="130"/>
        </w:trPr>
        <w:tc>
          <w:tcPr>
            <w:tcW w:w="0" w:type="auto"/>
            <w:vMerge/>
            <w:tcBorders>
              <w:top w:val="nil"/>
              <w:left w:val="nil"/>
              <w:bottom w:val="nil"/>
              <w:right w:val="nil"/>
            </w:tcBorders>
          </w:tcPr>
          <w:p w14:paraId="29AA1CCC" w14:textId="77777777" w:rsidR="00281608" w:rsidRDefault="00281608"/>
        </w:tc>
        <w:tc>
          <w:tcPr>
            <w:tcW w:w="0" w:type="auto"/>
            <w:vMerge/>
            <w:tcBorders>
              <w:top w:val="nil"/>
              <w:left w:val="nil"/>
              <w:bottom w:val="nil"/>
              <w:right w:val="nil"/>
            </w:tcBorders>
          </w:tcPr>
          <w:p w14:paraId="7E1F80F1" w14:textId="77777777" w:rsidR="00281608" w:rsidRDefault="00281608"/>
        </w:tc>
        <w:tc>
          <w:tcPr>
            <w:tcW w:w="0" w:type="auto"/>
            <w:vMerge/>
            <w:tcBorders>
              <w:top w:val="nil"/>
              <w:left w:val="nil"/>
              <w:bottom w:val="nil"/>
              <w:right w:val="single" w:sz="4" w:space="0" w:color="000000"/>
            </w:tcBorders>
          </w:tcPr>
          <w:p w14:paraId="19A29E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AD4550" w14:textId="77777777" w:rsidR="00281608" w:rsidRDefault="00281608"/>
        </w:tc>
        <w:tc>
          <w:tcPr>
            <w:tcW w:w="0" w:type="auto"/>
            <w:vMerge/>
            <w:tcBorders>
              <w:top w:val="nil"/>
              <w:left w:val="single" w:sz="4" w:space="0" w:color="000000"/>
              <w:bottom w:val="nil"/>
              <w:right w:val="nil"/>
            </w:tcBorders>
          </w:tcPr>
          <w:p w14:paraId="2848BCF8" w14:textId="77777777" w:rsidR="00281608" w:rsidRDefault="00281608"/>
        </w:tc>
        <w:tc>
          <w:tcPr>
            <w:tcW w:w="0" w:type="auto"/>
            <w:vMerge/>
            <w:tcBorders>
              <w:top w:val="nil"/>
              <w:left w:val="nil"/>
              <w:bottom w:val="nil"/>
              <w:right w:val="nil"/>
            </w:tcBorders>
          </w:tcPr>
          <w:p w14:paraId="098644B2" w14:textId="77777777" w:rsidR="00281608" w:rsidRDefault="00281608"/>
        </w:tc>
        <w:tc>
          <w:tcPr>
            <w:tcW w:w="0" w:type="auto"/>
            <w:vMerge/>
            <w:tcBorders>
              <w:top w:val="nil"/>
              <w:left w:val="nil"/>
              <w:bottom w:val="nil"/>
              <w:right w:val="nil"/>
            </w:tcBorders>
          </w:tcPr>
          <w:p w14:paraId="7F0628E4" w14:textId="77777777" w:rsidR="00281608" w:rsidRDefault="00281608"/>
        </w:tc>
        <w:tc>
          <w:tcPr>
            <w:tcW w:w="0" w:type="auto"/>
            <w:vMerge/>
            <w:tcBorders>
              <w:top w:val="nil"/>
              <w:left w:val="nil"/>
              <w:bottom w:val="nil"/>
              <w:right w:val="nil"/>
            </w:tcBorders>
          </w:tcPr>
          <w:p w14:paraId="2A5BB6EE" w14:textId="77777777" w:rsidR="00281608" w:rsidRDefault="00281608"/>
        </w:tc>
      </w:tr>
      <w:tr w:rsidR="00281608" w14:paraId="358E0161" w14:textId="77777777">
        <w:trPr>
          <w:trHeight w:val="900"/>
        </w:trPr>
        <w:tc>
          <w:tcPr>
            <w:tcW w:w="0" w:type="auto"/>
            <w:vMerge/>
            <w:tcBorders>
              <w:top w:val="nil"/>
              <w:left w:val="nil"/>
              <w:bottom w:val="single" w:sz="4" w:space="0" w:color="000000"/>
              <w:right w:val="nil"/>
            </w:tcBorders>
          </w:tcPr>
          <w:p w14:paraId="6C496856" w14:textId="77777777" w:rsidR="00281608" w:rsidRDefault="00281608"/>
        </w:tc>
        <w:tc>
          <w:tcPr>
            <w:tcW w:w="0" w:type="auto"/>
            <w:vMerge/>
            <w:tcBorders>
              <w:top w:val="nil"/>
              <w:left w:val="nil"/>
              <w:bottom w:val="single" w:sz="4" w:space="0" w:color="000000"/>
              <w:right w:val="nil"/>
            </w:tcBorders>
          </w:tcPr>
          <w:p w14:paraId="5734AF31" w14:textId="77777777" w:rsidR="00281608" w:rsidRDefault="00281608"/>
        </w:tc>
        <w:tc>
          <w:tcPr>
            <w:tcW w:w="0" w:type="auto"/>
            <w:vMerge/>
            <w:tcBorders>
              <w:top w:val="nil"/>
              <w:left w:val="nil"/>
              <w:bottom w:val="single" w:sz="4" w:space="0" w:color="000000"/>
              <w:right w:val="single" w:sz="4" w:space="0" w:color="000000"/>
            </w:tcBorders>
          </w:tcPr>
          <w:p w14:paraId="1B31BF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93E1C9" w14:textId="77777777" w:rsidR="00281608" w:rsidRDefault="00000000">
            <w:pPr>
              <w:spacing w:after="1"/>
            </w:pPr>
            <w:r>
              <w:rPr>
                <w:rFonts w:ascii="Arial" w:eastAsia="Arial" w:hAnsi="Arial" w:cs="Arial"/>
                <w:sz w:val="10"/>
              </w:rPr>
              <w:t xml:space="preserve">1. Položka obsahuje:  </w:t>
            </w:r>
          </w:p>
          <w:p w14:paraId="6A49B8DA"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2945856C" w14:textId="77777777" w:rsidR="00281608" w:rsidRDefault="00000000">
            <w:pPr>
              <w:numPr>
                <w:ilvl w:val="0"/>
                <w:numId w:val="20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B1C4E3C" w14:textId="77777777" w:rsidR="00281608" w:rsidRDefault="00000000">
            <w:pPr>
              <w:numPr>
                <w:ilvl w:val="0"/>
                <w:numId w:val="20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7F23102" w14:textId="77777777" w:rsidR="00281608" w:rsidRDefault="00281608"/>
        </w:tc>
        <w:tc>
          <w:tcPr>
            <w:tcW w:w="0" w:type="auto"/>
            <w:vMerge/>
            <w:tcBorders>
              <w:top w:val="nil"/>
              <w:left w:val="nil"/>
              <w:bottom w:val="single" w:sz="4" w:space="0" w:color="000000"/>
              <w:right w:val="nil"/>
            </w:tcBorders>
          </w:tcPr>
          <w:p w14:paraId="614EF211" w14:textId="77777777" w:rsidR="00281608" w:rsidRDefault="00281608"/>
        </w:tc>
        <w:tc>
          <w:tcPr>
            <w:tcW w:w="0" w:type="auto"/>
            <w:vMerge/>
            <w:tcBorders>
              <w:top w:val="nil"/>
              <w:left w:val="nil"/>
              <w:bottom w:val="single" w:sz="4" w:space="0" w:color="000000"/>
              <w:right w:val="nil"/>
            </w:tcBorders>
          </w:tcPr>
          <w:p w14:paraId="2CA955F0" w14:textId="77777777" w:rsidR="00281608" w:rsidRDefault="00281608"/>
        </w:tc>
        <w:tc>
          <w:tcPr>
            <w:tcW w:w="0" w:type="auto"/>
            <w:vMerge/>
            <w:tcBorders>
              <w:top w:val="nil"/>
              <w:left w:val="nil"/>
              <w:bottom w:val="single" w:sz="4" w:space="0" w:color="000000"/>
              <w:right w:val="nil"/>
            </w:tcBorders>
          </w:tcPr>
          <w:p w14:paraId="775290E8" w14:textId="77777777" w:rsidR="00281608" w:rsidRDefault="00281608"/>
        </w:tc>
      </w:tr>
      <w:tr w:rsidR="00281608" w14:paraId="530B47F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3D7ABB3"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23E2B41E" w14:textId="77777777" w:rsidR="00281608" w:rsidRDefault="00000000">
            <w:pPr>
              <w:ind w:right="25"/>
              <w:jc w:val="right"/>
            </w:pPr>
            <w:r>
              <w:rPr>
                <w:rFonts w:ascii="Arial" w:eastAsia="Arial" w:hAnsi="Arial" w:cs="Arial"/>
                <w:sz w:val="10"/>
              </w:rPr>
              <w:t>75ia51</w:t>
            </w:r>
          </w:p>
        </w:tc>
        <w:tc>
          <w:tcPr>
            <w:tcW w:w="557" w:type="dxa"/>
            <w:tcBorders>
              <w:top w:val="single" w:sz="4" w:space="0" w:color="000000"/>
              <w:left w:val="single" w:sz="4" w:space="0" w:color="000000"/>
              <w:bottom w:val="single" w:sz="4" w:space="0" w:color="000000"/>
              <w:right w:val="single" w:sz="4" w:space="0" w:color="000000"/>
            </w:tcBorders>
          </w:tcPr>
          <w:p w14:paraId="4B249E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DA64D6" w14:textId="77777777" w:rsidR="00281608" w:rsidRDefault="00000000">
            <w:r>
              <w:rPr>
                <w:rFonts w:ascii="Arial" w:eastAsia="Arial" w:hAnsi="Arial" w:cs="Arial"/>
                <w:sz w:val="10"/>
              </w:rPr>
              <w:t>OPTOTRUBKOVÁ KONCOVKA PRŮMĚRU DO 40 MM</w:t>
            </w:r>
          </w:p>
        </w:tc>
        <w:tc>
          <w:tcPr>
            <w:tcW w:w="672" w:type="dxa"/>
            <w:tcBorders>
              <w:top w:val="single" w:sz="4" w:space="0" w:color="000000"/>
              <w:left w:val="single" w:sz="4" w:space="0" w:color="000000"/>
              <w:bottom w:val="single" w:sz="4" w:space="0" w:color="000000"/>
              <w:right w:val="single" w:sz="4" w:space="0" w:color="000000"/>
            </w:tcBorders>
          </w:tcPr>
          <w:p w14:paraId="135B56A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21860F8"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6C4CE02F" w14:textId="1B9B4D1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C415FF6" w14:textId="78A2E0E9" w:rsidR="00281608" w:rsidRDefault="00281608">
            <w:pPr>
              <w:ind w:right="4"/>
              <w:jc w:val="center"/>
            </w:pPr>
          </w:p>
        </w:tc>
      </w:tr>
      <w:tr w:rsidR="00281608" w14:paraId="77CCC3F7" w14:textId="77777777">
        <w:trPr>
          <w:trHeight w:val="130"/>
        </w:trPr>
        <w:tc>
          <w:tcPr>
            <w:tcW w:w="672" w:type="dxa"/>
            <w:vMerge w:val="restart"/>
            <w:tcBorders>
              <w:top w:val="single" w:sz="4" w:space="0" w:color="000000"/>
              <w:left w:val="nil"/>
              <w:bottom w:val="single" w:sz="4" w:space="0" w:color="000000"/>
              <w:right w:val="nil"/>
            </w:tcBorders>
          </w:tcPr>
          <w:p w14:paraId="72D5BD21" w14:textId="77777777" w:rsidR="00281608" w:rsidRDefault="00281608"/>
        </w:tc>
        <w:tc>
          <w:tcPr>
            <w:tcW w:w="845" w:type="dxa"/>
            <w:vMerge w:val="restart"/>
            <w:tcBorders>
              <w:top w:val="single" w:sz="4" w:space="0" w:color="000000"/>
              <w:left w:val="nil"/>
              <w:bottom w:val="single" w:sz="4" w:space="0" w:color="000000"/>
              <w:right w:val="nil"/>
            </w:tcBorders>
          </w:tcPr>
          <w:p w14:paraId="0CC57D5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F676C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A7D2B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A4C44BE" w14:textId="77777777" w:rsidR="00281608" w:rsidRDefault="00281608"/>
        </w:tc>
        <w:tc>
          <w:tcPr>
            <w:tcW w:w="961" w:type="dxa"/>
            <w:vMerge w:val="restart"/>
            <w:tcBorders>
              <w:top w:val="single" w:sz="4" w:space="0" w:color="000000"/>
              <w:left w:val="nil"/>
              <w:bottom w:val="single" w:sz="4" w:space="0" w:color="000000"/>
              <w:right w:val="nil"/>
            </w:tcBorders>
          </w:tcPr>
          <w:p w14:paraId="5AF6340B" w14:textId="77777777" w:rsidR="00281608" w:rsidRDefault="00281608"/>
        </w:tc>
        <w:tc>
          <w:tcPr>
            <w:tcW w:w="960" w:type="dxa"/>
            <w:vMerge w:val="restart"/>
            <w:tcBorders>
              <w:top w:val="single" w:sz="4" w:space="0" w:color="000000"/>
              <w:left w:val="nil"/>
              <w:bottom w:val="single" w:sz="4" w:space="0" w:color="000000"/>
              <w:right w:val="nil"/>
            </w:tcBorders>
          </w:tcPr>
          <w:p w14:paraId="32377020" w14:textId="77777777" w:rsidR="00281608" w:rsidRDefault="00281608"/>
        </w:tc>
        <w:tc>
          <w:tcPr>
            <w:tcW w:w="960" w:type="dxa"/>
            <w:vMerge w:val="restart"/>
            <w:tcBorders>
              <w:top w:val="single" w:sz="4" w:space="0" w:color="000000"/>
              <w:left w:val="nil"/>
              <w:bottom w:val="single" w:sz="4" w:space="0" w:color="000000"/>
              <w:right w:val="nil"/>
            </w:tcBorders>
          </w:tcPr>
          <w:p w14:paraId="13D54535" w14:textId="77777777" w:rsidR="00281608" w:rsidRDefault="00281608"/>
        </w:tc>
      </w:tr>
      <w:tr w:rsidR="00281608" w14:paraId="146A9B0F" w14:textId="77777777">
        <w:trPr>
          <w:trHeight w:val="130"/>
        </w:trPr>
        <w:tc>
          <w:tcPr>
            <w:tcW w:w="0" w:type="auto"/>
            <w:vMerge/>
            <w:tcBorders>
              <w:top w:val="nil"/>
              <w:left w:val="nil"/>
              <w:bottom w:val="nil"/>
              <w:right w:val="nil"/>
            </w:tcBorders>
          </w:tcPr>
          <w:p w14:paraId="0586C00A" w14:textId="77777777" w:rsidR="00281608" w:rsidRDefault="00281608"/>
        </w:tc>
        <w:tc>
          <w:tcPr>
            <w:tcW w:w="0" w:type="auto"/>
            <w:vMerge/>
            <w:tcBorders>
              <w:top w:val="nil"/>
              <w:left w:val="nil"/>
              <w:bottom w:val="nil"/>
              <w:right w:val="nil"/>
            </w:tcBorders>
          </w:tcPr>
          <w:p w14:paraId="1D81E2ED" w14:textId="77777777" w:rsidR="00281608" w:rsidRDefault="00281608"/>
        </w:tc>
        <w:tc>
          <w:tcPr>
            <w:tcW w:w="0" w:type="auto"/>
            <w:vMerge/>
            <w:tcBorders>
              <w:top w:val="nil"/>
              <w:left w:val="nil"/>
              <w:bottom w:val="nil"/>
              <w:right w:val="single" w:sz="4" w:space="0" w:color="000000"/>
            </w:tcBorders>
          </w:tcPr>
          <w:p w14:paraId="1AEB66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D2C179" w14:textId="77777777" w:rsidR="00281608" w:rsidRDefault="00281608"/>
        </w:tc>
        <w:tc>
          <w:tcPr>
            <w:tcW w:w="0" w:type="auto"/>
            <w:vMerge/>
            <w:tcBorders>
              <w:top w:val="nil"/>
              <w:left w:val="single" w:sz="4" w:space="0" w:color="000000"/>
              <w:bottom w:val="nil"/>
              <w:right w:val="nil"/>
            </w:tcBorders>
          </w:tcPr>
          <w:p w14:paraId="57552F59" w14:textId="77777777" w:rsidR="00281608" w:rsidRDefault="00281608"/>
        </w:tc>
        <w:tc>
          <w:tcPr>
            <w:tcW w:w="0" w:type="auto"/>
            <w:vMerge/>
            <w:tcBorders>
              <w:top w:val="nil"/>
              <w:left w:val="nil"/>
              <w:bottom w:val="nil"/>
              <w:right w:val="nil"/>
            </w:tcBorders>
          </w:tcPr>
          <w:p w14:paraId="7A0654DA" w14:textId="77777777" w:rsidR="00281608" w:rsidRDefault="00281608"/>
        </w:tc>
        <w:tc>
          <w:tcPr>
            <w:tcW w:w="0" w:type="auto"/>
            <w:vMerge/>
            <w:tcBorders>
              <w:top w:val="nil"/>
              <w:left w:val="nil"/>
              <w:bottom w:val="nil"/>
              <w:right w:val="nil"/>
            </w:tcBorders>
          </w:tcPr>
          <w:p w14:paraId="5FF22222" w14:textId="77777777" w:rsidR="00281608" w:rsidRDefault="00281608"/>
        </w:tc>
        <w:tc>
          <w:tcPr>
            <w:tcW w:w="0" w:type="auto"/>
            <w:vMerge/>
            <w:tcBorders>
              <w:top w:val="nil"/>
              <w:left w:val="nil"/>
              <w:bottom w:val="nil"/>
              <w:right w:val="nil"/>
            </w:tcBorders>
          </w:tcPr>
          <w:p w14:paraId="671464C4" w14:textId="77777777" w:rsidR="00281608" w:rsidRDefault="00281608"/>
        </w:tc>
      </w:tr>
      <w:tr w:rsidR="00281608" w14:paraId="465D9BA1" w14:textId="77777777">
        <w:trPr>
          <w:trHeight w:val="1287"/>
        </w:trPr>
        <w:tc>
          <w:tcPr>
            <w:tcW w:w="0" w:type="auto"/>
            <w:vMerge/>
            <w:tcBorders>
              <w:top w:val="nil"/>
              <w:left w:val="nil"/>
              <w:bottom w:val="single" w:sz="4" w:space="0" w:color="000000"/>
              <w:right w:val="nil"/>
            </w:tcBorders>
          </w:tcPr>
          <w:p w14:paraId="58CB387C" w14:textId="77777777" w:rsidR="00281608" w:rsidRDefault="00281608"/>
        </w:tc>
        <w:tc>
          <w:tcPr>
            <w:tcW w:w="0" w:type="auto"/>
            <w:vMerge/>
            <w:tcBorders>
              <w:top w:val="nil"/>
              <w:left w:val="nil"/>
              <w:bottom w:val="single" w:sz="4" w:space="0" w:color="000000"/>
              <w:right w:val="nil"/>
            </w:tcBorders>
          </w:tcPr>
          <w:p w14:paraId="0742C311" w14:textId="77777777" w:rsidR="00281608" w:rsidRDefault="00281608"/>
        </w:tc>
        <w:tc>
          <w:tcPr>
            <w:tcW w:w="0" w:type="auto"/>
            <w:vMerge/>
            <w:tcBorders>
              <w:top w:val="nil"/>
              <w:left w:val="nil"/>
              <w:bottom w:val="single" w:sz="4" w:space="0" w:color="000000"/>
              <w:right w:val="single" w:sz="4" w:space="0" w:color="000000"/>
            </w:tcBorders>
          </w:tcPr>
          <w:p w14:paraId="27422A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6E33AF" w14:textId="77777777" w:rsidR="00281608" w:rsidRDefault="00000000">
            <w:pPr>
              <w:spacing w:after="1"/>
            </w:pPr>
            <w:r>
              <w:rPr>
                <w:rFonts w:ascii="Arial" w:eastAsia="Arial" w:hAnsi="Arial" w:cs="Arial"/>
                <w:sz w:val="10"/>
              </w:rPr>
              <w:t xml:space="preserve">1. Položka obsahuje:  </w:t>
            </w:r>
          </w:p>
          <w:p w14:paraId="0EC17BB2"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2FB31B34" w14:textId="77777777" w:rsidR="00281608" w:rsidRDefault="00000000">
            <w:pPr>
              <w:numPr>
                <w:ilvl w:val="0"/>
                <w:numId w:val="201"/>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52774EF" w14:textId="77777777" w:rsidR="00281608" w:rsidRDefault="00000000">
            <w:pPr>
              <w:numPr>
                <w:ilvl w:val="0"/>
                <w:numId w:val="201"/>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55BD9C89" w14:textId="77777777" w:rsidR="00281608" w:rsidRDefault="00281608"/>
        </w:tc>
        <w:tc>
          <w:tcPr>
            <w:tcW w:w="0" w:type="auto"/>
            <w:vMerge/>
            <w:tcBorders>
              <w:top w:val="nil"/>
              <w:left w:val="nil"/>
              <w:bottom w:val="single" w:sz="4" w:space="0" w:color="000000"/>
              <w:right w:val="nil"/>
            </w:tcBorders>
          </w:tcPr>
          <w:p w14:paraId="662B17F2" w14:textId="77777777" w:rsidR="00281608" w:rsidRDefault="00281608"/>
        </w:tc>
        <w:tc>
          <w:tcPr>
            <w:tcW w:w="0" w:type="auto"/>
            <w:vMerge/>
            <w:tcBorders>
              <w:top w:val="nil"/>
              <w:left w:val="nil"/>
              <w:bottom w:val="single" w:sz="4" w:space="0" w:color="000000"/>
              <w:right w:val="nil"/>
            </w:tcBorders>
          </w:tcPr>
          <w:p w14:paraId="1E429980" w14:textId="77777777" w:rsidR="00281608" w:rsidRDefault="00281608"/>
        </w:tc>
        <w:tc>
          <w:tcPr>
            <w:tcW w:w="0" w:type="auto"/>
            <w:vMerge/>
            <w:tcBorders>
              <w:top w:val="nil"/>
              <w:left w:val="nil"/>
              <w:bottom w:val="single" w:sz="4" w:space="0" w:color="000000"/>
              <w:right w:val="nil"/>
            </w:tcBorders>
          </w:tcPr>
          <w:p w14:paraId="7C077D44" w14:textId="77777777" w:rsidR="00281608" w:rsidRDefault="00281608"/>
        </w:tc>
      </w:tr>
      <w:tr w:rsidR="00281608" w14:paraId="0211682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0284822"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7463EF41" w14:textId="77777777" w:rsidR="00281608" w:rsidRDefault="00000000">
            <w:pPr>
              <w:ind w:right="25"/>
              <w:jc w:val="right"/>
            </w:pPr>
            <w:r>
              <w:rPr>
                <w:rFonts w:ascii="Arial" w:eastAsia="Arial" w:hAnsi="Arial" w:cs="Arial"/>
                <w:sz w:val="10"/>
              </w:rPr>
              <w:t>75ia52</w:t>
            </w:r>
          </w:p>
        </w:tc>
        <w:tc>
          <w:tcPr>
            <w:tcW w:w="557" w:type="dxa"/>
            <w:tcBorders>
              <w:top w:val="single" w:sz="4" w:space="0" w:color="000000"/>
              <w:left w:val="single" w:sz="4" w:space="0" w:color="000000"/>
              <w:bottom w:val="single" w:sz="4" w:space="0" w:color="000000"/>
              <w:right w:val="single" w:sz="4" w:space="0" w:color="000000"/>
            </w:tcBorders>
          </w:tcPr>
          <w:p w14:paraId="38DE85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B74712" w14:textId="77777777" w:rsidR="00281608" w:rsidRDefault="00000000">
            <w:r>
              <w:rPr>
                <w:rFonts w:ascii="Arial" w:eastAsia="Arial" w:hAnsi="Arial" w:cs="Arial"/>
                <w:sz w:val="10"/>
              </w:rPr>
              <w:t>OPTOTRUBKOVÁ KONCOVKA PRŮMĚRU PŘES 40 MM</w:t>
            </w:r>
          </w:p>
        </w:tc>
        <w:tc>
          <w:tcPr>
            <w:tcW w:w="672" w:type="dxa"/>
            <w:tcBorders>
              <w:top w:val="single" w:sz="4" w:space="0" w:color="000000"/>
              <w:left w:val="single" w:sz="4" w:space="0" w:color="000000"/>
              <w:bottom w:val="single" w:sz="4" w:space="0" w:color="000000"/>
              <w:right w:val="single" w:sz="4" w:space="0" w:color="000000"/>
            </w:tcBorders>
          </w:tcPr>
          <w:p w14:paraId="512E623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B7BC328"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55FABF2E" w14:textId="2A2ECED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F85260D" w14:textId="2FE974B3" w:rsidR="00281608" w:rsidRDefault="00281608">
            <w:pPr>
              <w:ind w:right="4"/>
              <w:jc w:val="center"/>
            </w:pPr>
          </w:p>
        </w:tc>
      </w:tr>
      <w:tr w:rsidR="00281608" w14:paraId="14CEF0C3" w14:textId="77777777">
        <w:trPr>
          <w:trHeight w:val="130"/>
        </w:trPr>
        <w:tc>
          <w:tcPr>
            <w:tcW w:w="672" w:type="dxa"/>
            <w:vMerge w:val="restart"/>
            <w:tcBorders>
              <w:top w:val="single" w:sz="4" w:space="0" w:color="000000"/>
              <w:left w:val="nil"/>
              <w:bottom w:val="single" w:sz="4" w:space="0" w:color="000000"/>
              <w:right w:val="nil"/>
            </w:tcBorders>
          </w:tcPr>
          <w:p w14:paraId="70D4CF05" w14:textId="77777777" w:rsidR="00281608" w:rsidRDefault="00281608"/>
        </w:tc>
        <w:tc>
          <w:tcPr>
            <w:tcW w:w="845" w:type="dxa"/>
            <w:vMerge w:val="restart"/>
            <w:tcBorders>
              <w:top w:val="single" w:sz="4" w:space="0" w:color="000000"/>
              <w:left w:val="nil"/>
              <w:bottom w:val="single" w:sz="4" w:space="0" w:color="000000"/>
              <w:right w:val="nil"/>
            </w:tcBorders>
          </w:tcPr>
          <w:p w14:paraId="2F16D78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A56FF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829719" w14:textId="77777777" w:rsidR="00281608" w:rsidRDefault="00000000">
            <w:r>
              <w:rPr>
                <w:rFonts w:ascii="Arial" w:eastAsia="Arial" w:hAnsi="Arial" w:cs="Arial"/>
                <w:sz w:val="10"/>
              </w:rPr>
              <w:t>koncovka proti zatékání kolem kabelů</w:t>
            </w:r>
          </w:p>
        </w:tc>
        <w:tc>
          <w:tcPr>
            <w:tcW w:w="672" w:type="dxa"/>
            <w:vMerge w:val="restart"/>
            <w:tcBorders>
              <w:top w:val="single" w:sz="4" w:space="0" w:color="000000"/>
              <w:left w:val="single" w:sz="4" w:space="0" w:color="000000"/>
              <w:bottom w:val="single" w:sz="4" w:space="0" w:color="000000"/>
              <w:right w:val="nil"/>
            </w:tcBorders>
          </w:tcPr>
          <w:p w14:paraId="2AEB4E9C" w14:textId="77777777" w:rsidR="00281608" w:rsidRDefault="00281608"/>
        </w:tc>
        <w:tc>
          <w:tcPr>
            <w:tcW w:w="961" w:type="dxa"/>
            <w:vMerge w:val="restart"/>
            <w:tcBorders>
              <w:top w:val="single" w:sz="4" w:space="0" w:color="000000"/>
              <w:left w:val="nil"/>
              <w:bottom w:val="single" w:sz="4" w:space="0" w:color="000000"/>
              <w:right w:val="nil"/>
            </w:tcBorders>
          </w:tcPr>
          <w:p w14:paraId="203376D0" w14:textId="77777777" w:rsidR="00281608" w:rsidRDefault="00281608"/>
        </w:tc>
        <w:tc>
          <w:tcPr>
            <w:tcW w:w="960" w:type="dxa"/>
            <w:vMerge w:val="restart"/>
            <w:tcBorders>
              <w:top w:val="single" w:sz="4" w:space="0" w:color="000000"/>
              <w:left w:val="nil"/>
              <w:bottom w:val="single" w:sz="4" w:space="0" w:color="000000"/>
              <w:right w:val="nil"/>
            </w:tcBorders>
          </w:tcPr>
          <w:p w14:paraId="7161CF9E" w14:textId="77777777" w:rsidR="00281608" w:rsidRDefault="00281608"/>
        </w:tc>
        <w:tc>
          <w:tcPr>
            <w:tcW w:w="960" w:type="dxa"/>
            <w:vMerge w:val="restart"/>
            <w:tcBorders>
              <w:top w:val="single" w:sz="4" w:space="0" w:color="000000"/>
              <w:left w:val="nil"/>
              <w:bottom w:val="single" w:sz="4" w:space="0" w:color="000000"/>
              <w:right w:val="nil"/>
            </w:tcBorders>
          </w:tcPr>
          <w:p w14:paraId="5066DA3B" w14:textId="77777777" w:rsidR="00281608" w:rsidRDefault="00281608"/>
        </w:tc>
      </w:tr>
      <w:tr w:rsidR="00281608" w14:paraId="3322A36E" w14:textId="77777777">
        <w:trPr>
          <w:trHeight w:val="130"/>
        </w:trPr>
        <w:tc>
          <w:tcPr>
            <w:tcW w:w="0" w:type="auto"/>
            <w:vMerge/>
            <w:tcBorders>
              <w:top w:val="nil"/>
              <w:left w:val="nil"/>
              <w:bottom w:val="nil"/>
              <w:right w:val="nil"/>
            </w:tcBorders>
          </w:tcPr>
          <w:p w14:paraId="61F72ED2" w14:textId="77777777" w:rsidR="00281608" w:rsidRDefault="00281608"/>
        </w:tc>
        <w:tc>
          <w:tcPr>
            <w:tcW w:w="0" w:type="auto"/>
            <w:vMerge/>
            <w:tcBorders>
              <w:top w:val="nil"/>
              <w:left w:val="nil"/>
              <w:bottom w:val="nil"/>
              <w:right w:val="nil"/>
            </w:tcBorders>
          </w:tcPr>
          <w:p w14:paraId="62CC2127" w14:textId="77777777" w:rsidR="00281608" w:rsidRDefault="00281608"/>
        </w:tc>
        <w:tc>
          <w:tcPr>
            <w:tcW w:w="0" w:type="auto"/>
            <w:vMerge/>
            <w:tcBorders>
              <w:top w:val="nil"/>
              <w:left w:val="nil"/>
              <w:bottom w:val="nil"/>
              <w:right w:val="single" w:sz="4" w:space="0" w:color="000000"/>
            </w:tcBorders>
          </w:tcPr>
          <w:p w14:paraId="4C20C07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847345" w14:textId="77777777" w:rsidR="00281608" w:rsidRDefault="00281608"/>
        </w:tc>
        <w:tc>
          <w:tcPr>
            <w:tcW w:w="0" w:type="auto"/>
            <w:vMerge/>
            <w:tcBorders>
              <w:top w:val="nil"/>
              <w:left w:val="single" w:sz="4" w:space="0" w:color="000000"/>
              <w:bottom w:val="nil"/>
              <w:right w:val="nil"/>
            </w:tcBorders>
          </w:tcPr>
          <w:p w14:paraId="3746CFF8" w14:textId="77777777" w:rsidR="00281608" w:rsidRDefault="00281608"/>
        </w:tc>
        <w:tc>
          <w:tcPr>
            <w:tcW w:w="0" w:type="auto"/>
            <w:vMerge/>
            <w:tcBorders>
              <w:top w:val="nil"/>
              <w:left w:val="nil"/>
              <w:bottom w:val="nil"/>
              <w:right w:val="nil"/>
            </w:tcBorders>
          </w:tcPr>
          <w:p w14:paraId="32A535E3" w14:textId="77777777" w:rsidR="00281608" w:rsidRDefault="00281608"/>
        </w:tc>
        <w:tc>
          <w:tcPr>
            <w:tcW w:w="0" w:type="auto"/>
            <w:vMerge/>
            <w:tcBorders>
              <w:top w:val="nil"/>
              <w:left w:val="nil"/>
              <w:bottom w:val="nil"/>
              <w:right w:val="nil"/>
            </w:tcBorders>
          </w:tcPr>
          <w:p w14:paraId="0711024F" w14:textId="77777777" w:rsidR="00281608" w:rsidRDefault="00281608"/>
        </w:tc>
        <w:tc>
          <w:tcPr>
            <w:tcW w:w="0" w:type="auto"/>
            <w:vMerge/>
            <w:tcBorders>
              <w:top w:val="nil"/>
              <w:left w:val="nil"/>
              <w:bottom w:val="nil"/>
              <w:right w:val="nil"/>
            </w:tcBorders>
          </w:tcPr>
          <w:p w14:paraId="3292570F" w14:textId="77777777" w:rsidR="00281608" w:rsidRDefault="00281608"/>
        </w:tc>
      </w:tr>
      <w:tr w:rsidR="00281608" w14:paraId="0059BCA9" w14:textId="77777777">
        <w:trPr>
          <w:trHeight w:val="1286"/>
        </w:trPr>
        <w:tc>
          <w:tcPr>
            <w:tcW w:w="0" w:type="auto"/>
            <w:vMerge/>
            <w:tcBorders>
              <w:top w:val="nil"/>
              <w:left w:val="nil"/>
              <w:bottom w:val="single" w:sz="4" w:space="0" w:color="000000"/>
              <w:right w:val="nil"/>
            </w:tcBorders>
          </w:tcPr>
          <w:p w14:paraId="52E489A7" w14:textId="77777777" w:rsidR="00281608" w:rsidRDefault="00281608"/>
        </w:tc>
        <w:tc>
          <w:tcPr>
            <w:tcW w:w="0" w:type="auto"/>
            <w:vMerge/>
            <w:tcBorders>
              <w:top w:val="nil"/>
              <w:left w:val="nil"/>
              <w:bottom w:val="single" w:sz="4" w:space="0" w:color="000000"/>
              <w:right w:val="nil"/>
            </w:tcBorders>
          </w:tcPr>
          <w:p w14:paraId="2481AB94" w14:textId="77777777" w:rsidR="00281608" w:rsidRDefault="00281608"/>
        </w:tc>
        <w:tc>
          <w:tcPr>
            <w:tcW w:w="0" w:type="auto"/>
            <w:vMerge/>
            <w:tcBorders>
              <w:top w:val="nil"/>
              <w:left w:val="nil"/>
              <w:bottom w:val="single" w:sz="4" w:space="0" w:color="000000"/>
              <w:right w:val="single" w:sz="4" w:space="0" w:color="000000"/>
            </w:tcBorders>
          </w:tcPr>
          <w:p w14:paraId="1DA013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15FB17" w14:textId="77777777" w:rsidR="00281608" w:rsidRDefault="00000000">
            <w:pPr>
              <w:spacing w:after="1"/>
            </w:pPr>
            <w:r>
              <w:rPr>
                <w:rFonts w:ascii="Arial" w:eastAsia="Arial" w:hAnsi="Arial" w:cs="Arial"/>
                <w:sz w:val="10"/>
              </w:rPr>
              <w:t xml:space="preserve">1. Položka obsahuje:  </w:t>
            </w:r>
          </w:p>
          <w:p w14:paraId="634E6790" w14:textId="77777777" w:rsidR="00281608" w:rsidRDefault="00000000">
            <w:pPr>
              <w:spacing w:line="262" w:lineRule="auto"/>
              <w:ind w:right="13"/>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51E7E0B8" w14:textId="77777777" w:rsidR="00281608" w:rsidRDefault="00000000">
            <w:pPr>
              <w:numPr>
                <w:ilvl w:val="0"/>
                <w:numId w:val="20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7A4D1C7" w14:textId="77777777" w:rsidR="00281608" w:rsidRDefault="00000000">
            <w:pPr>
              <w:numPr>
                <w:ilvl w:val="0"/>
                <w:numId w:val="202"/>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19109E74" w14:textId="77777777" w:rsidR="00281608" w:rsidRDefault="00281608"/>
        </w:tc>
        <w:tc>
          <w:tcPr>
            <w:tcW w:w="0" w:type="auto"/>
            <w:vMerge/>
            <w:tcBorders>
              <w:top w:val="nil"/>
              <w:left w:val="nil"/>
              <w:bottom w:val="single" w:sz="4" w:space="0" w:color="000000"/>
              <w:right w:val="nil"/>
            </w:tcBorders>
          </w:tcPr>
          <w:p w14:paraId="2D9B95D8" w14:textId="77777777" w:rsidR="00281608" w:rsidRDefault="00281608"/>
        </w:tc>
        <w:tc>
          <w:tcPr>
            <w:tcW w:w="0" w:type="auto"/>
            <w:vMerge/>
            <w:tcBorders>
              <w:top w:val="nil"/>
              <w:left w:val="nil"/>
              <w:bottom w:val="single" w:sz="4" w:space="0" w:color="000000"/>
              <w:right w:val="nil"/>
            </w:tcBorders>
          </w:tcPr>
          <w:p w14:paraId="44D040CE" w14:textId="77777777" w:rsidR="00281608" w:rsidRDefault="00281608"/>
        </w:tc>
        <w:tc>
          <w:tcPr>
            <w:tcW w:w="0" w:type="auto"/>
            <w:vMerge/>
            <w:tcBorders>
              <w:top w:val="nil"/>
              <w:left w:val="nil"/>
              <w:bottom w:val="single" w:sz="4" w:space="0" w:color="000000"/>
              <w:right w:val="nil"/>
            </w:tcBorders>
          </w:tcPr>
          <w:p w14:paraId="045307AA" w14:textId="77777777" w:rsidR="00281608" w:rsidRDefault="00281608"/>
        </w:tc>
      </w:tr>
      <w:tr w:rsidR="00281608" w14:paraId="5971887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DA73FD8" w14:textId="77777777" w:rsidR="00281608" w:rsidRDefault="00000000">
            <w:pPr>
              <w:ind w:right="2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tcPr>
          <w:p w14:paraId="6448E788" w14:textId="77777777" w:rsidR="00281608" w:rsidRDefault="00000000">
            <w:pPr>
              <w:ind w:right="26"/>
              <w:jc w:val="right"/>
            </w:pPr>
            <w:r>
              <w:rPr>
                <w:rFonts w:ascii="Arial" w:eastAsia="Arial" w:hAnsi="Arial" w:cs="Arial"/>
                <w:sz w:val="10"/>
              </w:rPr>
              <w:t>75ia5x</w:t>
            </w:r>
          </w:p>
        </w:tc>
        <w:tc>
          <w:tcPr>
            <w:tcW w:w="557" w:type="dxa"/>
            <w:tcBorders>
              <w:top w:val="single" w:sz="4" w:space="0" w:color="000000"/>
              <w:left w:val="single" w:sz="4" w:space="0" w:color="000000"/>
              <w:bottom w:val="single" w:sz="4" w:space="0" w:color="000000"/>
              <w:right w:val="single" w:sz="4" w:space="0" w:color="000000"/>
            </w:tcBorders>
          </w:tcPr>
          <w:p w14:paraId="5BE73F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6CADAC" w14:textId="77777777" w:rsidR="00281608" w:rsidRDefault="00000000">
            <w:r>
              <w:rPr>
                <w:rFonts w:ascii="Arial" w:eastAsia="Arial" w:hAnsi="Arial" w:cs="Arial"/>
                <w:sz w:val="10"/>
              </w:rPr>
              <w:t xml:space="preserve">OPTOTRUBKOVÁ </w:t>
            </w:r>
            <w:proofErr w:type="gramStart"/>
            <w:r>
              <w:rPr>
                <w:rFonts w:ascii="Arial" w:eastAsia="Arial" w:hAnsi="Arial" w:cs="Arial"/>
                <w:sz w:val="10"/>
              </w:rPr>
              <w:t>KONCOVKA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14F888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335BC91" w14:textId="77777777" w:rsidR="00281608" w:rsidRDefault="00000000">
            <w:pPr>
              <w:ind w:right="4"/>
              <w:jc w:val="center"/>
            </w:pPr>
            <w:r>
              <w:rPr>
                <w:rFonts w:ascii="Arial" w:eastAsia="Arial" w:hAnsi="Arial" w:cs="Arial"/>
                <w:sz w:val="10"/>
              </w:rPr>
              <w:t>12,000</w:t>
            </w:r>
          </w:p>
        </w:tc>
        <w:tc>
          <w:tcPr>
            <w:tcW w:w="960" w:type="dxa"/>
            <w:tcBorders>
              <w:top w:val="single" w:sz="4" w:space="0" w:color="000000"/>
              <w:left w:val="single" w:sz="4" w:space="0" w:color="000000"/>
              <w:bottom w:val="single" w:sz="4" w:space="0" w:color="000000"/>
              <w:right w:val="single" w:sz="4" w:space="0" w:color="000000"/>
            </w:tcBorders>
          </w:tcPr>
          <w:p w14:paraId="6F900DD8" w14:textId="0EFF462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4700B63" w14:textId="60C209CF" w:rsidR="00281608" w:rsidRDefault="00281608">
            <w:pPr>
              <w:ind w:right="4"/>
              <w:jc w:val="center"/>
            </w:pPr>
          </w:p>
        </w:tc>
      </w:tr>
      <w:tr w:rsidR="00281608" w14:paraId="1940CC02" w14:textId="77777777">
        <w:trPr>
          <w:trHeight w:val="130"/>
        </w:trPr>
        <w:tc>
          <w:tcPr>
            <w:tcW w:w="672" w:type="dxa"/>
            <w:vMerge w:val="restart"/>
            <w:tcBorders>
              <w:top w:val="single" w:sz="4" w:space="0" w:color="000000"/>
              <w:left w:val="nil"/>
              <w:bottom w:val="single" w:sz="4" w:space="0" w:color="000000"/>
              <w:right w:val="nil"/>
            </w:tcBorders>
          </w:tcPr>
          <w:p w14:paraId="738C28B8" w14:textId="77777777" w:rsidR="00281608" w:rsidRDefault="00281608"/>
        </w:tc>
        <w:tc>
          <w:tcPr>
            <w:tcW w:w="845" w:type="dxa"/>
            <w:vMerge w:val="restart"/>
            <w:tcBorders>
              <w:top w:val="single" w:sz="4" w:space="0" w:color="000000"/>
              <w:left w:val="nil"/>
              <w:bottom w:val="single" w:sz="4" w:space="0" w:color="000000"/>
              <w:right w:val="nil"/>
            </w:tcBorders>
          </w:tcPr>
          <w:p w14:paraId="63031A9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9202D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8D09D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67BEAB82" w14:textId="77777777" w:rsidR="00281608" w:rsidRDefault="00281608"/>
        </w:tc>
        <w:tc>
          <w:tcPr>
            <w:tcW w:w="961" w:type="dxa"/>
            <w:vMerge w:val="restart"/>
            <w:tcBorders>
              <w:top w:val="single" w:sz="4" w:space="0" w:color="000000"/>
              <w:left w:val="nil"/>
              <w:bottom w:val="single" w:sz="4" w:space="0" w:color="000000"/>
              <w:right w:val="nil"/>
            </w:tcBorders>
          </w:tcPr>
          <w:p w14:paraId="18C67B7C" w14:textId="77777777" w:rsidR="00281608" w:rsidRDefault="00281608"/>
        </w:tc>
        <w:tc>
          <w:tcPr>
            <w:tcW w:w="960" w:type="dxa"/>
            <w:vMerge w:val="restart"/>
            <w:tcBorders>
              <w:top w:val="single" w:sz="4" w:space="0" w:color="000000"/>
              <w:left w:val="nil"/>
              <w:bottom w:val="single" w:sz="4" w:space="0" w:color="000000"/>
              <w:right w:val="nil"/>
            </w:tcBorders>
          </w:tcPr>
          <w:p w14:paraId="117C150C" w14:textId="77777777" w:rsidR="00281608" w:rsidRDefault="00281608"/>
        </w:tc>
        <w:tc>
          <w:tcPr>
            <w:tcW w:w="960" w:type="dxa"/>
            <w:vMerge w:val="restart"/>
            <w:tcBorders>
              <w:top w:val="single" w:sz="4" w:space="0" w:color="000000"/>
              <w:left w:val="nil"/>
              <w:bottom w:val="single" w:sz="4" w:space="0" w:color="000000"/>
              <w:right w:val="nil"/>
            </w:tcBorders>
          </w:tcPr>
          <w:p w14:paraId="60402E65" w14:textId="77777777" w:rsidR="00281608" w:rsidRDefault="00281608"/>
        </w:tc>
      </w:tr>
      <w:tr w:rsidR="00281608" w14:paraId="6679D2B8" w14:textId="77777777">
        <w:trPr>
          <w:trHeight w:val="130"/>
        </w:trPr>
        <w:tc>
          <w:tcPr>
            <w:tcW w:w="0" w:type="auto"/>
            <w:vMerge/>
            <w:tcBorders>
              <w:top w:val="nil"/>
              <w:left w:val="nil"/>
              <w:bottom w:val="nil"/>
              <w:right w:val="nil"/>
            </w:tcBorders>
          </w:tcPr>
          <w:p w14:paraId="65DF311B" w14:textId="77777777" w:rsidR="00281608" w:rsidRDefault="00281608"/>
        </w:tc>
        <w:tc>
          <w:tcPr>
            <w:tcW w:w="0" w:type="auto"/>
            <w:vMerge/>
            <w:tcBorders>
              <w:top w:val="nil"/>
              <w:left w:val="nil"/>
              <w:bottom w:val="nil"/>
              <w:right w:val="nil"/>
            </w:tcBorders>
          </w:tcPr>
          <w:p w14:paraId="3E6BC47B" w14:textId="77777777" w:rsidR="00281608" w:rsidRDefault="00281608"/>
        </w:tc>
        <w:tc>
          <w:tcPr>
            <w:tcW w:w="0" w:type="auto"/>
            <w:vMerge/>
            <w:tcBorders>
              <w:top w:val="nil"/>
              <w:left w:val="nil"/>
              <w:bottom w:val="nil"/>
              <w:right w:val="single" w:sz="4" w:space="0" w:color="000000"/>
            </w:tcBorders>
          </w:tcPr>
          <w:p w14:paraId="475D7D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98D12F" w14:textId="77777777" w:rsidR="00281608" w:rsidRDefault="00000000">
            <w:r>
              <w:rPr>
                <w:rFonts w:ascii="Arial" w:eastAsia="Arial" w:hAnsi="Arial" w:cs="Arial"/>
                <w:i/>
                <w:sz w:val="10"/>
              </w:rPr>
              <w:t>6+6=12,00 [A]</w:t>
            </w:r>
          </w:p>
        </w:tc>
        <w:tc>
          <w:tcPr>
            <w:tcW w:w="0" w:type="auto"/>
            <w:vMerge/>
            <w:tcBorders>
              <w:top w:val="nil"/>
              <w:left w:val="single" w:sz="4" w:space="0" w:color="000000"/>
              <w:bottom w:val="nil"/>
              <w:right w:val="nil"/>
            </w:tcBorders>
          </w:tcPr>
          <w:p w14:paraId="499DF91A" w14:textId="77777777" w:rsidR="00281608" w:rsidRDefault="00281608"/>
        </w:tc>
        <w:tc>
          <w:tcPr>
            <w:tcW w:w="0" w:type="auto"/>
            <w:vMerge/>
            <w:tcBorders>
              <w:top w:val="nil"/>
              <w:left w:val="nil"/>
              <w:bottom w:val="nil"/>
              <w:right w:val="nil"/>
            </w:tcBorders>
          </w:tcPr>
          <w:p w14:paraId="4C6A2C0B" w14:textId="77777777" w:rsidR="00281608" w:rsidRDefault="00281608"/>
        </w:tc>
        <w:tc>
          <w:tcPr>
            <w:tcW w:w="0" w:type="auto"/>
            <w:vMerge/>
            <w:tcBorders>
              <w:top w:val="nil"/>
              <w:left w:val="nil"/>
              <w:bottom w:val="nil"/>
              <w:right w:val="nil"/>
            </w:tcBorders>
          </w:tcPr>
          <w:p w14:paraId="2028746B" w14:textId="77777777" w:rsidR="00281608" w:rsidRDefault="00281608"/>
        </w:tc>
        <w:tc>
          <w:tcPr>
            <w:tcW w:w="0" w:type="auto"/>
            <w:vMerge/>
            <w:tcBorders>
              <w:top w:val="nil"/>
              <w:left w:val="nil"/>
              <w:bottom w:val="nil"/>
              <w:right w:val="nil"/>
            </w:tcBorders>
          </w:tcPr>
          <w:p w14:paraId="4B06FF38" w14:textId="77777777" w:rsidR="00281608" w:rsidRDefault="00281608"/>
        </w:tc>
      </w:tr>
      <w:tr w:rsidR="00281608" w14:paraId="0EB75476" w14:textId="77777777">
        <w:trPr>
          <w:trHeight w:val="900"/>
        </w:trPr>
        <w:tc>
          <w:tcPr>
            <w:tcW w:w="0" w:type="auto"/>
            <w:vMerge/>
            <w:tcBorders>
              <w:top w:val="nil"/>
              <w:left w:val="nil"/>
              <w:bottom w:val="single" w:sz="4" w:space="0" w:color="000000"/>
              <w:right w:val="nil"/>
            </w:tcBorders>
          </w:tcPr>
          <w:p w14:paraId="6A95D2B4" w14:textId="77777777" w:rsidR="00281608" w:rsidRDefault="00281608"/>
        </w:tc>
        <w:tc>
          <w:tcPr>
            <w:tcW w:w="0" w:type="auto"/>
            <w:vMerge/>
            <w:tcBorders>
              <w:top w:val="nil"/>
              <w:left w:val="nil"/>
              <w:bottom w:val="single" w:sz="4" w:space="0" w:color="000000"/>
              <w:right w:val="nil"/>
            </w:tcBorders>
          </w:tcPr>
          <w:p w14:paraId="10C138E2" w14:textId="77777777" w:rsidR="00281608" w:rsidRDefault="00281608"/>
        </w:tc>
        <w:tc>
          <w:tcPr>
            <w:tcW w:w="0" w:type="auto"/>
            <w:vMerge/>
            <w:tcBorders>
              <w:top w:val="nil"/>
              <w:left w:val="nil"/>
              <w:bottom w:val="single" w:sz="4" w:space="0" w:color="000000"/>
              <w:right w:val="single" w:sz="4" w:space="0" w:color="000000"/>
            </w:tcBorders>
          </w:tcPr>
          <w:p w14:paraId="5FAFE2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8CB0D9" w14:textId="77777777" w:rsidR="00281608" w:rsidRDefault="00000000">
            <w:pPr>
              <w:spacing w:after="1"/>
            </w:pPr>
            <w:r>
              <w:rPr>
                <w:rFonts w:ascii="Arial" w:eastAsia="Arial" w:hAnsi="Arial" w:cs="Arial"/>
                <w:sz w:val="10"/>
              </w:rPr>
              <w:t xml:space="preserve">1. Položka obsahuje:  </w:t>
            </w:r>
          </w:p>
          <w:p w14:paraId="25698093"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5B765819" w14:textId="77777777" w:rsidR="00281608" w:rsidRDefault="00000000">
            <w:pPr>
              <w:numPr>
                <w:ilvl w:val="0"/>
                <w:numId w:val="20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61EA8F9" w14:textId="77777777" w:rsidR="00281608" w:rsidRDefault="00000000">
            <w:pPr>
              <w:numPr>
                <w:ilvl w:val="0"/>
                <w:numId w:val="20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14535E5" w14:textId="77777777" w:rsidR="00281608" w:rsidRDefault="00281608"/>
        </w:tc>
        <w:tc>
          <w:tcPr>
            <w:tcW w:w="0" w:type="auto"/>
            <w:vMerge/>
            <w:tcBorders>
              <w:top w:val="nil"/>
              <w:left w:val="nil"/>
              <w:bottom w:val="single" w:sz="4" w:space="0" w:color="000000"/>
              <w:right w:val="nil"/>
            </w:tcBorders>
          </w:tcPr>
          <w:p w14:paraId="17315914" w14:textId="77777777" w:rsidR="00281608" w:rsidRDefault="00281608"/>
        </w:tc>
        <w:tc>
          <w:tcPr>
            <w:tcW w:w="0" w:type="auto"/>
            <w:vMerge/>
            <w:tcBorders>
              <w:top w:val="nil"/>
              <w:left w:val="nil"/>
              <w:bottom w:val="single" w:sz="4" w:space="0" w:color="000000"/>
              <w:right w:val="nil"/>
            </w:tcBorders>
          </w:tcPr>
          <w:p w14:paraId="5B33014C" w14:textId="77777777" w:rsidR="00281608" w:rsidRDefault="00281608"/>
        </w:tc>
        <w:tc>
          <w:tcPr>
            <w:tcW w:w="0" w:type="auto"/>
            <w:vMerge/>
            <w:tcBorders>
              <w:top w:val="nil"/>
              <w:left w:val="nil"/>
              <w:bottom w:val="single" w:sz="4" w:space="0" w:color="000000"/>
              <w:right w:val="nil"/>
            </w:tcBorders>
          </w:tcPr>
          <w:p w14:paraId="4EC5A0D1" w14:textId="77777777" w:rsidR="00281608" w:rsidRDefault="00281608"/>
        </w:tc>
      </w:tr>
      <w:tr w:rsidR="00281608" w14:paraId="314031E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A2FE0E0" w14:textId="77777777" w:rsidR="00281608" w:rsidRDefault="00000000">
            <w:pPr>
              <w:ind w:right="2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tcPr>
          <w:p w14:paraId="09D2B916" w14:textId="77777777" w:rsidR="00281608" w:rsidRDefault="00000000">
            <w:pPr>
              <w:ind w:right="24"/>
              <w:jc w:val="right"/>
            </w:pPr>
            <w:r>
              <w:rPr>
                <w:rFonts w:ascii="Arial" w:eastAsia="Arial" w:hAnsi="Arial" w:cs="Arial"/>
                <w:sz w:val="10"/>
              </w:rPr>
              <w:t>75L421</w:t>
            </w:r>
          </w:p>
        </w:tc>
        <w:tc>
          <w:tcPr>
            <w:tcW w:w="557" w:type="dxa"/>
            <w:tcBorders>
              <w:top w:val="single" w:sz="4" w:space="0" w:color="000000"/>
              <w:left w:val="single" w:sz="4" w:space="0" w:color="000000"/>
              <w:bottom w:val="single" w:sz="4" w:space="0" w:color="000000"/>
              <w:right w:val="single" w:sz="4" w:space="0" w:color="000000"/>
            </w:tcBorders>
          </w:tcPr>
          <w:p w14:paraId="74132D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D69C85" w14:textId="77777777" w:rsidR="00281608" w:rsidRDefault="00000000">
            <w:r>
              <w:rPr>
                <w:rFonts w:ascii="Arial" w:eastAsia="Arial" w:hAnsi="Arial" w:cs="Arial"/>
                <w:sz w:val="10"/>
              </w:rPr>
              <w:t>KAMERA DIGITÁLNÍ (IP) PEVNÁ</w:t>
            </w:r>
          </w:p>
        </w:tc>
        <w:tc>
          <w:tcPr>
            <w:tcW w:w="672" w:type="dxa"/>
            <w:tcBorders>
              <w:top w:val="single" w:sz="4" w:space="0" w:color="000000"/>
              <w:left w:val="single" w:sz="4" w:space="0" w:color="000000"/>
              <w:bottom w:val="single" w:sz="4" w:space="0" w:color="000000"/>
              <w:right w:val="single" w:sz="4" w:space="0" w:color="000000"/>
            </w:tcBorders>
          </w:tcPr>
          <w:p w14:paraId="2A3F5AA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B86A02C"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56BBA574" w14:textId="0E5F6EF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7C73B70" w14:textId="72324A75" w:rsidR="00281608" w:rsidRDefault="00281608">
            <w:pPr>
              <w:ind w:right="4"/>
              <w:jc w:val="center"/>
            </w:pPr>
          </w:p>
        </w:tc>
      </w:tr>
      <w:tr w:rsidR="00281608" w14:paraId="586E4EF8" w14:textId="77777777">
        <w:trPr>
          <w:trHeight w:val="257"/>
        </w:trPr>
        <w:tc>
          <w:tcPr>
            <w:tcW w:w="672" w:type="dxa"/>
            <w:vMerge w:val="restart"/>
            <w:tcBorders>
              <w:top w:val="single" w:sz="4" w:space="0" w:color="000000"/>
              <w:left w:val="nil"/>
              <w:bottom w:val="single" w:sz="4" w:space="0" w:color="000000"/>
              <w:right w:val="nil"/>
            </w:tcBorders>
          </w:tcPr>
          <w:p w14:paraId="06C701ED" w14:textId="77777777" w:rsidR="00281608" w:rsidRDefault="00281608"/>
        </w:tc>
        <w:tc>
          <w:tcPr>
            <w:tcW w:w="845" w:type="dxa"/>
            <w:vMerge w:val="restart"/>
            <w:tcBorders>
              <w:top w:val="single" w:sz="4" w:space="0" w:color="000000"/>
              <w:left w:val="nil"/>
              <w:bottom w:val="single" w:sz="4" w:space="0" w:color="000000"/>
              <w:right w:val="nil"/>
            </w:tcBorders>
          </w:tcPr>
          <w:p w14:paraId="1BA18B8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F71CC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C7AE85" w14:textId="77777777" w:rsidR="00281608" w:rsidRDefault="00000000">
            <w:pPr>
              <w:jc w:val="both"/>
            </w:pPr>
            <w:r>
              <w:rPr>
                <w:rFonts w:ascii="Arial" w:eastAsia="Arial" w:hAnsi="Arial" w:cs="Arial"/>
                <w:sz w:val="10"/>
              </w:rPr>
              <w:t xml:space="preserve">specifikace kamery je </w:t>
            </w:r>
            <w:proofErr w:type="spellStart"/>
            <w:r>
              <w:rPr>
                <w:rFonts w:ascii="Arial" w:eastAsia="Arial" w:hAnsi="Arial" w:cs="Arial"/>
                <w:sz w:val="10"/>
              </w:rPr>
              <w:t>uořesněna</w:t>
            </w:r>
            <w:proofErr w:type="spellEnd"/>
            <w:r>
              <w:rPr>
                <w:rFonts w:ascii="Arial" w:eastAsia="Arial" w:hAnsi="Arial" w:cs="Arial"/>
                <w:sz w:val="10"/>
              </w:rPr>
              <w:t xml:space="preserve"> od investora výpisem za technickou </w:t>
            </w:r>
            <w:proofErr w:type="spellStart"/>
            <w:r>
              <w:rPr>
                <w:rFonts w:ascii="Arial" w:eastAsia="Arial" w:hAnsi="Arial" w:cs="Arial"/>
                <w:sz w:val="10"/>
              </w:rPr>
              <w:t>zporávou</w:t>
            </w:r>
            <w:proofErr w:type="spellEnd"/>
            <w:r>
              <w:rPr>
                <w:rFonts w:ascii="Arial" w:eastAsia="Arial" w:hAnsi="Arial" w:cs="Arial"/>
                <w:sz w:val="10"/>
              </w:rPr>
              <w:t xml:space="preserve"> objektu PS 02</w:t>
            </w:r>
          </w:p>
        </w:tc>
        <w:tc>
          <w:tcPr>
            <w:tcW w:w="672" w:type="dxa"/>
            <w:vMerge w:val="restart"/>
            <w:tcBorders>
              <w:top w:val="single" w:sz="4" w:space="0" w:color="000000"/>
              <w:left w:val="single" w:sz="4" w:space="0" w:color="000000"/>
              <w:bottom w:val="single" w:sz="4" w:space="0" w:color="000000"/>
              <w:right w:val="nil"/>
            </w:tcBorders>
          </w:tcPr>
          <w:p w14:paraId="667F11EF" w14:textId="77777777" w:rsidR="00281608" w:rsidRDefault="00281608"/>
        </w:tc>
        <w:tc>
          <w:tcPr>
            <w:tcW w:w="961" w:type="dxa"/>
            <w:vMerge w:val="restart"/>
            <w:tcBorders>
              <w:top w:val="single" w:sz="4" w:space="0" w:color="000000"/>
              <w:left w:val="nil"/>
              <w:bottom w:val="single" w:sz="4" w:space="0" w:color="000000"/>
              <w:right w:val="nil"/>
            </w:tcBorders>
          </w:tcPr>
          <w:p w14:paraId="33DFF423" w14:textId="77777777" w:rsidR="00281608" w:rsidRDefault="00281608"/>
        </w:tc>
        <w:tc>
          <w:tcPr>
            <w:tcW w:w="960" w:type="dxa"/>
            <w:vMerge w:val="restart"/>
            <w:tcBorders>
              <w:top w:val="single" w:sz="4" w:space="0" w:color="000000"/>
              <w:left w:val="nil"/>
              <w:bottom w:val="single" w:sz="4" w:space="0" w:color="000000"/>
              <w:right w:val="nil"/>
            </w:tcBorders>
          </w:tcPr>
          <w:p w14:paraId="31A5B549" w14:textId="77777777" w:rsidR="00281608" w:rsidRDefault="00281608"/>
        </w:tc>
        <w:tc>
          <w:tcPr>
            <w:tcW w:w="960" w:type="dxa"/>
            <w:vMerge w:val="restart"/>
            <w:tcBorders>
              <w:top w:val="single" w:sz="4" w:space="0" w:color="000000"/>
              <w:left w:val="nil"/>
              <w:bottom w:val="single" w:sz="4" w:space="0" w:color="000000"/>
              <w:right w:val="nil"/>
            </w:tcBorders>
          </w:tcPr>
          <w:p w14:paraId="3D2891CE" w14:textId="77777777" w:rsidR="00281608" w:rsidRDefault="00281608"/>
        </w:tc>
      </w:tr>
      <w:tr w:rsidR="00281608" w14:paraId="64D8B0BF" w14:textId="77777777">
        <w:trPr>
          <w:trHeight w:val="130"/>
        </w:trPr>
        <w:tc>
          <w:tcPr>
            <w:tcW w:w="0" w:type="auto"/>
            <w:vMerge/>
            <w:tcBorders>
              <w:top w:val="nil"/>
              <w:left w:val="nil"/>
              <w:bottom w:val="nil"/>
              <w:right w:val="nil"/>
            </w:tcBorders>
          </w:tcPr>
          <w:p w14:paraId="1AD876B5" w14:textId="77777777" w:rsidR="00281608" w:rsidRDefault="00281608"/>
        </w:tc>
        <w:tc>
          <w:tcPr>
            <w:tcW w:w="0" w:type="auto"/>
            <w:vMerge/>
            <w:tcBorders>
              <w:top w:val="nil"/>
              <w:left w:val="nil"/>
              <w:bottom w:val="nil"/>
              <w:right w:val="nil"/>
            </w:tcBorders>
          </w:tcPr>
          <w:p w14:paraId="7D4EC5D5" w14:textId="77777777" w:rsidR="00281608" w:rsidRDefault="00281608"/>
        </w:tc>
        <w:tc>
          <w:tcPr>
            <w:tcW w:w="0" w:type="auto"/>
            <w:vMerge/>
            <w:tcBorders>
              <w:top w:val="nil"/>
              <w:left w:val="nil"/>
              <w:bottom w:val="nil"/>
              <w:right w:val="single" w:sz="4" w:space="0" w:color="000000"/>
            </w:tcBorders>
          </w:tcPr>
          <w:p w14:paraId="520872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1F0335" w14:textId="77777777" w:rsidR="00281608" w:rsidRDefault="00281608"/>
        </w:tc>
        <w:tc>
          <w:tcPr>
            <w:tcW w:w="0" w:type="auto"/>
            <w:vMerge/>
            <w:tcBorders>
              <w:top w:val="nil"/>
              <w:left w:val="single" w:sz="4" w:space="0" w:color="000000"/>
              <w:bottom w:val="nil"/>
              <w:right w:val="nil"/>
            </w:tcBorders>
          </w:tcPr>
          <w:p w14:paraId="25CAD163" w14:textId="77777777" w:rsidR="00281608" w:rsidRDefault="00281608"/>
        </w:tc>
        <w:tc>
          <w:tcPr>
            <w:tcW w:w="0" w:type="auto"/>
            <w:vMerge/>
            <w:tcBorders>
              <w:top w:val="nil"/>
              <w:left w:val="nil"/>
              <w:bottom w:val="nil"/>
              <w:right w:val="nil"/>
            </w:tcBorders>
          </w:tcPr>
          <w:p w14:paraId="70CF813A" w14:textId="77777777" w:rsidR="00281608" w:rsidRDefault="00281608"/>
        </w:tc>
        <w:tc>
          <w:tcPr>
            <w:tcW w:w="0" w:type="auto"/>
            <w:vMerge/>
            <w:tcBorders>
              <w:top w:val="nil"/>
              <w:left w:val="nil"/>
              <w:bottom w:val="nil"/>
              <w:right w:val="nil"/>
            </w:tcBorders>
          </w:tcPr>
          <w:p w14:paraId="639D8C19" w14:textId="77777777" w:rsidR="00281608" w:rsidRDefault="00281608"/>
        </w:tc>
        <w:tc>
          <w:tcPr>
            <w:tcW w:w="0" w:type="auto"/>
            <w:vMerge/>
            <w:tcBorders>
              <w:top w:val="nil"/>
              <w:left w:val="nil"/>
              <w:bottom w:val="nil"/>
              <w:right w:val="nil"/>
            </w:tcBorders>
          </w:tcPr>
          <w:p w14:paraId="2E148901" w14:textId="77777777" w:rsidR="00281608" w:rsidRDefault="00281608"/>
        </w:tc>
      </w:tr>
      <w:tr w:rsidR="00281608" w14:paraId="52869D2B" w14:textId="77777777">
        <w:trPr>
          <w:trHeight w:val="1286"/>
        </w:trPr>
        <w:tc>
          <w:tcPr>
            <w:tcW w:w="0" w:type="auto"/>
            <w:vMerge/>
            <w:tcBorders>
              <w:top w:val="nil"/>
              <w:left w:val="nil"/>
              <w:bottom w:val="single" w:sz="4" w:space="0" w:color="000000"/>
              <w:right w:val="nil"/>
            </w:tcBorders>
          </w:tcPr>
          <w:p w14:paraId="680170DE" w14:textId="77777777" w:rsidR="00281608" w:rsidRDefault="00281608"/>
        </w:tc>
        <w:tc>
          <w:tcPr>
            <w:tcW w:w="0" w:type="auto"/>
            <w:vMerge/>
            <w:tcBorders>
              <w:top w:val="nil"/>
              <w:left w:val="nil"/>
              <w:bottom w:val="single" w:sz="4" w:space="0" w:color="000000"/>
              <w:right w:val="nil"/>
            </w:tcBorders>
          </w:tcPr>
          <w:p w14:paraId="1A53DA8E" w14:textId="77777777" w:rsidR="00281608" w:rsidRDefault="00281608"/>
        </w:tc>
        <w:tc>
          <w:tcPr>
            <w:tcW w:w="0" w:type="auto"/>
            <w:vMerge/>
            <w:tcBorders>
              <w:top w:val="nil"/>
              <w:left w:val="nil"/>
              <w:bottom w:val="single" w:sz="4" w:space="0" w:color="000000"/>
              <w:right w:val="single" w:sz="4" w:space="0" w:color="000000"/>
            </w:tcBorders>
          </w:tcPr>
          <w:p w14:paraId="1DF42E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9F8E6A" w14:textId="77777777" w:rsidR="00281608" w:rsidRDefault="00000000">
            <w:pPr>
              <w:spacing w:after="1"/>
            </w:pPr>
            <w:r>
              <w:rPr>
                <w:rFonts w:ascii="Arial" w:eastAsia="Arial" w:hAnsi="Arial" w:cs="Arial"/>
                <w:sz w:val="10"/>
              </w:rPr>
              <w:t xml:space="preserve">1. Položka obsahuje:  </w:t>
            </w:r>
          </w:p>
          <w:p w14:paraId="73275CAF"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481BA028" w14:textId="77777777" w:rsidR="00281608" w:rsidRDefault="00000000">
            <w:pPr>
              <w:numPr>
                <w:ilvl w:val="0"/>
                <w:numId w:val="20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6DBFEAA" w14:textId="77777777" w:rsidR="00281608" w:rsidRDefault="00000000">
            <w:pPr>
              <w:numPr>
                <w:ilvl w:val="0"/>
                <w:numId w:val="204"/>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20C59B53" w14:textId="77777777" w:rsidR="00281608" w:rsidRDefault="00281608"/>
        </w:tc>
        <w:tc>
          <w:tcPr>
            <w:tcW w:w="0" w:type="auto"/>
            <w:vMerge/>
            <w:tcBorders>
              <w:top w:val="nil"/>
              <w:left w:val="nil"/>
              <w:bottom w:val="single" w:sz="4" w:space="0" w:color="000000"/>
              <w:right w:val="nil"/>
            </w:tcBorders>
          </w:tcPr>
          <w:p w14:paraId="57E47147" w14:textId="77777777" w:rsidR="00281608" w:rsidRDefault="00281608"/>
        </w:tc>
        <w:tc>
          <w:tcPr>
            <w:tcW w:w="0" w:type="auto"/>
            <w:vMerge/>
            <w:tcBorders>
              <w:top w:val="nil"/>
              <w:left w:val="nil"/>
              <w:bottom w:val="single" w:sz="4" w:space="0" w:color="000000"/>
              <w:right w:val="nil"/>
            </w:tcBorders>
          </w:tcPr>
          <w:p w14:paraId="71DA9E7C" w14:textId="77777777" w:rsidR="00281608" w:rsidRDefault="00281608"/>
        </w:tc>
        <w:tc>
          <w:tcPr>
            <w:tcW w:w="0" w:type="auto"/>
            <w:vMerge/>
            <w:tcBorders>
              <w:top w:val="nil"/>
              <w:left w:val="nil"/>
              <w:bottom w:val="single" w:sz="4" w:space="0" w:color="000000"/>
              <w:right w:val="nil"/>
            </w:tcBorders>
          </w:tcPr>
          <w:p w14:paraId="6AFEF840" w14:textId="77777777" w:rsidR="00281608" w:rsidRDefault="00281608"/>
        </w:tc>
      </w:tr>
      <w:tr w:rsidR="00281608" w14:paraId="466D107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1486672" w14:textId="77777777" w:rsidR="00281608" w:rsidRDefault="00000000">
            <w:pPr>
              <w:ind w:right="2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tcPr>
          <w:p w14:paraId="218EE581" w14:textId="77777777" w:rsidR="00281608" w:rsidRDefault="00000000">
            <w:pPr>
              <w:ind w:right="24"/>
              <w:jc w:val="right"/>
            </w:pPr>
            <w:r>
              <w:rPr>
                <w:rFonts w:ascii="Arial" w:eastAsia="Arial" w:hAnsi="Arial" w:cs="Arial"/>
                <w:sz w:val="10"/>
              </w:rPr>
              <w:t>75L424</w:t>
            </w:r>
          </w:p>
        </w:tc>
        <w:tc>
          <w:tcPr>
            <w:tcW w:w="557" w:type="dxa"/>
            <w:tcBorders>
              <w:top w:val="single" w:sz="4" w:space="0" w:color="000000"/>
              <w:left w:val="single" w:sz="4" w:space="0" w:color="000000"/>
              <w:bottom w:val="single" w:sz="4" w:space="0" w:color="000000"/>
              <w:right w:val="single" w:sz="4" w:space="0" w:color="000000"/>
            </w:tcBorders>
          </w:tcPr>
          <w:p w14:paraId="020741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604291" w14:textId="77777777" w:rsidR="00281608" w:rsidRDefault="00000000">
            <w:r>
              <w:rPr>
                <w:rFonts w:ascii="Arial" w:eastAsia="Arial" w:hAnsi="Arial" w:cs="Arial"/>
                <w:sz w:val="10"/>
              </w:rPr>
              <w:t>KAMERA DIGITÁLNÍ (IP) SW LICENCE</w:t>
            </w:r>
          </w:p>
        </w:tc>
        <w:tc>
          <w:tcPr>
            <w:tcW w:w="672" w:type="dxa"/>
            <w:tcBorders>
              <w:top w:val="single" w:sz="4" w:space="0" w:color="000000"/>
              <w:left w:val="single" w:sz="4" w:space="0" w:color="000000"/>
              <w:bottom w:val="single" w:sz="4" w:space="0" w:color="000000"/>
              <w:right w:val="single" w:sz="4" w:space="0" w:color="000000"/>
            </w:tcBorders>
          </w:tcPr>
          <w:p w14:paraId="66E6A59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96B9ECC"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70B7C522" w14:textId="443F89C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5129F10" w14:textId="7E314C0D" w:rsidR="00281608" w:rsidRDefault="00281608">
            <w:pPr>
              <w:ind w:right="4"/>
              <w:jc w:val="center"/>
            </w:pPr>
          </w:p>
        </w:tc>
      </w:tr>
      <w:tr w:rsidR="00281608" w14:paraId="5A53BFB1" w14:textId="77777777">
        <w:trPr>
          <w:trHeight w:val="130"/>
        </w:trPr>
        <w:tc>
          <w:tcPr>
            <w:tcW w:w="672" w:type="dxa"/>
            <w:vMerge w:val="restart"/>
            <w:tcBorders>
              <w:top w:val="single" w:sz="4" w:space="0" w:color="000000"/>
              <w:left w:val="nil"/>
              <w:bottom w:val="single" w:sz="4" w:space="0" w:color="000000"/>
              <w:right w:val="nil"/>
            </w:tcBorders>
          </w:tcPr>
          <w:p w14:paraId="611C7A8B" w14:textId="77777777" w:rsidR="00281608" w:rsidRDefault="00281608"/>
        </w:tc>
        <w:tc>
          <w:tcPr>
            <w:tcW w:w="845" w:type="dxa"/>
            <w:vMerge w:val="restart"/>
            <w:tcBorders>
              <w:top w:val="single" w:sz="4" w:space="0" w:color="000000"/>
              <w:left w:val="nil"/>
              <w:bottom w:val="single" w:sz="4" w:space="0" w:color="000000"/>
              <w:right w:val="nil"/>
            </w:tcBorders>
          </w:tcPr>
          <w:p w14:paraId="1C9608E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2DF66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5F75F0" w14:textId="77777777" w:rsidR="00281608" w:rsidRDefault="00000000">
            <w:r>
              <w:rPr>
                <w:rFonts w:ascii="Arial" w:eastAsia="Arial" w:hAnsi="Arial" w:cs="Arial"/>
                <w:sz w:val="10"/>
              </w:rPr>
              <w:t xml:space="preserve">vybavenost SW je dána </w:t>
            </w:r>
            <w:proofErr w:type="spellStart"/>
            <w:r>
              <w:rPr>
                <w:rFonts w:ascii="Arial" w:eastAsia="Arial" w:hAnsi="Arial" w:cs="Arial"/>
                <w:sz w:val="10"/>
              </w:rPr>
              <w:t>specifiakcí</w:t>
            </w:r>
            <w:proofErr w:type="spellEnd"/>
            <w:r>
              <w:rPr>
                <w:rFonts w:ascii="Arial" w:eastAsia="Arial" w:hAnsi="Arial" w:cs="Arial"/>
                <w:sz w:val="10"/>
              </w:rPr>
              <w:t xml:space="preserve"> za technickou zprávou </w:t>
            </w:r>
            <w:proofErr w:type="spellStart"/>
            <w:r>
              <w:rPr>
                <w:rFonts w:ascii="Arial" w:eastAsia="Arial" w:hAnsi="Arial" w:cs="Arial"/>
                <w:sz w:val="10"/>
              </w:rPr>
              <w:t>objetku</w:t>
            </w:r>
            <w:proofErr w:type="spellEnd"/>
            <w:r>
              <w:rPr>
                <w:rFonts w:ascii="Arial" w:eastAsia="Arial" w:hAnsi="Arial" w:cs="Arial"/>
                <w:sz w:val="10"/>
              </w:rPr>
              <w:t xml:space="preserve"> PS 02</w:t>
            </w:r>
          </w:p>
        </w:tc>
        <w:tc>
          <w:tcPr>
            <w:tcW w:w="672" w:type="dxa"/>
            <w:vMerge w:val="restart"/>
            <w:tcBorders>
              <w:top w:val="single" w:sz="4" w:space="0" w:color="000000"/>
              <w:left w:val="single" w:sz="4" w:space="0" w:color="000000"/>
              <w:bottom w:val="single" w:sz="4" w:space="0" w:color="000000"/>
              <w:right w:val="nil"/>
            </w:tcBorders>
          </w:tcPr>
          <w:p w14:paraId="5C3C2465" w14:textId="77777777" w:rsidR="00281608" w:rsidRDefault="00281608"/>
        </w:tc>
        <w:tc>
          <w:tcPr>
            <w:tcW w:w="961" w:type="dxa"/>
            <w:vMerge w:val="restart"/>
            <w:tcBorders>
              <w:top w:val="single" w:sz="4" w:space="0" w:color="000000"/>
              <w:left w:val="nil"/>
              <w:bottom w:val="single" w:sz="4" w:space="0" w:color="000000"/>
              <w:right w:val="nil"/>
            </w:tcBorders>
          </w:tcPr>
          <w:p w14:paraId="0A4D16FA" w14:textId="77777777" w:rsidR="00281608" w:rsidRDefault="00281608"/>
        </w:tc>
        <w:tc>
          <w:tcPr>
            <w:tcW w:w="960" w:type="dxa"/>
            <w:vMerge w:val="restart"/>
            <w:tcBorders>
              <w:top w:val="single" w:sz="4" w:space="0" w:color="000000"/>
              <w:left w:val="nil"/>
              <w:bottom w:val="single" w:sz="4" w:space="0" w:color="000000"/>
              <w:right w:val="nil"/>
            </w:tcBorders>
          </w:tcPr>
          <w:p w14:paraId="4A7737F5" w14:textId="77777777" w:rsidR="00281608" w:rsidRDefault="00281608"/>
        </w:tc>
        <w:tc>
          <w:tcPr>
            <w:tcW w:w="960" w:type="dxa"/>
            <w:vMerge w:val="restart"/>
            <w:tcBorders>
              <w:top w:val="single" w:sz="4" w:space="0" w:color="000000"/>
              <w:left w:val="nil"/>
              <w:bottom w:val="single" w:sz="4" w:space="0" w:color="000000"/>
              <w:right w:val="nil"/>
            </w:tcBorders>
          </w:tcPr>
          <w:p w14:paraId="5AAA8240" w14:textId="77777777" w:rsidR="00281608" w:rsidRDefault="00281608"/>
        </w:tc>
      </w:tr>
      <w:tr w:rsidR="00281608" w14:paraId="45E82DCB" w14:textId="77777777">
        <w:trPr>
          <w:trHeight w:val="130"/>
        </w:trPr>
        <w:tc>
          <w:tcPr>
            <w:tcW w:w="0" w:type="auto"/>
            <w:vMerge/>
            <w:tcBorders>
              <w:top w:val="nil"/>
              <w:left w:val="nil"/>
              <w:bottom w:val="nil"/>
              <w:right w:val="nil"/>
            </w:tcBorders>
          </w:tcPr>
          <w:p w14:paraId="59EDDF76" w14:textId="77777777" w:rsidR="00281608" w:rsidRDefault="00281608"/>
        </w:tc>
        <w:tc>
          <w:tcPr>
            <w:tcW w:w="0" w:type="auto"/>
            <w:vMerge/>
            <w:tcBorders>
              <w:top w:val="nil"/>
              <w:left w:val="nil"/>
              <w:bottom w:val="nil"/>
              <w:right w:val="nil"/>
            </w:tcBorders>
          </w:tcPr>
          <w:p w14:paraId="15A29CDE" w14:textId="77777777" w:rsidR="00281608" w:rsidRDefault="00281608"/>
        </w:tc>
        <w:tc>
          <w:tcPr>
            <w:tcW w:w="0" w:type="auto"/>
            <w:vMerge/>
            <w:tcBorders>
              <w:top w:val="nil"/>
              <w:left w:val="nil"/>
              <w:bottom w:val="nil"/>
              <w:right w:val="single" w:sz="4" w:space="0" w:color="000000"/>
            </w:tcBorders>
          </w:tcPr>
          <w:p w14:paraId="1A68B2D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A097F3" w14:textId="77777777" w:rsidR="00281608" w:rsidRDefault="00281608"/>
        </w:tc>
        <w:tc>
          <w:tcPr>
            <w:tcW w:w="0" w:type="auto"/>
            <w:vMerge/>
            <w:tcBorders>
              <w:top w:val="nil"/>
              <w:left w:val="single" w:sz="4" w:space="0" w:color="000000"/>
              <w:bottom w:val="nil"/>
              <w:right w:val="nil"/>
            </w:tcBorders>
          </w:tcPr>
          <w:p w14:paraId="54F21C91" w14:textId="77777777" w:rsidR="00281608" w:rsidRDefault="00281608"/>
        </w:tc>
        <w:tc>
          <w:tcPr>
            <w:tcW w:w="0" w:type="auto"/>
            <w:vMerge/>
            <w:tcBorders>
              <w:top w:val="nil"/>
              <w:left w:val="nil"/>
              <w:bottom w:val="nil"/>
              <w:right w:val="nil"/>
            </w:tcBorders>
          </w:tcPr>
          <w:p w14:paraId="673ED7F7" w14:textId="77777777" w:rsidR="00281608" w:rsidRDefault="00281608"/>
        </w:tc>
        <w:tc>
          <w:tcPr>
            <w:tcW w:w="0" w:type="auto"/>
            <w:vMerge/>
            <w:tcBorders>
              <w:top w:val="nil"/>
              <w:left w:val="nil"/>
              <w:bottom w:val="nil"/>
              <w:right w:val="nil"/>
            </w:tcBorders>
          </w:tcPr>
          <w:p w14:paraId="70F01125" w14:textId="77777777" w:rsidR="00281608" w:rsidRDefault="00281608"/>
        </w:tc>
        <w:tc>
          <w:tcPr>
            <w:tcW w:w="0" w:type="auto"/>
            <w:vMerge/>
            <w:tcBorders>
              <w:top w:val="nil"/>
              <w:left w:val="nil"/>
              <w:bottom w:val="nil"/>
              <w:right w:val="nil"/>
            </w:tcBorders>
          </w:tcPr>
          <w:p w14:paraId="44CEA04B" w14:textId="77777777" w:rsidR="00281608" w:rsidRDefault="00281608"/>
        </w:tc>
      </w:tr>
      <w:tr w:rsidR="00281608" w14:paraId="26866EA1" w14:textId="77777777">
        <w:trPr>
          <w:trHeight w:val="900"/>
        </w:trPr>
        <w:tc>
          <w:tcPr>
            <w:tcW w:w="0" w:type="auto"/>
            <w:vMerge/>
            <w:tcBorders>
              <w:top w:val="nil"/>
              <w:left w:val="nil"/>
              <w:bottom w:val="single" w:sz="4" w:space="0" w:color="000000"/>
              <w:right w:val="nil"/>
            </w:tcBorders>
          </w:tcPr>
          <w:p w14:paraId="7731A8B3" w14:textId="77777777" w:rsidR="00281608" w:rsidRDefault="00281608"/>
        </w:tc>
        <w:tc>
          <w:tcPr>
            <w:tcW w:w="0" w:type="auto"/>
            <w:vMerge/>
            <w:tcBorders>
              <w:top w:val="nil"/>
              <w:left w:val="nil"/>
              <w:bottom w:val="single" w:sz="4" w:space="0" w:color="000000"/>
              <w:right w:val="nil"/>
            </w:tcBorders>
          </w:tcPr>
          <w:p w14:paraId="4721C0B4" w14:textId="77777777" w:rsidR="00281608" w:rsidRDefault="00281608"/>
        </w:tc>
        <w:tc>
          <w:tcPr>
            <w:tcW w:w="0" w:type="auto"/>
            <w:vMerge/>
            <w:tcBorders>
              <w:top w:val="nil"/>
              <w:left w:val="nil"/>
              <w:bottom w:val="single" w:sz="4" w:space="0" w:color="000000"/>
              <w:right w:val="single" w:sz="4" w:space="0" w:color="000000"/>
            </w:tcBorders>
          </w:tcPr>
          <w:p w14:paraId="74EAA5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EDAFC6" w14:textId="77777777" w:rsidR="00281608" w:rsidRDefault="00000000">
            <w:pPr>
              <w:spacing w:after="1"/>
            </w:pPr>
            <w:r>
              <w:rPr>
                <w:rFonts w:ascii="Arial" w:eastAsia="Arial" w:hAnsi="Arial" w:cs="Arial"/>
                <w:sz w:val="10"/>
              </w:rPr>
              <w:t xml:space="preserve">1. Položka obsahuje:  </w:t>
            </w:r>
          </w:p>
          <w:p w14:paraId="017D1DDE" w14:textId="77777777" w:rsidR="00281608" w:rsidRDefault="00000000">
            <w:pPr>
              <w:numPr>
                <w:ilvl w:val="0"/>
                <w:numId w:val="205"/>
              </w:numPr>
              <w:spacing w:after="1"/>
            </w:pPr>
            <w:r>
              <w:rPr>
                <w:rFonts w:ascii="Arial" w:eastAsia="Arial" w:hAnsi="Arial" w:cs="Arial"/>
                <w:sz w:val="10"/>
              </w:rPr>
              <w:t xml:space="preserve">dodávku specifikovaného bloku  </w:t>
            </w:r>
          </w:p>
          <w:p w14:paraId="37EF8672" w14:textId="77777777" w:rsidR="00281608" w:rsidRDefault="00000000">
            <w:pPr>
              <w:numPr>
                <w:ilvl w:val="0"/>
                <w:numId w:val="205"/>
              </w:numPr>
              <w:spacing w:line="262" w:lineRule="auto"/>
            </w:pPr>
            <w:r>
              <w:rPr>
                <w:rFonts w:ascii="Arial" w:eastAsia="Arial" w:hAnsi="Arial" w:cs="Arial"/>
                <w:sz w:val="10"/>
              </w:rPr>
              <w:t xml:space="preserve">SW licenci pro začlenění kamery do nového nebo stávajícího kamerového </w:t>
            </w:r>
            <w:proofErr w:type="gramStart"/>
            <w:r>
              <w:rPr>
                <w:rFonts w:ascii="Arial" w:eastAsia="Arial" w:hAnsi="Arial" w:cs="Arial"/>
                <w:sz w:val="10"/>
              </w:rPr>
              <w:t>systému  –</w:t>
            </w:r>
            <w:proofErr w:type="gramEnd"/>
            <w:r>
              <w:rPr>
                <w:rFonts w:ascii="Arial" w:eastAsia="Arial" w:hAnsi="Arial" w:cs="Arial"/>
                <w:sz w:val="10"/>
              </w:rPr>
              <w:t xml:space="preserve"> dodávku souvisejícího příslušenství pro specifikovaný blok/zařízení  – dopravu a skladování  </w:t>
            </w:r>
          </w:p>
          <w:p w14:paraId="7B05911D" w14:textId="77777777" w:rsidR="00281608" w:rsidRDefault="00000000">
            <w:pPr>
              <w:numPr>
                <w:ilvl w:val="0"/>
                <w:numId w:val="20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F9CF8B4" w14:textId="77777777" w:rsidR="00281608" w:rsidRDefault="00000000">
            <w:pPr>
              <w:numPr>
                <w:ilvl w:val="0"/>
                <w:numId w:val="206"/>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3FDCBE8" w14:textId="77777777" w:rsidR="00281608" w:rsidRDefault="00281608"/>
        </w:tc>
        <w:tc>
          <w:tcPr>
            <w:tcW w:w="0" w:type="auto"/>
            <w:vMerge/>
            <w:tcBorders>
              <w:top w:val="nil"/>
              <w:left w:val="nil"/>
              <w:bottom w:val="single" w:sz="4" w:space="0" w:color="000000"/>
              <w:right w:val="nil"/>
            </w:tcBorders>
          </w:tcPr>
          <w:p w14:paraId="1A847E2B" w14:textId="77777777" w:rsidR="00281608" w:rsidRDefault="00281608"/>
        </w:tc>
        <w:tc>
          <w:tcPr>
            <w:tcW w:w="0" w:type="auto"/>
            <w:vMerge/>
            <w:tcBorders>
              <w:top w:val="nil"/>
              <w:left w:val="nil"/>
              <w:bottom w:val="single" w:sz="4" w:space="0" w:color="000000"/>
              <w:right w:val="nil"/>
            </w:tcBorders>
          </w:tcPr>
          <w:p w14:paraId="67E8E6E6" w14:textId="77777777" w:rsidR="00281608" w:rsidRDefault="00281608"/>
        </w:tc>
        <w:tc>
          <w:tcPr>
            <w:tcW w:w="0" w:type="auto"/>
            <w:vMerge/>
            <w:tcBorders>
              <w:top w:val="nil"/>
              <w:left w:val="nil"/>
              <w:bottom w:val="single" w:sz="4" w:space="0" w:color="000000"/>
              <w:right w:val="nil"/>
            </w:tcBorders>
          </w:tcPr>
          <w:p w14:paraId="6CEEF6FE" w14:textId="77777777" w:rsidR="00281608" w:rsidRDefault="00281608"/>
        </w:tc>
      </w:tr>
      <w:tr w:rsidR="00281608" w14:paraId="6A4DEC7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4ECFD0" w14:textId="77777777" w:rsidR="00281608" w:rsidRDefault="00000000">
            <w:pPr>
              <w:ind w:right="24"/>
              <w:jc w:val="right"/>
            </w:pPr>
            <w:r>
              <w:rPr>
                <w:rFonts w:ascii="Arial" w:eastAsia="Arial" w:hAnsi="Arial" w:cs="Arial"/>
                <w:sz w:val="10"/>
              </w:rPr>
              <w:t>41</w:t>
            </w:r>
          </w:p>
        </w:tc>
        <w:tc>
          <w:tcPr>
            <w:tcW w:w="845" w:type="dxa"/>
            <w:tcBorders>
              <w:top w:val="single" w:sz="4" w:space="0" w:color="000000"/>
              <w:left w:val="single" w:sz="4" w:space="0" w:color="000000"/>
              <w:bottom w:val="single" w:sz="4" w:space="0" w:color="000000"/>
              <w:right w:val="single" w:sz="4" w:space="0" w:color="000000"/>
            </w:tcBorders>
          </w:tcPr>
          <w:p w14:paraId="00871052" w14:textId="77777777" w:rsidR="00281608" w:rsidRDefault="00000000">
            <w:pPr>
              <w:ind w:right="25"/>
              <w:jc w:val="right"/>
            </w:pPr>
            <w:r>
              <w:rPr>
                <w:rFonts w:ascii="Arial" w:eastAsia="Arial" w:hAnsi="Arial" w:cs="Arial"/>
                <w:sz w:val="10"/>
              </w:rPr>
              <w:t>75L42x</w:t>
            </w:r>
          </w:p>
        </w:tc>
        <w:tc>
          <w:tcPr>
            <w:tcW w:w="557" w:type="dxa"/>
            <w:tcBorders>
              <w:top w:val="single" w:sz="4" w:space="0" w:color="000000"/>
              <w:left w:val="single" w:sz="4" w:space="0" w:color="000000"/>
              <w:bottom w:val="single" w:sz="4" w:space="0" w:color="000000"/>
              <w:right w:val="single" w:sz="4" w:space="0" w:color="000000"/>
            </w:tcBorders>
          </w:tcPr>
          <w:p w14:paraId="5889BE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55953E" w14:textId="77777777" w:rsidR="00281608" w:rsidRDefault="00000000">
            <w:r>
              <w:rPr>
                <w:rFonts w:ascii="Arial" w:eastAsia="Arial" w:hAnsi="Arial" w:cs="Arial"/>
                <w:sz w:val="10"/>
              </w:rPr>
              <w:t>KAMERA DIGITÁLNÍ (IP) - MONTÁŽ</w:t>
            </w:r>
          </w:p>
        </w:tc>
        <w:tc>
          <w:tcPr>
            <w:tcW w:w="672" w:type="dxa"/>
            <w:tcBorders>
              <w:top w:val="single" w:sz="4" w:space="0" w:color="000000"/>
              <w:left w:val="single" w:sz="4" w:space="0" w:color="000000"/>
              <w:bottom w:val="single" w:sz="4" w:space="0" w:color="000000"/>
              <w:right w:val="single" w:sz="4" w:space="0" w:color="000000"/>
            </w:tcBorders>
          </w:tcPr>
          <w:p w14:paraId="694B3C9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6608198"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3F5846B0" w14:textId="631EF33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89C96B2" w14:textId="549494D8" w:rsidR="00281608" w:rsidRDefault="00281608">
            <w:pPr>
              <w:ind w:right="4"/>
              <w:jc w:val="center"/>
            </w:pPr>
          </w:p>
        </w:tc>
      </w:tr>
      <w:tr w:rsidR="00281608" w14:paraId="66C7D591" w14:textId="77777777">
        <w:trPr>
          <w:trHeight w:val="130"/>
        </w:trPr>
        <w:tc>
          <w:tcPr>
            <w:tcW w:w="2074" w:type="dxa"/>
            <w:gridSpan w:val="3"/>
            <w:vMerge w:val="restart"/>
            <w:tcBorders>
              <w:top w:val="single" w:sz="4" w:space="0" w:color="000000"/>
              <w:left w:val="nil"/>
              <w:bottom w:val="nil"/>
              <w:right w:val="single" w:sz="4" w:space="0" w:color="000000"/>
            </w:tcBorders>
          </w:tcPr>
          <w:p w14:paraId="4A74E4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15D8C43" w14:textId="77777777" w:rsidR="00281608" w:rsidRDefault="00281608"/>
        </w:tc>
        <w:tc>
          <w:tcPr>
            <w:tcW w:w="3553" w:type="dxa"/>
            <w:gridSpan w:val="4"/>
            <w:vMerge w:val="restart"/>
            <w:tcBorders>
              <w:top w:val="single" w:sz="4" w:space="0" w:color="000000"/>
              <w:left w:val="single" w:sz="4" w:space="0" w:color="000000"/>
              <w:bottom w:val="nil"/>
              <w:right w:val="nil"/>
            </w:tcBorders>
          </w:tcPr>
          <w:p w14:paraId="7CDA8907" w14:textId="77777777" w:rsidR="00281608" w:rsidRDefault="00281608"/>
        </w:tc>
      </w:tr>
      <w:tr w:rsidR="00281608" w14:paraId="3C2D8BAD" w14:textId="77777777">
        <w:trPr>
          <w:trHeight w:val="130"/>
        </w:trPr>
        <w:tc>
          <w:tcPr>
            <w:tcW w:w="0" w:type="auto"/>
            <w:gridSpan w:val="3"/>
            <w:vMerge/>
            <w:tcBorders>
              <w:top w:val="nil"/>
              <w:left w:val="nil"/>
              <w:bottom w:val="nil"/>
              <w:right w:val="single" w:sz="4" w:space="0" w:color="000000"/>
            </w:tcBorders>
          </w:tcPr>
          <w:p w14:paraId="1B5903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D50359" w14:textId="77777777" w:rsidR="00281608" w:rsidRDefault="00281608"/>
        </w:tc>
        <w:tc>
          <w:tcPr>
            <w:tcW w:w="0" w:type="auto"/>
            <w:gridSpan w:val="4"/>
            <w:vMerge/>
            <w:tcBorders>
              <w:top w:val="nil"/>
              <w:left w:val="single" w:sz="4" w:space="0" w:color="000000"/>
              <w:bottom w:val="nil"/>
              <w:right w:val="nil"/>
            </w:tcBorders>
          </w:tcPr>
          <w:p w14:paraId="46EE39D5" w14:textId="77777777" w:rsidR="00281608" w:rsidRDefault="00281608"/>
        </w:tc>
      </w:tr>
    </w:tbl>
    <w:p w14:paraId="3A5449E2" w14:textId="77777777" w:rsidR="00281608" w:rsidRDefault="00281608">
      <w:pPr>
        <w:spacing w:after="0"/>
        <w:ind w:left="-1440" w:right="10466"/>
      </w:pPr>
    </w:p>
    <w:tbl>
      <w:tblPr>
        <w:tblStyle w:val="TableGrid"/>
        <w:tblW w:w="9689" w:type="dxa"/>
        <w:tblInd w:w="-350" w:type="dxa"/>
        <w:tblCellMar>
          <w:top w:w="10" w:type="dxa"/>
          <w:left w:w="24" w:type="dxa"/>
          <w:right w:w="19"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E316965" w14:textId="77777777">
        <w:trPr>
          <w:trHeight w:val="1028"/>
        </w:trPr>
        <w:tc>
          <w:tcPr>
            <w:tcW w:w="672" w:type="dxa"/>
            <w:tcBorders>
              <w:top w:val="nil"/>
              <w:left w:val="nil"/>
              <w:bottom w:val="single" w:sz="4" w:space="0" w:color="000000"/>
              <w:right w:val="nil"/>
            </w:tcBorders>
          </w:tcPr>
          <w:p w14:paraId="4EA33B5E" w14:textId="77777777" w:rsidR="00281608" w:rsidRDefault="00281608"/>
        </w:tc>
        <w:tc>
          <w:tcPr>
            <w:tcW w:w="845" w:type="dxa"/>
            <w:tcBorders>
              <w:top w:val="nil"/>
              <w:left w:val="nil"/>
              <w:bottom w:val="single" w:sz="4" w:space="0" w:color="000000"/>
              <w:right w:val="nil"/>
            </w:tcBorders>
          </w:tcPr>
          <w:p w14:paraId="67295DF0" w14:textId="77777777" w:rsidR="00281608" w:rsidRDefault="00281608"/>
        </w:tc>
        <w:tc>
          <w:tcPr>
            <w:tcW w:w="557" w:type="dxa"/>
            <w:tcBorders>
              <w:top w:val="nil"/>
              <w:left w:val="nil"/>
              <w:bottom w:val="single" w:sz="4" w:space="0" w:color="000000"/>
              <w:right w:val="single" w:sz="4" w:space="0" w:color="000000"/>
            </w:tcBorders>
          </w:tcPr>
          <w:p w14:paraId="3905A36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5A200D" w14:textId="77777777" w:rsidR="00281608" w:rsidRDefault="00000000">
            <w:pPr>
              <w:spacing w:after="1"/>
            </w:pPr>
            <w:r>
              <w:rPr>
                <w:rFonts w:ascii="Arial" w:eastAsia="Arial" w:hAnsi="Arial" w:cs="Arial"/>
                <w:sz w:val="10"/>
              </w:rPr>
              <w:t xml:space="preserve">1. Položka obsahuje:  </w:t>
            </w:r>
          </w:p>
          <w:p w14:paraId="248C5BB4"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37A6DF15" w14:textId="77777777" w:rsidR="00281608" w:rsidRDefault="00000000">
            <w:pPr>
              <w:numPr>
                <w:ilvl w:val="0"/>
                <w:numId w:val="20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7C9088A" w14:textId="77777777" w:rsidR="00281608" w:rsidRDefault="00000000">
            <w:pPr>
              <w:numPr>
                <w:ilvl w:val="0"/>
                <w:numId w:val="207"/>
              </w:numPr>
              <w:ind w:hanging="115"/>
            </w:pPr>
            <w:r>
              <w:rPr>
                <w:rFonts w:ascii="Arial" w:eastAsia="Arial" w:hAnsi="Arial" w:cs="Arial"/>
                <w:sz w:val="10"/>
              </w:rPr>
              <w:t>Způsob měření: Udává se počet kusů kompletní konstrukce nebo práce.</w:t>
            </w:r>
          </w:p>
        </w:tc>
        <w:tc>
          <w:tcPr>
            <w:tcW w:w="672" w:type="dxa"/>
            <w:tcBorders>
              <w:top w:val="nil"/>
              <w:left w:val="single" w:sz="4" w:space="0" w:color="000000"/>
              <w:bottom w:val="single" w:sz="4" w:space="0" w:color="000000"/>
              <w:right w:val="nil"/>
            </w:tcBorders>
          </w:tcPr>
          <w:p w14:paraId="16595CCB" w14:textId="77777777" w:rsidR="00281608" w:rsidRDefault="00281608"/>
        </w:tc>
        <w:tc>
          <w:tcPr>
            <w:tcW w:w="961" w:type="dxa"/>
            <w:tcBorders>
              <w:top w:val="nil"/>
              <w:left w:val="nil"/>
              <w:bottom w:val="single" w:sz="4" w:space="0" w:color="000000"/>
              <w:right w:val="nil"/>
            </w:tcBorders>
          </w:tcPr>
          <w:p w14:paraId="7D49963C" w14:textId="77777777" w:rsidR="00281608" w:rsidRDefault="00281608"/>
        </w:tc>
        <w:tc>
          <w:tcPr>
            <w:tcW w:w="960" w:type="dxa"/>
            <w:tcBorders>
              <w:top w:val="nil"/>
              <w:left w:val="nil"/>
              <w:bottom w:val="single" w:sz="4" w:space="0" w:color="000000"/>
              <w:right w:val="nil"/>
            </w:tcBorders>
          </w:tcPr>
          <w:p w14:paraId="0B15685F" w14:textId="77777777" w:rsidR="00281608" w:rsidRDefault="00281608"/>
        </w:tc>
        <w:tc>
          <w:tcPr>
            <w:tcW w:w="960" w:type="dxa"/>
            <w:tcBorders>
              <w:top w:val="nil"/>
              <w:left w:val="nil"/>
              <w:bottom w:val="single" w:sz="4" w:space="0" w:color="000000"/>
              <w:right w:val="nil"/>
            </w:tcBorders>
          </w:tcPr>
          <w:p w14:paraId="4F51BFA1" w14:textId="77777777" w:rsidR="00281608" w:rsidRDefault="00281608"/>
        </w:tc>
      </w:tr>
      <w:tr w:rsidR="00281608" w14:paraId="31CC6F2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8A4FC5E" w14:textId="77777777" w:rsidR="00281608" w:rsidRDefault="00000000">
            <w:pPr>
              <w:ind w:right="5"/>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vAlign w:val="bottom"/>
          </w:tcPr>
          <w:p w14:paraId="0C72703A" w14:textId="77777777" w:rsidR="00281608" w:rsidRDefault="00000000">
            <w:pPr>
              <w:ind w:right="5"/>
              <w:jc w:val="right"/>
            </w:pPr>
            <w:r>
              <w:rPr>
                <w:rFonts w:ascii="Arial" w:eastAsia="Arial" w:hAnsi="Arial" w:cs="Arial"/>
                <w:sz w:val="10"/>
              </w:rPr>
              <w:t>75l451</w:t>
            </w:r>
          </w:p>
        </w:tc>
        <w:tc>
          <w:tcPr>
            <w:tcW w:w="557" w:type="dxa"/>
            <w:tcBorders>
              <w:top w:val="single" w:sz="4" w:space="0" w:color="000000"/>
              <w:left w:val="single" w:sz="4" w:space="0" w:color="000000"/>
              <w:bottom w:val="single" w:sz="4" w:space="0" w:color="000000"/>
              <w:right w:val="single" w:sz="4" w:space="0" w:color="000000"/>
            </w:tcBorders>
          </w:tcPr>
          <w:p w14:paraId="1D481E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72D5BEAE" w14:textId="77777777" w:rsidR="00281608" w:rsidRDefault="00000000">
            <w:r>
              <w:rPr>
                <w:rFonts w:ascii="Arial" w:eastAsia="Arial" w:hAnsi="Arial" w:cs="Arial"/>
                <w:sz w:val="10"/>
              </w:rPr>
              <w:t xml:space="preserve">KAMEROVÝ </w:t>
            </w:r>
            <w:proofErr w:type="gramStart"/>
            <w:r>
              <w:rPr>
                <w:rFonts w:ascii="Arial" w:eastAsia="Arial" w:hAnsi="Arial" w:cs="Arial"/>
                <w:sz w:val="10"/>
              </w:rPr>
              <w:t>SERVER - ZÁZNAMOVÉ</w:t>
            </w:r>
            <w:proofErr w:type="gramEnd"/>
            <w:r>
              <w:rPr>
                <w:rFonts w:ascii="Arial" w:eastAsia="Arial" w:hAnsi="Arial" w:cs="Arial"/>
                <w:sz w:val="10"/>
              </w:rPr>
              <w:t xml:space="preserve"> ZAŘÍZENÍ, DO 8 KAMER (HW, SW, LICENCE)</w:t>
            </w:r>
          </w:p>
        </w:tc>
        <w:tc>
          <w:tcPr>
            <w:tcW w:w="672" w:type="dxa"/>
            <w:tcBorders>
              <w:top w:val="single" w:sz="4" w:space="0" w:color="000000"/>
              <w:left w:val="single" w:sz="4" w:space="0" w:color="000000"/>
              <w:bottom w:val="single" w:sz="4" w:space="0" w:color="000000"/>
              <w:right w:val="single" w:sz="4" w:space="0" w:color="000000"/>
            </w:tcBorders>
            <w:vAlign w:val="bottom"/>
          </w:tcPr>
          <w:p w14:paraId="0D011FB6"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F2A3E63" w14:textId="77777777" w:rsidR="00281608" w:rsidRDefault="00000000">
            <w:pPr>
              <w:ind w:left="1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2A861CA" w14:textId="3417ED22"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0BC45BE" w14:textId="35666405" w:rsidR="00281608" w:rsidRDefault="00281608">
            <w:pPr>
              <w:ind w:left="15"/>
              <w:jc w:val="center"/>
            </w:pPr>
          </w:p>
        </w:tc>
      </w:tr>
      <w:tr w:rsidR="00281608" w14:paraId="661AEB5F" w14:textId="77777777">
        <w:trPr>
          <w:trHeight w:val="257"/>
        </w:trPr>
        <w:tc>
          <w:tcPr>
            <w:tcW w:w="672" w:type="dxa"/>
            <w:vMerge w:val="restart"/>
            <w:tcBorders>
              <w:top w:val="single" w:sz="4" w:space="0" w:color="000000"/>
              <w:left w:val="nil"/>
              <w:bottom w:val="single" w:sz="4" w:space="0" w:color="000000"/>
              <w:right w:val="nil"/>
            </w:tcBorders>
          </w:tcPr>
          <w:p w14:paraId="0AD1F36F" w14:textId="77777777" w:rsidR="00281608" w:rsidRDefault="00281608"/>
        </w:tc>
        <w:tc>
          <w:tcPr>
            <w:tcW w:w="845" w:type="dxa"/>
            <w:vMerge w:val="restart"/>
            <w:tcBorders>
              <w:top w:val="single" w:sz="4" w:space="0" w:color="000000"/>
              <w:left w:val="nil"/>
              <w:bottom w:val="single" w:sz="4" w:space="0" w:color="000000"/>
              <w:right w:val="nil"/>
            </w:tcBorders>
          </w:tcPr>
          <w:p w14:paraId="337493E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A5A25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5EC9D8" w14:textId="77777777" w:rsidR="00281608" w:rsidRDefault="00000000">
            <w:pPr>
              <w:ind w:right="657"/>
            </w:pPr>
            <w:r>
              <w:rPr>
                <w:rFonts w:ascii="Arial" w:eastAsia="Arial" w:hAnsi="Arial" w:cs="Arial"/>
                <w:sz w:val="10"/>
              </w:rPr>
              <w:t xml:space="preserve">připojení 5ks </w:t>
            </w:r>
            <w:proofErr w:type="gramStart"/>
            <w:r>
              <w:rPr>
                <w:rFonts w:ascii="Arial" w:eastAsia="Arial" w:hAnsi="Arial" w:cs="Arial"/>
                <w:sz w:val="10"/>
              </w:rPr>
              <w:t>kamer  vybavenost</w:t>
            </w:r>
            <w:proofErr w:type="gramEnd"/>
            <w:r>
              <w:rPr>
                <w:rFonts w:ascii="Arial" w:eastAsia="Arial" w:hAnsi="Arial" w:cs="Arial"/>
                <w:sz w:val="10"/>
              </w:rPr>
              <w:t xml:space="preserve"> HW je dána </w:t>
            </w:r>
            <w:proofErr w:type="spellStart"/>
            <w:r>
              <w:rPr>
                <w:rFonts w:ascii="Arial" w:eastAsia="Arial" w:hAnsi="Arial" w:cs="Arial"/>
                <w:sz w:val="10"/>
              </w:rPr>
              <w:t>specifiakcí</w:t>
            </w:r>
            <w:proofErr w:type="spellEnd"/>
            <w:r>
              <w:rPr>
                <w:rFonts w:ascii="Arial" w:eastAsia="Arial" w:hAnsi="Arial" w:cs="Arial"/>
                <w:sz w:val="10"/>
              </w:rPr>
              <w:t xml:space="preserve"> za technickou zprávou </w:t>
            </w:r>
            <w:proofErr w:type="spellStart"/>
            <w:r>
              <w:rPr>
                <w:rFonts w:ascii="Arial" w:eastAsia="Arial" w:hAnsi="Arial" w:cs="Arial"/>
                <w:sz w:val="10"/>
              </w:rPr>
              <w:t>objetku</w:t>
            </w:r>
            <w:proofErr w:type="spellEnd"/>
            <w:r>
              <w:rPr>
                <w:rFonts w:ascii="Arial" w:eastAsia="Arial" w:hAnsi="Arial" w:cs="Arial"/>
                <w:sz w:val="10"/>
              </w:rPr>
              <w:t xml:space="preserve"> PS 02</w:t>
            </w:r>
          </w:p>
        </w:tc>
        <w:tc>
          <w:tcPr>
            <w:tcW w:w="672" w:type="dxa"/>
            <w:vMerge w:val="restart"/>
            <w:tcBorders>
              <w:top w:val="single" w:sz="4" w:space="0" w:color="000000"/>
              <w:left w:val="single" w:sz="4" w:space="0" w:color="000000"/>
              <w:bottom w:val="single" w:sz="4" w:space="0" w:color="000000"/>
              <w:right w:val="nil"/>
            </w:tcBorders>
          </w:tcPr>
          <w:p w14:paraId="42722B7A" w14:textId="77777777" w:rsidR="00281608" w:rsidRDefault="00281608"/>
        </w:tc>
        <w:tc>
          <w:tcPr>
            <w:tcW w:w="961" w:type="dxa"/>
            <w:vMerge w:val="restart"/>
            <w:tcBorders>
              <w:top w:val="single" w:sz="4" w:space="0" w:color="000000"/>
              <w:left w:val="nil"/>
              <w:bottom w:val="single" w:sz="4" w:space="0" w:color="000000"/>
              <w:right w:val="nil"/>
            </w:tcBorders>
          </w:tcPr>
          <w:p w14:paraId="30FAB027" w14:textId="77777777" w:rsidR="00281608" w:rsidRDefault="00281608"/>
        </w:tc>
        <w:tc>
          <w:tcPr>
            <w:tcW w:w="960" w:type="dxa"/>
            <w:vMerge w:val="restart"/>
            <w:tcBorders>
              <w:top w:val="single" w:sz="4" w:space="0" w:color="000000"/>
              <w:left w:val="nil"/>
              <w:bottom w:val="single" w:sz="4" w:space="0" w:color="000000"/>
              <w:right w:val="nil"/>
            </w:tcBorders>
          </w:tcPr>
          <w:p w14:paraId="1C4490ED" w14:textId="77777777" w:rsidR="00281608" w:rsidRDefault="00281608"/>
        </w:tc>
        <w:tc>
          <w:tcPr>
            <w:tcW w:w="960" w:type="dxa"/>
            <w:vMerge w:val="restart"/>
            <w:tcBorders>
              <w:top w:val="single" w:sz="4" w:space="0" w:color="000000"/>
              <w:left w:val="nil"/>
              <w:bottom w:val="single" w:sz="4" w:space="0" w:color="000000"/>
              <w:right w:val="nil"/>
            </w:tcBorders>
          </w:tcPr>
          <w:p w14:paraId="0D7895E3" w14:textId="77777777" w:rsidR="00281608" w:rsidRDefault="00281608"/>
        </w:tc>
      </w:tr>
      <w:tr w:rsidR="00281608" w14:paraId="1F60970C" w14:textId="77777777">
        <w:trPr>
          <w:trHeight w:val="130"/>
        </w:trPr>
        <w:tc>
          <w:tcPr>
            <w:tcW w:w="0" w:type="auto"/>
            <w:vMerge/>
            <w:tcBorders>
              <w:top w:val="nil"/>
              <w:left w:val="nil"/>
              <w:bottom w:val="nil"/>
              <w:right w:val="nil"/>
            </w:tcBorders>
          </w:tcPr>
          <w:p w14:paraId="31C48769" w14:textId="77777777" w:rsidR="00281608" w:rsidRDefault="00281608"/>
        </w:tc>
        <w:tc>
          <w:tcPr>
            <w:tcW w:w="0" w:type="auto"/>
            <w:vMerge/>
            <w:tcBorders>
              <w:top w:val="nil"/>
              <w:left w:val="nil"/>
              <w:bottom w:val="nil"/>
              <w:right w:val="nil"/>
            </w:tcBorders>
          </w:tcPr>
          <w:p w14:paraId="5B8B9033" w14:textId="77777777" w:rsidR="00281608" w:rsidRDefault="00281608"/>
        </w:tc>
        <w:tc>
          <w:tcPr>
            <w:tcW w:w="0" w:type="auto"/>
            <w:vMerge/>
            <w:tcBorders>
              <w:top w:val="nil"/>
              <w:left w:val="nil"/>
              <w:bottom w:val="nil"/>
              <w:right w:val="single" w:sz="4" w:space="0" w:color="000000"/>
            </w:tcBorders>
          </w:tcPr>
          <w:p w14:paraId="1427D2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B75739" w14:textId="77777777" w:rsidR="00281608" w:rsidRDefault="00281608"/>
        </w:tc>
        <w:tc>
          <w:tcPr>
            <w:tcW w:w="0" w:type="auto"/>
            <w:vMerge/>
            <w:tcBorders>
              <w:top w:val="nil"/>
              <w:left w:val="single" w:sz="4" w:space="0" w:color="000000"/>
              <w:bottom w:val="nil"/>
              <w:right w:val="nil"/>
            </w:tcBorders>
          </w:tcPr>
          <w:p w14:paraId="529A131A" w14:textId="77777777" w:rsidR="00281608" w:rsidRDefault="00281608"/>
        </w:tc>
        <w:tc>
          <w:tcPr>
            <w:tcW w:w="0" w:type="auto"/>
            <w:vMerge/>
            <w:tcBorders>
              <w:top w:val="nil"/>
              <w:left w:val="nil"/>
              <w:bottom w:val="nil"/>
              <w:right w:val="nil"/>
            </w:tcBorders>
          </w:tcPr>
          <w:p w14:paraId="7BDBADC6" w14:textId="77777777" w:rsidR="00281608" w:rsidRDefault="00281608"/>
        </w:tc>
        <w:tc>
          <w:tcPr>
            <w:tcW w:w="0" w:type="auto"/>
            <w:vMerge/>
            <w:tcBorders>
              <w:top w:val="nil"/>
              <w:left w:val="nil"/>
              <w:bottom w:val="nil"/>
              <w:right w:val="nil"/>
            </w:tcBorders>
          </w:tcPr>
          <w:p w14:paraId="35A68342" w14:textId="77777777" w:rsidR="00281608" w:rsidRDefault="00281608"/>
        </w:tc>
        <w:tc>
          <w:tcPr>
            <w:tcW w:w="0" w:type="auto"/>
            <w:vMerge/>
            <w:tcBorders>
              <w:top w:val="nil"/>
              <w:left w:val="nil"/>
              <w:bottom w:val="nil"/>
              <w:right w:val="nil"/>
            </w:tcBorders>
          </w:tcPr>
          <w:p w14:paraId="50065E68" w14:textId="77777777" w:rsidR="00281608" w:rsidRDefault="00281608"/>
        </w:tc>
      </w:tr>
      <w:tr w:rsidR="00281608" w14:paraId="19C610D6" w14:textId="77777777">
        <w:trPr>
          <w:trHeight w:val="1286"/>
        </w:trPr>
        <w:tc>
          <w:tcPr>
            <w:tcW w:w="0" w:type="auto"/>
            <w:vMerge/>
            <w:tcBorders>
              <w:top w:val="nil"/>
              <w:left w:val="nil"/>
              <w:bottom w:val="single" w:sz="4" w:space="0" w:color="000000"/>
              <w:right w:val="nil"/>
            </w:tcBorders>
          </w:tcPr>
          <w:p w14:paraId="578F63FA" w14:textId="77777777" w:rsidR="00281608" w:rsidRDefault="00281608"/>
        </w:tc>
        <w:tc>
          <w:tcPr>
            <w:tcW w:w="0" w:type="auto"/>
            <w:vMerge/>
            <w:tcBorders>
              <w:top w:val="nil"/>
              <w:left w:val="nil"/>
              <w:bottom w:val="single" w:sz="4" w:space="0" w:color="000000"/>
              <w:right w:val="nil"/>
            </w:tcBorders>
          </w:tcPr>
          <w:p w14:paraId="32FB45A3" w14:textId="77777777" w:rsidR="00281608" w:rsidRDefault="00281608"/>
        </w:tc>
        <w:tc>
          <w:tcPr>
            <w:tcW w:w="0" w:type="auto"/>
            <w:vMerge/>
            <w:tcBorders>
              <w:top w:val="nil"/>
              <w:left w:val="nil"/>
              <w:bottom w:val="single" w:sz="4" w:space="0" w:color="000000"/>
              <w:right w:val="single" w:sz="4" w:space="0" w:color="000000"/>
            </w:tcBorders>
          </w:tcPr>
          <w:p w14:paraId="6CAB538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B16A85" w14:textId="77777777" w:rsidR="00281608" w:rsidRDefault="00000000">
            <w:pPr>
              <w:spacing w:after="1"/>
            </w:pPr>
            <w:r>
              <w:rPr>
                <w:rFonts w:ascii="Arial" w:eastAsia="Arial" w:hAnsi="Arial" w:cs="Arial"/>
                <w:sz w:val="10"/>
              </w:rPr>
              <w:t xml:space="preserve">1. Položka obsahuje:  </w:t>
            </w:r>
          </w:p>
          <w:p w14:paraId="48503493"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47FDD773" w14:textId="77777777" w:rsidR="00281608" w:rsidRDefault="00000000">
            <w:pPr>
              <w:numPr>
                <w:ilvl w:val="0"/>
                <w:numId w:val="20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03F2DC4" w14:textId="77777777" w:rsidR="00281608" w:rsidRDefault="00000000">
            <w:pPr>
              <w:numPr>
                <w:ilvl w:val="0"/>
                <w:numId w:val="208"/>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42CBB3FC" w14:textId="77777777" w:rsidR="00281608" w:rsidRDefault="00281608"/>
        </w:tc>
        <w:tc>
          <w:tcPr>
            <w:tcW w:w="0" w:type="auto"/>
            <w:vMerge/>
            <w:tcBorders>
              <w:top w:val="nil"/>
              <w:left w:val="nil"/>
              <w:bottom w:val="single" w:sz="4" w:space="0" w:color="000000"/>
              <w:right w:val="nil"/>
            </w:tcBorders>
          </w:tcPr>
          <w:p w14:paraId="1BC4A716" w14:textId="77777777" w:rsidR="00281608" w:rsidRDefault="00281608"/>
        </w:tc>
        <w:tc>
          <w:tcPr>
            <w:tcW w:w="0" w:type="auto"/>
            <w:vMerge/>
            <w:tcBorders>
              <w:top w:val="nil"/>
              <w:left w:val="nil"/>
              <w:bottom w:val="single" w:sz="4" w:space="0" w:color="000000"/>
              <w:right w:val="nil"/>
            </w:tcBorders>
          </w:tcPr>
          <w:p w14:paraId="624AB6FB" w14:textId="77777777" w:rsidR="00281608" w:rsidRDefault="00281608"/>
        </w:tc>
        <w:tc>
          <w:tcPr>
            <w:tcW w:w="0" w:type="auto"/>
            <w:vMerge/>
            <w:tcBorders>
              <w:top w:val="nil"/>
              <w:left w:val="nil"/>
              <w:bottom w:val="single" w:sz="4" w:space="0" w:color="000000"/>
              <w:right w:val="nil"/>
            </w:tcBorders>
          </w:tcPr>
          <w:p w14:paraId="675A99AB" w14:textId="77777777" w:rsidR="00281608" w:rsidRDefault="00281608"/>
        </w:tc>
      </w:tr>
      <w:tr w:rsidR="00281608" w14:paraId="00418A8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80A1CE" w14:textId="77777777" w:rsidR="00281608" w:rsidRDefault="00000000">
            <w:pPr>
              <w:ind w:right="5"/>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tcPr>
          <w:p w14:paraId="07CC414B" w14:textId="77777777" w:rsidR="00281608" w:rsidRDefault="00000000">
            <w:pPr>
              <w:ind w:right="5"/>
              <w:jc w:val="right"/>
            </w:pPr>
            <w:r>
              <w:rPr>
                <w:rFonts w:ascii="Arial" w:eastAsia="Arial" w:hAnsi="Arial" w:cs="Arial"/>
                <w:sz w:val="10"/>
              </w:rPr>
              <w:t>75l457</w:t>
            </w:r>
          </w:p>
        </w:tc>
        <w:tc>
          <w:tcPr>
            <w:tcW w:w="557" w:type="dxa"/>
            <w:tcBorders>
              <w:top w:val="single" w:sz="4" w:space="0" w:color="000000"/>
              <w:left w:val="single" w:sz="4" w:space="0" w:color="000000"/>
              <w:bottom w:val="single" w:sz="4" w:space="0" w:color="000000"/>
              <w:right w:val="single" w:sz="4" w:space="0" w:color="000000"/>
            </w:tcBorders>
          </w:tcPr>
          <w:p w14:paraId="41F18B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8087C2" w14:textId="77777777" w:rsidR="00281608" w:rsidRDefault="00000000">
            <w:r>
              <w:rPr>
                <w:rFonts w:ascii="Arial" w:eastAsia="Arial" w:hAnsi="Arial" w:cs="Arial"/>
                <w:sz w:val="10"/>
              </w:rPr>
              <w:t xml:space="preserve">KAMEROVÝ </w:t>
            </w:r>
            <w:proofErr w:type="gramStart"/>
            <w:r>
              <w:rPr>
                <w:rFonts w:ascii="Arial" w:eastAsia="Arial" w:hAnsi="Arial" w:cs="Arial"/>
                <w:sz w:val="10"/>
              </w:rPr>
              <w:t>SERVER - HDD</w:t>
            </w:r>
            <w:proofErr w:type="gramEnd"/>
            <w:r>
              <w:rPr>
                <w:rFonts w:ascii="Arial" w:eastAsia="Arial" w:hAnsi="Arial" w:cs="Arial"/>
                <w:sz w:val="10"/>
              </w:rPr>
              <w:t xml:space="preserve"> PŘES 2 TB, PRO PROVOZ 24/7</w:t>
            </w:r>
          </w:p>
        </w:tc>
        <w:tc>
          <w:tcPr>
            <w:tcW w:w="672" w:type="dxa"/>
            <w:tcBorders>
              <w:top w:val="single" w:sz="4" w:space="0" w:color="000000"/>
              <w:left w:val="single" w:sz="4" w:space="0" w:color="000000"/>
              <w:bottom w:val="single" w:sz="4" w:space="0" w:color="000000"/>
              <w:right w:val="single" w:sz="4" w:space="0" w:color="000000"/>
            </w:tcBorders>
          </w:tcPr>
          <w:p w14:paraId="5FE4FF68"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F272221" w14:textId="77777777" w:rsidR="00281608" w:rsidRDefault="00000000">
            <w:pPr>
              <w:ind w:left="1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B5534AA" w14:textId="7B7E488B"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1ED22E29" w14:textId="14F0F89C" w:rsidR="00281608" w:rsidRDefault="00281608">
            <w:pPr>
              <w:ind w:left="15"/>
              <w:jc w:val="center"/>
            </w:pPr>
          </w:p>
        </w:tc>
      </w:tr>
      <w:tr w:rsidR="00281608" w14:paraId="71C4A278" w14:textId="77777777">
        <w:trPr>
          <w:trHeight w:val="130"/>
        </w:trPr>
        <w:tc>
          <w:tcPr>
            <w:tcW w:w="672" w:type="dxa"/>
            <w:vMerge w:val="restart"/>
            <w:tcBorders>
              <w:top w:val="single" w:sz="4" w:space="0" w:color="000000"/>
              <w:left w:val="nil"/>
              <w:bottom w:val="single" w:sz="4" w:space="0" w:color="000000"/>
              <w:right w:val="nil"/>
            </w:tcBorders>
          </w:tcPr>
          <w:p w14:paraId="6D6D0AC7" w14:textId="77777777" w:rsidR="00281608" w:rsidRDefault="00281608"/>
        </w:tc>
        <w:tc>
          <w:tcPr>
            <w:tcW w:w="845" w:type="dxa"/>
            <w:vMerge w:val="restart"/>
            <w:tcBorders>
              <w:top w:val="single" w:sz="4" w:space="0" w:color="000000"/>
              <w:left w:val="nil"/>
              <w:bottom w:val="single" w:sz="4" w:space="0" w:color="000000"/>
              <w:right w:val="nil"/>
            </w:tcBorders>
          </w:tcPr>
          <w:p w14:paraId="0B43600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2C84F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9EC29B" w14:textId="77777777" w:rsidR="00281608" w:rsidRDefault="00000000">
            <w:r>
              <w:rPr>
                <w:rFonts w:ascii="Arial" w:eastAsia="Arial" w:hAnsi="Arial" w:cs="Arial"/>
                <w:sz w:val="10"/>
              </w:rPr>
              <w:t>zprovoznění komunikace mezi kamerami a odesílání investorovi</w:t>
            </w:r>
          </w:p>
        </w:tc>
        <w:tc>
          <w:tcPr>
            <w:tcW w:w="672" w:type="dxa"/>
            <w:vMerge w:val="restart"/>
            <w:tcBorders>
              <w:top w:val="single" w:sz="4" w:space="0" w:color="000000"/>
              <w:left w:val="single" w:sz="4" w:space="0" w:color="000000"/>
              <w:bottom w:val="single" w:sz="4" w:space="0" w:color="000000"/>
              <w:right w:val="nil"/>
            </w:tcBorders>
          </w:tcPr>
          <w:p w14:paraId="6A9C9DBB" w14:textId="77777777" w:rsidR="00281608" w:rsidRDefault="00281608"/>
        </w:tc>
        <w:tc>
          <w:tcPr>
            <w:tcW w:w="961" w:type="dxa"/>
            <w:vMerge w:val="restart"/>
            <w:tcBorders>
              <w:top w:val="single" w:sz="4" w:space="0" w:color="000000"/>
              <w:left w:val="nil"/>
              <w:bottom w:val="single" w:sz="4" w:space="0" w:color="000000"/>
              <w:right w:val="nil"/>
            </w:tcBorders>
          </w:tcPr>
          <w:p w14:paraId="155BFE94" w14:textId="77777777" w:rsidR="00281608" w:rsidRDefault="00281608"/>
        </w:tc>
        <w:tc>
          <w:tcPr>
            <w:tcW w:w="960" w:type="dxa"/>
            <w:vMerge w:val="restart"/>
            <w:tcBorders>
              <w:top w:val="single" w:sz="4" w:space="0" w:color="000000"/>
              <w:left w:val="nil"/>
              <w:bottom w:val="single" w:sz="4" w:space="0" w:color="000000"/>
              <w:right w:val="nil"/>
            </w:tcBorders>
          </w:tcPr>
          <w:p w14:paraId="05423FF9" w14:textId="77777777" w:rsidR="00281608" w:rsidRDefault="00281608"/>
        </w:tc>
        <w:tc>
          <w:tcPr>
            <w:tcW w:w="960" w:type="dxa"/>
            <w:vMerge w:val="restart"/>
            <w:tcBorders>
              <w:top w:val="single" w:sz="4" w:space="0" w:color="000000"/>
              <w:left w:val="nil"/>
              <w:bottom w:val="single" w:sz="4" w:space="0" w:color="000000"/>
              <w:right w:val="nil"/>
            </w:tcBorders>
          </w:tcPr>
          <w:p w14:paraId="599CDC84" w14:textId="77777777" w:rsidR="00281608" w:rsidRDefault="00281608"/>
        </w:tc>
      </w:tr>
      <w:tr w:rsidR="00281608" w14:paraId="62256BAB" w14:textId="77777777">
        <w:trPr>
          <w:trHeight w:val="130"/>
        </w:trPr>
        <w:tc>
          <w:tcPr>
            <w:tcW w:w="0" w:type="auto"/>
            <w:vMerge/>
            <w:tcBorders>
              <w:top w:val="nil"/>
              <w:left w:val="nil"/>
              <w:bottom w:val="nil"/>
              <w:right w:val="nil"/>
            </w:tcBorders>
          </w:tcPr>
          <w:p w14:paraId="1F99D2BA" w14:textId="77777777" w:rsidR="00281608" w:rsidRDefault="00281608"/>
        </w:tc>
        <w:tc>
          <w:tcPr>
            <w:tcW w:w="0" w:type="auto"/>
            <w:vMerge/>
            <w:tcBorders>
              <w:top w:val="nil"/>
              <w:left w:val="nil"/>
              <w:bottom w:val="nil"/>
              <w:right w:val="nil"/>
            </w:tcBorders>
          </w:tcPr>
          <w:p w14:paraId="6B35EA3B" w14:textId="77777777" w:rsidR="00281608" w:rsidRDefault="00281608"/>
        </w:tc>
        <w:tc>
          <w:tcPr>
            <w:tcW w:w="0" w:type="auto"/>
            <w:vMerge/>
            <w:tcBorders>
              <w:top w:val="nil"/>
              <w:left w:val="nil"/>
              <w:bottom w:val="nil"/>
              <w:right w:val="single" w:sz="4" w:space="0" w:color="000000"/>
            </w:tcBorders>
          </w:tcPr>
          <w:p w14:paraId="0E67D0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ADC434" w14:textId="77777777" w:rsidR="00281608" w:rsidRDefault="00281608"/>
        </w:tc>
        <w:tc>
          <w:tcPr>
            <w:tcW w:w="0" w:type="auto"/>
            <w:vMerge/>
            <w:tcBorders>
              <w:top w:val="nil"/>
              <w:left w:val="single" w:sz="4" w:space="0" w:color="000000"/>
              <w:bottom w:val="nil"/>
              <w:right w:val="nil"/>
            </w:tcBorders>
          </w:tcPr>
          <w:p w14:paraId="084CD044" w14:textId="77777777" w:rsidR="00281608" w:rsidRDefault="00281608"/>
        </w:tc>
        <w:tc>
          <w:tcPr>
            <w:tcW w:w="0" w:type="auto"/>
            <w:vMerge/>
            <w:tcBorders>
              <w:top w:val="nil"/>
              <w:left w:val="nil"/>
              <w:bottom w:val="nil"/>
              <w:right w:val="nil"/>
            </w:tcBorders>
          </w:tcPr>
          <w:p w14:paraId="05DE7E39" w14:textId="77777777" w:rsidR="00281608" w:rsidRDefault="00281608"/>
        </w:tc>
        <w:tc>
          <w:tcPr>
            <w:tcW w:w="0" w:type="auto"/>
            <w:vMerge/>
            <w:tcBorders>
              <w:top w:val="nil"/>
              <w:left w:val="nil"/>
              <w:bottom w:val="nil"/>
              <w:right w:val="nil"/>
            </w:tcBorders>
          </w:tcPr>
          <w:p w14:paraId="439D090E" w14:textId="77777777" w:rsidR="00281608" w:rsidRDefault="00281608"/>
        </w:tc>
        <w:tc>
          <w:tcPr>
            <w:tcW w:w="0" w:type="auto"/>
            <w:vMerge/>
            <w:tcBorders>
              <w:top w:val="nil"/>
              <w:left w:val="nil"/>
              <w:bottom w:val="nil"/>
              <w:right w:val="nil"/>
            </w:tcBorders>
          </w:tcPr>
          <w:p w14:paraId="7A712856" w14:textId="77777777" w:rsidR="00281608" w:rsidRDefault="00281608"/>
        </w:tc>
      </w:tr>
      <w:tr w:rsidR="00281608" w14:paraId="4B9C337A" w14:textId="77777777">
        <w:trPr>
          <w:trHeight w:val="1287"/>
        </w:trPr>
        <w:tc>
          <w:tcPr>
            <w:tcW w:w="0" w:type="auto"/>
            <w:vMerge/>
            <w:tcBorders>
              <w:top w:val="nil"/>
              <w:left w:val="nil"/>
              <w:bottom w:val="single" w:sz="4" w:space="0" w:color="000000"/>
              <w:right w:val="nil"/>
            </w:tcBorders>
          </w:tcPr>
          <w:p w14:paraId="50A065D9" w14:textId="77777777" w:rsidR="00281608" w:rsidRDefault="00281608"/>
        </w:tc>
        <w:tc>
          <w:tcPr>
            <w:tcW w:w="0" w:type="auto"/>
            <w:vMerge/>
            <w:tcBorders>
              <w:top w:val="nil"/>
              <w:left w:val="nil"/>
              <w:bottom w:val="single" w:sz="4" w:space="0" w:color="000000"/>
              <w:right w:val="nil"/>
            </w:tcBorders>
          </w:tcPr>
          <w:p w14:paraId="347010CC" w14:textId="77777777" w:rsidR="00281608" w:rsidRDefault="00281608"/>
        </w:tc>
        <w:tc>
          <w:tcPr>
            <w:tcW w:w="0" w:type="auto"/>
            <w:vMerge/>
            <w:tcBorders>
              <w:top w:val="nil"/>
              <w:left w:val="nil"/>
              <w:bottom w:val="single" w:sz="4" w:space="0" w:color="000000"/>
              <w:right w:val="single" w:sz="4" w:space="0" w:color="000000"/>
            </w:tcBorders>
          </w:tcPr>
          <w:p w14:paraId="4A41293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D70B48" w14:textId="77777777" w:rsidR="00281608" w:rsidRDefault="00000000">
            <w:pPr>
              <w:spacing w:after="1"/>
            </w:pPr>
            <w:r>
              <w:rPr>
                <w:rFonts w:ascii="Arial" w:eastAsia="Arial" w:hAnsi="Arial" w:cs="Arial"/>
                <w:sz w:val="10"/>
              </w:rPr>
              <w:t xml:space="preserve">1. Položka obsahuje:  </w:t>
            </w:r>
          </w:p>
          <w:p w14:paraId="14D89D01"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550BECA7" w14:textId="77777777" w:rsidR="00281608" w:rsidRDefault="00000000">
            <w:pPr>
              <w:numPr>
                <w:ilvl w:val="0"/>
                <w:numId w:val="20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582B2D6" w14:textId="77777777" w:rsidR="00281608" w:rsidRDefault="00000000">
            <w:pPr>
              <w:numPr>
                <w:ilvl w:val="0"/>
                <w:numId w:val="209"/>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4213925C" w14:textId="77777777" w:rsidR="00281608" w:rsidRDefault="00281608"/>
        </w:tc>
        <w:tc>
          <w:tcPr>
            <w:tcW w:w="0" w:type="auto"/>
            <w:vMerge/>
            <w:tcBorders>
              <w:top w:val="nil"/>
              <w:left w:val="nil"/>
              <w:bottom w:val="single" w:sz="4" w:space="0" w:color="000000"/>
              <w:right w:val="nil"/>
            </w:tcBorders>
          </w:tcPr>
          <w:p w14:paraId="03E2AC5E" w14:textId="77777777" w:rsidR="00281608" w:rsidRDefault="00281608"/>
        </w:tc>
        <w:tc>
          <w:tcPr>
            <w:tcW w:w="0" w:type="auto"/>
            <w:vMerge/>
            <w:tcBorders>
              <w:top w:val="nil"/>
              <w:left w:val="nil"/>
              <w:bottom w:val="single" w:sz="4" w:space="0" w:color="000000"/>
              <w:right w:val="nil"/>
            </w:tcBorders>
          </w:tcPr>
          <w:p w14:paraId="29FB3691" w14:textId="77777777" w:rsidR="00281608" w:rsidRDefault="00281608"/>
        </w:tc>
        <w:tc>
          <w:tcPr>
            <w:tcW w:w="0" w:type="auto"/>
            <w:vMerge/>
            <w:tcBorders>
              <w:top w:val="nil"/>
              <w:left w:val="nil"/>
              <w:bottom w:val="single" w:sz="4" w:space="0" w:color="000000"/>
              <w:right w:val="nil"/>
            </w:tcBorders>
          </w:tcPr>
          <w:p w14:paraId="256916CB" w14:textId="77777777" w:rsidR="00281608" w:rsidRDefault="00281608"/>
        </w:tc>
      </w:tr>
      <w:tr w:rsidR="00281608" w14:paraId="4531FAE8"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26F9EF8" w14:textId="77777777" w:rsidR="00281608" w:rsidRDefault="00000000">
            <w:pPr>
              <w:ind w:right="5"/>
              <w:jc w:val="right"/>
            </w:pPr>
            <w:r>
              <w:rPr>
                <w:rFonts w:ascii="Arial" w:eastAsia="Arial" w:hAnsi="Arial" w:cs="Arial"/>
                <w:sz w:val="10"/>
              </w:rPr>
              <w:t>44</w:t>
            </w:r>
          </w:p>
        </w:tc>
        <w:tc>
          <w:tcPr>
            <w:tcW w:w="845" w:type="dxa"/>
            <w:tcBorders>
              <w:top w:val="single" w:sz="4" w:space="0" w:color="000000"/>
              <w:left w:val="single" w:sz="4" w:space="0" w:color="000000"/>
              <w:bottom w:val="single" w:sz="4" w:space="0" w:color="000000"/>
              <w:right w:val="single" w:sz="4" w:space="0" w:color="000000"/>
            </w:tcBorders>
            <w:vAlign w:val="bottom"/>
          </w:tcPr>
          <w:p w14:paraId="4F326D27" w14:textId="77777777" w:rsidR="00281608" w:rsidRDefault="00000000">
            <w:pPr>
              <w:jc w:val="right"/>
            </w:pPr>
            <w:r>
              <w:rPr>
                <w:rFonts w:ascii="Arial" w:eastAsia="Arial" w:hAnsi="Arial" w:cs="Arial"/>
                <w:sz w:val="10"/>
              </w:rPr>
              <w:t>75l45w</w:t>
            </w:r>
          </w:p>
        </w:tc>
        <w:tc>
          <w:tcPr>
            <w:tcW w:w="557" w:type="dxa"/>
            <w:tcBorders>
              <w:top w:val="single" w:sz="4" w:space="0" w:color="000000"/>
              <w:left w:val="single" w:sz="4" w:space="0" w:color="000000"/>
              <w:bottom w:val="single" w:sz="4" w:space="0" w:color="000000"/>
              <w:right w:val="single" w:sz="4" w:space="0" w:color="000000"/>
            </w:tcBorders>
          </w:tcPr>
          <w:p w14:paraId="5C9261E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76C3F5D2" w14:textId="77777777" w:rsidR="00281608" w:rsidRDefault="00000000">
            <w:pPr>
              <w:jc w:val="both"/>
            </w:pPr>
            <w:r>
              <w:rPr>
                <w:rFonts w:ascii="Arial" w:eastAsia="Arial" w:hAnsi="Arial" w:cs="Arial"/>
                <w:sz w:val="10"/>
              </w:rPr>
              <w:t xml:space="preserve">KAMEROVÝ </w:t>
            </w:r>
            <w:proofErr w:type="gramStart"/>
            <w:r>
              <w:rPr>
                <w:rFonts w:ascii="Arial" w:eastAsia="Arial" w:hAnsi="Arial" w:cs="Arial"/>
                <w:sz w:val="10"/>
              </w:rPr>
              <w:t>SERVER - DOPLNĚNÍ</w:t>
            </w:r>
            <w:proofErr w:type="gramEnd"/>
            <w:r>
              <w:rPr>
                <w:rFonts w:ascii="Arial" w:eastAsia="Arial" w:hAnsi="Arial" w:cs="Arial"/>
                <w:sz w:val="10"/>
              </w:rPr>
              <w:t xml:space="preserve"> ZÁZNAMOVÉHO ZAŘÍZENÍ (HW, SW, LICENCE)</w:t>
            </w:r>
          </w:p>
        </w:tc>
        <w:tc>
          <w:tcPr>
            <w:tcW w:w="672" w:type="dxa"/>
            <w:tcBorders>
              <w:top w:val="single" w:sz="4" w:space="0" w:color="000000"/>
              <w:left w:val="single" w:sz="4" w:space="0" w:color="000000"/>
              <w:bottom w:val="single" w:sz="4" w:space="0" w:color="000000"/>
              <w:right w:val="single" w:sz="4" w:space="0" w:color="000000"/>
            </w:tcBorders>
            <w:vAlign w:val="bottom"/>
          </w:tcPr>
          <w:p w14:paraId="56BA7DFC"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B8020C3" w14:textId="77777777" w:rsidR="00281608" w:rsidRDefault="00000000">
            <w:pPr>
              <w:ind w:left="1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D75A81E" w14:textId="63160958"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5BF411D" w14:textId="36B1EE77" w:rsidR="00281608" w:rsidRDefault="00281608">
            <w:pPr>
              <w:ind w:left="15"/>
              <w:jc w:val="center"/>
            </w:pPr>
          </w:p>
        </w:tc>
      </w:tr>
      <w:tr w:rsidR="00281608" w14:paraId="320CD504" w14:textId="77777777">
        <w:trPr>
          <w:trHeight w:val="130"/>
        </w:trPr>
        <w:tc>
          <w:tcPr>
            <w:tcW w:w="672" w:type="dxa"/>
            <w:vMerge w:val="restart"/>
            <w:tcBorders>
              <w:top w:val="single" w:sz="4" w:space="0" w:color="000000"/>
              <w:left w:val="nil"/>
              <w:bottom w:val="single" w:sz="4" w:space="0" w:color="000000"/>
              <w:right w:val="nil"/>
            </w:tcBorders>
          </w:tcPr>
          <w:p w14:paraId="29737C69" w14:textId="77777777" w:rsidR="00281608" w:rsidRDefault="00281608"/>
        </w:tc>
        <w:tc>
          <w:tcPr>
            <w:tcW w:w="845" w:type="dxa"/>
            <w:vMerge w:val="restart"/>
            <w:tcBorders>
              <w:top w:val="single" w:sz="4" w:space="0" w:color="000000"/>
              <w:left w:val="nil"/>
              <w:bottom w:val="single" w:sz="4" w:space="0" w:color="000000"/>
              <w:right w:val="nil"/>
            </w:tcBorders>
          </w:tcPr>
          <w:p w14:paraId="4E7891B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27B4E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770575" w14:textId="77777777" w:rsidR="00281608" w:rsidRDefault="00000000">
            <w:r>
              <w:rPr>
                <w:rFonts w:ascii="Arial" w:eastAsia="Arial" w:hAnsi="Arial" w:cs="Arial"/>
                <w:sz w:val="10"/>
              </w:rPr>
              <w:t>bezdrátové připojení kamery od OLD</w:t>
            </w:r>
          </w:p>
        </w:tc>
        <w:tc>
          <w:tcPr>
            <w:tcW w:w="672" w:type="dxa"/>
            <w:vMerge w:val="restart"/>
            <w:tcBorders>
              <w:top w:val="single" w:sz="4" w:space="0" w:color="000000"/>
              <w:left w:val="single" w:sz="4" w:space="0" w:color="000000"/>
              <w:bottom w:val="single" w:sz="4" w:space="0" w:color="000000"/>
              <w:right w:val="nil"/>
            </w:tcBorders>
          </w:tcPr>
          <w:p w14:paraId="24194987" w14:textId="77777777" w:rsidR="00281608" w:rsidRDefault="00281608"/>
        </w:tc>
        <w:tc>
          <w:tcPr>
            <w:tcW w:w="961" w:type="dxa"/>
            <w:vMerge w:val="restart"/>
            <w:tcBorders>
              <w:top w:val="single" w:sz="4" w:space="0" w:color="000000"/>
              <w:left w:val="nil"/>
              <w:bottom w:val="single" w:sz="4" w:space="0" w:color="000000"/>
              <w:right w:val="nil"/>
            </w:tcBorders>
          </w:tcPr>
          <w:p w14:paraId="7926795C" w14:textId="77777777" w:rsidR="00281608" w:rsidRDefault="00281608"/>
        </w:tc>
        <w:tc>
          <w:tcPr>
            <w:tcW w:w="960" w:type="dxa"/>
            <w:vMerge w:val="restart"/>
            <w:tcBorders>
              <w:top w:val="single" w:sz="4" w:space="0" w:color="000000"/>
              <w:left w:val="nil"/>
              <w:bottom w:val="single" w:sz="4" w:space="0" w:color="000000"/>
              <w:right w:val="nil"/>
            </w:tcBorders>
          </w:tcPr>
          <w:p w14:paraId="540ABCE6" w14:textId="77777777" w:rsidR="00281608" w:rsidRDefault="00281608"/>
        </w:tc>
        <w:tc>
          <w:tcPr>
            <w:tcW w:w="960" w:type="dxa"/>
            <w:vMerge w:val="restart"/>
            <w:tcBorders>
              <w:top w:val="single" w:sz="4" w:space="0" w:color="000000"/>
              <w:left w:val="nil"/>
              <w:bottom w:val="single" w:sz="4" w:space="0" w:color="000000"/>
              <w:right w:val="nil"/>
            </w:tcBorders>
          </w:tcPr>
          <w:p w14:paraId="3AFDB4C6" w14:textId="77777777" w:rsidR="00281608" w:rsidRDefault="00281608"/>
        </w:tc>
      </w:tr>
      <w:tr w:rsidR="00281608" w14:paraId="389C322E" w14:textId="77777777">
        <w:trPr>
          <w:trHeight w:val="130"/>
        </w:trPr>
        <w:tc>
          <w:tcPr>
            <w:tcW w:w="0" w:type="auto"/>
            <w:vMerge/>
            <w:tcBorders>
              <w:top w:val="nil"/>
              <w:left w:val="nil"/>
              <w:bottom w:val="nil"/>
              <w:right w:val="nil"/>
            </w:tcBorders>
          </w:tcPr>
          <w:p w14:paraId="3154C010" w14:textId="77777777" w:rsidR="00281608" w:rsidRDefault="00281608"/>
        </w:tc>
        <w:tc>
          <w:tcPr>
            <w:tcW w:w="0" w:type="auto"/>
            <w:vMerge/>
            <w:tcBorders>
              <w:top w:val="nil"/>
              <w:left w:val="nil"/>
              <w:bottom w:val="nil"/>
              <w:right w:val="nil"/>
            </w:tcBorders>
          </w:tcPr>
          <w:p w14:paraId="1B58F5D7" w14:textId="77777777" w:rsidR="00281608" w:rsidRDefault="00281608"/>
        </w:tc>
        <w:tc>
          <w:tcPr>
            <w:tcW w:w="0" w:type="auto"/>
            <w:vMerge/>
            <w:tcBorders>
              <w:top w:val="nil"/>
              <w:left w:val="nil"/>
              <w:bottom w:val="nil"/>
              <w:right w:val="single" w:sz="4" w:space="0" w:color="000000"/>
            </w:tcBorders>
          </w:tcPr>
          <w:p w14:paraId="3EDBEC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046252" w14:textId="77777777" w:rsidR="00281608" w:rsidRDefault="00281608"/>
        </w:tc>
        <w:tc>
          <w:tcPr>
            <w:tcW w:w="0" w:type="auto"/>
            <w:vMerge/>
            <w:tcBorders>
              <w:top w:val="nil"/>
              <w:left w:val="single" w:sz="4" w:space="0" w:color="000000"/>
              <w:bottom w:val="nil"/>
              <w:right w:val="nil"/>
            </w:tcBorders>
          </w:tcPr>
          <w:p w14:paraId="413CA74D" w14:textId="77777777" w:rsidR="00281608" w:rsidRDefault="00281608"/>
        </w:tc>
        <w:tc>
          <w:tcPr>
            <w:tcW w:w="0" w:type="auto"/>
            <w:vMerge/>
            <w:tcBorders>
              <w:top w:val="nil"/>
              <w:left w:val="nil"/>
              <w:bottom w:val="nil"/>
              <w:right w:val="nil"/>
            </w:tcBorders>
          </w:tcPr>
          <w:p w14:paraId="4EEB01B3" w14:textId="77777777" w:rsidR="00281608" w:rsidRDefault="00281608"/>
        </w:tc>
        <w:tc>
          <w:tcPr>
            <w:tcW w:w="0" w:type="auto"/>
            <w:vMerge/>
            <w:tcBorders>
              <w:top w:val="nil"/>
              <w:left w:val="nil"/>
              <w:bottom w:val="nil"/>
              <w:right w:val="nil"/>
            </w:tcBorders>
          </w:tcPr>
          <w:p w14:paraId="28AD09DE" w14:textId="77777777" w:rsidR="00281608" w:rsidRDefault="00281608"/>
        </w:tc>
        <w:tc>
          <w:tcPr>
            <w:tcW w:w="0" w:type="auto"/>
            <w:vMerge/>
            <w:tcBorders>
              <w:top w:val="nil"/>
              <w:left w:val="nil"/>
              <w:bottom w:val="nil"/>
              <w:right w:val="nil"/>
            </w:tcBorders>
          </w:tcPr>
          <w:p w14:paraId="11605B53" w14:textId="77777777" w:rsidR="00281608" w:rsidRDefault="00281608"/>
        </w:tc>
      </w:tr>
      <w:tr w:rsidR="00281608" w14:paraId="3FC3E626" w14:textId="77777777">
        <w:trPr>
          <w:trHeight w:val="1286"/>
        </w:trPr>
        <w:tc>
          <w:tcPr>
            <w:tcW w:w="0" w:type="auto"/>
            <w:vMerge/>
            <w:tcBorders>
              <w:top w:val="nil"/>
              <w:left w:val="nil"/>
              <w:bottom w:val="single" w:sz="4" w:space="0" w:color="000000"/>
              <w:right w:val="nil"/>
            </w:tcBorders>
          </w:tcPr>
          <w:p w14:paraId="5B3DDCEF" w14:textId="77777777" w:rsidR="00281608" w:rsidRDefault="00281608"/>
        </w:tc>
        <w:tc>
          <w:tcPr>
            <w:tcW w:w="0" w:type="auto"/>
            <w:vMerge/>
            <w:tcBorders>
              <w:top w:val="nil"/>
              <w:left w:val="nil"/>
              <w:bottom w:val="single" w:sz="4" w:space="0" w:color="000000"/>
              <w:right w:val="nil"/>
            </w:tcBorders>
          </w:tcPr>
          <w:p w14:paraId="6F51AEF0" w14:textId="77777777" w:rsidR="00281608" w:rsidRDefault="00281608"/>
        </w:tc>
        <w:tc>
          <w:tcPr>
            <w:tcW w:w="0" w:type="auto"/>
            <w:vMerge/>
            <w:tcBorders>
              <w:top w:val="nil"/>
              <w:left w:val="nil"/>
              <w:bottom w:val="single" w:sz="4" w:space="0" w:color="000000"/>
              <w:right w:val="single" w:sz="4" w:space="0" w:color="000000"/>
            </w:tcBorders>
          </w:tcPr>
          <w:p w14:paraId="2BB11F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135F13" w14:textId="77777777" w:rsidR="00281608" w:rsidRDefault="00000000">
            <w:pPr>
              <w:spacing w:after="1"/>
            </w:pPr>
            <w:r>
              <w:rPr>
                <w:rFonts w:ascii="Arial" w:eastAsia="Arial" w:hAnsi="Arial" w:cs="Arial"/>
                <w:sz w:val="10"/>
              </w:rPr>
              <w:t xml:space="preserve">1. Položka obsahuje:  </w:t>
            </w:r>
          </w:p>
          <w:p w14:paraId="13333E5C"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2FEC1CD3" w14:textId="77777777" w:rsidR="00281608" w:rsidRDefault="00000000">
            <w:pPr>
              <w:numPr>
                <w:ilvl w:val="0"/>
                <w:numId w:val="21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01A967C" w14:textId="77777777" w:rsidR="00281608" w:rsidRDefault="00000000">
            <w:pPr>
              <w:numPr>
                <w:ilvl w:val="0"/>
                <w:numId w:val="210"/>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70BBFA1" w14:textId="77777777" w:rsidR="00281608" w:rsidRDefault="00281608"/>
        </w:tc>
        <w:tc>
          <w:tcPr>
            <w:tcW w:w="0" w:type="auto"/>
            <w:vMerge/>
            <w:tcBorders>
              <w:top w:val="nil"/>
              <w:left w:val="nil"/>
              <w:bottom w:val="single" w:sz="4" w:space="0" w:color="000000"/>
              <w:right w:val="nil"/>
            </w:tcBorders>
          </w:tcPr>
          <w:p w14:paraId="48C36040" w14:textId="77777777" w:rsidR="00281608" w:rsidRDefault="00281608"/>
        </w:tc>
        <w:tc>
          <w:tcPr>
            <w:tcW w:w="0" w:type="auto"/>
            <w:vMerge/>
            <w:tcBorders>
              <w:top w:val="nil"/>
              <w:left w:val="nil"/>
              <w:bottom w:val="single" w:sz="4" w:space="0" w:color="000000"/>
              <w:right w:val="nil"/>
            </w:tcBorders>
          </w:tcPr>
          <w:p w14:paraId="0A504C26" w14:textId="77777777" w:rsidR="00281608" w:rsidRDefault="00281608"/>
        </w:tc>
        <w:tc>
          <w:tcPr>
            <w:tcW w:w="0" w:type="auto"/>
            <w:vMerge/>
            <w:tcBorders>
              <w:top w:val="nil"/>
              <w:left w:val="nil"/>
              <w:bottom w:val="single" w:sz="4" w:space="0" w:color="000000"/>
              <w:right w:val="nil"/>
            </w:tcBorders>
          </w:tcPr>
          <w:p w14:paraId="4585F990" w14:textId="77777777" w:rsidR="00281608" w:rsidRDefault="00281608"/>
        </w:tc>
      </w:tr>
      <w:tr w:rsidR="00281608" w14:paraId="08E859B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9611BAA" w14:textId="77777777" w:rsidR="00281608" w:rsidRDefault="00000000">
            <w:pPr>
              <w:ind w:right="5"/>
              <w:jc w:val="right"/>
            </w:pPr>
            <w:r>
              <w:rPr>
                <w:rFonts w:ascii="Arial" w:eastAsia="Arial" w:hAnsi="Arial" w:cs="Arial"/>
                <w:sz w:val="10"/>
              </w:rPr>
              <w:t>45</w:t>
            </w:r>
          </w:p>
        </w:tc>
        <w:tc>
          <w:tcPr>
            <w:tcW w:w="845" w:type="dxa"/>
            <w:tcBorders>
              <w:top w:val="single" w:sz="4" w:space="0" w:color="000000"/>
              <w:left w:val="single" w:sz="4" w:space="0" w:color="000000"/>
              <w:bottom w:val="single" w:sz="4" w:space="0" w:color="000000"/>
              <w:right w:val="single" w:sz="4" w:space="0" w:color="000000"/>
            </w:tcBorders>
          </w:tcPr>
          <w:p w14:paraId="7D6F3D1E" w14:textId="77777777" w:rsidR="00281608" w:rsidRDefault="00000000">
            <w:pPr>
              <w:ind w:right="6"/>
              <w:jc w:val="right"/>
            </w:pPr>
            <w:r>
              <w:rPr>
                <w:rFonts w:ascii="Arial" w:eastAsia="Arial" w:hAnsi="Arial" w:cs="Arial"/>
                <w:sz w:val="10"/>
              </w:rPr>
              <w:t>75l45x</w:t>
            </w:r>
          </w:p>
        </w:tc>
        <w:tc>
          <w:tcPr>
            <w:tcW w:w="557" w:type="dxa"/>
            <w:tcBorders>
              <w:top w:val="single" w:sz="4" w:space="0" w:color="000000"/>
              <w:left w:val="single" w:sz="4" w:space="0" w:color="000000"/>
              <w:bottom w:val="single" w:sz="4" w:space="0" w:color="000000"/>
              <w:right w:val="single" w:sz="4" w:space="0" w:color="000000"/>
            </w:tcBorders>
          </w:tcPr>
          <w:p w14:paraId="2F88AB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27194D" w14:textId="77777777" w:rsidR="00281608" w:rsidRDefault="00000000">
            <w:r>
              <w:rPr>
                <w:rFonts w:ascii="Arial" w:eastAsia="Arial" w:hAnsi="Arial" w:cs="Arial"/>
                <w:sz w:val="10"/>
              </w:rPr>
              <w:t xml:space="preserve">KAMEROVÝ </w:t>
            </w:r>
            <w:proofErr w:type="gramStart"/>
            <w:r>
              <w:rPr>
                <w:rFonts w:ascii="Arial" w:eastAsia="Arial" w:hAnsi="Arial" w:cs="Arial"/>
                <w:sz w:val="10"/>
              </w:rPr>
              <w:t>SERVER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5C02585E"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104ED3B" w14:textId="77777777" w:rsidR="00281608" w:rsidRDefault="00000000">
            <w:pPr>
              <w:ind w:left="15"/>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150DDD88" w14:textId="1C3EE677"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4FF86FDD" w14:textId="5F71650F" w:rsidR="00281608" w:rsidRDefault="00281608">
            <w:pPr>
              <w:ind w:left="15"/>
              <w:jc w:val="center"/>
            </w:pPr>
          </w:p>
        </w:tc>
      </w:tr>
      <w:tr w:rsidR="00281608" w14:paraId="6F944ADA" w14:textId="77777777">
        <w:trPr>
          <w:trHeight w:val="130"/>
        </w:trPr>
        <w:tc>
          <w:tcPr>
            <w:tcW w:w="672" w:type="dxa"/>
            <w:vMerge w:val="restart"/>
            <w:tcBorders>
              <w:top w:val="single" w:sz="4" w:space="0" w:color="000000"/>
              <w:left w:val="nil"/>
              <w:bottom w:val="single" w:sz="4" w:space="0" w:color="000000"/>
              <w:right w:val="nil"/>
            </w:tcBorders>
          </w:tcPr>
          <w:p w14:paraId="54C76314" w14:textId="77777777" w:rsidR="00281608" w:rsidRDefault="00281608"/>
        </w:tc>
        <w:tc>
          <w:tcPr>
            <w:tcW w:w="845" w:type="dxa"/>
            <w:vMerge w:val="restart"/>
            <w:tcBorders>
              <w:top w:val="single" w:sz="4" w:space="0" w:color="000000"/>
              <w:left w:val="nil"/>
              <w:bottom w:val="single" w:sz="4" w:space="0" w:color="000000"/>
              <w:right w:val="nil"/>
            </w:tcBorders>
          </w:tcPr>
          <w:p w14:paraId="0030D1A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BE8CA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B790C7" w14:textId="77777777" w:rsidR="00281608" w:rsidRDefault="00000000">
            <w:r>
              <w:rPr>
                <w:rFonts w:ascii="Arial" w:eastAsia="Arial" w:hAnsi="Arial" w:cs="Arial"/>
                <w:sz w:val="10"/>
              </w:rPr>
              <w:t>montáž kompletního záznamového zařízení a jeho propojení</w:t>
            </w:r>
          </w:p>
        </w:tc>
        <w:tc>
          <w:tcPr>
            <w:tcW w:w="672" w:type="dxa"/>
            <w:vMerge w:val="restart"/>
            <w:tcBorders>
              <w:top w:val="single" w:sz="4" w:space="0" w:color="000000"/>
              <w:left w:val="single" w:sz="4" w:space="0" w:color="000000"/>
              <w:bottom w:val="single" w:sz="4" w:space="0" w:color="000000"/>
              <w:right w:val="nil"/>
            </w:tcBorders>
          </w:tcPr>
          <w:p w14:paraId="093A06C7" w14:textId="77777777" w:rsidR="00281608" w:rsidRDefault="00281608"/>
        </w:tc>
        <w:tc>
          <w:tcPr>
            <w:tcW w:w="961" w:type="dxa"/>
            <w:vMerge w:val="restart"/>
            <w:tcBorders>
              <w:top w:val="single" w:sz="4" w:space="0" w:color="000000"/>
              <w:left w:val="nil"/>
              <w:bottom w:val="single" w:sz="4" w:space="0" w:color="000000"/>
              <w:right w:val="nil"/>
            </w:tcBorders>
          </w:tcPr>
          <w:p w14:paraId="1222A3AA" w14:textId="77777777" w:rsidR="00281608" w:rsidRDefault="00281608"/>
        </w:tc>
        <w:tc>
          <w:tcPr>
            <w:tcW w:w="960" w:type="dxa"/>
            <w:vMerge w:val="restart"/>
            <w:tcBorders>
              <w:top w:val="single" w:sz="4" w:space="0" w:color="000000"/>
              <w:left w:val="nil"/>
              <w:bottom w:val="single" w:sz="4" w:space="0" w:color="000000"/>
              <w:right w:val="nil"/>
            </w:tcBorders>
          </w:tcPr>
          <w:p w14:paraId="55ED5A0B" w14:textId="77777777" w:rsidR="00281608" w:rsidRDefault="00281608"/>
        </w:tc>
        <w:tc>
          <w:tcPr>
            <w:tcW w:w="960" w:type="dxa"/>
            <w:vMerge w:val="restart"/>
            <w:tcBorders>
              <w:top w:val="single" w:sz="4" w:space="0" w:color="000000"/>
              <w:left w:val="nil"/>
              <w:bottom w:val="single" w:sz="4" w:space="0" w:color="000000"/>
              <w:right w:val="nil"/>
            </w:tcBorders>
          </w:tcPr>
          <w:p w14:paraId="0DA4350F" w14:textId="77777777" w:rsidR="00281608" w:rsidRDefault="00281608"/>
        </w:tc>
      </w:tr>
      <w:tr w:rsidR="00281608" w14:paraId="7A6F290A" w14:textId="77777777">
        <w:trPr>
          <w:trHeight w:val="130"/>
        </w:trPr>
        <w:tc>
          <w:tcPr>
            <w:tcW w:w="0" w:type="auto"/>
            <w:vMerge/>
            <w:tcBorders>
              <w:top w:val="nil"/>
              <w:left w:val="nil"/>
              <w:bottom w:val="nil"/>
              <w:right w:val="nil"/>
            </w:tcBorders>
          </w:tcPr>
          <w:p w14:paraId="27087533" w14:textId="77777777" w:rsidR="00281608" w:rsidRDefault="00281608"/>
        </w:tc>
        <w:tc>
          <w:tcPr>
            <w:tcW w:w="0" w:type="auto"/>
            <w:vMerge/>
            <w:tcBorders>
              <w:top w:val="nil"/>
              <w:left w:val="nil"/>
              <w:bottom w:val="nil"/>
              <w:right w:val="nil"/>
            </w:tcBorders>
          </w:tcPr>
          <w:p w14:paraId="0A84DD81" w14:textId="77777777" w:rsidR="00281608" w:rsidRDefault="00281608"/>
        </w:tc>
        <w:tc>
          <w:tcPr>
            <w:tcW w:w="0" w:type="auto"/>
            <w:vMerge/>
            <w:tcBorders>
              <w:top w:val="nil"/>
              <w:left w:val="nil"/>
              <w:bottom w:val="nil"/>
              <w:right w:val="single" w:sz="4" w:space="0" w:color="000000"/>
            </w:tcBorders>
          </w:tcPr>
          <w:p w14:paraId="263245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987D19" w14:textId="77777777" w:rsidR="00281608" w:rsidRDefault="00281608"/>
        </w:tc>
        <w:tc>
          <w:tcPr>
            <w:tcW w:w="0" w:type="auto"/>
            <w:vMerge/>
            <w:tcBorders>
              <w:top w:val="nil"/>
              <w:left w:val="single" w:sz="4" w:space="0" w:color="000000"/>
              <w:bottom w:val="nil"/>
              <w:right w:val="nil"/>
            </w:tcBorders>
          </w:tcPr>
          <w:p w14:paraId="02040CCA" w14:textId="77777777" w:rsidR="00281608" w:rsidRDefault="00281608"/>
        </w:tc>
        <w:tc>
          <w:tcPr>
            <w:tcW w:w="0" w:type="auto"/>
            <w:vMerge/>
            <w:tcBorders>
              <w:top w:val="nil"/>
              <w:left w:val="nil"/>
              <w:bottom w:val="nil"/>
              <w:right w:val="nil"/>
            </w:tcBorders>
          </w:tcPr>
          <w:p w14:paraId="706B59A7" w14:textId="77777777" w:rsidR="00281608" w:rsidRDefault="00281608"/>
        </w:tc>
        <w:tc>
          <w:tcPr>
            <w:tcW w:w="0" w:type="auto"/>
            <w:vMerge/>
            <w:tcBorders>
              <w:top w:val="nil"/>
              <w:left w:val="nil"/>
              <w:bottom w:val="nil"/>
              <w:right w:val="nil"/>
            </w:tcBorders>
          </w:tcPr>
          <w:p w14:paraId="615B4551" w14:textId="77777777" w:rsidR="00281608" w:rsidRDefault="00281608"/>
        </w:tc>
        <w:tc>
          <w:tcPr>
            <w:tcW w:w="0" w:type="auto"/>
            <w:vMerge/>
            <w:tcBorders>
              <w:top w:val="nil"/>
              <w:left w:val="nil"/>
              <w:bottom w:val="nil"/>
              <w:right w:val="nil"/>
            </w:tcBorders>
          </w:tcPr>
          <w:p w14:paraId="057F29B1" w14:textId="77777777" w:rsidR="00281608" w:rsidRDefault="00281608"/>
        </w:tc>
      </w:tr>
      <w:tr w:rsidR="00281608" w14:paraId="153E01A5" w14:textId="77777777">
        <w:trPr>
          <w:trHeight w:val="1028"/>
        </w:trPr>
        <w:tc>
          <w:tcPr>
            <w:tcW w:w="0" w:type="auto"/>
            <w:vMerge/>
            <w:tcBorders>
              <w:top w:val="nil"/>
              <w:left w:val="nil"/>
              <w:bottom w:val="single" w:sz="4" w:space="0" w:color="000000"/>
              <w:right w:val="nil"/>
            </w:tcBorders>
          </w:tcPr>
          <w:p w14:paraId="15865840" w14:textId="77777777" w:rsidR="00281608" w:rsidRDefault="00281608"/>
        </w:tc>
        <w:tc>
          <w:tcPr>
            <w:tcW w:w="0" w:type="auto"/>
            <w:vMerge/>
            <w:tcBorders>
              <w:top w:val="nil"/>
              <w:left w:val="nil"/>
              <w:bottom w:val="single" w:sz="4" w:space="0" w:color="000000"/>
              <w:right w:val="nil"/>
            </w:tcBorders>
          </w:tcPr>
          <w:p w14:paraId="5DF44D37" w14:textId="77777777" w:rsidR="00281608" w:rsidRDefault="00281608"/>
        </w:tc>
        <w:tc>
          <w:tcPr>
            <w:tcW w:w="0" w:type="auto"/>
            <w:vMerge/>
            <w:tcBorders>
              <w:top w:val="nil"/>
              <w:left w:val="nil"/>
              <w:bottom w:val="single" w:sz="4" w:space="0" w:color="000000"/>
              <w:right w:val="single" w:sz="4" w:space="0" w:color="000000"/>
            </w:tcBorders>
          </w:tcPr>
          <w:p w14:paraId="004319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282B9C" w14:textId="77777777" w:rsidR="00281608" w:rsidRDefault="00000000">
            <w:pPr>
              <w:spacing w:after="2"/>
            </w:pPr>
            <w:r>
              <w:rPr>
                <w:rFonts w:ascii="Arial" w:eastAsia="Arial" w:hAnsi="Arial" w:cs="Arial"/>
                <w:sz w:val="10"/>
              </w:rPr>
              <w:t xml:space="preserve">1. Položka obsahuje:  </w:t>
            </w:r>
          </w:p>
          <w:p w14:paraId="051DB5A0"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5FCD7498" w14:textId="77777777" w:rsidR="00281608" w:rsidRDefault="00000000">
            <w:pPr>
              <w:numPr>
                <w:ilvl w:val="0"/>
                <w:numId w:val="21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7FED145" w14:textId="77777777" w:rsidR="00281608" w:rsidRDefault="00000000">
            <w:pPr>
              <w:numPr>
                <w:ilvl w:val="0"/>
                <w:numId w:val="211"/>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5AF2D0B" w14:textId="77777777" w:rsidR="00281608" w:rsidRDefault="00281608"/>
        </w:tc>
        <w:tc>
          <w:tcPr>
            <w:tcW w:w="0" w:type="auto"/>
            <w:vMerge/>
            <w:tcBorders>
              <w:top w:val="nil"/>
              <w:left w:val="nil"/>
              <w:bottom w:val="single" w:sz="4" w:space="0" w:color="000000"/>
              <w:right w:val="nil"/>
            </w:tcBorders>
          </w:tcPr>
          <w:p w14:paraId="1C5FC4D5" w14:textId="77777777" w:rsidR="00281608" w:rsidRDefault="00281608"/>
        </w:tc>
        <w:tc>
          <w:tcPr>
            <w:tcW w:w="0" w:type="auto"/>
            <w:vMerge/>
            <w:tcBorders>
              <w:top w:val="nil"/>
              <w:left w:val="nil"/>
              <w:bottom w:val="single" w:sz="4" w:space="0" w:color="000000"/>
              <w:right w:val="nil"/>
            </w:tcBorders>
          </w:tcPr>
          <w:p w14:paraId="210EDDF2" w14:textId="77777777" w:rsidR="00281608" w:rsidRDefault="00281608"/>
        </w:tc>
        <w:tc>
          <w:tcPr>
            <w:tcW w:w="0" w:type="auto"/>
            <w:vMerge/>
            <w:tcBorders>
              <w:top w:val="nil"/>
              <w:left w:val="nil"/>
              <w:bottom w:val="single" w:sz="4" w:space="0" w:color="000000"/>
              <w:right w:val="nil"/>
            </w:tcBorders>
          </w:tcPr>
          <w:p w14:paraId="52655A17" w14:textId="77777777" w:rsidR="00281608" w:rsidRDefault="00281608"/>
        </w:tc>
      </w:tr>
      <w:tr w:rsidR="00281608" w14:paraId="0175E0F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6D1CFE4" w14:textId="77777777" w:rsidR="00281608" w:rsidRDefault="00000000">
            <w:pPr>
              <w:ind w:right="5"/>
              <w:jc w:val="right"/>
            </w:pPr>
            <w:r>
              <w:rPr>
                <w:rFonts w:ascii="Arial" w:eastAsia="Arial" w:hAnsi="Arial" w:cs="Arial"/>
                <w:sz w:val="10"/>
              </w:rPr>
              <w:t>46</w:t>
            </w:r>
          </w:p>
        </w:tc>
        <w:tc>
          <w:tcPr>
            <w:tcW w:w="845" w:type="dxa"/>
            <w:tcBorders>
              <w:top w:val="single" w:sz="4" w:space="0" w:color="000000"/>
              <w:left w:val="single" w:sz="4" w:space="0" w:color="000000"/>
              <w:bottom w:val="single" w:sz="4" w:space="0" w:color="000000"/>
              <w:right w:val="single" w:sz="4" w:space="0" w:color="000000"/>
            </w:tcBorders>
          </w:tcPr>
          <w:p w14:paraId="3A21131A" w14:textId="77777777" w:rsidR="00281608" w:rsidRDefault="00000000">
            <w:pPr>
              <w:ind w:right="5"/>
              <w:jc w:val="right"/>
            </w:pPr>
            <w:r>
              <w:rPr>
                <w:rFonts w:ascii="Arial" w:eastAsia="Arial" w:hAnsi="Arial" w:cs="Arial"/>
                <w:sz w:val="10"/>
              </w:rPr>
              <w:t>75l482</w:t>
            </w:r>
          </w:p>
        </w:tc>
        <w:tc>
          <w:tcPr>
            <w:tcW w:w="557" w:type="dxa"/>
            <w:tcBorders>
              <w:top w:val="single" w:sz="4" w:space="0" w:color="000000"/>
              <w:left w:val="single" w:sz="4" w:space="0" w:color="000000"/>
              <w:bottom w:val="single" w:sz="4" w:space="0" w:color="000000"/>
              <w:right w:val="single" w:sz="4" w:space="0" w:color="000000"/>
            </w:tcBorders>
          </w:tcPr>
          <w:p w14:paraId="21E6AB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5DA67E"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PŘEPĚŤOVÁ</w:t>
            </w:r>
            <w:proofErr w:type="gramEnd"/>
            <w:r>
              <w:rPr>
                <w:rFonts w:ascii="Arial" w:eastAsia="Arial" w:hAnsi="Arial" w:cs="Arial"/>
                <w:sz w:val="10"/>
              </w:rPr>
              <w:t xml:space="preserve"> OCHRANA PRO KS</w:t>
            </w:r>
          </w:p>
        </w:tc>
        <w:tc>
          <w:tcPr>
            <w:tcW w:w="672" w:type="dxa"/>
            <w:tcBorders>
              <w:top w:val="single" w:sz="4" w:space="0" w:color="000000"/>
              <w:left w:val="single" w:sz="4" w:space="0" w:color="000000"/>
              <w:bottom w:val="single" w:sz="4" w:space="0" w:color="000000"/>
              <w:right w:val="single" w:sz="4" w:space="0" w:color="000000"/>
            </w:tcBorders>
          </w:tcPr>
          <w:p w14:paraId="08C906FE"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31E023C" w14:textId="77777777" w:rsidR="00281608" w:rsidRDefault="00000000">
            <w:pPr>
              <w:ind w:left="15"/>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514887F8" w14:textId="351B89DE"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66951C91" w14:textId="341C19EE" w:rsidR="00281608" w:rsidRDefault="00281608">
            <w:pPr>
              <w:ind w:left="15"/>
              <w:jc w:val="center"/>
            </w:pPr>
          </w:p>
        </w:tc>
      </w:tr>
      <w:tr w:rsidR="00281608" w14:paraId="4BFD5B15" w14:textId="77777777">
        <w:trPr>
          <w:trHeight w:val="130"/>
        </w:trPr>
        <w:tc>
          <w:tcPr>
            <w:tcW w:w="672" w:type="dxa"/>
            <w:vMerge w:val="restart"/>
            <w:tcBorders>
              <w:top w:val="single" w:sz="4" w:space="0" w:color="000000"/>
              <w:left w:val="nil"/>
              <w:bottom w:val="single" w:sz="4" w:space="0" w:color="000000"/>
              <w:right w:val="nil"/>
            </w:tcBorders>
          </w:tcPr>
          <w:p w14:paraId="224401A1" w14:textId="77777777" w:rsidR="00281608" w:rsidRDefault="00281608"/>
        </w:tc>
        <w:tc>
          <w:tcPr>
            <w:tcW w:w="845" w:type="dxa"/>
            <w:vMerge w:val="restart"/>
            <w:tcBorders>
              <w:top w:val="single" w:sz="4" w:space="0" w:color="000000"/>
              <w:left w:val="nil"/>
              <w:bottom w:val="single" w:sz="4" w:space="0" w:color="000000"/>
              <w:right w:val="nil"/>
            </w:tcBorders>
          </w:tcPr>
          <w:p w14:paraId="25FF432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CC0D17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311964"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2A7C7E1" w14:textId="77777777" w:rsidR="00281608" w:rsidRDefault="00281608"/>
        </w:tc>
        <w:tc>
          <w:tcPr>
            <w:tcW w:w="961" w:type="dxa"/>
            <w:vMerge w:val="restart"/>
            <w:tcBorders>
              <w:top w:val="single" w:sz="4" w:space="0" w:color="000000"/>
              <w:left w:val="nil"/>
              <w:bottom w:val="single" w:sz="4" w:space="0" w:color="000000"/>
              <w:right w:val="nil"/>
            </w:tcBorders>
          </w:tcPr>
          <w:p w14:paraId="19ABBF35" w14:textId="77777777" w:rsidR="00281608" w:rsidRDefault="00281608"/>
        </w:tc>
        <w:tc>
          <w:tcPr>
            <w:tcW w:w="960" w:type="dxa"/>
            <w:vMerge w:val="restart"/>
            <w:tcBorders>
              <w:top w:val="single" w:sz="4" w:space="0" w:color="000000"/>
              <w:left w:val="nil"/>
              <w:bottom w:val="single" w:sz="4" w:space="0" w:color="000000"/>
              <w:right w:val="nil"/>
            </w:tcBorders>
          </w:tcPr>
          <w:p w14:paraId="6CD31E21" w14:textId="77777777" w:rsidR="00281608" w:rsidRDefault="00281608"/>
        </w:tc>
        <w:tc>
          <w:tcPr>
            <w:tcW w:w="960" w:type="dxa"/>
            <w:vMerge w:val="restart"/>
            <w:tcBorders>
              <w:top w:val="single" w:sz="4" w:space="0" w:color="000000"/>
              <w:left w:val="nil"/>
              <w:bottom w:val="single" w:sz="4" w:space="0" w:color="000000"/>
              <w:right w:val="nil"/>
            </w:tcBorders>
          </w:tcPr>
          <w:p w14:paraId="7A37DBEF" w14:textId="77777777" w:rsidR="00281608" w:rsidRDefault="00281608"/>
        </w:tc>
      </w:tr>
      <w:tr w:rsidR="00281608" w14:paraId="481C6E63" w14:textId="77777777">
        <w:trPr>
          <w:trHeight w:val="130"/>
        </w:trPr>
        <w:tc>
          <w:tcPr>
            <w:tcW w:w="0" w:type="auto"/>
            <w:vMerge/>
            <w:tcBorders>
              <w:top w:val="nil"/>
              <w:left w:val="nil"/>
              <w:bottom w:val="nil"/>
              <w:right w:val="nil"/>
            </w:tcBorders>
          </w:tcPr>
          <w:p w14:paraId="519C06D3" w14:textId="77777777" w:rsidR="00281608" w:rsidRDefault="00281608"/>
        </w:tc>
        <w:tc>
          <w:tcPr>
            <w:tcW w:w="0" w:type="auto"/>
            <w:vMerge/>
            <w:tcBorders>
              <w:top w:val="nil"/>
              <w:left w:val="nil"/>
              <w:bottom w:val="nil"/>
              <w:right w:val="nil"/>
            </w:tcBorders>
          </w:tcPr>
          <w:p w14:paraId="69BEB074" w14:textId="77777777" w:rsidR="00281608" w:rsidRDefault="00281608"/>
        </w:tc>
        <w:tc>
          <w:tcPr>
            <w:tcW w:w="0" w:type="auto"/>
            <w:vMerge/>
            <w:tcBorders>
              <w:top w:val="nil"/>
              <w:left w:val="nil"/>
              <w:bottom w:val="nil"/>
              <w:right w:val="single" w:sz="4" w:space="0" w:color="000000"/>
            </w:tcBorders>
          </w:tcPr>
          <w:p w14:paraId="5384503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074F44" w14:textId="77777777" w:rsidR="00281608" w:rsidRDefault="00281608"/>
        </w:tc>
        <w:tc>
          <w:tcPr>
            <w:tcW w:w="0" w:type="auto"/>
            <w:vMerge/>
            <w:tcBorders>
              <w:top w:val="nil"/>
              <w:left w:val="single" w:sz="4" w:space="0" w:color="000000"/>
              <w:bottom w:val="nil"/>
              <w:right w:val="nil"/>
            </w:tcBorders>
          </w:tcPr>
          <w:p w14:paraId="31789708" w14:textId="77777777" w:rsidR="00281608" w:rsidRDefault="00281608"/>
        </w:tc>
        <w:tc>
          <w:tcPr>
            <w:tcW w:w="0" w:type="auto"/>
            <w:vMerge/>
            <w:tcBorders>
              <w:top w:val="nil"/>
              <w:left w:val="nil"/>
              <w:bottom w:val="nil"/>
              <w:right w:val="nil"/>
            </w:tcBorders>
          </w:tcPr>
          <w:p w14:paraId="7A46D1A3" w14:textId="77777777" w:rsidR="00281608" w:rsidRDefault="00281608"/>
        </w:tc>
        <w:tc>
          <w:tcPr>
            <w:tcW w:w="0" w:type="auto"/>
            <w:vMerge/>
            <w:tcBorders>
              <w:top w:val="nil"/>
              <w:left w:val="nil"/>
              <w:bottom w:val="nil"/>
              <w:right w:val="nil"/>
            </w:tcBorders>
          </w:tcPr>
          <w:p w14:paraId="09E56237" w14:textId="77777777" w:rsidR="00281608" w:rsidRDefault="00281608"/>
        </w:tc>
        <w:tc>
          <w:tcPr>
            <w:tcW w:w="0" w:type="auto"/>
            <w:vMerge/>
            <w:tcBorders>
              <w:top w:val="nil"/>
              <w:left w:val="nil"/>
              <w:bottom w:val="nil"/>
              <w:right w:val="nil"/>
            </w:tcBorders>
          </w:tcPr>
          <w:p w14:paraId="3FF57F2B" w14:textId="77777777" w:rsidR="00281608" w:rsidRDefault="00281608"/>
        </w:tc>
      </w:tr>
      <w:tr w:rsidR="00281608" w14:paraId="08BCC651" w14:textId="77777777">
        <w:trPr>
          <w:trHeight w:val="1286"/>
        </w:trPr>
        <w:tc>
          <w:tcPr>
            <w:tcW w:w="0" w:type="auto"/>
            <w:vMerge/>
            <w:tcBorders>
              <w:top w:val="nil"/>
              <w:left w:val="nil"/>
              <w:bottom w:val="single" w:sz="4" w:space="0" w:color="000000"/>
              <w:right w:val="nil"/>
            </w:tcBorders>
          </w:tcPr>
          <w:p w14:paraId="05C396AC" w14:textId="77777777" w:rsidR="00281608" w:rsidRDefault="00281608"/>
        </w:tc>
        <w:tc>
          <w:tcPr>
            <w:tcW w:w="0" w:type="auto"/>
            <w:vMerge/>
            <w:tcBorders>
              <w:top w:val="nil"/>
              <w:left w:val="nil"/>
              <w:bottom w:val="single" w:sz="4" w:space="0" w:color="000000"/>
              <w:right w:val="nil"/>
            </w:tcBorders>
          </w:tcPr>
          <w:p w14:paraId="3B77FBA2" w14:textId="77777777" w:rsidR="00281608" w:rsidRDefault="00281608"/>
        </w:tc>
        <w:tc>
          <w:tcPr>
            <w:tcW w:w="0" w:type="auto"/>
            <w:vMerge/>
            <w:tcBorders>
              <w:top w:val="nil"/>
              <w:left w:val="nil"/>
              <w:bottom w:val="single" w:sz="4" w:space="0" w:color="000000"/>
              <w:right w:val="single" w:sz="4" w:space="0" w:color="000000"/>
            </w:tcBorders>
          </w:tcPr>
          <w:p w14:paraId="04FD43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1B1FAB" w14:textId="77777777" w:rsidR="00281608" w:rsidRDefault="00000000">
            <w:pPr>
              <w:spacing w:after="1"/>
            </w:pPr>
            <w:r>
              <w:rPr>
                <w:rFonts w:ascii="Arial" w:eastAsia="Arial" w:hAnsi="Arial" w:cs="Arial"/>
                <w:sz w:val="10"/>
              </w:rPr>
              <w:t xml:space="preserve">1. Položka obsahuje:  </w:t>
            </w:r>
          </w:p>
          <w:p w14:paraId="429A9D57"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4092F19E" w14:textId="77777777" w:rsidR="00281608" w:rsidRDefault="00000000">
            <w:pPr>
              <w:numPr>
                <w:ilvl w:val="0"/>
                <w:numId w:val="21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04C112A" w14:textId="77777777" w:rsidR="00281608" w:rsidRDefault="00000000">
            <w:pPr>
              <w:numPr>
                <w:ilvl w:val="0"/>
                <w:numId w:val="212"/>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13B5F22" w14:textId="77777777" w:rsidR="00281608" w:rsidRDefault="00281608"/>
        </w:tc>
        <w:tc>
          <w:tcPr>
            <w:tcW w:w="0" w:type="auto"/>
            <w:vMerge/>
            <w:tcBorders>
              <w:top w:val="nil"/>
              <w:left w:val="nil"/>
              <w:bottom w:val="single" w:sz="4" w:space="0" w:color="000000"/>
              <w:right w:val="nil"/>
            </w:tcBorders>
          </w:tcPr>
          <w:p w14:paraId="3DBD8440" w14:textId="77777777" w:rsidR="00281608" w:rsidRDefault="00281608"/>
        </w:tc>
        <w:tc>
          <w:tcPr>
            <w:tcW w:w="0" w:type="auto"/>
            <w:vMerge/>
            <w:tcBorders>
              <w:top w:val="nil"/>
              <w:left w:val="nil"/>
              <w:bottom w:val="single" w:sz="4" w:space="0" w:color="000000"/>
              <w:right w:val="nil"/>
            </w:tcBorders>
          </w:tcPr>
          <w:p w14:paraId="2A87707B" w14:textId="77777777" w:rsidR="00281608" w:rsidRDefault="00281608"/>
        </w:tc>
        <w:tc>
          <w:tcPr>
            <w:tcW w:w="0" w:type="auto"/>
            <w:vMerge/>
            <w:tcBorders>
              <w:top w:val="nil"/>
              <w:left w:val="nil"/>
              <w:bottom w:val="single" w:sz="4" w:space="0" w:color="000000"/>
              <w:right w:val="nil"/>
            </w:tcBorders>
          </w:tcPr>
          <w:p w14:paraId="28F2E15F" w14:textId="77777777" w:rsidR="00281608" w:rsidRDefault="00281608"/>
        </w:tc>
      </w:tr>
      <w:tr w:rsidR="00281608" w14:paraId="410E66C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D10CBDF" w14:textId="77777777" w:rsidR="00281608" w:rsidRDefault="00000000">
            <w:pPr>
              <w:ind w:right="5"/>
              <w:jc w:val="right"/>
            </w:pPr>
            <w:r>
              <w:rPr>
                <w:rFonts w:ascii="Arial" w:eastAsia="Arial" w:hAnsi="Arial" w:cs="Arial"/>
                <w:sz w:val="10"/>
              </w:rPr>
              <w:t>47</w:t>
            </w:r>
          </w:p>
        </w:tc>
        <w:tc>
          <w:tcPr>
            <w:tcW w:w="845" w:type="dxa"/>
            <w:tcBorders>
              <w:top w:val="single" w:sz="4" w:space="0" w:color="000000"/>
              <w:left w:val="single" w:sz="4" w:space="0" w:color="000000"/>
              <w:bottom w:val="single" w:sz="4" w:space="0" w:color="000000"/>
              <w:right w:val="single" w:sz="4" w:space="0" w:color="000000"/>
            </w:tcBorders>
          </w:tcPr>
          <w:p w14:paraId="1869F791" w14:textId="77777777" w:rsidR="00281608" w:rsidRDefault="00000000">
            <w:pPr>
              <w:ind w:right="5"/>
              <w:jc w:val="right"/>
            </w:pPr>
            <w:r>
              <w:rPr>
                <w:rFonts w:ascii="Arial" w:eastAsia="Arial" w:hAnsi="Arial" w:cs="Arial"/>
                <w:sz w:val="10"/>
              </w:rPr>
              <w:t>75l483</w:t>
            </w:r>
          </w:p>
        </w:tc>
        <w:tc>
          <w:tcPr>
            <w:tcW w:w="557" w:type="dxa"/>
            <w:tcBorders>
              <w:top w:val="single" w:sz="4" w:space="0" w:color="000000"/>
              <w:left w:val="single" w:sz="4" w:space="0" w:color="000000"/>
              <w:bottom w:val="single" w:sz="4" w:space="0" w:color="000000"/>
              <w:right w:val="single" w:sz="4" w:space="0" w:color="000000"/>
            </w:tcBorders>
          </w:tcPr>
          <w:p w14:paraId="344B291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73AEF8"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DRŽÁK</w:t>
            </w:r>
            <w:proofErr w:type="gramEnd"/>
            <w:r>
              <w:rPr>
                <w:rFonts w:ascii="Arial" w:eastAsia="Arial" w:hAnsi="Arial" w:cs="Arial"/>
                <w:sz w:val="10"/>
              </w:rPr>
              <w:t xml:space="preserve"> PRO KAMEROVÝ KRYT (KAMERU)</w:t>
            </w:r>
          </w:p>
        </w:tc>
        <w:tc>
          <w:tcPr>
            <w:tcW w:w="672" w:type="dxa"/>
            <w:tcBorders>
              <w:top w:val="single" w:sz="4" w:space="0" w:color="000000"/>
              <w:left w:val="single" w:sz="4" w:space="0" w:color="000000"/>
              <w:bottom w:val="single" w:sz="4" w:space="0" w:color="000000"/>
              <w:right w:val="single" w:sz="4" w:space="0" w:color="000000"/>
            </w:tcBorders>
          </w:tcPr>
          <w:p w14:paraId="6B0C3D9A"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FA43129" w14:textId="77777777" w:rsidR="00281608" w:rsidRDefault="00000000">
            <w:pPr>
              <w:ind w:left="15"/>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68FEC13E" w14:textId="0D778DDC"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10484F14" w14:textId="7C84CB48" w:rsidR="00281608" w:rsidRDefault="00281608">
            <w:pPr>
              <w:ind w:left="15"/>
              <w:jc w:val="center"/>
            </w:pPr>
          </w:p>
        </w:tc>
      </w:tr>
      <w:tr w:rsidR="00281608" w14:paraId="703E011A" w14:textId="77777777">
        <w:trPr>
          <w:trHeight w:val="130"/>
        </w:trPr>
        <w:tc>
          <w:tcPr>
            <w:tcW w:w="672" w:type="dxa"/>
            <w:vMerge w:val="restart"/>
            <w:tcBorders>
              <w:top w:val="single" w:sz="4" w:space="0" w:color="000000"/>
              <w:left w:val="nil"/>
              <w:bottom w:val="single" w:sz="4" w:space="0" w:color="000000"/>
              <w:right w:val="nil"/>
            </w:tcBorders>
          </w:tcPr>
          <w:p w14:paraId="608A39E2" w14:textId="77777777" w:rsidR="00281608" w:rsidRDefault="00281608"/>
        </w:tc>
        <w:tc>
          <w:tcPr>
            <w:tcW w:w="845" w:type="dxa"/>
            <w:vMerge w:val="restart"/>
            <w:tcBorders>
              <w:top w:val="single" w:sz="4" w:space="0" w:color="000000"/>
              <w:left w:val="nil"/>
              <w:bottom w:val="single" w:sz="4" w:space="0" w:color="000000"/>
              <w:right w:val="nil"/>
            </w:tcBorders>
          </w:tcPr>
          <w:p w14:paraId="31DB7F8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CB80B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9097FB"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5235699" w14:textId="77777777" w:rsidR="00281608" w:rsidRDefault="00281608"/>
        </w:tc>
        <w:tc>
          <w:tcPr>
            <w:tcW w:w="961" w:type="dxa"/>
            <w:vMerge w:val="restart"/>
            <w:tcBorders>
              <w:top w:val="single" w:sz="4" w:space="0" w:color="000000"/>
              <w:left w:val="nil"/>
              <w:bottom w:val="single" w:sz="4" w:space="0" w:color="000000"/>
              <w:right w:val="nil"/>
            </w:tcBorders>
          </w:tcPr>
          <w:p w14:paraId="37BDD9F7" w14:textId="77777777" w:rsidR="00281608" w:rsidRDefault="00281608"/>
        </w:tc>
        <w:tc>
          <w:tcPr>
            <w:tcW w:w="960" w:type="dxa"/>
            <w:vMerge w:val="restart"/>
            <w:tcBorders>
              <w:top w:val="single" w:sz="4" w:space="0" w:color="000000"/>
              <w:left w:val="nil"/>
              <w:bottom w:val="single" w:sz="4" w:space="0" w:color="000000"/>
              <w:right w:val="nil"/>
            </w:tcBorders>
          </w:tcPr>
          <w:p w14:paraId="095F9CEB" w14:textId="77777777" w:rsidR="00281608" w:rsidRDefault="00281608"/>
        </w:tc>
        <w:tc>
          <w:tcPr>
            <w:tcW w:w="960" w:type="dxa"/>
            <w:vMerge w:val="restart"/>
            <w:tcBorders>
              <w:top w:val="single" w:sz="4" w:space="0" w:color="000000"/>
              <w:left w:val="nil"/>
              <w:bottom w:val="single" w:sz="4" w:space="0" w:color="000000"/>
              <w:right w:val="nil"/>
            </w:tcBorders>
          </w:tcPr>
          <w:p w14:paraId="3413A216" w14:textId="77777777" w:rsidR="00281608" w:rsidRDefault="00281608"/>
        </w:tc>
      </w:tr>
      <w:tr w:rsidR="00281608" w14:paraId="43D9F8C3" w14:textId="77777777">
        <w:trPr>
          <w:trHeight w:val="130"/>
        </w:trPr>
        <w:tc>
          <w:tcPr>
            <w:tcW w:w="0" w:type="auto"/>
            <w:vMerge/>
            <w:tcBorders>
              <w:top w:val="nil"/>
              <w:left w:val="nil"/>
              <w:bottom w:val="nil"/>
              <w:right w:val="nil"/>
            </w:tcBorders>
          </w:tcPr>
          <w:p w14:paraId="15BD3DDB" w14:textId="77777777" w:rsidR="00281608" w:rsidRDefault="00281608"/>
        </w:tc>
        <w:tc>
          <w:tcPr>
            <w:tcW w:w="0" w:type="auto"/>
            <w:vMerge/>
            <w:tcBorders>
              <w:top w:val="nil"/>
              <w:left w:val="nil"/>
              <w:bottom w:val="nil"/>
              <w:right w:val="nil"/>
            </w:tcBorders>
          </w:tcPr>
          <w:p w14:paraId="17FAB455" w14:textId="77777777" w:rsidR="00281608" w:rsidRDefault="00281608"/>
        </w:tc>
        <w:tc>
          <w:tcPr>
            <w:tcW w:w="0" w:type="auto"/>
            <w:vMerge/>
            <w:tcBorders>
              <w:top w:val="nil"/>
              <w:left w:val="nil"/>
              <w:bottom w:val="nil"/>
              <w:right w:val="single" w:sz="4" w:space="0" w:color="000000"/>
            </w:tcBorders>
          </w:tcPr>
          <w:p w14:paraId="07E4D61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F595C1" w14:textId="77777777" w:rsidR="00281608" w:rsidRDefault="00281608"/>
        </w:tc>
        <w:tc>
          <w:tcPr>
            <w:tcW w:w="0" w:type="auto"/>
            <w:vMerge/>
            <w:tcBorders>
              <w:top w:val="nil"/>
              <w:left w:val="single" w:sz="4" w:space="0" w:color="000000"/>
              <w:bottom w:val="nil"/>
              <w:right w:val="nil"/>
            </w:tcBorders>
          </w:tcPr>
          <w:p w14:paraId="187EFAD0" w14:textId="77777777" w:rsidR="00281608" w:rsidRDefault="00281608"/>
        </w:tc>
        <w:tc>
          <w:tcPr>
            <w:tcW w:w="0" w:type="auto"/>
            <w:vMerge/>
            <w:tcBorders>
              <w:top w:val="nil"/>
              <w:left w:val="nil"/>
              <w:bottom w:val="nil"/>
              <w:right w:val="nil"/>
            </w:tcBorders>
          </w:tcPr>
          <w:p w14:paraId="5A68AE0A" w14:textId="77777777" w:rsidR="00281608" w:rsidRDefault="00281608"/>
        </w:tc>
        <w:tc>
          <w:tcPr>
            <w:tcW w:w="0" w:type="auto"/>
            <w:vMerge/>
            <w:tcBorders>
              <w:top w:val="nil"/>
              <w:left w:val="nil"/>
              <w:bottom w:val="nil"/>
              <w:right w:val="nil"/>
            </w:tcBorders>
          </w:tcPr>
          <w:p w14:paraId="7CE9A379" w14:textId="77777777" w:rsidR="00281608" w:rsidRDefault="00281608"/>
        </w:tc>
        <w:tc>
          <w:tcPr>
            <w:tcW w:w="0" w:type="auto"/>
            <w:vMerge/>
            <w:tcBorders>
              <w:top w:val="nil"/>
              <w:left w:val="nil"/>
              <w:bottom w:val="nil"/>
              <w:right w:val="nil"/>
            </w:tcBorders>
          </w:tcPr>
          <w:p w14:paraId="2A31641A" w14:textId="77777777" w:rsidR="00281608" w:rsidRDefault="00281608"/>
        </w:tc>
      </w:tr>
      <w:tr w:rsidR="00281608" w14:paraId="4D2D09F6" w14:textId="77777777">
        <w:trPr>
          <w:trHeight w:val="1287"/>
        </w:trPr>
        <w:tc>
          <w:tcPr>
            <w:tcW w:w="0" w:type="auto"/>
            <w:vMerge/>
            <w:tcBorders>
              <w:top w:val="nil"/>
              <w:left w:val="nil"/>
              <w:bottom w:val="single" w:sz="4" w:space="0" w:color="000000"/>
              <w:right w:val="nil"/>
            </w:tcBorders>
          </w:tcPr>
          <w:p w14:paraId="1C2916FA" w14:textId="77777777" w:rsidR="00281608" w:rsidRDefault="00281608"/>
        </w:tc>
        <w:tc>
          <w:tcPr>
            <w:tcW w:w="0" w:type="auto"/>
            <w:vMerge/>
            <w:tcBorders>
              <w:top w:val="nil"/>
              <w:left w:val="nil"/>
              <w:bottom w:val="single" w:sz="4" w:space="0" w:color="000000"/>
              <w:right w:val="nil"/>
            </w:tcBorders>
          </w:tcPr>
          <w:p w14:paraId="6F6328E5" w14:textId="77777777" w:rsidR="00281608" w:rsidRDefault="00281608"/>
        </w:tc>
        <w:tc>
          <w:tcPr>
            <w:tcW w:w="0" w:type="auto"/>
            <w:vMerge/>
            <w:tcBorders>
              <w:top w:val="nil"/>
              <w:left w:val="nil"/>
              <w:bottom w:val="single" w:sz="4" w:space="0" w:color="000000"/>
              <w:right w:val="single" w:sz="4" w:space="0" w:color="000000"/>
            </w:tcBorders>
          </w:tcPr>
          <w:p w14:paraId="4A24BC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569BD1" w14:textId="77777777" w:rsidR="00281608" w:rsidRDefault="00000000">
            <w:pPr>
              <w:spacing w:after="1"/>
            </w:pPr>
            <w:r>
              <w:rPr>
                <w:rFonts w:ascii="Arial" w:eastAsia="Arial" w:hAnsi="Arial" w:cs="Arial"/>
                <w:sz w:val="10"/>
              </w:rPr>
              <w:t xml:space="preserve">1. Položka obsahuje:  </w:t>
            </w:r>
          </w:p>
          <w:p w14:paraId="5BA4A672"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569257A0" w14:textId="77777777" w:rsidR="00281608" w:rsidRDefault="00000000">
            <w:pPr>
              <w:numPr>
                <w:ilvl w:val="0"/>
                <w:numId w:val="21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7388AC3" w14:textId="77777777" w:rsidR="00281608" w:rsidRDefault="00000000">
            <w:pPr>
              <w:numPr>
                <w:ilvl w:val="0"/>
                <w:numId w:val="213"/>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5F303B6C" w14:textId="77777777" w:rsidR="00281608" w:rsidRDefault="00281608"/>
        </w:tc>
        <w:tc>
          <w:tcPr>
            <w:tcW w:w="0" w:type="auto"/>
            <w:vMerge/>
            <w:tcBorders>
              <w:top w:val="nil"/>
              <w:left w:val="nil"/>
              <w:bottom w:val="single" w:sz="4" w:space="0" w:color="000000"/>
              <w:right w:val="nil"/>
            </w:tcBorders>
          </w:tcPr>
          <w:p w14:paraId="58647D3E" w14:textId="77777777" w:rsidR="00281608" w:rsidRDefault="00281608"/>
        </w:tc>
        <w:tc>
          <w:tcPr>
            <w:tcW w:w="0" w:type="auto"/>
            <w:vMerge/>
            <w:tcBorders>
              <w:top w:val="nil"/>
              <w:left w:val="nil"/>
              <w:bottom w:val="single" w:sz="4" w:space="0" w:color="000000"/>
              <w:right w:val="nil"/>
            </w:tcBorders>
          </w:tcPr>
          <w:p w14:paraId="222599A7" w14:textId="77777777" w:rsidR="00281608" w:rsidRDefault="00281608"/>
        </w:tc>
        <w:tc>
          <w:tcPr>
            <w:tcW w:w="0" w:type="auto"/>
            <w:vMerge/>
            <w:tcBorders>
              <w:top w:val="nil"/>
              <w:left w:val="nil"/>
              <w:bottom w:val="single" w:sz="4" w:space="0" w:color="000000"/>
              <w:right w:val="nil"/>
            </w:tcBorders>
          </w:tcPr>
          <w:p w14:paraId="17846540" w14:textId="77777777" w:rsidR="00281608" w:rsidRDefault="00281608"/>
        </w:tc>
      </w:tr>
      <w:tr w:rsidR="00281608" w14:paraId="4D9656D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3E407AB" w14:textId="77777777" w:rsidR="00281608" w:rsidRDefault="00000000">
            <w:pPr>
              <w:ind w:right="5"/>
              <w:jc w:val="right"/>
            </w:pPr>
            <w:r>
              <w:rPr>
                <w:rFonts w:ascii="Arial" w:eastAsia="Arial" w:hAnsi="Arial" w:cs="Arial"/>
                <w:sz w:val="10"/>
              </w:rPr>
              <w:t>48</w:t>
            </w:r>
          </w:p>
        </w:tc>
        <w:tc>
          <w:tcPr>
            <w:tcW w:w="845" w:type="dxa"/>
            <w:tcBorders>
              <w:top w:val="single" w:sz="4" w:space="0" w:color="000000"/>
              <w:left w:val="single" w:sz="4" w:space="0" w:color="000000"/>
              <w:bottom w:val="single" w:sz="4" w:space="0" w:color="000000"/>
              <w:right w:val="single" w:sz="4" w:space="0" w:color="000000"/>
            </w:tcBorders>
          </w:tcPr>
          <w:p w14:paraId="6E071B23" w14:textId="77777777" w:rsidR="00281608" w:rsidRDefault="00000000">
            <w:pPr>
              <w:ind w:right="5"/>
              <w:jc w:val="right"/>
            </w:pPr>
            <w:r>
              <w:rPr>
                <w:rFonts w:ascii="Arial" w:eastAsia="Arial" w:hAnsi="Arial" w:cs="Arial"/>
                <w:sz w:val="10"/>
              </w:rPr>
              <w:t>75l484</w:t>
            </w:r>
          </w:p>
        </w:tc>
        <w:tc>
          <w:tcPr>
            <w:tcW w:w="557" w:type="dxa"/>
            <w:tcBorders>
              <w:top w:val="single" w:sz="4" w:space="0" w:color="000000"/>
              <w:left w:val="single" w:sz="4" w:space="0" w:color="000000"/>
              <w:bottom w:val="single" w:sz="4" w:space="0" w:color="000000"/>
              <w:right w:val="single" w:sz="4" w:space="0" w:color="000000"/>
            </w:tcBorders>
          </w:tcPr>
          <w:p w14:paraId="21A8FCC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F57FCE"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ADAPTÉR</w:t>
            </w:r>
            <w:proofErr w:type="gramEnd"/>
            <w:r>
              <w:rPr>
                <w:rFonts w:ascii="Arial" w:eastAsia="Arial" w:hAnsi="Arial" w:cs="Arial"/>
                <w:sz w:val="10"/>
              </w:rPr>
              <w:t xml:space="preserve"> PRO MONTÁŽ NA SLOUP</w:t>
            </w:r>
          </w:p>
        </w:tc>
        <w:tc>
          <w:tcPr>
            <w:tcW w:w="672" w:type="dxa"/>
            <w:tcBorders>
              <w:top w:val="single" w:sz="4" w:space="0" w:color="000000"/>
              <w:left w:val="single" w:sz="4" w:space="0" w:color="000000"/>
              <w:bottom w:val="single" w:sz="4" w:space="0" w:color="000000"/>
              <w:right w:val="single" w:sz="4" w:space="0" w:color="000000"/>
            </w:tcBorders>
          </w:tcPr>
          <w:p w14:paraId="6735002A"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77542EAF" w14:textId="77777777" w:rsidR="00281608" w:rsidRDefault="00000000">
            <w:pPr>
              <w:ind w:left="15"/>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738FF133" w14:textId="4940036B"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742514A8" w14:textId="3E89D869" w:rsidR="00281608" w:rsidRDefault="00281608">
            <w:pPr>
              <w:ind w:left="15"/>
              <w:jc w:val="center"/>
            </w:pPr>
          </w:p>
        </w:tc>
      </w:tr>
      <w:tr w:rsidR="00281608" w14:paraId="5486FD6D" w14:textId="77777777">
        <w:trPr>
          <w:trHeight w:val="130"/>
        </w:trPr>
        <w:tc>
          <w:tcPr>
            <w:tcW w:w="672" w:type="dxa"/>
            <w:vMerge w:val="restart"/>
            <w:tcBorders>
              <w:top w:val="single" w:sz="4" w:space="0" w:color="000000"/>
              <w:left w:val="nil"/>
              <w:bottom w:val="single" w:sz="4" w:space="0" w:color="000000"/>
              <w:right w:val="nil"/>
            </w:tcBorders>
          </w:tcPr>
          <w:p w14:paraId="1B8F0A12" w14:textId="77777777" w:rsidR="00281608" w:rsidRDefault="00281608"/>
        </w:tc>
        <w:tc>
          <w:tcPr>
            <w:tcW w:w="845" w:type="dxa"/>
            <w:vMerge w:val="restart"/>
            <w:tcBorders>
              <w:top w:val="single" w:sz="4" w:space="0" w:color="000000"/>
              <w:left w:val="nil"/>
              <w:bottom w:val="single" w:sz="4" w:space="0" w:color="000000"/>
              <w:right w:val="nil"/>
            </w:tcBorders>
          </w:tcPr>
          <w:p w14:paraId="5982075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C6074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5A1300"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5997B1DA" w14:textId="77777777" w:rsidR="00281608" w:rsidRDefault="00281608"/>
        </w:tc>
        <w:tc>
          <w:tcPr>
            <w:tcW w:w="961" w:type="dxa"/>
            <w:vMerge w:val="restart"/>
            <w:tcBorders>
              <w:top w:val="single" w:sz="4" w:space="0" w:color="000000"/>
              <w:left w:val="nil"/>
              <w:bottom w:val="single" w:sz="4" w:space="0" w:color="000000"/>
              <w:right w:val="nil"/>
            </w:tcBorders>
          </w:tcPr>
          <w:p w14:paraId="2B8EE3A5" w14:textId="77777777" w:rsidR="00281608" w:rsidRDefault="00281608"/>
        </w:tc>
        <w:tc>
          <w:tcPr>
            <w:tcW w:w="960" w:type="dxa"/>
            <w:vMerge w:val="restart"/>
            <w:tcBorders>
              <w:top w:val="single" w:sz="4" w:space="0" w:color="000000"/>
              <w:left w:val="nil"/>
              <w:bottom w:val="single" w:sz="4" w:space="0" w:color="000000"/>
              <w:right w:val="nil"/>
            </w:tcBorders>
          </w:tcPr>
          <w:p w14:paraId="23BFF68D" w14:textId="77777777" w:rsidR="00281608" w:rsidRDefault="00281608"/>
        </w:tc>
        <w:tc>
          <w:tcPr>
            <w:tcW w:w="960" w:type="dxa"/>
            <w:vMerge w:val="restart"/>
            <w:tcBorders>
              <w:top w:val="single" w:sz="4" w:space="0" w:color="000000"/>
              <w:left w:val="nil"/>
              <w:bottom w:val="single" w:sz="4" w:space="0" w:color="000000"/>
              <w:right w:val="nil"/>
            </w:tcBorders>
          </w:tcPr>
          <w:p w14:paraId="16624F40" w14:textId="77777777" w:rsidR="00281608" w:rsidRDefault="00281608"/>
        </w:tc>
      </w:tr>
      <w:tr w:rsidR="00281608" w14:paraId="27BD76AC" w14:textId="77777777">
        <w:trPr>
          <w:trHeight w:val="130"/>
        </w:trPr>
        <w:tc>
          <w:tcPr>
            <w:tcW w:w="0" w:type="auto"/>
            <w:vMerge/>
            <w:tcBorders>
              <w:top w:val="nil"/>
              <w:left w:val="nil"/>
              <w:bottom w:val="nil"/>
              <w:right w:val="nil"/>
            </w:tcBorders>
          </w:tcPr>
          <w:p w14:paraId="59B51AC2" w14:textId="77777777" w:rsidR="00281608" w:rsidRDefault="00281608"/>
        </w:tc>
        <w:tc>
          <w:tcPr>
            <w:tcW w:w="0" w:type="auto"/>
            <w:vMerge/>
            <w:tcBorders>
              <w:top w:val="nil"/>
              <w:left w:val="nil"/>
              <w:bottom w:val="nil"/>
              <w:right w:val="nil"/>
            </w:tcBorders>
          </w:tcPr>
          <w:p w14:paraId="13D06E5A" w14:textId="77777777" w:rsidR="00281608" w:rsidRDefault="00281608"/>
        </w:tc>
        <w:tc>
          <w:tcPr>
            <w:tcW w:w="0" w:type="auto"/>
            <w:vMerge/>
            <w:tcBorders>
              <w:top w:val="nil"/>
              <w:left w:val="nil"/>
              <w:bottom w:val="nil"/>
              <w:right w:val="single" w:sz="4" w:space="0" w:color="000000"/>
            </w:tcBorders>
          </w:tcPr>
          <w:p w14:paraId="3E263F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5BEC12" w14:textId="77777777" w:rsidR="00281608" w:rsidRDefault="00281608"/>
        </w:tc>
        <w:tc>
          <w:tcPr>
            <w:tcW w:w="0" w:type="auto"/>
            <w:vMerge/>
            <w:tcBorders>
              <w:top w:val="nil"/>
              <w:left w:val="single" w:sz="4" w:space="0" w:color="000000"/>
              <w:bottom w:val="nil"/>
              <w:right w:val="nil"/>
            </w:tcBorders>
          </w:tcPr>
          <w:p w14:paraId="4D7C6693" w14:textId="77777777" w:rsidR="00281608" w:rsidRDefault="00281608"/>
        </w:tc>
        <w:tc>
          <w:tcPr>
            <w:tcW w:w="0" w:type="auto"/>
            <w:vMerge/>
            <w:tcBorders>
              <w:top w:val="nil"/>
              <w:left w:val="nil"/>
              <w:bottom w:val="nil"/>
              <w:right w:val="nil"/>
            </w:tcBorders>
          </w:tcPr>
          <w:p w14:paraId="3877EECB" w14:textId="77777777" w:rsidR="00281608" w:rsidRDefault="00281608"/>
        </w:tc>
        <w:tc>
          <w:tcPr>
            <w:tcW w:w="0" w:type="auto"/>
            <w:vMerge/>
            <w:tcBorders>
              <w:top w:val="nil"/>
              <w:left w:val="nil"/>
              <w:bottom w:val="nil"/>
              <w:right w:val="nil"/>
            </w:tcBorders>
          </w:tcPr>
          <w:p w14:paraId="6C10AFF8" w14:textId="77777777" w:rsidR="00281608" w:rsidRDefault="00281608"/>
        </w:tc>
        <w:tc>
          <w:tcPr>
            <w:tcW w:w="0" w:type="auto"/>
            <w:vMerge/>
            <w:tcBorders>
              <w:top w:val="nil"/>
              <w:left w:val="nil"/>
              <w:bottom w:val="nil"/>
              <w:right w:val="nil"/>
            </w:tcBorders>
          </w:tcPr>
          <w:p w14:paraId="573BAF35" w14:textId="77777777" w:rsidR="00281608" w:rsidRDefault="00281608"/>
        </w:tc>
      </w:tr>
      <w:tr w:rsidR="00281608" w14:paraId="6CBFFEF9" w14:textId="77777777">
        <w:trPr>
          <w:trHeight w:val="1286"/>
        </w:trPr>
        <w:tc>
          <w:tcPr>
            <w:tcW w:w="0" w:type="auto"/>
            <w:vMerge/>
            <w:tcBorders>
              <w:top w:val="nil"/>
              <w:left w:val="nil"/>
              <w:bottom w:val="single" w:sz="4" w:space="0" w:color="000000"/>
              <w:right w:val="nil"/>
            </w:tcBorders>
          </w:tcPr>
          <w:p w14:paraId="2A7E65F9" w14:textId="77777777" w:rsidR="00281608" w:rsidRDefault="00281608"/>
        </w:tc>
        <w:tc>
          <w:tcPr>
            <w:tcW w:w="0" w:type="auto"/>
            <w:vMerge/>
            <w:tcBorders>
              <w:top w:val="nil"/>
              <w:left w:val="nil"/>
              <w:bottom w:val="single" w:sz="4" w:space="0" w:color="000000"/>
              <w:right w:val="nil"/>
            </w:tcBorders>
          </w:tcPr>
          <w:p w14:paraId="4E1AD1DB" w14:textId="77777777" w:rsidR="00281608" w:rsidRDefault="00281608"/>
        </w:tc>
        <w:tc>
          <w:tcPr>
            <w:tcW w:w="0" w:type="auto"/>
            <w:vMerge/>
            <w:tcBorders>
              <w:top w:val="nil"/>
              <w:left w:val="nil"/>
              <w:bottom w:val="single" w:sz="4" w:space="0" w:color="000000"/>
              <w:right w:val="single" w:sz="4" w:space="0" w:color="000000"/>
            </w:tcBorders>
          </w:tcPr>
          <w:p w14:paraId="75F194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DDB952" w14:textId="77777777" w:rsidR="00281608" w:rsidRDefault="00000000">
            <w:pPr>
              <w:spacing w:after="1"/>
            </w:pPr>
            <w:r>
              <w:rPr>
                <w:rFonts w:ascii="Arial" w:eastAsia="Arial" w:hAnsi="Arial" w:cs="Arial"/>
                <w:sz w:val="10"/>
              </w:rPr>
              <w:t xml:space="preserve">1. Položka obsahuje:  </w:t>
            </w:r>
          </w:p>
          <w:p w14:paraId="081B6A9D" w14:textId="77777777" w:rsidR="00281608" w:rsidRDefault="00000000">
            <w:pPr>
              <w:spacing w:line="262" w:lineRule="auto"/>
            </w:pPr>
            <w:r>
              <w:rPr>
                <w:rFonts w:ascii="Arial" w:eastAsia="Arial" w:hAnsi="Arial" w:cs="Arial"/>
                <w:sz w:val="10"/>
              </w:rPr>
              <w:t xml:space="preserve">- dodávku specifikovaného bloku/zařízení včetně potřebného drobného montážního materiálu  – dodávku souvisejícího příslušenství pro specifikovaný blok/zařízení  – dopravu a skladování  – kompletní montáž (oživení, konfigurace, nastavení a uvedení do provozu) specifikovaného bloku/zařízení a souvisejícího příslušenství včetně drobného montážního materiálu  – veškeré potřebné mechanizmy, včetně obsluhy, náklady na mzdy a přibližné (průměrné) náklady na pořízení potřebných materiálů včetně všech ostatních vedlejších nákladů  </w:t>
            </w:r>
          </w:p>
          <w:p w14:paraId="1ED5CB20" w14:textId="77777777" w:rsidR="00281608" w:rsidRDefault="00000000">
            <w:pPr>
              <w:numPr>
                <w:ilvl w:val="0"/>
                <w:numId w:val="21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ADE460C" w14:textId="77777777" w:rsidR="00281608" w:rsidRDefault="00000000">
            <w:pPr>
              <w:numPr>
                <w:ilvl w:val="0"/>
                <w:numId w:val="214"/>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0C31EF69" w14:textId="77777777" w:rsidR="00281608" w:rsidRDefault="00281608"/>
        </w:tc>
        <w:tc>
          <w:tcPr>
            <w:tcW w:w="0" w:type="auto"/>
            <w:vMerge/>
            <w:tcBorders>
              <w:top w:val="nil"/>
              <w:left w:val="nil"/>
              <w:bottom w:val="single" w:sz="4" w:space="0" w:color="000000"/>
              <w:right w:val="nil"/>
            </w:tcBorders>
          </w:tcPr>
          <w:p w14:paraId="72BA59B2" w14:textId="77777777" w:rsidR="00281608" w:rsidRDefault="00281608"/>
        </w:tc>
        <w:tc>
          <w:tcPr>
            <w:tcW w:w="0" w:type="auto"/>
            <w:vMerge/>
            <w:tcBorders>
              <w:top w:val="nil"/>
              <w:left w:val="nil"/>
              <w:bottom w:val="single" w:sz="4" w:space="0" w:color="000000"/>
              <w:right w:val="nil"/>
            </w:tcBorders>
          </w:tcPr>
          <w:p w14:paraId="720FF799" w14:textId="77777777" w:rsidR="00281608" w:rsidRDefault="00281608"/>
        </w:tc>
        <w:tc>
          <w:tcPr>
            <w:tcW w:w="0" w:type="auto"/>
            <w:vMerge/>
            <w:tcBorders>
              <w:top w:val="nil"/>
              <w:left w:val="nil"/>
              <w:bottom w:val="single" w:sz="4" w:space="0" w:color="000000"/>
              <w:right w:val="nil"/>
            </w:tcBorders>
          </w:tcPr>
          <w:p w14:paraId="699AA530" w14:textId="77777777" w:rsidR="00281608" w:rsidRDefault="00281608"/>
        </w:tc>
      </w:tr>
      <w:tr w:rsidR="00281608" w14:paraId="41FBC64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CA57CD0" w14:textId="77777777" w:rsidR="00281608" w:rsidRDefault="00000000">
            <w:pPr>
              <w:ind w:right="5"/>
              <w:jc w:val="right"/>
            </w:pPr>
            <w:r>
              <w:rPr>
                <w:rFonts w:ascii="Arial" w:eastAsia="Arial" w:hAnsi="Arial" w:cs="Arial"/>
                <w:sz w:val="10"/>
              </w:rPr>
              <w:lastRenderedPageBreak/>
              <w:t>49</w:t>
            </w:r>
          </w:p>
        </w:tc>
        <w:tc>
          <w:tcPr>
            <w:tcW w:w="845" w:type="dxa"/>
            <w:tcBorders>
              <w:top w:val="single" w:sz="4" w:space="0" w:color="000000"/>
              <w:left w:val="single" w:sz="4" w:space="0" w:color="000000"/>
              <w:bottom w:val="single" w:sz="4" w:space="0" w:color="000000"/>
              <w:right w:val="single" w:sz="4" w:space="0" w:color="000000"/>
            </w:tcBorders>
          </w:tcPr>
          <w:p w14:paraId="13B1EFD6" w14:textId="77777777" w:rsidR="00281608" w:rsidRDefault="00000000">
            <w:pPr>
              <w:ind w:right="6"/>
              <w:jc w:val="right"/>
            </w:pPr>
            <w:r>
              <w:rPr>
                <w:rFonts w:ascii="Arial" w:eastAsia="Arial" w:hAnsi="Arial" w:cs="Arial"/>
                <w:sz w:val="10"/>
              </w:rPr>
              <w:t>75l48x</w:t>
            </w:r>
          </w:p>
        </w:tc>
        <w:tc>
          <w:tcPr>
            <w:tcW w:w="557" w:type="dxa"/>
            <w:tcBorders>
              <w:top w:val="single" w:sz="4" w:space="0" w:color="000000"/>
              <w:left w:val="single" w:sz="4" w:space="0" w:color="000000"/>
              <w:bottom w:val="single" w:sz="4" w:space="0" w:color="000000"/>
              <w:right w:val="single" w:sz="4" w:space="0" w:color="000000"/>
            </w:tcBorders>
          </w:tcPr>
          <w:p w14:paraId="2C4AA8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1CF2BA" w14:textId="77777777" w:rsidR="00281608" w:rsidRDefault="00000000">
            <w:r>
              <w:rPr>
                <w:rFonts w:ascii="Arial" w:eastAsia="Arial" w:hAnsi="Arial" w:cs="Arial"/>
                <w:sz w:val="10"/>
              </w:rPr>
              <w:t xml:space="preserve">PŘÍSLUŠENSTVÍ </w:t>
            </w:r>
            <w:proofErr w:type="gramStart"/>
            <w:r>
              <w:rPr>
                <w:rFonts w:ascii="Arial" w:eastAsia="Arial" w:hAnsi="Arial" w:cs="Arial"/>
                <w:sz w:val="10"/>
              </w:rPr>
              <w:t>KS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3C98AFC6" w14:textId="77777777" w:rsidR="00281608" w:rsidRDefault="00000000">
            <w:pPr>
              <w:ind w:left="11"/>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89C0F7A" w14:textId="77777777" w:rsidR="00281608" w:rsidRDefault="00000000">
            <w:pPr>
              <w:ind w:left="15"/>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260A9F47" w14:textId="41AE4126" w:rsidR="00281608" w:rsidRDefault="00281608">
            <w:pPr>
              <w:ind w:left="15"/>
              <w:jc w:val="center"/>
            </w:pPr>
          </w:p>
        </w:tc>
        <w:tc>
          <w:tcPr>
            <w:tcW w:w="960" w:type="dxa"/>
            <w:tcBorders>
              <w:top w:val="single" w:sz="4" w:space="0" w:color="000000"/>
              <w:left w:val="single" w:sz="4" w:space="0" w:color="000000"/>
              <w:bottom w:val="single" w:sz="4" w:space="0" w:color="000000"/>
              <w:right w:val="single" w:sz="4" w:space="0" w:color="000000"/>
            </w:tcBorders>
          </w:tcPr>
          <w:p w14:paraId="008D261D" w14:textId="37D00074" w:rsidR="00281608" w:rsidRDefault="00281608">
            <w:pPr>
              <w:ind w:left="15"/>
              <w:jc w:val="center"/>
            </w:pPr>
          </w:p>
        </w:tc>
      </w:tr>
      <w:tr w:rsidR="00281608" w14:paraId="784DB019" w14:textId="77777777">
        <w:trPr>
          <w:trHeight w:val="130"/>
        </w:trPr>
        <w:tc>
          <w:tcPr>
            <w:tcW w:w="672" w:type="dxa"/>
            <w:vMerge w:val="restart"/>
            <w:tcBorders>
              <w:top w:val="single" w:sz="4" w:space="0" w:color="000000"/>
              <w:left w:val="nil"/>
              <w:bottom w:val="nil"/>
              <w:right w:val="nil"/>
            </w:tcBorders>
          </w:tcPr>
          <w:p w14:paraId="72F378C6" w14:textId="77777777" w:rsidR="00281608" w:rsidRDefault="00281608"/>
        </w:tc>
        <w:tc>
          <w:tcPr>
            <w:tcW w:w="845" w:type="dxa"/>
            <w:vMerge w:val="restart"/>
            <w:tcBorders>
              <w:top w:val="single" w:sz="4" w:space="0" w:color="000000"/>
              <w:left w:val="nil"/>
              <w:bottom w:val="nil"/>
              <w:right w:val="nil"/>
            </w:tcBorders>
          </w:tcPr>
          <w:p w14:paraId="016D3274" w14:textId="77777777" w:rsidR="00281608" w:rsidRDefault="00281608"/>
        </w:tc>
        <w:tc>
          <w:tcPr>
            <w:tcW w:w="557" w:type="dxa"/>
            <w:vMerge w:val="restart"/>
            <w:tcBorders>
              <w:top w:val="single" w:sz="4" w:space="0" w:color="000000"/>
              <w:left w:val="nil"/>
              <w:bottom w:val="nil"/>
              <w:right w:val="single" w:sz="4" w:space="0" w:color="000000"/>
            </w:tcBorders>
          </w:tcPr>
          <w:p w14:paraId="55353C9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63673E" w14:textId="77777777" w:rsidR="00281608" w:rsidRDefault="00000000">
            <w:r>
              <w:rPr>
                <w:rFonts w:ascii="Arial" w:eastAsia="Arial" w:hAnsi="Arial" w:cs="Arial"/>
                <w:sz w:val="10"/>
              </w:rPr>
              <w:t>kompletní montáž včetně uchycení a propojení</w:t>
            </w:r>
          </w:p>
        </w:tc>
        <w:tc>
          <w:tcPr>
            <w:tcW w:w="672" w:type="dxa"/>
            <w:vMerge w:val="restart"/>
            <w:tcBorders>
              <w:top w:val="single" w:sz="4" w:space="0" w:color="000000"/>
              <w:left w:val="single" w:sz="4" w:space="0" w:color="000000"/>
              <w:bottom w:val="nil"/>
              <w:right w:val="nil"/>
            </w:tcBorders>
          </w:tcPr>
          <w:p w14:paraId="5E7CA5C4" w14:textId="77777777" w:rsidR="00281608" w:rsidRDefault="00281608"/>
        </w:tc>
        <w:tc>
          <w:tcPr>
            <w:tcW w:w="961" w:type="dxa"/>
            <w:vMerge w:val="restart"/>
            <w:tcBorders>
              <w:top w:val="single" w:sz="4" w:space="0" w:color="000000"/>
              <w:left w:val="nil"/>
              <w:bottom w:val="nil"/>
              <w:right w:val="nil"/>
            </w:tcBorders>
          </w:tcPr>
          <w:p w14:paraId="6EF02DF0" w14:textId="77777777" w:rsidR="00281608" w:rsidRDefault="00281608"/>
        </w:tc>
        <w:tc>
          <w:tcPr>
            <w:tcW w:w="960" w:type="dxa"/>
            <w:vMerge w:val="restart"/>
            <w:tcBorders>
              <w:top w:val="single" w:sz="4" w:space="0" w:color="000000"/>
              <w:left w:val="nil"/>
              <w:bottom w:val="nil"/>
              <w:right w:val="nil"/>
            </w:tcBorders>
          </w:tcPr>
          <w:p w14:paraId="0F1F32F2" w14:textId="77777777" w:rsidR="00281608" w:rsidRDefault="00281608"/>
        </w:tc>
        <w:tc>
          <w:tcPr>
            <w:tcW w:w="960" w:type="dxa"/>
            <w:vMerge w:val="restart"/>
            <w:tcBorders>
              <w:top w:val="single" w:sz="4" w:space="0" w:color="000000"/>
              <w:left w:val="nil"/>
              <w:bottom w:val="nil"/>
              <w:right w:val="nil"/>
            </w:tcBorders>
          </w:tcPr>
          <w:p w14:paraId="3AF230FA" w14:textId="77777777" w:rsidR="00281608" w:rsidRDefault="00281608"/>
        </w:tc>
      </w:tr>
      <w:tr w:rsidR="00281608" w14:paraId="53CCE70D" w14:textId="77777777">
        <w:trPr>
          <w:trHeight w:val="130"/>
        </w:trPr>
        <w:tc>
          <w:tcPr>
            <w:tcW w:w="0" w:type="auto"/>
            <w:vMerge/>
            <w:tcBorders>
              <w:top w:val="nil"/>
              <w:left w:val="nil"/>
              <w:bottom w:val="nil"/>
              <w:right w:val="nil"/>
            </w:tcBorders>
          </w:tcPr>
          <w:p w14:paraId="5769A1A5" w14:textId="77777777" w:rsidR="00281608" w:rsidRDefault="00281608"/>
        </w:tc>
        <w:tc>
          <w:tcPr>
            <w:tcW w:w="0" w:type="auto"/>
            <w:vMerge/>
            <w:tcBorders>
              <w:top w:val="nil"/>
              <w:left w:val="nil"/>
              <w:bottom w:val="nil"/>
              <w:right w:val="nil"/>
            </w:tcBorders>
          </w:tcPr>
          <w:p w14:paraId="0A6B2CCF" w14:textId="77777777" w:rsidR="00281608" w:rsidRDefault="00281608"/>
        </w:tc>
        <w:tc>
          <w:tcPr>
            <w:tcW w:w="0" w:type="auto"/>
            <w:vMerge/>
            <w:tcBorders>
              <w:top w:val="nil"/>
              <w:left w:val="nil"/>
              <w:bottom w:val="nil"/>
              <w:right w:val="single" w:sz="4" w:space="0" w:color="000000"/>
            </w:tcBorders>
          </w:tcPr>
          <w:p w14:paraId="4CA2A9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5F1504" w14:textId="77777777" w:rsidR="00281608" w:rsidRDefault="00281608"/>
        </w:tc>
        <w:tc>
          <w:tcPr>
            <w:tcW w:w="0" w:type="auto"/>
            <w:vMerge/>
            <w:tcBorders>
              <w:top w:val="nil"/>
              <w:left w:val="single" w:sz="4" w:space="0" w:color="000000"/>
              <w:bottom w:val="nil"/>
              <w:right w:val="nil"/>
            </w:tcBorders>
          </w:tcPr>
          <w:p w14:paraId="35B5FB58" w14:textId="77777777" w:rsidR="00281608" w:rsidRDefault="00281608"/>
        </w:tc>
        <w:tc>
          <w:tcPr>
            <w:tcW w:w="0" w:type="auto"/>
            <w:vMerge/>
            <w:tcBorders>
              <w:top w:val="nil"/>
              <w:left w:val="nil"/>
              <w:bottom w:val="nil"/>
              <w:right w:val="nil"/>
            </w:tcBorders>
          </w:tcPr>
          <w:p w14:paraId="21781DFC" w14:textId="77777777" w:rsidR="00281608" w:rsidRDefault="00281608"/>
        </w:tc>
        <w:tc>
          <w:tcPr>
            <w:tcW w:w="0" w:type="auto"/>
            <w:vMerge/>
            <w:tcBorders>
              <w:top w:val="nil"/>
              <w:left w:val="nil"/>
              <w:bottom w:val="nil"/>
              <w:right w:val="nil"/>
            </w:tcBorders>
          </w:tcPr>
          <w:p w14:paraId="18231D2C" w14:textId="77777777" w:rsidR="00281608" w:rsidRDefault="00281608"/>
        </w:tc>
        <w:tc>
          <w:tcPr>
            <w:tcW w:w="0" w:type="auto"/>
            <w:vMerge/>
            <w:tcBorders>
              <w:top w:val="nil"/>
              <w:left w:val="nil"/>
              <w:bottom w:val="nil"/>
              <w:right w:val="nil"/>
            </w:tcBorders>
          </w:tcPr>
          <w:p w14:paraId="1622E58C" w14:textId="77777777" w:rsidR="00281608" w:rsidRDefault="00281608"/>
        </w:tc>
      </w:tr>
    </w:tbl>
    <w:p w14:paraId="76C8CA97" w14:textId="77777777" w:rsidR="00281608" w:rsidRDefault="00281608">
      <w:pPr>
        <w:spacing w:after="0"/>
        <w:ind w:left="-1440" w:right="10466"/>
      </w:pPr>
    </w:p>
    <w:tbl>
      <w:tblPr>
        <w:tblStyle w:val="TableGrid"/>
        <w:tblW w:w="9689" w:type="dxa"/>
        <w:tblInd w:w="-350" w:type="dxa"/>
        <w:tblCellMar>
          <w:top w:w="10" w:type="dxa"/>
          <w:left w:w="24" w:type="dxa"/>
          <w:right w:w="12"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6ECED87" w14:textId="77777777">
        <w:trPr>
          <w:trHeight w:val="1028"/>
        </w:trPr>
        <w:tc>
          <w:tcPr>
            <w:tcW w:w="672" w:type="dxa"/>
            <w:tcBorders>
              <w:top w:val="nil"/>
              <w:left w:val="nil"/>
              <w:bottom w:val="single" w:sz="4" w:space="0" w:color="000000"/>
              <w:right w:val="nil"/>
            </w:tcBorders>
          </w:tcPr>
          <w:p w14:paraId="10110024" w14:textId="77777777" w:rsidR="00281608" w:rsidRDefault="00281608"/>
        </w:tc>
        <w:tc>
          <w:tcPr>
            <w:tcW w:w="845" w:type="dxa"/>
            <w:tcBorders>
              <w:top w:val="nil"/>
              <w:left w:val="nil"/>
              <w:bottom w:val="single" w:sz="4" w:space="0" w:color="000000"/>
              <w:right w:val="nil"/>
            </w:tcBorders>
          </w:tcPr>
          <w:p w14:paraId="773F0D29" w14:textId="77777777" w:rsidR="00281608" w:rsidRDefault="00281608"/>
        </w:tc>
        <w:tc>
          <w:tcPr>
            <w:tcW w:w="557" w:type="dxa"/>
            <w:tcBorders>
              <w:top w:val="nil"/>
              <w:left w:val="nil"/>
              <w:bottom w:val="single" w:sz="4" w:space="0" w:color="000000"/>
              <w:right w:val="single" w:sz="4" w:space="0" w:color="000000"/>
            </w:tcBorders>
          </w:tcPr>
          <w:p w14:paraId="48E8E4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A2CB23" w14:textId="77777777" w:rsidR="00281608" w:rsidRDefault="00000000">
            <w:pPr>
              <w:spacing w:after="1"/>
            </w:pPr>
            <w:r>
              <w:rPr>
                <w:rFonts w:ascii="Arial" w:eastAsia="Arial" w:hAnsi="Arial" w:cs="Arial"/>
                <w:sz w:val="10"/>
              </w:rPr>
              <w:t xml:space="preserve">1. Položka obsahuje:  </w:t>
            </w:r>
          </w:p>
          <w:p w14:paraId="6557C74B" w14:textId="77777777" w:rsidR="00281608" w:rsidRDefault="00000000">
            <w:pPr>
              <w:spacing w:line="262" w:lineRule="auto"/>
            </w:pPr>
            <w:r>
              <w:rPr>
                <w:rFonts w:ascii="Arial" w:eastAsia="Arial" w:hAnsi="Arial" w:cs="Arial"/>
                <w:sz w:val="10"/>
              </w:rPr>
              <w:t xml:space="preserve">- kompletní montáž (oživení, konfigurace, nastavení a uvedení do provozu) specifikovaného bloku/zařízení a souvisejícího příslušenství včetně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73857052" w14:textId="77777777" w:rsidR="00281608" w:rsidRDefault="00000000">
            <w:pPr>
              <w:numPr>
                <w:ilvl w:val="0"/>
                <w:numId w:val="21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132DF17" w14:textId="77777777" w:rsidR="00281608" w:rsidRDefault="00000000">
            <w:pPr>
              <w:numPr>
                <w:ilvl w:val="0"/>
                <w:numId w:val="215"/>
              </w:numPr>
              <w:ind w:hanging="115"/>
            </w:pPr>
            <w:r>
              <w:rPr>
                <w:rFonts w:ascii="Arial" w:eastAsia="Arial" w:hAnsi="Arial" w:cs="Arial"/>
                <w:sz w:val="10"/>
              </w:rPr>
              <w:t>Způsob měření: Udává se počet kusů kompletní konstrukce nebo práce.</w:t>
            </w:r>
          </w:p>
        </w:tc>
        <w:tc>
          <w:tcPr>
            <w:tcW w:w="672" w:type="dxa"/>
            <w:tcBorders>
              <w:top w:val="nil"/>
              <w:left w:val="single" w:sz="4" w:space="0" w:color="000000"/>
              <w:bottom w:val="single" w:sz="4" w:space="0" w:color="000000"/>
              <w:right w:val="nil"/>
            </w:tcBorders>
          </w:tcPr>
          <w:p w14:paraId="77A5655F" w14:textId="77777777" w:rsidR="00281608" w:rsidRDefault="00281608"/>
        </w:tc>
        <w:tc>
          <w:tcPr>
            <w:tcW w:w="961" w:type="dxa"/>
            <w:tcBorders>
              <w:top w:val="nil"/>
              <w:left w:val="nil"/>
              <w:bottom w:val="single" w:sz="4" w:space="0" w:color="000000"/>
              <w:right w:val="nil"/>
            </w:tcBorders>
          </w:tcPr>
          <w:p w14:paraId="1F2EDC8F" w14:textId="77777777" w:rsidR="00281608" w:rsidRDefault="00281608"/>
        </w:tc>
        <w:tc>
          <w:tcPr>
            <w:tcW w:w="960" w:type="dxa"/>
            <w:tcBorders>
              <w:top w:val="nil"/>
              <w:left w:val="nil"/>
              <w:bottom w:val="single" w:sz="4" w:space="0" w:color="000000"/>
              <w:right w:val="nil"/>
            </w:tcBorders>
          </w:tcPr>
          <w:p w14:paraId="63D014EA" w14:textId="77777777" w:rsidR="00281608" w:rsidRDefault="00281608"/>
        </w:tc>
        <w:tc>
          <w:tcPr>
            <w:tcW w:w="960" w:type="dxa"/>
            <w:tcBorders>
              <w:top w:val="nil"/>
              <w:left w:val="nil"/>
              <w:bottom w:val="single" w:sz="4" w:space="0" w:color="000000"/>
              <w:right w:val="nil"/>
            </w:tcBorders>
          </w:tcPr>
          <w:p w14:paraId="40BF5356" w14:textId="77777777" w:rsidR="00281608" w:rsidRDefault="00281608"/>
        </w:tc>
      </w:tr>
      <w:tr w:rsidR="00281608" w14:paraId="670BCED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A60FB01" w14:textId="77777777" w:rsidR="00281608" w:rsidRDefault="00000000">
            <w:pPr>
              <w:ind w:right="12"/>
              <w:jc w:val="right"/>
            </w:pPr>
            <w:r>
              <w:rPr>
                <w:rFonts w:ascii="Arial" w:eastAsia="Arial" w:hAnsi="Arial" w:cs="Arial"/>
                <w:sz w:val="10"/>
              </w:rPr>
              <w:t>50</w:t>
            </w:r>
          </w:p>
        </w:tc>
        <w:tc>
          <w:tcPr>
            <w:tcW w:w="845" w:type="dxa"/>
            <w:tcBorders>
              <w:top w:val="single" w:sz="4" w:space="0" w:color="000000"/>
              <w:left w:val="single" w:sz="4" w:space="0" w:color="000000"/>
              <w:bottom w:val="single" w:sz="4" w:space="0" w:color="000000"/>
              <w:right w:val="single" w:sz="4" w:space="0" w:color="000000"/>
            </w:tcBorders>
          </w:tcPr>
          <w:p w14:paraId="058A4097" w14:textId="77777777" w:rsidR="00281608" w:rsidRDefault="00000000">
            <w:pPr>
              <w:ind w:right="12"/>
              <w:jc w:val="right"/>
            </w:pPr>
            <w:r>
              <w:rPr>
                <w:rFonts w:ascii="Arial" w:eastAsia="Arial" w:hAnsi="Arial" w:cs="Arial"/>
                <w:sz w:val="10"/>
              </w:rPr>
              <w:t>75l491</w:t>
            </w:r>
          </w:p>
        </w:tc>
        <w:tc>
          <w:tcPr>
            <w:tcW w:w="557" w:type="dxa"/>
            <w:tcBorders>
              <w:top w:val="single" w:sz="4" w:space="0" w:color="000000"/>
              <w:left w:val="single" w:sz="4" w:space="0" w:color="000000"/>
              <w:bottom w:val="single" w:sz="4" w:space="0" w:color="000000"/>
              <w:right w:val="single" w:sz="4" w:space="0" w:color="000000"/>
            </w:tcBorders>
          </w:tcPr>
          <w:p w14:paraId="23DC91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C8F756" w14:textId="77777777" w:rsidR="00281608" w:rsidRDefault="00000000">
            <w:r>
              <w:rPr>
                <w:rFonts w:ascii="Arial" w:eastAsia="Arial" w:hAnsi="Arial" w:cs="Arial"/>
                <w:sz w:val="10"/>
              </w:rPr>
              <w:t>ZPROVOZNĚNÍ A NASTAVENÍ KAMERY</w:t>
            </w:r>
          </w:p>
        </w:tc>
        <w:tc>
          <w:tcPr>
            <w:tcW w:w="672" w:type="dxa"/>
            <w:tcBorders>
              <w:top w:val="single" w:sz="4" w:space="0" w:color="000000"/>
              <w:left w:val="single" w:sz="4" w:space="0" w:color="000000"/>
              <w:bottom w:val="single" w:sz="4" w:space="0" w:color="000000"/>
              <w:right w:val="single" w:sz="4" w:space="0" w:color="000000"/>
            </w:tcBorders>
          </w:tcPr>
          <w:p w14:paraId="3BC576A8"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165F1C3" w14:textId="77777777" w:rsidR="00281608" w:rsidRDefault="00000000">
            <w:pPr>
              <w:ind w:left="8"/>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5EF87A70" w14:textId="6A297E67"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7D7E0828" w14:textId="550634EE" w:rsidR="00281608" w:rsidRDefault="00281608">
            <w:pPr>
              <w:ind w:left="8"/>
              <w:jc w:val="center"/>
            </w:pPr>
          </w:p>
        </w:tc>
      </w:tr>
      <w:tr w:rsidR="00281608" w14:paraId="7C8415CB" w14:textId="77777777">
        <w:trPr>
          <w:trHeight w:val="130"/>
        </w:trPr>
        <w:tc>
          <w:tcPr>
            <w:tcW w:w="672" w:type="dxa"/>
            <w:vMerge w:val="restart"/>
            <w:tcBorders>
              <w:top w:val="single" w:sz="4" w:space="0" w:color="000000"/>
              <w:left w:val="nil"/>
              <w:bottom w:val="single" w:sz="4" w:space="0" w:color="000000"/>
              <w:right w:val="nil"/>
            </w:tcBorders>
          </w:tcPr>
          <w:p w14:paraId="4B0A9539" w14:textId="77777777" w:rsidR="00281608" w:rsidRDefault="00281608"/>
        </w:tc>
        <w:tc>
          <w:tcPr>
            <w:tcW w:w="845" w:type="dxa"/>
            <w:vMerge w:val="restart"/>
            <w:tcBorders>
              <w:top w:val="single" w:sz="4" w:space="0" w:color="000000"/>
              <w:left w:val="nil"/>
              <w:bottom w:val="single" w:sz="4" w:space="0" w:color="000000"/>
              <w:right w:val="nil"/>
            </w:tcBorders>
          </w:tcPr>
          <w:p w14:paraId="700B8F5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687AC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F4F38D" w14:textId="77777777" w:rsidR="00281608" w:rsidRDefault="00000000">
            <w:r>
              <w:rPr>
                <w:rFonts w:ascii="Arial" w:eastAsia="Arial" w:hAnsi="Arial" w:cs="Arial"/>
                <w:sz w:val="10"/>
              </w:rPr>
              <w:t>nastavení všech kamer 4+1</w:t>
            </w:r>
          </w:p>
        </w:tc>
        <w:tc>
          <w:tcPr>
            <w:tcW w:w="672" w:type="dxa"/>
            <w:vMerge w:val="restart"/>
            <w:tcBorders>
              <w:top w:val="single" w:sz="4" w:space="0" w:color="000000"/>
              <w:left w:val="single" w:sz="4" w:space="0" w:color="000000"/>
              <w:bottom w:val="single" w:sz="4" w:space="0" w:color="000000"/>
              <w:right w:val="nil"/>
            </w:tcBorders>
          </w:tcPr>
          <w:p w14:paraId="593021C4" w14:textId="77777777" w:rsidR="00281608" w:rsidRDefault="00281608"/>
        </w:tc>
        <w:tc>
          <w:tcPr>
            <w:tcW w:w="961" w:type="dxa"/>
            <w:vMerge w:val="restart"/>
            <w:tcBorders>
              <w:top w:val="single" w:sz="4" w:space="0" w:color="000000"/>
              <w:left w:val="nil"/>
              <w:bottom w:val="single" w:sz="4" w:space="0" w:color="000000"/>
              <w:right w:val="nil"/>
            </w:tcBorders>
          </w:tcPr>
          <w:p w14:paraId="268C493A" w14:textId="77777777" w:rsidR="00281608" w:rsidRDefault="00281608"/>
        </w:tc>
        <w:tc>
          <w:tcPr>
            <w:tcW w:w="960" w:type="dxa"/>
            <w:vMerge w:val="restart"/>
            <w:tcBorders>
              <w:top w:val="single" w:sz="4" w:space="0" w:color="000000"/>
              <w:left w:val="nil"/>
              <w:bottom w:val="single" w:sz="4" w:space="0" w:color="000000"/>
              <w:right w:val="nil"/>
            </w:tcBorders>
          </w:tcPr>
          <w:p w14:paraId="6EE1F48F" w14:textId="77777777" w:rsidR="00281608" w:rsidRDefault="00281608"/>
        </w:tc>
        <w:tc>
          <w:tcPr>
            <w:tcW w:w="960" w:type="dxa"/>
            <w:vMerge w:val="restart"/>
            <w:tcBorders>
              <w:top w:val="single" w:sz="4" w:space="0" w:color="000000"/>
              <w:left w:val="nil"/>
              <w:bottom w:val="single" w:sz="4" w:space="0" w:color="000000"/>
              <w:right w:val="nil"/>
            </w:tcBorders>
          </w:tcPr>
          <w:p w14:paraId="6D6FFE85" w14:textId="77777777" w:rsidR="00281608" w:rsidRDefault="00281608"/>
        </w:tc>
      </w:tr>
      <w:tr w:rsidR="00281608" w14:paraId="2CCDC993" w14:textId="77777777">
        <w:trPr>
          <w:trHeight w:val="130"/>
        </w:trPr>
        <w:tc>
          <w:tcPr>
            <w:tcW w:w="0" w:type="auto"/>
            <w:vMerge/>
            <w:tcBorders>
              <w:top w:val="nil"/>
              <w:left w:val="nil"/>
              <w:bottom w:val="nil"/>
              <w:right w:val="nil"/>
            </w:tcBorders>
          </w:tcPr>
          <w:p w14:paraId="72451916" w14:textId="77777777" w:rsidR="00281608" w:rsidRDefault="00281608"/>
        </w:tc>
        <w:tc>
          <w:tcPr>
            <w:tcW w:w="0" w:type="auto"/>
            <w:vMerge/>
            <w:tcBorders>
              <w:top w:val="nil"/>
              <w:left w:val="nil"/>
              <w:bottom w:val="nil"/>
              <w:right w:val="nil"/>
            </w:tcBorders>
          </w:tcPr>
          <w:p w14:paraId="5FE04312" w14:textId="77777777" w:rsidR="00281608" w:rsidRDefault="00281608"/>
        </w:tc>
        <w:tc>
          <w:tcPr>
            <w:tcW w:w="0" w:type="auto"/>
            <w:vMerge/>
            <w:tcBorders>
              <w:top w:val="nil"/>
              <w:left w:val="nil"/>
              <w:bottom w:val="nil"/>
              <w:right w:val="single" w:sz="4" w:space="0" w:color="000000"/>
            </w:tcBorders>
          </w:tcPr>
          <w:p w14:paraId="397A00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815EF5" w14:textId="77777777" w:rsidR="00281608" w:rsidRDefault="00281608"/>
        </w:tc>
        <w:tc>
          <w:tcPr>
            <w:tcW w:w="0" w:type="auto"/>
            <w:vMerge/>
            <w:tcBorders>
              <w:top w:val="nil"/>
              <w:left w:val="single" w:sz="4" w:space="0" w:color="000000"/>
              <w:bottom w:val="nil"/>
              <w:right w:val="nil"/>
            </w:tcBorders>
          </w:tcPr>
          <w:p w14:paraId="3624A9F5" w14:textId="77777777" w:rsidR="00281608" w:rsidRDefault="00281608"/>
        </w:tc>
        <w:tc>
          <w:tcPr>
            <w:tcW w:w="0" w:type="auto"/>
            <w:vMerge/>
            <w:tcBorders>
              <w:top w:val="nil"/>
              <w:left w:val="nil"/>
              <w:bottom w:val="nil"/>
              <w:right w:val="nil"/>
            </w:tcBorders>
          </w:tcPr>
          <w:p w14:paraId="3798E463" w14:textId="77777777" w:rsidR="00281608" w:rsidRDefault="00281608"/>
        </w:tc>
        <w:tc>
          <w:tcPr>
            <w:tcW w:w="0" w:type="auto"/>
            <w:vMerge/>
            <w:tcBorders>
              <w:top w:val="nil"/>
              <w:left w:val="nil"/>
              <w:bottom w:val="nil"/>
              <w:right w:val="nil"/>
            </w:tcBorders>
          </w:tcPr>
          <w:p w14:paraId="7F7E6F45" w14:textId="77777777" w:rsidR="00281608" w:rsidRDefault="00281608"/>
        </w:tc>
        <w:tc>
          <w:tcPr>
            <w:tcW w:w="0" w:type="auto"/>
            <w:vMerge/>
            <w:tcBorders>
              <w:top w:val="nil"/>
              <w:left w:val="nil"/>
              <w:bottom w:val="nil"/>
              <w:right w:val="nil"/>
            </w:tcBorders>
          </w:tcPr>
          <w:p w14:paraId="307FAAF2" w14:textId="77777777" w:rsidR="00281608" w:rsidRDefault="00281608"/>
        </w:tc>
      </w:tr>
      <w:tr w:rsidR="00281608" w14:paraId="78ADDF59" w14:textId="77777777">
        <w:trPr>
          <w:trHeight w:val="1027"/>
        </w:trPr>
        <w:tc>
          <w:tcPr>
            <w:tcW w:w="0" w:type="auto"/>
            <w:vMerge/>
            <w:tcBorders>
              <w:top w:val="nil"/>
              <w:left w:val="nil"/>
              <w:bottom w:val="single" w:sz="4" w:space="0" w:color="000000"/>
              <w:right w:val="nil"/>
            </w:tcBorders>
          </w:tcPr>
          <w:p w14:paraId="6DBAE710" w14:textId="77777777" w:rsidR="00281608" w:rsidRDefault="00281608"/>
        </w:tc>
        <w:tc>
          <w:tcPr>
            <w:tcW w:w="0" w:type="auto"/>
            <w:vMerge/>
            <w:tcBorders>
              <w:top w:val="nil"/>
              <w:left w:val="nil"/>
              <w:bottom w:val="single" w:sz="4" w:space="0" w:color="000000"/>
              <w:right w:val="nil"/>
            </w:tcBorders>
          </w:tcPr>
          <w:p w14:paraId="363F48C6" w14:textId="77777777" w:rsidR="00281608" w:rsidRDefault="00281608"/>
        </w:tc>
        <w:tc>
          <w:tcPr>
            <w:tcW w:w="0" w:type="auto"/>
            <w:vMerge/>
            <w:tcBorders>
              <w:top w:val="nil"/>
              <w:left w:val="nil"/>
              <w:bottom w:val="single" w:sz="4" w:space="0" w:color="000000"/>
              <w:right w:val="single" w:sz="4" w:space="0" w:color="000000"/>
            </w:tcBorders>
          </w:tcPr>
          <w:p w14:paraId="34D7A6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187CE9" w14:textId="77777777" w:rsidR="00281608" w:rsidRDefault="00000000">
            <w:pPr>
              <w:spacing w:after="1"/>
            </w:pPr>
            <w:r>
              <w:rPr>
                <w:rFonts w:ascii="Arial" w:eastAsia="Arial" w:hAnsi="Arial" w:cs="Arial"/>
                <w:sz w:val="10"/>
              </w:rPr>
              <w:t xml:space="preserve">1. Položka obsahuje:  </w:t>
            </w:r>
          </w:p>
          <w:p w14:paraId="567CE443" w14:textId="77777777" w:rsidR="00281608" w:rsidRDefault="00000000">
            <w:pPr>
              <w:spacing w:line="262" w:lineRule="auto"/>
            </w:pPr>
            <w:r>
              <w:rPr>
                <w:rFonts w:ascii="Arial" w:eastAsia="Arial" w:hAnsi="Arial" w:cs="Arial"/>
                <w:sz w:val="10"/>
              </w:rPr>
              <w:t xml:space="preserve">- práce spojené se zkoušením, nastavením a uvedení do provozu specifikovaného celku/bloku/zařízení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přístroje a měřící příslušenství), včetně obsluhy, náklady na mzdy a přibližné (průměrné) náklady na pořízení potřebných materiálů včetně všech ostatních vedlejších nákladů  </w:t>
            </w:r>
          </w:p>
          <w:p w14:paraId="104DD494" w14:textId="77777777" w:rsidR="00281608" w:rsidRDefault="00000000">
            <w:pPr>
              <w:numPr>
                <w:ilvl w:val="0"/>
                <w:numId w:val="21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4E0FD5F" w14:textId="77777777" w:rsidR="00281608" w:rsidRDefault="00000000">
            <w:pPr>
              <w:numPr>
                <w:ilvl w:val="0"/>
                <w:numId w:val="216"/>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1664E38E" w14:textId="77777777" w:rsidR="00281608" w:rsidRDefault="00281608"/>
        </w:tc>
        <w:tc>
          <w:tcPr>
            <w:tcW w:w="0" w:type="auto"/>
            <w:vMerge/>
            <w:tcBorders>
              <w:top w:val="nil"/>
              <w:left w:val="nil"/>
              <w:bottom w:val="single" w:sz="4" w:space="0" w:color="000000"/>
              <w:right w:val="nil"/>
            </w:tcBorders>
          </w:tcPr>
          <w:p w14:paraId="377A8159" w14:textId="77777777" w:rsidR="00281608" w:rsidRDefault="00281608"/>
        </w:tc>
        <w:tc>
          <w:tcPr>
            <w:tcW w:w="0" w:type="auto"/>
            <w:vMerge/>
            <w:tcBorders>
              <w:top w:val="nil"/>
              <w:left w:val="nil"/>
              <w:bottom w:val="single" w:sz="4" w:space="0" w:color="000000"/>
              <w:right w:val="nil"/>
            </w:tcBorders>
          </w:tcPr>
          <w:p w14:paraId="71C10719" w14:textId="77777777" w:rsidR="00281608" w:rsidRDefault="00281608"/>
        </w:tc>
        <w:tc>
          <w:tcPr>
            <w:tcW w:w="0" w:type="auto"/>
            <w:vMerge/>
            <w:tcBorders>
              <w:top w:val="nil"/>
              <w:left w:val="nil"/>
              <w:bottom w:val="single" w:sz="4" w:space="0" w:color="000000"/>
              <w:right w:val="nil"/>
            </w:tcBorders>
          </w:tcPr>
          <w:p w14:paraId="153A4D22" w14:textId="77777777" w:rsidR="00281608" w:rsidRDefault="00281608"/>
        </w:tc>
      </w:tr>
      <w:tr w:rsidR="00281608" w14:paraId="14287A6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15E5CE8" w14:textId="77777777" w:rsidR="00281608" w:rsidRDefault="00000000">
            <w:pPr>
              <w:ind w:right="12"/>
              <w:jc w:val="right"/>
            </w:pPr>
            <w:r>
              <w:rPr>
                <w:rFonts w:ascii="Arial" w:eastAsia="Arial" w:hAnsi="Arial" w:cs="Arial"/>
                <w:sz w:val="10"/>
              </w:rPr>
              <w:t>51</w:t>
            </w:r>
          </w:p>
        </w:tc>
        <w:tc>
          <w:tcPr>
            <w:tcW w:w="845" w:type="dxa"/>
            <w:tcBorders>
              <w:top w:val="single" w:sz="4" w:space="0" w:color="000000"/>
              <w:left w:val="single" w:sz="4" w:space="0" w:color="000000"/>
              <w:bottom w:val="single" w:sz="4" w:space="0" w:color="000000"/>
              <w:right w:val="single" w:sz="4" w:space="0" w:color="000000"/>
            </w:tcBorders>
          </w:tcPr>
          <w:p w14:paraId="5C1F089F" w14:textId="77777777" w:rsidR="00281608" w:rsidRDefault="00000000">
            <w:pPr>
              <w:ind w:right="12"/>
              <w:jc w:val="right"/>
            </w:pPr>
            <w:r>
              <w:rPr>
                <w:rFonts w:ascii="Arial" w:eastAsia="Arial" w:hAnsi="Arial" w:cs="Arial"/>
                <w:sz w:val="10"/>
              </w:rPr>
              <w:t>75l492</w:t>
            </w:r>
          </w:p>
        </w:tc>
        <w:tc>
          <w:tcPr>
            <w:tcW w:w="557" w:type="dxa"/>
            <w:tcBorders>
              <w:top w:val="single" w:sz="4" w:space="0" w:color="000000"/>
              <w:left w:val="single" w:sz="4" w:space="0" w:color="000000"/>
              <w:bottom w:val="single" w:sz="4" w:space="0" w:color="000000"/>
              <w:right w:val="single" w:sz="4" w:space="0" w:color="000000"/>
            </w:tcBorders>
          </w:tcPr>
          <w:p w14:paraId="2D9A9B8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4D1C67" w14:textId="77777777" w:rsidR="00281608" w:rsidRDefault="00000000">
            <w:r>
              <w:rPr>
                <w:rFonts w:ascii="Arial" w:eastAsia="Arial" w:hAnsi="Arial" w:cs="Arial"/>
                <w:sz w:val="10"/>
              </w:rPr>
              <w:t>ZPROVOZNĚNÍ A NASTAVENÍ POHLEDU KAMERY</w:t>
            </w:r>
          </w:p>
        </w:tc>
        <w:tc>
          <w:tcPr>
            <w:tcW w:w="672" w:type="dxa"/>
            <w:tcBorders>
              <w:top w:val="single" w:sz="4" w:space="0" w:color="000000"/>
              <w:left w:val="single" w:sz="4" w:space="0" w:color="000000"/>
              <w:bottom w:val="single" w:sz="4" w:space="0" w:color="000000"/>
              <w:right w:val="single" w:sz="4" w:space="0" w:color="000000"/>
            </w:tcBorders>
          </w:tcPr>
          <w:p w14:paraId="6C476226" w14:textId="77777777" w:rsidR="00281608" w:rsidRDefault="00000000">
            <w:pPr>
              <w:ind w:left="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98D37A1" w14:textId="77777777" w:rsidR="00281608" w:rsidRDefault="00000000">
            <w:pPr>
              <w:ind w:left="8"/>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099BDDA7" w14:textId="27EF5014"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3B93120E" w14:textId="54E31D7E" w:rsidR="00281608" w:rsidRDefault="00281608">
            <w:pPr>
              <w:ind w:left="8"/>
              <w:jc w:val="center"/>
            </w:pPr>
          </w:p>
        </w:tc>
      </w:tr>
      <w:tr w:rsidR="00281608" w14:paraId="2A273300" w14:textId="77777777">
        <w:trPr>
          <w:trHeight w:val="130"/>
        </w:trPr>
        <w:tc>
          <w:tcPr>
            <w:tcW w:w="672" w:type="dxa"/>
            <w:vMerge w:val="restart"/>
            <w:tcBorders>
              <w:top w:val="single" w:sz="4" w:space="0" w:color="000000"/>
              <w:left w:val="nil"/>
              <w:bottom w:val="single" w:sz="4" w:space="0" w:color="000000"/>
              <w:right w:val="nil"/>
            </w:tcBorders>
          </w:tcPr>
          <w:p w14:paraId="6FEBA62A" w14:textId="77777777" w:rsidR="00281608" w:rsidRDefault="00281608"/>
        </w:tc>
        <w:tc>
          <w:tcPr>
            <w:tcW w:w="845" w:type="dxa"/>
            <w:vMerge w:val="restart"/>
            <w:tcBorders>
              <w:top w:val="single" w:sz="4" w:space="0" w:color="000000"/>
              <w:left w:val="nil"/>
              <w:bottom w:val="single" w:sz="4" w:space="0" w:color="000000"/>
              <w:right w:val="nil"/>
            </w:tcBorders>
          </w:tcPr>
          <w:p w14:paraId="3E528BA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FC52D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6BEC8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95D2FA3" w14:textId="77777777" w:rsidR="00281608" w:rsidRDefault="00281608"/>
        </w:tc>
        <w:tc>
          <w:tcPr>
            <w:tcW w:w="961" w:type="dxa"/>
            <w:vMerge w:val="restart"/>
            <w:tcBorders>
              <w:top w:val="single" w:sz="4" w:space="0" w:color="000000"/>
              <w:left w:val="nil"/>
              <w:bottom w:val="single" w:sz="4" w:space="0" w:color="000000"/>
              <w:right w:val="nil"/>
            </w:tcBorders>
          </w:tcPr>
          <w:p w14:paraId="76F95614" w14:textId="77777777" w:rsidR="00281608" w:rsidRDefault="00281608"/>
        </w:tc>
        <w:tc>
          <w:tcPr>
            <w:tcW w:w="960" w:type="dxa"/>
            <w:vMerge w:val="restart"/>
            <w:tcBorders>
              <w:top w:val="single" w:sz="4" w:space="0" w:color="000000"/>
              <w:left w:val="nil"/>
              <w:bottom w:val="single" w:sz="4" w:space="0" w:color="000000"/>
              <w:right w:val="nil"/>
            </w:tcBorders>
          </w:tcPr>
          <w:p w14:paraId="5668439C" w14:textId="77777777" w:rsidR="00281608" w:rsidRDefault="00281608"/>
        </w:tc>
        <w:tc>
          <w:tcPr>
            <w:tcW w:w="960" w:type="dxa"/>
            <w:vMerge w:val="restart"/>
            <w:tcBorders>
              <w:top w:val="single" w:sz="4" w:space="0" w:color="000000"/>
              <w:left w:val="nil"/>
              <w:bottom w:val="single" w:sz="4" w:space="0" w:color="000000"/>
              <w:right w:val="nil"/>
            </w:tcBorders>
          </w:tcPr>
          <w:p w14:paraId="78F6ABBC" w14:textId="77777777" w:rsidR="00281608" w:rsidRDefault="00281608"/>
        </w:tc>
      </w:tr>
      <w:tr w:rsidR="00281608" w14:paraId="28E002B8" w14:textId="77777777">
        <w:trPr>
          <w:trHeight w:val="130"/>
        </w:trPr>
        <w:tc>
          <w:tcPr>
            <w:tcW w:w="0" w:type="auto"/>
            <w:vMerge/>
            <w:tcBorders>
              <w:top w:val="nil"/>
              <w:left w:val="nil"/>
              <w:bottom w:val="nil"/>
              <w:right w:val="nil"/>
            </w:tcBorders>
          </w:tcPr>
          <w:p w14:paraId="3CDC4976" w14:textId="77777777" w:rsidR="00281608" w:rsidRDefault="00281608"/>
        </w:tc>
        <w:tc>
          <w:tcPr>
            <w:tcW w:w="0" w:type="auto"/>
            <w:vMerge/>
            <w:tcBorders>
              <w:top w:val="nil"/>
              <w:left w:val="nil"/>
              <w:bottom w:val="nil"/>
              <w:right w:val="nil"/>
            </w:tcBorders>
          </w:tcPr>
          <w:p w14:paraId="69FB1220" w14:textId="77777777" w:rsidR="00281608" w:rsidRDefault="00281608"/>
        </w:tc>
        <w:tc>
          <w:tcPr>
            <w:tcW w:w="0" w:type="auto"/>
            <w:vMerge/>
            <w:tcBorders>
              <w:top w:val="nil"/>
              <w:left w:val="nil"/>
              <w:bottom w:val="nil"/>
              <w:right w:val="single" w:sz="4" w:space="0" w:color="000000"/>
            </w:tcBorders>
          </w:tcPr>
          <w:p w14:paraId="5FF342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56588A" w14:textId="77777777" w:rsidR="00281608" w:rsidRDefault="00281608"/>
        </w:tc>
        <w:tc>
          <w:tcPr>
            <w:tcW w:w="0" w:type="auto"/>
            <w:vMerge/>
            <w:tcBorders>
              <w:top w:val="nil"/>
              <w:left w:val="single" w:sz="4" w:space="0" w:color="000000"/>
              <w:bottom w:val="nil"/>
              <w:right w:val="nil"/>
            </w:tcBorders>
          </w:tcPr>
          <w:p w14:paraId="158F641A" w14:textId="77777777" w:rsidR="00281608" w:rsidRDefault="00281608"/>
        </w:tc>
        <w:tc>
          <w:tcPr>
            <w:tcW w:w="0" w:type="auto"/>
            <w:vMerge/>
            <w:tcBorders>
              <w:top w:val="nil"/>
              <w:left w:val="nil"/>
              <w:bottom w:val="nil"/>
              <w:right w:val="nil"/>
            </w:tcBorders>
          </w:tcPr>
          <w:p w14:paraId="38FFF53D" w14:textId="77777777" w:rsidR="00281608" w:rsidRDefault="00281608"/>
        </w:tc>
        <w:tc>
          <w:tcPr>
            <w:tcW w:w="0" w:type="auto"/>
            <w:vMerge/>
            <w:tcBorders>
              <w:top w:val="nil"/>
              <w:left w:val="nil"/>
              <w:bottom w:val="nil"/>
              <w:right w:val="nil"/>
            </w:tcBorders>
          </w:tcPr>
          <w:p w14:paraId="4E6FFD0D" w14:textId="77777777" w:rsidR="00281608" w:rsidRDefault="00281608"/>
        </w:tc>
        <w:tc>
          <w:tcPr>
            <w:tcW w:w="0" w:type="auto"/>
            <w:vMerge/>
            <w:tcBorders>
              <w:top w:val="nil"/>
              <w:left w:val="nil"/>
              <w:bottom w:val="nil"/>
              <w:right w:val="nil"/>
            </w:tcBorders>
          </w:tcPr>
          <w:p w14:paraId="394BB809" w14:textId="77777777" w:rsidR="00281608" w:rsidRDefault="00281608"/>
        </w:tc>
      </w:tr>
      <w:tr w:rsidR="00281608" w14:paraId="5EC0B038" w14:textId="77777777">
        <w:trPr>
          <w:trHeight w:val="1414"/>
        </w:trPr>
        <w:tc>
          <w:tcPr>
            <w:tcW w:w="0" w:type="auto"/>
            <w:vMerge/>
            <w:tcBorders>
              <w:top w:val="nil"/>
              <w:left w:val="nil"/>
              <w:bottom w:val="single" w:sz="4" w:space="0" w:color="000000"/>
              <w:right w:val="nil"/>
            </w:tcBorders>
          </w:tcPr>
          <w:p w14:paraId="34D51154" w14:textId="77777777" w:rsidR="00281608" w:rsidRDefault="00281608"/>
        </w:tc>
        <w:tc>
          <w:tcPr>
            <w:tcW w:w="0" w:type="auto"/>
            <w:vMerge/>
            <w:tcBorders>
              <w:top w:val="nil"/>
              <w:left w:val="nil"/>
              <w:bottom w:val="single" w:sz="4" w:space="0" w:color="000000"/>
              <w:right w:val="nil"/>
            </w:tcBorders>
          </w:tcPr>
          <w:p w14:paraId="6D069E1A" w14:textId="77777777" w:rsidR="00281608" w:rsidRDefault="00281608"/>
        </w:tc>
        <w:tc>
          <w:tcPr>
            <w:tcW w:w="0" w:type="auto"/>
            <w:vMerge/>
            <w:tcBorders>
              <w:top w:val="nil"/>
              <w:left w:val="nil"/>
              <w:bottom w:val="single" w:sz="4" w:space="0" w:color="000000"/>
              <w:right w:val="single" w:sz="4" w:space="0" w:color="000000"/>
            </w:tcBorders>
          </w:tcPr>
          <w:p w14:paraId="31EC3C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4ED76B3B" w14:textId="77777777" w:rsidR="00281608" w:rsidRDefault="00000000">
            <w:pPr>
              <w:spacing w:after="1"/>
            </w:pPr>
            <w:r>
              <w:rPr>
                <w:rFonts w:ascii="Arial" w:eastAsia="Arial" w:hAnsi="Arial" w:cs="Arial"/>
                <w:sz w:val="10"/>
              </w:rPr>
              <w:t xml:space="preserve">1. Položka obsahuje:  </w:t>
            </w:r>
          </w:p>
          <w:p w14:paraId="39398868" w14:textId="77777777" w:rsidR="00281608" w:rsidRDefault="00000000">
            <w:pPr>
              <w:numPr>
                <w:ilvl w:val="0"/>
                <w:numId w:val="217"/>
              </w:numPr>
              <w:spacing w:line="262" w:lineRule="auto"/>
            </w:pPr>
            <w:r>
              <w:rPr>
                <w:rFonts w:ascii="Arial" w:eastAsia="Arial" w:hAnsi="Arial" w:cs="Arial"/>
                <w:sz w:val="10"/>
              </w:rPr>
              <w:t xml:space="preserve">práce spojené se zkoušením, nastavením a uvedení do provozu specifikovaného celku/bloku/zařízení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přístroje a měřící příslušenství), včetně obsluhy, náklady na mzdy a přibližné (průměrné) náklady na pořízení potřebných materiálů včetně všech ostatních vedlejších nákladů  – práce spojené s nastavením pohledu kamery  </w:t>
            </w:r>
          </w:p>
          <w:p w14:paraId="6F32CCAE" w14:textId="77777777" w:rsidR="00281608" w:rsidRDefault="00000000">
            <w:pPr>
              <w:numPr>
                <w:ilvl w:val="0"/>
                <w:numId w:val="217"/>
              </w:numPr>
              <w:spacing w:line="262" w:lineRule="auto"/>
            </w:pPr>
            <w:r>
              <w:rPr>
                <w:rFonts w:ascii="Arial" w:eastAsia="Arial" w:hAnsi="Arial" w:cs="Arial"/>
                <w:sz w:val="10"/>
              </w:rPr>
              <w:t xml:space="preserve">pohledové zkoušky za účasti kompetentního zástupce budoucího uživatele </w:t>
            </w:r>
            <w:proofErr w:type="gramStart"/>
            <w:r>
              <w:rPr>
                <w:rFonts w:ascii="Arial" w:eastAsia="Arial" w:hAnsi="Arial" w:cs="Arial"/>
                <w:sz w:val="10"/>
              </w:rPr>
              <w:t>zařízení  2.</w:t>
            </w:r>
            <w:proofErr w:type="gramEnd"/>
            <w:r>
              <w:rPr>
                <w:rFonts w:ascii="Arial" w:eastAsia="Arial" w:hAnsi="Arial" w:cs="Arial"/>
                <w:sz w:val="10"/>
              </w:rPr>
              <w:t xml:space="preserve"> Položka neobsahuje:  X  </w:t>
            </w:r>
          </w:p>
          <w:p w14:paraId="0AE31352"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468D7AD" w14:textId="77777777" w:rsidR="00281608" w:rsidRDefault="00281608"/>
        </w:tc>
        <w:tc>
          <w:tcPr>
            <w:tcW w:w="0" w:type="auto"/>
            <w:vMerge/>
            <w:tcBorders>
              <w:top w:val="nil"/>
              <w:left w:val="nil"/>
              <w:bottom w:val="single" w:sz="4" w:space="0" w:color="000000"/>
              <w:right w:val="nil"/>
            </w:tcBorders>
          </w:tcPr>
          <w:p w14:paraId="0526EC1B" w14:textId="77777777" w:rsidR="00281608" w:rsidRDefault="00281608"/>
        </w:tc>
        <w:tc>
          <w:tcPr>
            <w:tcW w:w="0" w:type="auto"/>
            <w:vMerge/>
            <w:tcBorders>
              <w:top w:val="nil"/>
              <w:left w:val="nil"/>
              <w:bottom w:val="single" w:sz="4" w:space="0" w:color="000000"/>
              <w:right w:val="nil"/>
            </w:tcBorders>
          </w:tcPr>
          <w:p w14:paraId="413C7CA2" w14:textId="77777777" w:rsidR="00281608" w:rsidRDefault="00281608"/>
        </w:tc>
        <w:tc>
          <w:tcPr>
            <w:tcW w:w="0" w:type="auto"/>
            <w:vMerge/>
            <w:tcBorders>
              <w:top w:val="nil"/>
              <w:left w:val="nil"/>
              <w:bottom w:val="single" w:sz="4" w:space="0" w:color="000000"/>
              <w:right w:val="nil"/>
            </w:tcBorders>
          </w:tcPr>
          <w:p w14:paraId="48862EDD" w14:textId="77777777" w:rsidR="00281608" w:rsidRDefault="00281608"/>
        </w:tc>
      </w:tr>
      <w:tr w:rsidR="00281608" w14:paraId="6747218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1354FAE" w14:textId="77777777" w:rsidR="00281608" w:rsidRDefault="00000000">
            <w:pPr>
              <w:ind w:right="12"/>
              <w:jc w:val="right"/>
            </w:pPr>
            <w:r>
              <w:rPr>
                <w:rFonts w:ascii="Arial" w:eastAsia="Arial" w:hAnsi="Arial" w:cs="Arial"/>
                <w:sz w:val="10"/>
              </w:rPr>
              <w:t>52</w:t>
            </w:r>
          </w:p>
        </w:tc>
        <w:tc>
          <w:tcPr>
            <w:tcW w:w="845" w:type="dxa"/>
            <w:tcBorders>
              <w:top w:val="single" w:sz="4" w:space="0" w:color="000000"/>
              <w:left w:val="single" w:sz="4" w:space="0" w:color="000000"/>
              <w:bottom w:val="single" w:sz="4" w:space="0" w:color="000000"/>
              <w:right w:val="single" w:sz="4" w:space="0" w:color="000000"/>
            </w:tcBorders>
          </w:tcPr>
          <w:p w14:paraId="153E78F1" w14:textId="77777777" w:rsidR="00281608" w:rsidRDefault="00000000">
            <w:pPr>
              <w:ind w:right="12"/>
              <w:jc w:val="right"/>
            </w:pPr>
            <w:r>
              <w:rPr>
                <w:rFonts w:ascii="Arial" w:eastAsia="Arial" w:hAnsi="Arial" w:cs="Arial"/>
                <w:sz w:val="10"/>
              </w:rPr>
              <w:t>75l493</w:t>
            </w:r>
          </w:p>
        </w:tc>
        <w:tc>
          <w:tcPr>
            <w:tcW w:w="557" w:type="dxa"/>
            <w:tcBorders>
              <w:top w:val="single" w:sz="4" w:space="0" w:color="000000"/>
              <w:left w:val="single" w:sz="4" w:space="0" w:color="000000"/>
              <w:bottom w:val="single" w:sz="4" w:space="0" w:color="000000"/>
              <w:right w:val="single" w:sz="4" w:space="0" w:color="000000"/>
            </w:tcBorders>
          </w:tcPr>
          <w:p w14:paraId="18B267E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48E528" w14:textId="77777777" w:rsidR="00281608" w:rsidRDefault="00000000">
            <w:r>
              <w:rPr>
                <w:rFonts w:ascii="Arial" w:eastAsia="Arial" w:hAnsi="Arial" w:cs="Arial"/>
                <w:sz w:val="10"/>
              </w:rPr>
              <w:t>ZPROVOZNĚNÍ A NASTAVENÍ KAMEROVÉHO SYSTÉMU</w:t>
            </w:r>
          </w:p>
        </w:tc>
        <w:tc>
          <w:tcPr>
            <w:tcW w:w="672" w:type="dxa"/>
            <w:tcBorders>
              <w:top w:val="single" w:sz="4" w:space="0" w:color="000000"/>
              <w:left w:val="single" w:sz="4" w:space="0" w:color="000000"/>
              <w:bottom w:val="single" w:sz="4" w:space="0" w:color="000000"/>
              <w:right w:val="single" w:sz="4" w:space="0" w:color="000000"/>
            </w:tcBorders>
          </w:tcPr>
          <w:p w14:paraId="7A8BFA02" w14:textId="77777777" w:rsidR="00281608" w:rsidRDefault="00000000">
            <w:pPr>
              <w:ind w:left="74"/>
            </w:pPr>
            <w:r>
              <w:rPr>
                <w:rFonts w:ascii="Arial" w:eastAsia="Arial" w:hAnsi="Arial" w:cs="Arial"/>
                <w:sz w:val="10"/>
              </w:rPr>
              <w:t>KOMPLET</w:t>
            </w:r>
          </w:p>
        </w:tc>
        <w:tc>
          <w:tcPr>
            <w:tcW w:w="961" w:type="dxa"/>
            <w:tcBorders>
              <w:top w:val="single" w:sz="4" w:space="0" w:color="000000"/>
              <w:left w:val="single" w:sz="4" w:space="0" w:color="000000"/>
              <w:bottom w:val="single" w:sz="4" w:space="0" w:color="000000"/>
              <w:right w:val="single" w:sz="4" w:space="0" w:color="000000"/>
            </w:tcBorders>
          </w:tcPr>
          <w:p w14:paraId="67030DB1" w14:textId="77777777" w:rsidR="00281608" w:rsidRDefault="00000000">
            <w:pPr>
              <w:ind w:left="8"/>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B313FF3" w14:textId="00919E6B" w:rsidR="00281608" w:rsidRDefault="00281608">
            <w:pPr>
              <w:ind w:left="7"/>
              <w:jc w:val="center"/>
            </w:pPr>
          </w:p>
        </w:tc>
        <w:tc>
          <w:tcPr>
            <w:tcW w:w="960" w:type="dxa"/>
            <w:tcBorders>
              <w:top w:val="single" w:sz="4" w:space="0" w:color="000000"/>
              <w:left w:val="single" w:sz="4" w:space="0" w:color="000000"/>
              <w:bottom w:val="single" w:sz="4" w:space="0" w:color="000000"/>
              <w:right w:val="single" w:sz="4" w:space="0" w:color="000000"/>
            </w:tcBorders>
          </w:tcPr>
          <w:p w14:paraId="2B6F48C3" w14:textId="22DFD8EC" w:rsidR="00281608" w:rsidRDefault="00281608">
            <w:pPr>
              <w:ind w:left="8"/>
              <w:jc w:val="center"/>
            </w:pPr>
          </w:p>
        </w:tc>
      </w:tr>
      <w:tr w:rsidR="00281608" w14:paraId="1C3AEBFA" w14:textId="77777777">
        <w:trPr>
          <w:trHeight w:val="130"/>
        </w:trPr>
        <w:tc>
          <w:tcPr>
            <w:tcW w:w="672" w:type="dxa"/>
            <w:vMerge w:val="restart"/>
            <w:tcBorders>
              <w:top w:val="single" w:sz="4" w:space="0" w:color="000000"/>
              <w:left w:val="nil"/>
              <w:bottom w:val="nil"/>
              <w:right w:val="nil"/>
            </w:tcBorders>
          </w:tcPr>
          <w:p w14:paraId="2EDD2256" w14:textId="77777777" w:rsidR="00281608" w:rsidRDefault="00281608"/>
        </w:tc>
        <w:tc>
          <w:tcPr>
            <w:tcW w:w="845" w:type="dxa"/>
            <w:vMerge w:val="restart"/>
            <w:tcBorders>
              <w:top w:val="single" w:sz="4" w:space="0" w:color="000000"/>
              <w:left w:val="nil"/>
              <w:bottom w:val="nil"/>
              <w:right w:val="nil"/>
            </w:tcBorders>
          </w:tcPr>
          <w:p w14:paraId="747B1A3A" w14:textId="77777777" w:rsidR="00281608" w:rsidRDefault="00281608"/>
        </w:tc>
        <w:tc>
          <w:tcPr>
            <w:tcW w:w="557" w:type="dxa"/>
            <w:vMerge w:val="restart"/>
            <w:tcBorders>
              <w:top w:val="single" w:sz="4" w:space="0" w:color="000000"/>
              <w:left w:val="nil"/>
              <w:bottom w:val="nil"/>
              <w:right w:val="single" w:sz="4" w:space="0" w:color="000000"/>
            </w:tcBorders>
          </w:tcPr>
          <w:p w14:paraId="31AA0C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BC8CC5" w14:textId="77777777" w:rsidR="00281608" w:rsidRDefault="00281608"/>
        </w:tc>
        <w:tc>
          <w:tcPr>
            <w:tcW w:w="672" w:type="dxa"/>
            <w:vMerge w:val="restart"/>
            <w:tcBorders>
              <w:top w:val="single" w:sz="4" w:space="0" w:color="000000"/>
              <w:left w:val="single" w:sz="4" w:space="0" w:color="000000"/>
              <w:bottom w:val="nil"/>
              <w:right w:val="nil"/>
            </w:tcBorders>
          </w:tcPr>
          <w:p w14:paraId="53713F87" w14:textId="77777777" w:rsidR="00281608" w:rsidRDefault="00281608"/>
        </w:tc>
        <w:tc>
          <w:tcPr>
            <w:tcW w:w="961" w:type="dxa"/>
            <w:vMerge w:val="restart"/>
            <w:tcBorders>
              <w:top w:val="single" w:sz="4" w:space="0" w:color="000000"/>
              <w:left w:val="nil"/>
              <w:bottom w:val="nil"/>
              <w:right w:val="nil"/>
            </w:tcBorders>
          </w:tcPr>
          <w:p w14:paraId="3A9EEF57" w14:textId="77777777" w:rsidR="00281608" w:rsidRDefault="00281608"/>
        </w:tc>
        <w:tc>
          <w:tcPr>
            <w:tcW w:w="960" w:type="dxa"/>
            <w:vMerge w:val="restart"/>
            <w:tcBorders>
              <w:top w:val="single" w:sz="4" w:space="0" w:color="000000"/>
              <w:left w:val="nil"/>
              <w:bottom w:val="nil"/>
              <w:right w:val="nil"/>
            </w:tcBorders>
          </w:tcPr>
          <w:p w14:paraId="7E50B983" w14:textId="77777777" w:rsidR="00281608" w:rsidRDefault="00281608"/>
        </w:tc>
        <w:tc>
          <w:tcPr>
            <w:tcW w:w="960" w:type="dxa"/>
            <w:vMerge w:val="restart"/>
            <w:tcBorders>
              <w:top w:val="single" w:sz="4" w:space="0" w:color="000000"/>
              <w:left w:val="nil"/>
              <w:bottom w:val="nil"/>
              <w:right w:val="nil"/>
            </w:tcBorders>
          </w:tcPr>
          <w:p w14:paraId="79E9DFC8" w14:textId="77777777" w:rsidR="00281608" w:rsidRDefault="00281608"/>
        </w:tc>
      </w:tr>
      <w:tr w:rsidR="00281608" w14:paraId="4CEE2CE8" w14:textId="77777777">
        <w:trPr>
          <w:trHeight w:val="130"/>
        </w:trPr>
        <w:tc>
          <w:tcPr>
            <w:tcW w:w="0" w:type="auto"/>
            <w:vMerge/>
            <w:tcBorders>
              <w:top w:val="nil"/>
              <w:left w:val="nil"/>
              <w:bottom w:val="nil"/>
              <w:right w:val="nil"/>
            </w:tcBorders>
          </w:tcPr>
          <w:p w14:paraId="1B7B9417" w14:textId="77777777" w:rsidR="00281608" w:rsidRDefault="00281608"/>
        </w:tc>
        <w:tc>
          <w:tcPr>
            <w:tcW w:w="0" w:type="auto"/>
            <w:vMerge/>
            <w:tcBorders>
              <w:top w:val="nil"/>
              <w:left w:val="nil"/>
              <w:bottom w:val="nil"/>
              <w:right w:val="nil"/>
            </w:tcBorders>
          </w:tcPr>
          <w:p w14:paraId="6EECE7A8" w14:textId="77777777" w:rsidR="00281608" w:rsidRDefault="00281608"/>
        </w:tc>
        <w:tc>
          <w:tcPr>
            <w:tcW w:w="0" w:type="auto"/>
            <w:vMerge/>
            <w:tcBorders>
              <w:top w:val="nil"/>
              <w:left w:val="nil"/>
              <w:bottom w:val="nil"/>
              <w:right w:val="single" w:sz="4" w:space="0" w:color="000000"/>
            </w:tcBorders>
          </w:tcPr>
          <w:p w14:paraId="118005C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6B675B" w14:textId="77777777" w:rsidR="00281608" w:rsidRDefault="00281608"/>
        </w:tc>
        <w:tc>
          <w:tcPr>
            <w:tcW w:w="0" w:type="auto"/>
            <w:vMerge/>
            <w:tcBorders>
              <w:top w:val="nil"/>
              <w:left w:val="single" w:sz="4" w:space="0" w:color="000000"/>
              <w:bottom w:val="nil"/>
              <w:right w:val="nil"/>
            </w:tcBorders>
          </w:tcPr>
          <w:p w14:paraId="6E68FEC0" w14:textId="77777777" w:rsidR="00281608" w:rsidRDefault="00281608"/>
        </w:tc>
        <w:tc>
          <w:tcPr>
            <w:tcW w:w="0" w:type="auto"/>
            <w:vMerge/>
            <w:tcBorders>
              <w:top w:val="nil"/>
              <w:left w:val="nil"/>
              <w:bottom w:val="nil"/>
              <w:right w:val="nil"/>
            </w:tcBorders>
          </w:tcPr>
          <w:p w14:paraId="4D01ECC8" w14:textId="77777777" w:rsidR="00281608" w:rsidRDefault="00281608"/>
        </w:tc>
        <w:tc>
          <w:tcPr>
            <w:tcW w:w="0" w:type="auto"/>
            <w:vMerge/>
            <w:tcBorders>
              <w:top w:val="nil"/>
              <w:left w:val="nil"/>
              <w:bottom w:val="nil"/>
              <w:right w:val="nil"/>
            </w:tcBorders>
          </w:tcPr>
          <w:p w14:paraId="5DE5972F" w14:textId="77777777" w:rsidR="00281608" w:rsidRDefault="00281608"/>
        </w:tc>
        <w:tc>
          <w:tcPr>
            <w:tcW w:w="0" w:type="auto"/>
            <w:vMerge/>
            <w:tcBorders>
              <w:top w:val="nil"/>
              <w:left w:val="nil"/>
              <w:bottom w:val="nil"/>
              <w:right w:val="nil"/>
            </w:tcBorders>
          </w:tcPr>
          <w:p w14:paraId="4BE5E0CE" w14:textId="77777777" w:rsidR="00281608" w:rsidRDefault="00281608"/>
        </w:tc>
      </w:tr>
      <w:tr w:rsidR="00281608" w14:paraId="7421A0E5" w14:textId="77777777">
        <w:trPr>
          <w:trHeight w:val="1157"/>
        </w:trPr>
        <w:tc>
          <w:tcPr>
            <w:tcW w:w="0" w:type="auto"/>
            <w:vMerge/>
            <w:tcBorders>
              <w:top w:val="nil"/>
              <w:left w:val="nil"/>
              <w:bottom w:val="nil"/>
              <w:right w:val="nil"/>
            </w:tcBorders>
          </w:tcPr>
          <w:p w14:paraId="683D9399" w14:textId="77777777" w:rsidR="00281608" w:rsidRDefault="00281608"/>
        </w:tc>
        <w:tc>
          <w:tcPr>
            <w:tcW w:w="0" w:type="auto"/>
            <w:vMerge/>
            <w:tcBorders>
              <w:top w:val="nil"/>
              <w:left w:val="nil"/>
              <w:bottom w:val="nil"/>
              <w:right w:val="nil"/>
            </w:tcBorders>
          </w:tcPr>
          <w:p w14:paraId="1D545430" w14:textId="77777777" w:rsidR="00281608" w:rsidRDefault="00281608"/>
        </w:tc>
        <w:tc>
          <w:tcPr>
            <w:tcW w:w="0" w:type="auto"/>
            <w:vMerge/>
            <w:tcBorders>
              <w:top w:val="nil"/>
              <w:left w:val="nil"/>
              <w:bottom w:val="nil"/>
              <w:right w:val="single" w:sz="4" w:space="0" w:color="000000"/>
            </w:tcBorders>
          </w:tcPr>
          <w:p w14:paraId="472E75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673490" w14:textId="77777777" w:rsidR="00281608" w:rsidRDefault="00000000">
            <w:pPr>
              <w:spacing w:after="1"/>
            </w:pPr>
            <w:r>
              <w:rPr>
                <w:rFonts w:ascii="Arial" w:eastAsia="Arial" w:hAnsi="Arial" w:cs="Arial"/>
                <w:sz w:val="10"/>
              </w:rPr>
              <w:t xml:space="preserve">1. Položka obsahuje:  </w:t>
            </w:r>
          </w:p>
          <w:p w14:paraId="7E5869E6" w14:textId="77777777" w:rsidR="00281608" w:rsidRDefault="00000000">
            <w:pPr>
              <w:spacing w:line="262" w:lineRule="auto"/>
            </w:pPr>
            <w:r>
              <w:rPr>
                <w:rFonts w:ascii="Arial" w:eastAsia="Arial" w:hAnsi="Arial" w:cs="Arial"/>
                <w:sz w:val="10"/>
              </w:rPr>
              <w:t xml:space="preserve">- práce spojené se zkoušením, nastavením a uvedení do provozu specifikovaného celku/bloku/zařízení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(měřicí přístroje a měřící příslušenství), včetně obsluhy, náklady na mzdy a přibližné (průměrné) náklady na pořízení potřebných materiálů včetně všech ostatních vedlejších nákladů  </w:t>
            </w:r>
          </w:p>
          <w:p w14:paraId="20E3AAD9" w14:textId="77777777" w:rsidR="00281608" w:rsidRDefault="00000000">
            <w:pPr>
              <w:numPr>
                <w:ilvl w:val="0"/>
                <w:numId w:val="218"/>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91DF7E9" w14:textId="77777777" w:rsidR="00281608" w:rsidRDefault="00000000">
            <w:pPr>
              <w:numPr>
                <w:ilvl w:val="0"/>
                <w:numId w:val="218"/>
              </w:numPr>
            </w:pPr>
            <w:r>
              <w:rPr>
                <w:rFonts w:ascii="Arial" w:eastAsia="Arial" w:hAnsi="Arial" w:cs="Arial"/>
                <w:sz w:val="10"/>
              </w:rPr>
              <w:t>Způsob měření: Udává se komplet odlišných materiálů a činností, které tvoří funkční nedělitelný celek daný názvem položky.</w:t>
            </w:r>
          </w:p>
        </w:tc>
        <w:tc>
          <w:tcPr>
            <w:tcW w:w="0" w:type="auto"/>
            <w:vMerge/>
            <w:tcBorders>
              <w:top w:val="nil"/>
              <w:left w:val="single" w:sz="4" w:space="0" w:color="000000"/>
              <w:bottom w:val="nil"/>
              <w:right w:val="nil"/>
            </w:tcBorders>
          </w:tcPr>
          <w:p w14:paraId="6DBC7E82" w14:textId="77777777" w:rsidR="00281608" w:rsidRDefault="00281608"/>
        </w:tc>
        <w:tc>
          <w:tcPr>
            <w:tcW w:w="0" w:type="auto"/>
            <w:vMerge/>
            <w:tcBorders>
              <w:top w:val="nil"/>
              <w:left w:val="nil"/>
              <w:bottom w:val="nil"/>
              <w:right w:val="nil"/>
            </w:tcBorders>
          </w:tcPr>
          <w:p w14:paraId="734E2B66" w14:textId="77777777" w:rsidR="00281608" w:rsidRDefault="00281608"/>
        </w:tc>
        <w:tc>
          <w:tcPr>
            <w:tcW w:w="0" w:type="auto"/>
            <w:vMerge/>
            <w:tcBorders>
              <w:top w:val="nil"/>
              <w:left w:val="nil"/>
              <w:bottom w:val="nil"/>
              <w:right w:val="nil"/>
            </w:tcBorders>
          </w:tcPr>
          <w:p w14:paraId="18E3D0BB" w14:textId="77777777" w:rsidR="00281608" w:rsidRDefault="00281608"/>
        </w:tc>
        <w:tc>
          <w:tcPr>
            <w:tcW w:w="0" w:type="auto"/>
            <w:vMerge/>
            <w:tcBorders>
              <w:top w:val="nil"/>
              <w:left w:val="nil"/>
              <w:bottom w:val="nil"/>
              <w:right w:val="nil"/>
            </w:tcBorders>
          </w:tcPr>
          <w:p w14:paraId="76CB6654" w14:textId="77777777" w:rsidR="00281608" w:rsidRDefault="00281608"/>
        </w:tc>
      </w:tr>
    </w:tbl>
    <w:p w14:paraId="49265F1C" w14:textId="77777777" w:rsidR="00281608" w:rsidRDefault="00000000">
      <w:r>
        <w:br w:type="page"/>
      </w:r>
    </w:p>
    <w:p w14:paraId="4BF534B3" w14:textId="7C07D5B1" w:rsidR="00F20239" w:rsidRDefault="00F20239">
      <w:pPr>
        <w:spacing w:after="0"/>
        <w:ind w:left="-360" w:right="-317"/>
      </w:pPr>
    </w:p>
    <w:tbl>
      <w:tblPr>
        <w:tblW w:w="5000" w:type="pct"/>
        <w:tblCellMar>
          <w:left w:w="70" w:type="dxa"/>
          <w:right w:w="70" w:type="dxa"/>
        </w:tblCellMar>
        <w:tblLook w:val="04A0" w:firstRow="1" w:lastRow="0" w:firstColumn="1" w:lastColumn="0" w:noHBand="0" w:noVBand="1"/>
      </w:tblPr>
      <w:tblGrid>
        <w:gridCol w:w="692"/>
        <w:gridCol w:w="780"/>
        <w:gridCol w:w="520"/>
        <w:gridCol w:w="3730"/>
        <w:gridCol w:w="630"/>
        <w:gridCol w:w="892"/>
        <w:gridCol w:w="892"/>
        <w:gridCol w:w="890"/>
      </w:tblGrid>
      <w:tr w:rsidR="00F20239" w:rsidRPr="00F20239" w14:paraId="2DD7724F" w14:textId="77777777" w:rsidTr="00F20239">
        <w:trPr>
          <w:trHeight w:val="255"/>
        </w:trPr>
        <w:tc>
          <w:tcPr>
            <w:tcW w:w="384" w:type="pct"/>
            <w:tcBorders>
              <w:top w:val="nil"/>
              <w:left w:val="nil"/>
              <w:bottom w:val="nil"/>
              <w:right w:val="nil"/>
            </w:tcBorders>
            <w:shd w:val="clear" w:color="auto" w:fill="auto"/>
            <w:noWrap/>
            <w:vAlign w:val="bottom"/>
            <w:hideMark/>
          </w:tcPr>
          <w:p w14:paraId="5203D217" w14:textId="197ECBC3" w:rsidR="00F20239" w:rsidRPr="00F20239" w:rsidRDefault="00F20239" w:rsidP="00F20239">
            <w:pPr>
              <w:spacing w:after="0" w:line="240" w:lineRule="auto"/>
              <w:rPr>
                <w:rFonts w:ascii="Arial" w:eastAsia="Times New Roman" w:hAnsi="Arial" w:cs="Arial"/>
                <w:color w:val="auto"/>
                <w:sz w:val="10"/>
                <w:szCs w:val="10"/>
              </w:rPr>
            </w:pPr>
          </w:p>
          <w:p w14:paraId="7E0A576F" w14:textId="77777777" w:rsidR="00F20239" w:rsidRPr="00F20239" w:rsidRDefault="00F20239" w:rsidP="00F20239">
            <w:pPr>
              <w:spacing w:after="0" w:line="240" w:lineRule="auto"/>
              <w:rPr>
                <w:rFonts w:ascii="Arial" w:eastAsia="Times New Roman" w:hAnsi="Arial" w:cs="Arial"/>
                <w:color w:val="auto"/>
                <w:sz w:val="10"/>
                <w:szCs w:val="10"/>
              </w:rPr>
            </w:pPr>
          </w:p>
        </w:tc>
        <w:tc>
          <w:tcPr>
            <w:tcW w:w="432" w:type="pct"/>
            <w:tcBorders>
              <w:top w:val="nil"/>
              <w:left w:val="nil"/>
              <w:bottom w:val="nil"/>
              <w:right w:val="nil"/>
            </w:tcBorders>
            <w:shd w:val="clear" w:color="000000" w:fill="D9D9D9"/>
            <w:noWrap/>
            <w:vAlign w:val="bottom"/>
            <w:hideMark/>
          </w:tcPr>
          <w:p w14:paraId="6DC931E9"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88" w:type="pct"/>
            <w:tcBorders>
              <w:top w:val="nil"/>
              <w:left w:val="nil"/>
              <w:bottom w:val="nil"/>
              <w:right w:val="nil"/>
            </w:tcBorders>
            <w:shd w:val="clear" w:color="000000" w:fill="D9D9D9"/>
            <w:noWrap/>
            <w:vAlign w:val="bottom"/>
            <w:hideMark/>
          </w:tcPr>
          <w:p w14:paraId="5A8CA9C2"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nil"/>
              <w:right w:val="nil"/>
            </w:tcBorders>
            <w:shd w:val="clear" w:color="000000" w:fill="D9D9D9"/>
            <w:noWrap/>
            <w:vAlign w:val="center"/>
            <w:hideMark/>
          </w:tcPr>
          <w:p w14:paraId="615969E4"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Firma: </w:t>
            </w:r>
            <w:proofErr w:type="spellStart"/>
            <w:r w:rsidRPr="00F20239">
              <w:rPr>
                <w:rFonts w:ascii="Arial" w:eastAsia="Times New Roman" w:hAnsi="Arial" w:cs="Arial"/>
                <w:color w:val="auto"/>
                <w:sz w:val="10"/>
                <w:szCs w:val="10"/>
              </w:rPr>
              <w:t>Transconsult</w:t>
            </w:r>
            <w:proofErr w:type="spellEnd"/>
            <w:r w:rsidRPr="00F20239">
              <w:rPr>
                <w:rFonts w:ascii="Arial" w:eastAsia="Times New Roman" w:hAnsi="Arial" w:cs="Arial"/>
                <w:color w:val="auto"/>
                <w:sz w:val="10"/>
                <w:szCs w:val="10"/>
              </w:rPr>
              <w:t xml:space="preserve"> s.</w:t>
            </w:r>
            <w:proofErr w:type="gramStart"/>
            <w:r w:rsidRPr="00F20239">
              <w:rPr>
                <w:rFonts w:ascii="Arial" w:eastAsia="Times New Roman" w:hAnsi="Arial" w:cs="Arial"/>
                <w:color w:val="auto"/>
                <w:sz w:val="10"/>
                <w:szCs w:val="10"/>
              </w:rPr>
              <w:t>r.o</w:t>
            </w:r>
            <w:proofErr w:type="gramEnd"/>
          </w:p>
        </w:tc>
        <w:tc>
          <w:tcPr>
            <w:tcW w:w="349" w:type="pct"/>
            <w:tcBorders>
              <w:top w:val="nil"/>
              <w:left w:val="nil"/>
              <w:bottom w:val="nil"/>
              <w:right w:val="nil"/>
            </w:tcBorders>
            <w:shd w:val="clear" w:color="000000" w:fill="D9D9D9"/>
            <w:noWrap/>
            <w:vAlign w:val="bottom"/>
            <w:hideMark/>
          </w:tcPr>
          <w:p w14:paraId="3E4037AE"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40A4DE9C"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0FFCDCB1"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72AB39DB"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r>
      <w:tr w:rsidR="00F20239" w:rsidRPr="00F20239" w14:paraId="43578792" w14:textId="77777777" w:rsidTr="00F20239">
        <w:trPr>
          <w:trHeight w:val="499"/>
        </w:trPr>
        <w:tc>
          <w:tcPr>
            <w:tcW w:w="384" w:type="pct"/>
            <w:tcBorders>
              <w:top w:val="nil"/>
              <w:left w:val="nil"/>
              <w:bottom w:val="nil"/>
              <w:right w:val="nil"/>
            </w:tcBorders>
            <w:shd w:val="clear" w:color="000000" w:fill="D9D9D9"/>
            <w:noWrap/>
            <w:vAlign w:val="bottom"/>
            <w:hideMark/>
          </w:tcPr>
          <w:p w14:paraId="3D48FBF8"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32" w:type="pct"/>
            <w:tcBorders>
              <w:top w:val="nil"/>
              <w:left w:val="nil"/>
              <w:bottom w:val="nil"/>
              <w:right w:val="nil"/>
            </w:tcBorders>
            <w:shd w:val="clear" w:color="000000" w:fill="D9D9D9"/>
            <w:noWrap/>
            <w:vAlign w:val="bottom"/>
            <w:hideMark/>
          </w:tcPr>
          <w:p w14:paraId="33F72692"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88" w:type="pct"/>
            <w:tcBorders>
              <w:top w:val="nil"/>
              <w:left w:val="nil"/>
              <w:bottom w:val="nil"/>
              <w:right w:val="nil"/>
            </w:tcBorders>
            <w:shd w:val="clear" w:color="000000" w:fill="D9D9D9"/>
            <w:noWrap/>
            <w:vAlign w:val="bottom"/>
            <w:hideMark/>
          </w:tcPr>
          <w:p w14:paraId="2B8F81D6"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nil"/>
              <w:right w:val="nil"/>
            </w:tcBorders>
            <w:shd w:val="clear" w:color="000000" w:fill="D9D9D9"/>
            <w:noWrap/>
            <w:vAlign w:val="center"/>
            <w:hideMark/>
          </w:tcPr>
          <w:p w14:paraId="3B74BD91" w14:textId="77777777" w:rsidR="00F20239" w:rsidRPr="00F20239" w:rsidRDefault="00F20239" w:rsidP="00F20239">
            <w:pPr>
              <w:spacing w:after="0" w:line="240" w:lineRule="auto"/>
              <w:jc w:val="center"/>
              <w:rPr>
                <w:rFonts w:ascii="Arial" w:eastAsia="Times New Roman" w:hAnsi="Arial" w:cs="Arial"/>
                <w:b/>
                <w:bCs/>
                <w:sz w:val="10"/>
                <w:szCs w:val="10"/>
              </w:rPr>
            </w:pPr>
            <w:r w:rsidRPr="00F20239">
              <w:rPr>
                <w:rFonts w:ascii="Arial" w:eastAsia="Times New Roman" w:hAnsi="Arial" w:cs="Arial"/>
                <w:b/>
                <w:bCs/>
                <w:sz w:val="10"/>
                <w:szCs w:val="10"/>
              </w:rPr>
              <w:t>Soupis prací objektu</w:t>
            </w:r>
          </w:p>
        </w:tc>
        <w:tc>
          <w:tcPr>
            <w:tcW w:w="349" w:type="pct"/>
            <w:tcBorders>
              <w:top w:val="nil"/>
              <w:left w:val="nil"/>
              <w:bottom w:val="nil"/>
              <w:right w:val="nil"/>
            </w:tcBorders>
            <w:shd w:val="clear" w:color="000000" w:fill="D9D9D9"/>
            <w:noWrap/>
            <w:vAlign w:val="bottom"/>
            <w:hideMark/>
          </w:tcPr>
          <w:p w14:paraId="089940D1"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7A583CEE"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262680B5"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2E24582D"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r>
      <w:tr w:rsidR="00F20239" w:rsidRPr="00F20239" w14:paraId="170021C1" w14:textId="77777777" w:rsidTr="00F20239">
        <w:trPr>
          <w:trHeight w:val="300"/>
        </w:trPr>
        <w:tc>
          <w:tcPr>
            <w:tcW w:w="384" w:type="pct"/>
            <w:tcBorders>
              <w:top w:val="nil"/>
              <w:left w:val="nil"/>
              <w:bottom w:val="nil"/>
              <w:right w:val="nil"/>
            </w:tcBorders>
            <w:shd w:val="clear" w:color="000000" w:fill="D9D9D9"/>
            <w:noWrap/>
            <w:vAlign w:val="bottom"/>
            <w:hideMark/>
          </w:tcPr>
          <w:p w14:paraId="0FF8C1FC"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 xml:space="preserve">Stavba: </w:t>
            </w:r>
          </w:p>
        </w:tc>
        <w:tc>
          <w:tcPr>
            <w:tcW w:w="720" w:type="pct"/>
            <w:gridSpan w:val="2"/>
            <w:tcBorders>
              <w:top w:val="nil"/>
              <w:left w:val="nil"/>
              <w:bottom w:val="nil"/>
              <w:right w:val="nil"/>
            </w:tcBorders>
            <w:shd w:val="clear" w:color="000000" w:fill="D9D9D9"/>
            <w:noWrap/>
            <w:vAlign w:val="bottom"/>
            <w:hideMark/>
          </w:tcPr>
          <w:p w14:paraId="5536A122" w14:textId="77777777" w:rsidR="00F20239" w:rsidRPr="00F20239" w:rsidRDefault="00F20239" w:rsidP="00F20239">
            <w:pPr>
              <w:spacing w:after="0" w:line="240" w:lineRule="auto"/>
              <w:jc w:val="right"/>
              <w:rPr>
                <w:rFonts w:ascii="Arial" w:eastAsia="Times New Roman" w:hAnsi="Arial" w:cs="Arial"/>
                <w:b/>
                <w:bCs/>
                <w:color w:val="auto"/>
                <w:sz w:val="10"/>
                <w:szCs w:val="10"/>
              </w:rPr>
            </w:pPr>
            <w:r w:rsidRPr="00F20239">
              <w:rPr>
                <w:rFonts w:ascii="Arial" w:eastAsia="Times New Roman" w:hAnsi="Arial" w:cs="Arial"/>
                <w:b/>
                <w:bCs/>
                <w:color w:val="auto"/>
                <w:sz w:val="10"/>
                <w:szCs w:val="10"/>
              </w:rPr>
              <w:t>451</w:t>
            </w:r>
          </w:p>
        </w:tc>
        <w:tc>
          <w:tcPr>
            <w:tcW w:w="2066" w:type="pct"/>
            <w:tcBorders>
              <w:top w:val="nil"/>
              <w:left w:val="nil"/>
              <w:bottom w:val="nil"/>
              <w:right w:val="nil"/>
            </w:tcBorders>
            <w:shd w:val="clear" w:color="000000" w:fill="D9D9D9"/>
            <w:noWrap/>
            <w:vAlign w:val="bottom"/>
            <w:hideMark/>
          </w:tcPr>
          <w:p w14:paraId="2BD08539"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 xml:space="preserve">Rekreační přístav </w:t>
            </w:r>
            <w:proofErr w:type="spellStart"/>
            <w:r w:rsidRPr="00F20239">
              <w:rPr>
                <w:rFonts w:ascii="Arial" w:eastAsia="Times New Roman" w:hAnsi="Arial" w:cs="Arial"/>
                <w:b/>
                <w:bCs/>
                <w:color w:val="auto"/>
                <w:sz w:val="10"/>
                <w:szCs w:val="10"/>
              </w:rPr>
              <w:t>Kolín_ŘVC_Labská</w:t>
            </w:r>
            <w:proofErr w:type="spellEnd"/>
          </w:p>
        </w:tc>
        <w:tc>
          <w:tcPr>
            <w:tcW w:w="349" w:type="pct"/>
            <w:tcBorders>
              <w:top w:val="nil"/>
              <w:left w:val="nil"/>
              <w:bottom w:val="nil"/>
              <w:right w:val="nil"/>
            </w:tcBorders>
            <w:shd w:val="clear" w:color="000000" w:fill="D9D9D9"/>
            <w:noWrap/>
            <w:vAlign w:val="bottom"/>
            <w:hideMark/>
          </w:tcPr>
          <w:p w14:paraId="79939673"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nil"/>
              <w:right w:val="single" w:sz="4" w:space="0" w:color="auto"/>
            </w:tcBorders>
            <w:shd w:val="clear" w:color="000000" w:fill="D9D9D9"/>
            <w:noWrap/>
            <w:vAlign w:val="bottom"/>
            <w:hideMark/>
          </w:tcPr>
          <w:p w14:paraId="2DFFA334"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single" w:sz="4" w:space="0" w:color="auto"/>
            </w:tcBorders>
            <w:shd w:val="clear" w:color="000000" w:fill="D9D9D9"/>
            <w:noWrap/>
            <w:vAlign w:val="bottom"/>
            <w:hideMark/>
          </w:tcPr>
          <w:p w14:paraId="4324CB3F"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PS 03</w:t>
            </w:r>
          </w:p>
        </w:tc>
        <w:tc>
          <w:tcPr>
            <w:tcW w:w="494" w:type="pct"/>
            <w:tcBorders>
              <w:top w:val="nil"/>
              <w:left w:val="nil"/>
              <w:bottom w:val="single" w:sz="4" w:space="0" w:color="auto"/>
              <w:right w:val="single" w:sz="4" w:space="0" w:color="auto"/>
            </w:tcBorders>
            <w:shd w:val="clear" w:color="000000" w:fill="D9D9D9"/>
            <w:noWrap/>
            <w:vAlign w:val="bottom"/>
            <w:hideMark/>
          </w:tcPr>
          <w:p w14:paraId="7596030E" w14:textId="305BA8EB"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28EBF27A" w14:textId="77777777" w:rsidTr="00F20239">
        <w:trPr>
          <w:trHeight w:val="300"/>
        </w:trPr>
        <w:tc>
          <w:tcPr>
            <w:tcW w:w="384" w:type="pct"/>
            <w:tcBorders>
              <w:top w:val="nil"/>
              <w:left w:val="nil"/>
              <w:bottom w:val="single" w:sz="4" w:space="0" w:color="auto"/>
              <w:right w:val="nil"/>
            </w:tcBorders>
            <w:shd w:val="clear" w:color="000000" w:fill="D9D9D9"/>
            <w:noWrap/>
            <w:vAlign w:val="bottom"/>
            <w:hideMark/>
          </w:tcPr>
          <w:p w14:paraId="7B1BB1B7"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Rozpočet:</w:t>
            </w:r>
          </w:p>
        </w:tc>
        <w:tc>
          <w:tcPr>
            <w:tcW w:w="720" w:type="pct"/>
            <w:gridSpan w:val="2"/>
            <w:tcBorders>
              <w:top w:val="nil"/>
              <w:left w:val="nil"/>
              <w:bottom w:val="single" w:sz="4" w:space="0" w:color="auto"/>
              <w:right w:val="nil"/>
            </w:tcBorders>
            <w:shd w:val="clear" w:color="000000" w:fill="D9D9D9"/>
            <w:noWrap/>
            <w:vAlign w:val="bottom"/>
            <w:hideMark/>
          </w:tcPr>
          <w:p w14:paraId="707DBA0E" w14:textId="77777777" w:rsidR="00F20239" w:rsidRPr="00F20239" w:rsidRDefault="00F20239" w:rsidP="00F20239">
            <w:pPr>
              <w:spacing w:after="0" w:line="240" w:lineRule="auto"/>
              <w:jc w:val="right"/>
              <w:rPr>
                <w:rFonts w:ascii="Arial" w:eastAsia="Times New Roman" w:hAnsi="Arial" w:cs="Arial"/>
                <w:b/>
                <w:bCs/>
                <w:color w:val="auto"/>
                <w:sz w:val="10"/>
                <w:szCs w:val="10"/>
              </w:rPr>
            </w:pPr>
            <w:r w:rsidRPr="00F20239">
              <w:rPr>
                <w:rFonts w:ascii="Arial" w:eastAsia="Times New Roman" w:hAnsi="Arial" w:cs="Arial"/>
                <w:b/>
                <w:bCs/>
                <w:color w:val="auto"/>
                <w:sz w:val="10"/>
                <w:szCs w:val="10"/>
              </w:rPr>
              <w:t>PS 03</w:t>
            </w:r>
          </w:p>
        </w:tc>
        <w:tc>
          <w:tcPr>
            <w:tcW w:w="2066" w:type="pct"/>
            <w:tcBorders>
              <w:top w:val="nil"/>
              <w:left w:val="nil"/>
              <w:bottom w:val="single" w:sz="4" w:space="0" w:color="auto"/>
              <w:right w:val="nil"/>
            </w:tcBorders>
            <w:shd w:val="clear" w:color="000000" w:fill="D9D9D9"/>
            <w:noWrap/>
            <w:vAlign w:val="bottom"/>
            <w:hideMark/>
          </w:tcPr>
          <w:p w14:paraId="22579F9A"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 xml:space="preserve">Rozvody vody přístaviště </w:t>
            </w:r>
            <w:proofErr w:type="gramStart"/>
            <w:r w:rsidRPr="00F20239">
              <w:rPr>
                <w:rFonts w:ascii="Arial" w:eastAsia="Times New Roman" w:hAnsi="Arial" w:cs="Arial"/>
                <w:b/>
                <w:bCs/>
                <w:color w:val="auto"/>
                <w:sz w:val="10"/>
                <w:szCs w:val="10"/>
              </w:rPr>
              <w:t>MP - ŘVC</w:t>
            </w:r>
            <w:proofErr w:type="gramEnd"/>
            <w:r w:rsidRPr="00F20239">
              <w:rPr>
                <w:rFonts w:ascii="Arial" w:eastAsia="Times New Roman" w:hAnsi="Arial" w:cs="Arial"/>
                <w:b/>
                <w:bCs/>
                <w:color w:val="auto"/>
                <w:sz w:val="10"/>
                <w:szCs w:val="10"/>
              </w:rPr>
              <w:t xml:space="preserve"> ČR</w:t>
            </w:r>
          </w:p>
        </w:tc>
        <w:tc>
          <w:tcPr>
            <w:tcW w:w="349" w:type="pct"/>
            <w:tcBorders>
              <w:top w:val="nil"/>
              <w:left w:val="nil"/>
              <w:bottom w:val="single" w:sz="4" w:space="0" w:color="auto"/>
              <w:right w:val="nil"/>
            </w:tcBorders>
            <w:shd w:val="clear" w:color="000000" w:fill="D9D9D9"/>
            <w:noWrap/>
            <w:vAlign w:val="bottom"/>
            <w:hideMark/>
          </w:tcPr>
          <w:p w14:paraId="16929BCF"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117004E8"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1178EE4F"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75AFEC0"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r>
      <w:tr w:rsidR="00F20239" w:rsidRPr="00F20239" w14:paraId="7F5A6017" w14:textId="77777777" w:rsidTr="00F20239">
        <w:trPr>
          <w:trHeight w:val="255"/>
        </w:trPr>
        <w:tc>
          <w:tcPr>
            <w:tcW w:w="384" w:type="pct"/>
            <w:vMerge w:val="restart"/>
            <w:tcBorders>
              <w:top w:val="nil"/>
              <w:left w:val="single" w:sz="4" w:space="0" w:color="auto"/>
              <w:bottom w:val="single" w:sz="4" w:space="0" w:color="auto"/>
              <w:right w:val="single" w:sz="4" w:space="0" w:color="auto"/>
            </w:tcBorders>
            <w:shd w:val="clear" w:color="000000" w:fill="CB441A"/>
            <w:vAlign w:val="center"/>
            <w:hideMark/>
          </w:tcPr>
          <w:p w14:paraId="7EC20D48" w14:textId="77777777" w:rsidR="00F20239" w:rsidRPr="00F20239" w:rsidRDefault="00F20239" w:rsidP="00F20239">
            <w:pPr>
              <w:spacing w:after="0" w:line="240" w:lineRule="auto"/>
              <w:jc w:val="center"/>
              <w:rPr>
                <w:rFonts w:ascii="Arial" w:eastAsia="Times New Roman" w:hAnsi="Arial" w:cs="Arial"/>
                <w:color w:val="FFFFFF"/>
                <w:sz w:val="10"/>
                <w:szCs w:val="10"/>
              </w:rPr>
            </w:pPr>
            <w:proofErr w:type="spellStart"/>
            <w:r w:rsidRPr="00F20239">
              <w:rPr>
                <w:rFonts w:ascii="Arial" w:eastAsia="Times New Roman" w:hAnsi="Arial" w:cs="Arial"/>
                <w:color w:val="FFFFFF"/>
                <w:sz w:val="10"/>
                <w:szCs w:val="10"/>
              </w:rPr>
              <w:t>Poř</w:t>
            </w:r>
            <w:proofErr w:type="spellEnd"/>
            <w:r w:rsidRPr="00F20239">
              <w:rPr>
                <w:rFonts w:ascii="Arial" w:eastAsia="Times New Roman" w:hAnsi="Arial" w:cs="Arial"/>
                <w:color w:val="FFFFFF"/>
                <w:sz w:val="10"/>
                <w:szCs w:val="10"/>
              </w:rPr>
              <w:t>. číslo</w:t>
            </w:r>
          </w:p>
        </w:tc>
        <w:tc>
          <w:tcPr>
            <w:tcW w:w="432" w:type="pct"/>
            <w:vMerge w:val="restart"/>
            <w:tcBorders>
              <w:top w:val="nil"/>
              <w:left w:val="single" w:sz="4" w:space="0" w:color="auto"/>
              <w:bottom w:val="single" w:sz="4" w:space="0" w:color="auto"/>
              <w:right w:val="single" w:sz="4" w:space="0" w:color="auto"/>
            </w:tcBorders>
            <w:shd w:val="clear" w:color="000000" w:fill="CB441A"/>
            <w:vAlign w:val="center"/>
            <w:hideMark/>
          </w:tcPr>
          <w:p w14:paraId="758470A0"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Kód položky</w:t>
            </w:r>
          </w:p>
        </w:tc>
        <w:tc>
          <w:tcPr>
            <w:tcW w:w="288" w:type="pct"/>
            <w:vMerge w:val="restart"/>
            <w:tcBorders>
              <w:top w:val="nil"/>
              <w:left w:val="single" w:sz="4" w:space="0" w:color="auto"/>
              <w:bottom w:val="single" w:sz="4" w:space="0" w:color="auto"/>
              <w:right w:val="single" w:sz="4" w:space="0" w:color="auto"/>
            </w:tcBorders>
            <w:shd w:val="clear" w:color="000000" w:fill="CB441A"/>
            <w:vAlign w:val="center"/>
            <w:hideMark/>
          </w:tcPr>
          <w:p w14:paraId="74E1927F"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Varianta</w:t>
            </w:r>
          </w:p>
        </w:tc>
        <w:tc>
          <w:tcPr>
            <w:tcW w:w="2066" w:type="pct"/>
            <w:vMerge w:val="restart"/>
            <w:tcBorders>
              <w:top w:val="nil"/>
              <w:left w:val="single" w:sz="4" w:space="0" w:color="auto"/>
              <w:bottom w:val="single" w:sz="4" w:space="0" w:color="auto"/>
              <w:right w:val="single" w:sz="4" w:space="0" w:color="auto"/>
            </w:tcBorders>
            <w:shd w:val="clear" w:color="000000" w:fill="CB441A"/>
            <w:vAlign w:val="center"/>
            <w:hideMark/>
          </w:tcPr>
          <w:p w14:paraId="0CBE1364"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Název položky</w:t>
            </w:r>
          </w:p>
        </w:tc>
        <w:tc>
          <w:tcPr>
            <w:tcW w:w="349" w:type="pct"/>
            <w:vMerge w:val="restart"/>
            <w:tcBorders>
              <w:top w:val="nil"/>
              <w:left w:val="single" w:sz="4" w:space="0" w:color="auto"/>
              <w:bottom w:val="single" w:sz="4" w:space="0" w:color="auto"/>
              <w:right w:val="single" w:sz="4" w:space="0" w:color="auto"/>
            </w:tcBorders>
            <w:shd w:val="clear" w:color="000000" w:fill="CB441A"/>
            <w:vAlign w:val="center"/>
            <w:hideMark/>
          </w:tcPr>
          <w:p w14:paraId="72FAA38A"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MJ</w:t>
            </w:r>
          </w:p>
        </w:tc>
        <w:tc>
          <w:tcPr>
            <w:tcW w:w="494" w:type="pct"/>
            <w:vMerge w:val="restart"/>
            <w:tcBorders>
              <w:top w:val="nil"/>
              <w:left w:val="single" w:sz="4" w:space="0" w:color="auto"/>
              <w:bottom w:val="single" w:sz="4" w:space="0" w:color="auto"/>
              <w:right w:val="single" w:sz="4" w:space="0" w:color="auto"/>
            </w:tcBorders>
            <w:shd w:val="clear" w:color="000000" w:fill="CB441A"/>
            <w:vAlign w:val="center"/>
            <w:hideMark/>
          </w:tcPr>
          <w:p w14:paraId="1460D886"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Množství</w:t>
            </w:r>
          </w:p>
        </w:tc>
        <w:tc>
          <w:tcPr>
            <w:tcW w:w="987" w:type="pct"/>
            <w:gridSpan w:val="2"/>
            <w:tcBorders>
              <w:top w:val="single" w:sz="4" w:space="0" w:color="auto"/>
              <w:left w:val="nil"/>
              <w:bottom w:val="single" w:sz="4" w:space="0" w:color="auto"/>
              <w:right w:val="single" w:sz="4" w:space="0" w:color="auto"/>
            </w:tcBorders>
            <w:shd w:val="clear" w:color="000000" w:fill="CB441A"/>
            <w:vAlign w:val="center"/>
            <w:hideMark/>
          </w:tcPr>
          <w:p w14:paraId="625F5C07"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Jednotková cena</w:t>
            </w:r>
          </w:p>
        </w:tc>
      </w:tr>
      <w:tr w:rsidR="00F20239" w:rsidRPr="00F20239" w14:paraId="11079687" w14:textId="77777777" w:rsidTr="00F20239">
        <w:trPr>
          <w:trHeight w:val="255"/>
        </w:trPr>
        <w:tc>
          <w:tcPr>
            <w:tcW w:w="384" w:type="pct"/>
            <w:vMerge/>
            <w:tcBorders>
              <w:top w:val="nil"/>
              <w:left w:val="single" w:sz="4" w:space="0" w:color="auto"/>
              <w:bottom w:val="single" w:sz="4" w:space="0" w:color="auto"/>
              <w:right w:val="single" w:sz="4" w:space="0" w:color="auto"/>
            </w:tcBorders>
            <w:vAlign w:val="center"/>
            <w:hideMark/>
          </w:tcPr>
          <w:p w14:paraId="4925539B"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432" w:type="pct"/>
            <w:vMerge/>
            <w:tcBorders>
              <w:top w:val="nil"/>
              <w:left w:val="single" w:sz="4" w:space="0" w:color="auto"/>
              <w:bottom w:val="single" w:sz="4" w:space="0" w:color="auto"/>
              <w:right w:val="single" w:sz="4" w:space="0" w:color="auto"/>
            </w:tcBorders>
            <w:vAlign w:val="center"/>
            <w:hideMark/>
          </w:tcPr>
          <w:p w14:paraId="380547E3"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288" w:type="pct"/>
            <w:vMerge/>
            <w:tcBorders>
              <w:top w:val="nil"/>
              <w:left w:val="single" w:sz="4" w:space="0" w:color="auto"/>
              <w:bottom w:val="single" w:sz="4" w:space="0" w:color="auto"/>
              <w:right w:val="single" w:sz="4" w:space="0" w:color="auto"/>
            </w:tcBorders>
            <w:vAlign w:val="center"/>
            <w:hideMark/>
          </w:tcPr>
          <w:p w14:paraId="3DA39C7E"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2066" w:type="pct"/>
            <w:vMerge/>
            <w:tcBorders>
              <w:top w:val="nil"/>
              <w:left w:val="single" w:sz="4" w:space="0" w:color="auto"/>
              <w:bottom w:val="single" w:sz="4" w:space="0" w:color="auto"/>
              <w:right w:val="single" w:sz="4" w:space="0" w:color="auto"/>
            </w:tcBorders>
            <w:vAlign w:val="center"/>
            <w:hideMark/>
          </w:tcPr>
          <w:p w14:paraId="48B75D1F"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349" w:type="pct"/>
            <w:vMerge/>
            <w:tcBorders>
              <w:top w:val="nil"/>
              <w:left w:val="single" w:sz="4" w:space="0" w:color="auto"/>
              <w:bottom w:val="single" w:sz="4" w:space="0" w:color="auto"/>
              <w:right w:val="single" w:sz="4" w:space="0" w:color="auto"/>
            </w:tcBorders>
            <w:vAlign w:val="center"/>
            <w:hideMark/>
          </w:tcPr>
          <w:p w14:paraId="3D7C55D0"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494" w:type="pct"/>
            <w:vMerge/>
            <w:tcBorders>
              <w:top w:val="nil"/>
              <w:left w:val="single" w:sz="4" w:space="0" w:color="auto"/>
              <w:bottom w:val="single" w:sz="4" w:space="0" w:color="auto"/>
              <w:right w:val="single" w:sz="4" w:space="0" w:color="auto"/>
            </w:tcBorders>
            <w:vAlign w:val="center"/>
            <w:hideMark/>
          </w:tcPr>
          <w:p w14:paraId="65F4E773" w14:textId="77777777" w:rsidR="00F20239" w:rsidRPr="00F20239" w:rsidRDefault="00F20239" w:rsidP="00F20239">
            <w:pPr>
              <w:spacing w:after="0" w:line="240" w:lineRule="auto"/>
              <w:rPr>
                <w:rFonts w:ascii="Arial" w:eastAsia="Times New Roman" w:hAnsi="Arial" w:cs="Arial"/>
                <w:color w:val="FFFFFF"/>
                <w:sz w:val="10"/>
                <w:szCs w:val="10"/>
              </w:rPr>
            </w:pPr>
          </w:p>
        </w:tc>
        <w:tc>
          <w:tcPr>
            <w:tcW w:w="494" w:type="pct"/>
            <w:tcBorders>
              <w:top w:val="nil"/>
              <w:left w:val="nil"/>
              <w:bottom w:val="single" w:sz="4" w:space="0" w:color="auto"/>
              <w:right w:val="single" w:sz="4" w:space="0" w:color="auto"/>
            </w:tcBorders>
            <w:shd w:val="clear" w:color="000000" w:fill="CB441A"/>
            <w:vAlign w:val="center"/>
            <w:hideMark/>
          </w:tcPr>
          <w:p w14:paraId="7F600D47"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Jednotková</w:t>
            </w:r>
          </w:p>
        </w:tc>
        <w:tc>
          <w:tcPr>
            <w:tcW w:w="494" w:type="pct"/>
            <w:tcBorders>
              <w:top w:val="nil"/>
              <w:left w:val="nil"/>
              <w:bottom w:val="single" w:sz="4" w:space="0" w:color="auto"/>
              <w:right w:val="single" w:sz="4" w:space="0" w:color="auto"/>
            </w:tcBorders>
            <w:shd w:val="clear" w:color="000000" w:fill="CB441A"/>
            <w:vAlign w:val="center"/>
            <w:hideMark/>
          </w:tcPr>
          <w:p w14:paraId="22EA4937"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Celkem</w:t>
            </w:r>
          </w:p>
        </w:tc>
      </w:tr>
      <w:tr w:rsidR="00F20239" w:rsidRPr="00F20239" w14:paraId="57711F4E" w14:textId="77777777" w:rsidTr="00F20239">
        <w:trPr>
          <w:trHeight w:val="255"/>
        </w:trPr>
        <w:tc>
          <w:tcPr>
            <w:tcW w:w="384" w:type="pct"/>
            <w:tcBorders>
              <w:top w:val="nil"/>
              <w:left w:val="nil"/>
              <w:bottom w:val="single" w:sz="4" w:space="0" w:color="auto"/>
              <w:right w:val="single" w:sz="4" w:space="0" w:color="auto"/>
            </w:tcBorders>
            <w:shd w:val="clear" w:color="000000" w:fill="CB441A"/>
            <w:vAlign w:val="center"/>
            <w:hideMark/>
          </w:tcPr>
          <w:p w14:paraId="6B2680D2"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1</w:t>
            </w:r>
          </w:p>
        </w:tc>
        <w:tc>
          <w:tcPr>
            <w:tcW w:w="432" w:type="pct"/>
            <w:tcBorders>
              <w:top w:val="nil"/>
              <w:left w:val="nil"/>
              <w:bottom w:val="single" w:sz="4" w:space="0" w:color="auto"/>
              <w:right w:val="single" w:sz="4" w:space="0" w:color="auto"/>
            </w:tcBorders>
            <w:shd w:val="clear" w:color="000000" w:fill="CB441A"/>
            <w:vAlign w:val="center"/>
            <w:hideMark/>
          </w:tcPr>
          <w:p w14:paraId="3F28F8F1"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2</w:t>
            </w:r>
          </w:p>
        </w:tc>
        <w:tc>
          <w:tcPr>
            <w:tcW w:w="288" w:type="pct"/>
            <w:tcBorders>
              <w:top w:val="nil"/>
              <w:left w:val="nil"/>
              <w:bottom w:val="single" w:sz="4" w:space="0" w:color="auto"/>
              <w:right w:val="single" w:sz="4" w:space="0" w:color="auto"/>
            </w:tcBorders>
            <w:shd w:val="clear" w:color="000000" w:fill="CB441A"/>
            <w:vAlign w:val="center"/>
            <w:hideMark/>
          </w:tcPr>
          <w:p w14:paraId="21E30ABF"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3</w:t>
            </w:r>
          </w:p>
        </w:tc>
        <w:tc>
          <w:tcPr>
            <w:tcW w:w="2066" w:type="pct"/>
            <w:tcBorders>
              <w:top w:val="nil"/>
              <w:left w:val="nil"/>
              <w:bottom w:val="single" w:sz="4" w:space="0" w:color="auto"/>
              <w:right w:val="single" w:sz="4" w:space="0" w:color="auto"/>
            </w:tcBorders>
            <w:shd w:val="clear" w:color="000000" w:fill="CB441A"/>
            <w:vAlign w:val="center"/>
            <w:hideMark/>
          </w:tcPr>
          <w:p w14:paraId="1E200905"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4</w:t>
            </w:r>
          </w:p>
        </w:tc>
        <w:tc>
          <w:tcPr>
            <w:tcW w:w="349" w:type="pct"/>
            <w:tcBorders>
              <w:top w:val="nil"/>
              <w:left w:val="nil"/>
              <w:bottom w:val="single" w:sz="4" w:space="0" w:color="auto"/>
              <w:right w:val="single" w:sz="4" w:space="0" w:color="auto"/>
            </w:tcBorders>
            <w:shd w:val="clear" w:color="000000" w:fill="CB441A"/>
            <w:vAlign w:val="center"/>
            <w:hideMark/>
          </w:tcPr>
          <w:p w14:paraId="4E06D12B"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5</w:t>
            </w:r>
          </w:p>
        </w:tc>
        <w:tc>
          <w:tcPr>
            <w:tcW w:w="494" w:type="pct"/>
            <w:tcBorders>
              <w:top w:val="nil"/>
              <w:left w:val="nil"/>
              <w:bottom w:val="single" w:sz="4" w:space="0" w:color="auto"/>
              <w:right w:val="single" w:sz="4" w:space="0" w:color="auto"/>
            </w:tcBorders>
            <w:shd w:val="clear" w:color="000000" w:fill="CB441A"/>
            <w:vAlign w:val="center"/>
            <w:hideMark/>
          </w:tcPr>
          <w:p w14:paraId="76933BFB"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6</w:t>
            </w:r>
          </w:p>
        </w:tc>
        <w:tc>
          <w:tcPr>
            <w:tcW w:w="494" w:type="pct"/>
            <w:tcBorders>
              <w:top w:val="nil"/>
              <w:left w:val="nil"/>
              <w:bottom w:val="single" w:sz="4" w:space="0" w:color="auto"/>
              <w:right w:val="single" w:sz="4" w:space="0" w:color="auto"/>
            </w:tcBorders>
            <w:shd w:val="clear" w:color="000000" w:fill="CB441A"/>
            <w:vAlign w:val="center"/>
            <w:hideMark/>
          </w:tcPr>
          <w:p w14:paraId="0970F277"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9</w:t>
            </w:r>
          </w:p>
        </w:tc>
        <w:tc>
          <w:tcPr>
            <w:tcW w:w="494" w:type="pct"/>
            <w:tcBorders>
              <w:top w:val="nil"/>
              <w:left w:val="nil"/>
              <w:bottom w:val="single" w:sz="4" w:space="0" w:color="auto"/>
              <w:right w:val="single" w:sz="4" w:space="0" w:color="auto"/>
            </w:tcBorders>
            <w:shd w:val="clear" w:color="000000" w:fill="CB441A"/>
            <w:vAlign w:val="center"/>
            <w:hideMark/>
          </w:tcPr>
          <w:p w14:paraId="4D127075" w14:textId="77777777" w:rsidR="00F20239" w:rsidRPr="00F20239" w:rsidRDefault="00F20239" w:rsidP="00F20239">
            <w:pPr>
              <w:spacing w:after="0" w:line="240" w:lineRule="auto"/>
              <w:jc w:val="center"/>
              <w:rPr>
                <w:rFonts w:ascii="Arial" w:eastAsia="Times New Roman" w:hAnsi="Arial" w:cs="Arial"/>
                <w:color w:val="FFFFFF"/>
                <w:sz w:val="10"/>
                <w:szCs w:val="10"/>
              </w:rPr>
            </w:pPr>
            <w:r w:rsidRPr="00F20239">
              <w:rPr>
                <w:rFonts w:ascii="Arial" w:eastAsia="Times New Roman" w:hAnsi="Arial" w:cs="Arial"/>
                <w:color w:val="FFFFFF"/>
                <w:sz w:val="10"/>
                <w:szCs w:val="10"/>
              </w:rPr>
              <w:t>10</w:t>
            </w:r>
          </w:p>
        </w:tc>
      </w:tr>
      <w:tr w:rsidR="00F20239" w:rsidRPr="00F20239" w14:paraId="6289B7E4" w14:textId="77777777" w:rsidTr="00F20239">
        <w:trPr>
          <w:trHeight w:val="255"/>
        </w:trPr>
        <w:tc>
          <w:tcPr>
            <w:tcW w:w="384" w:type="pct"/>
            <w:tcBorders>
              <w:top w:val="nil"/>
              <w:left w:val="nil"/>
              <w:bottom w:val="single" w:sz="4" w:space="0" w:color="auto"/>
              <w:right w:val="nil"/>
            </w:tcBorders>
            <w:shd w:val="clear" w:color="000000" w:fill="D9D9D9"/>
            <w:noWrap/>
            <w:vAlign w:val="bottom"/>
            <w:hideMark/>
          </w:tcPr>
          <w:p w14:paraId="29CAD545"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32" w:type="pct"/>
            <w:tcBorders>
              <w:top w:val="nil"/>
              <w:left w:val="nil"/>
              <w:bottom w:val="single" w:sz="4" w:space="0" w:color="auto"/>
              <w:right w:val="nil"/>
            </w:tcBorders>
            <w:shd w:val="clear" w:color="000000" w:fill="D9D9D9"/>
            <w:noWrap/>
            <w:vAlign w:val="bottom"/>
            <w:hideMark/>
          </w:tcPr>
          <w:p w14:paraId="65647B0D" w14:textId="77777777" w:rsidR="00F20239" w:rsidRPr="00F20239" w:rsidRDefault="00F20239" w:rsidP="00F20239">
            <w:pPr>
              <w:spacing w:after="0" w:line="240" w:lineRule="auto"/>
              <w:jc w:val="right"/>
              <w:rPr>
                <w:rFonts w:ascii="Arial" w:eastAsia="Times New Roman" w:hAnsi="Arial" w:cs="Arial"/>
                <w:b/>
                <w:bCs/>
                <w:color w:val="auto"/>
                <w:sz w:val="10"/>
                <w:szCs w:val="10"/>
              </w:rPr>
            </w:pPr>
            <w:r w:rsidRPr="00F20239">
              <w:rPr>
                <w:rFonts w:ascii="Arial" w:eastAsia="Times New Roman" w:hAnsi="Arial" w:cs="Arial"/>
                <w:b/>
                <w:bCs/>
                <w:color w:val="auto"/>
                <w:sz w:val="10"/>
                <w:szCs w:val="10"/>
              </w:rPr>
              <w:t>7</w:t>
            </w:r>
          </w:p>
        </w:tc>
        <w:tc>
          <w:tcPr>
            <w:tcW w:w="288" w:type="pct"/>
            <w:tcBorders>
              <w:top w:val="nil"/>
              <w:left w:val="nil"/>
              <w:bottom w:val="single" w:sz="4" w:space="0" w:color="auto"/>
              <w:right w:val="nil"/>
            </w:tcBorders>
            <w:shd w:val="clear" w:color="000000" w:fill="D9D9D9"/>
            <w:noWrap/>
            <w:vAlign w:val="bottom"/>
            <w:hideMark/>
          </w:tcPr>
          <w:p w14:paraId="5AD18A65"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single" w:sz="4" w:space="0" w:color="auto"/>
              <w:right w:val="nil"/>
            </w:tcBorders>
            <w:shd w:val="clear" w:color="000000" w:fill="D9D9D9"/>
            <w:vAlign w:val="bottom"/>
            <w:hideMark/>
          </w:tcPr>
          <w:p w14:paraId="33B73B61"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PŘIDRUŽENÁ STAVEBNÍ VÝROBA</w:t>
            </w:r>
          </w:p>
        </w:tc>
        <w:tc>
          <w:tcPr>
            <w:tcW w:w="349" w:type="pct"/>
            <w:tcBorders>
              <w:top w:val="nil"/>
              <w:left w:val="nil"/>
              <w:bottom w:val="single" w:sz="4" w:space="0" w:color="auto"/>
              <w:right w:val="nil"/>
            </w:tcBorders>
            <w:shd w:val="clear" w:color="000000" w:fill="D9D9D9"/>
            <w:noWrap/>
            <w:vAlign w:val="bottom"/>
            <w:hideMark/>
          </w:tcPr>
          <w:p w14:paraId="176DC74A"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9832D8F"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877B252"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5300D8CB" w14:textId="539DD705" w:rsidR="00F20239" w:rsidRPr="00F20239" w:rsidRDefault="00F20239" w:rsidP="00F20239">
            <w:pPr>
              <w:spacing w:after="0" w:line="240" w:lineRule="auto"/>
              <w:jc w:val="center"/>
              <w:rPr>
                <w:rFonts w:ascii="Arial" w:eastAsia="Times New Roman" w:hAnsi="Arial" w:cs="Arial"/>
                <w:b/>
                <w:bCs/>
                <w:color w:val="auto"/>
                <w:sz w:val="10"/>
                <w:szCs w:val="10"/>
              </w:rPr>
            </w:pPr>
          </w:p>
        </w:tc>
      </w:tr>
      <w:tr w:rsidR="00F20239" w:rsidRPr="00F20239" w14:paraId="2AA242DD" w14:textId="77777777" w:rsidTr="00F20239">
        <w:trPr>
          <w:trHeight w:val="510"/>
        </w:trPr>
        <w:tc>
          <w:tcPr>
            <w:tcW w:w="384" w:type="pct"/>
            <w:tcBorders>
              <w:top w:val="nil"/>
              <w:left w:val="nil"/>
              <w:bottom w:val="single" w:sz="4" w:space="0" w:color="auto"/>
              <w:right w:val="single" w:sz="4" w:space="0" w:color="auto"/>
            </w:tcBorders>
            <w:shd w:val="clear" w:color="auto" w:fill="auto"/>
            <w:noWrap/>
            <w:vAlign w:val="bottom"/>
            <w:hideMark/>
          </w:tcPr>
          <w:p w14:paraId="58607EFE"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1</w:t>
            </w:r>
          </w:p>
        </w:tc>
        <w:tc>
          <w:tcPr>
            <w:tcW w:w="432" w:type="pct"/>
            <w:tcBorders>
              <w:top w:val="nil"/>
              <w:left w:val="nil"/>
              <w:bottom w:val="single" w:sz="4" w:space="0" w:color="auto"/>
              <w:right w:val="single" w:sz="4" w:space="0" w:color="auto"/>
            </w:tcBorders>
            <w:shd w:val="clear" w:color="auto" w:fill="auto"/>
            <w:noWrap/>
            <w:vAlign w:val="bottom"/>
            <w:hideMark/>
          </w:tcPr>
          <w:p w14:paraId="08F4B5F6"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703221</w:t>
            </w:r>
          </w:p>
        </w:tc>
        <w:tc>
          <w:tcPr>
            <w:tcW w:w="288" w:type="pct"/>
            <w:tcBorders>
              <w:top w:val="nil"/>
              <w:left w:val="nil"/>
              <w:bottom w:val="single" w:sz="4" w:space="0" w:color="auto"/>
              <w:right w:val="single" w:sz="4" w:space="0" w:color="auto"/>
            </w:tcBorders>
            <w:shd w:val="clear" w:color="auto" w:fill="auto"/>
            <w:noWrap/>
            <w:vAlign w:val="bottom"/>
            <w:hideMark/>
          </w:tcPr>
          <w:p w14:paraId="2EF5501F"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140F801E"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KABELOVÝ ŽLAB NOSNÝ/DRÁTĚNÝ NEREZOVÝ VČETNĚ UPEVNĚNÍ A PŘÍSLUŠENSTVÍ SVĚTLÉ ŠÍŘKY DO 100 MM</w:t>
            </w:r>
          </w:p>
        </w:tc>
        <w:tc>
          <w:tcPr>
            <w:tcW w:w="349" w:type="pct"/>
            <w:tcBorders>
              <w:top w:val="nil"/>
              <w:left w:val="nil"/>
              <w:bottom w:val="single" w:sz="4" w:space="0" w:color="auto"/>
              <w:right w:val="single" w:sz="4" w:space="0" w:color="auto"/>
            </w:tcBorders>
            <w:shd w:val="clear" w:color="auto" w:fill="auto"/>
            <w:noWrap/>
            <w:vAlign w:val="bottom"/>
            <w:hideMark/>
          </w:tcPr>
          <w:p w14:paraId="31B2C3FC"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M</w:t>
            </w:r>
          </w:p>
        </w:tc>
        <w:tc>
          <w:tcPr>
            <w:tcW w:w="494" w:type="pct"/>
            <w:tcBorders>
              <w:top w:val="nil"/>
              <w:left w:val="nil"/>
              <w:bottom w:val="single" w:sz="4" w:space="0" w:color="auto"/>
              <w:right w:val="single" w:sz="4" w:space="0" w:color="auto"/>
            </w:tcBorders>
            <w:shd w:val="clear" w:color="auto" w:fill="auto"/>
            <w:noWrap/>
            <w:vAlign w:val="bottom"/>
            <w:hideMark/>
          </w:tcPr>
          <w:p w14:paraId="32156028"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72,000</w:t>
            </w:r>
          </w:p>
        </w:tc>
        <w:tc>
          <w:tcPr>
            <w:tcW w:w="494" w:type="pct"/>
            <w:tcBorders>
              <w:top w:val="nil"/>
              <w:left w:val="nil"/>
              <w:bottom w:val="single" w:sz="4" w:space="0" w:color="auto"/>
              <w:right w:val="single" w:sz="4" w:space="0" w:color="auto"/>
            </w:tcBorders>
            <w:shd w:val="clear" w:color="auto" w:fill="auto"/>
            <w:noWrap/>
            <w:vAlign w:val="bottom"/>
          </w:tcPr>
          <w:p w14:paraId="7916AE8D" w14:textId="0A786E16" w:rsidR="00F20239" w:rsidRPr="00F20239" w:rsidRDefault="00F20239" w:rsidP="00F20239">
            <w:pPr>
              <w:spacing w:after="0" w:line="240" w:lineRule="auto"/>
              <w:jc w:val="center"/>
              <w:rPr>
                <w:rFonts w:ascii="Arial" w:eastAsia="Times New Roman" w:hAnsi="Arial" w:cs="Arial"/>
                <w:color w:val="auto"/>
                <w:sz w:val="10"/>
                <w:szCs w:val="10"/>
              </w:rPr>
            </w:pPr>
          </w:p>
        </w:tc>
        <w:tc>
          <w:tcPr>
            <w:tcW w:w="494" w:type="pct"/>
            <w:tcBorders>
              <w:top w:val="nil"/>
              <w:left w:val="nil"/>
              <w:bottom w:val="single" w:sz="4" w:space="0" w:color="auto"/>
              <w:right w:val="single" w:sz="4" w:space="0" w:color="auto"/>
            </w:tcBorders>
            <w:shd w:val="clear" w:color="auto" w:fill="auto"/>
            <w:noWrap/>
            <w:vAlign w:val="bottom"/>
          </w:tcPr>
          <w:p w14:paraId="7633571F" w14:textId="694EAE0F"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260A6A03" w14:textId="77777777" w:rsidTr="00F20239">
        <w:trPr>
          <w:trHeight w:val="510"/>
        </w:trPr>
        <w:tc>
          <w:tcPr>
            <w:tcW w:w="384" w:type="pct"/>
            <w:tcBorders>
              <w:top w:val="nil"/>
              <w:left w:val="nil"/>
              <w:bottom w:val="nil"/>
              <w:right w:val="nil"/>
            </w:tcBorders>
            <w:shd w:val="clear" w:color="auto" w:fill="auto"/>
            <w:noWrap/>
            <w:vAlign w:val="bottom"/>
            <w:hideMark/>
          </w:tcPr>
          <w:p w14:paraId="2DEBE2D7" w14:textId="77777777" w:rsidR="00F20239" w:rsidRPr="00F20239" w:rsidRDefault="00F20239" w:rsidP="00F20239">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4D6A21A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B9AE64D"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00820CDD"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drátěný žlab pod molem  </w:t>
            </w:r>
            <w:r w:rsidRPr="00F20239">
              <w:rPr>
                <w:rFonts w:ascii="Arial" w:eastAsia="Times New Roman" w:hAnsi="Arial" w:cs="Arial"/>
                <w:color w:val="auto"/>
                <w:sz w:val="10"/>
                <w:szCs w:val="10"/>
              </w:rPr>
              <w:br/>
              <w:t>délka změřena ze situace</w:t>
            </w:r>
          </w:p>
        </w:tc>
        <w:tc>
          <w:tcPr>
            <w:tcW w:w="349" w:type="pct"/>
            <w:tcBorders>
              <w:top w:val="nil"/>
              <w:left w:val="nil"/>
              <w:bottom w:val="nil"/>
              <w:right w:val="nil"/>
            </w:tcBorders>
            <w:shd w:val="clear" w:color="auto" w:fill="auto"/>
            <w:noWrap/>
            <w:vAlign w:val="bottom"/>
            <w:hideMark/>
          </w:tcPr>
          <w:p w14:paraId="18343B8D"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26DD4BB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2AE995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F3E59D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6E10999F" w14:textId="77777777" w:rsidTr="00F20239">
        <w:trPr>
          <w:trHeight w:val="255"/>
        </w:trPr>
        <w:tc>
          <w:tcPr>
            <w:tcW w:w="384" w:type="pct"/>
            <w:tcBorders>
              <w:top w:val="nil"/>
              <w:left w:val="nil"/>
              <w:bottom w:val="nil"/>
              <w:right w:val="nil"/>
            </w:tcBorders>
            <w:shd w:val="clear" w:color="auto" w:fill="auto"/>
            <w:noWrap/>
            <w:vAlign w:val="bottom"/>
            <w:hideMark/>
          </w:tcPr>
          <w:p w14:paraId="7891B47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08C59FC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08FB86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4A27E8B" w14:textId="77777777" w:rsidR="00F20239" w:rsidRPr="00F20239" w:rsidRDefault="00F20239" w:rsidP="00F20239">
            <w:pPr>
              <w:spacing w:after="0" w:line="240" w:lineRule="auto"/>
              <w:rPr>
                <w:rFonts w:ascii="Arial" w:eastAsia="Times New Roman" w:hAnsi="Arial" w:cs="Arial"/>
                <w:i/>
                <w:iCs/>
                <w:color w:val="auto"/>
                <w:sz w:val="10"/>
                <w:szCs w:val="10"/>
              </w:rPr>
            </w:pPr>
            <w:r w:rsidRPr="00F20239">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28DD71A4" w14:textId="77777777" w:rsidR="00F20239" w:rsidRPr="00F20239" w:rsidRDefault="00F20239" w:rsidP="00F20239">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525D5D9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2DB7E55"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98A69F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7AA4418F" w14:textId="77777777" w:rsidTr="00F20239">
        <w:trPr>
          <w:trHeight w:val="2040"/>
        </w:trPr>
        <w:tc>
          <w:tcPr>
            <w:tcW w:w="384" w:type="pct"/>
            <w:tcBorders>
              <w:top w:val="nil"/>
              <w:left w:val="nil"/>
              <w:bottom w:val="nil"/>
              <w:right w:val="nil"/>
            </w:tcBorders>
            <w:shd w:val="clear" w:color="auto" w:fill="auto"/>
            <w:noWrap/>
            <w:vAlign w:val="bottom"/>
            <w:hideMark/>
          </w:tcPr>
          <w:p w14:paraId="0DE267F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1BC3F3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DD2B0F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6DC0192"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1. Položka </w:t>
            </w:r>
            <w:proofErr w:type="gramStart"/>
            <w:r w:rsidRPr="00F20239">
              <w:rPr>
                <w:rFonts w:ascii="Arial" w:eastAsia="Times New Roman" w:hAnsi="Arial" w:cs="Arial"/>
                <w:color w:val="auto"/>
                <w:sz w:val="10"/>
                <w:szCs w:val="10"/>
              </w:rPr>
              <w:t xml:space="preserve">obsahuje:   </w:t>
            </w:r>
            <w:proofErr w:type="gramEnd"/>
            <w:r w:rsidRPr="00F20239">
              <w:rPr>
                <w:rFonts w:ascii="Arial" w:eastAsia="Times New Roman" w:hAnsi="Arial" w:cs="Arial"/>
                <w:color w:val="auto"/>
                <w:sz w:val="10"/>
                <w:szCs w:val="10"/>
              </w:rPr>
              <w:br/>
              <w:t xml:space="preserve"> – kompletní montáž, rozměření, upevnění, sváření, řezání, spojování a pod.    </w:t>
            </w:r>
            <w:r w:rsidRPr="00F20239">
              <w:rPr>
                <w:rFonts w:ascii="Arial" w:eastAsia="Times New Roman" w:hAnsi="Arial" w:cs="Arial"/>
                <w:color w:val="auto"/>
                <w:sz w:val="10"/>
                <w:szCs w:val="10"/>
              </w:rPr>
              <w:br/>
              <w:t xml:space="preserve"> – veškerý spojovací a montážní materiál   </w:t>
            </w:r>
            <w:r w:rsidRPr="00F20239">
              <w:rPr>
                <w:rFonts w:ascii="Arial" w:eastAsia="Times New Roman" w:hAnsi="Arial" w:cs="Arial"/>
                <w:color w:val="auto"/>
                <w:sz w:val="10"/>
                <w:szCs w:val="10"/>
              </w:rPr>
              <w:br/>
              <w:t xml:space="preserve"> – pomocné mechanismy a nátěr   </w:t>
            </w:r>
            <w:r w:rsidRPr="00F20239">
              <w:rPr>
                <w:rFonts w:ascii="Arial" w:eastAsia="Times New Roman" w:hAnsi="Arial" w:cs="Arial"/>
                <w:color w:val="auto"/>
                <w:sz w:val="10"/>
                <w:szCs w:val="10"/>
              </w:rPr>
              <w:br/>
              <w:t xml:space="preserve">2. Položka </w:t>
            </w:r>
            <w:proofErr w:type="gramStart"/>
            <w:r w:rsidRPr="00F20239">
              <w:rPr>
                <w:rFonts w:ascii="Arial" w:eastAsia="Times New Roman" w:hAnsi="Arial" w:cs="Arial"/>
                <w:color w:val="auto"/>
                <w:sz w:val="10"/>
                <w:szCs w:val="10"/>
              </w:rPr>
              <w:t xml:space="preserve">neobsahuje:   </w:t>
            </w:r>
            <w:proofErr w:type="gramEnd"/>
            <w:r w:rsidRPr="00F20239">
              <w:rPr>
                <w:rFonts w:ascii="Arial" w:eastAsia="Times New Roman" w:hAnsi="Arial" w:cs="Arial"/>
                <w:color w:val="auto"/>
                <w:sz w:val="10"/>
                <w:szCs w:val="10"/>
              </w:rPr>
              <w:br/>
              <w:t xml:space="preserve"> X   </w:t>
            </w:r>
            <w:r w:rsidRPr="00F20239">
              <w:rPr>
                <w:rFonts w:ascii="Arial" w:eastAsia="Times New Roman" w:hAnsi="Arial" w:cs="Arial"/>
                <w:color w:val="auto"/>
                <w:sz w:val="10"/>
                <w:szCs w:val="10"/>
              </w:rPr>
              <w:br/>
              <w:t xml:space="preserve">3. Způsob měření:   </w:t>
            </w:r>
            <w:r w:rsidRPr="00F20239">
              <w:rPr>
                <w:rFonts w:ascii="Arial" w:eastAsia="Times New Roman" w:hAnsi="Arial" w:cs="Arial"/>
                <w:color w:val="auto"/>
                <w:sz w:val="10"/>
                <w:szCs w:val="10"/>
              </w:rPr>
              <w:br/>
              <w:t>Měří se metr délkový.</w:t>
            </w:r>
          </w:p>
        </w:tc>
        <w:tc>
          <w:tcPr>
            <w:tcW w:w="349" w:type="pct"/>
            <w:tcBorders>
              <w:top w:val="nil"/>
              <w:left w:val="nil"/>
              <w:bottom w:val="nil"/>
              <w:right w:val="nil"/>
            </w:tcBorders>
            <w:shd w:val="clear" w:color="auto" w:fill="auto"/>
            <w:noWrap/>
            <w:vAlign w:val="bottom"/>
            <w:hideMark/>
          </w:tcPr>
          <w:p w14:paraId="0135120A"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6C01AE7F"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790261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01116C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1FE85860" w14:textId="77777777" w:rsidTr="00F20239">
        <w:trPr>
          <w:trHeight w:val="255"/>
        </w:trPr>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0A7406A9"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2</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203030AD"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72221</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3C827EC"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60B08916"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VODOVODNÍ ARMATURY</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6F87F0AC"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KUS</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4D28F4F6"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12,000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374A7296" w14:textId="0616710B" w:rsidR="00F20239" w:rsidRPr="00F20239" w:rsidRDefault="00F20239" w:rsidP="00F20239">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3E1AA994" w14:textId="49240667"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132EBC00" w14:textId="77777777" w:rsidTr="00F20239">
        <w:trPr>
          <w:trHeight w:val="765"/>
        </w:trPr>
        <w:tc>
          <w:tcPr>
            <w:tcW w:w="384" w:type="pct"/>
            <w:tcBorders>
              <w:top w:val="nil"/>
              <w:left w:val="nil"/>
              <w:bottom w:val="nil"/>
              <w:right w:val="nil"/>
            </w:tcBorders>
            <w:shd w:val="clear" w:color="auto" w:fill="auto"/>
            <w:noWrap/>
            <w:vAlign w:val="bottom"/>
            <w:hideMark/>
          </w:tcPr>
          <w:p w14:paraId="2F932AE6" w14:textId="77777777" w:rsidR="00F20239" w:rsidRPr="00F20239" w:rsidRDefault="00F20239" w:rsidP="00F20239">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3BE1931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57D4DBE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1C04309D"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odběrné místo pro připojení k lodi: elektromagnetický ventil, rychlospojka, kulový ventil  </w:t>
            </w:r>
            <w:r w:rsidRPr="00F20239">
              <w:rPr>
                <w:rFonts w:ascii="Arial" w:eastAsia="Times New Roman" w:hAnsi="Arial" w:cs="Arial"/>
                <w:color w:val="auto"/>
                <w:sz w:val="10"/>
                <w:szCs w:val="10"/>
              </w:rPr>
              <w:br/>
              <w:t>výkres č. D.2.1.3.1</w:t>
            </w:r>
          </w:p>
        </w:tc>
        <w:tc>
          <w:tcPr>
            <w:tcW w:w="349" w:type="pct"/>
            <w:tcBorders>
              <w:top w:val="nil"/>
              <w:left w:val="nil"/>
              <w:bottom w:val="nil"/>
              <w:right w:val="nil"/>
            </w:tcBorders>
            <w:shd w:val="clear" w:color="auto" w:fill="auto"/>
            <w:noWrap/>
            <w:vAlign w:val="bottom"/>
            <w:hideMark/>
          </w:tcPr>
          <w:p w14:paraId="67C9C3C2"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267E9A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77C89E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FC27C7D"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2D8772ED" w14:textId="77777777" w:rsidTr="00F20239">
        <w:trPr>
          <w:trHeight w:val="255"/>
        </w:trPr>
        <w:tc>
          <w:tcPr>
            <w:tcW w:w="384" w:type="pct"/>
            <w:tcBorders>
              <w:top w:val="nil"/>
              <w:left w:val="nil"/>
              <w:bottom w:val="nil"/>
              <w:right w:val="nil"/>
            </w:tcBorders>
            <w:shd w:val="clear" w:color="auto" w:fill="auto"/>
            <w:noWrap/>
            <w:vAlign w:val="bottom"/>
            <w:hideMark/>
          </w:tcPr>
          <w:p w14:paraId="02EF17C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296F131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53C3A3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129321AF" w14:textId="77777777" w:rsidR="00F20239" w:rsidRPr="00F20239" w:rsidRDefault="00F20239" w:rsidP="00F20239">
            <w:pPr>
              <w:spacing w:after="0" w:line="240" w:lineRule="auto"/>
              <w:rPr>
                <w:rFonts w:ascii="Arial" w:eastAsia="Times New Roman" w:hAnsi="Arial" w:cs="Arial"/>
                <w:i/>
                <w:iCs/>
                <w:color w:val="auto"/>
                <w:sz w:val="10"/>
                <w:szCs w:val="10"/>
              </w:rPr>
            </w:pPr>
            <w:r w:rsidRPr="00F20239">
              <w:rPr>
                <w:rFonts w:ascii="Arial" w:eastAsia="Times New Roman" w:hAnsi="Arial" w:cs="Arial"/>
                <w:i/>
                <w:iCs/>
                <w:color w:val="auto"/>
                <w:sz w:val="10"/>
                <w:szCs w:val="10"/>
              </w:rPr>
              <w:t>3*4=12,00 [A]</w:t>
            </w:r>
          </w:p>
        </w:tc>
        <w:tc>
          <w:tcPr>
            <w:tcW w:w="349" w:type="pct"/>
            <w:tcBorders>
              <w:top w:val="nil"/>
              <w:left w:val="nil"/>
              <w:bottom w:val="nil"/>
              <w:right w:val="nil"/>
            </w:tcBorders>
            <w:shd w:val="clear" w:color="auto" w:fill="auto"/>
            <w:noWrap/>
            <w:vAlign w:val="bottom"/>
            <w:hideMark/>
          </w:tcPr>
          <w:p w14:paraId="31800327" w14:textId="77777777" w:rsidR="00F20239" w:rsidRPr="00F20239" w:rsidRDefault="00F20239" w:rsidP="00F20239">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1705BB13"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1E67B74"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121AE9C9"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1DF29F99" w14:textId="77777777" w:rsidTr="00F20239">
        <w:trPr>
          <w:trHeight w:val="4080"/>
        </w:trPr>
        <w:tc>
          <w:tcPr>
            <w:tcW w:w="384" w:type="pct"/>
            <w:tcBorders>
              <w:top w:val="nil"/>
              <w:left w:val="nil"/>
              <w:bottom w:val="nil"/>
              <w:right w:val="nil"/>
            </w:tcBorders>
            <w:shd w:val="clear" w:color="auto" w:fill="auto"/>
            <w:noWrap/>
            <w:vAlign w:val="bottom"/>
            <w:hideMark/>
          </w:tcPr>
          <w:p w14:paraId="4050BCB3"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7463E74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37ABACB6"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00DA4F2"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 výrobní dokumentaci (včetně technologického předpisu)  </w:t>
            </w:r>
            <w:r w:rsidRPr="00F20239">
              <w:rPr>
                <w:rFonts w:ascii="Arial" w:eastAsia="Times New Roman" w:hAnsi="Arial" w:cs="Arial"/>
                <w:color w:val="auto"/>
                <w:sz w:val="10"/>
                <w:szCs w:val="10"/>
              </w:rPr>
              <w:br/>
              <w:t xml:space="preserve">- dodání veškerého instalačního a  pomocného  materiálu  (trouby,  trubky,  armatury,  tvarové  kusy,  spojovací a těsnící materiál a pod.), podpěrných, závěsných, upevňovacích prvků, včetně potřebných úprav  </w:t>
            </w:r>
            <w:r w:rsidRPr="00F20239">
              <w:rPr>
                <w:rFonts w:ascii="Arial" w:eastAsia="Times New Roman" w:hAnsi="Arial" w:cs="Arial"/>
                <w:color w:val="auto"/>
                <w:sz w:val="10"/>
                <w:szCs w:val="10"/>
              </w:rPr>
              <w:br/>
              <w:t xml:space="preserve">- zednické výpomoci, jako je vysekávání kapes a rýh, jejich vyplnění a začištění  </w:t>
            </w:r>
            <w:r w:rsidRPr="00F20239">
              <w:rPr>
                <w:rFonts w:ascii="Arial" w:eastAsia="Times New Roman" w:hAnsi="Arial" w:cs="Arial"/>
                <w:color w:val="auto"/>
                <w:sz w:val="10"/>
                <w:szCs w:val="10"/>
              </w:rPr>
              <w:br/>
              <w:t xml:space="preserve">- úprava podkladu a osazení podpěr, osazení a očištění podkladu a podpěr  </w:t>
            </w:r>
            <w:r w:rsidRPr="00F20239">
              <w:rPr>
                <w:rFonts w:ascii="Arial" w:eastAsia="Times New Roman" w:hAnsi="Arial" w:cs="Arial"/>
                <w:color w:val="auto"/>
                <w:sz w:val="10"/>
                <w:szCs w:val="10"/>
              </w:rPr>
              <w:br/>
              <w:t xml:space="preserve">- zřízení plně funkční instalace, kompletní soustavy, podle příslušného technologického předpisu  </w:t>
            </w:r>
            <w:r w:rsidRPr="00F20239">
              <w:rPr>
                <w:rFonts w:ascii="Arial" w:eastAsia="Times New Roman" w:hAnsi="Arial" w:cs="Arial"/>
                <w:color w:val="auto"/>
                <w:sz w:val="10"/>
                <w:szCs w:val="10"/>
              </w:rPr>
              <w:br/>
              <w:t xml:space="preserve">- zřízení instalace i jednotlivých částí po etapách, včetně pracovních </w:t>
            </w:r>
            <w:proofErr w:type="spellStart"/>
            <w:r w:rsidRPr="00F20239">
              <w:rPr>
                <w:rFonts w:ascii="Arial" w:eastAsia="Times New Roman" w:hAnsi="Arial" w:cs="Arial"/>
                <w:color w:val="auto"/>
                <w:sz w:val="10"/>
                <w:szCs w:val="10"/>
              </w:rPr>
              <w:t>spar</w:t>
            </w:r>
            <w:proofErr w:type="spellEnd"/>
            <w:r w:rsidRPr="00F20239">
              <w:rPr>
                <w:rFonts w:ascii="Arial" w:eastAsia="Times New Roman" w:hAnsi="Arial" w:cs="Arial"/>
                <w:color w:val="auto"/>
                <w:sz w:val="10"/>
                <w:szCs w:val="10"/>
              </w:rPr>
              <w:t xml:space="preserve"> a spojů  </w:t>
            </w:r>
            <w:r w:rsidRPr="00F20239">
              <w:rPr>
                <w:rFonts w:ascii="Arial" w:eastAsia="Times New Roman" w:hAnsi="Arial" w:cs="Arial"/>
                <w:color w:val="auto"/>
                <w:sz w:val="10"/>
                <w:szCs w:val="10"/>
              </w:rPr>
              <w:br/>
              <w:t xml:space="preserve">- úprava a příprava prostupů, okolí podpěr, zaústění a napojení a upevnění odpadních </w:t>
            </w:r>
            <w:proofErr w:type="spellStart"/>
            <w:r w:rsidRPr="00F20239">
              <w:rPr>
                <w:rFonts w:ascii="Arial" w:eastAsia="Times New Roman" w:hAnsi="Arial" w:cs="Arial"/>
                <w:color w:val="auto"/>
                <w:sz w:val="10"/>
                <w:szCs w:val="10"/>
              </w:rPr>
              <w:t>výustek</w:t>
            </w:r>
            <w:proofErr w:type="spellEnd"/>
            <w:r w:rsidRPr="00F20239">
              <w:rPr>
                <w:rFonts w:ascii="Arial" w:eastAsia="Times New Roman" w:hAnsi="Arial" w:cs="Arial"/>
                <w:color w:val="auto"/>
                <w:sz w:val="10"/>
                <w:szCs w:val="10"/>
              </w:rPr>
              <w:t xml:space="preserve">  </w:t>
            </w:r>
            <w:r w:rsidRPr="00F20239">
              <w:rPr>
                <w:rFonts w:ascii="Arial" w:eastAsia="Times New Roman" w:hAnsi="Arial" w:cs="Arial"/>
                <w:color w:val="auto"/>
                <w:sz w:val="10"/>
                <w:szCs w:val="10"/>
              </w:rPr>
              <w:br/>
              <w:t xml:space="preserve">- ochrana potrubí nátěrem, včetně úpravy povrchu, případně izolací, nejsou-li tyto práce předmětem jiné položky  </w:t>
            </w:r>
            <w:r w:rsidRPr="00F20239">
              <w:rPr>
                <w:rFonts w:ascii="Arial" w:eastAsia="Times New Roman" w:hAnsi="Arial" w:cs="Arial"/>
                <w:color w:val="auto"/>
                <w:sz w:val="10"/>
                <w:szCs w:val="10"/>
              </w:rPr>
              <w:br/>
              <w:t xml:space="preserve">- úprava, očištění a ošetření prostoru kolem instalace  </w:t>
            </w:r>
            <w:r w:rsidRPr="00F20239">
              <w:rPr>
                <w:rFonts w:ascii="Arial" w:eastAsia="Times New Roman" w:hAnsi="Arial" w:cs="Arial"/>
                <w:color w:val="auto"/>
                <w:sz w:val="10"/>
                <w:szCs w:val="10"/>
              </w:rPr>
              <w:br/>
              <w:t>- provedení požadovaných (i etapových) tlakových zkoušek, proplachu a desinfekce potrubí.</w:t>
            </w:r>
          </w:p>
        </w:tc>
        <w:tc>
          <w:tcPr>
            <w:tcW w:w="349" w:type="pct"/>
            <w:tcBorders>
              <w:top w:val="nil"/>
              <w:left w:val="nil"/>
              <w:bottom w:val="nil"/>
              <w:right w:val="nil"/>
            </w:tcBorders>
            <w:shd w:val="clear" w:color="auto" w:fill="auto"/>
            <w:noWrap/>
            <w:vAlign w:val="bottom"/>
            <w:hideMark/>
          </w:tcPr>
          <w:p w14:paraId="367DC828"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1274841F"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1AFD47B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01B52900"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384B38F5" w14:textId="77777777" w:rsidTr="00F20239">
        <w:trPr>
          <w:trHeight w:val="255"/>
        </w:trPr>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7FE165B4"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3</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0507B948"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72226</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145BC19F"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1F1FA8A9"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VODOMĚRY</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1C962234"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KUS</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46AAF151"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4,000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26F894C2" w14:textId="36ED94C5" w:rsidR="00F20239" w:rsidRPr="00F20239" w:rsidRDefault="00F20239" w:rsidP="00F20239">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296F9245" w14:textId="25FB5B62"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0F79139A" w14:textId="77777777" w:rsidTr="00F20239">
        <w:trPr>
          <w:trHeight w:val="510"/>
        </w:trPr>
        <w:tc>
          <w:tcPr>
            <w:tcW w:w="384" w:type="pct"/>
            <w:tcBorders>
              <w:top w:val="nil"/>
              <w:left w:val="nil"/>
              <w:bottom w:val="nil"/>
              <w:right w:val="nil"/>
            </w:tcBorders>
            <w:shd w:val="clear" w:color="auto" w:fill="auto"/>
            <w:noWrap/>
            <w:vAlign w:val="bottom"/>
            <w:hideMark/>
          </w:tcPr>
          <w:p w14:paraId="38D4EB51" w14:textId="77777777" w:rsidR="00F20239" w:rsidRPr="00F20239" w:rsidRDefault="00F20239" w:rsidP="00F20239">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5B5453DF"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D227CD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F1CDE83"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vodoměr s impulsním výstupem  </w:t>
            </w:r>
            <w:r w:rsidRPr="00F20239">
              <w:rPr>
                <w:rFonts w:ascii="Arial" w:eastAsia="Times New Roman" w:hAnsi="Arial" w:cs="Arial"/>
                <w:color w:val="auto"/>
                <w:sz w:val="10"/>
                <w:szCs w:val="10"/>
              </w:rPr>
              <w:br/>
              <w:t>výkres č. D.2.1.3.1</w:t>
            </w:r>
          </w:p>
        </w:tc>
        <w:tc>
          <w:tcPr>
            <w:tcW w:w="349" w:type="pct"/>
            <w:tcBorders>
              <w:top w:val="nil"/>
              <w:left w:val="nil"/>
              <w:bottom w:val="nil"/>
              <w:right w:val="nil"/>
            </w:tcBorders>
            <w:shd w:val="clear" w:color="auto" w:fill="auto"/>
            <w:noWrap/>
            <w:vAlign w:val="bottom"/>
            <w:hideMark/>
          </w:tcPr>
          <w:p w14:paraId="51911238"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574C4E3"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2BB20A70"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8473996"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66300B4A" w14:textId="77777777" w:rsidTr="00F20239">
        <w:trPr>
          <w:trHeight w:val="255"/>
        </w:trPr>
        <w:tc>
          <w:tcPr>
            <w:tcW w:w="384" w:type="pct"/>
            <w:tcBorders>
              <w:top w:val="nil"/>
              <w:left w:val="nil"/>
              <w:bottom w:val="nil"/>
              <w:right w:val="nil"/>
            </w:tcBorders>
            <w:shd w:val="clear" w:color="auto" w:fill="auto"/>
            <w:noWrap/>
            <w:vAlign w:val="bottom"/>
            <w:hideMark/>
          </w:tcPr>
          <w:p w14:paraId="32F1A1D6"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7ADA4CA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3BABE0B"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E1961B8" w14:textId="77777777" w:rsidR="00F20239" w:rsidRPr="00F20239" w:rsidRDefault="00F20239" w:rsidP="00F20239">
            <w:pPr>
              <w:spacing w:after="0" w:line="240" w:lineRule="auto"/>
              <w:rPr>
                <w:rFonts w:ascii="Arial" w:eastAsia="Times New Roman" w:hAnsi="Arial" w:cs="Arial"/>
                <w:i/>
                <w:iCs/>
                <w:color w:val="auto"/>
                <w:sz w:val="10"/>
                <w:szCs w:val="10"/>
              </w:rPr>
            </w:pPr>
            <w:r w:rsidRPr="00F20239">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3EC6B2C0" w14:textId="77777777" w:rsidR="00F20239" w:rsidRPr="00F20239" w:rsidRDefault="00F20239" w:rsidP="00F20239">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67C4409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EEF070B"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2EE2C8D"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6A89A5A9" w14:textId="77777777" w:rsidTr="00F20239">
        <w:trPr>
          <w:trHeight w:val="4080"/>
        </w:trPr>
        <w:tc>
          <w:tcPr>
            <w:tcW w:w="384" w:type="pct"/>
            <w:tcBorders>
              <w:top w:val="nil"/>
              <w:left w:val="nil"/>
              <w:bottom w:val="nil"/>
              <w:right w:val="nil"/>
            </w:tcBorders>
            <w:shd w:val="clear" w:color="auto" w:fill="auto"/>
            <w:noWrap/>
            <w:vAlign w:val="bottom"/>
            <w:hideMark/>
          </w:tcPr>
          <w:p w14:paraId="5C2E0F9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6E1806E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ACE25A9"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187988A"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 výrobní dokumentaci (včetně technologického předpisu)  </w:t>
            </w:r>
            <w:r w:rsidRPr="00F20239">
              <w:rPr>
                <w:rFonts w:ascii="Arial" w:eastAsia="Times New Roman" w:hAnsi="Arial" w:cs="Arial"/>
                <w:color w:val="auto"/>
                <w:sz w:val="10"/>
                <w:szCs w:val="10"/>
              </w:rPr>
              <w:br/>
              <w:t xml:space="preserve">- dodání veškerého instalačního a  pomocného  materiálu  (trouby,  trubky,  armatury,  tvarové  kusy,  spojovací a těsnící materiál a pod.), podpěrných, závěsných, upevňovacích prvků, včetně potřebných úprav  </w:t>
            </w:r>
            <w:r w:rsidRPr="00F20239">
              <w:rPr>
                <w:rFonts w:ascii="Arial" w:eastAsia="Times New Roman" w:hAnsi="Arial" w:cs="Arial"/>
                <w:color w:val="auto"/>
                <w:sz w:val="10"/>
                <w:szCs w:val="10"/>
              </w:rPr>
              <w:br/>
              <w:t xml:space="preserve">- zednické výpomoci, jako je vysekávání kapes a rýh, jejich vyplnění a začištění  </w:t>
            </w:r>
            <w:r w:rsidRPr="00F20239">
              <w:rPr>
                <w:rFonts w:ascii="Arial" w:eastAsia="Times New Roman" w:hAnsi="Arial" w:cs="Arial"/>
                <w:color w:val="auto"/>
                <w:sz w:val="10"/>
                <w:szCs w:val="10"/>
              </w:rPr>
              <w:br/>
              <w:t xml:space="preserve">- úprava podkladu a osazení podpěr, osazení a očištění podkladu a podpěr  </w:t>
            </w:r>
            <w:r w:rsidRPr="00F20239">
              <w:rPr>
                <w:rFonts w:ascii="Arial" w:eastAsia="Times New Roman" w:hAnsi="Arial" w:cs="Arial"/>
                <w:color w:val="auto"/>
                <w:sz w:val="10"/>
                <w:szCs w:val="10"/>
              </w:rPr>
              <w:br/>
              <w:t xml:space="preserve">- zřízení plně funkční instalace, kompletní soustavy, podle příslušného technologického předpisu  </w:t>
            </w:r>
            <w:r w:rsidRPr="00F20239">
              <w:rPr>
                <w:rFonts w:ascii="Arial" w:eastAsia="Times New Roman" w:hAnsi="Arial" w:cs="Arial"/>
                <w:color w:val="auto"/>
                <w:sz w:val="10"/>
                <w:szCs w:val="10"/>
              </w:rPr>
              <w:br/>
              <w:t xml:space="preserve">- zřízení instalace i jednotlivých částí po etapách, včetně pracovních </w:t>
            </w:r>
            <w:proofErr w:type="spellStart"/>
            <w:r w:rsidRPr="00F20239">
              <w:rPr>
                <w:rFonts w:ascii="Arial" w:eastAsia="Times New Roman" w:hAnsi="Arial" w:cs="Arial"/>
                <w:color w:val="auto"/>
                <w:sz w:val="10"/>
                <w:szCs w:val="10"/>
              </w:rPr>
              <w:t>spar</w:t>
            </w:r>
            <w:proofErr w:type="spellEnd"/>
            <w:r w:rsidRPr="00F20239">
              <w:rPr>
                <w:rFonts w:ascii="Arial" w:eastAsia="Times New Roman" w:hAnsi="Arial" w:cs="Arial"/>
                <w:color w:val="auto"/>
                <w:sz w:val="10"/>
                <w:szCs w:val="10"/>
              </w:rPr>
              <w:t xml:space="preserve"> a spojů  </w:t>
            </w:r>
            <w:r w:rsidRPr="00F20239">
              <w:rPr>
                <w:rFonts w:ascii="Arial" w:eastAsia="Times New Roman" w:hAnsi="Arial" w:cs="Arial"/>
                <w:color w:val="auto"/>
                <w:sz w:val="10"/>
                <w:szCs w:val="10"/>
              </w:rPr>
              <w:br/>
              <w:t xml:space="preserve">- úprava a příprava prostupů, okolí podpěr, zaústění a napojení a upevnění odpadních </w:t>
            </w:r>
            <w:proofErr w:type="spellStart"/>
            <w:r w:rsidRPr="00F20239">
              <w:rPr>
                <w:rFonts w:ascii="Arial" w:eastAsia="Times New Roman" w:hAnsi="Arial" w:cs="Arial"/>
                <w:color w:val="auto"/>
                <w:sz w:val="10"/>
                <w:szCs w:val="10"/>
              </w:rPr>
              <w:t>výustek</w:t>
            </w:r>
            <w:proofErr w:type="spellEnd"/>
            <w:r w:rsidRPr="00F20239">
              <w:rPr>
                <w:rFonts w:ascii="Arial" w:eastAsia="Times New Roman" w:hAnsi="Arial" w:cs="Arial"/>
                <w:color w:val="auto"/>
                <w:sz w:val="10"/>
                <w:szCs w:val="10"/>
              </w:rPr>
              <w:t xml:space="preserve">  </w:t>
            </w:r>
            <w:r w:rsidRPr="00F20239">
              <w:rPr>
                <w:rFonts w:ascii="Arial" w:eastAsia="Times New Roman" w:hAnsi="Arial" w:cs="Arial"/>
                <w:color w:val="auto"/>
                <w:sz w:val="10"/>
                <w:szCs w:val="10"/>
              </w:rPr>
              <w:br/>
              <w:t xml:space="preserve">- ochrana potrubí nátěrem, včetně úpravy povrchu, případně izolací, nejsou-li tyto práce předmětem jiné položky  </w:t>
            </w:r>
            <w:r w:rsidRPr="00F20239">
              <w:rPr>
                <w:rFonts w:ascii="Arial" w:eastAsia="Times New Roman" w:hAnsi="Arial" w:cs="Arial"/>
                <w:color w:val="auto"/>
                <w:sz w:val="10"/>
                <w:szCs w:val="10"/>
              </w:rPr>
              <w:br/>
              <w:t xml:space="preserve">- úprava, očištění a ošetření prostoru kolem instalace  </w:t>
            </w:r>
            <w:r w:rsidRPr="00F20239">
              <w:rPr>
                <w:rFonts w:ascii="Arial" w:eastAsia="Times New Roman" w:hAnsi="Arial" w:cs="Arial"/>
                <w:color w:val="auto"/>
                <w:sz w:val="10"/>
                <w:szCs w:val="10"/>
              </w:rPr>
              <w:br/>
              <w:t>- provedení požadovaných (i etapových) tlakových zkoušek, proplachu a desinfekce potrubí.</w:t>
            </w:r>
          </w:p>
        </w:tc>
        <w:tc>
          <w:tcPr>
            <w:tcW w:w="349" w:type="pct"/>
            <w:tcBorders>
              <w:top w:val="nil"/>
              <w:left w:val="nil"/>
              <w:bottom w:val="nil"/>
              <w:right w:val="nil"/>
            </w:tcBorders>
            <w:shd w:val="clear" w:color="auto" w:fill="auto"/>
            <w:noWrap/>
            <w:vAlign w:val="bottom"/>
            <w:hideMark/>
          </w:tcPr>
          <w:p w14:paraId="09F3BF4D"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66FEA64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23E635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E76B1A4"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5315831A" w14:textId="77777777" w:rsidTr="00F20239">
        <w:trPr>
          <w:trHeight w:val="255"/>
        </w:trPr>
        <w:tc>
          <w:tcPr>
            <w:tcW w:w="384" w:type="pct"/>
            <w:tcBorders>
              <w:top w:val="nil"/>
              <w:left w:val="nil"/>
              <w:bottom w:val="single" w:sz="4" w:space="0" w:color="auto"/>
              <w:right w:val="nil"/>
            </w:tcBorders>
            <w:shd w:val="clear" w:color="000000" w:fill="D9D9D9"/>
            <w:noWrap/>
            <w:vAlign w:val="bottom"/>
            <w:hideMark/>
          </w:tcPr>
          <w:p w14:paraId="3DA5305E"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32" w:type="pct"/>
            <w:tcBorders>
              <w:top w:val="nil"/>
              <w:left w:val="nil"/>
              <w:bottom w:val="single" w:sz="4" w:space="0" w:color="auto"/>
              <w:right w:val="nil"/>
            </w:tcBorders>
            <w:shd w:val="clear" w:color="000000" w:fill="D9D9D9"/>
            <w:noWrap/>
            <w:vAlign w:val="bottom"/>
            <w:hideMark/>
          </w:tcPr>
          <w:p w14:paraId="053D562D" w14:textId="77777777" w:rsidR="00F20239" w:rsidRPr="00F20239" w:rsidRDefault="00F20239" w:rsidP="00F20239">
            <w:pPr>
              <w:spacing w:after="0" w:line="240" w:lineRule="auto"/>
              <w:jc w:val="right"/>
              <w:rPr>
                <w:rFonts w:ascii="Arial" w:eastAsia="Times New Roman" w:hAnsi="Arial" w:cs="Arial"/>
                <w:b/>
                <w:bCs/>
                <w:color w:val="auto"/>
                <w:sz w:val="10"/>
                <w:szCs w:val="10"/>
              </w:rPr>
            </w:pPr>
            <w:r w:rsidRPr="00F20239">
              <w:rPr>
                <w:rFonts w:ascii="Arial" w:eastAsia="Times New Roman" w:hAnsi="Arial" w:cs="Arial"/>
                <w:b/>
                <w:bCs/>
                <w:color w:val="auto"/>
                <w:sz w:val="10"/>
                <w:szCs w:val="10"/>
              </w:rPr>
              <w:t>8</w:t>
            </w:r>
          </w:p>
        </w:tc>
        <w:tc>
          <w:tcPr>
            <w:tcW w:w="288" w:type="pct"/>
            <w:tcBorders>
              <w:top w:val="nil"/>
              <w:left w:val="nil"/>
              <w:bottom w:val="single" w:sz="4" w:space="0" w:color="auto"/>
              <w:right w:val="nil"/>
            </w:tcBorders>
            <w:shd w:val="clear" w:color="000000" w:fill="D9D9D9"/>
            <w:noWrap/>
            <w:vAlign w:val="bottom"/>
            <w:hideMark/>
          </w:tcPr>
          <w:p w14:paraId="1D1FAF87"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2066" w:type="pct"/>
            <w:tcBorders>
              <w:top w:val="nil"/>
              <w:left w:val="nil"/>
              <w:bottom w:val="single" w:sz="4" w:space="0" w:color="auto"/>
              <w:right w:val="nil"/>
            </w:tcBorders>
            <w:shd w:val="clear" w:color="000000" w:fill="D9D9D9"/>
            <w:vAlign w:val="bottom"/>
            <w:hideMark/>
          </w:tcPr>
          <w:p w14:paraId="639D83D7" w14:textId="77777777" w:rsidR="00F20239" w:rsidRPr="00F20239" w:rsidRDefault="00F20239" w:rsidP="00F20239">
            <w:pPr>
              <w:spacing w:after="0" w:line="240" w:lineRule="auto"/>
              <w:rPr>
                <w:rFonts w:ascii="Arial" w:eastAsia="Times New Roman" w:hAnsi="Arial" w:cs="Arial"/>
                <w:b/>
                <w:bCs/>
                <w:color w:val="auto"/>
                <w:sz w:val="10"/>
                <w:szCs w:val="10"/>
              </w:rPr>
            </w:pPr>
            <w:r w:rsidRPr="00F20239">
              <w:rPr>
                <w:rFonts w:ascii="Arial" w:eastAsia="Times New Roman" w:hAnsi="Arial" w:cs="Arial"/>
                <w:b/>
                <w:bCs/>
                <w:color w:val="auto"/>
                <w:sz w:val="10"/>
                <w:szCs w:val="10"/>
              </w:rPr>
              <w:t>POTRUBÍ</w:t>
            </w:r>
          </w:p>
        </w:tc>
        <w:tc>
          <w:tcPr>
            <w:tcW w:w="349" w:type="pct"/>
            <w:tcBorders>
              <w:top w:val="nil"/>
              <w:left w:val="nil"/>
              <w:bottom w:val="single" w:sz="4" w:space="0" w:color="auto"/>
              <w:right w:val="nil"/>
            </w:tcBorders>
            <w:shd w:val="clear" w:color="000000" w:fill="D9D9D9"/>
            <w:noWrap/>
            <w:vAlign w:val="bottom"/>
            <w:hideMark/>
          </w:tcPr>
          <w:p w14:paraId="2CD7B8FB"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AE041E8"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tcPr>
          <w:p w14:paraId="384D617C" w14:textId="35C165F4"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single" w:sz="4" w:space="0" w:color="auto"/>
              <w:right w:val="nil"/>
            </w:tcBorders>
            <w:shd w:val="clear" w:color="000000" w:fill="D9D9D9"/>
            <w:noWrap/>
            <w:vAlign w:val="bottom"/>
          </w:tcPr>
          <w:p w14:paraId="0BA1A3CC" w14:textId="53711F0F" w:rsidR="00F20239" w:rsidRPr="00F20239" w:rsidRDefault="00F20239" w:rsidP="00F20239">
            <w:pPr>
              <w:spacing w:after="0" w:line="240" w:lineRule="auto"/>
              <w:jc w:val="center"/>
              <w:rPr>
                <w:rFonts w:ascii="Arial" w:eastAsia="Times New Roman" w:hAnsi="Arial" w:cs="Arial"/>
                <w:b/>
                <w:bCs/>
                <w:color w:val="auto"/>
                <w:sz w:val="10"/>
                <w:szCs w:val="10"/>
              </w:rPr>
            </w:pPr>
          </w:p>
        </w:tc>
      </w:tr>
      <w:tr w:rsidR="00F20239" w:rsidRPr="00F20239" w14:paraId="6239B747" w14:textId="77777777" w:rsidTr="00F20239">
        <w:trPr>
          <w:trHeight w:val="255"/>
        </w:trPr>
        <w:tc>
          <w:tcPr>
            <w:tcW w:w="384" w:type="pct"/>
            <w:tcBorders>
              <w:top w:val="nil"/>
              <w:left w:val="nil"/>
              <w:bottom w:val="single" w:sz="4" w:space="0" w:color="auto"/>
              <w:right w:val="single" w:sz="4" w:space="0" w:color="auto"/>
            </w:tcBorders>
            <w:shd w:val="clear" w:color="auto" w:fill="auto"/>
            <w:noWrap/>
            <w:vAlign w:val="bottom"/>
            <w:hideMark/>
          </w:tcPr>
          <w:p w14:paraId="7B536CE9"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4</w:t>
            </w:r>
          </w:p>
        </w:tc>
        <w:tc>
          <w:tcPr>
            <w:tcW w:w="432" w:type="pct"/>
            <w:tcBorders>
              <w:top w:val="nil"/>
              <w:left w:val="nil"/>
              <w:bottom w:val="single" w:sz="4" w:space="0" w:color="auto"/>
              <w:right w:val="single" w:sz="4" w:space="0" w:color="auto"/>
            </w:tcBorders>
            <w:shd w:val="clear" w:color="auto" w:fill="auto"/>
            <w:noWrap/>
            <w:vAlign w:val="bottom"/>
            <w:hideMark/>
          </w:tcPr>
          <w:p w14:paraId="4A861922"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87313</w:t>
            </w:r>
          </w:p>
        </w:tc>
        <w:tc>
          <w:tcPr>
            <w:tcW w:w="288" w:type="pct"/>
            <w:tcBorders>
              <w:top w:val="nil"/>
              <w:left w:val="nil"/>
              <w:bottom w:val="single" w:sz="4" w:space="0" w:color="auto"/>
              <w:right w:val="single" w:sz="4" w:space="0" w:color="auto"/>
            </w:tcBorders>
            <w:shd w:val="clear" w:color="auto" w:fill="auto"/>
            <w:noWrap/>
            <w:vAlign w:val="bottom"/>
            <w:hideMark/>
          </w:tcPr>
          <w:p w14:paraId="157F1C2C"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a</w:t>
            </w:r>
          </w:p>
        </w:tc>
        <w:tc>
          <w:tcPr>
            <w:tcW w:w="2066" w:type="pct"/>
            <w:tcBorders>
              <w:top w:val="nil"/>
              <w:left w:val="nil"/>
              <w:bottom w:val="single" w:sz="4" w:space="0" w:color="auto"/>
              <w:right w:val="single" w:sz="4" w:space="0" w:color="auto"/>
            </w:tcBorders>
            <w:shd w:val="clear" w:color="auto" w:fill="auto"/>
            <w:vAlign w:val="bottom"/>
            <w:hideMark/>
          </w:tcPr>
          <w:p w14:paraId="48689043"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POTRUBÍ Z TRUB PLASTOVÝCH TLAKOVÝCH SVAŘOVANÝCH DN DO 25MM</w:t>
            </w:r>
          </w:p>
        </w:tc>
        <w:tc>
          <w:tcPr>
            <w:tcW w:w="349" w:type="pct"/>
            <w:tcBorders>
              <w:top w:val="nil"/>
              <w:left w:val="nil"/>
              <w:bottom w:val="single" w:sz="4" w:space="0" w:color="auto"/>
              <w:right w:val="single" w:sz="4" w:space="0" w:color="auto"/>
            </w:tcBorders>
            <w:shd w:val="clear" w:color="auto" w:fill="auto"/>
            <w:noWrap/>
            <w:vAlign w:val="bottom"/>
            <w:hideMark/>
          </w:tcPr>
          <w:p w14:paraId="6E7330BB"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M</w:t>
            </w:r>
          </w:p>
        </w:tc>
        <w:tc>
          <w:tcPr>
            <w:tcW w:w="494" w:type="pct"/>
            <w:tcBorders>
              <w:top w:val="nil"/>
              <w:left w:val="nil"/>
              <w:bottom w:val="single" w:sz="4" w:space="0" w:color="auto"/>
              <w:right w:val="single" w:sz="4" w:space="0" w:color="auto"/>
            </w:tcBorders>
            <w:shd w:val="clear" w:color="auto" w:fill="auto"/>
            <w:noWrap/>
            <w:vAlign w:val="bottom"/>
            <w:hideMark/>
          </w:tcPr>
          <w:p w14:paraId="54216055"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4,000</w:t>
            </w:r>
          </w:p>
        </w:tc>
        <w:tc>
          <w:tcPr>
            <w:tcW w:w="494" w:type="pct"/>
            <w:tcBorders>
              <w:top w:val="nil"/>
              <w:left w:val="nil"/>
              <w:bottom w:val="single" w:sz="4" w:space="0" w:color="auto"/>
              <w:right w:val="single" w:sz="4" w:space="0" w:color="auto"/>
            </w:tcBorders>
            <w:shd w:val="clear" w:color="auto" w:fill="auto"/>
            <w:noWrap/>
            <w:vAlign w:val="bottom"/>
          </w:tcPr>
          <w:p w14:paraId="1F797406" w14:textId="2A7A00DF" w:rsidR="00F20239" w:rsidRPr="00F20239" w:rsidRDefault="00F20239" w:rsidP="00F20239">
            <w:pPr>
              <w:spacing w:after="0" w:line="240" w:lineRule="auto"/>
              <w:jc w:val="center"/>
              <w:rPr>
                <w:rFonts w:ascii="Arial" w:eastAsia="Times New Roman" w:hAnsi="Arial" w:cs="Arial"/>
                <w:color w:val="auto"/>
                <w:sz w:val="10"/>
                <w:szCs w:val="10"/>
              </w:rPr>
            </w:pPr>
          </w:p>
        </w:tc>
        <w:tc>
          <w:tcPr>
            <w:tcW w:w="494" w:type="pct"/>
            <w:tcBorders>
              <w:top w:val="nil"/>
              <w:left w:val="nil"/>
              <w:bottom w:val="single" w:sz="4" w:space="0" w:color="auto"/>
              <w:right w:val="single" w:sz="4" w:space="0" w:color="auto"/>
            </w:tcBorders>
            <w:shd w:val="clear" w:color="auto" w:fill="auto"/>
            <w:noWrap/>
            <w:vAlign w:val="bottom"/>
          </w:tcPr>
          <w:p w14:paraId="1164C72D" w14:textId="577123DF"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4F21DC18" w14:textId="77777777" w:rsidTr="00F20239">
        <w:trPr>
          <w:trHeight w:val="510"/>
        </w:trPr>
        <w:tc>
          <w:tcPr>
            <w:tcW w:w="384" w:type="pct"/>
            <w:tcBorders>
              <w:top w:val="nil"/>
              <w:left w:val="nil"/>
              <w:bottom w:val="nil"/>
              <w:right w:val="nil"/>
            </w:tcBorders>
            <w:shd w:val="clear" w:color="auto" w:fill="auto"/>
            <w:noWrap/>
            <w:vAlign w:val="bottom"/>
            <w:hideMark/>
          </w:tcPr>
          <w:p w14:paraId="5B3905E5" w14:textId="77777777" w:rsidR="00F20239" w:rsidRPr="00F20239" w:rsidRDefault="00F20239" w:rsidP="00F20239">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35A3F9A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EAC94B7"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DD21AA7"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potrubí PE d 20x2,8 mm, PE 40, SDR 7,4, včetně tvarovek  </w:t>
            </w:r>
            <w:r w:rsidRPr="00F20239">
              <w:rPr>
                <w:rFonts w:ascii="Arial" w:eastAsia="Times New Roman" w:hAnsi="Arial" w:cs="Arial"/>
                <w:color w:val="auto"/>
                <w:sz w:val="10"/>
                <w:szCs w:val="10"/>
              </w:rPr>
              <w:br/>
              <w:t>výkres č. D.2.1.3.1, D.2.1.3.2</w:t>
            </w:r>
          </w:p>
        </w:tc>
        <w:tc>
          <w:tcPr>
            <w:tcW w:w="349" w:type="pct"/>
            <w:tcBorders>
              <w:top w:val="nil"/>
              <w:left w:val="nil"/>
              <w:bottom w:val="nil"/>
              <w:right w:val="nil"/>
            </w:tcBorders>
            <w:shd w:val="clear" w:color="auto" w:fill="auto"/>
            <w:noWrap/>
            <w:vAlign w:val="bottom"/>
            <w:hideMark/>
          </w:tcPr>
          <w:p w14:paraId="30556158"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6843D5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A33152B"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04BFDA2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5FEE73BC" w14:textId="77777777" w:rsidTr="00F20239">
        <w:trPr>
          <w:trHeight w:val="255"/>
        </w:trPr>
        <w:tc>
          <w:tcPr>
            <w:tcW w:w="384" w:type="pct"/>
            <w:tcBorders>
              <w:top w:val="nil"/>
              <w:left w:val="nil"/>
              <w:bottom w:val="nil"/>
              <w:right w:val="nil"/>
            </w:tcBorders>
            <w:shd w:val="clear" w:color="auto" w:fill="auto"/>
            <w:noWrap/>
            <w:vAlign w:val="bottom"/>
            <w:hideMark/>
          </w:tcPr>
          <w:p w14:paraId="61056633"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272E986F"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19A8F00"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16CC113" w14:textId="77777777" w:rsidR="00F20239" w:rsidRPr="00F20239" w:rsidRDefault="00F20239" w:rsidP="00F20239">
            <w:pPr>
              <w:spacing w:after="0" w:line="240" w:lineRule="auto"/>
              <w:rPr>
                <w:rFonts w:ascii="Arial" w:eastAsia="Times New Roman" w:hAnsi="Arial" w:cs="Arial"/>
                <w:i/>
                <w:iCs/>
                <w:color w:val="auto"/>
                <w:sz w:val="10"/>
                <w:szCs w:val="10"/>
              </w:rPr>
            </w:pPr>
            <w:r w:rsidRPr="00F20239">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2437DA15" w14:textId="77777777" w:rsidR="00F20239" w:rsidRPr="00F20239" w:rsidRDefault="00F20239" w:rsidP="00F20239">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0DB62BD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0BD03F8"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0E4DF64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5415EF9A" w14:textId="77777777" w:rsidTr="00F20239">
        <w:trPr>
          <w:trHeight w:val="4845"/>
        </w:trPr>
        <w:tc>
          <w:tcPr>
            <w:tcW w:w="384" w:type="pct"/>
            <w:tcBorders>
              <w:top w:val="nil"/>
              <w:left w:val="nil"/>
              <w:bottom w:val="nil"/>
              <w:right w:val="nil"/>
            </w:tcBorders>
            <w:shd w:val="clear" w:color="auto" w:fill="auto"/>
            <w:noWrap/>
            <w:vAlign w:val="bottom"/>
            <w:hideMark/>
          </w:tcPr>
          <w:p w14:paraId="59DAE0F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3CF6471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F13116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298E9B05"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položky pro zhotovení potrubí platí bez ohledu na sklon zahrnuje:  </w:t>
            </w:r>
            <w:r w:rsidRPr="00F20239">
              <w:rPr>
                <w:rFonts w:ascii="Arial" w:eastAsia="Times New Roman" w:hAnsi="Arial" w:cs="Arial"/>
                <w:color w:val="auto"/>
                <w:sz w:val="10"/>
                <w:szCs w:val="10"/>
              </w:rPr>
              <w:br/>
              <w:t xml:space="preserve">- výrobní dokumentaci (včetně technologického předpisu)  </w:t>
            </w:r>
            <w:r w:rsidRPr="00F20239">
              <w:rPr>
                <w:rFonts w:ascii="Arial" w:eastAsia="Times New Roman" w:hAnsi="Arial" w:cs="Arial"/>
                <w:color w:val="auto"/>
                <w:sz w:val="10"/>
                <w:szCs w:val="10"/>
              </w:rPr>
              <w:br/>
              <w:t xml:space="preserve">- dodání veškerého trubního a pomocného materiálu  (trouby,  trubky,  tvarovky,  spojovací a těsnící  materiál a pod.), podpěrných, závěsných a upevňovacích prvků, včetně potřebných úprav  </w:t>
            </w:r>
            <w:r w:rsidRPr="00F20239">
              <w:rPr>
                <w:rFonts w:ascii="Arial" w:eastAsia="Times New Roman" w:hAnsi="Arial" w:cs="Arial"/>
                <w:color w:val="auto"/>
                <w:sz w:val="10"/>
                <w:szCs w:val="10"/>
              </w:rPr>
              <w:br/>
              <w:t xml:space="preserve">- úprava a příprava podkladu a podpěr, očištění a ošetření podkladu a podpěr  </w:t>
            </w:r>
            <w:r w:rsidRPr="00F20239">
              <w:rPr>
                <w:rFonts w:ascii="Arial" w:eastAsia="Times New Roman" w:hAnsi="Arial" w:cs="Arial"/>
                <w:color w:val="auto"/>
                <w:sz w:val="10"/>
                <w:szCs w:val="10"/>
              </w:rPr>
              <w:br/>
              <w:t xml:space="preserve">- zřízení plně funkčního potrubí, kompletní soustavy, podle příslušného technologického předpisu  </w:t>
            </w:r>
            <w:r w:rsidRPr="00F20239">
              <w:rPr>
                <w:rFonts w:ascii="Arial" w:eastAsia="Times New Roman" w:hAnsi="Arial" w:cs="Arial"/>
                <w:color w:val="auto"/>
                <w:sz w:val="10"/>
                <w:szCs w:val="10"/>
              </w:rPr>
              <w:br/>
              <w:t xml:space="preserve">- zřízení potrubí i jednotlivých částí po etapách, včetně pracovních </w:t>
            </w:r>
            <w:proofErr w:type="spellStart"/>
            <w:r w:rsidRPr="00F20239">
              <w:rPr>
                <w:rFonts w:ascii="Arial" w:eastAsia="Times New Roman" w:hAnsi="Arial" w:cs="Arial"/>
                <w:color w:val="auto"/>
                <w:sz w:val="10"/>
                <w:szCs w:val="10"/>
              </w:rPr>
              <w:t>spar</w:t>
            </w:r>
            <w:proofErr w:type="spellEnd"/>
            <w:r w:rsidRPr="00F20239">
              <w:rPr>
                <w:rFonts w:ascii="Arial" w:eastAsia="Times New Roman" w:hAnsi="Arial" w:cs="Arial"/>
                <w:color w:val="auto"/>
                <w:sz w:val="10"/>
                <w:szCs w:val="10"/>
              </w:rPr>
              <w:t xml:space="preserve"> a spojů, pracovního zaslepení konců a pod.  </w:t>
            </w:r>
            <w:r w:rsidRPr="00F20239">
              <w:rPr>
                <w:rFonts w:ascii="Arial" w:eastAsia="Times New Roman" w:hAnsi="Arial" w:cs="Arial"/>
                <w:color w:val="auto"/>
                <w:sz w:val="10"/>
                <w:szCs w:val="10"/>
              </w:rPr>
              <w:br/>
              <w:t xml:space="preserve">- úprava prostupů, </w:t>
            </w:r>
            <w:proofErr w:type="gramStart"/>
            <w:r w:rsidRPr="00F20239">
              <w:rPr>
                <w:rFonts w:ascii="Arial" w:eastAsia="Times New Roman" w:hAnsi="Arial" w:cs="Arial"/>
                <w:color w:val="auto"/>
                <w:sz w:val="10"/>
                <w:szCs w:val="10"/>
              </w:rPr>
              <w:t>průchodů  šachtami</w:t>
            </w:r>
            <w:proofErr w:type="gramEnd"/>
            <w:r w:rsidRPr="00F20239">
              <w:rPr>
                <w:rFonts w:ascii="Arial" w:eastAsia="Times New Roman" w:hAnsi="Arial" w:cs="Arial"/>
                <w:color w:val="auto"/>
                <w:sz w:val="10"/>
                <w:szCs w:val="10"/>
              </w:rPr>
              <w:t xml:space="preserve"> a komorami, okolí podpěr a vyústění, zaústění, napojení, vyvedení a upevnění odpad. výustí  </w:t>
            </w:r>
            <w:r w:rsidRPr="00F20239">
              <w:rPr>
                <w:rFonts w:ascii="Arial" w:eastAsia="Times New Roman" w:hAnsi="Arial" w:cs="Arial"/>
                <w:color w:val="auto"/>
                <w:sz w:val="10"/>
                <w:szCs w:val="10"/>
              </w:rPr>
              <w:br/>
              <w:t xml:space="preserve">- ochrana potrubí nátěrem (vč. úpravy povrchu), případně izolací, nejsou-li tyto práce předmětem jiné položky  </w:t>
            </w:r>
            <w:r w:rsidRPr="00F20239">
              <w:rPr>
                <w:rFonts w:ascii="Arial" w:eastAsia="Times New Roman" w:hAnsi="Arial" w:cs="Arial"/>
                <w:color w:val="auto"/>
                <w:sz w:val="10"/>
                <w:szCs w:val="10"/>
              </w:rPr>
              <w:br/>
              <w:t xml:space="preserve">- úprava, očištění a ošetření prostoru kolem potrubí  </w:t>
            </w:r>
            <w:r w:rsidRPr="00F20239">
              <w:rPr>
                <w:rFonts w:ascii="Arial" w:eastAsia="Times New Roman" w:hAnsi="Arial" w:cs="Arial"/>
                <w:color w:val="auto"/>
                <w:sz w:val="10"/>
                <w:szCs w:val="10"/>
              </w:rPr>
              <w:br/>
              <w:t xml:space="preserve">- položky platí pro práce prováděné v prostoru zapaženém i </w:t>
            </w:r>
            <w:proofErr w:type="gramStart"/>
            <w:r w:rsidRPr="00F20239">
              <w:rPr>
                <w:rFonts w:ascii="Arial" w:eastAsia="Times New Roman" w:hAnsi="Arial" w:cs="Arial"/>
                <w:color w:val="auto"/>
                <w:sz w:val="10"/>
                <w:szCs w:val="10"/>
              </w:rPr>
              <w:t>nezapaženém</w:t>
            </w:r>
            <w:proofErr w:type="gramEnd"/>
            <w:r w:rsidRPr="00F20239">
              <w:rPr>
                <w:rFonts w:ascii="Arial" w:eastAsia="Times New Roman" w:hAnsi="Arial" w:cs="Arial"/>
                <w:color w:val="auto"/>
                <w:sz w:val="10"/>
                <w:szCs w:val="10"/>
              </w:rPr>
              <w:t xml:space="preserve"> a i v kolektorech, chráničkách  </w:t>
            </w:r>
            <w:r w:rsidRPr="00F20239">
              <w:rPr>
                <w:rFonts w:ascii="Arial" w:eastAsia="Times New Roman" w:hAnsi="Arial" w:cs="Arial"/>
                <w:color w:val="auto"/>
                <w:sz w:val="10"/>
                <w:szCs w:val="10"/>
              </w:rPr>
              <w:br/>
              <w:t>- položky zahrnují i práce spojené s nutnými obtoky, převáděním a čerpáním vody nezahrnuje tlakové zkoušky ani proplach a dezinfekci</w:t>
            </w:r>
          </w:p>
        </w:tc>
        <w:tc>
          <w:tcPr>
            <w:tcW w:w="349" w:type="pct"/>
            <w:tcBorders>
              <w:top w:val="nil"/>
              <w:left w:val="nil"/>
              <w:bottom w:val="nil"/>
              <w:right w:val="nil"/>
            </w:tcBorders>
            <w:shd w:val="clear" w:color="auto" w:fill="auto"/>
            <w:noWrap/>
            <w:vAlign w:val="bottom"/>
            <w:hideMark/>
          </w:tcPr>
          <w:p w14:paraId="5EDDCE0E"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7E36D49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8876999"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DEACF0D"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2DE87CE1" w14:textId="77777777" w:rsidTr="00F20239">
        <w:trPr>
          <w:trHeight w:val="255"/>
        </w:trPr>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6895C487"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5</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54A16A39" w14:textId="77777777" w:rsidR="00F20239" w:rsidRPr="00F20239" w:rsidRDefault="00F20239" w:rsidP="00F20239">
            <w:pPr>
              <w:spacing w:after="0" w:line="240" w:lineRule="auto"/>
              <w:jc w:val="right"/>
              <w:rPr>
                <w:rFonts w:ascii="Arial" w:eastAsia="Times New Roman" w:hAnsi="Arial" w:cs="Arial"/>
                <w:color w:val="auto"/>
                <w:sz w:val="10"/>
                <w:szCs w:val="10"/>
              </w:rPr>
            </w:pPr>
            <w:r w:rsidRPr="00F20239">
              <w:rPr>
                <w:rFonts w:ascii="Arial" w:eastAsia="Times New Roman" w:hAnsi="Arial" w:cs="Arial"/>
                <w:color w:val="auto"/>
                <w:sz w:val="10"/>
                <w:szCs w:val="10"/>
              </w:rPr>
              <w:t>87313</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F74FE39"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b</w:t>
            </w:r>
          </w:p>
        </w:tc>
        <w:tc>
          <w:tcPr>
            <w:tcW w:w="2066" w:type="pct"/>
            <w:tcBorders>
              <w:top w:val="nil"/>
              <w:left w:val="nil"/>
              <w:bottom w:val="single" w:sz="4" w:space="0" w:color="auto"/>
              <w:right w:val="single" w:sz="4" w:space="0" w:color="auto"/>
            </w:tcBorders>
            <w:shd w:val="clear" w:color="auto" w:fill="auto"/>
            <w:vAlign w:val="bottom"/>
            <w:hideMark/>
          </w:tcPr>
          <w:p w14:paraId="5649B1AA"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POTRUBÍ Z TRUB PLASTOVÝCH TLAKOVÝCH SVAŘOVANÝCH DN DO 25MM</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6431A23E"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M</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5F2A1C68" w14:textId="77777777" w:rsidR="00F20239" w:rsidRPr="00F20239" w:rsidRDefault="00F20239" w:rsidP="00F20239">
            <w:pPr>
              <w:spacing w:after="0" w:line="240" w:lineRule="auto"/>
              <w:jc w:val="center"/>
              <w:rPr>
                <w:rFonts w:ascii="Arial" w:eastAsia="Times New Roman" w:hAnsi="Arial" w:cs="Arial"/>
                <w:color w:val="auto"/>
                <w:sz w:val="10"/>
                <w:szCs w:val="10"/>
              </w:rPr>
            </w:pPr>
            <w:r w:rsidRPr="00F20239">
              <w:rPr>
                <w:rFonts w:ascii="Arial" w:eastAsia="Times New Roman" w:hAnsi="Arial" w:cs="Arial"/>
                <w:color w:val="auto"/>
                <w:sz w:val="10"/>
                <w:szCs w:val="10"/>
              </w:rPr>
              <w:t>78,000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6D90B398" w14:textId="449EF3B6" w:rsidR="00F20239" w:rsidRPr="00F20239" w:rsidRDefault="00F20239" w:rsidP="00F20239">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6346CB0C" w14:textId="25804334" w:rsidR="00F20239" w:rsidRPr="00F20239" w:rsidRDefault="00F20239" w:rsidP="00F20239">
            <w:pPr>
              <w:spacing w:after="0" w:line="240" w:lineRule="auto"/>
              <w:jc w:val="center"/>
              <w:rPr>
                <w:rFonts w:ascii="Arial" w:eastAsia="Times New Roman" w:hAnsi="Arial" w:cs="Arial"/>
                <w:color w:val="auto"/>
                <w:sz w:val="10"/>
                <w:szCs w:val="10"/>
              </w:rPr>
            </w:pPr>
          </w:p>
        </w:tc>
      </w:tr>
      <w:tr w:rsidR="00F20239" w:rsidRPr="00F20239" w14:paraId="726F6CCE" w14:textId="77777777" w:rsidTr="00F20239">
        <w:trPr>
          <w:trHeight w:val="510"/>
        </w:trPr>
        <w:tc>
          <w:tcPr>
            <w:tcW w:w="384" w:type="pct"/>
            <w:tcBorders>
              <w:top w:val="nil"/>
              <w:left w:val="nil"/>
              <w:bottom w:val="nil"/>
              <w:right w:val="nil"/>
            </w:tcBorders>
            <w:shd w:val="clear" w:color="auto" w:fill="auto"/>
            <w:noWrap/>
            <w:vAlign w:val="bottom"/>
            <w:hideMark/>
          </w:tcPr>
          <w:p w14:paraId="4B0B7E55" w14:textId="77777777" w:rsidR="00F20239" w:rsidRPr="00F20239" w:rsidRDefault="00F20239" w:rsidP="00F20239">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12FA5E5F"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A030DA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2304AF0"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potrubí PE d 32x4,4 mm, PE 40, SDR 7,4, včetně tvarovek  </w:t>
            </w:r>
            <w:r w:rsidRPr="00F20239">
              <w:rPr>
                <w:rFonts w:ascii="Arial" w:eastAsia="Times New Roman" w:hAnsi="Arial" w:cs="Arial"/>
                <w:color w:val="auto"/>
                <w:sz w:val="10"/>
                <w:szCs w:val="10"/>
              </w:rPr>
              <w:br/>
              <w:t>výkres č. D.2.1.3.1, D.2.1.3.2</w:t>
            </w:r>
          </w:p>
        </w:tc>
        <w:tc>
          <w:tcPr>
            <w:tcW w:w="349" w:type="pct"/>
            <w:tcBorders>
              <w:top w:val="nil"/>
              <w:left w:val="nil"/>
              <w:bottom w:val="nil"/>
              <w:right w:val="nil"/>
            </w:tcBorders>
            <w:shd w:val="clear" w:color="auto" w:fill="auto"/>
            <w:noWrap/>
            <w:vAlign w:val="bottom"/>
            <w:hideMark/>
          </w:tcPr>
          <w:p w14:paraId="21B7AFA8"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1EDA8B09"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114AB4A"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0FC199D"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5B9D3436" w14:textId="77777777" w:rsidTr="00F20239">
        <w:trPr>
          <w:trHeight w:val="255"/>
        </w:trPr>
        <w:tc>
          <w:tcPr>
            <w:tcW w:w="384" w:type="pct"/>
            <w:tcBorders>
              <w:top w:val="nil"/>
              <w:left w:val="nil"/>
              <w:bottom w:val="nil"/>
              <w:right w:val="nil"/>
            </w:tcBorders>
            <w:shd w:val="clear" w:color="auto" w:fill="auto"/>
            <w:noWrap/>
            <w:vAlign w:val="bottom"/>
            <w:hideMark/>
          </w:tcPr>
          <w:p w14:paraId="37AE13B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2C366D0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3F028050"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E0148D0" w14:textId="77777777" w:rsidR="00F20239" w:rsidRPr="00F20239" w:rsidRDefault="00F20239" w:rsidP="00F20239">
            <w:pPr>
              <w:spacing w:after="0" w:line="240" w:lineRule="auto"/>
              <w:rPr>
                <w:rFonts w:ascii="Arial" w:eastAsia="Times New Roman" w:hAnsi="Arial" w:cs="Arial"/>
                <w:i/>
                <w:iCs/>
                <w:color w:val="auto"/>
                <w:sz w:val="10"/>
                <w:szCs w:val="10"/>
              </w:rPr>
            </w:pPr>
            <w:r w:rsidRPr="00F20239">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725345E6" w14:textId="77777777" w:rsidR="00F20239" w:rsidRPr="00F20239" w:rsidRDefault="00F20239" w:rsidP="00F20239">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7FAD8FC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4072801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03A7E8DE"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r w:rsidR="00F20239" w:rsidRPr="00F20239" w14:paraId="7BD5A4B5" w14:textId="77777777" w:rsidTr="00F20239">
        <w:trPr>
          <w:trHeight w:val="4845"/>
        </w:trPr>
        <w:tc>
          <w:tcPr>
            <w:tcW w:w="384" w:type="pct"/>
            <w:tcBorders>
              <w:top w:val="nil"/>
              <w:left w:val="nil"/>
              <w:bottom w:val="nil"/>
              <w:right w:val="nil"/>
            </w:tcBorders>
            <w:shd w:val="clear" w:color="auto" w:fill="auto"/>
            <w:noWrap/>
            <w:vAlign w:val="bottom"/>
            <w:hideMark/>
          </w:tcPr>
          <w:p w14:paraId="38E8D1D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56C7C16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852ABFC"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269CC528" w14:textId="77777777" w:rsidR="00F20239" w:rsidRPr="00F20239" w:rsidRDefault="00F20239" w:rsidP="00F20239">
            <w:pPr>
              <w:spacing w:after="0" w:line="240" w:lineRule="auto"/>
              <w:rPr>
                <w:rFonts w:ascii="Arial" w:eastAsia="Times New Roman" w:hAnsi="Arial" w:cs="Arial"/>
                <w:color w:val="auto"/>
                <w:sz w:val="10"/>
                <w:szCs w:val="10"/>
              </w:rPr>
            </w:pPr>
            <w:r w:rsidRPr="00F20239">
              <w:rPr>
                <w:rFonts w:ascii="Arial" w:eastAsia="Times New Roman" w:hAnsi="Arial" w:cs="Arial"/>
                <w:color w:val="auto"/>
                <w:sz w:val="10"/>
                <w:szCs w:val="10"/>
              </w:rPr>
              <w:t xml:space="preserve">položky pro zhotovení potrubí platí bez ohledu na sklon zahrnuje:  </w:t>
            </w:r>
            <w:r w:rsidRPr="00F20239">
              <w:rPr>
                <w:rFonts w:ascii="Arial" w:eastAsia="Times New Roman" w:hAnsi="Arial" w:cs="Arial"/>
                <w:color w:val="auto"/>
                <w:sz w:val="10"/>
                <w:szCs w:val="10"/>
              </w:rPr>
              <w:br/>
              <w:t xml:space="preserve">- výrobní dokumentaci (včetně technologického předpisu)  </w:t>
            </w:r>
            <w:r w:rsidRPr="00F20239">
              <w:rPr>
                <w:rFonts w:ascii="Arial" w:eastAsia="Times New Roman" w:hAnsi="Arial" w:cs="Arial"/>
                <w:color w:val="auto"/>
                <w:sz w:val="10"/>
                <w:szCs w:val="10"/>
              </w:rPr>
              <w:br/>
              <w:t xml:space="preserve">- dodání veškerého trubního a pomocného materiálu  (trouby,  trubky,  tvarovky,  spojovací a těsnící  materiál a pod.), podpěrných, závěsných a upevňovacích prvků, včetně potřebných úprav  </w:t>
            </w:r>
            <w:r w:rsidRPr="00F20239">
              <w:rPr>
                <w:rFonts w:ascii="Arial" w:eastAsia="Times New Roman" w:hAnsi="Arial" w:cs="Arial"/>
                <w:color w:val="auto"/>
                <w:sz w:val="10"/>
                <w:szCs w:val="10"/>
              </w:rPr>
              <w:br/>
              <w:t xml:space="preserve">- úprava a příprava podkladu a podpěr, očištění a ošetření podkladu a podpěr  </w:t>
            </w:r>
            <w:r w:rsidRPr="00F20239">
              <w:rPr>
                <w:rFonts w:ascii="Arial" w:eastAsia="Times New Roman" w:hAnsi="Arial" w:cs="Arial"/>
                <w:color w:val="auto"/>
                <w:sz w:val="10"/>
                <w:szCs w:val="10"/>
              </w:rPr>
              <w:br/>
              <w:t xml:space="preserve">- zřízení plně funkčního potrubí, kompletní soustavy, podle příslušného technologického předpisu  </w:t>
            </w:r>
            <w:r w:rsidRPr="00F20239">
              <w:rPr>
                <w:rFonts w:ascii="Arial" w:eastAsia="Times New Roman" w:hAnsi="Arial" w:cs="Arial"/>
                <w:color w:val="auto"/>
                <w:sz w:val="10"/>
                <w:szCs w:val="10"/>
              </w:rPr>
              <w:br/>
              <w:t xml:space="preserve">- zřízení potrubí i jednotlivých částí po etapách, včetně pracovních </w:t>
            </w:r>
            <w:proofErr w:type="spellStart"/>
            <w:r w:rsidRPr="00F20239">
              <w:rPr>
                <w:rFonts w:ascii="Arial" w:eastAsia="Times New Roman" w:hAnsi="Arial" w:cs="Arial"/>
                <w:color w:val="auto"/>
                <w:sz w:val="10"/>
                <w:szCs w:val="10"/>
              </w:rPr>
              <w:t>spar</w:t>
            </w:r>
            <w:proofErr w:type="spellEnd"/>
            <w:r w:rsidRPr="00F20239">
              <w:rPr>
                <w:rFonts w:ascii="Arial" w:eastAsia="Times New Roman" w:hAnsi="Arial" w:cs="Arial"/>
                <w:color w:val="auto"/>
                <w:sz w:val="10"/>
                <w:szCs w:val="10"/>
              </w:rPr>
              <w:t xml:space="preserve"> a spojů, pracovního zaslepení konců a pod.  </w:t>
            </w:r>
            <w:r w:rsidRPr="00F20239">
              <w:rPr>
                <w:rFonts w:ascii="Arial" w:eastAsia="Times New Roman" w:hAnsi="Arial" w:cs="Arial"/>
                <w:color w:val="auto"/>
                <w:sz w:val="10"/>
                <w:szCs w:val="10"/>
              </w:rPr>
              <w:br/>
              <w:t xml:space="preserve">- úprava prostupů, </w:t>
            </w:r>
            <w:proofErr w:type="gramStart"/>
            <w:r w:rsidRPr="00F20239">
              <w:rPr>
                <w:rFonts w:ascii="Arial" w:eastAsia="Times New Roman" w:hAnsi="Arial" w:cs="Arial"/>
                <w:color w:val="auto"/>
                <w:sz w:val="10"/>
                <w:szCs w:val="10"/>
              </w:rPr>
              <w:t>průchodů  šachtami</w:t>
            </w:r>
            <w:proofErr w:type="gramEnd"/>
            <w:r w:rsidRPr="00F20239">
              <w:rPr>
                <w:rFonts w:ascii="Arial" w:eastAsia="Times New Roman" w:hAnsi="Arial" w:cs="Arial"/>
                <w:color w:val="auto"/>
                <w:sz w:val="10"/>
                <w:szCs w:val="10"/>
              </w:rPr>
              <w:t xml:space="preserve"> a komorami, okolí podpěr a vyústění, zaústění, napojení, vyvedení a upevnění odpad. výustí  </w:t>
            </w:r>
            <w:r w:rsidRPr="00F20239">
              <w:rPr>
                <w:rFonts w:ascii="Arial" w:eastAsia="Times New Roman" w:hAnsi="Arial" w:cs="Arial"/>
                <w:color w:val="auto"/>
                <w:sz w:val="10"/>
                <w:szCs w:val="10"/>
              </w:rPr>
              <w:br/>
              <w:t xml:space="preserve">- ochrana potrubí nátěrem (vč. úpravy povrchu), případně izolací, nejsou-li tyto práce předmětem jiné položky  </w:t>
            </w:r>
            <w:r w:rsidRPr="00F20239">
              <w:rPr>
                <w:rFonts w:ascii="Arial" w:eastAsia="Times New Roman" w:hAnsi="Arial" w:cs="Arial"/>
                <w:color w:val="auto"/>
                <w:sz w:val="10"/>
                <w:szCs w:val="10"/>
              </w:rPr>
              <w:br/>
              <w:t xml:space="preserve">- úprava, očištění a ošetření prostoru kolem potrubí  </w:t>
            </w:r>
            <w:r w:rsidRPr="00F20239">
              <w:rPr>
                <w:rFonts w:ascii="Arial" w:eastAsia="Times New Roman" w:hAnsi="Arial" w:cs="Arial"/>
                <w:color w:val="auto"/>
                <w:sz w:val="10"/>
                <w:szCs w:val="10"/>
              </w:rPr>
              <w:br/>
              <w:t xml:space="preserve">- položky platí pro práce prováděné v prostoru zapaženém i </w:t>
            </w:r>
            <w:proofErr w:type="gramStart"/>
            <w:r w:rsidRPr="00F20239">
              <w:rPr>
                <w:rFonts w:ascii="Arial" w:eastAsia="Times New Roman" w:hAnsi="Arial" w:cs="Arial"/>
                <w:color w:val="auto"/>
                <w:sz w:val="10"/>
                <w:szCs w:val="10"/>
              </w:rPr>
              <w:t>nezapaženém</w:t>
            </w:r>
            <w:proofErr w:type="gramEnd"/>
            <w:r w:rsidRPr="00F20239">
              <w:rPr>
                <w:rFonts w:ascii="Arial" w:eastAsia="Times New Roman" w:hAnsi="Arial" w:cs="Arial"/>
                <w:color w:val="auto"/>
                <w:sz w:val="10"/>
                <w:szCs w:val="10"/>
              </w:rPr>
              <w:t xml:space="preserve"> a i v kolektorech, chráničkách  </w:t>
            </w:r>
            <w:r w:rsidRPr="00F20239">
              <w:rPr>
                <w:rFonts w:ascii="Arial" w:eastAsia="Times New Roman" w:hAnsi="Arial" w:cs="Arial"/>
                <w:color w:val="auto"/>
                <w:sz w:val="10"/>
                <w:szCs w:val="10"/>
              </w:rPr>
              <w:br/>
              <w:t>- položky zahrnují i práce spojené s nutnými obtoky, převáděním a čerpáním vody nezahrnuje tlakové zkoušky ani proplach a dezinfekci</w:t>
            </w:r>
          </w:p>
        </w:tc>
        <w:tc>
          <w:tcPr>
            <w:tcW w:w="349" w:type="pct"/>
            <w:tcBorders>
              <w:top w:val="nil"/>
              <w:left w:val="nil"/>
              <w:bottom w:val="nil"/>
              <w:right w:val="nil"/>
            </w:tcBorders>
            <w:shd w:val="clear" w:color="auto" w:fill="auto"/>
            <w:noWrap/>
            <w:vAlign w:val="bottom"/>
            <w:hideMark/>
          </w:tcPr>
          <w:p w14:paraId="67444481" w14:textId="77777777" w:rsidR="00F20239" w:rsidRPr="00F20239" w:rsidRDefault="00F20239" w:rsidP="00F20239">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104F2D0"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5E3E941"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43785EB2" w14:textId="77777777" w:rsidR="00F20239" w:rsidRPr="00F20239" w:rsidRDefault="00F20239" w:rsidP="00F20239">
            <w:pPr>
              <w:spacing w:after="0" w:line="240" w:lineRule="auto"/>
              <w:rPr>
                <w:rFonts w:ascii="Times New Roman" w:eastAsia="Times New Roman" w:hAnsi="Times New Roman" w:cs="Times New Roman"/>
                <w:color w:val="auto"/>
                <w:sz w:val="10"/>
                <w:szCs w:val="10"/>
              </w:rPr>
            </w:pPr>
          </w:p>
        </w:tc>
      </w:tr>
    </w:tbl>
    <w:p w14:paraId="601BA0FE" w14:textId="0D1DD15A" w:rsidR="00281608" w:rsidRDefault="00281608">
      <w:pPr>
        <w:spacing w:after="0"/>
        <w:ind w:left="-360" w:right="-317"/>
      </w:pPr>
    </w:p>
    <w:p w14:paraId="1EFC18BA" w14:textId="77777777" w:rsidR="00281608" w:rsidRDefault="00281608">
      <w:pPr>
        <w:spacing w:after="0"/>
        <w:ind w:left="-1440" w:right="10466"/>
      </w:pPr>
    </w:p>
    <w:tbl>
      <w:tblPr>
        <w:tblStyle w:val="TableGrid"/>
        <w:tblW w:w="9689" w:type="dxa"/>
        <w:tblInd w:w="-350" w:type="dxa"/>
        <w:tblCellMar>
          <w:top w:w="7"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BCD1CC5" w14:textId="77777777">
        <w:trPr>
          <w:trHeight w:val="2444"/>
        </w:trPr>
        <w:tc>
          <w:tcPr>
            <w:tcW w:w="672" w:type="dxa"/>
            <w:tcBorders>
              <w:top w:val="nil"/>
              <w:left w:val="nil"/>
              <w:bottom w:val="single" w:sz="4" w:space="0" w:color="000000"/>
              <w:right w:val="nil"/>
            </w:tcBorders>
          </w:tcPr>
          <w:p w14:paraId="484D52FD" w14:textId="77777777" w:rsidR="00281608" w:rsidRDefault="00281608"/>
        </w:tc>
        <w:tc>
          <w:tcPr>
            <w:tcW w:w="845" w:type="dxa"/>
            <w:tcBorders>
              <w:top w:val="nil"/>
              <w:left w:val="nil"/>
              <w:bottom w:val="single" w:sz="4" w:space="0" w:color="000000"/>
              <w:right w:val="nil"/>
            </w:tcBorders>
          </w:tcPr>
          <w:p w14:paraId="59758F52" w14:textId="77777777" w:rsidR="00281608" w:rsidRDefault="00281608"/>
        </w:tc>
        <w:tc>
          <w:tcPr>
            <w:tcW w:w="557" w:type="dxa"/>
            <w:tcBorders>
              <w:top w:val="nil"/>
              <w:left w:val="nil"/>
              <w:bottom w:val="single" w:sz="4" w:space="0" w:color="000000"/>
              <w:right w:val="single" w:sz="4" w:space="0" w:color="000000"/>
            </w:tcBorders>
          </w:tcPr>
          <w:p w14:paraId="0E082D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CE4853" w14:textId="77777777" w:rsidR="00281608" w:rsidRDefault="00000000">
            <w:pPr>
              <w:spacing w:after="1"/>
            </w:pPr>
            <w:r>
              <w:rPr>
                <w:rFonts w:ascii="Arial" w:eastAsia="Arial" w:hAnsi="Arial" w:cs="Arial"/>
                <w:sz w:val="10"/>
              </w:rPr>
              <w:t xml:space="preserve">položky pro zhotovení potrubí platí bez ohledu na sklon zahrnuje:  </w:t>
            </w:r>
          </w:p>
          <w:p w14:paraId="06B9949D" w14:textId="77777777" w:rsidR="00281608" w:rsidRDefault="00000000">
            <w:pPr>
              <w:numPr>
                <w:ilvl w:val="0"/>
                <w:numId w:val="219"/>
              </w:numPr>
              <w:spacing w:after="1"/>
            </w:pPr>
            <w:r>
              <w:rPr>
                <w:rFonts w:ascii="Arial" w:eastAsia="Arial" w:hAnsi="Arial" w:cs="Arial"/>
                <w:sz w:val="10"/>
              </w:rPr>
              <w:t xml:space="preserve">výrobní dokumentaci (včetně technologického předpisu)  </w:t>
            </w:r>
          </w:p>
          <w:p w14:paraId="1886F346" w14:textId="77777777" w:rsidR="00281608" w:rsidRDefault="00000000">
            <w:pPr>
              <w:numPr>
                <w:ilvl w:val="0"/>
                <w:numId w:val="219"/>
              </w:numPr>
              <w:spacing w:line="263" w:lineRule="auto"/>
            </w:pPr>
            <w:r>
              <w:rPr>
                <w:rFonts w:ascii="Arial" w:eastAsia="Arial" w:hAnsi="Arial" w:cs="Arial"/>
                <w:sz w:val="10"/>
              </w:rPr>
              <w:t xml:space="preserve">dodání veškerého trubního a pomocného </w:t>
            </w:r>
            <w:proofErr w:type="gramStart"/>
            <w:r>
              <w:rPr>
                <w:rFonts w:ascii="Arial" w:eastAsia="Arial" w:hAnsi="Arial" w:cs="Arial"/>
                <w:sz w:val="10"/>
              </w:rPr>
              <w:t>materiálu  (</w:t>
            </w:r>
            <w:proofErr w:type="gramEnd"/>
            <w:r>
              <w:rPr>
                <w:rFonts w:ascii="Arial" w:eastAsia="Arial" w:hAnsi="Arial" w:cs="Arial"/>
                <w:sz w:val="10"/>
              </w:rPr>
              <w:t xml:space="preserve">trouby,  trubky,  tvarovky,  spojovací a těsnící  materiál a pod.), podpěrných, závěsných a upevňovacích prvků, včetně potřebných úprav  </w:t>
            </w:r>
          </w:p>
          <w:p w14:paraId="0C2F8CAA" w14:textId="77777777" w:rsidR="00281608" w:rsidRDefault="00000000">
            <w:pPr>
              <w:numPr>
                <w:ilvl w:val="0"/>
                <w:numId w:val="219"/>
              </w:numPr>
              <w:spacing w:line="262" w:lineRule="auto"/>
            </w:pPr>
            <w:r>
              <w:rPr>
                <w:rFonts w:ascii="Arial" w:eastAsia="Arial" w:hAnsi="Arial" w:cs="Arial"/>
                <w:sz w:val="10"/>
              </w:rPr>
              <w:t xml:space="preserve">úprava a příprava podkladu a podpěr, očištění a ošetření podkladu a </w:t>
            </w:r>
            <w:proofErr w:type="gramStart"/>
            <w:r>
              <w:rPr>
                <w:rFonts w:ascii="Arial" w:eastAsia="Arial" w:hAnsi="Arial" w:cs="Arial"/>
                <w:sz w:val="10"/>
              </w:rPr>
              <w:t>podpěr  -</w:t>
            </w:r>
            <w:proofErr w:type="gramEnd"/>
            <w:r>
              <w:rPr>
                <w:rFonts w:ascii="Arial" w:eastAsia="Arial" w:hAnsi="Arial" w:cs="Arial"/>
                <w:sz w:val="10"/>
              </w:rPr>
              <w:t xml:space="preserve"> zřízení plně funkčního potrubí, kompletní soustavy, podle příslušného technologického předpisu  </w:t>
            </w:r>
          </w:p>
          <w:p w14:paraId="17340D22" w14:textId="77777777" w:rsidR="00281608" w:rsidRDefault="00000000">
            <w:pPr>
              <w:numPr>
                <w:ilvl w:val="0"/>
                <w:numId w:val="219"/>
              </w:numPr>
              <w:spacing w:line="262" w:lineRule="auto"/>
            </w:pPr>
            <w:r>
              <w:rPr>
                <w:rFonts w:ascii="Arial" w:eastAsia="Arial" w:hAnsi="Arial" w:cs="Arial"/>
                <w:sz w:val="10"/>
              </w:rPr>
              <w:t xml:space="preserve">zřízení potrubí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pracovního zaslepení konců </w:t>
            </w:r>
            <w:proofErr w:type="gramStart"/>
            <w:r>
              <w:rPr>
                <w:rFonts w:ascii="Arial" w:eastAsia="Arial" w:hAnsi="Arial" w:cs="Arial"/>
                <w:sz w:val="10"/>
              </w:rPr>
              <w:t>a pod.</w:t>
            </w:r>
            <w:proofErr w:type="gramEnd"/>
            <w:r>
              <w:rPr>
                <w:rFonts w:ascii="Arial" w:eastAsia="Arial" w:hAnsi="Arial" w:cs="Arial"/>
                <w:sz w:val="10"/>
              </w:rPr>
              <w:t xml:space="preserve">  </w:t>
            </w:r>
          </w:p>
          <w:p w14:paraId="42E88DBE" w14:textId="77777777" w:rsidR="00281608" w:rsidRDefault="00000000">
            <w:pPr>
              <w:numPr>
                <w:ilvl w:val="0"/>
                <w:numId w:val="219"/>
              </w:numPr>
              <w:spacing w:line="262" w:lineRule="auto"/>
            </w:pPr>
            <w:r>
              <w:rPr>
                <w:rFonts w:ascii="Arial" w:eastAsia="Arial" w:hAnsi="Arial" w:cs="Arial"/>
                <w:sz w:val="10"/>
              </w:rPr>
              <w:t xml:space="preserve">úprava prostupů, </w:t>
            </w:r>
            <w:proofErr w:type="gramStart"/>
            <w:r>
              <w:rPr>
                <w:rFonts w:ascii="Arial" w:eastAsia="Arial" w:hAnsi="Arial" w:cs="Arial"/>
                <w:sz w:val="10"/>
              </w:rPr>
              <w:t>průchodů  šachtami</w:t>
            </w:r>
            <w:proofErr w:type="gramEnd"/>
            <w:r>
              <w:rPr>
                <w:rFonts w:ascii="Arial" w:eastAsia="Arial" w:hAnsi="Arial" w:cs="Arial"/>
                <w:sz w:val="10"/>
              </w:rPr>
              <w:t xml:space="preserve"> a komorami, okolí podpěr a vyústění, zaústění, napojení, vyvedení a upevnění odpad. výustí  </w:t>
            </w:r>
          </w:p>
          <w:p w14:paraId="6E929B4C" w14:textId="77777777" w:rsidR="00281608" w:rsidRDefault="00000000">
            <w:pPr>
              <w:numPr>
                <w:ilvl w:val="0"/>
                <w:numId w:val="219"/>
              </w:numPr>
              <w:spacing w:line="262" w:lineRule="auto"/>
            </w:pPr>
            <w:r>
              <w:rPr>
                <w:rFonts w:ascii="Arial" w:eastAsia="Arial" w:hAnsi="Arial" w:cs="Arial"/>
                <w:sz w:val="10"/>
              </w:rPr>
              <w:t xml:space="preserve">ochrana potrubí nátěrem (vč. úpravy povrchu), případně izolací, nejsou-li tyto práce předmětem jiné položky  </w:t>
            </w:r>
          </w:p>
          <w:p w14:paraId="095C9452" w14:textId="77777777" w:rsidR="00281608" w:rsidRDefault="00000000">
            <w:pPr>
              <w:numPr>
                <w:ilvl w:val="0"/>
                <w:numId w:val="219"/>
              </w:numPr>
              <w:spacing w:after="1"/>
            </w:pPr>
            <w:r>
              <w:rPr>
                <w:rFonts w:ascii="Arial" w:eastAsia="Arial" w:hAnsi="Arial" w:cs="Arial"/>
                <w:sz w:val="10"/>
              </w:rPr>
              <w:t xml:space="preserve">úprava, očištění a ošetření prostoru kolem potrubí  </w:t>
            </w:r>
          </w:p>
          <w:p w14:paraId="3FB2BBDF" w14:textId="77777777" w:rsidR="00281608" w:rsidRDefault="00000000">
            <w:pPr>
              <w:numPr>
                <w:ilvl w:val="0"/>
                <w:numId w:val="219"/>
              </w:numPr>
              <w:spacing w:line="262" w:lineRule="auto"/>
            </w:pPr>
            <w:r>
              <w:rPr>
                <w:rFonts w:ascii="Arial" w:eastAsia="Arial" w:hAnsi="Arial" w:cs="Arial"/>
                <w:sz w:val="10"/>
              </w:rPr>
              <w:t xml:space="preserve">položky platí pro práce prováděné v prostoru zapaženém i </w:t>
            </w:r>
            <w:proofErr w:type="gramStart"/>
            <w:r>
              <w:rPr>
                <w:rFonts w:ascii="Arial" w:eastAsia="Arial" w:hAnsi="Arial" w:cs="Arial"/>
                <w:sz w:val="10"/>
              </w:rPr>
              <w:t>nezapaženém</w:t>
            </w:r>
            <w:proofErr w:type="gramEnd"/>
            <w:r>
              <w:rPr>
                <w:rFonts w:ascii="Arial" w:eastAsia="Arial" w:hAnsi="Arial" w:cs="Arial"/>
                <w:sz w:val="10"/>
              </w:rPr>
              <w:t xml:space="preserve"> a i v kolektorech, chráničkách  </w:t>
            </w:r>
          </w:p>
          <w:p w14:paraId="46DE28B0" w14:textId="77777777" w:rsidR="00281608" w:rsidRDefault="00000000">
            <w:pPr>
              <w:numPr>
                <w:ilvl w:val="0"/>
                <w:numId w:val="219"/>
              </w:numPr>
            </w:pPr>
            <w:r>
              <w:rPr>
                <w:rFonts w:ascii="Arial" w:eastAsia="Arial" w:hAnsi="Arial" w:cs="Arial"/>
                <w:sz w:val="10"/>
              </w:rPr>
              <w:t>položky zahrnují i práce spojené s nutnými obtoky, převáděním a čerpáním vody nezahrnuje tlakové zkoušky ani proplach a dezinfekci</w:t>
            </w:r>
          </w:p>
        </w:tc>
        <w:tc>
          <w:tcPr>
            <w:tcW w:w="672" w:type="dxa"/>
            <w:tcBorders>
              <w:top w:val="nil"/>
              <w:left w:val="single" w:sz="4" w:space="0" w:color="000000"/>
              <w:bottom w:val="single" w:sz="4" w:space="0" w:color="000000"/>
              <w:right w:val="nil"/>
            </w:tcBorders>
          </w:tcPr>
          <w:p w14:paraId="53CBB723" w14:textId="77777777" w:rsidR="00281608" w:rsidRDefault="00281608"/>
        </w:tc>
        <w:tc>
          <w:tcPr>
            <w:tcW w:w="961" w:type="dxa"/>
            <w:tcBorders>
              <w:top w:val="nil"/>
              <w:left w:val="nil"/>
              <w:bottom w:val="single" w:sz="4" w:space="0" w:color="000000"/>
              <w:right w:val="nil"/>
            </w:tcBorders>
          </w:tcPr>
          <w:p w14:paraId="493D9354" w14:textId="77777777" w:rsidR="00281608" w:rsidRDefault="00281608"/>
        </w:tc>
        <w:tc>
          <w:tcPr>
            <w:tcW w:w="960" w:type="dxa"/>
            <w:tcBorders>
              <w:top w:val="nil"/>
              <w:left w:val="nil"/>
              <w:bottom w:val="single" w:sz="4" w:space="0" w:color="000000"/>
              <w:right w:val="nil"/>
            </w:tcBorders>
          </w:tcPr>
          <w:p w14:paraId="5A49E0A5" w14:textId="77777777" w:rsidR="00281608" w:rsidRDefault="00281608"/>
        </w:tc>
        <w:tc>
          <w:tcPr>
            <w:tcW w:w="960" w:type="dxa"/>
            <w:tcBorders>
              <w:top w:val="nil"/>
              <w:left w:val="nil"/>
              <w:bottom w:val="single" w:sz="4" w:space="0" w:color="000000"/>
              <w:right w:val="nil"/>
            </w:tcBorders>
          </w:tcPr>
          <w:p w14:paraId="5F3BFFB1" w14:textId="77777777" w:rsidR="00281608" w:rsidRDefault="00281608"/>
        </w:tc>
      </w:tr>
      <w:tr w:rsidR="00281608" w14:paraId="1914D2D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6D56186" w14:textId="77777777" w:rsidR="00281608" w:rsidRDefault="00000000">
            <w:pPr>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630B0EBF" w14:textId="77777777" w:rsidR="00281608" w:rsidRDefault="00000000">
            <w:pPr>
              <w:jc w:val="right"/>
            </w:pPr>
            <w:r>
              <w:rPr>
                <w:rFonts w:ascii="Arial" w:eastAsia="Arial" w:hAnsi="Arial" w:cs="Arial"/>
                <w:sz w:val="10"/>
              </w:rPr>
              <w:t>87627</w:t>
            </w:r>
          </w:p>
        </w:tc>
        <w:tc>
          <w:tcPr>
            <w:tcW w:w="557" w:type="dxa"/>
            <w:tcBorders>
              <w:top w:val="single" w:sz="4" w:space="0" w:color="000000"/>
              <w:left w:val="single" w:sz="4" w:space="0" w:color="000000"/>
              <w:bottom w:val="single" w:sz="4" w:space="0" w:color="000000"/>
              <w:right w:val="single" w:sz="4" w:space="0" w:color="000000"/>
            </w:tcBorders>
          </w:tcPr>
          <w:p w14:paraId="3A4190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57134A" w14:textId="77777777" w:rsidR="00281608" w:rsidRDefault="00000000">
            <w:r>
              <w:rPr>
                <w:rFonts w:ascii="Arial" w:eastAsia="Arial" w:hAnsi="Arial" w:cs="Arial"/>
                <w:sz w:val="10"/>
              </w:rPr>
              <w:t>CHRÁNIČKY Z TRUB PLASTOVÝCH DN DO 100MM</w:t>
            </w:r>
          </w:p>
        </w:tc>
        <w:tc>
          <w:tcPr>
            <w:tcW w:w="672" w:type="dxa"/>
            <w:tcBorders>
              <w:top w:val="single" w:sz="4" w:space="0" w:color="000000"/>
              <w:left w:val="single" w:sz="4" w:space="0" w:color="000000"/>
              <w:bottom w:val="single" w:sz="4" w:space="0" w:color="000000"/>
              <w:right w:val="single" w:sz="4" w:space="0" w:color="000000"/>
            </w:tcBorders>
          </w:tcPr>
          <w:p w14:paraId="278BAF56"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4D24B97" w14:textId="77777777" w:rsidR="00281608" w:rsidRDefault="00000000">
            <w:pPr>
              <w:ind w:left="20"/>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02AA9D73" w14:textId="7697FF65"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6670417" w14:textId="20F87472" w:rsidR="00281608" w:rsidRDefault="00281608">
            <w:pPr>
              <w:ind w:left="20"/>
              <w:jc w:val="center"/>
            </w:pPr>
          </w:p>
        </w:tc>
      </w:tr>
      <w:tr w:rsidR="00281608" w14:paraId="61355366" w14:textId="77777777">
        <w:trPr>
          <w:trHeight w:val="257"/>
        </w:trPr>
        <w:tc>
          <w:tcPr>
            <w:tcW w:w="672" w:type="dxa"/>
            <w:vMerge w:val="restart"/>
            <w:tcBorders>
              <w:top w:val="single" w:sz="4" w:space="0" w:color="000000"/>
              <w:left w:val="nil"/>
              <w:bottom w:val="single" w:sz="4" w:space="0" w:color="000000"/>
              <w:right w:val="nil"/>
            </w:tcBorders>
          </w:tcPr>
          <w:p w14:paraId="4EE9E6A3" w14:textId="77777777" w:rsidR="00281608" w:rsidRDefault="00281608"/>
        </w:tc>
        <w:tc>
          <w:tcPr>
            <w:tcW w:w="845" w:type="dxa"/>
            <w:vMerge w:val="restart"/>
            <w:tcBorders>
              <w:top w:val="single" w:sz="4" w:space="0" w:color="000000"/>
              <w:left w:val="nil"/>
              <w:bottom w:val="single" w:sz="4" w:space="0" w:color="000000"/>
              <w:right w:val="nil"/>
            </w:tcBorders>
          </w:tcPr>
          <w:p w14:paraId="7E41D53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E9D0B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CEFEA6" w14:textId="77777777" w:rsidR="00281608" w:rsidRDefault="00000000">
            <w:pPr>
              <w:ind w:right="1223"/>
            </w:pPr>
            <w:r>
              <w:rPr>
                <w:rFonts w:ascii="Arial" w:eastAsia="Arial" w:hAnsi="Arial" w:cs="Arial"/>
                <w:sz w:val="10"/>
              </w:rPr>
              <w:t xml:space="preserve">ohebná dvouplášťová </w:t>
            </w:r>
            <w:proofErr w:type="spellStart"/>
            <w:r>
              <w:rPr>
                <w:rFonts w:ascii="Arial" w:eastAsia="Arial" w:hAnsi="Arial" w:cs="Arial"/>
                <w:sz w:val="10"/>
              </w:rPr>
              <w:t>korugovaná</w:t>
            </w:r>
            <w:proofErr w:type="spellEnd"/>
            <w:r>
              <w:rPr>
                <w:rFonts w:ascii="Arial" w:eastAsia="Arial" w:hAnsi="Arial" w:cs="Arial"/>
                <w:sz w:val="10"/>
              </w:rPr>
              <w:t xml:space="preserve"> chránička DN </w:t>
            </w:r>
            <w:proofErr w:type="gramStart"/>
            <w:r>
              <w:rPr>
                <w:rFonts w:ascii="Arial" w:eastAsia="Arial" w:hAnsi="Arial" w:cs="Arial"/>
                <w:sz w:val="10"/>
              </w:rPr>
              <w:t>100  výkres</w:t>
            </w:r>
            <w:proofErr w:type="gramEnd"/>
            <w:r>
              <w:rPr>
                <w:rFonts w:ascii="Arial" w:eastAsia="Arial" w:hAnsi="Arial" w:cs="Arial"/>
                <w:sz w:val="10"/>
              </w:rPr>
              <w:t xml:space="preserve"> č. D.2.1.3.1</w:t>
            </w:r>
          </w:p>
        </w:tc>
        <w:tc>
          <w:tcPr>
            <w:tcW w:w="672" w:type="dxa"/>
            <w:vMerge w:val="restart"/>
            <w:tcBorders>
              <w:top w:val="single" w:sz="4" w:space="0" w:color="000000"/>
              <w:left w:val="single" w:sz="4" w:space="0" w:color="000000"/>
              <w:bottom w:val="single" w:sz="4" w:space="0" w:color="000000"/>
              <w:right w:val="nil"/>
            </w:tcBorders>
          </w:tcPr>
          <w:p w14:paraId="050BF548" w14:textId="77777777" w:rsidR="00281608" w:rsidRDefault="00281608"/>
        </w:tc>
        <w:tc>
          <w:tcPr>
            <w:tcW w:w="961" w:type="dxa"/>
            <w:vMerge w:val="restart"/>
            <w:tcBorders>
              <w:top w:val="single" w:sz="4" w:space="0" w:color="000000"/>
              <w:left w:val="nil"/>
              <w:bottom w:val="single" w:sz="4" w:space="0" w:color="000000"/>
              <w:right w:val="nil"/>
            </w:tcBorders>
          </w:tcPr>
          <w:p w14:paraId="36CD8FDE" w14:textId="77777777" w:rsidR="00281608" w:rsidRDefault="00281608"/>
        </w:tc>
        <w:tc>
          <w:tcPr>
            <w:tcW w:w="960" w:type="dxa"/>
            <w:vMerge w:val="restart"/>
            <w:tcBorders>
              <w:top w:val="single" w:sz="4" w:space="0" w:color="000000"/>
              <w:left w:val="nil"/>
              <w:bottom w:val="single" w:sz="4" w:space="0" w:color="000000"/>
              <w:right w:val="nil"/>
            </w:tcBorders>
          </w:tcPr>
          <w:p w14:paraId="071500C8" w14:textId="77777777" w:rsidR="00281608" w:rsidRDefault="00281608"/>
        </w:tc>
        <w:tc>
          <w:tcPr>
            <w:tcW w:w="960" w:type="dxa"/>
            <w:vMerge w:val="restart"/>
            <w:tcBorders>
              <w:top w:val="single" w:sz="4" w:space="0" w:color="000000"/>
              <w:left w:val="nil"/>
              <w:bottom w:val="single" w:sz="4" w:space="0" w:color="000000"/>
              <w:right w:val="nil"/>
            </w:tcBorders>
          </w:tcPr>
          <w:p w14:paraId="4BCBB6EC" w14:textId="77777777" w:rsidR="00281608" w:rsidRDefault="00281608"/>
        </w:tc>
      </w:tr>
      <w:tr w:rsidR="00281608" w14:paraId="67313AAE" w14:textId="77777777">
        <w:trPr>
          <w:trHeight w:val="130"/>
        </w:trPr>
        <w:tc>
          <w:tcPr>
            <w:tcW w:w="0" w:type="auto"/>
            <w:vMerge/>
            <w:tcBorders>
              <w:top w:val="nil"/>
              <w:left w:val="nil"/>
              <w:bottom w:val="nil"/>
              <w:right w:val="nil"/>
            </w:tcBorders>
          </w:tcPr>
          <w:p w14:paraId="55CD5DD3" w14:textId="77777777" w:rsidR="00281608" w:rsidRDefault="00281608"/>
        </w:tc>
        <w:tc>
          <w:tcPr>
            <w:tcW w:w="0" w:type="auto"/>
            <w:vMerge/>
            <w:tcBorders>
              <w:top w:val="nil"/>
              <w:left w:val="nil"/>
              <w:bottom w:val="nil"/>
              <w:right w:val="nil"/>
            </w:tcBorders>
          </w:tcPr>
          <w:p w14:paraId="42954576" w14:textId="77777777" w:rsidR="00281608" w:rsidRDefault="00281608"/>
        </w:tc>
        <w:tc>
          <w:tcPr>
            <w:tcW w:w="0" w:type="auto"/>
            <w:vMerge/>
            <w:tcBorders>
              <w:top w:val="nil"/>
              <w:left w:val="nil"/>
              <w:bottom w:val="nil"/>
              <w:right w:val="single" w:sz="4" w:space="0" w:color="000000"/>
            </w:tcBorders>
          </w:tcPr>
          <w:p w14:paraId="7396A9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F4EB01" w14:textId="77777777" w:rsidR="00281608" w:rsidRDefault="00281608"/>
        </w:tc>
        <w:tc>
          <w:tcPr>
            <w:tcW w:w="0" w:type="auto"/>
            <w:vMerge/>
            <w:tcBorders>
              <w:top w:val="nil"/>
              <w:left w:val="single" w:sz="4" w:space="0" w:color="000000"/>
              <w:bottom w:val="nil"/>
              <w:right w:val="nil"/>
            </w:tcBorders>
          </w:tcPr>
          <w:p w14:paraId="4FE88DF5" w14:textId="77777777" w:rsidR="00281608" w:rsidRDefault="00281608"/>
        </w:tc>
        <w:tc>
          <w:tcPr>
            <w:tcW w:w="0" w:type="auto"/>
            <w:vMerge/>
            <w:tcBorders>
              <w:top w:val="nil"/>
              <w:left w:val="nil"/>
              <w:bottom w:val="nil"/>
              <w:right w:val="nil"/>
            </w:tcBorders>
          </w:tcPr>
          <w:p w14:paraId="279ACEF1" w14:textId="77777777" w:rsidR="00281608" w:rsidRDefault="00281608"/>
        </w:tc>
        <w:tc>
          <w:tcPr>
            <w:tcW w:w="0" w:type="auto"/>
            <w:vMerge/>
            <w:tcBorders>
              <w:top w:val="nil"/>
              <w:left w:val="nil"/>
              <w:bottom w:val="nil"/>
              <w:right w:val="nil"/>
            </w:tcBorders>
          </w:tcPr>
          <w:p w14:paraId="7901AC58" w14:textId="77777777" w:rsidR="00281608" w:rsidRDefault="00281608"/>
        </w:tc>
        <w:tc>
          <w:tcPr>
            <w:tcW w:w="0" w:type="auto"/>
            <w:vMerge/>
            <w:tcBorders>
              <w:top w:val="nil"/>
              <w:left w:val="nil"/>
              <w:bottom w:val="nil"/>
              <w:right w:val="nil"/>
            </w:tcBorders>
          </w:tcPr>
          <w:p w14:paraId="503DA008" w14:textId="77777777" w:rsidR="00281608" w:rsidRDefault="00281608"/>
        </w:tc>
      </w:tr>
      <w:tr w:rsidR="00281608" w14:paraId="630DF82C" w14:textId="77777777">
        <w:trPr>
          <w:trHeight w:val="2314"/>
        </w:trPr>
        <w:tc>
          <w:tcPr>
            <w:tcW w:w="0" w:type="auto"/>
            <w:vMerge/>
            <w:tcBorders>
              <w:top w:val="nil"/>
              <w:left w:val="nil"/>
              <w:bottom w:val="single" w:sz="4" w:space="0" w:color="000000"/>
              <w:right w:val="nil"/>
            </w:tcBorders>
          </w:tcPr>
          <w:p w14:paraId="66A51500" w14:textId="77777777" w:rsidR="00281608" w:rsidRDefault="00281608"/>
        </w:tc>
        <w:tc>
          <w:tcPr>
            <w:tcW w:w="0" w:type="auto"/>
            <w:vMerge/>
            <w:tcBorders>
              <w:top w:val="nil"/>
              <w:left w:val="nil"/>
              <w:bottom w:val="single" w:sz="4" w:space="0" w:color="000000"/>
              <w:right w:val="nil"/>
            </w:tcBorders>
          </w:tcPr>
          <w:p w14:paraId="6623A180" w14:textId="77777777" w:rsidR="00281608" w:rsidRDefault="00281608"/>
        </w:tc>
        <w:tc>
          <w:tcPr>
            <w:tcW w:w="0" w:type="auto"/>
            <w:vMerge/>
            <w:tcBorders>
              <w:top w:val="nil"/>
              <w:left w:val="nil"/>
              <w:bottom w:val="single" w:sz="4" w:space="0" w:color="000000"/>
              <w:right w:val="single" w:sz="4" w:space="0" w:color="000000"/>
            </w:tcBorders>
          </w:tcPr>
          <w:p w14:paraId="7FF799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B72A43" w14:textId="77777777" w:rsidR="00281608" w:rsidRDefault="00000000">
            <w:pPr>
              <w:spacing w:after="1"/>
            </w:pPr>
            <w:r>
              <w:rPr>
                <w:rFonts w:ascii="Arial" w:eastAsia="Arial" w:hAnsi="Arial" w:cs="Arial"/>
                <w:sz w:val="10"/>
              </w:rPr>
              <w:t xml:space="preserve">položky pro zhotovení potrubí platí bez ohledu na sklon zahrnuje:  </w:t>
            </w:r>
          </w:p>
          <w:p w14:paraId="05DD4281" w14:textId="77777777" w:rsidR="00281608" w:rsidRDefault="00000000">
            <w:pPr>
              <w:numPr>
                <w:ilvl w:val="0"/>
                <w:numId w:val="220"/>
              </w:numPr>
              <w:spacing w:after="1"/>
            </w:pPr>
            <w:r>
              <w:rPr>
                <w:rFonts w:ascii="Arial" w:eastAsia="Arial" w:hAnsi="Arial" w:cs="Arial"/>
                <w:sz w:val="10"/>
              </w:rPr>
              <w:t xml:space="preserve">výrobní dokumentaci (včetně technologického předpisu)  </w:t>
            </w:r>
          </w:p>
          <w:p w14:paraId="144D1380" w14:textId="77777777" w:rsidR="00281608" w:rsidRDefault="00000000">
            <w:pPr>
              <w:numPr>
                <w:ilvl w:val="0"/>
                <w:numId w:val="220"/>
              </w:numPr>
              <w:spacing w:after="1" w:line="262" w:lineRule="auto"/>
            </w:pPr>
            <w:r>
              <w:rPr>
                <w:rFonts w:ascii="Arial" w:eastAsia="Arial" w:hAnsi="Arial" w:cs="Arial"/>
                <w:sz w:val="10"/>
              </w:rPr>
              <w:t xml:space="preserve">dodání veškerého trubního a pomocného </w:t>
            </w:r>
            <w:proofErr w:type="gramStart"/>
            <w:r>
              <w:rPr>
                <w:rFonts w:ascii="Arial" w:eastAsia="Arial" w:hAnsi="Arial" w:cs="Arial"/>
                <w:sz w:val="10"/>
              </w:rPr>
              <w:t>materiálu  (</w:t>
            </w:r>
            <w:proofErr w:type="gramEnd"/>
            <w:r>
              <w:rPr>
                <w:rFonts w:ascii="Arial" w:eastAsia="Arial" w:hAnsi="Arial" w:cs="Arial"/>
                <w:sz w:val="10"/>
              </w:rPr>
              <w:t xml:space="preserve">trouby,  trubky,  tvarovky,  spojovací a těsnící  materiál a pod.), podpěrných, závěsných a upevňovacích prvků, včetně potřebných úprav  </w:t>
            </w:r>
          </w:p>
          <w:p w14:paraId="6BF1D7A9" w14:textId="77777777" w:rsidR="00281608" w:rsidRDefault="00000000">
            <w:pPr>
              <w:numPr>
                <w:ilvl w:val="0"/>
                <w:numId w:val="220"/>
              </w:numPr>
              <w:spacing w:line="262" w:lineRule="auto"/>
            </w:pPr>
            <w:r>
              <w:rPr>
                <w:rFonts w:ascii="Arial" w:eastAsia="Arial" w:hAnsi="Arial" w:cs="Arial"/>
                <w:sz w:val="10"/>
              </w:rPr>
              <w:t xml:space="preserve">úprava a příprava podkladu a podpěr, očištění a ošetření podkladu a </w:t>
            </w:r>
            <w:proofErr w:type="gramStart"/>
            <w:r>
              <w:rPr>
                <w:rFonts w:ascii="Arial" w:eastAsia="Arial" w:hAnsi="Arial" w:cs="Arial"/>
                <w:sz w:val="10"/>
              </w:rPr>
              <w:t>podpěr  -</w:t>
            </w:r>
            <w:proofErr w:type="gramEnd"/>
            <w:r>
              <w:rPr>
                <w:rFonts w:ascii="Arial" w:eastAsia="Arial" w:hAnsi="Arial" w:cs="Arial"/>
                <w:sz w:val="10"/>
              </w:rPr>
              <w:t xml:space="preserve"> zřízení plně funkčního potrubí, kompletní soustavy, podle příslušného technologického předpisu  </w:t>
            </w:r>
          </w:p>
          <w:p w14:paraId="37EB5725" w14:textId="77777777" w:rsidR="00281608" w:rsidRDefault="00000000">
            <w:pPr>
              <w:numPr>
                <w:ilvl w:val="0"/>
                <w:numId w:val="220"/>
              </w:numPr>
              <w:spacing w:line="262" w:lineRule="auto"/>
            </w:pPr>
            <w:r>
              <w:rPr>
                <w:rFonts w:ascii="Arial" w:eastAsia="Arial" w:hAnsi="Arial" w:cs="Arial"/>
                <w:sz w:val="10"/>
              </w:rPr>
              <w:t xml:space="preserve">zřízení potrubí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pracovního zaslepení konců </w:t>
            </w:r>
            <w:proofErr w:type="gramStart"/>
            <w:r>
              <w:rPr>
                <w:rFonts w:ascii="Arial" w:eastAsia="Arial" w:hAnsi="Arial" w:cs="Arial"/>
                <w:sz w:val="10"/>
              </w:rPr>
              <w:t>a pod.</w:t>
            </w:r>
            <w:proofErr w:type="gramEnd"/>
            <w:r>
              <w:rPr>
                <w:rFonts w:ascii="Arial" w:eastAsia="Arial" w:hAnsi="Arial" w:cs="Arial"/>
                <w:sz w:val="10"/>
              </w:rPr>
              <w:t xml:space="preserve">  </w:t>
            </w:r>
          </w:p>
          <w:p w14:paraId="5A7AFDE2" w14:textId="77777777" w:rsidR="00281608" w:rsidRDefault="00000000">
            <w:pPr>
              <w:numPr>
                <w:ilvl w:val="0"/>
                <w:numId w:val="220"/>
              </w:numPr>
              <w:spacing w:line="262" w:lineRule="auto"/>
            </w:pPr>
            <w:r>
              <w:rPr>
                <w:rFonts w:ascii="Arial" w:eastAsia="Arial" w:hAnsi="Arial" w:cs="Arial"/>
                <w:sz w:val="10"/>
              </w:rPr>
              <w:t xml:space="preserve">úprava prostupů, </w:t>
            </w:r>
            <w:proofErr w:type="gramStart"/>
            <w:r>
              <w:rPr>
                <w:rFonts w:ascii="Arial" w:eastAsia="Arial" w:hAnsi="Arial" w:cs="Arial"/>
                <w:sz w:val="10"/>
              </w:rPr>
              <w:t>průchodů  šachtami</w:t>
            </w:r>
            <w:proofErr w:type="gramEnd"/>
            <w:r>
              <w:rPr>
                <w:rFonts w:ascii="Arial" w:eastAsia="Arial" w:hAnsi="Arial" w:cs="Arial"/>
                <w:sz w:val="10"/>
              </w:rPr>
              <w:t xml:space="preserve"> a komorami, okolí podpěr a vyústění, zaústění, napojení, vyvedení a upevnění odpad. výustí  </w:t>
            </w:r>
          </w:p>
          <w:p w14:paraId="3B6A9FF8" w14:textId="77777777" w:rsidR="00281608" w:rsidRDefault="00000000">
            <w:pPr>
              <w:numPr>
                <w:ilvl w:val="0"/>
                <w:numId w:val="220"/>
              </w:numPr>
              <w:spacing w:line="262" w:lineRule="auto"/>
            </w:pPr>
            <w:r>
              <w:rPr>
                <w:rFonts w:ascii="Arial" w:eastAsia="Arial" w:hAnsi="Arial" w:cs="Arial"/>
                <w:sz w:val="10"/>
              </w:rPr>
              <w:t xml:space="preserve">ochrana potrubí nátěrem (vč. úpravy povrchu), případně izolací, nejsou-li tyto práce předmětem jiné položky  </w:t>
            </w:r>
          </w:p>
          <w:p w14:paraId="0487B0E8" w14:textId="77777777" w:rsidR="00281608" w:rsidRDefault="00000000">
            <w:pPr>
              <w:numPr>
                <w:ilvl w:val="0"/>
                <w:numId w:val="220"/>
              </w:numPr>
              <w:spacing w:line="262" w:lineRule="auto"/>
            </w:pPr>
            <w:r>
              <w:rPr>
                <w:rFonts w:ascii="Arial" w:eastAsia="Arial" w:hAnsi="Arial" w:cs="Arial"/>
                <w:sz w:val="10"/>
              </w:rPr>
              <w:t xml:space="preserve">úprava, očištění a ošetření prostoru kolem </w:t>
            </w:r>
            <w:proofErr w:type="gramStart"/>
            <w:r>
              <w:rPr>
                <w:rFonts w:ascii="Arial" w:eastAsia="Arial" w:hAnsi="Arial" w:cs="Arial"/>
                <w:sz w:val="10"/>
              </w:rPr>
              <w:t>potrubí  včetně</w:t>
            </w:r>
            <w:proofErr w:type="gramEnd"/>
            <w:r>
              <w:rPr>
                <w:rFonts w:ascii="Arial" w:eastAsia="Arial" w:hAnsi="Arial" w:cs="Arial"/>
                <w:sz w:val="10"/>
              </w:rPr>
              <w:t xml:space="preserve"> případně předepsaného utěsnění konců chrániček  </w:t>
            </w:r>
          </w:p>
          <w:p w14:paraId="649A7684" w14:textId="77777777" w:rsidR="00281608" w:rsidRDefault="00000000">
            <w:pPr>
              <w:numPr>
                <w:ilvl w:val="0"/>
                <w:numId w:val="220"/>
              </w:numPr>
            </w:pPr>
            <w:r>
              <w:rPr>
                <w:rFonts w:ascii="Arial" w:eastAsia="Arial" w:hAnsi="Arial" w:cs="Arial"/>
                <w:sz w:val="10"/>
              </w:rPr>
              <w:t xml:space="preserve">položky platí pro práce prováděné v prostoru zapaženém i </w:t>
            </w:r>
            <w:proofErr w:type="gramStart"/>
            <w:r>
              <w:rPr>
                <w:rFonts w:ascii="Arial" w:eastAsia="Arial" w:hAnsi="Arial" w:cs="Arial"/>
                <w:sz w:val="10"/>
              </w:rPr>
              <w:t>nezapaženém</w:t>
            </w:r>
            <w:proofErr w:type="gramEnd"/>
            <w:r>
              <w:rPr>
                <w:rFonts w:ascii="Arial" w:eastAsia="Arial" w:hAnsi="Arial" w:cs="Arial"/>
                <w:sz w:val="10"/>
              </w:rPr>
              <w:t xml:space="preserve"> a i v kolektorech, chráničkách</w:t>
            </w:r>
          </w:p>
        </w:tc>
        <w:tc>
          <w:tcPr>
            <w:tcW w:w="0" w:type="auto"/>
            <w:vMerge/>
            <w:tcBorders>
              <w:top w:val="nil"/>
              <w:left w:val="single" w:sz="4" w:space="0" w:color="000000"/>
              <w:bottom w:val="single" w:sz="4" w:space="0" w:color="000000"/>
              <w:right w:val="nil"/>
            </w:tcBorders>
          </w:tcPr>
          <w:p w14:paraId="14C195AD" w14:textId="77777777" w:rsidR="00281608" w:rsidRDefault="00281608"/>
        </w:tc>
        <w:tc>
          <w:tcPr>
            <w:tcW w:w="0" w:type="auto"/>
            <w:vMerge/>
            <w:tcBorders>
              <w:top w:val="nil"/>
              <w:left w:val="nil"/>
              <w:bottom w:val="single" w:sz="4" w:space="0" w:color="000000"/>
              <w:right w:val="nil"/>
            </w:tcBorders>
          </w:tcPr>
          <w:p w14:paraId="6197BAA7" w14:textId="77777777" w:rsidR="00281608" w:rsidRDefault="00281608"/>
        </w:tc>
        <w:tc>
          <w:tcPr>
            <w:tcW w:w="0" w:type="auto"/>
            <w:vMerge/>
            <w:tcBorders>
              <w:top w:val="nil"/>
              <w:left w:val="nil"/>
              <w:bottom w:val="single" w:sz="4" w:space="0" w:color="000000"/>
              <w:right w:val="nil"/>
            </w:tcBorders>
          </w:tcPr>
          <w:p w14:paraId="14E08A56" w14:textId="77777777" w:rsidR="00281608" w:rsidRDefault="00281608"/>
        </w:tc>
        <w:tc>
          <w:tcPr>
            <w:tcW w:w="0" w:type="auto"/>
            <w:vMerge/>
            <w:tcBorders>
              <w:top w:val="nil"/>
              <w:left w:val="nil"/>
              <w:bottom w:val="single" w:sz="4" w:space="0" w:color="000000"/>
              <w:right w:val="nil"/>
            </w:tcBorders>
          </w:tcPr>
          <w:p w14:paraId="0527CDC7" w14:textId="77777777" w:rsidR="00281608" w:rsidRDefault="00281608"/>
        </w:tc>
      </w:tr>
      <w:tr w:rsidR="00281608" w14:paraId="6AE1691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9F6A89F"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76AFA02B" w14:textId="77777777" w:rsidR="00281608" w:rsidRDefault="00000000">
            <w:pPr>
              <w:jc w:val="right"/>
            </w:pPr>
            <w:r>
              <w:rPr>
                <w:rFonts w:ascii="Arial" w:eastAsia="Arial" w:hAnsi="Arial" w:cs="Arial"/>
                <w:sz w:val="10"/>
              </w:rPr>
              <w:t>87814</w:t>
            </w:r>
          </w:p>
        </w:tc>
        <w:tc>
          <w:tcPr>
            <w:tcW w:w="557" w:type="dxa"/>
            <w:tcBorders>
              <w:top w:val="single" w:sz="4" w:space="0" w:color="000000"/>
              <w:left w:val="single" w:sz="4" w:space="0" w:color="000000"/>
              <w:bottom w:val="single" w:sz="4" w:space="0" w:color="000000"/>
              <w:right w:val="single" w:sz="4" w:space="0" w:color="000000"/>
            </w:tcBorders>
          </w:tcPr>
          <w:p w14:paraId="4AA08B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188810" w14:textId="77777777" w:rsidR="00281608" w:rsidRDefault="00000000">
            <w:r>
              <w:rPr>
                <w:rFonts w:ascii="Arial" w:eastAsia="Arial" w:hAnsi="Arial" w:cs="Arial"/>
                <w:sz w:val="10"/>
              </w:rPr>
              <w:t>NASUNUTÍ PLAST TRUB DN DO 40MM DO CHRÁNIČKY</w:t>
            </w:r>
          </w:p>
        </w:tc>
        <w:tc>
          <w:tcPr>
            <w:tcW w:w="672" w:type="dxa"/>
            <w:tcBorders>
              <w:top w:val="single" w:sz="4" w:space="0" w:color="000000"/>
              <w:left w:val="single" w:sz="4" w:space="0" w:color="000000"/>
              <w:bottom w:val="single" w:sz="4" w:space="0" w:color="000000"/>
              <w:right w:val="single" w:sz="4" w:space="0" w:color="000000"/>
            </w:tcBorders>
          </w:tcPr>
          <w:p w14:paraId="24287D9E"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067EBE4" w14:textId="77777777" w:rsidR="00281608" w:rsidRDefault="00000000">
            <w:pPr>
              <w:ind w:left="20"/>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6DD16D55" w14:textId="350E0AF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65C381D" w14:textId="402DB88F" w:rsidR="00281608" w:rsidRDefault="00281608">
            <w:pPr>
              <w:ind w:left="20"/>
              <w:jc w:val="center"/>
            </w:pPr>
          </w:p>
        </w:tc>
      </w:tr>
      <w:tr w:rsidR="00281608" w14:paraId="515DC3E3" w14:textId="77777777">
        <w:trPr>
          <w:trHeight w:val="130"/>
        </w:trPr>
        <w:tc>
          <w:tcPr>
            <w:tcW w:w="672" w:type="dxa"/>
            <w:vMerge w:val="restart"/>
            <w:tcBorders>
              <w:top w:val="single" w:sz="4" w:space="0" w:color="000000"/>
              <w:left w:val="nil"/>
              <w:bottom w:val="single" w:sz="4" w:space="0" w:color="000000"/>
              <w:right w:val="nil"/>
            </w:tcBorders>
          </w:tcPr>
          <w:p w14:paraId="648A0FF7" w14:textId="77777777" w:rsidR="00281608" w:rsidRDefault="00281608"/>
        </w:tc>
        <w:tc>
          <w:tcPr>
            <w:tcW w:w="845" w:type="dxa"/>
            <w:vMerge w:val="restart"/>
            <w:tcBorders>
              <w:top w:val="single" w:sz="4" w:space="0" w:color="000000"/>
              <w:left w:val="nil"/>
              <w:bottom w:val="single" w:sz="4" w:space="0" w:color="000000"/>
              <w:right w:val="nil"/>
            </w:tcBorders>
          </w:tcPr>
          <w:p w14:paraId="1F936AF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57A95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BA3304"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544425E6" w14:textId="77777777" w:rsidR="00281608" w:rsidRDefault="00281608"/>
        </w:tc>
        <w:tc>
          <w:tcPr>
            <w:tcW w:w="961" w:type="dxa"/>
            <w:vMerge w:val="restart"/>
            <w:tcBorders>
              <w:top w:val="single" w:sz="4" w:space="0" w:color="000000"/>
              <w:left w:val="nil"/>
              <w:bottom w:val="single" w:sz="4" w:space="0" w:color="000000"/>
              <w:right w:val="nil"/>
            </w:tcBorders>
          </w:tcPr>
          <w:p w14:paraId="556ED5B9" w14:textId="77777777" w:rsidR="00281608" w:rsidRDefault="00281608"/>
        </w:tc>
        <w:tc>
          <w:tcPr>
            <w:tcW w:w="960" w:type="dxa"/>
            <w:vMerge w:val="restart"/>
            <w:tcBorders>
              <w:top w:val="single" w:sz="4" w:space="0" w:color="000000"/>
              <w:left w:val="nil"/>
              <w:bottom w:val="single" w:sz="4" w:space="0" w:color="000000"/>
              <w:right w:val="nil"/>
            </w:tcBorders>
          </w:tcPr>
          <w:p w14:paraId="180A0D00" w14:textId="77777777" w:rsidR="00281608" w:rsidRDefault="00281608"/>
        </w:tc>
        <w:tc>
          <w:tcPr>
            <w:tcW w:w="960" w:type="dxa"/>
            <w:vMerge w:val="restart"/>
            <w:tcBorders>
              <w:top w:val="single" w:sz="4" w:space="0" w:color="000000"/>
              <w:left w:val="nil"/>
              <w:bottom w:val="single" w:sz="4" w:space="0" w:color="000000"/>
              <w:right w:val="nil"/>
            </w:tcBorders>
          </w:tcPr>
          <w:p w14:paraId="54A176F7" w14:textId="77777777" w:rsidR="00281608" w:rsidRDefault="00281608"/>
        </w:tc>
      </w:tr>
      <w:tr w:rsidR="00281608" w14:paraId="5B58239B" w14:textId="77777777">
        <w:trPr>
          <w:trHeight w:val="130"/>
        </w:trPr>
        <w:tc>
          <w:tcPr>
            <w:tcW w:w="0" w:type="auto"/>
            <w:vMerge/>
            <w:tcBorders>
              <w:top w:val="nil"/>
              <w:left w:val="nil"/>
              <w:bottom w:val="nil"/>
              <w:right w:val="nil"/>
            </w:tcBorders>
          </w:tcPr>
          <w:p w14:paraId="1530B35C" w14:textId="77777777" w:rsidR="00281608" w:rsidRDefault="00281608"/>
        </w:tc>
        <w:tc>
          <w:tcPr>
            <w:tcW w:w="0" w:type="auto"/>
            <w:vMerge/>
            <w:tcBorders>
              <w:top w:val="nil"/>
              <w:left w:val="nil"/>
              <w:bottom w:val="nil"/>
              <w:right w:val="nil"/>
            </w:tcBorders>
          </w:tcPr>
          <w:p w14:paraId="085D8660" w14:textId="77777777" w:rsidR="00281608" w:rsidRDefault="00281608"/>
        </w:tc>
        <w:tc>
          <w:tcPr>
            <w:tcW w:w="0" w:type="auto"/>
            <w:vMerge/>
            <w:tcBorders>
              <w:top w:val="nil"/>
              <w:left w:val="nil"/>
              <w:bottom w:val="nil"/>
              <w:right w:val="single" w:sz="4" w:space="0" w:color="000000"/>
            </w:tcBorders>
          </w:tcPr>
          <w:p w14:paraId="06F8BB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4F90DB" w14:textId="77777777" w:rsidR="00281608" w:rsidRDefault="00281608"/>
        </w:tc>
        <w:tc>
          <w:tcPr>
            <w:tcW w:w="0" w:type="auto"/>
            <w:vMerge/>
            <w:tcBorders>
              <w:top w:val="nil"/>
              <w:left w:val="single" w:sz="4" w:space="0" w:color="000000"/>
              <w:bottom w:val="nil"/>
              <w:right w:val="nil"/>
            </w:tcBorders>
          </w:tcPr>
          <w:p w14:paraId="7A74D5C8" w14:textId="77777777" w:rsidR="00281608" w:rsidRDefault="00281608"/>
        </w:tc>
        <w:tc>
          <w:tcPr>
            <w:tcW w:w="0" w:type="auto"/>
            <w:vMerge/>
            <w:tcBorders>
              <w:top w:val="nil"/>
              <w:left w:val="nil"/>
              <w:bottom w:val="nil"/>
              <w:right w:val="nil"/>
            </w:tcBorders>
          </w:tcPr>
          <w:p w14:paraId="6F3A4AA5" w14:textId="77777777" w:rsidR="00281608" w:rsidRDefault="00281608"/>
        </w:tc>
        <w:tc>
          <w:tcPr>
            <w:tcW w:w="0" w:type="auto"/>
            <w:vMerge/>
            <w:tcBorders>
              <w:top w:val="nil"/>
              <w:left w:val="nil"/>
              <w:bottom w:val="nil"/>
              <w:right w:val="nil"/>
            </w:tcBorders>
          </w:tcPr>
          <w:p w14:paraId="2A4E98D9" w14:textId="77777777" w:rsidR="00281608" w:rsidRDefault="00281608"/>
        </w:tc>
        <w:tc>
          <w:tcPr>
            <w:tcW w:w="0" w:type="auto"/>
            <w:vMerge/>
            <w:tcBorders>
              <w:top w:val="nil"/>
              <w:left w:val="nil"/>
              <w:bottom w:val="nil"/>
              <w:right w:val="nil"/>
            </w:tcBorders>
          </w:tcPr>
          <w:p w14:paraId="244A8EE1" w14:textId="77777777" w:rsidR="00281608" w:rsidRDefault="00281608"/>
        </w:tc>
      </w:tr>
      <w:tr w:rsidR="00281608" w14:paraId="098432C0" w14:textId="77777777">
        <w:trPr>
          <w:trHeight w:val="257"/>
        </w:trPr>
        <w:tc>
          <w:tcPr>
            <w:tcW w:w="0" w:type="auto"/>
            <w:vMerge/>
            <w:tcBorders>
              <w:top w:val="nil"/>
              <w:left w:val="nil"/>
              <w:bottom w:val="single" w:sz="4" w:space="0" w:color="000000"/>
              <w:right w:val="nil"/>
            </w:tcBorders>
          </w:tcPr>
          <w:p w14:paraId="5F5AD14A" w14:textId="77777777" w:rsidR="00281608" w:rsidRDefault="00281608"/>
        </w:tc>
        <w:tc>
          <w:tcPr>
            <w:tcW w:w="0" w:type="auto"/>
            <w:vMerge/>
            <w:tcBorders>
              <w:top w:val="nil"/>
              <w:left w:val="nil"/>
              <w:bottom w:val="single" w:sz="4" w:space="0" w:color="000000"/>
              <w:right w:val="nil"/>
            </w:tcBorders>
          </w:tcPr>
          <w:p w14:paraId="3A1BF7DF" w14:textId="77777777" w:rsidR="00281608" w:rsidRDefault="00281608"/>
        </w:tc>
        <w:tc>
          <w:tcPr>
            <w:tcW w:w="0" w:type="auto"/>
            <w:vMerge/>
            <w:tcBorders>
              <w:top w:val="nil"/>
              <w:left w:val="nil"/>
              <w:bottom w:val="single" w:sz="4" w:space="0" w:color="000000"/>
              <w:right w:val="single" w:sz="4" w:space="0" w:color="000000"/>
            </w:tcBorders>
          </w:tcPr>
          <w:p w14:paraId="5E0106B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6C93F8" w14:textId="77777777" w:rsidR="00281608" w:rsidRDefault="00000000">
            <w:r>
              <w:rPr>
                <w:rFonts w:ascii="Arial" w:eastAsia="Arial" w:hAnsi="Arial" w:cs="Arial"/>
                <w:sz w:val="10"/>
              </w:rPr>
              <w:t>položka zahrnuje: pojízdná sedla (objímky) případně předepsané utěsnění konců chráničky nezahrnuje dodávku potrubí</w:t>
            </w:r>
          </w:p>
        </w:tc>
        <w:tc>
          <w:tcPr>
            <w:tcW w:w="0" w:type="auto"/>
            <w:vMerge/>
            <w:tcBorders>
              <w:top w:val="nil"/>
              <w:left w:val="single" w:sz="4" w:space="0" w:color="000000"/>
              <w:bottom w:val="single" w:sz="4" w:space="0" w:color="000000"/>
              <w:right w:val="nil"/>
            </w:tcBorders>
          </w:tcPr>
          <w:p w14:paraId="28756EFB" w14:textId="77777777" w:rsidR="00281608" w:rsidRDefault="00281608"/>
        </w:tc>
        <w:tc>
          <w:tcPr>
            <w:tcW w:w="0" w:type="auto"/>
            <w:vMerge/>
            <w:tcBorders>
              <w:top w:val="nil"/>
              <w:left w:val="nil"/>
              <w:bottom w:val="single" w:sz="4" w:space="0" w:color="000000"/>
              <w:right w:val="nil"/>
            </w:tcBorders>
          </w:tcPr>
          <w:p w14:paraId="3C2F5D83" w14:textId="77777777" w:rsidR="00281608" w:rsidRDefault="00281608"/>
        </w:tc>
        <w:tc>
          <w:tcPr>
            <w:tcW w:w="0" w:type="auto"/>
            <w:vMerge/>
            <w:tcBorders>
              <w:top w:val="nil"/>
              <w:left w:val="nil"/>
              <w:bottom w:val="single" w:sz="4" w:space="0" w:color="000000"/>
              <w:right w:val="nil"/>
            </w:tcBorders>
          </w:tcPr>
          <w:p w14:paraId="00234BA0" w14:textId="77777777" w:rsidR="00281608" w:rsidRDefault="00281608"/>
        </w:tc>
        <w:tc>
          <w:tcPr>
            <w:tcW w:w="0" w:type="auto"/>
            <w:vMerge/>
            <w:tcBorders>
              <w:top w:val="nil"/>
              <w:left w:val="nil"/>
              <w:bottom w:val="single" w:sz="4" w:space="0" w:color="000000"/>
              <w:right w:val="nil"/>
            </w:tcBorders>
          </w:tcPr>
          <w:p w14:paraId="6518F537" w14:textId="77777777" w:rsidR="00281608" w:rsidRDefault="00281608"/>
        </w:tc>
      </w:tr>
      <w:tr w:rsidR="00281608" w14:paraId="690F8C1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F9BA39A"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00E0191A" w14:textId="77777777" w:rsidR="00281608" w:rsidRDefault="00000000">
            <w:pPr>
              <w:jc w:val="right"/>
            </w:pPr>
            <w:r>
              <w:rPr>
                <w:rFonts w:ascii="Arial" w:eastAsia="Arial" w:hAnsi="Arial" w:cs="Arial"/>
                <w:sz w:val="10"/>
              </w:rPr>
              <w:t>899611</w:t>
            </w:r>
          </w:p>
        </w:tc>
        <w:tc>
          <w:tcPr>
            <w:tcW w:w="557" w:type="dxa"/>
            <w:tcBorders>
              <w:top w:val="single" w:sz="4" w:space="0" w:color="000000"/>
              <w:left w:val="single" w:sz="4" w:space="0" w:color="000000"/>
              <w:bottom w:val="single" w:sz="4" w:space="0" w:color="000000"/>
              <w:right w:val="single" w:sz="4" w:space="0" w:color="000000"/>
            </w:tcBorders>
          </w:tcPr>
          <w:p w14:paraId="302F98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084CC0" w14:textId="77777777" w:rsidR="00281608" w:rsidRDefault="00000000">
            <w:r>
              <w:rPr>
                <w:rFonts w:ascii="Arial" w:eastAsia="Arial" w:hAnsi="Arial" w:cs="Arial"/>
                <w:sz w:val="10"/>
              </w:rPr>
              <w:t>TLAKOVÉ ZKOUŠKY POTRUBÍ DN DO 80MM</w:t>
            </w:r>
          </w:p>
        </w:tc>
        <w:tc>
          <w:tcPr>
            <w:tcW w:w="672" w:type="dxa"/>
            <w:tcBorders>
              <w:top w:val="single" w:sz="4" w:space="0" w:color="000000"/>
              <w:left w:val="single" w:sz="4" w:space="0" w:color="000000"/>
              <w:bottom w:val="single" w:sz="4" w:space="0" w:color="000000"/>
              <w:right w:val="single" w:sz="4" w:space="0" w:color="000000"/>
            </w:tcBorders>
          </w:tcPr>
          <w:p w14:paraId="32752766"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3753461" w14:textId="77777777" w:rsidR="00281608" w:rsidRDefault="00000000">
            <w:pPr>
              <w:ind w:left="20"/>
              <w:jc w:val="center"/>
            </w:pPr>
            <w:r>
              <w:rPr>
                <w:rFonts w:ascii="Arial" w:eastAsia="Arial" w:hAnsi="Arial" w:cs="Arial"/>
                <w:sz w:val="10"/>
              </w:rPr>
              <w:t>82,000</w:t>
            </w:r>
          </w:p>
        </w:tc>
        <w:tc>
          <w:tcPr>
            <w:tcW w:w="960" w:type="dxa"/>
            <w:tcBorders>
              <w:top w:val="single" w:sz="4" w:space="0" w:color="000000"/>
              <w:left w:val="single" w:sz="4" w:space="0" w:color="000000"/>
              <w:bottom w:val="single" w:sz="4" w:space="0" w:color="000000"/>
              <w:right w:val="single" w:sz="4" w:space="0" w:color="000000"/>
            </w:tcBorders>
          </w:tcPr>
          <w:p w14:paraId="526757E6" w14:textId="54A2A6D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1A3EEDD" w14:textId="76C73E01" w:rsidR="00281608" w:rsidRDefault="00281608">
            <w:pPr>
              <w:ind w:left="20"/>
              <w:jc w:val="center"/>
            </w:pPr>
          </w:p>
        </w:tc>
      </w:tr>
      <w:tr w:rsidR="00281608" w14:paraId="1ED99878" w14:textId="77777777">
        <w:trPr>
          <w:trHeight w:val="257"/>
        </w:trPr>
        <w:tc>
          <w:tcPr>
            <w:tcW w:w="672" w:type="dxa"/>
            <w:vMerge w:val="restart"/>
            <w:tcBorders>
              <w:top w:val="single" w:sz="4" w:space="0" w:color="000000"/>
              <w:left w:val="nil"/>
              <w:bottom w:val="single" w:sz="4" w:space="0" w:color="000000"/>
              <w:right w:val="nil"/>
            </w:tcBorders>
          </w:tcPr>
          <w:p w14:paraId="147E5F92" w14:textId="77777777" w:rsidR="00281608" w:rsidRDefault="00281608"/>
        </w:tc>
        <w:tc>
          <w:tcPr>
            <w:tcW w:w="845" w:type="dxa"/>
            <w:vMerge w:val="restart"/>
            <w:tcBorders>
              <w:top w:val="single" w:sz="4" w:space="0" w:color="000000"/>
              <w:left w:val="nil"/>
              <w:bottom w:val="single" w:sz="4" w:space="0" w:color="000000"/>
              <w:right w:val="nil"/>
            </w:tcBorders>
          </w:tcPr>
          <w:p w14:paraId="4F25184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D20B3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8C9A6C" w14:textId="77777777" w:rsidR="00281608" w:rsidRDefault="00000000">
            <w:pPr>
              <w:ind w:right="2824"/>
            </w:pPr>
            <w:r>
              <w:rPr>
                <w:rFonts w:ascii="Arial" w:eastAsia="Arial" w:hAnsi="Arial" w:cs="Arial"/>
                <w:sz w:val="10"/>
              </w:rPr>
              <w:t xml:space="preserve">PE D 32, PE D </w:t>
            </w:r>
            <w:proofErr w:type="gramStart"/>
            <w:r>
              <w:rPr>
                <w:rFonts w:ascii="Arial" w:eastAsia="Arial" w:hAnsi="Arial" w:cs="Arial"/>
                <w:sz w:val="10"/>
              </w:rPr>
              <w:t>20  výkres</w:t>
            </w:r>
            <w:proofErr w:type="gramEnd"/>
            <w:r>
              <w:rPr>
                <w:rFonts w:ascii="Arial" w:eastAsia="Arial" w:hAnsi="Arial" w:cs="Arial"/>
                <w:sz w:val="10"/>
              </w:rPr>
              <w:t xml:space="preserve"> č. D.2.1.3.1</w:t>
            </w:r>
          </w:p>
        </w:tc>
        <w:tc>
          <w:tcPr>
            <w:tcW w:w="672" w:type="dxa"/>
            <w:vMerge w:val="restart"/>
            <w:tcBorders>
              <w:top w:val="single" w:sz="4" w:space="0" w:color="000000"/>
              <w:left w:val="single" w:sz="4" w:space="0" w:color="000000"/>
              <w:bottom w:val="single" w:sz="4" w:space="0" w:color="000000"/>
              <w:right w:val="nil"/>
            </w:tcBorders>
          </w:tcPr>
          <w:p w14:paraId="0F0CF336" w14:textId="77777777" w:rsidR="00281608" w:rsidRDefault="00281608"/>
        </w:tc>
        <w:tc>
          <w:tcPr>
            <w:tcW w:w="961" w:type="dxa"/>
            <w:vMerge w:val="restart"/>
            <w:tcBorders>
              <w:top w:val="single" w:sz="4" w:space="0" w:color="000000"/>
              <w:left w:val="nil"/>
              <w:bottom w:val="single" w:sz="4" w:space="0" w:color="000000"/>
              <w:right w:val="nil"/>
            </w:tcBorders>
          </w:tcPr>
          <w:p w14:paraId="7EDB0726" w14:textId="77777777" w:rsidR="00281608" w:rsidRDefault="00281608"/>
        </w:tc>
        <w:tc>
          <w:tcPr>
            <w:tcW w:w="960" w:type="dxa"/>
            <w:vMerge w:val="restart"/>
            <w:tcBorders>
              <w:top w:val="single" w:sz="4" w:space="0" w:color="000000"/>
              <w:left w:val="nil"/>
              <w:bottom w:val="single" w:sz="4" w:space="0" w:color="000000"/>
              <w:right w:val="nil"/>
            </w:tcBorders>
          </w:tcPr>
          <w:p w14:paraId="33AE4746" w14:textId="77777777" w:rsidR="00281608" w:rsidRDefault="00281608"/>
        </w:tc>
        <w:tc>
          <w:tcPr>
            <w:tcW w:w="960" w:type="dxa"/>
            <w:vMerge w:val="restart"/>
            <w:tcBorders>
              <w:top w:val="single" w:sz="4" w:space="0" w:color="000000"/>
              <w:left w:val="nil"/>
              <w:bottom w:val="single" w:sz="4" w:space="0" w:color="000000"/>
              <w:right w:val="nil"/>
            </w:tcBorders>
          </w:tcPr>
          <w:p w14:paraId="3FF115AE" w14:textId="77777777" w:rsidR="00281608" w:rsidRDefault="00281608"/>
        </w:tc>
      </w:tr>
      <w:tr w:rsidR="00281608" w14:paraId="6FA3BF4E" w14:textId="77777777">
        <w:trPr>
          <w:trHeight w:val="130"/>
        </w:trPr>
        <w:tc>
          <w:tcPr>
            <w:tcW w:w="0" w:type="auto"/>
            <w:vMerge/>
            <w:tcBorders>
              <w:top w:val="nil"/>
              <w:left w:val="nil"/>
              <w:bottom w:val="nil"/>
              <w:right w:val="nil"/>
            </w:tcBorders>
          </w:tcPr>
          <w:p w14:paraId="1CBAE86C" w14:textId="77777777" w:rsidR="00281608" w:rsidRDefault="00281608"/>
        </w:tc>
        <w:tc>
          <w:tcPr>
            <w:tcW w:w="0" w:type="auto"/>
            <w:vMerge/>
            <w:tcBorders>
              <w:top w:val="nil"/>
              <w:left w:val="nil"/>
              <w:bottom w:val="nil"/>
              <w:right w:val="nil"/>
            </w:tcBorders>
          </w:tcPr>
          <w:p w14:paraId="49732CE2" w14:textId="77777777" w:rsidR="00281608" w:rsidRDefault="00281608"/>
        </w:tc>
        <w:tc>
          <w:tcPr>
            <w:tcW w:w="0" w:type="auto"/>
            <w:vMerge/>
            <w:tcBorders>
              <w:top w:val="nil"/>
              <w:left w:val="nil"/>
              <w:bottom w:val="nil"/>
              <w:right w:val="single" w:sz="4" w:space="0" w:color="000000"/>
            </w:tcBorders>
          </w:tcPr>
          <w:p w14:paraId="628DB6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8D7299" w14:textId="77777777" w:rsidR="00281608" w:rsidRDefault="00000000">
            <w:r>
              <w:rPr>
                <w:rFonts w:ascii="Arial" w:eastAsia="Arial" w:hAnsi="Arial" w:cs="Arial"/>
                <w:i/>
                <w:sz w:val="10"/>
              </w:rPr>
              <w:t>78+4=82,00 [A]</w:t>
            </w:r>
          </w:p>
        </w:tc>
        <w:tc>
          <w:tcPr>
            <w:tcW w:w="0" w:type="auto"/>
            <w:vMerge/>
            <w:tcBorders>
              <w:top w:val="nil"/>
              <w:left w:val="single" w:sz="4" w:space="0" w:color="000000"/>
              <w:bottom w:val="nil"/>
              <w:right w:val="nil"/>
            </w:tcBorders>
          </w:tcPr>
          <w:p w14:paraId="5A725709" w14:textId="77777777" w:rsidR="00281608" w:rsidRDefault="00281608"/>
        </w:tc>
        <w:tc>
          <w:tcPr>
            <w:tcW w:w="0" w:type="auto"/>
            <w:vMerge/>
            <w:tcBorders>
              <w:top w:val="nil"/>
              <w:left w:val="nil"/>
              <w:bottom w:val="nil"/>
              <w:right w:val="nil"/>
            </w:tcBorders>
          </w:tcPr>
          <w:p w14:paraId="6F81CD0F" w14:textId="77777777" w:rsidR="00281608" w:rsidRDefault="00281608"/>
        </w:tc>
        <w:tc>
          <w:tcPr>
            <w:tcW w:w="0" w:type="auto"/>
            <w:vMerge/>
            <w:tcBorders>
              <w:top w:val="nil"/>
              <w:left w:val="nil"/>
              <w:bottom w:val="nil"/>
              <w:right w:val="nil"/>
            </w:tcBorders>
          </w:tcPr>
          <w:p w14:paraId="61A49BA7" w14:textId="77777777" w:rsidR="00281608" w:rsidRDefault="00281608"/>
        </w:tc>
        <w:tc>
          <w:tcPr>
            <w:tcW w:w="0" w:type="auto"/>
            <w:vMerge/>
            <w:tcBorders>
              <w:top w:val="nil"/>
              <w:left w:val="nil"/>
              <w:bottom w:val="nil"/>
              <w:right w:val="nil"/>
            </w:tcBorders>
          </w:tcPr>
          <w:p w14:paraId="02F44265" w14:textId="77777777" w:rsidR="00281608" w:rsidRDefault="00281608"/>
        </w:tc>
      </w:tr>
      <w:tr w:rsidR="00281608" w14:paraId="147FEA41" w14:textId="77777777">
        <w:trPr>
          <w:trHeight w:val="644"/>
        </w:trPr>
        <w:tc>
          <w:tcPr>
            <w:tcW w:w="0" w:type="auto"/>
            <w:vMerge/>
            <w:tcBorders>
              <w:top w:val="nil"/>
              <w:left w:val="nil"/>
              <w:bottom w:val="single" w:sz="4" w:space="0" w:color="000000"/>
              <w:right w:val="nil"/>
            </w:tcBorders>
          </w:tcPr>
          <w:p w14:paraId="77EF1064" w14:textId="77777777" w:rsidR="00281608" w:rsidRDefault="00281608"/>
        </w:tc>
        <w:tc>
          <w:tcPr>
            <w:tcW w:w="0" w:type="auto"/>
            <w:vMerge/>
            <w:tcBorders>
              <w:top w:val="nil"/>
              <w:left w:val="nil"/>
              <w:bottom w:val="single" w:sz="4" w:space="0" w:color="000000"/>
              <w:right w:val="nil"/>
            </w:tcBorders>
          </w:tcPr>
          <w:p w14:paraId="2954C33E" w14:textId="77777777" w:rsidR="00281608" w:rsidRDefault="00281608"/>
        </w:tc>
        <w:tc>
          <w:tcPr>
            <w:tcW w:w="0" w:type="auto"/>
            <w:vMerge/>
            <w:tcBorders>
              <w:top w:val="nil"/>
              <w:left w:val="nil"/>
              <w:bottom w:val="single" w:sz="4" w:space="0" w:color="000000"/>
              <w:right w:val="single" w:sz="4" w:space="0" w:color="000000"/>
            </w:tcBorders>
          </w:tcPr>
          <w:p w14:paraId="33D2DF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C92116" w14:textId="77777777" w:rsidR="00281608" w:rsidRDefault="00000000">
            <w:r>
              <w:rPr>
                <w:rFonts w:ascii="Arial" w:eastAsia="Arial" w:hAnsi="Arial" w:cs="Arial"/>
                <w:sz w:val="10"/>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0" w:type="auto"/>
            <w:vMerge/>
            <w:tcBorders>
              <w:top w:val="nil"/>
              <w:left w:val="single" w:sz="4" w:space="0" w:color="000000"/>
              <w:bottom w:val="single" w:sz="4" w:space="0" w:color="000000"/>
              <w:right w:val="nil"/>
            </w:tcBorders>
          </w:tcPr>
          <w:p w14:paraId="2E070B01" w14:textId="77777777" w:rsidR="00281608" w:rsidRDefault="00281608"/>
        </w:tc>
        <w:tc>
          <w:tcPr>
            <w:tcW w:w="0" w:type="auto"/>
            <w:vMerge/>
            <w:tcBorders>
              <w:top w:val="nil"/>
              <w:left w:val="nil"/>
              <w:bottom w:val="single" w:sz="4" w:space="0" w:color="000000"/>
              <w:right w:val="nil"/>
            </w:tcBorders>
          </w:tcPr>
          <w:p w14:paraId="5F3E002D" w14:textId="77777777" w:rsidR="00281608" w:rsidRDefault="00281608"/>
        </w:tc>
        <w:tc>
          <w:tcPr>
            <w:tcW w:w="0" w:type="auto"/>
            <w:vMerge/>
            <w:tcBorders>
              <w:top w:val="nil"/>
              <w:left w:val="nil"/>
              <w:bottom w:val="single" w:sz="4" w:space="0" w:color="000000"/>
              <w:right w:val="nil"/>
            </w:tcBorders>
          </w:tcPr>
          <w:p w14:paraId="68999DE1" w14:textId="77777777" w:rsidR="00281608" w:rsidRDefault="00281608"/>
        </w:tc>
        <w:tc>
          <w:tcPr>
            <w:tcW w:w="0" w:type="auto"/>
            <w:vMerge/>
            <w:tcBorders>
              <w:top w:val="nil"/>
              <w:left w:val="nil"/>
              <w:bottom w:val="single" w:sz="4" w:space="0" w:color="000000"/>
              <w:right w:val="nil"/>
            </w:tcBorders>
          </w:tcPr>
          <w:p w14:paraId="684AB147" w14:textId="77777777" w:rsidR="00281608" w:rsidRDefault="00281608"/>
        </w:tc>
      </w:tr>
      <w:tr w:rsidR="00281608" w14:paraId="6D9D867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A4A83F4"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67B4CDED" w14:textId="77777777" w:rsidR="00281608" w:rsidRDefault="00000000">
            <w:pPr>
              <w:jc w:val="right"/>
            </w:pPr>
            <w:r>
              <w:rPr>
                <w:rFonts w:ascii="Arial" w:eastAsia="Arial" w:hAnsi="Arial" w:cs="Arial"/>
                <w:sz w:val="10"/>
              </w:rPr>
              <w:t>89971</w:t>
            </w:r>
          </w:p>
        </w:tc>
        <w:tc>
          <w:tcPr>
            <w:tcW w:w="557" w:type="dxa"/>
            <w:tcBorders>
              <w:top w:val="single" w:sz="4" w:space="0" w:color="000000"/>
              <w:left w:val="single" w:sz="4" w:space="0" w:color="000000"/>
              <w:bottom w:val="single" w:sz="4" w:space="0" w:color="000000"/>
              <w:right w:val="single" w:sz="4" w:space="0" w:color="000000"/>
            </w:tcBorders>
          </w:tcPr>
          <w:p w14:paraId="1E4CF65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92F0AD" w14:textId="77777777" w:rsidR="00281608" w:rsidRDefault="00000000">
            <w:r>
              <w:rPr>
                <w:rFonts w:ascii="Arial" w:eastAsia="Arial" w:hAnsi="Arial" w:cs="Arial"/>
                <w:sz w:val="10"/>
              </w:rPr>
              <w:t>PROPLACH A DEZINFEKCE VODOVODNÍHO POTRUBÍ DN DO 80MM</w:t>
            </w:r>
          </w:p>
        </w:tc>
        <w:tc>
          <w:tcPr>
            <w:tcW w:w="672" w:type="dxa"/>
            <w:tcBorders>
              <w:top w:val="single" w:sz="4" w:space="0" w:color="000000"/>
              <w:left w:val="single" w:sz="4" w:space="0" w:color="000000"/>
              <w:bottom w:val="single" w:sz="4" w:space="0" w:color="000000"/>
              <w:right w:val="single" w:sz="4" w:space="0" w:color="000000"/>
            </w:tcBorders>
          </w:tcPr>
          <w:p w14:paraId="6527CF7F"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350333F" w14:textId="77777777" w:rsidR="00281608" w:rsidRDefault="00000000">
            <w:pPr>
              <w:ind w:left="20"/>
              <w:jc w:val="center"/>
            </w:pPr>
            <w:r>
              <w:rPr>
                <w:rFonts w:ascii="Arial" w:eastAsia="Arial" w:hAnsi="Arial" w:cs="Arial"/>
                <w:sz w:val="10"/>
              </w:rPr>
              <w:t>82,000</w:t>
            </w:r>
          </w:p>
        </w:tc>
        <w:tc>
          <w:tcPr>
            <w:tcW w:w="960" w:type="dxa"/>
            <w:tcBorders>
              <w:top w:val="single" w:sz="4" w:space="0" w:color="000000"/>
              <w:left w:val="single" w:sz="4" w:space="0" w:color="000000"/>
              <w:bottom w:val="single" w:sz="4" w:space="0" w:color="000000"/>
              <w:right w:val="single" w:sz="4" w:space="0" w:color="000000"/>
            </w:tcBorders>
          </w:tcPr>
          <w:p w14:paraId="76CAD83E" w14:textId="3B3F87E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ED6B2FD" w14:textId="7EE8923F" w:rsidR="00281608" w:rsidRDefault="00281608">
            <w:pPr>
              <w:ind w:left="20"/>
              <w:jc w:val="center"/>
            </w:pPr>
          </w:p>
        </w:tc>
      </w:tr>
      <w:tr w:rsidR="00281608" w14:paraId="2DC2400E" w14:textId="77777777">
        <w:trPr>
          <w:trHeight w:val="257"/>
        </w:trPr>
        <w:tc>
          <w:tcPr>
            <w:tcW w:w="672" w:type="dxa"/>
            <w:vMerge w:val="restart"/>
            <w:tcBorders>
              <w:top w:val="single" w:sz="4" w:space="0" w:color="000000"/>
              <w:left w:val="nil"/>
              <w:bottom w:val="nil"/>
              <w:right w:val="nil"/>
            </w:tcBorders>
          </w:tcPr>
          <w:p w14:paraId="4F3CC5BE" w14:textId="77777777" w:rsidR="00281608" w:rsidRDefault="00281608"/>
        </w:tc>
        <w:tc>
          <w:tcPr>
            <w:tcW w:w="845" w:type="dxa"/>
            <w:vMerge w:val="restart"/>
            <w:tcBorders>
              <w:top w:val="single" w:sz="4" w:space="0" w:color="000000"/>
              <w:left w:val="nil"/>
              <w:bottom w:val="nil"/>
              <w:right w:val="nil"/>
            </w:tcBorders>
          </w:tcPr>
          <w:p w14:paraId="697AF88A" w14:textId="77777777" w:rsidR="00281608" w:rsidRDefault="00281608"/>
        </w:tc>
        <w:tc>
          <w:tcPr>
            <w:tcW w:w="557" w:type="dxa"/>
            <w:vMerge w:val="restart"/>
            <w:tcBorders>
              <w:top w:val="single" w:sz="4" w:space="0" w:color="000000"/>
              <w:left w:val="nil"/>
              <w:bottom w:val="nil"/>
              <w:right w:val="single" w:sz="4" w:space="0" w:color="000000"/>
            </w:tcBorders>
          </w:tcPr>
          <w:p w14:paraId="2D9DC3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58C838" w14:textId="77777777" w:rsidR="00281608" w:rsidRDefault="00000000">
            <w:pPr>
              <w:ind w:right="570"/>
            </w:pPr>
            <w:r>
              <w:rPr>
                <w:rFonts w:ascii="Arial" w:eastAsia="Arial" w:hAnsi="Arial" w:cs="Arial"/>
                <w:sz w:val="10"/>
              </w:rPr>
              <w:t xml:space="preserve">PE D 32, PE D 20, včetně chemického a bakteriologického </w:t>
            </w:r>
            <w:proofErr w:type="gramStart"/>
            <w:r>
              <w:rPr>
                <w:rFonts w:ascii="Arial" w:eastAsia="Arial" w:hAnsi="Arial" w:cs="Arial"/>
                <w:sz w:val="10"/>
              </w:rPr>
              <w:t>rozboru  výkres</w:t>
            </w:r>
            <w:proofErr w:type="gramEnd"/>
            <w:r>
              <w:rPr>
                <w:rFonts w:ascii="Arial" w:eastAsia="Arial" w:hAnsi="Arial" w:cs="Arial"/>
                <w:sz w:val="10"/>
              </w:rPr>
              <w:t xml:space="preserve"> č. D.2.1.3.1</w:t>
            </w:r>
          </w:p>
        </w:tc>
        <w:tc>
          <w:tcPr>
            <w:tcW w:w="672" w:type="dxa"/>
            <w:vMerge w:val="restart"/>
            <w:tcBorders>
              <w:top w:val="single" w:sz="4" w:space="0" w:color="000000"/>
              <w:left w:val="single" w:sz="4" w:space="0" w:color="000000"/>
              <w:bottom w:val="nil"/>
              <w:right w:val="nil"/>
            </w:tcBorders>
          </w:tcPr>
          <w:p w14:paraId="2105CEE2" w14:textId="77777777" w:rsidR="00281608" w:rsidRDefault="00281608"/>
        </w:tc>
        <w:tc>
          <w:tcPr>
            <w:tcW w:w="961" w:type="dxa"/>
            <w:vMerge w:val="restart"/>
            <w:tcBorders>
              <w:top w:val="single" w:sz="4" w:space="0" w:color="000000"/>
              <w:left w:val="nil"/>
              <w:bottom w:val="nil"/>
              <w:right w:val="nil"/>
            </w:tcBorders>
          </w:tcPr>
          <w:p w14:paraId="76DE72F7" w14:textId="77777777" w:rsidR="00281608" w:rsidRDefault="00281608"/>
        </w:tc>
        <w:tc>
          <w:tcPr>
            <w:tcW w:w="960" w:type="dxa"/>
            <w:vMerge w:val="restart"/>
            <w:tcBorders>
              <w:top w:val="single" w:sz="4" w:space="0" w:color="000000"/>
              <w:left w:val="nil"/>
              <w:bottom w:val="nil"/>
              <w:right w:val="nil"/>
            </w:tcBorders>
          </w:tcPr>
          <w:p w14:paraId="4EED56C8" w14:textId="77777777" w:rsidR="00281608" w:rsidRDefault="00281608"/>
        </w:tc>
        <w:tc>
          <w:tcPr>
            <w:tcW w:w="960" w:type="dxa"/>
            <w:vMerge w:val="restart"/>
            <w:tcBorders>
              <w:top w:val="single" w:sz="4" w:space="0" w:color="000000"/>
              <w:left w:val="nil"/>
              <w:bottom w:val="nil"/>
              <w:right w:val="nil"/>
            </w:tcBorders>
          </w:tcPr>
          <w:p w14:paraId="0227039D" w14:textId="77777777" w:rsidR="00281608" w:rsidRDefault="00281608"/>
        </w:tc>
      </w:tr>
      <w:tr w:rsidR="00281608" w14:paraId="15062E44" w14:textId="77777777">
        <w:trPr>
          <w:trHeight w:val="130"/>
        </w:trPr>
        <w:tc>
          <w:tcPr>
            <w:tcW w:w="0" w:type="auto"/>
            <w:vMerge/>
            <w:tcBorders>
              <w:top w:val="nil"/>
              <w:left w:val="nil"/>
              <w:bottom w:val="nil"/>
              <w:right w:val="nil"/>
            </w:tcBorders>
          </w:tcPr>
          <w:p w14:paraId="10201E66" w14:textId="77777777" w:rsidR="00281608" w:rsidRDefault="00281608"/>
        </w:tc>
        <w:tc>
          <w:tcPr>
            <w:tcW w:w="0" w:type="auto"/>
            <w:vMerge/>
            <w:tcBorders>
              <w:top w:val="nil"/>
              <w:left w:val="nil"/>
              <w:bottom w:val="nil"/>
              <w:right w:val="nil"/>
            </w:tcBorders>
          </w:tcPr>
          <w:p w14:paraId="3B3AFA35" w14:textId="77777777" w:rsidR="00281608" w:rsidRDefault="00281608"/>
        </w:tc>
        <w:tc>
          <w:tcPr>
            <w:tcW w:w="0" w:type="auto"/>
            <w:vMerge/>
            <w:tcBorders>
              <w:top w:val="nil"/>
              <w:left w:val="nil"/>
              <w:bottom w:val="nil"/>
              <w:right w:val="single" w:sz="4" w:space="0" w:color="000000"/>
            </w:tcBorders>
          </w:tcPr>
          <w:p w14:paraId="609DA4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B1871B" w14:textId="77777777" w:rsidR="00281608" w:rsidRDefault="00281608"/>
        </w:tc>
        <w:tc>
          <w:tcPr>
            <w:tcW w:w="0" w:type="auto"/>
            <w:vMerge/>
            <w:tcBorders>
              <w:top w:val="nil"/>
              <w:left w:val="single" w:sz="4" w:space="0" w:color="000000"/>
              <w:bottom w:val="nil"/>
              <w:right w:val="nil"/>
            </w:tcBorders>
          </w:tcPr>
          <w:p w14:paraId="2798E855" w14:textId="77777777" w:rsidR="00281608" w:rsidRDefault="00281608"/>
        </w:tc>
        <w:tc>
          <w:tcPr>
            <w:tcW w:w="0" w:type="auto"/>
            <w:vMerge/>
            <w:tcBorders>
              <w:top w:val="nil"/>
              <w:left w:val="nil"/>
              <w:bottom w:val="nil"/>
              <w:right w:val="nil"/>
            </w:tcBorders>
          </w:tcPr>
          <w:p w14:paraId="3015D055" w14:textId="77777777" w:rsidR="00281608" w:rsidRDefault="00281608"/>
        </w:tc>
        <w:tc>
          <w:tcPr>
            <w:tcW w:w="0" w:type="auto"/>
            <w:vMerge/>
            <w:tcBorders>
              <w:top w:val="nil"/>
              <w:left w:val="nil"/>
              <w:bottom w:val="nil"/>
              <w:right w:val="nil"/>
            </w:tcBorders>
          </w:tcPr>
          <w:p w14:paraId="4FE62358" w14:textId="77777777" w:rsidR="00281608" w:rsidRDefault="00281608"/>
        </w:tc>
        <w:tc>
          <w:tcPr>
            <w:tcW w:w="0" w:type="auto"/>
            <w:vMerge/>
            <w:tcBorders>
              <w:top w:val="nil"/>
              <w:left w:val="nil"/>
              <w:bottom w:val="nil"/>
              <w:right w:val="nil"/>
            </w:tcBorders>
          </w:tcPr>
          <w:p w14:paraId="4AE6D856" w14:textId="77777777" w:rsidR="00281608" w:rsidRDefault="00281608"/>
        </w:tc>
      </w:tr>
      <w:tr w:rsidR="00281608" w14:paraId="273008AB" w14:textId="77777777">
        <w:trPr>
          <w:trHeight w:val="257"/>
        </w:trPr>
        <w:tc>
          <w:tcPr>
            <w:tcW w:w="0" w:type="auto"/>
            <w:vMerge/>
            <w:tcBorders>
              <w:top w:val="nil"/>
              <w:left w:val="nil"/>
              <w:bottom w:val="nil"/>
              <w:right w:val="nil"/>
            </w:tcBorders>
          </w:tcPr>
          <w:p w14:paraId="2929A412" w14:textId="77777777" w:rsidR="00281608" w:rsidRDefault="00281608"/>
        </w:tc>
        <w:tc>
          <w:tcPr>
            <w:tcW w:w="0" w:type="auto"/>
            <w:vMerge/>
            <w:tcBorders>
              <w:top w:val="nil"/>
              <w:left w:val="nil"/>
              <w:bottom w:val="nil"/>
              <w:right w:val="nil"/>
            </w:tcBorders>
          </w:tcPr>
          <w:p w14:paraId="3D881750" w14:textId="77777777" w:rsidR="00281608" w:rsidRDefault="00281608"/>
        </w:tc>
        <w:tc>
          <w:tcPr>
            <w:tcW w:w="0" w:type="auto"/>
            <w:vMerge/>
            <w:tcBorders>
              <w:top w:val="nil"/>
              <w:left w:val="nil"/>
              <w:bottom w:val="nil"/>
              <w:right w:val="single" w:sz="4" w:space="0" w:color="000000"/>
            </w:tcBorders>
          </w:tcPr>
          <w:p w14:paraId="28F32A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B48944" w14:textId="77777777" w:rsidR="00281608" w:rsidRDefault="00000000">
            <w:r>
              <w:rPr>
                <w:rFonts w:ascii="Arial" w:eastAsia="Arial" w:hAnsi="Arial" w:cs="Arial"/>
                <w:sz w:val="10"/>
              </w:rPr>
              <w:t>- napuštění a vypuštění vody, dodání vody a dezinfekčního prostředku, bakteriologický rozbor vody.</w:t>
            </w:r>
          </w:p>
        </w:tc>
        <w:tc>
          <w:tcPr>
            <w:tcW w:w="0" w:type="auto"/>
            <w:vMerge/>
            <w:tcBorders>
              <w:top w:val="nil"/>
              <w:left w:val="single" w:sz="4" w:space="0" w:color="000000"/>
              <w:bottom w:val="nil"/>
              <w:right w:val="nil"/>
            </w:tcBorders>
          </w:tcPr>
          <w:p w14:paraId="1002BCF7" w14:textId="77777777" w:rsidR="00281608" w:rsidRDefault="00281608"/>
        </w:tc>
        <w:tc>
          <w:tcPr>
            <w:tcW w:w="0" w:type="auto"/>
            <w:vMerge/>
            <w:tcBorders>
              <w:top w:val="nil"/>
              <w:left w:val="nil"/>
              <w:bottom w:val="nil"/>
              <w:right w:val="nil"/>
            </w:tcBorders>
          </w:tcPr>
          <w:p w14:paraId="5417F93D" w14:textId="77777777" w:rsidR="00281608" w:rsidRDefault="00281608"/>
        </w:tc>
        <w:tc>
          <w:tcPr>
            <w:tcW w:w="0" w:type="auto"/>
            <w:vMerge/>
            <w:tcBorders>
              <w:top w:val="nil"/>
              <w:left w:val="nil"/>
              <w:bottom w:val="nil"/>
              <w:right w:val="nil"/>
            </w:tcBorders>
          </w:tcPr>
          <w:p w14:paraId="36C18B21" w14:textId="77777777" w:rsidR="00281608" w:rsidRDefault="00281608"/>
        </w:tc>
        <w:tc>
          <w:tcPr>
            <w:tcW w:w="0" w:type="auto"/>
            <w:vMerge/>
            <w:tcBorders>
              <w:top w:val="nil"/>
              <w:left w:val="nil"/>
              <w:bottom w:val="nil"/>
              <w:right w:val="nil"/>
            </w:tcBorders>
          </w:tcPr>
          <w:p w14:paraId="3A032F08" w14:textId="77777777" w:rsidR="00281608" w:rsidRDefault="00281608"/>
        </w:tc>
      </w:tr>
    </w:tbl>
    <w:p w14:paraId="78C95BE3" w14:textId="77777777" w:rsidR="00281608" w:rsidRDefault="00281608">
      <w:pPr>
        <w:spacing w:after="0"/>
        <w:ind w:left="-1440" w:right="8288"/>
      </w:pPr>
    </w:p>
    <w:tbl>
      <w:tblPr>
        <w:tblStyle w:val="TableGrid"/>
        <w:tblW w:w="9685" w:type="dxa"/>
        <w:tblInd w:w="-347" w:type="dxa"/>
        <w:tblCellMar>
          <w:right w:w="8"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4466B72F"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5FD71683" w14:textId="77777777" w:rsidR="00281608" w:rsidRDefault="00000000">
            <w:pPr>
              <w:spacing w:after="23"/>
              <w:ind w:left="-13"/>
            </w:pPr>
            <w:r>
              <w:rPr>
                <w:noProof/>
              </w:rPr>
              <w:drawing>
                <wp:inline distT="0" distB="0" distL="0" distR="0" wp14:anchorId="7B33F02B" wp14:editId="1291A0ED">
                  <wp:extent cx="697751" cy="237566"/>
                  <wp:effectExtent l="0" t="0" r="0" b="0"/>
                  <wp:docPr id="21713" name="Picture 21713"/>
                  <wp:cNvGraphicFramePr/>
                  <a:graphic xmlns:a="http://schemas.openxmlformats.org/drawingml/2006/main">
                    <a:graphicData uri="http://schemas.openxmlformats.org/drawingml/2006/picture">
                      <pic:pic xmlns:pic="http://schemas.openxmlformats.org/drawingml/2006/picture">
                        <pic:nvPicPr>
                          <pic:cNvPr id="21713" name="Picture 21713"/>
                          <pic:cNvPicPr/>
                        </pic:nvPicPr>
                        <pic:blipFill>
                          <a:blip r:embed="rId79"/>
                          <a:stretch>
                            <a:fillRect/>
                          </a:stretch>
                        </pic:blipFill>
                        <pic:spPr>
                          <a:xfrm>
                            <a:off x="0" y="0"/>
                            <a:ext cx="697751" cy="237566"/>
                          </a:xfrm>
                          <a:prstGeom prst="rect">
                            <a:avLst/>
                          </a:prstGeom>
                        </pic:spPr>
                      </pic:pic>
                    </a:graphicData>
                  </a:graphic>
                </wp:inline>
              </w:drawing>
            </w:r>
          </w:p>
          <w:p w14:paraId="598793F4" w14:textId="77777777" w:rsidR="00281608" w:rsidRDefault="00000000">
            <w:pPr>
              <w:spacing w:after="8"/>
              <w:ind w:left="23"/>
            </w:pPr>
            <w:r>
              <w:rPr>
                <w:rFonts w:ascii="Arial" w:eastAsia="Arial" w:hAnsi="Arial" w:cs="Arial"/>
                <w:b/>
                <w:sz w:val="12"/>
              </w:rPr>
              <w:t xml:space="preserve">Stavba: </w:t>
            </w:r>
          </w:p>
          <w:p w14:paraId="4143D4DA"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62498789"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39E17287" w14:textId="77777777" w:rsidR="00281608" w:rsidRDefault="00000000">
            <w:pPr>
              <w:ind w:right="90"/>
              <w:jc w:val="center"/>
            </w:pPr>
            <w:r>
              <w:rPr>
                <w:rFonts w:ascii="Arial" w:eastAsia="Arial" w:hAnsi="Arial" w:cs="Arial"/>
                <w:b/>
                <w:sz w:val="17"/>
              </w:rPr>
              <w:t>Soupis prací objektu</w:t>
            </w:r>
          </w:p>
          <w:p w14:paraId="18F38421" w14:textId="77777777" w:rsidR="00281608" w:rsidRDefault="00000000">
            <w:pPr>
              <w:spacing w:after="30"/>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5120ACB8" w14:textId="77777777" w:rsidR="00281608" w:rsidRDefault="00000000">
            <w:pPr>
              <w:ind w:left="216"/>
            </w:pPr>
            <w:r>
              <w:rPr>
                <w:rFonts w:ascii="Arial" w:eastAsia="Arial" w:hAnsi="Arial" w:cs="Arial"/>
                <w:b/>
                <w:sz w:val="12"/>
              </w:rPr>
              <w:t xml:space="preserve">PS 04 Plavební znaky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6D8EFAAA" w14:textId="77777777" w:rsidR="00281608" w:rsidRDefault="00281608"/>
        </w:tc>
        <w:tc>
          <w:tcPr>
            <w:tcW w:w="1920" w:type="dxa"/>
            <w:gridSpan w:val="2"/>
            <w:tcBorders>
              <w:top w:val="nil"/>
              <w:left w:val="nil"/>
              <w:bottom w:val="single" w:sz="4" w:space="0" w:color="000000"/>
              <w:right w:val="nil"/>
            </w:tcBorders>
            <w:shd w:val="clear" w:color="auto" w:fill="D9D9D9"/>
          </w:tcPr>
          <w:p w14:paraId="21333436" w14:textId="77777777" w:rsidR="00281608" w:rsidRDefault="00281608"/>
        </w:tc>
      </w:tr>
      <w:tr w:rsidR="00281608" w14:paraId="4C56B245" w14:textId="77777777">
        <w:trPr>
          <w:trHeight w:val="152"/>
        </w:trPr>
        <w:tc>
          <w:tcPr>
            <w:tcW w:w="0" w:type="auto"/>
            <w:gridSpan w:val="2"/>
            <w:vMerge/>
            <w:tcBorders>
              <w:top w:val="nil"/>
              <w:left w:val="nil"/>
              <w:bottom w:val="nil"/>
              <w:right w:val="nil"/>
            </w:tcBorders>
          </w:tcPr>
          <w:p w14:paraId="338E6F6D" w14:textId="77777777" w:rsidR="00281608" w:rsidRDefault="00281608"/>
        </w:tc>
        <w:tc>
          <w:tcPr>
            <w:tcW w:w="0" w:type="auto"/>
            <w:gridSpan w:val="3"/>
            <w:vMerge/>
            <w:tcBorders>
              <w:top w:val="nil"/>
              <w:left w:val="nil"/>
              <w:bottom w:val="nil"/>
              <w:right w:val="nil"/>
            </w:tcBorders>
          </w:tcPr>
          <w:p w14:paraId="7A556AE8" w14:textId="77777777" w:rsidR="00281608" w:rsidRDefault="00281608"/>
        </w:tc>
        <w:tc>
          <w:tcPr>
            <w:tcW w:w="0" w:type="auto"/>
            <w:vMerge/>
            <w:tcBorders>
              <w:top w:val="nil"/>
              <w:left w:val="nil"/>
              <w:bottom w:val="nil"/>
              <w:right w:val="nil"/>
            </w:tcBorders>
          </w:tcPr>
          <w:p w14:paraId="39F33CF8"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376C525" w14:textId="77777777" w:rsidR="00281608" w:rsidRDefault="00000000">
            <w:pPr>
              <w:ind w:left="27"/>
              <w:jc w:val="center"/>
            </w:pPr>
            <w:r>
              <w:rPr>
                <w:rFonts w:ascii="Arial" w:eastAsia="Arial" w:hAnsi="Arial" w:cs="Arial"/>
                <w:sz w:val="10"/>
              </w:rPr>
              <w:t>PS 04</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3E75E81F" w14:textId="0F4D7D11" w:rsidR="00281608" w:rsidRDefault="00281608">
            <w:pPr>
              <w:ind w:left="28"/>
              <w:jc w:val="center"/>
            </w:pPr>
          </w:p>
        </w:tc>
      </w:tr>
      <w:tr w:rsidR="00281608" w14:paraId="1288B816" w14:textId="77777777">
        <w:trPr>
          <w:trHeight w:val="151"/>
        </w:trPr>
        <w:tc>
          <w:tcPr>
            <w:tcW w:w="0" w:type="auto"/>
            <w:gridSpan w:val="2"/>
            <w:vMerge/>
            <w:tcBorders>
              <w:top w:val="nil"/>
              <w:left w:val="nil"/>
              <w:bottom w:val="single" w:sz="4" w:space="0" w:color="000000"/>
              <w:right w:val="nil"/>
            </w:tcBorders>
          </w:tcPr>
          <w:p w14:paraId="3501E612" w14:textId="77777777" w:rsidR="00281608" w:rsidRDefault="00281608"/>
        </w:tc>
        <w:tc>
          <w:tcPr>
            <w:tcW w:w="0" w:type="auto"/>
            <w:gridSpan w:val="3"/>
            <w:vMerge/>
            <w:tcBorders>
              <w:top w:val="nil"/>
              <w:left w:val="nil"/>
              <w:bottom w:val="single" w:sz="4" w:space="0" w:color="000000"/>
              <w:right w:val="nil"/>
            </w:tcBorders>
          </w:tcPr>
          <w:p w14:paraId="24E414AF" w14:textId="77777777" w:rsidR="00281608" w:rsidRDefault="00281608"/>
        </w:tc>
        <w:tc>
          <w:tcPr>
            <w:tcW w:w="0" w:type="auto"/>
            <w:vMerge/>
            <w:tcBorders>
              <w:top w:val="nil"/>
              <w:left w:val="nil"/>
              <w:bottom w:val="single" w:sz="4" w:space="0" w:color="000000"/>
              <w:right w:val="nil"/>
            </w:tcBorders>
          </w:tcPr>
          <w:p w14:paraId="5CFA56BD"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0ADE7059" w14:textId="77777777" w:rsidR="00281608" w:rsidRDefault="00281608"/>
        </w:tc>
      </w:tr>
      <w:tr w:rsidR="00281608" w14:paraId="6C6CA255"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20AEED9" w14:textId="77777777" w:rsidR="00281608" w:rsidRDefault="00000000">
            <w:pPr>
              <w:ind w:left="6"/>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879BFEB" w14:textId="77777777" w:rsidR="00281608" w:rsidRDefault="00000000">
            <w:pPr>
              <w:ind w:left="12"/>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1C45FFC"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5A2F035" w14:textId="77777777" w:rsidR="00281608" w:rsidRDefault="00000000">
            <w:pPr>
              <w:ind w:left="11"/>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6E5FACB" w14:textId="77777777" w:rsidR="00281608" w:rsidRDefault="00000000">
            <w:pPr>
              <w:ind w:left="9"/>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7FD319E8" w14:textId="77777777" w:rsidR="00281608" w:rsidRDefault="00000000">
            <w:pPr>
              <w:ind w:left="11"/>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6095C327" w14:textId="77777777" w:rsidR="00281608" w:rsidRDefault="00000000">
            <w:pPr>
              <w:ind w:left="9"/>
              <w:jc w:val="center"/>
            </w:pPr>
            <w:r>
              <w:rPr>
                <w:rFonts w:ascii="Arial" w:eastAsia="Arial" w:hAnsi="Arial" w:cs="Arial"/>
                <w:color w:val="FFFFFF"/>
                <w:sz w:val="10"/>
              </w:rPr>
              <w:t>Jednotková cena</w:t>
            </w:r>
          </w:p>
        </w:tc>
      </w:tr>
      <w:tr w:rsidR="00281608" w14:paraId="100CE928" w14:textId="77777777">
        <w:trPr>
          <w:trHeight w:val="130"/>
        </w:trPr>
        <w:tc>
          <w:tcPr>
            <w:tcW w:w="0" w:type="auto"/>
            <w:vMerge/>
            <w:tcBorders>
              <w:top w:val="nil"/>
              <w:left w:val="single" w:sz="4" w:space="0" w:color="000000"/>
              <w:bottom w:val="single" w:sz="4" w:space="0" w:color="000000"/>
              <w:right w:val="single" w:sz="4" w:space="0" w:color="000000"/>
            </w:tcBorders>
          </w:tcPr>
          <w:p w14:paraId="1E9C77B0"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3A8687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EBD5D2D"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1AC5233"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ADA59F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5BA916E"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169F8FC" w14:textId="77777777" w:rsidR="00281608" w:rsidRDefault="00000000">
            <w:pPr>
              <w:ind w:left="10"/>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981B516" w14:textId="77777777" w:rsidR="00281608" w:rsidRDefault="00000000">
            <w:pPr>
              <w:ind w:left="10"/>
              <w:jc w:val="center"/>
            </w:pPr>
            <w:r>
              <w:rPr>
                <w:rFonts w:ascii="Arial" w:eastAsia="Arial" w:hAnsi="Arial" w:cs="Arial"/>
                <w:color w:val="FFFFFF"/>
                <w:sz w:val="10"/>
              </w:rPr>
              <w:t>Celkem</w:t>
            </w:r>
          </w:p>
        </w:tc>
      </w:tr>
      <w:tr w:rsidR="00281608" w14:paraId="6E90FF82"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5A59670A" w14:textId="77777777" w:rsidR="00281608" w:rsidRDefault="00000000">
            <w:pPr>
              <w:ind w:left="9"/>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32D2DDB9" w14:textId="77777777" w:rsidR="00281608" w:rsidRDefault="00000000">
            <w:pPr>
              <w:ind w:left="13"/>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E90DC0B" w14:textId="77777777" w:rsidR="00281608" w:rsidRDefault="00000000">
            <w:pPr>
              <w:ind w:left="13"/>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76568A07" w14:textId="77777777" w:rsidR="00281608" w:rsidRDefault="00000000">
            <w:pPr>
              <w:ind w:left="13"/>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70FA2E4B" w14:textId="77777777" w:rsidR="00281608" w:rsidRDefault="00000000">
            <w:pPr>
              <w:ind w:left="13"/>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48CEE7E9" w14:textId="77777777" w:rsidR="00281608" w:rsidRDefault="00000000">
            <w:pPr>
              <w:ind w:left="13"/>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44A3A871" w14:textId="77777777" w:rsidR="00281608" w:rsidRDefault="00000000">
            <w:pPr>
              <w:ind w:left="13"/>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5581C5E0" w14:textId="77777777" w:rsidR="00281608" w:rsidRDefault="00000000">
            <w:pPr>
              <w:ind w:left="13"/>
              <w:jc w:val="center"/>
            </w:pPr>
            <w:r>
              <w:rPr>
                <w:rFonts w:ascii="Arial" w:eastAsia="Arial" w:hAnsi="Arial" w:cs="Arial"/>
                <w:color w:val="FFFFFF"/>
                <w:sz w:val="10"/>
              </w:rPr>
              <w:t>10</w:t>
            </w:r>
          </w:p>
        </w:tc>
      </w:tr>
      <w:tr w:rsidR="00281608" w14:paraId="54B80A43"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4BA715F6" w14:textId="77777777" w:rsidR="00281608" w:rsidRDefault="00000000">
            <w:pPr>
              <w:ind w:right="16"/>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64026265" w14:textId="77777777" w:rsidR="00281608" w:rsidRDefault="00000000">
            <w:pPr>
              <w:spacing w:after="1"/>
              <w:ind w:right="16"/>
              <w:jc w:val="right"/>
            </w:pPr>
            <w:r>
              <w:rPr>
                <w:rFonts w:ascii="Arial" w:eastAsia="Arial" w:hAnsi="Arial" w:cs="Arial"/>
                <w:b/>
                <w:sz w:val="10"/>
              </w:rPr>
              <w:t>0</w:t>
            </w:r>
          </w:p>
          <w:p w14:paraId="4A85A956" w14:textId="77777777" w:rsidR="00281608" w:rsidRDefault="00000000">
            <w:pPr>
              <w:ind w:right="16"/>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04BE309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F5BF837" w14:textId="77777777" w:rsidR="00281608" w:rsidRDefault="00000000">
            <w:pPr>
              <w:ind w:left="24" w:right="1971"/>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564E0F26" w14:textId="77777777" w:rsidR="00281608" w:rsidRDefault="00000000">
            <w:pPr>
              <w:ind w:left="25"/>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0BA8155A" w14:textId="77777777" w:rsidR="00281608" w:rsidRDefault="00000000">
            <w:pPr>
              <w:ind w:left="28"/>
              <w:jc w:val="center"/>
            </w:pPr>
            <w:r>
              <w:rPr>
                <w:rFonts w:ascii="Arial" w:eastAsia="Arial" w:hAnsi="Arial" w:cs="Arial"/>
                <w:sz w:val="10"/>
              </w:rPr>
              <w:t>0,100</w:t>
            </w:r>
          </w:p>
        </w:tc>
        <w:tc>
          <w:tcPr>
            <w:tcW w:w="960" w:type="dxa"/>
            <w:tcBorders>
              <w:top w:val="double" w:sz="4" w:space="0" w:color="000000"/>
              <w:left w:val="single" w:sz="4" w:space="0" w:color="000000"/>
              <w:bottom w:val="single" w:sz="4" w:space="0" w:color="000000"/>
              <w:right w:val="single" w:sz="4" w:space="0" w:color="000000"/>
            </w:tcBorders>
          </w:tcPr>
          <w:p w14:paraId="4A47CA6D" w14:textId="2F100181" w:rsidR="00281608" w:rsidRDefault="00281608">
            <w:pPr>
              <w:ind w:left="27"/>
              <w:jc w:val="center"/>
            </w:pPr>
          </w:p>
        </w:tc>
        <w:tc>
          <w:tcPr>
            <w:tcW w:w="960" w:type="dxa"/>
            <w:tcBorders>
              <w:top w:val="double" w:sz="4" w:space="0" w:color="000000"/>
              <w:left w:val="single" w:sz="4" w:space="0" w:color="000000"/>
              <w:bottom w:val="single" w:sz="4" w:space="0" w:color="000000"/>
              <w:right w:val="single" w:sz="4" w:space="0" w:color="000000"/>
            </w:tcBorders>
          </w:tcPr>
          <w:p w14:paraId="3F2DA24C" w14:textId="2AC3A7FB" w:rsidR="00281608" w:rsidRDefault="00281608">
            <w:pPr>
              <w:ind w:left="130" w:right="102"/>
              <w:jc w:val="center"/>
            </w:pPr>
          </w:p>
        </w:tc>
      </w:tr>
      <w:tr w:rsidR="00281608" w14:paraId="25FFB460" w14:textId="77777777">
        <w:trPr>
          <w:trHeight w:val="130"/>
        </w:trPr>
        <w:tc>
          <w:tcPr>
            <w:tcW w:w="1514" w:type="dxa"/>
            <w:gridSpan w:val="2"/>
            <w:vMerge w:val="restart"/>
            <w:tcBorders>
              <w:top w:val="single" w:sz="4" w:space="0" w:color="000000"/>
              <w:left w:val="nil"/>
              <w:bottom w:val="single" w:sz="4" w:space="0" w:color="000000"/>
              <w:right w:val="nil"/>
            </w:tcBorders>
          </w:tcPr>
          <w:p w14:paraId="336E7F3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11310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696529" w14:textId="77777777" w:rsidR="00281608" w:rsidRDefault="00000000">
            <w:pPr>
              <w:ind w:left="24"/>
            </w:pPr>
            <w:r>
              <w:rPr>
                <w:rFonts w:ascii="Arial" w:eastAsia="Arial" w:hAnsi="Arial" w:cs="Arial"/>
                <w:sz w:val="10"/>
              </w:rPr>
              <w:t>výkopová zemina</w:t>
            </w:r>
          </w:p>
        </w:tc>
        <w:tc>
          <w:tcPr>
            <w:tcW w:w="672" w:type="dxa"/>
            <w:vMerge w:val="restart"/>
            <w:tcBorders>
              <w:top w:val="single" w:sz="4" w:space="0" w:color="000000"/>
              <w:left w:val="single" w:sz="4" w:space="0" w:color="000000"/>
              <w:bottom w:val="single" w:sz="4" w:space="0" w:color="000000"/>
              <w:right w:val="nil"/>
            </w:tcBorders>
          </w:tcPr>
          <w:p w14:paraId="3D5AA7A4" w14:textId="77777777" w:rsidR="00281608" w:rsidRDefault="00281608"/>
        </w:tc>
        <w:tc>
          <w:tcPr>
            <w:tcW w:w="961" w:type="dxa"/>
            <w:vMerge w:val="restart"/>
            <w:tcBorders>
              <w:top w:val="single" w:sz="4" w:space="0" w:color="000000"/>
              <w:left w:val="nil"/>
              <w:bottom w:val="single" w:sz="4" w:space="0" w:color="000000"/>
              <w:right w:val="nil"/>
            </w:tcBorders>
          </w:tcPr>
          <w:p w14:paraId="59DE1EEF"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955A74B" w14:textId="77777777" w:rsidR="00281608" w:rsidRDefault="00281608"/>
        </w:tc>
      </w:tr>
      <w:tr w:rsidR="00281608" w14:paraId="4D9B4648" w14:textId="77777777">
        <w:trPr>
          <w:trHeight w:val="130"/>
        </w:trPr>
        <w:tc>
          <w:tcPr>
            <w:tcW w:w="0" w:type="auto"/>
            <w:gridSpan w:val="2"/>
            <w:vMerge/>
            <w:tcBorders>
              <w:top w:val="nil"/>
              <w:left w:val="nil"/>
              <w:bottom w:val="nil"/>
              <w:right w:val="nil"/>
            </w:tcBorders>
          </w:tcPr>
          <w:p w14:paraId="5DB78F54" w14:textId="77777777" w:rsidR="00281608" w:rsidRDefault="00281608"/>
        </w:tc>
        <w:tc>
          <w:tcPr>
            <w:tcW w:w="0" w:type="auto"/>
            <w:vMerge/>
            <w:tcBorders>
              <w:top w:val="nil"/>
              <w:left w:val="nil"/>
              <w:bottom w:val="nil"/>
              <w:right w:val="single" w:sz="4" w:space="0" w:color="000000"/>
            </w:tcBorders>
          </w:tcPr>
          <w:p w14:paraId="66027C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61E0ED" w14:textId="77777777" w:rsidR="00281608" w:rsidRDefault="00281608"/>
        </w:tc>
        <w:tc>
          <w:tcPr>
            <w:tcW w:w="0" w:type="auto"/>
            <w:vMerge/>
            <w:tcBorders>
              <w:top w:val="nil"/>
              <w:left w:val="single" w:sz="4" w:space="0" w:color="000000"/>
              <w:bottom w:val="nil"/>
              <w:right w:val="nil"/>
            </w:tcBorders>
          </w:tcPr>
          <w:p w14:paraId="2DFEA822" w14:textId="77777777" w:rsidR="00281608" w:rsidRDefault="00281608"/>
        </w:tc>
        <w:tc>
          <w:tcPr>
            <w:tcW w:w="0" w:type="auto"/>
            <w:vMerge/>
            <w:tcBorders>
              <w:top w:val="nil"/>
              <w:left w:val="nil"/>
              <w:bottom w:val="nil"/>
              <w:right w:val="nil"/>
            </w:tcBorders>
          </w:tcPr>
          <w:p w14:paraId="1D84F77F" w14:textId="77777777" w:rsidR="00281608" w:rsidRDefault="00281608"/>
        </w:tc>
        <w:tc>
          <w:tcPr>
            <w:tcW w:w="0" w:type="auto"/>
            <w:gridSpan w:val="2"/>
            <w:vMerge/>
            <w:tcBorders>
              <w:top w:val="nil"/>
              <w:left w:val="nil"/>
              <w:bottom w:val="nil"/>
              <w:right w:val="nil"/>
            </w:tcBorders>
          </w:tcPr>
          <w:p w14:paraId="11178022" w14:textId="77777777" w:rsidR="00281608" w:rsidRDefault="00281608"/>
        </w:tc>
      </w:tr>
      <w:tr w:rsidR="00281608" w14:paraId="4F8BD57C" w14:textId="77777777">
        <w:trPr>
          <w:trHeight w:val="257"/>
        </w:trPr>
        <w:tc>
          <w:tcPr>
            <w:tcW w:w="0" w:type="auto"/>
            <w:gridSpan w:val="2"/>
            <w:vMerge/>
            <w:tcBorders>
              <w:top w:val="nil"/>
              <w:left w:val="nil"/>
              <w:bottom w:val="single" w:sz="4" w:space="0" w:color="000000"/>
              <w:right w:val="nil"/>
            </w:tcBorders>
          </w:tcPr>
          <w:p w14:paraId="58E41F42" w14:textId="77777777" w:rsidR="00281608" w:rsidRDefault="00281608"/>
        </w:tc>
        <w:tc>
          <w:tcPr>
            <w:tcW w:w="0" w:type="auto"/>
            <w:vMerge/>
            <w:tcBorders>
              <w:top w:val="nil"/>
              <w:left w:val="nil"/>
              <w:bottom w:val="single" w:sz="4" w:space="0" w:color="000000"/>
              <w:right w:val="single" w:sz="4" w:space="0" w:color="000000"/>
            </w:tcBorders>
          </w:tcPr>
          <w:p w14:paraId="428FFE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2027BD"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51A14178" w14:textId="77777777" w:rsidR="00281608" w:rsidRDefault="00281608"/>
        </w:tc>
        <w:tc>
          <w:tcPr>
            <w:tcW w:w="0" w:type="auto"/>
            <w:vMerge/>
            <w:tcBorders>
              <w:top w:val="nil"/>
              <w:left w:val="nil"/>
              <w:bottom w:val="single" w:sz="4" w:space="0" w:color="000000"/>
              <w:right w:val="nil"/>
            </w:tcBorders>
          </w:tcPr>
          <w:p w14:paraId="32598132" w14:textId="77777777" w:rsidR="00281608" w:rsidRDefault="00281608"/>
        </w:tc>
        <w:tc>
          <w:tcPr>
            <w:tcW w:w="0" w:type="auto"/>
            <w:gridSpan w:val="2"/>
            <w:vMerge/>
            <w:tcBorders>
              <w:top w:val="nil"/>
              <w:left w:val="nil"/>
              <w:bottom w:val="single" w:sz="4" w:space="0" w:color="000000"/>
              <w:right w:val="nil"/>
            </w:tcBorders>
          </w:tcPr>
          <w:p w14:paraId="2EBE2485" w14:textId="77777777" w:rsidR="00281608" w:rsidRDefault="00281608"/>
        </w:tc>
      </w:tr>
      <w:tr w:rsidR="00281608" w14:paraId="146E7E0C"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289E7B7" w14:textId="77777777" w:rsidR="00281608" w:rsidRDefault="00000000">
            <w:pPr>
              <w:ind w:right="16"/>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3F8B2003" w14:textId="77777777" w:rsidR="00281608" w:rsidRDefault="00000000">
            <w:pPr>
              <w:ind w:right="16"/>
              <w:jc w:val="right"/>
            </w:pPr>
            <w:r>
              <w:rPr>
                <w:rFonts w:ascii="Arial" w:eastAsia="Arial" w:hAnsi="Arial" w:cs="Arial"/>
                <w:sz w:val="10"/>
              </w:rPr>
              <w:t>02720</w:t>
            </w:r>
          </w:p>
        </w:tc>
        <w:tc>
          <w:tcPr>
            <w:tcW w:w="557" w:type="dxa"/>
            <w:tcBorders>
              <w:top w:val="single" w:sz="4" w:space="0" w:color="000000"/>
              <w:left w:val="single" w:sz="4" w:space="0" w:color="000000"/>
              <w:bottom w:val="single" w:sz="4" w:space="0" w:color="000000"/>
              <w:right w:val="single" w:sz="4" w:space="0" w:color="000000"/>
            </w:tcBorders>
          </w:tcPr>
          <w:p w14:paraId="5757E65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2C4383" w14:textId="77777777" w:rsidR="00281608" w:rsidRDefault="00000000">
            <w:pPr>
              <w:ind w:left="24"/>
            </w:pPr>
            <w:r>
              <w:rPr>
                <w:rFonts w:ascii="Arial" w:eastAsia="Arial" w:hAnsi="Arial" w:cs="Arial"/>
                <w:sz w:val="10"/>
              </w:rPr>
              <w:t>POMOC PRÁCE ZŘÍZ NEBO ZAJIŠŤ REGULACI A OCHRANU DOPRAVY</w:t>
            </w:r>
          </w:p>
        </w:tc>
        <w:tc>
          <w:tcPr>
            <w:tcW w:w="672" w:type="dxa"/>
            <w:tcBorders>
              <w:top w:val="single" w:sz="4" w:space="0" w:color="000000"/>
              <w:left w:val="single" w:sz="4" w:space="0" w:color="000000"/>
              <w:bottom w:val="single" w:sz="4" w:space="0" w:color="000000"/>
              <w:right w:val="single" w:sz="4" w:space="0" w:color="000000"/>
            </w:tcBorders>
          </w:tcPr>
          <w:p w14:paraId="5726E35D" w14:textId="77777777" w:rsidR="00281608" w:rsidRDefault="00000000">
            <w:pPr>
              <w:ind w:left="27"/>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09ED3A69" w14:textId="77777777" w:rsidR="00281608" w:rsidRDefault="00000000">
            <w:pPr>
              <w:ind w:left="28"/>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CE67687" w14:textId="3FB82D0A"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605E1592" w14:textId="141689FB" w:rsidR="00281608" w:rsidRDefault="00281608">
            <w:pPr>
              <w:ind w:left="28"/>
              <w:jc w:val="center"/>
            </w:pPr>
          </w:p>
        </w:tc>
      </w:tr>
      <w:tr w:rsidR="00281608" w14:paraId="4965022B" w14:textId="77777777">
        <w:trPr>
          <w:trHeight w:val="130"/>
        </w:trPr>
        <w:tc>
          <w:tcPr>
            <w:tcW w:w="1514" w:type="dxa"/>
            <w:gridSpan w:val="2"/>
            <w:vMerge w:val="restart"/>
            <w:tcBorders>
              <w:top w:val="single" w:sz="4" w:space="0" w:color="000000"/>
              <w:left w:val="nil"/>
              <w:bottom w:val="single" w:sz="4" w:space="0" w:color="000000"/>
              <w:right w:val="nil"/>
            </w:tcBorders>
          </w:tcPr>
          <w:p w14:paraId="6DE65D6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99B6B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7EAB89" w14:textId="77777777" w:rsidR="00281608" w:rsidRDefault="00000000">
            <w:pPr>
              <w:ind w:left="24"/>
            </w:pPr>
            <w:r>
              <w:rPr>
                <w:rFonts w:ascii="Arial" w:eastAsia="Arial" w:hAnsi="Arial" w:cs="Arial"/>
                <w:sz w:val="10"/>
              </w:rPr>
              <w:t xml:space="preserve">6 </w:t>
            </w:r>
            <w:proofErr w:type="gramStart"/>
            <w:r>
              <w:rPr>
                <w:rFonts w:ascii="Arial" w:eastAsia="Arial" w:hAnsi="Arial" w:cs="Arial"/>
                <w:sz w:val="10"/>
              </w:rPr>
              <w:t>ks  bóje</w:t>
            </w:r>
            <w:proofErr w:type="gramEnd"/>
            <w:r>
              <w:rPr>
                <w:rFonts w:ascii="Arial" w:eastAsia="Arial" w:hAnsi="Arial" w:cs="Arial"/>
                <w:sz w:val="10"/>
              </w:rPr>
              <w:t xml:space="preserve"> bez světla (znak 1.B) pro označení úpravy okraje plavební dráhy</w:t>
            </w:r>
          </w:p>
        </w:tc>
        <w:tc>
          <w:tcPr>
            <w:tcW w:w="672" w:type="dxa"/>
            <w:vMerge w:val="restart"/>
            <w:tcBorders>
              <w:top w:val="single" w:sz="4" w:space="0" w:color="000000"/>
              <w:left w:val="single" w:sz="4" w:space="0" w:color="000000"/>
              <w:bottom w:val="single" w:sz="4" w:space="0" w:color="000000"/>
              <w:right w:val="nil"/>
            </w:tcBorders>
          </w:tcPr>
          <w:p w14:paraId="08875887" w14:textId="77777777" w:rsidR="00281608" w:rsidRDefault="00281608"/>
        </w:tc>
        <w:tc>
          <w:tcPr>
            <w:tcW w:w="961" w:type="dxa"/>
            <w:vMerge w:val="restart"/>
            <w:tcBorders>
              <w:top w:val="single" w:sz="4" w:space="0" w:color="000000"/>
              <w:left w:val="nil"/>
              <w:bottom w:val="single" w:sz="4" w:space="0" w:color="000000"/>
              <w:right w:val="nil"/>
            </w:tcBorders>
          </w:tcPr>
          <w:p w14:paraId="4B5BD788"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D6867DB" w14:textId="77777777" w:rsidR="00281608" w:rsidRDefault="00281608"/>
        </w:tc>
      </w:tr>
      <w:tr w:rsidR="00281608" w14:paraId="79A7353C" w14:textId="77777777">
        <w:trPr>
          <w:trHeight w:val="130"/>
        </w:trPr>
        <w:tc>
          <w:tcPr>
            <w:tcW w:w="0" w:type="auto"/>
            <w:gridSpan w:val="2"/>
            <w:vMerge/>
            <w:tcBorders>
              <w:top w:val="nil"/>
              <w:left w:val="nil"/>
              <w:bottom w:val="nil"/>
              <w:right w:val="nil"/>
            </w:tcBorders>
          </w:tcPr>
          <w:p w14:paraId="4310FBA5" w14:textId="77777777" w:rsidR="00281608" w:rsidRDefault="00281608"/>
        </w:tc>
        <w:tc>
          <w:tcPr>
            <w:tcW w:w="0" w:type="auto"/>
            <w:vMerge/>
            <w:tcBorders>
              <w:top w:val="nil"/>
              <w:left w:val="nil"/>
              <w:bottom w:val="nil"/>
              <w:right w:val="single" w:sz="4" w:space="0" w:color="000000"/>
            </w:tcBorders>
          </w:tcPr>
          <w:p w14:paraId="7D92C27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3BC4D9" w14:textId="77777777" w:rsidR="00281608" w:rsidRDefault="00281608"/>
        </w:tc>
        <w:tc>
          <w:tcPr>
            <w:tcW w:w="0" w:type="auto"/>
            <w:vMerge/>
            <w:tcBorders>
              <w:top w:val="nil"/>
              <w:left w:val="single" w:sz="4" w:space="0" w:color="000000"/>
              <w:bottom w:val="nil"/>
              <w:right w:val="nil"/>
            </w:tcBorders>
          </w:tcPr>
          <w:p w14:paraId="49FB7C7E" w14:textId="77777777" w:rsidR="00281608" w:rsidRDefault="00281608"/>
        </w:tc>
        <w:tc>
          <w:tcPr>
            <w:tcW w:w="0" w:type="auto"/>
            <w:vMerge/>
            <w:tcBorders>
              <w:top w:val="nil"/>
              <w:left w:val="nil"/>
              <w:bottom w:val="nil"/>
              <w:right w:val="nil"/>
            </w:tcBorders>
          </w:tcPr>
          <w:p w14:paraId="4FE3C870" w14:textId="77777777" w:rsidR="00281608" w:rsidRDefault="00281608"/>
        </w:tc>
        <w:tc>
          <w:tcPr>
            <w:tcW w:w="0" w:type="auto"/>
            <w:gridSpan w:val="2"/>
            <w:vMerge/>
            <w:tcBorders>
              <w:top w:val="nil"/>
              <w:left w:val="nil"/>
              <w:bottom w:val="nil"/>
              <w:right w:val="nil"/>
            </w:tcBorders>
          </w:tcPr>
          <w:p w14:paraId="708D5949" w14:textId="77777777" w:rsidR="00281608" w:rsidRDefault="00281608"/>
        </w:tc>
      </w:tr>
      <w:tr w:rsidR="00281608" w14:paraId="32AF6490" w14:textId="77777777">
        <w:trPr>
          <w:trHeight w:val="194"/>
        </w:trPr>
        <w:tc>
          <w:tcPr>
            <w:tcW w:w="0" w:type="auto"/>
            <w:gridSpan w:val="2"/>
            <w:vMerge/>
            <w:tcBorders>
              <w:top w:val="nil"/>
              <w:left w:val="nil"/>
              <w:bottom w:val="single" w:sz="4" w:space="0" w:color="000000"/>
              <w:right w:val="nil"/>
            </w:tcBorders>
          </w:tcPr>
          <w:p w14:paraId="1EB23868" w14:textId="77777777" w:rsidR="00281608" w:rsidRDefault="00281608"/>
        </w:tc>
        <w:tc>
          <w:tcPr>
            <w:tcW w:w="0" w:type="auto"/>
            <w:vMerge/>
            <w:tcBorders>
              <w:top w:val="nil"/>
              <w:left w:val="nil"/>
              <w:bottom w:val="single" w:sz="4" w:space="0" w:color="000000"/>
              <w:right w:val="single" w:sz="4" w:space="0" w:color="000000"/>
            </w:tcBorders>
          </w:tcPr>
          <w:p w14:paraId="362AC021"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1197D5E" w14:textId="77777777" w:rsidR="00281608" w:rsidRDefault="00000000">
            <w:pPr>
              <w:ind w:left="24"/>
            </w:pPr>
            <w:r>
              <w:rPr>
                <w:rFonts w:ascii="Arial" w:eastAsia="Arial" w:hAnsi="Arial" w:cs="Arial"/>
                <w:sz w:val="10"/>
              </w:rPr>
              <w:t>zahrnuje veškeré náklady spojené s objednatelem požadovanými zařízeními</w:t>
            </w:r>
          </w:p>
        </w:tc>
        <w:tc>
          <w:tcPr>
            <w:tcW w:w="0" w:type="auto"/>
            <w:vMerge/>
            <w:tcBorders>
              <w:top w:val="nil"/>
              <w:left w:val="single" w:sz="4" w:space="0" w:color="000000"/>
              <w:bottom w:val="single" w:sz="4" w:space="0" w:color="000000"/>
              <w:right w:val="nil"/>
            </w:tcBorders>
          </w:tcPr>
          <w:p w14:paraId="69EB4EA5" w14:textId="77777777" w:rsidR="00281608" w:rsidRDefault="00281608"/>
        </w:tc>
        <w:tc>
          <w:tcPr>
            <w:tcW w:w="0" w:type="auto"/>
            <w:vMerge/>
            <w:tcBorders>
              <w:top w:val="nil"/>
              <w:left w:val="nil"/>
              <w:bottom w:val="single" w:sz="4" w:space="0" w:color="000000"/>
              <w:right w:val="nil"/>
            </w:tcBorders>
          </w:tcPr>
          <w:p w14:paraId="0335056F" w14:textId="77777777" w:rsidR="00281608" w:rsidRDefault="00281608"/>
        </w:tc>
        <w:tc>
          <w:tcPr>
            <w:tcW w:w="0" w:type="auto"/>
            <w:gridSpan w:val="2"/>
            <w:vMerge/>
            <w:tcBorders>
              <w:top w:val="nil"/>
              <w:left w:val="nil"/>
              <w:bottom w:val="single" w:sz="4" w:space="0" w:color="000000"/>
              <w:right w:val="nil"/>
            </w:tcBorders>
          </w:tcPr>
          <w:p w14:paraId="241E1F9C" w14:textId="77777777" w:rsidR="00281608" w:rsidRDefault="00281608"/>
        </w:tc>
      </w:tr>
      <w:tr w:rsidR="00281608" w14:paraId="071B037B"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0DB1BE55" w14:textId="77777777" w:rsidR="00281608" w:rsidRDefault="00000000">
            <w:pPr>
              <w:ind w:right="16"/>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76DF8A6F" w14:textId="77777777" w:rsidR="00281608" w:rsidRDefault="00000000">
            <w:pPr>
              <w:spacing w:after="1"/>
              <w:ind w:right="16"/>
              <w:jc w:val="right"/>
            </w:pPr>
            <w:r>
              <w:rPr>
                <w:rFonts w:ascii="Arial" w:eastAsia="Arial" w:hAnsi="Arial" w:cs="Arial"/>
                <w:b/>
                <w:sz w:val="10"/>
              </w:rPr>
              <w:t>1</w:t>
            </w:r>
          </w:p>
          <w:p w14:paraId="78CEB011" w14:textId="77777777" w:rsidR="00281608" w:rsidRDefault="00000000">
            <w:pPr>
              <w:ind w:right="16"/>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2C45842C"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1EC598A" w14:textId="77777777" w:rsidR="00281608" w:rsidRDefault="00000000">
            <w:pPr>
              <w:spacing w:after="1"/>
              <w:ind w:left="24"/>
            </w:pPr>
            <w:r>
              <w:rPr>
                <w:rFonts w:ascii="Arial" w:eastAsia="Arial" w:hAnsi="Arial" w:cs="Arial"/>
                <w:b/>
                <w:sz w:val="10"/>
              </w:rPr>
              <w:t>Zemní práce</w:t>
            </w:r>
          </w:p>
          <w:p w14:paraId="6333B688"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51EE707A"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35DC678"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7F93D4BD" w14:textId="21436174"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147C7ED9" w14:textId="17A49DB8" w:rsidR="00281608" w:rsidRDefault="00281608">
            <w:pPr>
              <w:ind w:left="27"/>
              <w:jc w:val="center"/>
            </w:pPr>
          </w:p>
        </w:tc>
      </w:tr>
      <w:tr w:rsidR="00281608" w14:paraId="265EB60D" w14:textId="77777777">
        <w:trPr>
          <w:trHeight w:val="257"/>
        </w:trPr>
        <w:tc>
          <w:tcPr>
            <w:tcW w:w="1514" w:type="dxa"/>
            <w:gridSpan w:val="2"/>
            <w:vMerge w:val="restart"/>
            <w:tcBorders>
              <w:top w:val="single" w:sz="4" w:space="0" w:color="000000"/>
              <w:left w:val="nil"/>
              <w:bottom w:val="single" w:sz="4" w:space="0" w:color="000000"/>
              <w:right w:val="nil"/>
            </w:tcBorders>
          </w:tcPr>
          <w:p w14:paraId="3261457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B216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108922" w14:textId="77777777" w:rsidR="00281608" w:rsidRDefault="00000000">
            <w:pPr>
              <w:spacing w:after="1"/>
              <w:ind w:left="24"/>
            </w:pPr>
            <w:r>
              <w:rPr>
                <w:rFonts w:ascii="Arial" w:eastAsia="Arial" w:hAnsi="Arial" w:cs="Arial"/>
                <w:sz w:val="10"/>
              </w:rPr>
              <w:t xml:space="preserve">výkop pro základové patky  </w:t>
            </w:r>
          </w:p>
          <w:p w14:paraId="6C69C2A7" w14:textId="77777777" w:rsidR="00281608" w:rsidRDefault="00000000">
            <w:pPr>
              <w:ind w:left="24"/>
            </w:pPr>
            <w:r>
              <w:rPr>
                <w:rFonts w:ascii="Arial" w:eastAsia="Arial" w:hAnsi="Arial" w:cs="Arial"/>
                <w:sz w:val="10"/>
              </w:rPr>
              <w:t>odvoz na trvalou skládku vybranou zhotovitelem</w:t>
            </w:r>
          </w:p>
        </w:tc>
        <w:tc>
          <w:tcPr>
            <w:tcW w:w="672" w:type="dxa"/>
            <w:vMerge w:val="restart"/>
            <w:tcBorders>
              <w:top w:val="single" w:sz="4" w:space="0" w:color="000000"/>
              <w:left w:val="single" w:sz="4" w:space="0" w:color="000000"/>
              <w:bottom w:val="single" w:sz="4" w:space="0" w:color="000000"/>
              <w:right w:val="nil"/>
            </w:tcBorders>
          </w:tcPr>
          <w:p w14:paraId="305D70B0" w14:textId="77777777" w:rsidR="00281608" w:rsidRDefault="00281608"/>
        </w:tc>
        <w:tc>
          <w:tcPr>
            <w:tcW w:w="961" w:type="dxa"/>
            <w:vMerge w:val="restart"/>
            <w:tcBorders>
              <w:top w:val="single" w:sz="4" w:space="0" w:color="000000"/>
              <w:left w:val="nil"/>
              <w:bottom w:val="single" w:sz="4" w:space="0" w:color="000000"/>
              <w:right w:val="nil"/>
            </w:tcBorders>
          </w:tcPr>
          <w:p w14:paraId="0BB8D8B2"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D5DE673" w14:textId="77777777" w:rsidR="00281608" w:rsidRDefault="00281608"/>
        </w:tc>
      </w:tr>
      <w:tr w:rsidR="00281608" w14:paraId="6723709D" w14:textId="77777777">
        <w:trPr>
          <w:trHeight w:val="130"/>
        </w:trPr>
        <w:tc>
          <w:tcPr>
            <w:tcW w:w="0" w:type="auto"/>
            <w:gridSpan w:val="2"/>
            <w:vMerge/>
            <w:tcBorders>
              <w:top w:val="nil"/>
              <w:left w:val="nil"/>
              <w:bottom w:val="nil"/>
              <w:right w:val="nil"/>
            </w:tcBorders>
          </w:tcPr>
          <w:p w14:paraId="1A7AD642" w14:textId="77777777" w:rsidR="00281608" w:rsidRDefault="00281608"/>
        </w:tc>
        <w:tc>
          <w:tcPr>
            <w:tcW w:w="0" w:type="auto"/>
            <w:vMerge/>
            <w:tcBorders>
              <w:top w:val="nil"/>
              <w:left w:val="nil"/>
              <w:bottom w:val="nil"/>
              <w:right w:val="single" w:sz="4" w:space="0" w:color="000000"/>
            </w:tcBorders>
          </w:tcPr>
          <w:p w14:paraId="757A6B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68EF90" w14:textId="77777777" w:rsidR="00281608" w:rsidRDefault="00000000">
            <w:pPr>
              <w:ind w:left="24"/>
            </w:pPr>
            <w:r>
              <w:rPr>
                <w:rFonts w:ascii="Arial" w:eastAsia="Arial" w:hAnsi="Arial" w:cs="Arial"/>
                <w:i/>
                <w:sz w:val="10"/>
              </w:rPr>
              <w:t>2*(0,4*0,4*3,14*0,25*0,</w:t>
            </w:r>
            <w:proofErr w:type="gramStart"/>
            <w:r>
              <w:rPr>
                <w:rFonts w:ascii="Arial" w:eastAsia="Arial" w:hAnsi="Arial" w:cs="Arial"/>
                <w:i/>
                <w:sz w:val="10"/>
              </w:rPr>
              <w:t>4)=</w:t>
            </w:r>
            <w:proofErr w:type="gramEnd"/>
            <w:r>
              <w:rPr>
                <w:rFonts w:ascii="Arial" w:eastAsia="Arial" w:hAnsi="Arial" w:cs="Arial"/>
                <w:i/>
                <w:sz w:val="10"/>
              </w:rPr>
              <w:t>0,10 [A]</w:t>
            </w:r>
          </w:p>
        </w:tc>
        <w:tc>
          <w:tcPr>
            <w:tcW w:w="0" w:type="auto"/>
            <w:vMerge/>
            <w:tcBorders>
              <w:top w:val="nil"/>
              <w:left w:val="single" w:sz="4" w:space="0" w:color="000000"/>
              <w:bottom w:val="nil"/>
              <w:right w:val="nil"/>
            </w:tcBorders>
          </w:tcPr>
          <w:p w14:paraId="78BB699C" w14:textId="77777777" w:rsidR="00281608" w:rsidRDefault="00281608"/>
        </w:tc>
        <w:tc>
          <w:tcPr>
            <w:tcW w:w="0" w:type="auto"/>
            <w:vMerge/>
            <w:tcBorders>
              <w:top w:val="nil"/>
              <w:left w:val="nil"/>
              <w:bottom w:val="nil"/>
              <w:right w:val="nil"/>
            </w:tcBorders>
          </w:tcPr>
          <w:p w14:paraId="48CF8114" w14:textId="77777777" w:rsidR="00281608" w:rsidRDefault="00281608"/>
        </w:tc>
        <w:tc>
          <w:tcPr>
            <w:tcW w:w="0" w:type="auto"/>
            <w:gridSpan w:val="2"/>
            <w:vMerge/>
            <w:tcBorders>
              <w:top w:val="nil"/>
              <w:left w:val="nil"/>
              <w:bottom w:val="nil"/>
              <w:right w:val="nil"/>
            </w:tcBorders>
          </w:tcPr>
          <w:p w14:paraId="5B97BC66" w14:textId="77777777" w:rsidR="00281608" w:rsidRDefault="00281608"/>
        </w:tc>
      </w:tr>
      <w:tr w:rsidR="00281608" w14:paraId="1AC1F2AC" w14:textId="77777777">
        <w:trPr>
          <w:trHeight w:val="3214"/>
        </w:trPr>
        <w:tc>
          <w:tcPr>
            <w:tcW w:w="0" w:type="auto"/>
            <w:gridSpan w:val="2"/>
            <w:vMerge/>
            <w:tcBorders>
              <w:top w:val="nil"/>
              <w:left w:val="nil"/>
              <w:bottom w:val="single" w:sz="4" w:space="0" w:color="000000"/>
              <w:right w:val="nil"/>
            </w:tcBorders>
          </w:tcPr>
          <w:p w14:paraId="55A435E3" w14:textId="77777777" w:rsidR="00281608" w:rsidRDefault="00281608"/>
        </w:tc>
        <w:tc>
          <w:tcPr>
            <w:tcW w:w="0" w:type="auto"/>
            <w:vMerge/>
            <w:tcBorders>
              <w:top w:val="nil"/>
              <w:left w:val="nil"/>
              <w:bottom w:val="single" w:sz="4" w:space="0" w:color="000000"/>
              <w:right w:val="single" w:sz="4" w:space="0" w:color="000000"/>
            </w:tcBorders>
          </w:tcPr>
          <w:p w14:paraId="17B4332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1B82BC" w14:textId="77777777" w:rsidR="00281608" w:rsidRDefault="00000000">
            <w:pPr>
              <w:spacing w:after="1"/>
              <w:ind w:left="24"/>
            </w:pPr>
            <w:r>
              <w:rPr>
                <w:rFonts w:ascii="Arial" w:eastAsia="Arial" w:hAnsi="Arial" w:cs="Arial"/>
                <w:sz w:val="10"/>
              </w:rPr>
              <w:t xml:space="preserve">položka zahrnuje:  </w:t>
            </w:r>
          </w:p>
          <w:p w14:paraId="75735424" w14:textId="77777777" w:rsidR="00281608" w:rsidRDefault="00000000">
            <w:pPr>
              <w:numPr>
                <w:ilvl w:val="0"/>
                <w:numId w:val="221"/>
              </w:numPr>
              <w:spacing w:after="1"/>
            </w:pPr>
            <w:r>
              <w:rPr>
                <w:rFonts w:ascii="Arial" w:eastAsia="Arial" w:hAnsi="Arial" w:cs="Arial"/>
                <w:sz w:val="10"/>
              </w:rPr>
              <w:t xml:space="preserve">vodorovná a svislá doprava, přemístění, přeložení, manipulace s výkopkem  </w:t>
            </w:r>
          </w:p>
          <w:p w14:paraId="646FCE01" w14:textId="77777777" w:rsidR="00281608" w:rsidRDefault="00000000">
            <w:pPr>
              <w:numPr>
                <w:ilvl w:val="0"/>
                <w:numId w:val="221"/>
              </w:numPr>
              <w:spacing w:after="1"/>
            </w:pPr>
            <w:r>
              <w:rPr>
                <w:rFonts w:ascii="Arial" w:eastAsia="Arial" w:hAnsi="Arial" w:cs="Arial"/>
                <w:sz w:val="10"/>
              </w:rPr>
              <w:t xml:space="preserve">kompletní provedení vykopávky nezapažené i zapažené  </w:t>
            </w:r>
          </w:p>
          <w:p w14:paraId="303EEFFB" w14:textId="77777777" w:rsidR="00281608" w:rsidRDefault="00000000">
            <w:pPr>
              <w:numPr>
                <w:ilvl w:val="0"/>
                <w:numId w:val="221"/>
              </w:numPr>
              <w:spacing w:after="1"/>
            </w:pPr>
            <w:r>
              <w:rPr>
                <w:rFonts w:ascii="Arial" w:eastAsia="Arial" w:hAnsi="Arial" w:cs="Arial"/>
                <w:sz w:val="10"/>
              </w:rPr>
              <w:t xml:space="preserve">ošetření výkopiště po celou dobu práce v něm vč. klimatických opatření  </w:t>
            </w:r>
          </w:p>
          <w:p w14:paraId="79892E12" w14:textId="77777777" w:rsidR="00281608" w:rsidRDefault="00000000">
            <w:pPr>
              <w:numPr>
                <w:ilvl w:val="0"/>
                <w:numId w:val="221"/>
              </w:numPr>
              <w:spacing w:line="263" w:lineRule="auto"/>
            </w:pPr>
            <w:r>
              <w:rPr>
                <w:rFonts w:ascii="Arial" w:eastAsia="Arial" w:hAnsi="Arial" w:cs="Arial"/>
                <w:sz w:val="10"/>
              </w:rPr>
              <w:t xml:space="preserve">ztížení vykopávek v blízkosti podzemního vedení, konstrukcí a objektů vč. jejich dočasného zajištění  </w:t>
            </w:r>
          </w:p>
          <w:p w14:paraId="1EB96A18" w14:textId="77777777" w:rsidR="00281608" w:rsidRDefault="00000000">
            <w:pPr>
              <w:numPr>
                <w:ilvl w:val="0"/>
                <w:numId w:val="221"/>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4A27D071" w14:textId="77777777" w:rsidR="00281608" w:rsidRDefault="00000000">
            <w:pPr>
              <w:numPr>
                <w:ilvl w:val="0"/>
                <w:numId w:val="221"/>
              </w:numPr>
              <w:spacing w:after="1"/>
            </w:pPr>
            <w:r>
              <w:rPr>
                <w:rFonts w:ascii="Arial" w:eastAsia="Arial" w:hAnsi="Arial" w:cs="Arial"/>
                <w:sz w:val="10"/>
              </w:rPr>
              <w:t xml:space="preserve">příplatek za lepivost  </w:t>
            </w:r>
          </w:p>
          <w:p w14:paraId="747461F4" w14:textId="77777777" w:rsidR="00281608" w:rsidRDefault="00000000">
            <w:pPr>
              <w:numPr>
                <w:ilvl w:val="0"/>
                <w:numId w:val="221"/>
              </w:numPr>
              <w:spacing w:after="1"/>
            </w:pPr>
            <w:r>
              <w:rPr>
                <w:rFonts w:ascii="Arial" w:eastAsia="Arial" w:hAnsi="Arial" w:cs="Arial"/>
                <w:sz w:val="10"/>
              </w:rPr>
              <w:t xml:space="preserve">těžení po vrstvách, pásech a po jiných nutných částech (figurách)  </w:t>
            </w:r>
          </w:p>
          <w:p w14:paraId="2FDEC4DA" w14:textId="77777777" w:rsidR="00281608" w:rsidRDefault="00000000">
            <w:pPr>
              <w:numPr>
                <w:ilvl w:val="0"/>
                <w:numId w:val="221"/>
              </w:numPr>
              <w:spacing w:line="262" w:lineRule="auto"/>
            </w:pPr>
            <w:r>
              <w:rPr>
                <w:rFonts w:ascii="Arial" w:eastAsia="Arial" w:hAnsi="Arial" w:cs="Arial"/>
                <w:sz w:val="10"/>
              </w:rPr>
              <w:t xml:space="preserve">čerpání vody vč. čerpacích jímek, potrubí a pohotovostní čerpací soupravy (viz ustanovení k pol. 1151,2)  </w:t>
            </w:r>
          </w:p>
          <w:p w14:paraId="1032B8BD" w14:textId="77777777" w:rsidR="00281608" w:rsidRDefault="00000000">
            <w:pPr>
              <w:numPr>
                <w:ilvl w:val="0"/>
                <w:numId w:val="221"/>
              </w:numPr>
              <w:spacing w:after="1"/>
            </w:pPr>
            <w:r>
              <w:rPr>
                <w:rFonts w:ascii="Arial" w:eastAsia="Arial" w:hAnsi="Arial" w:cs="Arial"/>
                <w:sz w:val="10"/>
              </w:rPr>
              <w:t xml:space="preserve">potřebné snížení hladiny podzemní vody  </w:t>
            </w:r>
          </w:p>
          <w:p w14:paraId="04E5E076" w14:textId="77777777" w:rsidR="00281608" w:rsidRDefault="00000000">
            <w:pPr>
              <w:numPr>
                <w:ilvl w:val="0"/>
                <w:numId w:val="221"/>
              </w:numPr>
              <w:spacing w:after="1"/>
            </w:pPr>
            <w:r>
              <w:rPr>
                <w:rFonts w:ascii="Arial" w:eastAsia="Arial" w:hAnsi="Arial" w:cs="Arial"/>
                <w:sz w:val="10"/>
              </w:rPr>
              <w:t xml:space="preserve">těžení a rozpojování jednotlivých balvanů  </w:t>
            </w:r>
          </w:p>
          <w:p w14:paraId="01E0D262" w14:textId="77777777" w:rsidR="00281608" w:rsidRDefault="00000000">
            <w:pPr>
              <w:numPr>
                <w:ilvl w:val="0"/>
                <w:numId w:val="221"/>
              </w:numPr>
              <w:spacing w:after="1"/>
            </w:pPr>
            <w:r>
              <w:rPr>
                <w:rFonts w:ascii="Arial" w:eastAsia="Arial" w:hAnsi="Arial" w:cs="Arial"/>
                <w:sz w:val="10"/>
              </w:rPr>
              <w:t xml:space="preserve">vytahování a nošení výkopku  </w:t>
            </w:r>
          </w:p>
          <w:p w14:paraId="28F39FF7" w14:textId="77777777" w:rsidR="00281608" w:rsidRDefault="00000000">
            <w:pPr>
              <w:numPr>
                <w:ilvl w:val="0"/>
                <w:numId w:val="221"/>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254CA093" w14:textId="77777777" w:rsidR="00281608" w:rsidRDefault="00000000">
            <w:pPr>
              <w:numPr>
                <w:ilvl w:val="0"/>
                <w:numId w:val="221"/>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07B8E9B8" w14:textId="77777777" w:rsidR="00281608" w:rsidRDefault="00000000">
            <w:pPr>
              <w:numPr>
                <w:ilvl w:val="0"/>
                <w:numId w:val="221"/>
              </w:numPr>
              <w:spacing w:after="1"/>
            </w:pPr>
            <w:r>
              <w:rPr>
                <w:rFonts w:ascii="Arial" w:eastAsia="Arial" w:hAnsi="Arial" w:cs="Arial"/>
                <w:sz w:val="10"/>
              </w:rPr>
              <w:t xml:space="preserve">pažení, vzepření a rozepření vč. přepažování (vyjma štětových stěn)  </w:t>
            </w:r>
          </w:p>
          <w:p w14:paraId="5BEAE1CD" w14:textId="77777777" w:rsidR="00281608" w:rsidRDefault="00000000">
            <w:pPr>
              <w:numPr>
                <w:ilvl w:val="0"/>
                <w:numId w:val="221"/>
              </w:numPr>
              <w:spacing w:after="1"/>
            </w:pPr>
            <w:r>
              <w:rPr>
                <w:rFonts w:ascii="Arial" w:eastAsia="Arial" w:hAnsi="Arial" w:cs="Arial"/>
                <w:sz w:val="10"/>
              </w:rPr>
              <w:t xml:space="preserve">úpravu, ochranu a očištění dna, základové spáry, stěn a svahů  </w:t>
            </w:r>
          </w:p>
          <w:p w14:paraId="5CE56AE2" w14:textId="77777777" w:rsidR="00281608" w:rsidRDefault="00000000">
            <w:pPr>
              <w:numPr>
                <w:ilvl w:val="0"/>
                <w:numId w:val="221"/>
              </w:numPr>
              <w:spacing w:after="1"/>
            </w:pPr>
            <w:r>
              <w:rPr>
                <w:rFonts w:ascii="Arial" w:eastAsia="Arial" w:hAnsi="Arial" w:cs="Arial"/>
                <w:sz w:val="10"/>
              </w:rPr>
              <w:t xml:space="preserve">odvedení nebo obvedení vody v okolí výkopiště a ve výkopišti  </w:t>
            </w:r>
          </w:p>
          <w:p w14:paraId="68425224" w14:textId="77777777" w:rsidR="00281608" w:rsidRDefault="00000000">
            <w:pPr>
              <w:numPr>
                <w:ilvl w:val="0"/>
                <w:numId w:val="221"/>
              </w:numPr>
              <w:spacing w:after="1"/>
            </w:pPr>
            <w:r>
              <w:rPr>
                <w:rFonts w:ascii="Arial" w:eastAsia="Arial" w:hAnsi="Arial" w:cs="Arial"/>
                <w:sz w:val="10"/>
              </w:rPr>
              <w:t xml:space="preserve">třídění výkopku  </w:t>
            </w:r>
          </w:p>
          <w:p w14:paraId="53561A73" w14:textId="77777777" w:rsidR="00281608" w:rsidRDefault="00000000">
            <w:pPr>
              <w:numPr>
                <w:ilvl w:val="0"/>
                <w:numId w:val="221"/>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294192C8" w14:textId="77777777" w:rsidR="00281608" w:rsidRDefault="00000000">
            <w:pPr>
              <w:numPr>
                <w:ilvl w:val="0"/>
                <w:numId w:val="221"/>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53A8D6CD" w14:textId="77777777" w:rsidR="00281608" w:rsidRDefault="00281608"/>
        </w:tc>
        <w:tc>
          <w:tcPr>
            <w:tcW w:w="0" w:type="auto"/>
            <w:vMerge/>
            <w:tcBorders>
              <w:top w:val="nil"/>
              <w:left w:val="nil"/>
              <w:bottom w:val="single" w:sz="4" w:space="0" w:color="000000"/>
              <w:right w:val="nil"/>
            </w:tcBorders>
          </w:tcPr>
          <w:p w14:paraId="0F454FA4" w14:textId="77777777" w:rsidR="00281608" w:rsidRDefault="00281608"/>
        </w:tc>
        <w:tc>
          <w:tcPr>
            <w:tcW w:w="0" w:type="auto"/>
            <w:gridSpan w:val="2"/>
            <w:vMerge/>
            <w:tcBorders>
              <w:top w:val="nil"/>
              <w:left w:val="nil"/>
              <w:bottom w:val="single" w:sz="4" w:space="0" w:color="000000"/>
              <w:right w:val="nil"/>
            </w:tcBorders>
          </w:tcPr>
          <w:p w14:paraId="710CFFE5" w14:textId="77777777" w:rsidR="00281608" w:rsidRDefault="00281608"/>
        </w:tc>
      </w:tr>
      <w:tr w:rsidR="00281608" w14:paraId="40AC85F7"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D877B57" w14:textId="77777777" w:rsidR="00281608" w:rsidRDefault="00000000">
            <w:pPr>
              <w:ind w:right="16"/>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71937DB0" w14:textId="77777777" w:rsidR="00281608" w:rsidRDefault="00000000">
            <w:pPr>
              <w:ind w:right="16"/>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4249B4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AE1EBF" w14:textId="77777777" w:rsidR="00281608" w:rsidRDefault="00000000">
            <w:pPr>
              <w:ind w:left="24"/>
            </w:pPr>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52DE3F88"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3381C73"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0AA82BAA" w14:textId="2BFB77CC"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709FE1F6" w14:textId="30FE6F2A" w:rsidR="00281608" w:rsidRDefault="00281608">
            <w:pPr>
              <w:ind w:left="27"/>
              <w:jc w:val="center"/>
            </w:pPr>
          </w:p>
        </w:tc>
      </w:tr>
      <w:tr w:rsidR="00281608" w14:paraId="74F52787" w14:textId="77777777">
        <w:trPr>
          <w:trHeight w:val="130"/>
        </w:trPr>
        <w:tc>
          <w:tcPr>
            <w:tcW w:w="1514" w:type="dxa"/>
            <w:gridSpan w:val="2"/>
            <w:vMerge w:val="restart"/>
            <w:tcBorders>
              <w:top w:val="single" w:sz="4" w:space="0" w:color="000000"/>
              <w:left w:val="nil"/>
              <w:bottom w:val="single" w:sz="4" w:space="0" w:color="000000"/>
              <w:right w:val="nil"/>
            </w:tcBorders>
          </w:tcPr>
          <w:p w14:paraId="359C284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2C1F3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AA28B1" w14:textId="77777777" w:rsidR="00281608" w:rsidRDefault="00000000">
            <w:pPr>
              <w:ind w:left="24"/>
            </w:pPr>
            <w:r>
              <w:rPr>
                <w:rFonts w:ascii="Arial" w:eastAsia="Arial" w:hAnsi="Arial" w:cs="Arial"/>
                <w:sz w:val="10"/>
              </w:rPr>
              <w:t>složení výkopové zeminy na trvalou skládku</w:t>
            </w:r>
          </w:p>
        </w:tc>
        <w:tc>
          <w:tcPr>
            <w:tcW w:w="672" w:type="dxa"/>
            <w:vMerge w:val="restart"/>
            <w:tcBorders>
              <w:top w:val="single" w:sz="4" w:space="0" w:color="000000"/>
              <w:left w:val="single" w:sz="4" w:space="0" w:color="000000"/>
              <w:bottom w:val="single" w:sz="4" w:space="0" w:color="000000"/>
              <w:right w:val="nil"/>
            </w:tcBorders>
          </w:tcPr>
          <w:p w14:paraId="0BE7E36C" w14:textId="77777777" w:rsidR="00281608" w:rsidRDefault="00281608"/>
        </w:tc>
        <w:tc>
          <w:tcPr>
            <w:tcW w:w="961" w:type="dxa"/>
            <w:vMerge w:val="restart"/>
            <w:tcBorders>
              <w:top w:val="single" w:sz="4" w:space="0" w:color="000000"/>
              <w:left w:val="nil"/>
              <w:bottom w:val="single" w:sz="4" w:space="0" w:color="000000"/>
              <w:right w:val="nil"/>
            </w:tcBorders>
          </w:tcPr>
          <w:p w14:paraId="5A0C66E5"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8D45608" w14:textId="77777777" w:rsidR="00281608" w:rsidRDefault="00281608"/>
        </w:tc>
      </w:tr>
      <w:tr w:rsidR="00281608" w14:paraId="52799D95" w14:textId="77777777">
        <w:trPr>
          <w:trHeight w:val="130"/>
        </w:trPr>
        <w:tc>
          <w:tcPr>
            <w:tcW w:w="0" w:type="auto"/>
            <w:gridSpan w:val="2"/>
            <w:vMerge/>
            <w:tcBorders>
              <w:top w:val="nil"/>
              <w:left w:val="nil"/>
              <w:bottom w:val="nil"/>
              <w:right w:val="nil"/>
            </w:tcBorders>
          </w:tcPr>
          <w:p w14:paraId="7BFA4FD7" w14:textId="77777777" w:rsidR="00281608" w:rsidRDefault="00281608"/>
        </w:tc>
        <w:tc>
          <w:tcPr>
            <w:tcW w:w="0" w:type="auto"/>
            <w:vMerge/>
            <w:tcBorders>
              <w:top w:val="nil"/>
              <w:left w:val="nil"/>
              <w:bottom w:val="nil"/>
              <w:right w:val="single" w:sz="4" w:space="0" w:color="000000"/>
            </w:tcBorders>
          </w:tcPr>
          <w:p w14:paraId="4CD5D73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AEAA1B" w14:textId="77777777" w:rsidR="00281608" w:rsidRDefault="00281608"/>
        </w:tc>
        <w:tc>
          <w:tcPr>
            <w:tcW w:w="0" w:type="auto"/>
            <w:vMerge/>
            <w:tcBorders>
              <w:top w:val="nil"/>
              <w:left w:val="single" w:sz="4" w:space="0" w:color="000000"/>
              <w:bottom w:val="nil"/>
              <w:right w:val="nil"/>
            </w:tcBorders>
          </w:tcPr>
          <w:p w14:paraId="41C0A613" w14:textId="77777777" w:rsidR="00281608" w:rsidRDefault="00281608"/>
        </w:tc>
        <w:tc>
          <w:tcPr>
            <w:tcW w:w="0" w:type="auto"/>
            <w:vMerge/>
            <w:tcBorders>
              <w:top w:val="nil"/>
              <w:left w:val="nil"/>
              <w:bottom w:val="nil"/>
              <w:right w:val="nil"/>
            </w:tcBorders>
          </w:tcPr>
          <w:p w14:paraId="16AFFFB2" w14:textId="77777777" w:rsidR="00281608" w:rsidRDefault="00281608"/>
        </w:tc>
        <w:tc>
          <w:tcPr>
            <w:tcW w:w="0" w:type="auto"/>
            <w:gridSpan w:val="2"/>
            <w:vMerge/>
            <w:tcBorders>
              <w:top w:val="nil"/>
              <w:left w:val="nil"/>
              <w:bottom w:val="nil"/>
              <w:right w:val="nil"/>
            </w:tcBorders>
          </w:tcPr>
          <w:p w14:paraId="78F10C81" w14:textId="77777777" w:rsidR="00281608" w:rsidRDefault="00281608"/>
        </w:tc>
      </w:tr>
      <w:tr w:rsidR="00281608" w14:paraId="4440E2B0" w14:textId="77777777">
        <w:trPr>
          <w:trHeight w:val="1992"/>
        </w:trPr>
        <w:tc>
          <w:tcPr>
            <w:tcW w:w="0" w:type="auto"/>
            <w:gridSpan w:val="2"/>
            <w:vMerge/>
            <w:tcBorders>
              <w:top w:val="nil"/>
              <w:left w:val="nil"/>
              <w:bottom w:val="single" w:sz="4" w:space="0" w:color="000000"/>
              <w:right w:val="nil"/>
            </w:tcBorders>
          </w:tcPr>
          <w:p w14:paraId="1E9F4C8D" w14:textId="77777777" w:rsidR="00281608" w:rsidRDefault="00281608"/>
        </w:tc>
        <w:tc>
          <w:tcPr>
            <w:tcW w:w="0" w:type="auto"/>
            <w:vMerge/>
            <w:tcBorders>
              <w:top w:val="nil"/>
              <w:left w:val="nil"/>
              <w:bottom w:val="single" w:sz="4" w:space="0" w:color="000000"/>
              <w:right w:val="single" w:sz="4" w:space="0" w:color="000000"/>
            </w:tcBorders>
          </w:tcPr>
          <w:p w14:paraId="60487485"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6AAEE1A" w14:textId="77777777" w:rsidR="00281608" w:rsidRDefault="00000000">
            <w:pPr>
              <w:spacing w:after="1"/>
              <w:ind w:left="24"/>
            </w:pPr>
            <w:r>
              <w:rPr>
                <w:rFonts w:ascii="Arial" w:eastAsia="Arial" w:hAnsi="Arial" w:cs="Arial"/>
                <w:sz w:val="10"/>
              </w:rPr>
              <w:t xml:space="preserve">položka zahrnuje:  </w:t>
            </w:r>
          </w:p>
          <w:p w14:paraId="767D48D6" w14:textId="77777777" w:rsidR="00281608" w:rsidRDefault="00000000">
            <w:pPr>
              <w:numPr>
                <w:ilvl w:val="0"/>
                <w:numId w:val="222"/>
              </w:numPr>
              <w:spacing w:after="2"/>
            </w:pPr>
            <w:r>
              <w:rPr>
                <w:rFonts w:ascii="Arial" w:eastAsia="Arial" w:hAnsi="Arial" w:cs="Arial"/>
                <w:sz w:val="10"/>
              </w:rPr>
              <w:t xml:space="preserve">kompletní provedení zemní konstrukce do předepsaného tvaru  </w:t>
            </w:r>
          </w:p>
          <w:p w14:paraId="3F604170" w14:textId="77777777" w:rsidR="00281608" w:rsidRDefault="00000000">
            <w:pPr>
              <w:numPr>
                <w:ilvl w:val="0"/>
                <w:numId w:val="222"/>
              </w:numPr>
              <w:spacing w:after="1"/>
            </w:pPr>
            <w:r>
              <w:rPr>
                <w:rFonts w:ascii="Arial" w:eastAsia="Arial" w:hAnsi="Arial" w:cs="Arial"/>
                <w:sz w:val="10"/>
              </w:rPr>
              <w:t xml:space="preserve">ošetření úložiště po celou dobu práce v něm vč. klimatických opatření  </w:t>
            </w:r>
          </w:p>
          <w:p w14:paraId="6ABB3DBA" w14:textId="77777777" w:rsidR="00281608" w:rsidRDefault="00000000">
            <w:pPr>
              <w:numPr>
                <w:ilvl w:val="0"/>
                <w:numId w:val="222"/>
              </w:numPr>
              <w:spacing w:after="1"/>
            </w:pPr>
            <w:r>
              <w:rPr>
                <w:rFonts w:ascii="Arial" w:eastAsia="Arial" w:hAnsi="Arial" w:cs="Arial"/>
                <w:sz w:val="10"/>
              </w:rPr>
              <w:t xml:space="preserve">ztížení v okolí vedení, konstrukcí a objektů a jejich dočasné zajištění  </w:t>
            </w:r>
          </w:p>
          <w:p w14:paraId="2C3BF2D2" w14:textId="77777777" w:rsidR="00281608" w:rsidRDefault="00000000">
            <w:pPr>
              <w:numPr>
                <w:ilvl w:val="0"/>
                <w:numId w:val="222"/>
              </w:numPr>
              <w:spacing w:after="1"/>
            </w:pPr>
            <w:r>
              <w:rPr>
                <w:rFonts w:ascii="Arial" w:eastAsia="Arial" w:hAnsi="Arial" w:cs="Arial"/>
                <w:sz w:val="10"/>
              </w:rPr>
              <w:t xml:space="preserve">ztížení provádění ve ztížených podmínkách a stísněných prostorech  </w:t>
            </w:r>
          </w:p>
          <w:p w14:paraId="12DF2B7F" w14:textId="77777777" w:rsidR="00281608" w:rsidRDefault="00000000">
            <w:pPr>
              <w:numPr>
                <w:ilvl w:val="0"/>
                <w:numId w:val="222"/>
              </w:numPr>
              <w:spacing w:after="1"/>
            </w:pPr>
            <w:r>
              <w:rPr>
                <w:rFonts w:ascii="Arial" w:eastAsia="Arial" w:hAnsi="Arial" w:cs="Arial"/>
                <w:sz w:val="10"/>
              </w:rPr>
              <w:t xml:space="preserve">ztížené ukládání sypaniny pod vodu  </w:t>
            </w:r>
          </w:p>
          <w:p w14:paraId="16946C60" w14:textId="77777777" w:rsidR="00281608" w:rsidRDefault="00000000">
            <w:pPr>
              <w:numPr>
                <w:ilvl w:val="0"/>
                <w:numId w:val="222"/>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70E4C0E" w14:textId="77777777" w:rsidR="00281608" w:rsidRDefault="00000000">
            <w:pPr>
              <w:numPr>
                <w:ilvl w:val="0"/>
                <w:numId w:val="222"/>
              </w:numPr>
              <w:spacing w:after="1"/>
            </w:pPr>
            <w:r>
              <w:rPr>
                <w:rFonts w:ascii="Arial" w:eastAsia="Arial" w:hAnsi="Arial" w:cs="Arial"/>
                <w:sz w:val="10"/>
              </w:rPr>
              <w:t xml:space="preserve">spouštění a nošení materiálu  </w:t>
            </w:r>
          </w:p>
          <w:p w14:paraId="5A88A33B" w14:textId="77777777" w:rsidR="00281608" w:rsidRDefault="00000000">
            <w:pPr>
              <w:numPr>
                <w:ilvl w:val="0"/>
                <w:numId w:val="222"/>
              </w:numPr>
              <w:spacing w:after="1"/>
            </w:pPr>
            <w:r>
              <w:rPr>
                <w:rFonts w:ascii="Arial" w:eastAsia="Arial" w:hAnsi="Arial" w:cs="Arial"/>
                <w:sz w:val="10"/>
              </w:rPr>
              <w:t xml:space="preserve">úprava, očištění a ochrana podloží a svahů  </w:t>
            </w:r>
          </w:p>
          <w:p w14:paraId="46EAE8B9" w14:textId="77777777" w:rsidR="00281608" w:rsidRDefault="00000000">
            <w:pPr>
              <w:numPr>
                <w:ilvl w:val="0"/>
                <w:numId w:val="222"/>
              </w:numPr>
              <w:spacing w:after="1"/>
            </w:pPr>
            <w:r>
              <w:rPr>
                <w:rFonts w:ascii="Arial" w:eastAsia="Arial" w:hAnsi="Arial" w:cs="Arial"/>
                <w:sz w:val="10"/>
              </w:rPr>
              <w:t xml:space="preserve">svahování, uzavírání povrchů svahů  </w:t>
            </w:r>
          </w:p>
          <w:p w14:paraId="3CEED653" w14:textId="77777777" w:rsidR="00281608" w:rsidRDefault="00000000">
            <w:pPr>
              <w:numPr>
                <w:ilvl w:val="0"/>
                <w:numId w:val="222"/>
              </w:numPr>
              <w:spacing w:after="1"/>
            </w:pPr>
            <w:r>
              <w:rPr>
                <w:rFonts w:ascii="Arial" w:eastAsia="Arial" w:hAnsi="Arial" w:cs="Arial"/>
                <w:sz w:val="10"/>
              </w:rPr>
              <w:t xml:space="preserve">udržování úložiště a jeho ochrana proti vodě  </w:t>
            </w:r>
          </w:p>
          <w:p w14:paraId="31A1152E" w14:textId="77777777" w:rsidR="00281608" w:rsidRDefault="00000000">
            <w:pPr>
              <w:numPr>
                <w:ilvl w:val="0"/>
                <w:numId w:val="222"/>
              </w:numPr>
              <w:spacing w:after="1"/>
            </w:pPr>
            <w:r>
              <w:rPr>
                <w:rFonts w:ascii="Arial" w:eastAsia="Arial" w:hAnsi="Arial" w:cs="Arial"/>
                <w:sz w:val="10"/>
              </w:rPr>
              <w:t xml:space="preserve">odvedení nebo obvedení vody v okolí úložiště a v úložišti  </w:t>
            </w:r>
          </w:p>
          <w:p w14:paraId="0BB65630" w14:textId="77777777" w:rsidR="00281608" w:rsidRDefault="00000000">
            <w:pPr>
              <w:numPr>
                <w:ilvl w:val="0"/>
                <w:numId w:val="222"/>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6D15260F" w14:textId="77777777" w:rsidR="00281608" w:rsidRDefault="00281608"/>
        </w:tc>
        <w:tc>
          <w:tcPr>
            <w:tcW w:w="0" w:type="auto"/>
            <w:vMerge/>
            <w:tcBorders>
              <w:top w:val="nil"/>
              <w:left w:val="nil"/>
              <w:bottom w:val="single" w:sz="4" w:space="0" w:color="000000"/>
              <w:right w:val="nil"/>
            </w:tcBorders>
          </w:tcPr>
          <w:p w14:paraId="5F61F73F" w14:textId="77777777" w:rsidR="00281608" w:rsidRDefault="00281608"/>
        </w:tc>
        <w:tc>
          <w:tcPr>
            <w:tcW w:w="0" w:type="auto"/>
            <w:gridSpan w:val="2"/>
            <w:vMerge/>
            <w:tcBorders>
              <w:top w:val="nil"/>
              <w:left w:val="nil"/>
              <w:bottom w:val="single" w:sz="4" w:space="0" w:color="000000"/>
              <w:right w:val="nil"/>
            </w:tcBorders>
          </w:tcPr>
          <w:p w14:paraId="4C571802" w14:textId="77777777" w:rsidR="00281608" w:rsidRDefault="00281608"/>
        </w:tc>
      </w:tr>
      <w:tr w:rsidR="00281608" w14:paraId="312E9C55"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08454B3D" w14:textId="77777777" w:rsidR="00281608" w:rsidRDefault="00000000">
            <w:pPr>
              <w:ind w:right="16"/>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656419B5" w14:textId="77777777" w:rsidR="00281608" w:rsidRDefault="00000000">
            <w:pPr>
              <w:spacing w:after="1"/>
              <w:ind w:right="16"/>
              <w:jc w:val="right"/>
            </w:pPr>
            <w:r>
              <w:rPr>
                <w:rFonts w:ascii="Arial" w:eastAsia="Arial" w:hAnsi="Arial" w:cs="Arial"/>
                <w:b/>
                <w:sz w:val="10"/>
              </w:rPr>
              <w:t>2</w:t>
            </w:r>
          </w:p>
          <w:p w14:paraId="4C3B1795" w14:textId="77777777" w:rsidR="00281608" w:rsidRDefault="00000000">
            <w:pPr>
              <w:ind w:right="16"/>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12049F6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662DD19" w14:textId="77777777" w:rsidR="00281608" w:rsidRDefault="00000000">
            <w:pPr>
              <w:spacing w:after="1"/>
              <w:ind w:left="24"/>
            </w:pPr>
            <w:r>
              <w:rPr>
                <w:rFonts w:ascii="Arial" w:eastAsia="Arial" w:hAnsi="Arial" w:cs="Arial"/>
                <w:b/>
                <w:sz w:val="10"/>
              </w:rPr>
              <w:t>Základy</w:t>
            </w:r>
          </w:p>
          <w:p w14:paraId="29C8DCE7" w14:textId="77777777" w:rsidR="00281608" w:rsidRDefault="00000000">
            <w:pPr>
              <w:ind w:left="24"/>
            </w:pPr>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19CF5513" w14:textId="77777777" w:rsidR="00281608" w:rsidRDefault="00000000">
            <w:pPr>
              <w:ind w:left="25"/>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1FF747F" w14:textId="77777777" w:rsidR="00281608" w:rsidRDefault="00000000">
            <w:pPr>
              <w:ind w:left="28"/>
              <w:jc w:val="center"/>
            </w:pPr>
            <w:r>
              <w:rPr>
                <w:rFonts w:ascii="Arial" w:eastAsia="Arial" w:hAnsi="Arial" w:cs="Arial"/>
                <w:sz w:val="10"/>
              </w:rPr>
              <w:t>0,100</w:t>
            </w:r>
          </w:p>
        </w:tc>
        <w:tc>
          <w:tcPr>
            <w:tcW w:w="960" w:type="dxa"/>
            <w:tcBorders>
              <w:top w:val="single" w:sz="4" w:space="0" w:color="000000"/>
              <w:left w:val="single" w:sz="4" w:space="0" w:color="000000"/>
              <w:bottom w:val="single" w:sz="4" w:space="0" w:color="000000"/>
              <w:right w:val="single" w:sz="4" w:space="0" w:color="000000"/>
            </w:tcBorders>
          </w:tcPr>
          <w:p w14:paraId="002507A1" w14:textId="647DA5F0"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19E2E9C3" w14:textId="692FA945" w:rsidR="00281608" w:rsidRDefault="00281608">
            <w:pPr>
              <w:ind w:left="27"/>
              <w:jc w:val="center"/>
            </w:pPr>
          </w:p>
        </w:tc>
      </w:tr>
      <w:tr w:rsidR="00281608" w14:paraId="7D1A63BF" w14:textId="77777777">
        <w:trPr>
          <w:trHeight w:val="130"/>
        </w:trPr>
        <w:tc>
          <w:tcPr>
            <w:tcW w:w="1514" w:type="dxa"/>
            <w:gridSpan w:val="2"/>
            <w:vMerge w:val="restart"/>
            <w:tcBorders>
              <w:top w:val="single" w:sz="4" w:space="0" w:color="000000"/>
              <w:left w:val="nil"/>
              <w:bottom w:val="single" w:sz="4" w:space="0" w:color="000000"/>
              <w:right w:val="nil"/>
            </w:tcBorders>
          </w:tcPr>
          <w:p w14:paraId="64302F1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78B40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3267FE" w14:textId="77777777" w:rsidR="00281608" w:rsidRDefault="00000000">
            <w:pPr>
              <w:ind w:left="24"/>
            </w:pPr>
            <w:r>
              <w:rPr>
                <w:rFonts w:ascii="Arial" w:eastAsia="Arial" w:hAnsi="Arial" w:cs="Arial"/>
                <w:sz w:val="10"/>
              </w:rPr>
              <w:t>základové patky do kruhového výkopu, beton C 25/30 nXF3</w:t>
            </w:r>
          </w:p>
        </w:tc>
        <w:tc>
          <w:tcPr>
            <w:tcW w:w="672" w:type="dxa"/>
            <w:vMerge w:val="restart"/>
            <w:tcBorders>
              <w:top w:val="single" w:sz="4" w:space="0" w:color="000000"/>
              <w:left w:val="single" w:sz="4" w:space="0" w:color="000000"/>
              <w:bottom w:val="single" w:sz="4" w:space="0" w:color="000000"/>
              <w:right w:val="nil"/>
            </w:tcBorders>
          </w:tcPr>
          <w:p w14:paraId="3CCC3412" w14:textId="77777777" w:rsidR="00281608" w:rsidRDefault="00281608"/>
        </w:tc>
        <w:tc>
          <w:tcPr>
            <w:tcW w:w="961" w:type="dxa"/>
            <w:vMerge w:val="restart"/>
            <w:tcBorders>
              <w:top w:val="single" w:sz="4" w:space="0" w:color="000000"/>
              <w:left w:val="nil"/>
              <w:bottom w:val="single" w:sz="4" w:space="0" w:color="000000"/>
              <w:right w:val="nil"/>
            </w:tcBorders>
          </w:tcPr>
          <w:p w14:paraId="00F6643E"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07705FDD" w14:textId="77777777" w:rsidR="00281608" w:rsidRDefault="00281608"/>
        </w:tc>
      </w:tr>
      <w:tr w:rsidR="00281608" w14:paraId="75C5978D" w14:textId="77777777">
        <w:trPr>
          <w:trHeight w:val="130"/>
        </w:trPr>
        <w:tc>
          <w:tcPr>
            <w:tcW w:w="0" w:type="auto"/>
            <w:gridSpan w:val="2"/>
            <w:vMerge/>
            <w:tcBorders>
              <w:top w:val="nil"/>
              <w:left w:val="nil"/>
              <w:bottom w:val="nil"/>
              <w:right w:val="nil"/>
            </w:tcBorders>
          </w:tcPr>
          <w:p w14:paraId="78718025" w14:textId="77777777" w:rsidR="00281608" w:rsidRDefault="00281608"/>
        </w:tc>
        <w:tc>
          <w:tcPr>
            <w:tcW w:w="0" w:type="auto"/>
            <w:vMerge/>
            <w:tcBorders>
              <w:top w:val="nil"/>
              <w:left w:val="nil"/>
              <w:bottom w:val="nil"/>
              <w:right w:val="single" w:sz="4" w:space="0" w:color="000000"/>
            </w:tcBorders>
          </w:tcPr>
          <w:p w14:paraId="354E07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7AD231" w14:textId="77777777" w:rsidR="00281608" w:rsidRDefault="00000000">
            <w:pPr>
              <w:ind w:left="24"/>
            </w:pPr>
            <w:r>
              <w:rPr>
                <w:rFonts w:ascii="Arial" w:eastAsia="Arial" w:hAnsi="Arial" w:cs="Arial"/>
                <w:i/>
                <w:sz w:val="10"/>
              </w:rPr>
              <w:t>2*(0,4*0,4*3,14*0,25*0,</w:t>
            </w:r>
            <w:proofErr w:type="gramStart"/>
            <w:r>
              <w:rPr>
                <w:rFonts w:ascii="Arial" w:eastAsia="Arial" w:hAnsi="Arial" w:cs="Arial"/>
                <w:i/>
                <w:sz w:val="10"/>
              </w:rPr>
              <w:t>4)=</w:t>
            </w:r>
            <w:proofErr w:type="gramEnd"/>
            <w:r>
              <w:rPr>
                <w:rFonts w:ascii="Arial" w:eastAsia="Arial" w:hAnsi="Arial" w:cs="Arial"/>
                <w:i/>
                <w:sz w:val="10"/>
              </w:rPr>
              <w:t>0,10 [A]</w:t>
            </w:r>
          </w:p>
        </w:tc>
        <w:tc>
          <w:tcPr>
            <w:tcW w:w="0" w:type="auto"/>
            <w:vMerge/>
            <w:tcBorders>
              <w:top w:val="nil"/>
              <w:left w:val="single" w:sz="4" w:space="0" w:color="000000"/>
              <w:bottom w:val="nil"/>
              <w:right w:val="nil"/>
            </w:tcBorders>
          </w:tcPr>
          <w:p w14:paraId="3BDE64A3" w14:textId="77777777" w:rsidR="00281608" w:rsidRDefault="00281608"/>
        </w:tc>
        <w:tc>
          <w:tcPr>
            <w:tcW w:w="0" w:type="auto"/>
            <w:vMerge/>
            <w:tcBorders>
              <w:top w:val="nil"/>
              <w:left w:val="nil"/>
              <w:bottom w:val="nil"/>
              <w:right w:val="nil"/>
            </w:tcBorders>
          </w:tcPr>
          <w:p w14:paraId="5DC79BF4" w14:textId="77777777" w:rsidR="00281608" w:rsidRDefault="00281608"/>
        </w:tc>
        <w:tc>
          <w:tcPr>
            <w:tcW w:w="0" w:type="auto"/>
            <w:gridSpan w:val="2"/>
            <w:vMerge/>
            <w:tcBorders>
              <w:top w:val="nil"/>
              <w:left w:val="nil"/>
              <w:bottom w:val="nil"/>
              <w:right w:val="nil"/>
            </w:tcBorders>
          </w:tcPr>
          <w:p w14:paraId="4DB6B835" w14:textId="77777777" w:rsidR="00281608" w:rsidRDefault="00281608"/>
        </w:tc>
      </w:tr>
      <w:tr w:rsidR="00281608" w14:paraId="195A63C0" w14:textId="77777777">
        <w:trPr>
          <w:trHeight w:val="3793"/>
        </w:trPr>
        <w:tc>
          <w:tcPr>
            <w:tcW w:w="0" w:type="auto"/>
            <w:gridSpan w:val="2"/>
            <w:vMerge/>
            <w:tcBorders>
              <w:top w:val="nil"/>
              <w:left w:val="nil"/>
              <w:bottom w:val="single" w:sz="4" w:space="0" w:color="000000"/>
              <w:right w:val="nil"/>
            </w:tcBorders>
          </w:tcPr>
          <w:p w14:paraId="3853F54F" w14:textId="77777777" w:rsidR="00281608" w:rsidRDefault="00281608"/>
        </w:tc>
        <w:tc>
          <w:tcPr>
            <w:tcW w:w="0" w:type="auto"/>
            <w:vMerge/>
            <w:tcBorders>
              <w:top w:val="nil"/>
              <w:left w:val="nil"/>
              <w:bottom w:val="single" w:sz="4" w:space="0" w:color="000000"/>
              <w:right w:val="single" w:sz="4" w:space="0" w:color="000000"/>
            </w:tcBorders>
          </w:tcPr>
          <w:p w14:paraId="07F69F8F"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B53EBD8" w14:textId="77777777" w:rsidR="00281608" w:rsidRDefault="00000000">
            <w:pPr>
              <w:numPr>
                <w:ilvl w:val="0"/>
                <w:numId w:val="223"/>
              </w:numPr>
              <w:spacing w:line="262" w:lineRule="auto"/>
            </w:pPr>
            <w:r>
              <w:rPr>
                <w:rFonts w:ascii="Arial" w:eastAsia="Arial" w:hAnsi="Arial" w:cs="Arial"/>
                <w:sz w:val="10"/>
              </w:rPr>
              <w:t xml:space="preserve">dodání čerstvého betonu (betonové směsi) požadované kvality, jeho uložení do požadovaného tvaru při jakékoliv hustotě výztuže, konzistenci čerstvého betonu a způsobu hutnění, ošetření a ochranu betonu,   </w:t>
            </w:r>
          </w:p>
          <w:p w14:paraId="7D8B8E76" w14:textId="77777777" w:rsidR="00281608" w:rsidRDefault="00000000">
            <w:pPr>
              <w:numPr>
                <w:ilvl w:val="0"/>
                <w:numId w:val="223"/>
              </w:numPr>
              <w:spacing w:line="262" w:lineRule="auto"/>
            </w:pPr>
            <w:r>
              <w:rPr>
                <w:rFonts w:ascii="Arial" w:eastAsia="Arial" w:hAnsi="Arial" w:cs="Arial"/>
                <w:sz w:val="10"/>
              </w:rPr>
              <w:t xml:space="preserve">zhotovení nepropustného, mrazuvzdorného betonu a betonu požadované trvanlivosti a vlastností,   </w:t>
            </w:r>
          </w:p>
          <w:p w14:paraId="6DE552A1" w14:textId="77777777" w:rsidR="00281608" w:rsidRDefault="00000000">
            <w:pPr>
              <w:numPr>
                <w:ilvl w:val="0"/>
                <w:numId w:val="223"/>
              </w:numPr>
              <w:spacing w:after="1"/>
            </w:pPr>
            <w:r>
              <w:rPr>
                <w:rFonts w:ascii="Arial" w:eastAsia="Arial" w:hAnsi="Arial" w:cs="Arial"/>
                <w:sz w:val="10"/>
              </w:rPr>
              <w:t xml:space="preserve">užití potřebných přísad a technologií výroby betonu,   </w:t>
            </w:r>
          </w:p>
          <w:p w14:paraId="119FDDCE" w14:textId="77777777" w:rsidR="00281608" w:rsidRDefault="00000000">
            <w:pPr>
              <w:numPr>
                <w:ilvl w:val="0"/>
                <w:numId w:val="223"/>
              </w:numPr>
              <w:spacing w:after="1"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3D0CF04B" w14:textId="77777777" w:rsidR="00281608" w:rsidRDefault="00000000">
            <w:pPr>
              <w:numPr>
                <w:ilvl w:val="0"/>
                <w:numId w:val="223"/>
              </w:numPr>
              <w:spacing w:line="262" w:lineRule="auto"/>
            </w:pPr>
            <w:r>
              <w:rPr>
                <w:rFonts w:ascii="Arial" w:eastAsia="Arial" w:hAnsi="Arial" w:cs="Arial"/>
                <w:sz w:val="10"/>
              </w:rPr>
              <w:t xml:space="preserve">bednění požadovaných </w:t>
            </w:r>
            <w:proofErr w:type="spellStart"/>
            <w:r>
              <w:rPr>
                <w:rFonts w:ascii="Arial" w:eastAsia="Arial" w:hAnsi="Arial" w:cs="Arial"/>
                <w:sz w:val="10"/>
              </w:rPr>
              <w:t>konstr</w:t>
            </w:r>
            <w:proofErr w:type="spellEnd"/>
            <w:r>
              <w:rPr>
                <w:rFonts w:ascii="Arial" w:eastAsia="Arial" w:hAnsi="Arial" w:cs="Arial"/>
                <w:sz w:val="10"/>
              </w:rPr>
              <w:t xml:space="preserve">. (i ztracené) s úpravou dle požadované kvality povrchu betonu, včetně odbedňovacích a odskružovacích prostředků,   </w:t>
            </w:r>
          </w:p>
          <w:p w14:paraId="346B3986" w14:textId="77777777" w:rsidR="00281608" w:rsidRDefault="00000000">
            <w:pPr>
              <w:numPr>
                <w:ilvl w:val="0"/>
                <w:numId w:val="223"/>
              </w:numPr>
              <w:spacing w:line="262" w:lineRule="auto"/>
            </w:pPr>
            <w:r>
              <w:rPr>
                <w:rFonts w:ascii="Arial" w:eastAsia="Arial" w:hAnsi="Arial" w:cs="Arial"/>
                <w:sz w:val="10"/>
              </w:rPr>
              <w:t xml:space="preserve">podpěrné </w:t>
            </w:r>
            <w:proofErr w:type="spellStart"/>
            <w:r>
              <w:rPr>
                <w:rFonts w:ascii="Arial" w:eastAsia="Arial" w:hAnsi="Arial" w:cs="Arial"/>
                <w:sz w:val="10"/>
              </w:rPr>
              <w:t>konstr</w:t>
            </w:r>
            <w:proofErr w:type="spell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108AA013" w14:textId="77777777" w:rsidR="00281608" w:rsidRDefault="00000000">
            <w:pPr>
              <w:numPr>
                <w:ilvl w:val="0"/>
                <w:numId w:val="223"/>
              </w:numPr>
              <w:spacing w:after="1"/>
            </w:pPr>
            <w:r>
              <w:rPr>
                <w:rFonts w:ascii="Arial" w:eastAsia="Arial" w:hAnsi="Arial" w:cs="Arial"/>
                <w:sz w:val="10"/>
              </w:rPr>
              <w:t xml:space="preserve">vytvoření kotevních čel, kapes, nálitků, a sedel,   </w:t>
            </w:r>
          </w:p>
          <w:p w14:paraId="312BBCF0" w14:textId="77777777" w:rsidR="00281608" w:rsidRDefault="00000000">
            <w:pPr>
              <w:numPr>
                <w:ilvl w:val="0"/>
                <w:numId w:val="223"/>
              </w:numPr>
              <w:spacing w:line="262" w:lineRule="auto"/>
            </w:pPr>
            <w:r>
              <w:rPr>
                <w:rFonts w:ascii="Arial" w:eastAsia="Arial" w:hAnsi="Arial" w:cs="Arial"/>
                <w:sz w:val="10"/>
              </w:rPr>
              <w:t xml:space="preserve">zřízení všech požadovaných otvorů, kapes, výklenků, prostupů, dutin, drážek </w:t>
            </w:r>
            <w:proofErr w:type="gramStart"/>
            <w:r>
              <w:rPr>
                <w:rFonts w:ascii="Arial" w:eastAsia="Arial" w:hAnsi="Arial" w:cs="Arial"/>
                <w:sz w:val="10"/>
              </w:rPr>
              <w:t>a pod.</w:t>
            </w:r>
            <w:proofErr w:type="gramEnd"/>
            <w:r>
              <w:rPr>
                <w:rFonts w:ascii="Arial" w:eastAsia="Arial" w:hAnsi="Arial" w:cs="Arial"/>
                <w:sz w:val="10"/>
              </w:rPr>
              <w:t xml:space="preserve">, vč. ztížení práce a úprav kolem nich,   </w:t>
            </w:r>
          </w:p>
          <w:p w14:paraId="75FC1A53" w14:textId="77777777" w:rsidR="00281608" w:rsidRDefault="00000000">
            <w:pPr>
              <w:numPr>
                <w:ilvl w:val="0"/>
                <w:numId w:val="223"/>
              </w:numPr>
              <w:spacing w:after="1"/>
            </w:pPr>
            <w:r>
              <w:rPr>
                <w:rFonts w:ascii="Arial" w:eastAsia="Arial" w:hAnsi="Arial" w:cs="Arial"/>
                <w:sz w:val="10"/>
              </w:rPr>
              <w:t xml:space="preserve">úpravy pro osazení výztuže, doplňkových konstrukcí a vybavení,   </w:t>
            </w:r>
          </w:p>
          <w:p w14:paraId="638AEBDE" w14:textId="77777777" w:rsidR="00281608" w:rsidRDefault="00000000">
            <w:pPr>
              <w:numPr>
                <w:ilvl w:val="0"/>
                <w:numId w:val="223"/>
              </w:numPr>
              <w:spacing w:line="262" w:lineRule="auto"/>
            </w:pPr>
            <w:r>
              <w:rPr>
                <w:rFonts w:ascii="Arial" w:eastAsia="Arial" w:hAnsi="Arial" w:cs="Arial"/>
                <w:sz w:val="10"/>
              </w:rPr>
              <w:t xml:space="preserve">úpravy povrchu pro položení požadované izolace, povlaků a nátěrů, případně vyspravení,   </w:t>
            </w:r>
          </w:p>
          <w:p w14:paraId="63879E74" w14:textId="77777777" w:rsidR="00281608" w:rsidRDefault="00000000">
            <w:pPr>
              <w:numPr>
                <w:ilvl w:val="0"/>
                <w:numId w:val="223"/>
              </w:numPr>
              <w:spacing w:line="262" w:lineRule="auto"/>
            </w:pPr>
            <w:r>
              <w:rPr>
                <w:rFonts w:ascii="Arial" w:eastAsia="Arial" w:hAnsi="Arial" w:cs="Arial"/>
                <w:sz w:val="10"/>
              </w:rPr>
              <w:t xml:space="preserve">ztížení práce u kabelových a injektážních trubek a ostatních zařízení osazovaných do betonu,   </w:t>
            </w:r>
          </w:p>
          <w:p w14:paraId="64D6BD2D" w14:textId="77777777" w:rsidR="00281608" w:rsidRDefault="00000000">
            <w:pPr>
              <w:numPr>
                <w:ilvl w:val="0"/>
                <w:numId w:val="223"/>
              </w:numPr>
              <w:spacing w:after="1"/>
            </w:pPr>
            <w:r>
              <w:rPr>
                <w:rFonts w:ascii="Arial" w:eastAsia="Arial" w:hAnsi="Arial" w:cs="Arial"/>
                <w:sz w:val="10"/>
              </w:rPr>
              <w:t xml:space="preserve">konstrukce betonových kloubů, upevnění kotevních prvků a doplňkových konstrukcí,   </w:t>
            </w:r>
          </w:p>
          <w:p w14:paraId="1D245CEA" w14:textId="77777777" w:rsidR="00281608" w:rsidRDefault="00000000">
            <w:pPr>
              <w:numPr>
                <w:ilvl w:val="0"/>
                <w:numId w:val="223"/>
              </w:numPr>
              <w:spacing w:after="1"/>
            </w:pPr>
            <w:r>
              <w:rPr>
                <w:rFonts w:ascii="Arial" w:eastAsia="Arial" w:hAnsi="Arial" w:cs="Arial"/>
                <w:sz w:val="10"/>
              </w:rPr>
              <w:t xml:space="preserve">nátěry zabraňující soudržnost betonu a bednění,   </w:t>
            </w:r>
          </w:p>
          <w:p w14:paraId="170D3043" w14:textId="77777777" w:rsidR="00281608" w:rsidRDefault="00000000">
            <w:pPr>
              <w:numPr>
                <w:ilvl w:val="0"/>
                <w:numId w:val="223"/>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001371B" w14:textId="77777777" w:rsidR="00281608" w:rsidRDefault="00000000">
            <w:pPr>
              <w:numPr>
                <w:ilvl w:val="0"/>
                <w:numId w:val="223"/>
              </w:numPr>
              <w:spacing w:line="262" w:lineRule="auto"/>
            </w:pPr>
            <w:r>
              <w:rPr>
                <w:rFonts w:ascii="Arial" w:eastAsia="Arial" w:hAnsi="Arial" w:cs="Arial"/>
                <w:sz w:val="10"/>
              </w:rPr>
              <w:t xml:space="preserve">opatření povrchů betonu izolací proti zemní vlhkosti v částech, kde přijdou do styku se zeminou nebo kamenivem,   </w:t>
            </w:r>
          </w:p>
          <w:p w14:paraId="79ABEC8F" w14:textId="77777777" w:rsidR="00281608" w:rsidRDefault="00000000">
            <w:pPr>
              <w:numPr>
                <w:ilvl w:val="0"/>
                <w:numId w:val="223"/>
              </w:numPr>
              <w:spacing w:after="1"/>
            </w:pPr>
            <w:r>
              <w:rPr>
                <w:rFonts w:ascii="Arial" w:eastAsia="Arial" w:hAnsi="Arial" w:cs="Arial"/>
                <w:sz w:val="10"/>
              </w:rPr>
              <w:t xml:space="preserve">případné zřízení spojovací vrstvy u základů,   </w:t>
            </w:r>
          </w:p>
          <w:p w14:paraId="539F1D90" w14:textId="77777777" w:rsidR="00281608" w:rsidRDefault="00000000">
            <w:pPr>
              <w:numPr>
                <w:ilvl w:val="0"/>
                <w:numId w:val="223"/>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1A3E01A5" w14:textId="77777777" w:rsidR="00281608" w:rsidRDefault="00281608"/>
        </w:tc>
        <w:tc>
          <w:tcPr>
            <w:tcW w:w="0" w:type="auto"/>
            <w:vMerge/>
            <w:tcBorders>
              <w:top w:val="nil"/>
              <w:left w:val="nil"/>
              <w:bottom w:val="single" w:sz="4" w:space="0" w:color="000000"/>
              <w:right w:val="nil"/>
            </w:tcBorders>
          </w:tcPr>
          <w:p w14:paraId="57D1D2BC" w14:textId="77777777" w:rsidR="00281608" w:rsidRDefault="00281608"/>
        </w:tc>
        <w:tc>
          <w:tcPr>
            <w:tcW w:w="0" w:type="auto"/>
            <w:gridSpan w:val="2"/>
            <w:vMerge/>
            <w:tcBorders>
              <w:top w:val="nil"/>
              <w:left w:val="nil"/>
              <w:bottom w:val="single" w:sz="4" w:space="0" w:color="000000"/>
              <w:right w:val="nil"/>
            </w:tcBorders>
          </w:tcPr>
          <w:p w14:paraId="278E4E31" w14:textId="77777777" w:rsidR="00281608" w:rsidRDefault="00281608"/>
        </w:tc>
      </w:tr>
      <w:tr w:rsidR="00281608" w14:paraId="2C7D853B" w14:textId="77777777">
        <w:trPr>
          <w:trHeight w:val="322"/>
        </w:trPr>
        <w:tc>
          <w:tcPr>
            <w:tcW w:w="668" w:type="dxa"/>
            <w:tcBorders>
              <w:top w:val="single" w:sz="4" w:space="0" w:color="000000"/>
              <w:left w:val="single" w:sz="4" w:space="0" w:color="000000"/>
              <w:bottom w:val="single" w:sz="4" w:space="0" w:color="000000"/>
              <w:right w:val="single" w:sz="4" w:space="0" w:color="000000"/>
            </w:tcBorders>
            <w:vAlign w:val="bottom"/>
          </w:tcPr>
          <w:p w14:paraId="3BB18E33" w14:textId="77777777" w:rsidR="00281608" w:rsidRDefault="00000000">
            <w:pPr>
              <w:ind w:right="16"/>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25A8FF04" w14:textId="77777777" w:rsidR="00281608" w:rsidRDefault="00000000">
            <w:pPr>
              <w:spacing w:after="129"/>
              <w:ind w:right="16"/>
              <w:jc w:val="right"/>
            </w:pPr>
            <w:r>
              <w:rPr>
                <w:rFonts w:ascii="Arial" w:eastAsia="Arial" w:hAnsi="Arial" w:cs="Arial"/>
                <w:b/>
                <w:sz w:val="10"/>
              </w:rPr>
              <w:t>9</w:t>
            </w:r>
          </w:p>
          <w:p w14:paraId="5F4BF0AD" w14:textId="77777777" w:rsidR="00281608" w:rsidRDefault="00000000">
            <w:pPr>
              <w:ind w:right="16"/>
              <w:jc w:val="right"/>
            </w:pPr>
            <w:r>
              <w:rPr>
                <w:rFonts w:ascii="Arial" w:eastAsia="Arial" w:hAnsi="Arial" w:cs="Arial"/>
                <w:sz w:val="10"/>
              </w:rPr>
              <w:t>914211</w:t>
            </w:r>
          </w:p>
        </w:tc>
        <w:tc>
          <w:tcPr>
            <w:tcW w:w="557" w:type="dxa"/>
            <w:tcBorders>
              <w:top w:val="single" w:sz="4" w:space="0" w:color="000000"/>
              <w:left w:val="single" w:sz="4" w:space="0" w:color="000000"/>
              <w:bottom w:val="single" w:sz="4" w:space="0" w:color="000000"/>
              <w:right w:val="single" w:sz="4" w:space="0" w:color="000000"/>
            </w:tcBorders>
          </w:tcPr>
          <w:p w14:paraId="7F5D0DD6"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FE8C7A6" w14:textId="77777777" w:rsidR="00281608" w:rsidRDefault="00000000">
            <w:pPr>
              <w:spacing w:after="129"/>
              <w:ind w:left="24"/>
            </w:pPr>
            <w:r>
              <w:rPr>
                <w:rFonts w:ascii="Arial" w:eastAsia="Arial" w:hAnsi="Arial" w:cs="Arial"/>
                <w:b/>
                <w:sz w:val="10"/>
              </w:rPr>
              <w:t>Ostatní konstrukce a práce</w:t>
            </w:r>
          </w:p>
          <w:p w14:paraId="103FFD5B" w14:textId="77777777" w:rsidR="00281608" w:rsidRDefault="00000000">
            <w:pPr>
              <w:ind w:left="24"/>
            </w:pPr>
            <w:r>
              <w:rPr>
                <w:rFonts w:ascii="Arial" w:eastAsia="Arial" w:hAnsi="Arial" w:cs="Arial"/>
                <w:sz w:val="10"/>
              </w:rPr>
              <w:t xml:space="preserve">DOPRAVNÍ ZNAČKY ZVĚTŠENÉ VELIKOSTI </w:t>
            </w:r>
            <w:proofErr w:type="gramStart"/>
            <w:r>
              <w:rPr>
                <w:rFonts w:ascii="Arial" w:eastAsia="Arial" w:hAnsi="Arial" w:cs="Arial"/>
                <w:sz w:val="10"/>
              </w:rPr>
              <w:t>OCELOVÉ - DODÁVKA</w:t>
            </w:r>
            <w:proofErr w:type="gramEnd"/>
            <w:r>
              <w:rPr>
                <w:rFonts w:ascii="Arial" w:eastAsia="Arial" w:hAnsi="Arial" w:cs="Arial"/>
                <w:sz w:val="10"/>
              </w:rPr>
              <w:t xml:space="preserve"> A 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01E73B91" w14:textId="77777777" w:rsidR="00281608" w:rsidRDefault="00000000">
            <w:pPr>
              <w:ind w:left="24"/>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EE4E34C" w14:textId="77777777" w:rsidR="00281608" w:rsidRDefault="00000000">
            <w:pPr>
              <w:ind w:left="28"/>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DF0A83D" w14:textId="03100CA3"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6A752E49" w14:textId="4353DB47" w:rsidR="00281608" w:rsidRDefault="00281608">
            <w:pPr>
              <w:ind w:left="28"/>
              <w:jc w:val="center"/>
            </w:pPr>
          </w:p>
        </w:tc>
      </w:tr>
      <w:tr w:rsidR="00281608" w14:paraId="371F5128" w14:textId="77777777">
        <w:trPr>
          <w:trHeight w:val="387"/>
        </w:trPr>
        <w:tc>
          <w:tcPr>
            <w:tcW w:w="1514" w:type="dxa"/>
            <w:gridSpan w:val="2"/>
            <w:vMerge w:val="restart"/>
            <w:tcBorders>
              <w:top w:val="single" w:sz="4" w:space="0" w:color="000000"/>
              <w:left w:val="nil"/>
              <w:bottom w:val="nil"/>
              <w:right w:val="nil"/>
            </w:tcBorders>
          </w:tcPr>
          <w:p w14:paraId="666CF2AF" w14:textId="77777777" w:rsidR="00281608" w:rsidRDefault="00281608"/>
        </w:tc>
        <w:tc>
          <w:tcPr>
            <w:tcW w:w="557" w:type="dxa"/>
            <w:vMerge w:val="restart"/>
            <w:tcBorders>
              <w:top w:val="single" w:sz="4" w:space="0" w:color="000000"/>
              <w:left w:val="nil"/>
              <w:bottom w:val="nil"/>
              <w:right w:val="single" w:sz="4" w:space="0" w:color="000000"/>
            </w:tcBorders>
          </w:tcPr>
          <w:p w14:paraId="7CA723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1CFA94" w14:textId="77777777" w:rsidR="00281608" w:rsidRDefault="00000000">
            <w:pPr>
              <w:ind w:left="24" w:right="2079"/>
            </w:pPr>
            <w:r>
              <w:rPr>
                <w:rFonts w:ascii="Arial" w:eastAsia="Arial" w:hAnsi="Arial" w:cs="Arial"/>
                <w:sz w:val="10"/>
              </w:rPr>
              <w:t>signální znaky A.9a (2x), E.5 (2x), C.3 (2x</w:t>
            </w:r>
            <w:proofErr w:type="gramStart"/>
            <w:r>
              <w:rPr>
                <w:rFonts w:ascii="Arial" w:eastAsia="Arial" w:hAnsi="Arial" w:cs="Arial"/>
                <w:sz w:val="10"/>
              </w:rPr>
              <w:t>)  velikost</w:t>
            </w:r>
            <w:proofErr w:type="gramEnd"/>
            <w:r>
              <w:rPr>
                <w:rFonts w:ascii="Arial" w:eastAsia="Arial" w:hAnsi="Arial" w:cs="Arial"/>
                <w:sz w:val="10"/>
              </w:rPr>
              <w:t xml:space="preserve"> 1,0 x 1,0 m  pozinkovaný plech </w:t>
            </w:r>
            <w:proofErr w:type="spellStart"/>
            <w:r>
              <w:rPr>
                <w:rFonts w:ascii="Arial" w:eastAsia="Arial" w:hAnsi="Arial" w:cs="Arial"/>
                <w:sz w:val="10"/>
              </w:rPr>
              <w:t>tl</w:t>
            </w:r>
            <w:proofErr w:type="spellEnd"/>
            <w:r>
              <w:rPr>
                <w:rFonts w:ascii="Arial" w:eastAsia="Arial" w:hAnsi="Arial" w:cs="Arial"/>
                <w:sz w:val="10"/>
              </w:rPr>
              <w:t>. 1,0 mm</w:t>
            </w:r>
          </w:p>
        </w:tc>
        <w:tc>
          <w:tcPr>
            <w:tcW w:w="672" w:type="dxa"/>
            <w:vMerge w:val="restart"/>
            <w:tcBorders>
              <w:top w:val="single" w:sz="4" w:space="0" w:color="000000"/>
              <w:left w:val="single" w:sz="4" w:space="0" w:color="000000"/>
              <w:bottom w:val="nil"/>
              <w:right w:val="nil"/>
            </w:tcBorders>
          </w:tcPr>
          <w:p w14:paraId="79C5CCDD" w14:textId="77777777" w:rsidR="00281608" w:rsidRDefault="00281608"/>
        </w:tc>
        <w:tc>
          <w:tcPr>
            <w:tcW w:w="961" w:type="dxa"/>
            <w:vMerge w:val="restart"/>
            <w:tcBorders>
              <w:top w:val="single" w:sz="4" w:space="0" w:color="000000"/>
              <w:left w:val="nil"/>
              <w:bottom w:val="nil"/>
              <w:right w:val="nil"/>
            </w:tcBorders>
          </w:tcPr>
          <w:p w14:paraId="345136F8" w14:textId="77777777" w:rsidR="00281608" w:rsidRDefault="00281608"/>
        </w:tc>
        <w:tc>
          <w:tcPr>
            <w:tcW w:w="1920" w:type="dxa"/>
            <w:gridSpan w:val="2"/>
            <w:vMerge w:val="restart"/>
            <w:tcBorders>
              <w:top w:val="single" w:sz="4" w:space="0" w:color="000000"/>
              <w:left w:val="nil"/>
              <w:bottom w:val="nil"/>
              <w:right w:val="nil"/>
            </w:tcBorders>
          </w:tcPr>
          <w:p w14:paraId="2AB68529" w14:textId="77777777" w:rsidR="00281608" w:rsidRDefault="00281608"/>
        </w:tc>
      </w:tr>
      <w:tr w:rsidR="00281608" w14:paraId="1546915F" w14:textId="77777777">
        <w:trPr>
          <w:trHeight w:val="130"/>
        </w:trPr>
        <w:tc>
          <w:tcPr>
            <w:tcW w:w="0" w:type="auto"/>
            <w:gridSpan w:val="2"/>
            <w:vMerge/>
            <w:tcBorders>
              <w:top w:val="nil"/>
              <w:left w:val="nil"/>
              <w:bottom w:val="nil"/>
              <w:right w:val="nil"/>
            </w:tcBorders>
          </w:tcPr>
          <w:p w14:paraId="47794E83" w14:textId="77777777" w:rsidR="00281608" w:rsidRDefault="00281608"/>
        </w:tc>
        <w:tc>
          <w:tcPr>
            <w:tcW w:w="0" w:type="auto"/>
            <w:vMerge/>
            <w:tcBorders>
              <w:top w:val="nil"/>
              <w:left w:val="nil"/>
              <w:bottom w:val="nil"/>
              <w:right w:val="single" w:sz="4" w:space="0" w:color="000000"/>
            </w:tcBorders>
          </w:tcPr>
          <w:p w14:paraId="13C5CF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B29E20" w14:textId="77777777" w:rsidR="00281608" w:rsidRDefault="00281608"/>
        </w:tc>
        <w:tc>
          <w:tcPr>
            <w:tcW w:w="0" w:type="auto"/>
            <w:vMerge/>
            <w:tcBorders>
              <w:top w:val="nil"/>
              <w:left w:val="single" w:sz="4" w:space="0" w:color="000000"/>
              <w:bottom w:val="nil"/>
              <w:right w:val="nil"/>
            </w:tcBorders>
          </w:tcPr>
          <w:p w14:paraId="2D690732" w14:textId="77777777" w:rsidR="00281608" w:rsidRDefault="00281608"/>
        </w:tc>
        <w:tc>
          <w:tcPr>
            <w:tcW w:w="0" w:type="auto"/>
            <w:vMerge/>
            <w:tcBorders>
              <w:top w:val="nil"/>
              <w:left w:val="nil"/>
              <w:bottom w:val="nil"/>
              <w:right w:val="nil"/>
            </w:tcBorders>
          </w:tcPr>
          <w:p w14:paraId="3145CD46" w14:textId="77777777" w:rsidR="00281608" w:rsidRDefault="00281608"/>
        </w:tc>
        <w:tc>
          <w:tcPr>
            <w:tcW w:w="0" w:type="auto"/>
            <w:gridSpan w:val="2"/>
            <w:vMerge/>
            <w:tcBorders>
              <w:top w:val="nil"/>
              <w:left w:val="nil"/>
              <w:bottom w:val="nil"/>
              <w:right w:val="nil"/>
            </w:tcBorders>
          </w:tcPr>
          <w:p w14:paraId="5DE0D48A" w14:textId="77777777" w:rsidR="00281608" w:rsidRDefault="00281608"/>
        </w:tc>
      </w:tr>
    </w:tbl>
    <w:p w14:paraId="4F4397D1" w14:textId="77777777" w:rsidR="00281608" w:rsidRDefault="00281608">
      <w:pPr>
        <w:spacing w:after="0"/>
        <w:ind w:left="-1440" w:right="10466"/>
      </w:pPr>
    </w:p>
    <w:tbl>
      <w:tblPr>
        <w:tblStyle w:val="TableGrid"/>
        <w:tblW w:w="9689" w:type="dxa"/>
        <w:tblInd w:w="-350" w:type="dxa"/>
        <w:tblCellMar>
          <w:top w:w="23"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DC3E6A6" w14:textId="77777777">
        <w:trPr>
          <w:trHeight w:val="257"/>
        </w:trPr>
        <w:tc>
          <w:tcPr>
            <w:tcW w:w="672" w:type="dxa"/>
            <w:tcBorders>
              <w:top w:val="nil"/>
              <w:left w:val="nil"/>
              <w:bottom w:val="single" w:sz="4" w:space="0" w:color="000000"/>
              <w:right w:val="nil"/>
            </w:tcBorders>
          </w:tcPr>
          <w:p w14:paraId="6F241081" w14:textId="77777777" w:rsidR="00281608" w:rsidRDefault="00281608"/>
        </w:tc>
        <w:tc>
          <w:tcPr>
            <w:tcW w:w="845" w:type="dxa"/>
            <w:tcBorders>
              <w:top w:val="nil"/>
              <w:left w:val="nil"/>
              <w:bottom w:val="single" w:sz="4" w:space="0" w:color="000000"/>
              <w:right w:val="nil"/>
            </w:tcBorders>
          </w:tcPr>
          <w:p w14:paraId="559A0E10" w14:textId="77777777" w:rsidR="00281608" w:rsidRDefault="00281608"/>
        </w:tc>
        <w:tc>
          <w:tcPr>
            <w:tcW w:w="557" w:type="dxa"/>
            <w:tcBorders>
              <w:top w:val="nil"/>
              <w:left w:val="nil"/>
              <w:bottom w:val="single" w:sz="4" w:space="0" w:color="000000"/>
              <w:right w:val="single" w:sz="4" w:space="0" w:color="000000"/>
            </w:tcBorders>
          </w:tcPr>
          <w:p w14:paraId="121A568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7737CA" w14:textId="77777777" w:rsidR="00281608" w:rsidRDefault="00000000">
            <w:pPr>
              <w:spacing w:after="1"/>
            </w:pPr>
            <w:r>
              <w:rPr>
                <w:rFonts w:ascii="Arial" w:eastAsia="Arial" w:hAnsi="Arial" w:cs="Arial"/>
                <w:sz w:val="10"/>
              </w:rPr>
              <w:t xml:space="preserve">položka zahrnuje:  </w:t>
            </w:r>
          </w:p>
          <w:p w14:paraId="53A40EAF" w14:textId="77777777" w:rsidR="00281608" w:rsidRDefault="00000000">
            <w:r>
              <w:rPr>
                <w:rFonts w:ascii="Arial" w:eastAsia="Arial" w:hAnsi="Arial" w:cs="Arial"/>
                <w:sz w:val="10"/>
              </w:rPr>
              <w:t>- dodávku a montáž značek v požadovaném provedení</w:t>
            </w:r>
          </w:p>
        </w:tc>
        <w:tc>
          <w:tcPr>
            <w:tcW w:w="672" w:type="dxa"/>
            <w:tcBorders>
              <w:top w:val="nil"/>
              <w:left w:val="single" w:sz="4" w:space="0" w:color="000000"/>
              <w:bottom w:val="single" w:sz="4" w:space="0" w:color="000000"/>
              <w:right w:val="nil"/>
            </w:tcBorders>
          </w:tcPr>
          <w:p w14:paraId="57D4224B" w14:textId="77777777" w:rsidR="00281608" w:rsidRDefault="00281608"/>
        </w:tc>
        <w:tc>
          <w:tcPr>
            <w:tcW w:w="961" w:type="dxa"/>
            <w:tcBorders>
              <w:top w:val="nil"/>
              <w:left w:val="nil"/>
              <w:bottom w:val="single" w:sz="4" w:space="0" w:color="000000"/>
              <w:right w:val="nil"/>
            </w:tcBorders>
          </w:tcPr>
          <w:p w14:paraId="00348578" w14:textId="77777777" w:rsidR="00281608" w:rsidRDefault="00281608"/>
        </w:tc>
        <w:tc>
          <w:tcPr>
            <w:tcW w:w="960" w:type="dxa"/>
            <w:tcBorders>
              <w:top w:val="nil"/>
              <w:left w:val="nil"/>
              <w:bottom w:val="single" w:sz="4" w:space="0" w:color="000000"/>
              <w:right w:val="nil"/>
            </w:tcBorders>
          </w:tcPr>
          <w:p w14:paraId="79F1077C" w14:textId="77777777" w:rsidR="00281608" w:rsidRDefault="00281608"/>
        </w:tc>
        <w:tc>
          <w:tcPr>
            <w:tcW w:w="960" w:type="dxa"/>
            <w:tcBorders>
              <w:top w:val="nil"/>
              <w:left w:val="nil"/>
              <w:bottom w:val="single" w:sz="4" w:space="0" w:color="000000"/>
              <w:right w:val="nil"/>
            </w:tcBorders>
          </w:tcPr>
          <w:p w14:paraId="2EB91769" w14:textId="77777777" w:rsidR="00281608" w:rsidRDefault="00281608"/>
        </w:tc>
      </w:tr>
      <w:tr w:rsidR="00281608" w14:paraId="17B25B5A"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2F741711"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vAlign w:val="bottom"/>
          </w:tcPr>
          <w:p w14:paraId="13A5B9D3" w14:textId="77777777" w:rsidR="00281608" w:rsidRDefault="00000000">
            <w:pPr>
              <w:jc w:val="right"/>
            </w:pPr>
            <w:r>
              <w:rPr>
                <w:rFonts w:ascii="Arial" w:eastAsia="Arial" w:hAnsi="Arial" w:cs="Arial"/>
                <w:sz w:val="10"/>
              </w:rPr>
              <w:t>914911</w:t>
            </w:r>
          </w:p>
        </w:tc>
        <w:tc>
          <w:tcPr>
            <w:tcW w:w="557" w:type="dxa"/>
            <w:tcBorders>
              <w:top w:val="single" w:sz="4" w:space="0" w:color="000000"/>
              <w:left w:val="single" w:sz="4" w:space="0" w:color="000000"/>
              <w:bottom w:val="single" w:sz="4" w:space="0" w:color="000000"/>
              <w:right w:val="single" w:sz="4" w:space="0" w:color="000000"/>
            </w:tcBorders>
          </w:tcPr>
          <w:p w14:paraId="57D694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0D5782" w14:textId="77777777" w:rsidR="00281608" w:rsidRDefault="00000000">
            <w:pPr>
              <w:spacing w:after="2"/>
            </w:pPr>
            <w:r>
              <w:rPr>
                <w:rFonts w:ascii="Arial" w:eastAsia="Arial" w:hAnsi="Arial" w:cs="Arial"/>
                <w:sz w:val="10"/>
              </w:rPr>
              <w:t xml:space="preserve">SLOUPKY A STOJKY DOPRAVNÍCH ZNAČEK Z OCEL TRUBEK SE </w:t>
            </w:r>
          </w:p>
          <w:p w14:paraId="40E30D37" w14:textId="77777777" w:rsidR="00281608" w:rsidRDefault="00000000">
            <w:proofErr w:type="gramStart"/>
            <w:r>
              <w:rPr>
                <w:rFonts w:ascii="Arial" w:eastAsia="Arial" w:hAnsi="Arial" w:cs="Arial"/>
                <w:sz w:val="10"/>
              </w:rPr>
              <w:t>ZABETONOVÁNÍM - DODÁVKA</w:t>
            </w:r>
            <w:proofErr w:type="gramEnd"/>
            <w:r>
              <w:rPr>
                <w:rFonts w:ascii="Arial" w:eastAsia="Arial" w:hAnsi="Arial" w:cs="Arial"/>
                <w:sz w:val="10"/>
              </w:rPr>
              <w:t xml:space="preserve"> A 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617EBB8A"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5ED7EB0" w14:textId="77777777" w:rsidR="00281608" w:rsidRDefault="00000000">
            <w:pPr>
              <w:ind w:left="20"/>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32212D0" w14:textId="2DA0121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D38661E" w14:textId="19C17487" w:rsidR="00281608" w:rsidRDefault="00281608">
            <w:pPr>
              <w:ind w:left="20"/>
              <w:jc w:val="center"/>
            </w:pPr>
          </w:p>
        </w:tc>
      </w:tr>
      <w:tr w:rsidR="00281608" w14:paraId="6F984EC5" w14:textId="77777777">
        <w:trPr>
          <w:trHeight w:val="257"/>
        </w:trPr>
        <w:tc>
          <w:tcPr>
            <w:tcW w:w="672" w:type="dxa"/>
            <w:vMerge w:val="restart"/>
            <w:tcBorders>
              <w:top w:val="single" w:sz="4" w:space="0" w:color="000000"/>
              <w:left w:val="nil"/>
              <w:bottom w:val="nil"/>
              <w:right w:val="nil"/>
            </w:tcBorders>
          </w:tcPr>
          <w:p w14:paraId="306745FE" w14:textId="77777777" w:rsidR="00281608" w:rsidRDefault="00281608"/>
        </w:tc>
        <w:tc>
          <w:tcPr>
            <w:tcW w:w="845" w:type="dxa"/>
            <w:vMerge w:val="restart"/>
            <w:tcBorders>
              <w:top w:val="single" w:sz="4" w:space="0" w:color="000000"/>
              <w:left w:val="nil"/>
              <w:bottom w:val="nil"/>
              <w:right w:val="nil"/>
            </w:tcBorders>
          </w:tcPr>
          <w:p w14:paraId="04F4E0E4" w14:textId="77777777" w:rsidR="00281608" w:rsidRDefault="00281608"/>
        </w:tc>
        <w:tc>
          <w:tcPr>
            <w:tcW w:w="557" w:type="dxa"/>
            <w:vMerge w:val="restart"/>
            <w:tcBorders>
              <w:top w:val="single" w:sz="4" w:space="0" w:color="000000"/>
              <w:left w:val="nil"/>
              <w:bottom w:val="nil"/>
              <w:right w:val="single" w:sz="4" w:space="0" w:color="000000"/>
            </w:tcBorders>
          </w:tcPr>
          <w:p w14:paraId="416446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F059E9" w14:textId="77777777" w:rsidR="00281608" w:rsidRDefault="00000000">
            <w:r>
              <w:rPr>
                <w:rFonts w:ascii="Arial" w:eastAsia="Arial" w:hAnsi="Arial" w:cs="Arial"/>
                <w:sz w:val="10"/>
              </w:rPr>
              <w:t xml:space="preserve">ocelové sloupky z trubek průměr 60/3 mm délky 4,5 m s pozinkovaným </w:t>
            </w:r>
            <w:proofErr w:type="gramStart"/>
            <w:r>
              <w:rPr>
                <w:rFonts w:ascii="Arial" w:eastAsia="Arial" w:hAnsi="Arial" w:cs="Arial"/>
                <w:sz w:val="10"/>
              </w:rPr>
              <w:t>povrchem  osazení</w:t>
            </w:r>
            <w:proofErr w:type="gramEnd"/>
            <w:r>
              <w:rPr>
                <w:rFonts w:ascii="Arial" w:eastAsia="Arial" w:hAnsi="Arial" w:cs="Arial"/>
                <w:sz w:val="10"/>
              </w:rPr>
              <w:t xml:space="preserve"> do patek z monolitického betonu (viz pol. 272314)</w:t>
            </w:r>
          </w:p>
        </w:tc>
        <w:tc>
          <w:tcPr>
            <w:tcW w:w="672" w:type="dxa"/>
            <w:vMerge w:val="restart"/>
            <w:tcBorders>
              <w:top w:val="single" w:sz="4" w:space="0" w:color="000000"/>
              <w:left w:val="single" w:sz="4" w:space="0" w:color="000000"/>
              <w:bottom w:val="nil"/>
              <w:right w:val="nil"/>
            </w:tcBorders>
          </w:tcPr>
          <w:p w14:paraId="25B62433" w14:textId="77777777" w:rsidR="00281608" w:rsidRDefault="00281608"/>
        </w:tc>
        <w:tc>
          <w:tcPr>
            <w:tcW w:w="961" w:type="dxa"/>
            <w:vMerge w:val="restart"/>
            <w:tcBorders>
              <w:top w:val="single" w:sz="4" w:space="0" w:color="000000"/>
              <w:left w:val="nil"/>
              <w:bottom w:val="nil"/>
              <w:right w:val="nil"/>
            </w:tcBorders>
          </w:tcPr>
          <w:p w14:paraId="57978939" w14:textId="77777777" w:rsidR="00281608" w:rsidRDefault="00281608"/>
        </w:tc>
        <w:tc>
          <w:tcPr>
            <w:tcW w:w="960" w:type="dxa"/>
            <w:vMerge w:val="restart"/>
            <w:tcBorders>
              <w:top w:val="single" w:sz="4" w:space="0" w:color="000000"/>
              <w:left w:val="nil"/>
              <w:bottom w:val="nil"/>
              <w:right w:val="nil"/>
            </w:tcBorders>
          </w:tcPr>
          <w:p w14:paraId="6B784199" w14:textId="77777777" w:rsidR="00281608" w:rsidRDefault="00281608"/>
        </w:tc>
        <w:tc>
          <w:tcPr>
            <w:tcW w:w="960" w:type="dxa"/>
            <w:vMerge w:val="restart"/>
            <w:tcBorders>
              <w:top w:val="single" w:sz="4" w:space="0" w:color="000000"/>
              <w:left w:val="nil"/>
              <w:bottom w:val="nil"/>
              <w:right w:val="nil"/>
            </w:tcBorders>
          </w:tcPr>
          <w:p w14:paraId="7F796804" w14:textId="77777777" w:rsidR="00281608" w:rsidRDefault="00281608"/>
        </w:tc>
      </w:tr>
      <w:tr w:rsidR="00281608" w14:paraId="14C90EA1" w14:textId="77777777">
        <w:trPr>
          <w:trHeight w:val="130"/>
        </w:trPr>
        <w:tc>
          <w:tcPr>
            <w:tcW w:w="0" w:type="auto"/>
            <w:vMerge/>
            <w:tcBorders>
              <w:top w:val="nil"/>
              <w:left w:val="nil"/>
              <w:bottom w:val="nil"/>
              <w:right w:val="nil"/>
            </w:tcBorders>
          </w:tcPr>
          <w:p w14:paraId="4112DC5E" w14:textId="77777777" w:rsidR="00281608" w:rsidRDefault="00281608"/>
        </w:tc>
        <w:tc>
          <w:tcPr>
            <w:tcW w:w="0" w:type="auto"/>
            <w:vMerge/>
            <w:tcBorders>
              <w:top w:val="nil"/>
              <w:left w:val="nil"/>
              <w:bottom w:val="nil"/>
              <w:right w:val="nil"/>
            </w:tcBorders>
          </w:tcPr>
          <w:p w14:paraId="0B9CE548" w14:textId="77777777" w:rsidR="00281608" w:rsidRDefault="00281608"/>
        </w:tc>
        <w:tc>
          <w:tcPr>
            <w:tcW w:w="0" w:type="auto"/>
            <w:vMerge/>
            <w:tcBorders>
              <w:top w:val="nil"/>
              <w:left w:val="nil"/>
              <w:bottom w:val="nil"/>
              <w:right w:val="single" w:sz="4" w:space="0" w:color="000000"/>
            </w:tcBorders>
          </w:tcPr>
          <w:p w14:paraId="1D14BA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4559F6" w14:textId="77777777" w:rsidR="00281608" w:rsidRDefault="00281608"/>
        </w:tc>
        <w:tc>
          <w:tcPr>
            <w:tcW w:w="0" w:type="auto"/>
            <w:vMerge/>
            <w:tcBorders>
              <w:top w:val="nil"/>
              <w:left w:val="single" w:sz="4" w:space="0" w:color="000000"/>
              <w:bottom w:val="nil"/>
              <w:right w:val="nil"/>
            </w:tcBorders>
          </w:tcPr>
          <w:p w14:paraId="629908AF" w14:textId="77777777" w:rsidR="00281608" w:rsidRDefault="00281608"/>
        </w:tc>
        <w:tc>
          <w:tcPr>
            <w:tcW w:w="0" w:type="auto"/>
            <w:vMerge/>
            <w:tcBorders>
              <w:top w:val="nil"/>
              <w:left w:val="nil"/>
              <w:bottom w:val="nil"/>
              <w:right w:val="nil"/>
            </w:tcBorders>
          </w:tcPr>
          <w:p w14:paraId="23EF0502" w14:textId="77777777" w:rsidR="00281608" w:rsidRDefault="00281608"/>
        </w:tc>
        <w:tc>
          <w:tcPr>
            <w:tcW w:w="0" w:type="auto"/>
            <w:vMerge/>
            <w:tcBorders>
              <w:top w:val="nil"/>
              <w:left w:val="nil"/>
              <w:bottom w:val="nil"/>
              <w:right w:val="nil"/>
            </w:tcBorders>
          </w:tcPr>
          <w:p w14:paraId="239FD2A1" w14:textId="77777777" w:rsidR="00281608" w:rsidRDefault="00281608"/>
        </w:tc>
        <w:tc>
          <w:tcPr>
            <w:tcW w:w="0" w:type="auto"/>
            <w:vMerge/>
            <w:tcBorders>
              <w:top w:val="nil"/>
              <w:left w:val="nil"/>
              <w:bottom w:val="nil"/>
              <w:right w:val="nil"/>
            </w:tcBorders>
          </w:tcPr>
          <w:p w14:paraId="4560271B" w14:textId="77777777" w:rsidR="00281608" w:rsidRDefault="00281608"/>
        </w:tc>
      </w:tr>
      <w:tr w:rsidR="00281608" w14:paraId="779E6B7C" w14:textId="77777777">
        <w:trPr>
          <w:trHeight w:val="386"/>
        </w:trPr>
        <w:tc>
          <w:tcPr>
            <w:tcW w:w="0" w:type="auto"/>
            <w:vMerge/>
            <w:tcBorders>
              <w:top w:val="nil"/>
              <w:left w:val="nil"/>
              <w:bottom w:val="nil"/>
              <w:right w:val="nil"/>
            </w:tcBorders>
          </w:tcPr>
          <w:p w14:paraId="0042E579" w14:textId="77777777" w:rsidR="00281608" w:rsidRDefault="00281608"/>
        </w:tc>
        <w:tc>
          <w:tcPr>
            <w:tcW w:w="0" w:type="auto"/>
            <w:vMerge/>
            <w:tcBorders>
              <w:top w:val="nil"/>
              <w:left w:val="nil"/>
              <w:bottom w:val="nil"/>
              <w:right w:val="nil"/>
            </w:tcBorders>
          </w:tcPr>
          <w:p w14:paraId="216A022A" w14:textId="77777777" w:rsidR="00281608" w:rsidRDefault="00281608"/>
        </w:tc>
        <w:tc>
          <w:tcPr>
            <w:tcW w:w="0" w:type="auto"/>
            <w:vMerge/>
            <w:tcBorders>
              <w:top w:val="nil"/>
              <w:left w:val="nil"/>
              <w:bottom w:val="nil"/>
              <w:right w:val="single" w:sz="4" w:space="0" w:color="000000"/>
            </w:tcBorders>
          </w:tcPr>
          <w:p w14:paraId="7AE1C9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F707A5" w14:textId="77777777" w:rsidR="00281608" w:rsidRDefault="00000000">
            <w:pPr>
              <w:spacing w:after="1"/>
            </w:pPr>
            <w:r>
              <w:rPr>
                <w:rFonts w:ascii="Arial" w:eastAsia="Arial" w:hAnsi="Arial" w:cs="Arial"/>
                <w:sz w:val="10"/>
              </w:rPr>
              <w:t xml:space="preserve">položka zahrnuje:   </w:t>
            </w:r>
          </w:p>
          <w:p w14:paraId="19ED1F62" w14:textId="77777777" w:rsidR="00281608" w:rsidRDefault="00000000">
            <w:r>
              <w:rPr>
                <w:rFonts w:ascii="Arial" w:eastAsia="Arial" w:hAnsi="Arial" w:cs="Arial"/>
                <w:sz w:val="10"/>
              </w:rPr>
              <w:t>- sloupky a upevňovací zařízení včetně jejich osazení (betonová patka, zemní práce)</w:t>
            </w:r>
          </w:p>
        </w:tc>
        <w:tc>
          <w:tcPr>
            <w:tcW w:w="0" w:type="auto"/>
            <w:vMerge/>
            <w:tcBorders>
              <w:top w:val="nil"/>
              <w:left w:val="single" w:sz="4" w:space="0" w:color="000000"/>
              <w:bottom w:val="nil"/>
              <w:right w:val="nil"/>
            </w:tcBorders>
          </w:tcPr>
          <w:p w14:paraId="38D9AF4B" w14:textId="77777777" w:rsidR="00281608" w:rsidRDefault="00281608"/>
        </w:tc>
        <w:tc>
          <w:tcPr>
            <w:tcW w:w="0" w:type="auto"/>
            <w:vMerge/>
            <w:tcBorders>
              <w:top w:val="nil"/>
              <w:left w:val="nil"/>
              <w:bottom w:val="nil"/>
              <w:right w:val="nil"/>
            </w:tcBorders>
          </w:tcPr>
          <w:p w14:paraId="1226AF09" w14:textId="77777777" w:rsidR="00281608" w:rsidRDefault="00281608"/>
        </w:tc>
        <w:tc>
          <w:tcPr>
            <w:tcW w:w="0" w:type="auto"/>
            <w:vMerge/>
            <w:tcBorders>
              <w:top w:val="nil"/>
              <w:left w:val="nil"/>
              <w:bottom w:val="nil"/>
              <w:right w:val="nil"/>
            </w:tcBorders>
          </w:tcPr>
          <w:p w14:paraId="71159720" w14:textId="77777777" w:rsidR="00281608" w:rsidRDefault="00281608"/>
        </w:tc>
        <w:tc>
          <w:tcPr>
            <w:tcW w:w="0" w:type="auto"/>
            <w:vMerge/>
            <w:tcBorders>
              <w:top w:val="nil"/>
              <w:left w:val="nil"/>
              <w:bottom w:val="nil"/>
              <w:right w:val="nil"/>
            </w:tcBorders>
          </w:tcPr>
          <w:p w14:paraId="6453A2EE" w14:textId="77777777" w:rsidR="00281608" w:rsidRDefault="00281608"/>
        </w:tc>
      </w:tr>
    </w:tbl>
    <w:p w14:paraId="138E6AE3" w14:textId="77777777" w:rsidR="00281608" w:rsidRDefault="00000000">
      <w:r>
        <w:br w:type="page"/>
      </w:r>
    </w:p>
    <w:p w14:paraId="59A73D3C" w14:textId="77777777" w:rsidR="00281608" w:rsidRDefault="00281608">
      <w:pPr>
        <w:spacing w:after="0"/>
        <w:ind w:left="-1440" w:right="8288"/>
      </w:pPr>
    </w:p>
    <w:tbl>
      <w:tblPr>
        <w:tblStyle w:val="TableGrid"/>
        <w:tblW w:w="9685" w:type="dxa"/>
        <w:tblInd w:w="-347" w:type="dxa"/>
        <w:tblLook w:val="04A0" w:firstRow="1" w:lastRow="0" w:firstColumn="1" w:lastColumn="0" w:noHBand="0" w:noVBand="1"/>
      </w:tblPr>
      <w:tblGrid>
        <w:gridCol w:w="667"/>
        <w:gridCol w:w="846"/>
        <w:gridCol w:w="557"/>
        <w:gridCol w:w="4062"/>
        <w:gridCol w:w="672"/>
        <w:gridCol w:w="961"/>
        <w:gridCol w:w="960"/>
        <w:gridCol w:w="960"/>
      </w:tblGrid>
      <w:tr w:rsidR="00281608" w14:paraId="7F239C6C"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7FE51E87" w14:textId="77777777" w:rsidR="00281608" w:rsidRDefault="00000000">
            <w:pPr>
              <w:spacing w:after="23"/>
              <w:ind w:left="-13"/>
            </w:pPr>
            <w:r>
              <w:rPr>
                <w:noProof/>
              </w:rPr>
              <w:drawing>
                <wp:inline distT="0" distB="0" distL="0" distR="0" wp14:anchorId="77D76EF3" wp14:editId="1EC84BBA">
                  <wp:extent cx="697751" cy="237566"/>
                  <wp:effectExtent l="0" t="0" r="0" b="0"/>
                  <wp:docPr id="22143" name="Picture 22143"/>
                  <wp:cNvGraphicFramePr/>
                  <a:graphic xmlns:a="http://schemas.openxmlformats.org/drawingml/2006/main">
                    <a:graphicData uri="http://schemas.openxmlformats.org/drawingml/2006/picture">
                      <pic:pic xmlns:pic="http://schemas.openxmlformats.org/drawingml/2006/picture">
                        <pic:nvPicPr>
                          <pic:cNvPr id="22143" name="Picture 22143"/>
                          <pic:cNvPicPr/>
                        </pic:nvPicPr>
                        <pic:blipFill>
                          <a:blip r:embed="rId79"/>
                          <a:stretch>
                            <a:fillRect/>
                          </a:stretch>
                        </pic:blipFill>
                        <pic:spPr>
                          <a:xfrm>
                            <a:off x="0" y="0"/>
                            <a:ext cx="697751" cy="237566"/>
                          </a:xfrm>
                          <a:prstGeom prst="rect">
                            <a:avLst/>
                          </a:prstGeom>
                        </pic:spPr>
                      </pic:pic>
                    </a:graphicData>
                  </a:graphic>
                </wp:inline>
              </w:drawing>
            </w:r>
          </w:p>
          <w:p w14:paraId="13D12B4A" w14:textId="77777777" w:rsidR="00281608" w:rsidRDefault="00000000">
            <w:pPr>
              <w:spacing w:after="8"/>
              <w:ind w:left="23"/>
            </w:pPr>
            <w:r>
              <w:rPr>
                <w:rFonts w:ascii="Arial" w:eastAsia="Arial" w:hAnsi="Arial" w:cs="Arial"/>
                <w:b/>
                <w:sz w:val="12"/>
              </w:rPr>
              <w:t xml:space="preserve">Stavba: </w:t>
            </w:r>
          </w:p>
          <w:p w14:paraId="5A766E4D"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0C727790"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1E617EE5" w14:textId="77777777" w:rsidR="00281608" w:rsidRDefault="00000000">
            <w:pPr>
              <w:ind w:right="98"/>
              <w:jc w:val="center"/>
            </w:pPr>
            <w:r>
              <w:rPr>
                <w:rFonts w:ascii="Arial" w:eastAsia="Arial" w:hAnsi="Arial" w:cs="Arial"/>
                <w:b/>
                <w:sz w:val="17"/>
              </w:rPr>
              <w:t>Soupis prací objektu</w:t>
            </w:r>
          </w:p>
          <w:p w14:paraId="1D4DD7C8" w14:textId="77777777" w:rsidR="00281608" w:rsidRDefault="00000000">
            <w:pPr>
              <w:ind w:left="204" w:right="2487" w:firstLine="132"/>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r>
              <w:rPr>
                <w:rFonts w:ascii="Arial" w:eastAsia="Arial" w:hAnsi="Arial" w:cs="Arial"/>
                <w:b/>
                <w:sz w:val="12"/>
              </w:rPr>
              <w:t xml:space="preserve"> SO 01 Vodící </w:t>
            </w:r>
            <w:proofErr w:type="spellStart"/>
            <w:r>
              <w:rPr>
                <w:rFonts w:ascii="Arial" w:eastAsia="Arial" w:hAnsi="Arial" w:cs="Arial"/>
                <w:b/>
                <w:sz w:val="12"/>
              </w:rPr>
              <w:t>dalby</w:t>
            </w:r>
            <w:proofErr w:type="spellEnd"/>
            <w:r>
              <w:rPr>
                <w:rFonts w:ascii="Arial" w:eastAsia="Arial" w:hAnsi="Arial" w:cs="Arial"/>
                <w:b/>
                <w:sz w:val="12"/>
              </w:rPr>
              <w:t xml:space="preserve"> pro molo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4E5BDD29" w14:textId="77777777" w:rsidR="00281608" w:rsidRDefault="00281608"/>
        </w:tc>
        <w:tc>
          <w:tcPr>
            <w:tcW w:w="1920" w:type="dxa"/>
            <w:gridSpan w:val="2"/>
            <w:tcBorders>
              <w:top w:val="nil"/>
              <w:left w:val="nil"/>
              <w:bottom w:val="single" w:sz="4" w:space="0" w:color="000000"/>
              <w:right w:val="nil"/>
            </w:tcBorders>
            <w:shd w:val="clear" w:color="auto" w:fill="D9D9D9"/>
          </w:tcPr>
          <w:p w14:paraId="35404F01" w14:textId="77777777" w:rsidR="00281608" w:rsidRDefault="00281608"/>
        </w:tc>
      </w:tr>
      <w:tr w:rsidR="00281608" w14:paraId="068E27FB" w14:textId="77777777">
        <w:trPr>
          <w:trHeight w:val="152"/>
        </w:trPr>
        <w:tc>
          <w:tcPr>
            <w:tcW w:w="0" w:type="auto"/>
            <w:gridSpan w:val="2"/>
            <w:vMerge/>
            <w:tcBorders>
              <w:top w:val="nil"/>
              <w:left w:val="nil"/>
              <w:bottom w:val="nil"/>
              <w:right w:val="nil"/>
            </w:tcBorders>
          </w:tcPr>
          <w:p w14:paraId="1434CAE1" w14:textId="77777777" w:rsidR="00281608" w:rsidRDefault="00281608"/>
        </w:tc>
        <w:tc>
          <w:tcPr>
            <w:tcW w:w="0" w:type="auto"/>
            <w:gridSpan w:val="3"/>
            <w:vMerge/>
            <w:tcBorders>
              <w:top w:val="nil"/>
              <w:left w:val="nil"/>
              <w:bottom w:val="nil"/>
              <w:right w:val="nil"/>
            </w:tcBorders>
          </w:tcPr>
          <w:p w14:paraId="4857E617" w14:textId="77777777" w:rsidR="00281608" w:rsidRDefault="00281608"/>
        </w:tc>
        <w:tc>
          <w:tcPr>
            <w:tcW w:w="0" w:type="auto"/>
            <w:vMerge/>
            <w:tcBorders>
              <w:top w:val="nil"/>
              <w:left w:val="nil"/>
              <w:bottom w:val="nil"/>
              <w:right w:val="nil"/>
            </w:tcBorders>
          </w:tcPr>
          <w:p w14:paraId="6F22DDB7"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7A09BC2" w14:textId="77777777" w:rsidR="00281608" w:rsidRDefault="00000000">
            <w:pPr>
              <w:ind w:left="19"/>
              <w:jc w:val="center"/>
            </w:pPr>
            <w:r>
              <w:rPr>
                <w:rFonts w:ascii="Arial" w:eastAsia="Arial" w:hAnsi="Arial" w:cs="Arial"/>
                <w:sz w:val="10"/>
              </w:rPr>
              <w:t>SO 01</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57843911" w14:textId="70E221C4" w:rsidR="00281608" w:rsidRDefault="00281608">
            <w:pPr>
              <w:ind w:left="20"/>
              <w:jc w:val="center"/>
            </w:pPr>
          </w:p>
        </w:tc>
      </w:tr>
      <w:tr w:rsidR="00281608" w14:paraId="18951E86" w14:textId="77777777">
        <w:trPr>
          <w:trHeight w:val="151"/>
        </w:trPr>
        <w:tc>
          <w:tcPr>
            <w:tcW w:w="0" w:type="auto"/>
            <w:gridSpan w:val="2"/>
            <w:vMerge/>
            <w:tcBorders>
              <w:top w:val="nil"/>
              <w:left w:val="nil"/>
              <w:bottom w:val="single" w:sz="4" w:space="0" w:color="000000"/>
              <w:right w:val="nil"/>
            </w:tcBorders>
          </w:tcPr>
          <w:p w14:paraId="16A083C1" w14:textId="77777777" w:rsidR="00281608" w:rsidRDefault="00281608"/>
        </w:tc>
        <w:tc>
          <w:tcPr>
            <w:tcW w:w="0" w:type="auto"/>
            <w:gridSpan w:val="3"/>
            <w:vMerge/>
            <w:tcBorders>
              <w:top w:val="nil"/>
              <w:left w:val="nil"/>
              <w:bottom w:val="single" w:sz="4" w:space="0" w:color="000000"/>
              <w:right w:val="nil"/>
            </w:tcBorders>
          </w:tcPr>
          <w:p w14:paraId="26EB461A" w14:textId="77777777" w:rsidR="00281608" w:rsidRDefault="00281608"/>
        </w:tc>
        <w:tc>
          <w:tcPr>
            <w:tcW w:w="0" w:type="auto"/>
            <w:vMerge/>
            <w:tcBorders>
              <w:top w:val="nil"/>
              <w:left w:val="nil"/>
              <w:bottom w:val="single" w:sz="4" w:space="0" w:color="000000"/>
              <w:right w:val="nil"/>
            </w:tcBorders>
          </w:tcPr>
          <w:p w14:paraId="2AED15C2"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646883CC" w14:textId="77777777" w:rsidR="00281608" w:rsidRDefault="00281608"/>
        </w:tc>
      </w:tr>
      <w:tr w:rsidR="00281608" w14:paraId="1743FCDA"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BC0C65C" w14:textId="77777777" w:rsidR="00281608" w:rsidRDefault="00000000">
            <w:pPr>
              <w:ind w:right="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1D867C6F" w14:textId="77777777" w:rsidR="00281608" w:rsidRDefault="00000000">
            <w:pPr>
              <w:ind w:left="4"/>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B606CF7"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D4113E0" w14:textId="77777777" w:rsidR="00281608" w:rsidRDefault="00000000">
            <w:pPr>
              <w:ind w:left="4"/>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4A4518A" w14:textId="77777777" w:rsidR="00281608" w:rsidRDefault="00000000">
            <w:pPr>
              <w:ind w:left="1"/>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ED8FAD1" w14:textId="77777777" w:rsidR="00281608" w:rsidRDefault="00000000">
            <w:pPr>
              <w:ind w:left="3"/>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251AFC0B" w14:textId="77777777" w:rsidR="00281608" w:rsidRDefault="00000000">
            <w:pPr>
              <w:ind w:left="1"/>
              <w:jc w:val="center"/>
            </w:pPr>
            <w:r>
              <w:rPr>
                <w:rFonts w:ascii="Arial" w:eastAsia="Arial" w:hAnsi="Arial" w:cs="Arial"/>
                <w:color w:val="FFFFFF"/>
                <w:sz w:val="10"/>
              </w:rPr>
              <w:t>Jednotková cena</w:t>
            </w:r>
          </w:p>
        </w:tc>
      </w:tr>
      <w:tr w:rsidR="00281608" w14:paraId="76596D15" w14:textId="77777777">
        <w:trPr>
          <w:trHeight w:val="130"/>
        </w:trPr>
        <w:tc>
          <w:tcPr>
            <w:tcW w:w="0" w:type="auto"/>
            <w:vMerge/>
            <w:tcBorders>
              <w:top w:val="nil"/>
              <w:left w:val="single" w:sz="4" w:space="0" w:color="000000"/>
              <w:bottom w:val="single" w:sz="4" w:space="0" w:color="000000"/>
              <w:right w:val="single" w:sz="4" w:space="0" w:color="000000"/>
            </w:tcBorders>
          </w:tcPr>
          <w:p w14:paraId="2647FC48"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32A61BC4"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983FE3A"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7BCD09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319BCCD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410DF141"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4EED1757" w14:textId="77777777" w:rsidR="00281608" w:rsidRDefault="00000000">
            <w:pPr>
              <w:ind w:left="2"/>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78A53E71" w14:textId="77777777" w:rsidR="00281608" w:rsidRDefault="00000000">
            <w:pPr>
              <w:ind w:left="2"/>
              <w:jc w:val="center"/>
            </w:pPr>
            <w:r>
              <w:rPr>
                <w:rFonts w:ascii="Arial" w:eastAsia="Arial" w:hAnsi="Arial" w:cs="Arial"/>
                <w:color w:val="FFFFFF"/>
                <w:sz w:val="10"/>
              </w:rPr>
              <w:t>Celkem</w:t>
            </w:r>
          </w:p>
        </w:tc>
      </w:tr>
      <w:tr w:rsidR="00281608" w14:paraId="40299630"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5FBABE88" w14:textId="77777777" w:rsidR="00281608" w:rsidRDefault="00000000">
            <w:pPr>
              <w:ind w:left="1"/>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1A2C43A5" w14:textId="77777777" w:rsidR="00281608" w:rsidRDefault="00000000">
            <w:pPr>
              <w:ind w:left="5"/>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2F2BDB6C" w14:textId="77777777" w:rsidR="00281608" w:rsidRDefault="00000000">
            <w:pPr>
              <w:ind w:left="5"/>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408D86D7" w14:textId="77777777" w:rsidR="00281608" w:rsidRDefault="00000000">
            <w:pPr>
              <w:ind w:left="5"/>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107AC053" w14:textId="77777777" w:rsidR="00281608" w:rsidRDefault="00000000">
            <w:pPr>
              <w:ind w:left="5"/>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5030D7F0" w14:textId="77777777" w:rsidR="00281608" w:rsidRDefault="00000000">
            <w:pPr>
              <w:ind w:left="5"/>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7CD8FD55" w14:textId="77777777" w:rsidR="00281608" w:rsidRDefault="00000000">
            <w:pPr>
              <w:ind w:left="5"/>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B7B9C58" w14:textId="77777777" w:rsidR="00281608" w:rsidRDefault="00000000">
            <w:pPr>
              <w:ind w:left="5"/>
              <w:jc w:val="center"/>
            </w:pPr>
            <w:r>
              <w:rPr>
                <w:rFonts w:ascii="Arial" w:eastAsia="Arial" w:hAnsi="Arial" w:cs="Arial"/>
                <w:color w:val="FFFFFF"/>
                <w:sz w:val="10"/>
              </w:rPr>
              <w:t>10</w:t>
            </w:r>
          </w:p>
        </w:tc>
      </w:tr>
      <w:tr w:rsidR="00281608" w14:paraId="1295A126"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16738E73" w14:textId="77777777" w:rsidR="00281608" w:rsidRDefault="00000000">
            <w:pPr>
              <w:ind w:right="24"/>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6A2C918A" w14:textId="77777777" w:rsidR="00281608" w:rsidRDefault="00000000">
            <w:pPr>
              <w:spacing w:after="1"/>
              <w:ind w:right="24"/>
              <w:jc w:val="right"/>
            </w:pPr>
            <w:r>
              <w:rPr>
                <w:rFonts w:ascii="Arial" w:eastAsia="Arial" w:hAnsi="Arial" w:cs="Arial"/>
                <w:b/>
                <w:sz w:val="10"/>
              </w:rPr>
              <w:t>0</w:t>
            </w:r>
          </w:p>
          <w:p w14:paraId="4AD84B13" w14:textId="77777777" w:rsidR="00281608" w:rsidRDefault="00000000">
            <w:pPr>
              <w:ind w:right="24"/>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66C4FFF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E9CFF20" w14:textId="77777777" w:rsidR="00281608" w:rsidRDefault="00000000">
            <w:pPr>
              <w:ind w:left="24" w:right="1979"/>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57F43847" w14:textId="77777777" w:rsidR="00281608" w:rsidRDefault="00000000">
            <w:pPr>
              <w:ind w:left="17"/>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4F1FEAD6" w14:textId="77777777" w:rsidR="00281608" w:rsidRDefault="00000000">
            <w:pPr>
              <w:ind w:left="20"/>
              <w:jc w:val="center"/>
            </w:pPr>
            <w:r>
              <w:rPr>
                <w:rFonts w:ascii="Arial" w:eastAsia="Arial" w:hAnsi="Arial" w:cs="Arial"/>
                <w:sz w:val="10"/>
              </w:rPr>
              <w:t>89,060</w:t>
            </w:r>
          </w:p>
        </w:tc>
        <w:tc>
          <w:tcPr>
            <w:tcW w:w="960" w:type="dxa"/>
            <w:tcBorders>
              <w:top w:val="double" w:sz="4" w:space="0" w:color="000000"/>
              <w:left w:val="single" w:sz="4" w:space="0" w:color="000000"/>
              <w:bottom w:val="single" w:sz="4" w:space="0" w:color="000000"/>
              <w:right w:val="single" w:sz="4" w:space="0" w:color="000000"/>
            </w:tcBorders>
          </w:tcPr>
          <w:p w14:paraId="1680F4ED" w14:textId="730B9B90" w:rsidR="00281608" w:rsidRDefault="00281608">
            <w:pPr>
              <w:ind w:left="19"/>
              <w:jc w:val="center"/>
            </w:pPr>
          </w:p>
        </w:tc>
        <w:tc>
          <w:tcPr>
            <w:tcW w:w="960" w:type="dxa"/>
            <w:tcBorders>
              <w:top w:val="double" w:sz="4" w:space="0" w:color="000000"/>
              <w:left w:val="single" w:sz="4" w:space="0" w:color="000000"/>
              <w:bottom w:val="single" w:sz="4" w:space="0" w:color="000000"/>
              <w:right w:val="single" w:sz="4" w:space="0" w:color="000000"/>
            </w:tcBorders>
          </w:tcPr>
          <w:p w14:paraId="6C40F220" w14:textId="2E364541" w:rsidR="00281608" w:rsidRDefault="00281608">
            <w:pPr>
              <w:ind w:left="130" w:right="111"/>
              <w:jc w:val="center"/>
            </w:pPr>
          </w:p>
        </w:tc>
      </w:tr>
      <w:tr w:rsidR="00281608" w14:paraId="7F85B50B" w14:textId="77777777">
        <w:trPr>
          <w:trHeight w:val="130"/>
        </w:trPr>
        <w:tc>
          <w:tcPr>
            <w:tcW w:w="1514" w:type="dxa"/>
            <w:gridSpan w:val="2"/>
            <w:vMerge w:val="restart"/>
            <w:tcBorders>
              <w:top w:val="single" w:sz="4" w:space="0" w:color="000000"/>
              <w:left w:val="nil"/>
              <w:bottom w:val="single" w:sz="4" w:space="0" w:color="000000"/>
              <w:right w:val="nil"/>
            </w:tcBorders>
          </w:tcPr>
          <w:p w14:paraId="1153FB7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DE28A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E35AAB" w14:textId="77777777" w:rsidR="00281608" w:rsidRDefault="00000000">
            <w:pPr>
              <w:ind w:left="24"/>
            </w:pPr>
            <w:r>
              <w:rPr>
                <w:rFonts w:ascii="Arial" w:eastAsia="Arial" w:hAnsi="Arial" w:cs="Arial"/>
                <w:sz w:val="10"/>
              </w:rPr>
              <w:t>zemina z vrtů, suť z opevnění břehu</w:t>
            </w:r>
          </w:p>
        </w:tc>
        <w:tc>
          <w:tcPr>
            <w:tcW w:w="672" w:type="dxa"/>
            <w:vMerge w:val="restart"/>
            <w:tcBorders>
              <w:top w:val="single" w:sz="4" w:space="0" w:color="000000"/>
              <w:left w:val="single" w:sz="4" w:space="0" w:color="000000"/>
              <w:bottom w:val="single" w:sz="4" w:space="0" w:color="000000"/>
              <w:right w:val="nil"/>
            </w:tcBorders>
          </w:tcPr>
          <w:p w14:paraId="6B1A2B22" w14:textId="77777777" w:rsidR="00281608" w:rsidRDefault="00281608"/>
        </w:tc>
        <w:tc>
          <w:tcPr>
            <w:tcW w:w="961" w:type="dxa"/>
            <w:vMerge w:val="restart"/>
            <w:tcBorders>
              <w:top w:val="single" w:sz="4" w:space="0" w:color="000000"/>
              <w:left w:val="nil"/>
              <w:bottom w:val="single" w:sz="4" w:space="0" w:color="000000"/>
              <w:right w:val="nil"/>
            </w:tcBorders>
          </w:tcPr>
          <w:p w14:paraId="65F5AF76"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D59224D" w14:textId="77777777" w:rsidR="00281608" w:rsidRDefault="00281608"/>
        </w:tc>
      </w:tr>
      <w:tr w:rsidR="00281608" w14:paraId="4971668F" w14:textId="77777777">
        <w:trPr>
          <w:trHeight w:val="386"/>
        </w:trPr>
        <w:tc>
          <w:tcPr>
            <w:tcW w:w="0" w:type="auto"/>
            <w:gridSpan w:val="2"/>
            <w:vMerge/>
            <w:tcBorders>
              <w:top w:val="nil"/>
              <w:left w:val="nil"/>
              <w:bottom w:val="nil"/>
              <w:right w:val="nil"/>
            </w:tcBorders>
          </w:tcPr>
          <w:p w14:paraId="477F555E" w14:textId="77777777" w:rsidR="00281608" w:rsidRDefault="00281608"/>
        </w:tc>
        <w:tc>
          <w:tcPr>
            <w:tcW w:w="0" w:type="auto"/>
            <w:vMerge/>
            <w:tcBorders>
              <w:top w:val="nil"/>
              <w:left w:val="nil"/>
              <w:bottom w:val="nil"/>
              <w:right w:val="single" w:sz="4" w:space="0" w:color="000000"/>
            </w:tcBorders>
          </w:tcPr>
          <w:p w14:paraId="7AFAC0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A6A8D0" w14:textId="77777777" w:rsidR="00281608" w:rsidRDefault="00000000">
            <w:pPr>
              <w:ind w:left="24" w:right="1693"/>
            </w:pPr>
            <w:r>
              <w:rPr>
                <w:rFonts w:ascii="Arial" w:eastAsia="Arial" w:hAnsi="Arial" w:cs="Arial"/>
                <w:i/>
                <w:sz w:val="10"/>
              </w:rPr>
              <w:t xml:space="preserve">zemina z </w:t>
            </w:r>
            <w:proofErr w:type="gramStart"/>
            <w:r>
              <w:rPr>
                <w:rFonts w:ascii="Arial" w:eastAsia="Arial" w:hAnsi="Arial" w:cs="Arial"/>
                <w:i/>
                <w:sz w:val="10"/>
              </w:rPr>
              <w:t xml:space="preserve">vrtů:   </w:t>
            </w:r>
            <w:proofErr w:type="gramEnd"/>
            <w:r>
              <w:rPr>
                <w:rFonts w:ascii="Arial" w:eastAsia="Arial" w:hAnsi="Arial" w:cs="Arial"/>
                <w:i/>
                <w:sz w:val="10"/>
              </w:rPr>
              <w:t>3,14*1,42*1,42*1/4*8,6*5=68,06 [A]  odstranění dlažeb:   21,0 m3  68,06+21,0=89,06 [B]</w:t>
            </w:r>
          </w:p>
        </w:tc>
        <w:tc>
          <w:tcPr>
            <w:tcW w:w="0" w:type="auto"/>
            <w:vMerge/>
            <w:tcBorders>
              <w:top w:val="nil"/>
              <w:left w:val="single" w:sz="4" w:space="0" w:color="000000"/>
              <w:bottom w:val="nil"/>
              <w:right w:val="nil"/>
            </w:tcBorders>
          </w:tcPr>
          <w:p w14:paraId="14A6F13B" w14:textId="77777777" w:rsidR="00281608" w:rsidRDefault="00281608"/>
        </w:tc>
        <w:tc>
          <w:tcPr>
            <w:tcW w:w="0" w:type="auto"/>
            <w:vMerge/>
            <w:tcBorders>
              <w:top w:val="nil"/>
              <w:left w:val="nil"/>
              <w:bottom w:val="nil"/>
              <w:right w:val="nil"/>
            </w:tcBorders>
          </w:tcPr>
          <w:p w14:paraId="63812AB7" w14:textId="77777777" w:rsidR="00281608" w:rsidRDefault="00281608"/>
        </w:tc>
        <w:tc>
          <w:tcPr>
            <w:tcW w:w="0" w:type="auto"/>
            <w:gridSpan w:val="2"/>
            <w:vMerge/>
            <w:tcBorders>
              <w:top w:val="nil"/>
              <w:left w:val="nil"/>
              <w:bottom w:val="nil"/>
              <w:right w:val="nil"/>
            </w:tcBorders>
          </w:tcPr>
          <w:p w14:paraId="6D50A25B" w14:textId="77777777" w:rsidR="00281608" w:rsidRDefault="00281608"/>
        </w:tc>
      </w:tr>
      <w:tr w:rsidR="00281608" w14:paraId="6ADC5512" w14:textId="77777777">
        <w:trPr>
          <w:trHeight w:val="257"/>
        </w:trPr>
        <w:tc>
          <w:tcPr>
            <w:tcW w:w="0" w:type="auto"/>
            <w:gridSpan w:val="2"/>
            <w:vMerge/>
            <w:tcBorders>
              <w:top w:val="nil"/>
              <w:left w:val="nil"/>
              <w:bottom w:val="single" w:sz="4" w:space="0" w:color="000000"/>
              <w:right w:val="nil"/>
            </w:tcBorders>
          </w:tcPr>
          <w:p w14:paraId="1E784C33" w14:textId="77777777" w:rsidR="00281608" w:rsidRDefault="00281608"/>
        </w:tc>
        <w:tc>
          <w:tcPr>
            <w:tcW w:w="0" w:type="auto"/>
            <w:vMerge/>
            <w:tcBorders>
              <w:top w:val="nil"/>
              <w:left w:val="nil"/>
              <w:bottom w:val="single" w:sz="4" w:space="0" w:color="000000"/>
              <w:right w:val="single" w:sz="4" w:space="0" w:color="000000"/>
            </w:tcBorders>
          </w:tcPr>
          <w:p w14:paraId="081008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271878"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78E29E97" w14:textId="77777777" w:rsidR="00281608" w:rsidRDefault="00281608"/>
        </w:tc>
        <w:tc>
          <w:tcPr>
            <w:tcW w:w="0" w:type="auto"/>
            <w:vMerge/>
            <w:tcBorders>
              <w:top w:val="nil"/>
              <w:left w:val="nil"/>
              <w:bottom w:val="single" w:sz="4" w:space="0" w:color="000000"/>
              <w:right w:val="nil"/>
            </w:tcBorders>
          </w:tcPr>
          <w:p w14:paraId="28EAEF62" w14:textId="77777777" w:rsidR="00281608" w:rsidRDefault="00281608"/>
        </w:tc>
        <w:tc>
          <w:tcPr>
            <w:tcW w:w="0" w:type="auto"/>
            <w:gridSpan w:val="2"/>
            <w:vMerge/>
            <w:tcBorders>
              <w:top w:val="nil"/>
              <w:left w:val="nil"/>
              <w:bottom w:val="single" w:sz="4" w:space="0" w:color="000000"/>
              <w:right w:val="nil"/>
            </w:tcBorders>
          </w:tcPr>
          <w:p w14:paraId="57EE4510" w14:textId="77777777" w:rsidR="00281608" w:rsidRDefault="00281608"/>
        </w:tc>
      </w:tr>
      <w:tr w:rsidR="00281608" w14:paraId="612F035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21B880B6" w14:textId="77777777" w:rsidR="00281608" w:rsidRDefault="00000000">
            <w:pPr>
              <w:ind w:right="24"/>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3E2E929F" w14:textId="77777777" w:rsidR="00281608" w:rsidRDefault="00000000">
            <w:pPr>
              <w:ind w:right="24"/>
              <w:jc w:val="right"/>
            </w:pPr>
            <w:r>
              <w:rPr>
                <w:rFonts w:ascii="Arial" w:eastAsia="Arial" w:hAnsi="Arial" w:cs="Arial"/>
                <w:sz w:val="10"/>
              </w:rPr>
              <w:t>03680</w:t>
            </w:r>
          </w:p>
        </w:tc>
        <w:tc>
          <w:tcPr>
            <w:tcW w:w="557" w:type="dxa"/>
            <w:tcBorders>
              <w:top w:val="single" w:sz="4" w:space="0" w:color="000000"/>
              <w:left w:val="single" w:sz="4" w:space="0" w:color="000000"/>
              <w:bottom w:val="single" w:sz="4" w:space="0" w:color="000000"/>
              <w:right w:val="single" w:sz="4" w:space="0" w:color="000000"/>
            </w:tcBorders>
          </w:tcPr>
          <w:p w14:paraId="1BBBA2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5D64B4" w14:textId="77777777" w:rsidR="00281608" w:rsidRDefault="00000000">
            <w:pPr>
              <w:ind w:left="24"/>
            </w:pPr>
            <w:r>
              <w:rPr>
                <w:rFonts w:ascii="Arial" w:eastAsia="Arial" w:hAnsi="Arial" w:cs="Arial"/>
                <w:sz w:val="10"/>
              </w:rPr>
              <w:t xml:space="preserve">DOPRAVNÍ </w:t>
            </w:r>
            <w:proofErr w:type="gramStart"/>
            <w:r>
              <w:rPr>
                <w:rFonts w:ascii="Arial" w:eastAsia="Arial" w:hAnsi="Arial" w:cs="Arial"/>
                <w:sz w:val="10"/>
              </w:rPr>
              <w:t>ZAŘÍZENÍ - LODĚ</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01ECFF4C" w14:textId="77777777" w:rsidR="00281608" w:rsidRDefault="00000000">
            <w:pPr>
              <w:ind w:left="19"/>
              <w:jc w:val="center"/>
            </w:pPr>
            <w:r>
              <w:rPr>
                <w:rFonts w:ascii="Arial" w:eastAsia="Arial" w:hAnsi="Arial" w:cs="Arial"/>
                <w:sz w:val="10"/>
              </w:rPr>
              <w:t>KPL</w:t>
            </w:r>
          </w:p>
        </w:tc>
        <w:tc>
          <w:tcPr>
            <w:tcW w:w="961" w:type="dxa"/>
            <w:tcBorders>
              <w:top w:val="single" w:sz="4" w:space="0" w:color="000000"/>
              <w:left w:val="single" w:sz="4" w:space="0" w:color="000000"/>
              <w:bottom w:val="single" w:sz="4" w:space="0" w:color="000000"/>
              <w:right w:val="single" w:sz="4" w:space="0" w:color="000000"/>
            </w:tcBorders>
          </w:tcPr>
          <w:p w14:paraId="7C0AB908" w14:textId="77777777" w:rsidR="00281608" w:rsidRDefault="00000000">
            <w:pPr>
              <w:ind w:left="20"/>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269717A" w14:textId="20964EE9"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23332C1" w14:textId="1F5BD20F" w:rsidR="00281608" w:rsidRDefault="00281608">
            <w:pPr>
              <w:ind w:left="20"/>
              <w:jc w:val="center"/>
            </w:pPr>
          </w:p>
        </w:tc>
      </w:tr>
      <w:tr w:rsidR="00281608" w14:paraId="4B6EAAFF" w14:textId="77777777">
        <w:trPr>
          <w:trHeight w:val="514"/>
        </w:trPr>
        <w:tc>
          <w:tcPr>
            <w:tcW w:w="1514" w:type="dxa"/>
            <w:gridSpan w:val="2"/>
            <w:vMerge w:val="restart"/>
            <w:tcBorders>
              <w:top w:val="single" w:sz="4" w:space="0" w:color="000000"/>
              <w:left w:val="nil"/>
              <w:bottom w:val="single" w:sz="4" w:space="0" w:color="000000"/>
              <w:right w:val="nil"/>
            </w:tcBorders>
          </w:tcPr>
          <w:p w14:paraId="63A0B3D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71F39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DFAFE1" w14:textId="77777777" w:rsidR="00281608" w:rsidRDefault="00000000">
            <w:pPr>
              <w:spacing w:line="262" w:lineRule="auto"/>
              <w:ind w:left="24" w:right="383"/>
            </w:pPr>
            <w:r>
              <w:rPr>
                <w:rFonts w:ascii="Arial" w:eastAsia="Arial" w:hAnsi="Arial" w:cs="Arial"/>
                <w:sz w:val="10"/>
              </w:rPr>
              <w:t xml:space="preserve">pontonová souprava pro přepravu materiálu a stavebních mechanismů, montáž konstrukcí, provedení pilot, úpravy opevnění břehového </w:t>
            </w:r>
            <w:proofErr w:type="gramStart"/>
            <w:r>
              <w:rPr>
                <w:rFonts w:ascii="Arial" w:eastAsia="Arial" w:hAnsi="Arial" w:cs="Arial"/>
                <w:sz w:val="10"/>
              </w:rPr>
              <w:t>svahu  včetně</w:t>
            </w:r>
            <w:proofErr w:type="gramEnd"/>
            <w:r>
              <w:rPr>
                <w:rFonts w:ascii="Arial" w:eastAsia="Arial" w:hAnsi="Arial" w:cs="Arial"/>
                <w:sz w:val="10"/>
              </w:rPr>
              <w:t xml:space="preserve"> kotvení v řece  </w:t>
            </w:r>
          </w:p>
          <w:p w14:paraId="676B4578" w14:textId="77777777" w:rsidR="00281608" w:rsidRDefault="00000000">
            <w:pPr>
              <w:ind w:left="24"/>
            </w:pPr>
            <w:r>
              <w:rPr>
                <w:rFonts w:ascii="Arial" w:eastAsia="Arial" w:hAnsi="Arial" w:cs="Arial"/>
                <w:sz w:val="10"/>
              </w:rPr>
              <w:t>montáž, demontáž, doprava, nájem</w:t>
            </w:r>
          </w:p>
        </w:tc>
        <w:tc>
          <w:tcPr>
            <w:tcW w:w="672" w:type="dxa"/>
            <w:vMerge w:val="restart"/>
            <w:tcBorders>
              <w:top w:val="single" w:sz="4" w:space="0" w:color="000000"/>
              <w:left w:val="single" w:sz="4" w:space="0" w:color="000000"/>
              <w:bottom w:val="single" w:sz="4" w:space="0" w:color="000000"/>
              <w:right w:val="nil"/>
            </w:tcBorders>
          </w:tcPr>
          <w:p w14:paraId="1954FAD1" w14:textId="77777777" w:rsidR="00281608" w:rsidRDefault="00281608"/>
        </w:tc>
        <w:tc>
          <w:tcPr>
            <w:tcW w:w="961" w:type="dxa"/>
            <w:vMerge w:val="restart"/>
            <w:tcBorders>
              <w:top w:val="single" w:sz="4" w:space="0" w:color="000000"/>
              <w:left w:val="nil"/>
              <w:bottom w:val="single" w:sz="4" w:space="0" w:color="000000"/>
              <w:right w:val="nil"/>
            </w:tcBorders>
          </w:tcPr>
          <w:p w14:paraId="6C26DED1"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A3EEF4A" w14:textId="77777777" w:rsidR="00281608" w:rsidRDefault="00281608"/>
        </w:tc>
      </w:tr>
      <w:tr w:rsidR="00281608" w14:paraId="7A584153" w14:textId="77777777">
        <w:trPr>
          <w:trHeight w:val="130"/>
        </w:trPr>
        <w:tc>
          <w:tcPr>
            <w:tcW w:w="0" w:type="auto"/>
            <w:gridSpan w:val="2"/>
            <w:vMerge/>
            <w:tcBorders>
              <w:top w:val="nil"/>
              <w:left w:val="nil"/>
              <w:bottom w:val="nil"/>
              <w:right w:val="nil"/>
            </w:tcBorders>
          </w:tcPr>
          <w:p w14:paraId="6FA2CC8E" w14:textId="77777777" w:rsidR="00281608" w:rsidRDefault="00281608"/>
        </w:tc>
        <w:tc>
          <w:tcPr>
            <w:tcW w:w="0" w:type="auto"/>
            <w:vMerge/>
            <w:tcBorders>
              <w:top w:val="nil"/>
              <w:left w:val="nil"/>
              <w:bottom w:val="nil"/>
              <w:right w:val="single" w:sz="4" w:space="0" w:color="000000"/>
            </w:tcBorders>
          </w:tcPr>
          <w:p w14:paraId="538E4E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5B3361" w14:textId="77777777" w:rsidR="00281608" w:rsidRDefault="00281608"/>
        </w:tc>
        <w:tc>
          <w:tcPr>
            <w:tcW w:w="0" w:type="auto"/>
            <w:vMerge/>
            <w:tcBorders>
              <w:top w:val="nil"/>
              <w:left w:val="single" w:sz="4" w:space="0" w:color="000000"/>
              <w:bottom w:val="nil"/>
              <w:right w:val="nil"/>
            </w:tcBorders>
          </w:tcPr>
          <w:p w14:paraId="66CEC7D5" w14:textId="77777777" w:rsidR="00281608" w:rsidRDefault="00281608"/>
        </w:tc>
        <w:tc>
          <w:tcPr>
            <w:tcW w:w="0" w:type="auto"/>
            <w:vMerge/>
            <w:tcBorders>
              <w:top w:val="nil"/>
              <w:left w:val="nil"/>
              <w:bottom w:val="nil"/>
              <w:right w:val="nil"/>
            </w:tcBorders>
          </w:tcPr>
          <w:p w14:paraId="25D52E0B" w14:textId="77777777" w:rsidR="00281608" w:rsidRDefault="00281608"/>
        </w:tc>
        <w:tc>
          <w:tcPr>
            <w:tcW w:w="0" w:type="auto"/>
            <w:gridSpan w:val="2"/>
            <w:vMerge/>
            <w:tcBorders>
              <w:top w:val="nil"/>
              <w:left w:val="nil"/>
              <w:bottom w:val="nil"/>
              <w:right w:val="nil"/>
            </w:tcBorders>
          </w:tcPr>
          <w:p w14:paraId="7E54128A" w14:textId="77777777" w:rsidR="00281608" w:rsidRDefault="00281608"/>
        </w:tc>
      </w:tr>
      <w:tr w:rsidR="00281608" w14:paraId="06FC08B4" w14:textId="77777777">
        <w:trPr>
          <w:trHeight w:val="194"/>
        </w:trPr>
        <w:tc>
          <w:tcPr>
            <w:tcW w:w="0" w:type="auto"/>
            <w:gridSpan w:val="2"/>
            <w:vMerge/>
            <w:tcBorders>
              <w:top w:val="nil"/>
              <w:left w:val="nil"/>
              <w:bottom w:val="single" w:sz="4" w:space="0" w:color="000000"/>
              <w:right w:val="nil"/>
            </w:tcBorders>
          </w:tcPr>
          <w:p w14:paraId="26CEFD79" w14:textId="77777777" w:rsidR="00281608" w:rsidRDefault="00281608"/>
        </w:tc>
        <w:tc>
          <w:tcPr>
            <w:tcW w:w="0" w:type="auto"/>
            <w:vMerge/>
            <w:tcBorders>
              <w:top w:val="nil"/>
              <w:left w:val="nil"/>
              <w:bottom w:val="single" w:sz="4" w:space="0" w:color="000000"/>
              <w:right w:val="single" w:sz="4" w:space="0" w:color="000000"/>
            </w:tcBorders>
          </w:tcPr>
          <w:p w14:paraId="6DDEC938"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6DA6760" w14:textId="77777777" w:rsidR="00281608" w:rsidRDefault="00000000">
            <w:pPr>
              <w:ind w:left="24"/>
            </w:pPr>
            <w:r>
              <w:rPr>
                <w:rFonts w:ascii="Arial" w:eastAsia="Arial" w:hAnsi="Arial" w:cs="Arial"/>
                <w:sz w:val="10"/>
              </w:rPr>
              <w:t>zahrnuje objednatelem povolené náklady na dopravní zařízení zhotovitele</w:t>
            </w:r>
          </w:p>
        </w:tc>
        <w:tc>
          <w:tcPr>
            <w:tcW w:w="0" w:type="auto"/>
            <w:vMerge/>
            <w:tcBorders>
              <w:top w:val="nil"/>
              <w:left w:val="single" w:sz="4" w:space="0" w:color="000000"/>
              <w:bottom w:val="single" w:sz="4" w:space="0" w:color="000000"/>
              <w:right w:val="nil"/>
            </w:tcBorders>
          </w:tcPr>
          <w:p w14:paraId="53BC956E" w14:textId="77777777" w:rsidR="00281608" w:rsidRDefault="00281608"/>
        </w:tc>
        <w:tc>
          <w:tcPr>
            <w:tcW w:w="0" w:type="auto"/>
            <w:vMerge/>
            <w:tcBorders>
              <w:top w:val="nil"/>
              <w:left w:val="nil"/>
              <w:bottom w:val="single" w:sz="4" w:space="0" w:color="000000"/>
              <w:right w:val="nil"/>
            </w:tcBorders>
          </w:tcPr>
          <w:p w14:paraId="04BD88B6" w14:textId="77777777" w:rsidR="00281608" w:rsidRDefault="00281608"/>
        </w:tc>
        <w:tc>
          <w:tcPr>
            <w:tcW w:w="0" w:type="auto"/>
            <w:gridSpan w:val="2"/>
            <w:vMerge/>
            <w:tcBorders>
              <w:top w:val="nil"/>
              <w:left w:val="nil"/>
              <w:bottom w:val="single" w:sz="4" w:space="0" w:color="000000"/>
              <w:right w:val="nil"/>
            </w:tcBorders>
          </w:tcPr>
          <w:p w14:paraId="7632693C" w14:textId="77777777" w:rsidR="00281608" w:rsidRDefault="00281608"/>
        </w:tc>
      </w:tr>
      <w:tr w:rsidR="00281608" w14:paraId="79C20682"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0DE69612" w14:textId="77777777" w:rsidR="00281608" w:rsidRDefault="00000000">
            <w:pPr>
              <w:ind w:right="24"/>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6217D840" w14:textId="77777777" w:rsidR="00281608" w:rsidRDefault="00000000">
            <w:pPr>
              <w:spacing w:after="1"/>
              <w:ind w:right="24"/>
              <w:jc w:val="right"/>
            </w:pPr>
            <w:r>
              <w:rPr>
                <w:rFonts w:ascii="Arial" w:eastAsia="Arial" w:hAnsi="Arial" w:cs="Arial"/>
                <w:b/>
                <w:sz w:val="10"/>
              </w:rPr>
              <w:t>1</w:t>
            </w:r>
          </w:p>
          <w:p w14:paraId="47CFF36E" w14:textId="77777777" w:rsidR="00281608" w:rsidRDefault="00000000">
            <w:pPr>
              <w:ind w:right="24"/>
              <w:jc w:val="right"/>
            </w:pPr>
            <w:r>
              <w:rPr>
                <w:rFonts w:ascii="Arial" w:eastAsia="Arial" w:hAnsi="Arial" w:cs="Arial"/>
                <w:sz w:val="10"/>
              </w:rPr>
              <w:t>114158</w:t>
            </w:r>
          </w:p>
        </w:tc>
        <w:tc>
          <w:tcPr>
            <w:tcW w:w="557" w:type="dxa"/>
            <w:tcBorders>
              <w:top w:val="single" w:sz="4" w:space="0" w:color="000000"/>
              <w:left w:val="single" w:sz="4" w:space="0" w:color="000000"/>
              <w:bottom w:val="single" w:sz="4" w:space="0" w:color="000000"/>
              <w:right w:val="single" w:sz="4" w:space="0" w:color="000000"/>
            </w:tcBorders>
          </w:tcPr>
          <w:p w14:paraId="0FBA972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4469FD9" w14:textId="77777777" w:rsidR="00281608" w:rsidRDefault="00000000">
            <w:pPr>
              <w:spacing w:after="1"/>
              <w:ind w:left="24"/>
            </w:pPr>
            <w:r>
              <w:rPr>
                <w:rFonts w:ascii="Arial" w:eastAsia="Arial" w:hAnsi="Arial" w:cs="Arial"/>
                <w:b/>
                <w:sz w:val="10"/>
              </w:rPr>
              <w:t>Zemní práce</w:t>
            </w:r>
          </w:p>
          <w:p w14:paraId="246EFD08" w14:textId="77777777" w:rsidR="00281608" w:rsidRDefault="00000000">
            <w:pPr>
              <w:ind w:left="24"/>
            </w:pPr>
            <w:r>
              <w:rPr>
                <w:rFonts w:ascii="Arial" w:eastAsia="Arial" w:hAnsi="Arial" w:cs="Arial"/>
                <w:sz w:val="10"/>
              </w:rPr>
              <w:t>ODSTR DLAŽ VOD KOR Z LOMKAM NA MC VČET PODKL, ODVOZ DO 20KM</w:t>
            </w:r>
          </w:p>
        </w:tc>
        <w:tc>
          <w:tcPr>
            <w:tcW w:w="672" w:type="dxa"/>
            <w:tcBorders>
              <w:top w:val="single" w:sz="4" w:space="0" w:color="000000"/>
              <w:left w:val="single" w:sz="4" w:space="0" w:color="000000"/>
              <w:bottom w:val="single" w:sz="4" w:space="0" w:color="000000"/>
              <w:right w:val="single" w:sz="4" w:space="0" w:color="000000"/>
            </w:tcBorders>
          </w:tcPr>
          <w:p w14:paraId="50EDF46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3C5B463" w14:textId="77777777" w:rsidR="00281608" w:rsidRDefault="00000000">
            <w:pPr>
              <w:ind w:left="20"/>
              <w:jc w:val="center"/>
            </w:pPr>
            <w:r>
              <w:rPr>
                <w:rFonts w:ascii="Arial" w:eastAsia="Arial" w:hAnsi="Arial" w:cs="Arial"/>
                <w:sz w:val="10"/>
              </w:rPr>
              <w:t>21,000</w:t>
            </w:r>
          </w:p>
        </w:tc>
        <w:tc>
          <w:tcPr>
            <w:tcW w:w="960" w:type="dxa"/>
            <w:tcBorders>
              <w:top w:val="single" w:sz="4" w:space="0" w:color="000000"/>
              <w:left w:val="single" w:sz="4" w:space="0" w:color="000000"/>
              <w:bottom w:val="single" w:sz="4" w:space="0" w:color="000000"/>
              <w:right w:val="single" w:sz="4" w:space="0" w:color="000000"/>
            </w:tcBorders>
          </w:tcPr>
          <w:p w14:paraId="62A610CE" w14:textId="4E9BA1B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88AA3FD" w14:textId="415E02BB" w:rsidR="00281608" w:rsidRDefault="00281608">
            <w:pPr>
              <w:ind w:left="20"/>
              <w:jc w:val="center"/>
            </w:pPr>
          </w:p>
        </w:tc>
      </w:tr>
      <w:tr w:rsidR="00281608" w14:paraId="1284B8E2" w14:textId="77777777">
        <w:trPr>
          <w:trHeight w:val="386"/>
        </w:trPr>
        <w:tc>
          <w:tcPr>
            <w:tcW w:w="1514" w:type="dxa"/>
            <w:gridSpan w:val="2"/>
            <w:vMerge w:val="restart"/>
            <w:tcBorders>
              <w:top w:val="single" w:sz="4" w:space="0" w:color="000000"/>
              <w:left w:val="nil"/>
              <w:bottom w:val="single" w:sz="4" w:space="0" w:color="000000"/>
              <w:right w:val="nil"/>
            </w:tcBorders>
          </w:tcPr>
          <w:p w14:paraId="2380B51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BB11E8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ED310D" w14:textId="77777777" w:rsidR="00281608" w:rsidRDefault="00000000">
            <w:pPr>
              <w:ind w:left="24" w:right="1126"/>
            </w:pPr>
            <w:r>
              <w:rPr>
                <w:rFonts w:ascii="Arial" w:eastAsia="Arial" w:hAnsi="Arial" w:cs="Arial"/>
                <w:sz w:val="10"/>
              </w:rPr>
              <w:t xml:space="preserve">úpravy opevnění v břehovém </w:t>
            </w:r>
            <w:proofErr w:type="gramStart"/>
            <w:r>
              <w:rPr>
                <w:rFonts w:ascii="Arial" w:eastAsia="Arial" w:hAnsi="Arial" w:cs="Arial"/>
                <w:sz w:val="10"/>
              </w:rPr>
              <w:t>svahu  výkres</w:t>
            </w:r>
            <w:proofErr w:type="gramEnd"/>
            <w:r>
              <w:rPr>
                <w:rFonts w:ascii="Arial" w:eastAsia="Arial" w:hAnsi="Arial" w:cs="Arial"/>
                <w:sz w:val="10"/>
              </w:rPr>
              <w:t xml:space="preserve"> č. 3.3, Technická zpráva  včetně uložení na trvalou skládku dle výběru zhotovitele stavby</w:t>
            </w:r>
          </w:p>
        </w:tc>
        <w:tc>
          <w:tcPr>
            <w:tcW w:w="672" w:type="dxa"/>
            <w:vMerge w:val="restart"/>
            <w:tcBorders>
              <w:top w:val="single" w:sz="4" w:space="0" w:color="000000"/>
              <w:left w:val="single" w:sz="4" w:space="0" w:color="000000"/>
              <w:bottom w:val="single" w:sz="4" w:space="0" w:color="000000"/>
              <w:right w:val="nil"/>
            </w:tcBorders>
          </w:tcPr>
          <w:p w14:paraId="4A7FC445" w14:textId="77777777" w:rsidR="00281608" w:rsidRDefault="00281608"/>
        </w:tc>
        <w:tc>
          <w:tcPr>
            <w:tcW w:w="961" w:type="dxa"/>
            <w:vMerge w:val="restart"/>
            <w:tcBorders>
              <w:top w:val="single" w:sz="4" w:space="0" w:color="000000"/>
              <w:left w:val="nil"/>
              <w:bottom w:val="single" w:sz="4" w:space="0" w:color="000000"/>
              <w:right w:val="nil"/>
            </w:tcBorders>
          </w:tcPr>
          <w:p w14:paraId="22997158"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39E147B" w14:textId="77777777" w:rsidR="00281608" w:rsidRDefault="00281608"/>
        </w:tc>
      </w:tr>
      <w:tr w:rsidR="00281608" w14:paraId="207149F0" w14:textId="77777777">
        <w:trPr>
          <w:trHeight w:val="644"/>
        </w:trPr>
        <w:tc>
          <w:tcPr>
            <w:tcW w:w="0" w:type="auto"/>
            <w:gridSpan w:val="2"/>
            <w:vMerge/>
            <w:tcBorders>
              <w:top w:val="nil"/>
              <w:left w:val="nil"/>
              <w:bottom w:val="nil"/>
              <w:right w:val="nil"/>
            </w:tcBorders>
          </w:tcPr>
          <w:p w14:paraId="08B575DF" w14:textId="77777777" w:rsidR="00281608" w:rsidRDefault="00281608"/>
        </w:tc>
        <w:tc>
          <w:tcPr>
            <w:tcW w:w="0" w:type="auto"/>
            <w:vMerge/>
            <w:tcBorders>
              <w:top w:val="nil"/>
              <w:left w:val="nil"/>
              <w:bottom w:val="nil"/>
              <w:right w:val="single" w:sz="4" w:space="0" w:color="000000"/>
            </w:tcBorders>
          </w:tcPr>
          <w:p w14:paraId="34778F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BE8C25" w14:textId="77777777" w:rsidR="00281608" w:rsidRDefault="00000000">
            <w:pPr>
              <w:spacing w:line="262" w:lineRule="auto"/>
              <w:ind w:left="24" w:right="268"/>
            </w:pPr>
            <w:r>
              <w:rPr>
                <w:rFonts w:ascii="Arial" w:eastAsia="Arial" w:hAnsi="Arial" w:cs="Arial"/>
                <w:i/>
                <w:sz w:val="10"/>
              </w:rPr>
              <w:t xml:space="preserve">rozebrání dlažby v místě </w:t>
            </w:r>
            <w:proofErr w:type="gramStart"/>
            <w:r>
              <w:rPr>
                <w:rFonts w:ascii="Arial" w:eastAsia="Arial" w:hAnsi="Arial" w:cs="Arial"/>
                <w:i/>
                <w:sz w:val="10"/>
              </w:rPr>
              <w:t xml:space="preserve">pilot:   </w:t>
            </w:r>
            <w:proofErr w:type="gramEnd"/>
            <w:r>
              <w:rPr>
                <w:rFonts w:ascii="Arial" w:eastAsia="Arial" w:hAnsi="Arial" w:cs="Arial"/>
                <w:i/>
                <w:sz w:val="10"/>
              </w:rPr>
              <w:t xml:space="preserve">3,0*2,0*0,3*5=9,00 [A]  rozebrání v místech případných lokálních nerovností břehu - viz Technická zpráva:  20,0*2,0*0,3=12,00 [B]  </w:t>
            </w:r>
          </w:p>
          <w:p w14:paraId="4E134CBE" w14:textId="77777777" w:rsidR="00281608" w:rsidRDefault="00000000">
            <w:pPr>
              <w:ind w:left="24"/>
            </w:pPr>
            <w:r>
              <w:rPr>
                <w:rFonts w:ascii="Arial" w:eastAsia="Arial" w:hAnsi="Arial" w:cs="Arial"/>
                <w:i/>
                <w:sz w:val="10"/>
              </w:rPr>
              <w:t>A+B=21,00 [C]</w:t>
            </w:r>
          </w:p>
        </w:tc>
        <w:tc>
          <w:tcPr>
            <w:tcW w:w="0" w:type="auto"/>
            <w:vMerge/>
            <w:tcBorders>
              <w:top w:val="nil"/>
              <w:left w:val="single" w:sz="4" w:space="0" w:color="000000"/>
              <w:bottom w:val="nil"/>
              <w:right w:val="nil"/>
            </w:tcBorders>
          </w:tcPr>
          <w:p w14:paraId="5574050A" w14:textId="77777777" w:rsidR="00281608" w:rsidRDefault="00281608"/>
        </w:tc>
        <w:tc>
          <w:tcPr>
            <w:tcW w:w="0" w:type="auto"/>
            <w:vMerge/>
            <w:tcBorders>
              <w:top w:val="nil"/>
              <w:left w:val="nil"/>
              <w:bottom w:val="nil"/>
              <w:right w:val="nil"/>
            </w:tcBorders>
          </w:tcPr>
          <w:p w14:paraId="5EF23FAD" w14:textId="77777777" w:rsidR="00281608" w:rsidRDefault="00281608"/>
        </w:tc>
        <w:tc>
          <w:tcPr>
            <w:tcW w:w="0" w:type="auto"/>
            <w:gridSpan w:val="2"/>
            <w:vMerge/>
            <w:tcBorders>
              <w:top w:val="nil"/>
              <w:left w:val="nil"/>
              <w:bottom w:val="nil"/>
              <w:right w:val="nil"/>
            </w:tcBorders>
          </w:tcPr>
          <w:p w14:paraId="0E81B108" w14:textId="77777777" w:rsidR="00281608" w:rsidRDefault="00281608"/>
        </w:tc>
      </w:tr>
      <w:tr w:rsidR="00281608" w14:paraId="1682F474" w14:textId="77777777">
        <w:trPr>
          <w:trHeight w:val="770"/>
        </w:trPr>
        <w:tc>
          <w:tcPr>
            <w:tcW w:w="0" w:type="auto"/>
            <w:gridSpan w:val="2"/>
            <w:vMerge/>
            <w:tcBorders>
              <w:top w:val="nil"/>
              <w:left w:val="nil"/>
              <w:bottom w:val="single" w:sz="4" w:space="0" w:color="000000"/>
              <w:right w:val="nil"/>
            </w:tcBorders>
          </w:tcPr>
          <w:p w14:paraId="352E4159" w14:textId="77777777" w:rsidR="00281608" w:rsidRDefault="00281608"/>
        </w:tc>
        <w:tc>
          <w:tcPr>
            <w:tcW w:w="0" w:type="auto"/>
            <w:vMerge/>
            <w:tcBorders>
              <w:top w:val="nil"/>
              <w:left w:val="nil"/>
              <w:bottom w:val="single" w:sz="4" w:space="0" w:color="000000"/>
              <w:right w:val="single" w:sz="4" w:space="0" w:color="000000"/>
            </w:tcBorders>
          </w:tcPr>
          <w:p w14:paraId="4A8DBF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08198C" w14:textId="77777777" w:rsidR="00281608" w:rsidRDefault="00000000">
            <w:pPr>
              <w:ind w:left="24"/>
            </w:pPr>
            <w:r>
              <w:rPr>
                <w:rFonts w:ascii="Arial" w:eastAsia="Arial" w:hAnsi="Arial" w:cs="Arial"/>
                <w:sz w:val="10"/>
              </w:rPr>
              <w:t>Odstranění konstrukcí vodních koryt se měří v [m3] vybouraných hmot ve stavu před vybouráním. 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40C8E9C6" w14:textId="77777777" w:rsidR="00281608" w:rsidRDefault="00281608"/>
        </w:tc>
        <w:tc>
          <w:tcPr>
            <w:tcW w:w="0" w:type="auto"/>
            <w:vMerge/>
            <w:tcBorders>
              <w:top w:val="nil"/>
              <w:left w:val="nil"/>
              <w:bottom w:val="single" w:sz="4" w:space="0" w:color="000000"/>
              <w:right w:val="nil"/>
            </w:tcBorders>
          </w:tcPr>
          <w:p w14:paraId="76BD2991" w14:textId="77777777" w:rsidR="00281608" w:rsidRDefault="00281608"/>
        </w:tc>
        <w:tc>
          <w:tcPr>
            <w:tcW w:w="0" w:type="auto"/>
            <w:gridSpan w:val="2"/>
            <w:vMerge/>
            <w:tcBorders>
              <w:top w:val="nil"/>
              <w:left w:val="nil"/>
              <w:bottom w:val="single" w:sz="4" w:space="0" w:color="000000"/>
              <w:right w:val="nil"/>
            </w:tcBorders>
          </w:tcPr>
          <w:p w14:paraId="51F09B4F" w14:textId="77777777" w:rsidR="00281608" w:rsidRDefault="00281608"/>
        </w:tc>
      </w:tr>
      <w:tr w:rsidR="00281608" w14:paraId="152AD4B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38E8B5F2" w14:textId="77777777" w:rsidR="00281608" w:rsidRDefault="00000000">
            <w:pPr>
              <w:ind w:right="24"/>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5298DA68" w14:textId="77777777" w:rsidR="00281608" w:rsidRDefault="00000000">
            <w:pPr>
              <w:ind w:right="24"/>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4CFFAB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5AF1C1" w14:textId="77777777" w:rsidR="00281608" w:rsidRDefault="00000000">
            <w:pPr>
              <w:ind w:left="24"/>
            </w:pPr>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46F9319C"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0F105DC" w14:textId="77777777" w:rsidR="00281608" w:rsidRDefault="00000000">
            <w:pPr>
              <w:ind w:left="20"/>
              <w:jc w:val="center"/>
            </w:pPr>
            <w:r>
              <w:rPr>
                <w:rFonts w:ascii="Arial" w:eastAsia="Arial" w:hAnsi="Arial" w:cs="Arial"/>
                <w:sz w:val="10"/>
              </w:rPr>
              <w:t>68,060</w:t>
            </w:r>
          </w:p>
        </w:tc>
        <w:tc>
          <w:tcPr>
            <w:tcW w:w="960" w:type="dxa"/>
            <w:tcBorders>
              <w:top w:val="single" w:sz="4" w:space="0" w:color="000000"/>
              <w:left w:val="single" w:sz="4" w:space="0" w:color="000000"/>
              <w:bottom w:val="single" w:sz="4" w:space="0" w:color="000000"/>
              <w:right w:val="single" w:sz="4" w:space="0" w:color="000000"/>
            </w:tcBorders>
          </w:tcPr>
          <w:p w14:paraId="197AC11C" w14:textId="30694FB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54F1023" w14:textId="4397C4E5" w:rsidR="00281608" w:rsidRDefault="00281608">
            <w:pPr>
              <w:ind w:left="20"/>
              <w:jc w:val="center"/>
            </w:pPr>
          </w:p>
        </w:tc>
      </w:tr>
      <w:tr w:rsidR="00281608" w14:paraId="2601F24E" w14:textId="77777777">
        <w:trPr>
          <w:trHeight w:val="130"/>
        </w:trPr>
        <w:tc>
          <w:tcPr>
            <w:tcW w:w="1514" w:type="dxa"/>
            <w:gridSpan w:val="2"/>
            <w:vMerge w:val="restart"/>
            <w:tcBorders>
              <w:top w:val="single" w:sz="4" w:space="0" w:color="000000"/>
              <w:left w:val="nil"/>
              <w:bottom w:val="single" w:sz="4" w:space="0" w:color="000000"/>
              <w:right w:val="nil"/>
            </w:tcBorders>
          </w:tcPr>
          <w:p w14:paraId="272EA38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3445D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BDB0A4" w14:textId="77777777" w:rsidR="00281608" w:rsidRDefault="00000000">
            <w:pPr>
              <w:ind w:left="24"/>
            </w:pPr>
            <w:r>
              <w:rPr>
                <w:rFonts w:ascii="Arial" w:eastAsia="Arial" w:hAnsi="Arial" w:cs="Arial"/>
                <w:sz w:val="10"/>
              </w:rPr>
              <w:t>zemina z vrtů pro piloty, uložení na trvalou skládku vybranou zhotovitelem</w:t>
            </w:r>
          </w:p>
        </w:tc>
        <w:tc>
          <w:tcPr>
            <w:tcW w:w="672" w:type="dxa"/>
            <w:vMerge w:val="restart"/>
            <w:tcBorders>
              <w:top w:val="single" w:sz="4" w:space="0" w:color="000000"/>
              <w:left w:val="single" w:sz="4" w:space="0" w:color="000000"/>
              <w:bottom w:val="single" w:sz="4" w:space="0" w:color="000000"/>
              <w:right w:val="nil"/>
            </w:tcBorders>
          </w:tcPr>
          <w:p w14:paraId="782E5BD7" w14:textId="77777777" w:rsidR="00281608" w:rsidRDefault="00281608"/>
        </w:tc>
        <w:tc>
          <w:tcPr>
            <w:tcW w:w="961" w:type="dxa"/>
            <w:vMerge w:val="restart"/>
            <w:tcBorders>
              <w:top w:val="single" w:sz="4" w:space="0" w:color="000000"/>
              <w:left w:val="nil"/>
              <w:bottom w:val="single" w:sz="4" w:space="0" w:color="000000"/>
              <w:right w:val="nil"/>
            </w:tcBorders>
          </w:tcPr>
          <w:p w14:paraId="2586464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B423542" w14:textId="77777777" w:rsidR="00281608" w:rsidRDefault="00281608"/>
        </w:tc>
      </w:tr>
      <w:tr w:rsidR="00281608" w14:paraId="0005A544" w14:textId="77777777">
        <w:trPr>
          <w:trHeight w:val="130"/>
        </w:trPr>
        <w:tc>
          <w:tcPr>
            <w:tcW w:w="0" w:type="auto"/>
            <w:gridSpan w:val="2"/>
            <w:vMerge/>
            <w:tcBorders>
              <w:top w:val="nil"/>
              <w:left w:val="nil"/>
              <w:bottom w:val="nil"/>
              <w:right w:val="nil"/>
            </w:tcBorders>
          </w:tcPr>
          <w:p w14:paraId="33B95F32" w14:textId="77777777" w:rsidR="00281608" w:rsidRDefault="00281608"/>
        </w:tc>
        <w:tc>
          <w:tcPr>
            <w:tcW w:w="0" w:type="auto"/>
            <w:vMerge/>
            <w:tcBorders>
              <w:top w:val="nil"/>
              <w:left w:val="nil"/>
              <w:bottom w:val="nil"/>
              <w:right w:val="single" w:sz="4" w:space="0" w:color="000000"/>
            </w:tcBorders>
          </w:tcPr>
          <w:p w14:paraId="6985D8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C52BD2" w14:textId="77777777" w:rsidR="00281608" w:rsidRDefault="00000000">
            <w:pPr>
              <w:ind w:left="24"/>
            </w:pPr>
            <w:r>
              <w:rPr>
                <w:rFonts w:ascii="Arial" w:eastAsia="Arial" w:hAnsi="Arial" w:cs="Arial"/>
                <w:i/>
                <w:sz w:val="10"/>
              </w:rPr>
              <w:t>3,14*1,42*1,42*1/4*8,6*5=68,06 [A]</w:t>
            </w:r>
          </w:p>
        </w:tc>
        <w:tc>
          <w:tcPr>
            <w:tcW w:w="0" w:type="auto"/>
            <w:vMerge/>
            <w:tcBorders>
              <w:top w:val="nil"/>
              <w:left w:val="single" w:sz="4" w:space="0" w:color="000000"/>
              <w:bottom w:val="nil"/>
              <w:right w:val="nil"/>
            </w:tcBorders>
          </w:tcPr>
          <w:p w14:paraId="7D2EEFB3" w14:textId="77777777" w:rsidR="00281608" w:rsidRDefault="00281608"/>
        </w:tc>
        <w:tc>
          <w:tcPr>
            <w:tcW w:w="0" w:type="auto"/>
            <w:vMerge/>
            <w:tcBorders>
              <w:top w:val="nil"/>
              <w:left w:val="nil"/>
              <w:bottom w:val="nil"/>
              <w:right w:val="nil"/>
            </w:tcBorders>
          </w:tcPr>
          <w:p w14:paraId="0CAEB31F" w14:textId="77777777" w:rsidR="00281608" w:rsidRDefault="00281608"/>
        </w:tc>
        <w:tc>
          <w:tcPr>
            <w:tcW w:w="0" w:type="auto"/>
            <w:gridSpan w:val="2"/>
            <w:vMerge/>
            <w:tcBorders>
              <w:top w:val="nil"/>
              <w:left w:val="nil"/>
              <w:bottom w:val="nil"/>
              <w:right w:val="nil"/>
            </w:tcBorders>
          </w:tcPr>
          <w:p w14:paraId="251A60F0" w14:textId="77777777" w:rsidR="00281608" w:rsidRDefault="00281608"/>
        </w:tc>
      </w:tr>
      <w:tr w:rsidR="00281608" w14:paraId="2C528FF0" w14:textId="77777777">
        <w:trPr>
          <w:trHeight w:val="1992"/>
        </w:trPr>
        <w:tc>
          <w:tcPr>
            <w:tcW w:w="0" w:type="auto"/>
            <w:gridSpan w:val="2"/>
            <w:vMerge/>
            <w:tcBorders>
              <w:top w:val="nil"/>
              <w:left w:val="nil"/>
              <w:bottom w:val="single" w:sz="4" w:space="0" w:color="000000"/>
              <w:right w:val="nil"/>
            </w:tcBorders>
          </w:tcPr>
          <w:p w14:paraId="73A1DF84" w14:textId="77777777" w:rsidR="00281608" w:rsidRDefault="00281608"/>
        </w:tc>
        <w:tc>
          <w:tcPr>
            <w:tcW w:w="0" w:type="auto"/>
            <w:vMerge/>
            <w:tcBorders>
              <w:top w:val="nil"/>
              <w:left w:val="nil"/>
              <w:bottom w:val="single" w:sz="4" w:space="0" w:color="000000"/>
              <w:right w:val="single" w:sz="4" w:space="0" w:color="000000"/>
            </w:tcBorders>
          </w:tcPr>
          <w:p w14:paraId="2408C58A"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F8F06D6" w14:textId="77777777" w:rsidR="00281608" w:rsidRDefault="00000000">
            <w:pPr>
              <w:spacing w:after="1"/>
              <w:ind w:left="24"/>
            </w:pPr>
            <w:r>
              <w:rPr>
                <w:rFonts w:ascii="Arial" w:eastAsia="Arial" w:hAnsi="Arial" w:cs="Arial"/>
                <w:sz w:val="10"/>
              </w:rPr>
              <w:t xml:space="preserve">položka zahrnuje:   </w:t>
            </w:r>
          </w:p>
          <w:p w14:paraId="2D06396D" w14:textId="77777777" w:rsidR="00281608" w:rsidRDefault="00000000">
            <w:pPr>
              <w:numPr>
                <w:ilvl w:val="0"/>
                <w:numId w:val="224"/>
              </w:numPr>
              <w:spacing w:after="1"/>
            </w:pPr>
            <w:r>
              <w:rPr>
                <w:rFonts w:ascii="Arial" w:eastAsia="Arial" w:hAnsi="Arial" w:cs="Arial"/>
                <w:sz w:val="10"/>
              </w:rPr>
              <w:t xml:space="preserve">kompletní provedení zemní konstrukce do předepsaného tvaru   </w:t>
            </w:r>
          </w:p>
          <w:p w14:paraId="62D5E3D6" w14:textId="77777777" w:rsidR="00281608" w:rsidRDefault="00000000">
            <w:pPr>
              <w:numPr>
                <w:ilvl w:val="0"/>
                <w:numId w:val="224"/>
              </w:numPr>
              <w:spacing w:after="1"/>
            </w:pPr>
            <w:r>
              <w:rPr>
                <w:rFonts w:ascii="Arial" w:eastAsia="Arial" w:hAnsi="Arial" w:cs="Arial"/>
                <w:sz w:val="10"/>
              </w:rPr>
              <w:t xml:space="preserve">ošetření úložiště po celou dobu práce v něm vč. klimatických opatření   </w:t>
            </w:r>
          </w:p>
          <w:p w14:paraId="42926F65" w14:textId="77777777" w:rsidR="00281608" w:rsidRDefault="00000000">
            <w:pPr>
              <w:numPr>
                <w:ilvl w:val="0"/>
                <w:numId w:val="224"/>
              </w:numPr>
              <w:spacing w:after="1"/>
            </w:pPr>
            <w:r>
              <w:rPr>
                <w:rFonts w:ascii="Arial" w:eastAsia="Arial" w:hAnsi="Arial" w:cs="Arial"/>
                <w:sz w:val="10"/>
              </w:rPr>
              <w:t xml:space="preserve">ztížení v okolí vedení, konstrukcí a objektů a jejich dočasné zajištění   </w:t>
            </w:r>
          </w:p>
          <w:p w14:paraId="06C849B1" w14:textId="77777777" w:rsidR="00281608" w:rsidRDefault="00000000">
            <w:pPr>
              <w:numPr>
                <w:ilvl w:val="0"/>
                <w:numId w:val="224"/>
              </w:numPr>
              <w:spacing w:after="1"/>
            </w:pPr>
            <w:r>
              <w:rPr>
                <w:rFonts w:ascii="Arial" w:eastAsia="Arial" w:hAnsi="Arial" w:cs="Arial"/>
                <w:sz w:val="10"/>
              </w:rPr>
              <w:t xml:space="preserve">ztížení provádění ve ztížených podmínkách a stísněných prostorech   </w:t>
            </w:r>
          </w:p>
          <w:p w14:paraId="4CBFB02A" w14:textId="77777777" w:rsidR="00281608" w:rsidRDefault="00000000">
            <w:pPr>
              <w:numPr>
                <w:ilvl w:val="0"/>
                <w:numId w:val="224"/>
              </w:numPr>
              <w:spacing w:after="1"/>
            </w:pPr>
            <w:r>
              <w:rPr>
                <w:rFonts w:ascii="Arial" w:eastAsia="Arial" w:hAnsi="Arial" w:cs="Arial"/>
                <w:sz w:val="10"/>
              </w:rPr>
              <w:t xml:space="preserve">ztížené ukládání sypaniny pod vodu   </w:t>
            </w:r>
          </w:p>
          <w:p w14:paraId="70D6232E" w14:textId="77777777" w:rsidR="00281608" w:rsidRDefault="00000000">
            <w:pPr>
              <w:numPr>
                <w:ilvl w:val="0"/>
                <w:numId w:val="224"/>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2109970" w14:textId="77777777" w:rsidR="00281608" w:rsidRDefault="00000000">
            <w:pPr>
              <w:numPr>
                <w:ilvl w:val="0"/>
                <w:numId w:val="224"/>
              </w:numPr>
              <w:spacing w:after="1"/>
            </w:pPr>
            <w:r>
              <w:rPr>
                <w:rFonts w:ascii="Arial" w:eastAsia="Arial" w:hAnsi="Arial" w:cs="Arial"/>
                <w:sz w:val="10"/>
              </w:rPr>
              <w:t xml:space="preserve">spouštění a nošení materiálu   </w:t>
            </w:r>
          </w:p>
          <w:p w14:paraId="31DB5619" w14:textId="77777777" w:rsidR="00281608" w:rsidRDefault="00000000">
            <w:pPr>
              <w:numPr>
                <w:ilvl w:val="0"/>
                <w:numId w:val="224"/>
              </w:numPr>
              <w:spacing w:after="1"/>
            </w:pPr>
            <w:r>
              <w:rPr>
                <w:rFonts w:ascii="Arial" w:eastAsia="Arial" w:hAnsi="Arial" w:cs="Arial"/>
                <w:sz w:val="10"/>
              </w:rPr>
              <w:t xml:space="preserve">úprava, očištění a ochrana podloží a svahů   </w:t>
            </w:r>
          </w:p>
          <w:p w14:paraId="4682D2F3" w14:textId="77777777" w:rsidR="00281608" w:rsidRDefault="00000000">
            <w:pPr>
              <w:numPr>
                <w:ilvl w:val="0"/>
                <w:numId w:val="224"/>
              </w:numPr>
              <w:spacing w:after="1"/>
            </w:pPr>
            <w:r>
              <w:rPr>
                <w:rFonts w:ascii="Arial" w:eastAsia="Arial" w:hAnsi="Arial" w:cs="Arial"/>
                <w:sz w:val="10"/>
              </w:rPr>
              <w:t xml:space="preserve">svahování, uzavírání povrchů svahů   </w:t>
            </w:r>
          </w:p>
          <w:p w14:paraId="23E39443" w14:textId="77777777" w:rsidR="00281608" w:rsidRDefault="00000000">
            <w:pPr>
              <w:numPr>
                <w:ilvl w:val="0"/>
                <w:numId w:val="224"/>
              </w:numPr>
              <w:spacing w:after="2"/>
            </w:pPr>
            <w:r>
              <w:rPr>
                <w:rFonts w:ascii="Arial" w:eastAsia="Arial" w:hAnsi="Arial" w:cs="Arial"/>
                <w:sz w:val="10"/>
              </w:rPr>
              <w:t xml:space="preserve">udržování úložiště a jeho ochrana proti vodě   </w:t>
            </w:r>
          </w:p>
          <w:p w14:paraId="6CBB9BF7" w14:textId="77777777" w:rsidR="00281608" w:rsidRDefault="00000000">
            <w:pPr>
              <w:numPr>
                <w:ilvl w:val="0"/>
                <w:numId w:val="224"/>
              </w:numPr>
              <w:spacing w:after="1"/>
            </w:pPr>
            <w:r>
              <w:rPr>
                <w:rFonts w:ascii="Arial" w:eastAsia="Arial" w:hAnsi="Arial" w:cs="Arial"/>
                <w:sz w:val="10"/>
              </w:rPr>
              <w:t xml:space="preserve">odvedení nebo obvedení vody v okolí úložiště a v úložišti   </w:t>
            </w:r>
          </w:p>
          <w:p w14:paraId="745B3376" w14:textId="77777777" w:rsidR="00281608" w:rsidRDefault="00000000">
            <w:pPr>
              <w:numPr>
                <w:ilvl w:val="0"/>
                <w:numId w:val="224"/>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69D222E3" w14:textId="77777777" w:rsidR="00281608" w:rsidRDefault="00281608"/>
        </w:tc>
        <w:tc>
          <w:tcPr>
            <w:tcW w:w="0" w:type="auto"/>
            <w:vMerge/>
            <w:tcBorders>
              <w:top w:val="nil"/>
              <w:left w:val="nil"/>
              <w:bottom w:val="single" w:sz="4" w:space="0" w:color="000000"/>
              <w:right w:val="nil"/>
            </w:tcBorders>
          </w:tcPr>
          <w:p w14:paraId="3D914365" w14:textId="77777777" w:rsidR="00281608" w:rsidRDefault="00281608"/>
        </w:tc>
        <w:tc>
          <w:tcPr>
            <w:tcW w:w="0" w:type="auto"/>
            <w:gridSpan w:val="2"/>
            <w:vMerge/>
            <w:tcBorders>
              <w:top w:val="nil"/>
              <w:left w:val="nil"/>
              <w:bottom w:val="single" w:sz="4" w:space="0" w:color="000000"/>
              <w:right w:val="nil"/>
            </w:tcBorders>
          </w:tcPr>
          <w:p w14:paraId="08D346DF" w14:textId="77777777" w:rsidR="00281608" w:rsidRDefault="00281608"/>
        </w:tc>
      </w:tr>
      <w:tr w:rsidR="00281608" w14:paraId="1A4F1B1F"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7668A321" w14:textId="77777777" w:rsidR="00281608" w:rsidRDefault="00000000">
            <w:pPr>
              <w:ind w:right="24"/>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27472AFE" w14:textId="77777777" w:rsidR="00281608" w:rsidRDefault="00000000">
            <w:pPr>
              <w:spacing w:after="1"/>
              <w:ind w:right="24"/>
              <w:jc w:val="right"/>
            </w:pPr>
            <w:r>
              <w:rPr>
                <w:rFonts w:ascii="Arial" w:eastAsia="Arial" w:hAnsi="Arial" w:cs="Arial"/>
                <w:b/>
                <w:sz w:val="10"/>
              </w:rPr>
              <w:t>2</w:t>
            </w:r>
          </w:p>
          <w:p w14:paraId="70490B71" w14:textId="77777777" w:rsidR="00281608" w:rsidRDefault="00000000">
            <w:pPr>
              <w:ind w:right="24"/>
              <w:jc w:val="right"/>
            </w:pPr>
            <w:r>
              <w:rPr>
                <w:rFonts w:ascii="Arial" w:eastAsia="Arial" w:hAnsi="Arial" w:cs="Arial"/>
                <w:sz w:val="10"/>
              </w:rPr>
              <w:t>224324</w:t>
            </w:r>
          </w:p>
        </w:tc>
        <w:tc>
          <w:tcPr>
            <w:tcW w:w="557" w:type="dxa"/>
            <w:tcBorders>
              <w:top w:val="single" w:sz="4" w:space="0" w:color="000000"/>
              <w:left w:val="single" w:sz="4" w:space="0" w:color="000000"/>
              <w:bottom w:val="single" w:sz="4" w:space="0" w:color="000000"/>
              <w:right w:val="single" w:sz="4" w:space="0" w:color="000000"/>
            </w:tcBorders>
          </w:tcPr>
          <w:p w14:paraId="3D48DE9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F904077" w14:textId="77777777" w:rsidR="00281608" w:rsidRDefault="00000000">
            <w:pPr>
              <w:spacing w:after="1"/>
              <w:ind w:left="24"/>
            </w:pPr>
            <w:r>
              <w:rPr>
                <w:rFonts w:ascii="Arial" w:eastAsia="Arial" w:hAnsi="Arial" w:cs="Arial"/>
                <w:b/>
                <w:sz w:val="10"/>
              </w:rPr>
              <w:t>Základy</w:t>
            </w:r>
          </w:p>
          <w:p w14:paraId="4C05E780" w14:textId="77777777" w:rsidR="00281608" w:rsidRDefault="00000000">
            <w:pPr>
              <w:ind w:left="24"/>
            </w:pPr>
            <w:r>
              <w:rPr>
                <w:rFonts w:ascii="Arial" w:eastAsia="Arial" w:hAnsi="Arial" w:cs="Arial"/>
                <w:sz w:val="10"/>
              </w:rPr>
              <w:t>PILOTY ZE ŽELEZOBETONU C25/30</w:t>
            </w:r>
          </w:p>
        </w:tc>
        <w:tc>
          <w:tcPr>
            <w:tcW w:w="672" w:type="dxa"/>
            <w:tcBorders>
              <w:top w:val="single" w:sz="4" w:space="0" w:color="000000"/>
              <w:left w:val="single" w:sz="4" w:space="0" w:color="000000"/>
              <w:bottom w:val="single" w:sz="4" w:space="0" w:color="000000"/>
              <w:right w:val="single" w:sz="4" w:space="0" w:color="000000"/>
            </w:tcBorders>
          </w:tcPr>
          <w:p w14:paraId="198F0447"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EA3C50D" w14:textId="77777777" w:rsidR="00281608" w:rsidRDefault="00000000">
            <w:pPr>
              <w:ind w:left="20"/>
              <w:jc w:val="center"/>
            </w:pPr>
            <w:r>
              <w:rPr>
                <w:rFonts w:ascii="Arial" w:eastAsia="Arial" w:hAnsi="Arial" w:cs="Arial"/>
                <w:sz w:val="10"/>
              </w:rPr>
              <w:t>62,670</w:t>
            </w:r>
          </w:p>
        </w:tc>
        <w:tc>
          <w:tcPr>
            <w:tcW w:w="960" w:type="dxa"/>
            <w:tcBorders>
              <w:top w:val="single" w:sz="4" w:space="0" w:color="000000"/>
              <w:left w:val="single" w:sz="4" w:space="0" w:color="000000"/>
              <w:bottom w:val="single" w:sz="4" w:space="0" w:color="000000"/>
              <w:right w:val="single" w:sz="4" w:space="0" w:color="000000"/>
            </w:tcBorders>
          </w:tcPr>
          <w:p w14:paraId="0BCB527A" w14:textId="5294B07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227C221" w14:textId="532521F6" w:rsidR="00281608" w:rsidRDefault="00281608">
            <w:pPr>
              <w:ind w:left="101" w:right="82"/>
              <w:jc w:val="center"/>
            </w:pPr>
          </w:p>
        </w:tc>
      </w:tr>
      <w:tr w:rsidR="00281608" w14:paraId="245CB785" w14:textId="77777777">
        <w:trPr>
          <w:trHeight w:val="386"/>
        </w:trPr>
        <w:tc>
          <w:tcPr>
            <w:tcW w:w="1514" w:type="dxa"/>
            <w:gridSpan w:val="2"/>
            <w:vMerge w:val="restart"/>
            <w:tcBorders>
              <w:top w:val="single" w:sz="4" w:space="0" w:color="000000"/>
              <w:left w:val="nil"/>
              <w:bottom w:val="single" w:sz="4" w:space="0" w:color="000000"/>
              <w:right w:val="nil"/>
            </w:tcBorders>
          </w:tcPr>
          <w:p w14:paraId="67D0316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9041E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18A529" w14:textId="77777777" w:rsidR="00281608" w:rsidRDefault="00000000">
            <w:pPr>
              <w:ind w:left="24" w:right="2830"/>
            </w:pPr>
            <w:r>
              <w:rPr>
                <w:rFonts w:ascii="Arial" w:eastAsia="Arial" w:hAnsi="Arial" w:cs="Arial"/>
                <w:sz w:val="10"/>
              </w:rPr>
              <w:t xml:space="preserve">průměr pilot 1,42 </w:t>
            </w:r>
            <w:proofErr w:type="gramStart"/>
            <w:r>
              <w:rPr>
                <w:rFonts w:ascii="Arial" w:eastAsia="Arial" w:hAnsi="Arial" w:cs="Arial"/>
                <w:sz w:val="10"/>
              </w:rPr>
              <w:t>m  beton</w:t>
            </w:r>
            <w:proofErr w:type="gramEnd"/>
            <w:r>
              <w:rPr>
                <w:rFonts w:ascii="Arial" w:eastAsia="Arial" w:hAnsi="Arial" w:cs="Arial"/>
                <w:sz w:val="10"/>
              </w:rPr>
              <w:t xml:space="preserve"> C25/30-XA1, XC2  výkres č. 3.3</w:t>
            </w:r>
          </w:p>
        </w:tc>
        <w:tc>
          <w:tcPr>
            <w:tcW w:w="672" w:type="dxa"/>
            <w:vMerge w:val="restart"/>
            <w:tcBorders>
              <w:top w:val="single" w:sz="4" w:space="0" w:color="000000"/>
              <w:left w:val="single" w:sz="4" w:space="0" w:color="000000"/>
              <w:bottom w:val="single" w:sz="4" w:space="0" w:color="000000"/>
              <w:right w:val="nil"/>
            </w:tcBorders>
          </w:tcPr>
          <w:p w14:paraId="42851473" w14:textId="77777777" w:rsidR="00281608" w:rsidRDefault="00281608"/>
        </w:tc>
        <w:tc>
          <w:tcPr>
            <w:tcW w:w="961" w:type="dxa"/>
            <w:vMerge w:val="restart"/>
            <w:tcBorders>
              <w:top w:val="single" w:sz="4" w:space="0" w:color="000000"/>
              <w:left w:val="nil"/>
              <w:bottom w:val="single" w:sz="4" w:space="0" w:color="000000"/>
              <w:right w:val="nil"/>
            </w:tcBorders>
          </w:tcPr>
          <w:p w14:paraId="066E51AE"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514021C7" w14:textId="77777777" w:rsidR="00281608" w:rsidRDefault="00281608"/>
        </w:tc>
      </w:tr>
      <w:tr w:rsidR="00281608" w14:paraId="3C82FC3F" w14:textId="77777777">
        <w:trPr>
          <w:trHeight w:val="130"/>
        </w:trPr>
        <w:tc>
          <w:tcPr>
            <w:tcW w:w="0" w:type="auto"/>
            <w:gridSpan w:val="2"/>
            <w:vMerge/>
            <w:tcBorders>
              <w:top w:val="nil"/>
              <w:left w:val="nil"/>
              <w:bottom w:val="nil"/>
              <w:right w:val="nil"/>
            </w:tcBorders>
          </w:tcPr>
          <w:p w14:paraId="13F93632" w14:textId="77777777" w:rsidR="00281608" w:rsidRDefault="00281608"/>
        </w:tc>
        <w:tc>
          <w:tcPr>
            <w:tcW w:w="0" w:type="auto"/>
            <w:vMerge/>
            <w:tcBorders>
              <w:top w:val="nil"/>
              <w:left w:val="nil"/>
              <w:bottom w:val="nil"/>
              <w:right w:val="single" w:sz="4" w:space="0" w:color="000000"/>
            </w:tcBorders>
          </w:tcPr>
          <w:p w14:paraId="5AA0DD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614031" w14:textId="77777777" w:rsidR="00281608" w:rsidRDefault="00000000">
            <w:pPr>
              <w:ind w:left="24"/>
            </w:pPr>
            <w:r>
              <w:rPr>
                <w:rFonts w:ascii="Arial" w:eastAsia="Arial" w:hAnsi="Arial" w:cs="Arial"/>
                <w:i/>
                <w:sz w:val="10"/>
              </w:rPr>
              <w:t>3,14*1,42*1,42*1/4*8,2*5,0-3,14*0,508*0,508*1/4*2,2*5,0=62,67 [A]</w:t>
            </w:r>
          </w:p>
        </w:tc>
        <w:tc>
          <w:tcPr>
            <w:tcW w:w="0" w:type="auto"/>
            <w:vMerge/>
            <w:tcBorders>
              <w:top w:val="nil"/>
              <w:left w:val="single" w:sz="4" w:space="0" w:color="000000"/>
              <w:bottom w:val="nil"/>
              <w:right w:val="nil"/>
            </w:tcBorders>
          </w:tcPr>
          <w:p w14:paraId="75E8984D" w14:textId="77777777" w:rsidR="00281608" w:rsidRDefault="00281608"/>
        </w:tc>
        <w:tc>
          <w:tcPr>
            <w:tcW w:w="0" w:type="auto"/>
            <w:vMerge/>
            <w:tcBorders>
              <w:top w:val="nil"/>
              <w:left w:val="nil"/>
              <w:bottom w:val="nil"/>
              <w:right w:val="nil"/>
            </w:tcBorders>
          </w:tcPr>
          <w:p w14:paraId="7727AF84" w14:textId="77777777" w:rsidR="00281608" w:rsidRDefault="00281608"/>
        </w:tc>
        <w:tc>
          <w:tcPr>
            <w:tcW w:w="0" w:type="auto"/>
            <w:gridSpan w:val="2"/>
            <w:vMerge/>
            <w:tcBorders>
              <w:top w:val="nil"/>
              <w:left w:val="nil"/>
              <w:bottom w:val="nil"/>
              <w:right w:val="nil"/>
            </w:tcBorders>
          </w:tcPr>
          <w:p w14:paraId="48854A5F" w14:textId="77777777" w:rsidR="00281608" w:rsidRDefault="00281608"/>
        </w:tc>
      </w:tr>
      <w:tr w:rsidR="00281608" w14:paraId="33185DC0" w14:textId="77777777">
        <w:trPr>
          <w:trHeight w:val="4129"/>
        </w:trPr>
        <w:tc>
          <w:tcPr>
            <w:tcW w:w="0" w:type="auto"/>
            <w:gridSpan w:val="2"/>
            <w:vMerge/>
            <w:tcBorders>
              <w:top w:val="nil"/>
              <w:left w:val="nil"/>
              <w:bottom w:val="single" w:sz="4" w:space="0" w:color="000000"/>
              <w:right w:val="nil"/>
            </w:tcBorders>
          </w:tcPr>
          <w:p w14:paraId="0813DFA5" w14:textId="77777777" w:rsidR="00281608" w:rsidRDefault="00281608"/>
        </w:tc>
        <w:tc>
          <w:tcPr>
            <w:tcW w:w="0" w:type="auto"/>
            <w:vMerge/>
            <w:tcBorders>
              <w:top w:val="nil"/>
              <w:left w:val="nil"/>
              <w:bottom w:val="single" w:sz="4" w:space="0" w:color="000000"/>
              <w:right w:val="single" w:sz="4" w:space="0" w:color="000000"/>
            </w:tcBorders>
          </w:tcPr>
          <w:p w14:paraId="7D777F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70AFE6" w14:textId="77777777" w:rsidR="00281608" w:rsidRDefault="00000000">
            <w:pPr>
              <w:spacing w:after="1"/>
              <w:ind w:left="24"/>
            </w:pPr>
            <w:r>
              <w:rPr>
                <w:rFonts w:ascii="Arial" w:eastAsia="Arial" w:hAnsi="Arial" w:cs="Arial"/>
                <w:sz w:val="10"/>
              </w:rPr>
              <w:t xml:space="preserve">položka zahrnuje:  </w:t>
            </w:r>
          </w:p>
          <w:p w14:paraId="3A19055D" w14:textId="77777777" w:rsidR="00281608" w:rsidRDefault="00000000">
            <w:pPr>
              <w:numPr>
                <w:ilvl w:val="0"/>
                <w:numId w:val="225"/>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6CEF8F88" w14:textId="77777777" w:rsidR="00281608" w:rsidRDefault="00000000">
            <w:pPr>
              <w:numPr>
                <w:ilvl w:val="0"/>
                <w:numId w:val="225"/>
              </w:numPr>
              <w:spacing w:line="262" w:lineRule="auto"/>
            </w:pPr>
            <w:r>
              <w:rPr>
                <w:rFonts w:ascii="Arial" w:eastAsia="Arial" w:hAnsi="Arial" w:cs="Arial"/>
                <w:sz w:val="10"/>
              </w:rPr>
              <w:t xml:space="preserve">zhotovení nepropustného, mrazuvzdorného betonu a betonu požadované trvanlivosti a vlastností  </w:t>
            </w:r>
          </w:p>
          <w:p w14:paraId="3D6250F0" w14:textId="77777777" w:rsidR="00281608" w:rsidRDefault="00000000">
            <w:pPr>
              <w:numPr>
                <w:ilvl w:val="0"/>
                <w:numId w:val="225"/>
              </w:numPr>
              <w:spacing w:after="1"/>
            </w:pPr>
            <w:r>
              <w:rPr>
                <w:rFonts w:ascii="Arial" w:eastAsia="Arial" w:hAnsi="Arial" w:cs="Arial"/>
                <w:sz w:val="10"/>
              </w:rPr>
              <w:t xml:space="preserve">užití potřebných přísad a technologií výroby betonu  </w:t>
            </w:r>
          </w:p>
          <w:p w14:paraId="7FC7DCD4" w14:textId="77777777" w:rsidR="00281608" w:rsidRDefault="00000000">
            <w:pPr>
              <w:numPr>
                <w:ilvl w:val="0"/>
                <w:numId w:val="225"/>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316FA275" w14:textId="77777777" w:rsidR="00281608" w:rsidRDefault="00000000">
            <w:pPr>
              <w:numPr>
                <w:ilvl w:val="0"/>
                <w:numId w:val="225"/>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22B83CA5" w14:textId="77777777" w:rsidR="00281608" w:rsidRDefault="00000000">
            <w:pPr>
              <w:numPr>
                <w:ilvl w:val="0"/>
                <w:numId w:val="225"/>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10FB4D20" w14:textId="77777777" w:rsidR="00281608" w:rsidRDefault="00000000">
            <w:pPr>
              <w:numPr>
                <w:ilvl w:val="0"/>
                <w:numId w:val="225"/>
              </w:numPr>
              <w:spacing w:after="1"/>
            </w:pPr>
            <w:r>
              <w:rPr>
                <w:rFonts w:ascii="Arial" w:eastAsia="Arial" w:hAnsi="Arial" w:cs="Arial"/>
                <w:sz w:val="10"/>
              </w:rPr>
              <w:t xml:space="preserve">vytvoření kotevních čel, kapes, nálitků, a sedel  </w:t>
            </w:r>
          </w:p>
          <w:p w14:paraId="13CA8D89" w14:textId="77777777" w:rsidR="00281608" w:rsidRDefault="00000000">
            <w:pPr>
              <w:numPr>
                <w:ilvl w:val="0"/>
                <w:numId w:val="225"/>
              </w:numPr>
              <w:spacing w:line="263"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5CA46A21" w14:textId="77777777" w:rsidR="00281608" w:rsidRDefault="00000000">
            <w:pPr>
              <w:numPr>
                <w:ilvl w:val="0"/>
                <w:numId w:val="225"/>
              </w:numPr>
              <w:spacing w:after="1"/>
            </w:pPr>
            <w:r>
              <w:rPr>
                <w:rFonts w:ascii="Arial" w:eastAsia="Arial" w:hAnsi="Arial" w:cs="Arial"/>
                <w:sz w:val="10"/>
              </w:rPr>
              <w:t xml:space="preserve">úpravy pro osazení výztuže, doplňkových konstrukcí a vybavení  </w:t>
            </w:r>
          </w:p>
          <w:p w14:paraId="2A885805" w14:textId="77777777" w:rsidR="00281608" w:rsidRDefault="00000000">
            <w:pPr>
              <w:numPr>
                <w:ilvl w:val="0"/>
                <w:numId w:val="225"/>
              </w:numPr>
              <w:spacing w:line="262" w:lineRule="auto"/>
            </w:pPr>
            <w:r>
              <w:rPr>
                <w:rFonts w:ascii="Arial" w:eastAsia="Arial" w:hAnsi="Arial" w:cs="Arial"/>
                <w:sz w:val="10"/>
              </w:rPr>
              <w:t xml:space="preserve">úpravy povrchu pro položení požadované izolace, povlaků a nátěrů, případně vyspravení  </w:t>
            </w:r>
          </w:p>
          <w:p w14:paraId="4BA57E19" w14:textId="77777777" w:rsidR="00281608" w:rsidRDefault="00000000">
            <w:pPr>
              <w:numPr>
                <w:ilvl w:val="0"/>
                <w:numId w:val="225"/>
              </w:numPr>
              <w:spacing w:after="1"/>
            </w:pPr>
            <w:r>
              <w:rPr>
                <w:rFonts w:ascii="Arial" w:eastAsia="Arial" w:hAnsi="Arial" w:cs="Arial"/>
                <w:sz w:val="10"/>
              </w:rPr>
              <w:t xml:space="preserve">upevnění kotevních prvků a doplňkových konstrukcí  </w:t>
            </w:r>
          </w:p>
          <w:p w14:paraId="26E36D76" w14:textId="77777777" w:rsidR="00281608" w:rsidRDefault="00000000">
            <w:pPr>
              <w:numPr>
                <w:ilvl w:val="0"/>
                <w:numId w:val="225"/>
              </w:numPr>
              <w:spacing w:after="1"/>
            </w:pPr>
            <w:r>
              <w:rPr>
                <w:rFonts w:ascii="Arial" w:eastAsia="Arial" w:hAnsi="Arial" w:cs="Arial"/>
                <w:sz w:val="10"/>
              </w:rPr>
              <w:t xml:space="preserve">nátěry zabraňující soudržnost betonu a bednění  </w:t>
            </w:r>
          </w:p>
          <w:p w14:paraId="7DEAFC50" w14:textId="77777777" w:rsidR="00281608" w:rsidRDefault="00000000">
            <w:pPr>
              <w:numPr>
                <w:ilvl w:val="0"/>
                <w:numId w:val="225"/>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3ADE8EF6" w14:textId="77777777" w:rsidR="00281608" w:rsidRDefault="00000000">
            <w:pPr>
              <w:numPr>
                <w:ilvl w:val="0"/>
                <w:numId w:val="225"/>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071F3DA0" w14:textId="77777777" w:rsidR="00281608" w:rsidRDefault="00000000">
            <w:pPr>
              <w:numPr>
                <w:ilvl w:val="0"/>
                <w:numId w:val="225"/>
              </w:numPr>
              <w:spacing w:after="1"/>
            </w:pPr>
            <w:r>
              <w:rPr>
                <w:rFonts w:ascii="Arial" w:eastAsia="Arial" w:hAnsi="Arial" w:cs="Arial"/>
                <w:sz w:val="10"/>
              </w:rPr>
              <w:t xml:space="preserve">případné zřízení spojovací vrstvy u základů  </w:t>
            </w:r>
          </w:p>
          <w:p w14:paraId="548BD6D3" w14:textId="77777777" w:rsidR="00281608" w:rsidRDefault="00000000">
            <w:pPr>
              <w:numPr>
                <w:ilvl w:val="0"/>
                <w:numId w:val="225"/>
              </w:numPr>
              <w:spacing w:after="1"/>
            </w:pPr>
            <w:r>
              <w:rPr>
                <w:rFonts w:ascii="Arial" w:eastAsia="Arial" w:hAnsi="Arial" w:cs="Arial"/>
                <w:sz w:val="10"/>
              </w:rPr>
              <w:t xml:space="preserve">úpravy pro osazení zařízení ochrany konstrukce proti vlivu bludných proudů  </w:t>
            </w:r>
          </w:p>
          <w:p w14:paraId="13BD433B" w14:textId="77777777" w:rsidR="00281608" w:rsidRDefault="00000000">
            <w:pPr>
              <w:numPr>
                <w:ilvl w:val="0"/>
                <w:numId w:val="225"/>
              </w:numPr>
              <w:spacing w:line="262" w:lineRule="auto"/>
            </w:pPr>
            <w:r>
              <w:rPr>
                <w:rFonts w:ascii="Arial" w:eastAsia="Arial" w:hAnsi="Arial" w:cs="Arial"/>
                <w:sz w:val="10"/>
              </w:rPr>
              <w:t xml:space="preserve">objem betonu pro </w:t>
            </w:r>
            <w:proofErr w:type="spellStart"/>
            <w:r>
              <w:rPr>
                <w:rFonts w:ascii="Arial" w:eastAsia="Arial" w:hAnsi="Arial" w:cs="Arial"/>
                <w:sz w:val="10"/>
              </w:rPr>
              <w:t>přebetonování</w:t>
            </w:r>
            <w:proofErr w:type="spellEnd"/>
            <w:r>
              <w:rPr>
                <w:rFonts w:ascii="Arial" w:eastAsia="Arial" w:hAnsi="Arial" w:cs="Arial"/>
                <w:sz w:val="10"/>
              </w:rPr>
              <w:t xml:space="preserve"> a nadbetonování, který se nepřičítá ke stanovenému objemu výplně piloty  </w:t>
            </w:r>
          </w:p>
          <w:p w14:paraId="5EC8FB75" w14:textId="77777777" w:rsidR="00281608" w:rsidRDefault="00000000">
            <w:pPr>
              <w:numPr>
                <w:ilvl w:val="0"/>
                <w:numId w:val="225"/>
              </w:numPr>
            </w:pPr>
            <w:r>
              <w:rPr>
                <w:rFonts w:ascii="Arial" w:eastAsia="Arial" w:hAnsi="Arial" w:cs="Arial"/>
                <w:sz w:val="10"/>
              </w:rPr>
              <w:t xml:space="preserve">ukončení piloty pod ústím vrtu a vyplnění zbývající části sypaninou nebo </w:t>
            </w:r>
            <w:proofErr w:type="gramStart"/>
            <w:r>
              <w:rPr>
                <w:rFonts w:ascii="Arial" w:eastAsia="Arial" w:hAnsi="Arial" w:cs="Arial"/>
                <w:sz w:val="10"/>
              </w:rPr>
              <w:t>kamenivem  -</w:t>
            </w:r>
            <w:proofErr w:type="gramEnd"/>
            <w:r>
              <w:rPr>
                <w:rFonts w:ascii="Arial" w:eastAsia="Arial" w:hAnsi="Arial" w:cs="Arial"/>
                <w:sz w:val="10"/>
              </w:rPr>
              <w:t xml:space="preserve"> odbourání a odstranění znehodnocené části výplně a úprava hlavy piloty před výstavbou další konstrukční části  </w:t>
            </w:r>
          </w:p>
        </w:tc>
        <w:tc>
          <w:tcPr>
            <w:tcW w:w="0" w:type="auto"/>
            <w:vMerge/>
            <w:tcBorders>
              <w:top w:val="nil"/>
              <w:left w:val="single" w:sz="4" w:space="0" w:color="000000"/>
              <w:bottom w:val="single" w:sz="4" w:space="0" w:color="000000"/>
              <w:right w:val="nil"/>
            </w:tcBorders>
          </w:tcPr>
          <w:p w14:paraId="5F63AD37" w14:textId="77777777" w:rsidR="00281608" w:rsidRDefault="00281608"/>
        </w:tc>
        <w:tc>
          <w:tcPr>
            <w:tcW w:w="0" w:type="auto"/>
            <w:vMerge/>
            <w:tcBorders>
              <w:top w:val="nil"/>
              <w:left w:val="nil"/>
              <w:bottom w:val="single" w:sz="4" w:space="0" w:color="000000"/>
              <w:right w:val="nil"/>
            </w:tcBorders>
          </w:tcPr>
          <w:p w14:paraId="0DF8FE89" w14:textId="77777777" w:rsidR="00281608" w:rsidRDefault="00281608"/>
        </w:tc>
        <w:tc>
          <w:tcPr>
            <w:tcW w:w="0" w:type="auto"/>
            <w:gridSpan w:val="2"/>
            <w:vMerge/>
            <w:tcBorders>
              <w:top w:val="nil"/>
              <w:left w:val="nil"/>
              <w:bottom w:val="single" w:sz="4" w:space="0" w:color="000000"/>
              <w:right w:val="nil"/>
            </w:tcBorders>
          </w:tcPr>
          <w:p w14:paraId="2449824C" w14:textId="77777777" w:rsidR="00281608" w:rsidRDefault="00281608"/>
        </w:tc>
      </w:tr>
      <w:tr w:rsidR="00281608" w14:paraId="6FAEF8C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8D154CF" w14:textId="77777777" w:rsidR="00281608" w:rsidRDefault="00000000">
            <w:pPr>
              <w:ind w:right="24"/>
              <w:jc w:val="right"/>
            </w:pPr>
            <w:r>
              <w:rPr>
                <w:rFonts w:ascii="Arial" w:eastAsia="Arial" w:hAnsi="Arial" w:cs="Arial"/>
                <w:sz w:val="10"/>
              </w:rPr>
              <w:lastRenderedPageBreak/>
              <w:t>6</w:t>
            </w:r>
          </w:p>
        </w:tc>
        <w:tc>
          <w:tcPr>
            <w:tcW w:w="845" w:type="dxa"/>
            <w:tcBorders>
              <w:top w:val="single" w:sz="4" w:space="0" w:color="000000"/>
              <w:left w:val="single" w:sz="4" w:space="0" w:color="000000"/>
              <w:bottom w:val="single" w:sz="4" w:space="0" w:color="000000"/>
              <w:right w:val="single" w:sz="4" w:space="0" w:color="000000"/>
            </w:tcBorders>
          </w:tcPr>
          <w:p w14:paraId="21AF5CAC" w14:textId="77777777" w:rsidR="00281608" w:rsidRDefault="00000000">
            <w:pPr>
              <w:ind w:right="24"/>
              <w:jc w:val="right"/>
            </w:pPr>
            <w:r>
              <w:rPr>
                <w:rFonts w:ascii="Arial" w:eastAsia="Arial" w:hAnsi="Arial" w:cs="Arial"/>
                <w:sz w:val="10"/>
              </w:rPr>
              <w:t>224365</w:t>
            </w:r>
          </w:p>
        </w:tc>
        <w:tc>
          <w:tcPr>
            <w:tcW w:w="557" w:type="dxa"/>
            <w:tcBorders>
              <w:top w:val="single" w:sz="4" w:space="0" w:color="000000"/>
              <w:left w:val="single" w:sz="4" w:space="0" w:color="000000"/>
              <w:bottom w:val="single" w:sz="4" w:space="0" w:color="000000"/>
              <w:right w:val="single" w:sz="4" w:space="0" w:color="000000"/>
            </w:tcBorders>
          </w:tcPr>
          <w:p w14:paraId="5F82F3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BC8905" w14:textId="77777777" w:rsidR="00281608" w:rsidRDefault="00000000">
            <w:pPr>
              <w:ind w:left="24"/>
            </w:pPr>
            <w:r>
              <w:rPr>
                <w:rFonts w:ascii="Arial" w:eastAsia="Arial" w:hAnsi="Arial" w:cs="Arial"/>
                <w:sz w:val="10"/>
              </w:rPr>
              <w:t>VÝZTUŽ PILOT Z OCELI 10505, B500B</w:t>
            </w:r>
          </w:p>
        </w:tc>
        <w:tc>
          <w:tcPr>
            <w:tcW w:w="672" w:type="dxa"/>
            <w:tcBorders>
              <w:top w:val="single" w:sz="4" w:space="0" w:color="000000"/>
              <w:left w:val="single" w:sz="4" w:space="0" w:color="000000"/>
              <w:bottom w:val="single" w:sz="4" w:space="0" w:color="000000"/>
              <w:right w:val="single" w:sz="4" w:space="0" w:color="000000"/>
            </w:tcBorders>
          </w:tcPr>
          <w:p w14:paraId="04E15990" w14:textId="77777777" w:rsidR="00281608" w:rsidRDefault="00000000">
            <w:pPr>
              <w:ind w:left="20"/>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5435AD7F" w14:textId="77777777" w:rsidR="00281608" w:rsidRDefault="00000000">
            <w:pPr>
              <w:ind w:left="20"/>
              <w:jc w:val="center"/>
            </w:pPr>
            <w:r>
              <w:rPr>
                <w:rFonts w:ascii="Arial" w:eastAsia="Arial" w:hAnsi="Arial" w:cs="Arial"/>
                <w:sz w:val="10"/>
              </w:rPr>
              <w:t>2,720</w:t>
            </w:r>
          </w:p>
        </w:tc>
        <w:tc>
          <w:tcPr>
            <w:tcW w:w="960" w:type="dxa"/>
            <w:tcBorders>
              <w:top w:val="single" w:sz="4" w:space="0" w:color="000000"/>
              <w:left w:val="single" w:sz="4" w:space="0" w:color="000000"/>
              <w:bottom w:val="single" w:sz="4" w:space="0" w:color="000000"/>
              <w:right w:val="single" w:sz="4" w:space="0" w:color="000000"/>
            </w:tcBorders>
          </w:tcPr>
          <w:p w14:paraId="2A4DC637" w14:textId="686B7CF4"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4BA0719" w14:textId="2D426D65" w:rsidR="00281608" w:rsidRDefault="00281608">
            <w:pPr>
              <w:ind w:left="20"/>
              <w:jc w:val="center"/>
            </w:pPr>
          </w:p>
        </w:tc>
      </w:tr>
      <w:tr w:rsidR="00281608" w14:paraId="7EEB65DE" w14:textId="77777777">
        <w:trPr>
          <w:trHeight w:val="130"/>
        </w:trPr>
        <w:tc>
          <w:tcPr>
            <w:tcW w:w="1514" w:type="dxa"/>
            <w:gridSpan w:val="2"/>
            <w:vMerge w:val="restart"/>
            <w:tcBorders>
              <w:top w:val="single" w:sz="4" w:space="0" w:color="000000"/>
              <w:left w:val="nil"/>
              <w:bottom w:val="nil"/>
              <w:right w:val="nil"/>
            </w:tcBorders>
          </w:tcPr>
          <w:p w14:paraId="268A30E6" w14:textId="77777777" w:rsidR="00281608" w:rsidRDefault="00281608"/>
        </w:tc>
        <w:tc>
          <w:tcPr>
            <w:tcW w:w="557" w:type="dxa"/>
            <w:vMerge w:val="restart"/>
            <w:tcBorders>
              <w:top w:val="single" w:sz="4" w:space="0" w:color="000000"/>
              <w:left w:val="nil"/>
              <w:bottom w:val="nil"/>
              <w:right w:val="single" w:sz="4" w:space="0" w:color="000000"/>
            </w:tcBorders>
          </w:tcPr>
          <w:p w14:paraId="1E82BC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7E9A29" w14:textId="77777777" w:rsidR="00281608" w:rsidRDefault="00000000">
            <w:pPr>
              <w:ind w:left="24"/>
            </w:pPr>
            <w:r>
              <w:rPr>
                <w:rFonts w:ascii="Arial" w:eastAsia="Arial" w:hAnsi="Arial" w:cs="Arial"/>
                <w:sz w:val="10"/>
              </w:rPr>
              <w:t>výkres č. 3.3</w:t>
            </w:r>
          </w:p>
        </w:tc>
        <w:tc>
          <w:tcPr>
            <w:tcW w:w="672" w:type="dxa"/>
            <w:vMerge w:val="restart"/>
            <w:tcBorders>
              <w:top w:val="single" w:sz="4" w:space="0" w:color="000000"/>
              <w:left w:val="single" w:sz="4" w:space="0" w:color="000000"/>
              <w:bottom w:val="nil"/>
              <w:right w:val="nil"/>
            </w:tcBorders>
          </w:tcPr>
          <w:p w14:paraId="4BECD59C" w14:textId="77777777" w:rsidR="00281608" w:rsidRDefault="00281608"/>
        </w:tc>
        <w:tc>
          <w:tcPr>
            <w:tcW w:w="961" w:type="dxa"/>
            <w:vMerge w:val="restart"/>
            <w:tcBorders>
              <w:top w:val="single" w:sz="4" w:space="0" w:color="000000"/>
              <w:left w:val="nil"/>
              <w:bottom w:val="nil"/>
              <w:right w:val="nil"/>
            </w:tcBorders>
          </w:tcPr>
          <w:p w14:paraId="57CB9CC9" w14:textId="77777777" w:rsidR="00281608" w:rsidRDefault="00281608"/>
        </w:tc>
        <w:tc>
          <w:tcPr>
            <w:tcW w:w="1920" w:type="dxa"/>
            <w:gridSpan w:val="2"/>
            <w:vMerge w:val="restart"/>
            <w:tcBorders>
              <w:top w:val="single" w:sz="4" w:space="0" w:color="000000"/>
              <w:left w:val="nil"/>
              <w:bottom w:val="nil"/>
              <w:right w:val="nil"/>
            </w:tcBorders>
          </w:tcPr>
          <w:p w14:paraId="394AA010" w14:textId="77777777" w:rsidR="00281608" w:rsidRDefault="00281608"/>
        </w:tc>
      </w:tr>
      <w:tr w:rsidR="00281608" w14:paraId="05082C65" w14:textId="77777777">
        <w:trPr>
          <w:trHeight w:val="130"/>
        </w:trPr>
        <w:tc>
          <w:tcPr>
            <w:tcW w:w="0" w:type="auto"/>
            <w:gridSpan w:val="2"/>
            <w:vMerge/>
            <w:tcBorders>
              <w:top w:val="nil"/>
              <w:left w:val="nil"/>
              <w:bottom w:val="nil"/>
              <w:right w:val="nil"/>
            </w:tcBorders>
          </w:tcPr>
          <w:p w14:paraId="27AFF09C" w14:textId="77777777" w:rsidR="00281608" w:rsidRDefault="00281608"/>
        </w:tc>
        <w:tc>
          <w:tcPr>
            <w:tcW w:w="0" w:type="auto"/>
            <w:vMerge/>
            <w:tcBorders>
              <w:top w:val="nil"/>
              <w:left w:val="nil"/>
              <w:bottom w:val="nil"/>
              <w:right w:val="single" w:sz="4" w:space="0" w:color="000000"/>
            </w:tcBorders>
          </w:tcPr>
          <w:p w14:paraId="23AE46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E6728F" w14:textId="77777777" w:rsidR="00281608" w:rsidRDefault="00281608"/>
        </w:tc>
        <w:tc>
          <w:tcPr>
            <w:tcW w:w="0" w:type="auto"/>
            <w:vMerge/>
            <w:tcBorders>
              <w:top w:val="nil"/>
              <w:left w:val="single" w:sz="4" w:space="0" w:color="000000"/>
              <w:bottom w:val="nil"/>
              <w:right w:val="nil"/>
            </w:tcBorders>
          </w:tcPr>
          <w:p w14:paraId="76C5D48D" w14:textId="77777777" w:rsidR="00281608" w:rsidRDefault="00281608"/>
        </w:tc>
        <w:tc>
          <w:tcPr>
            <w:tcW w:w="0" w:type="auto"/>
            <w:vMerge/>
            <w:tcBorders>
              <w:top w:val="nil"/>
              <w:left w:val="nil"/>
              <w:bottom w:val="nil"/>
              <w:right w:val="nil"/>
            </w:tcBorders>
          </w:tcPr>
          <w:p w14:paraId="1E782820" w14:textId="77777777" w:rsidR="00281608" w:rsidRDefault="00281608"/>
        </w:tc>
        <w:tc>
          <w:tcPr>
            <w:tcW w:w="0" w:type="auto"/>
            <w:gridSpan w:val="2"/>
            <w:vMerge/>
            <w:tcBorders>
              <w:top w:val="nil"/>
              <w:left w:val="nil"/>
              <w:bottom w:val="nil"/>
              <w:right w:val="nil"/>
            </w:tcBorders>
          </w:tcPr>
          <w:p w14:paraId="02A813B1" w14:textId="77777777" w:rsidR="00281608" w:rsidRDefault="00281608"/>
        </w:tc>
      </w:tr>
    </w:tbl>
    <w:p w14:paraId="259BCFEC"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CBC51B4" w14:textId="77777777">
        <w:trPr>
          <w:trHeight w:val="2700"/>
        </w:trPr>
        <w:tc>
          <w:tcPr>
            <w:tcW w:w="672" w:type="dxa"/>
            <w:tcBorders>
              <w:top w:val="nil"/>
              <w:left w:val="nil"/>
              <w:bottom w:val="single" w:sz="4" w:space="0" w:color="000000"/>
              <w:right w:val="nil"/>
            </w:tcBorders>
          </w:tcPr>
          <w:p w14:paraId="6584682A" w14:textId="77777777" w:rsidR="00281608" w:rsidRDefault="00281608"/>
        </w:tc>
        <w:tc>
          <w:tcPr>
            <w:tcW w:w="845" w:type="dxa"/>
            <w:tcBorders>
              <w:top w:val="nil"/>
              <w:left w:val="nil"/>
              <w:bottom w:val="single" w:sz="4" w:space="0" w:color="000000"/>
              <w:right w:val="nil"/>
            </w:tcBorders>
          </w:tcPr>
          <w:p w14:paraId="239D033D" w14:textId="77777777" w:rsidR="00281608" w:rsidRDefault="00281608"/>
        </w:tc>
        <w:tc>
          <w:tcPr>
            <w:tcW w:w="557" w:type="dxa"/>
            <w:tcBorders>
              <w:top w:val="nil"/>
              <w:left w:val="nil"/>
              <w:bottom w:val="single" w:sz="4" w:space="0" w:color="000000"/>
              <w:right w:val="single" w:sz="4" w:space="0" w:color="000000"/>
            </w:tcBorders>
          </w:tcPr>
          <w:p w14:paraId="5992139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05D521" w14:textId="77777777" w:rsidR="00281608" w:rsidRDefault="00000000">
            <w:pPr>
              <w:spacing w:after="1"/>
            </w:pPr>
            <w:r>
              <w:rPr>
                <w:rFonts w:ascii="Arial" w:eastAsia="Arial" w:hAnsi="Arial" w:cs="Arial"/>
                <w:sz w:val="10"/>
              </w:rPr>
              <w:t xml:space="preserve">položka zahrnuje:  </w:t>
            </w:r>
          </w:p>
          <w:p w14:paraId="7ECE2DF3" w14:textId="77777777" w:rsidR="00281608" w:rsidRDefault="00000000">
            <w:pPr>
              <w:numPr>
                <w:ilvl w:val="0"/>
                <w:numId w:val="226"/>
              </w:numPr>
              <w:spacing w:line="262" w:lineRule="auto"/>
            </w:pPr>
            <w:r>
              <w:rPr>
                <w:rFonts w:ascii="Arial" w:eastAsia="Arial" w:hAnsi="Arial" w:cs="Arial"/>
                <w:sz w:val="10"/>
              </w:rPr>
              <w:t xml:space="preserve">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w:t>
            </w:r>
          </w:p>
          <w:p w14:paraId="46C5B0BF" w14:textId="77777777" w:rsidR="00281608" w:rsidRDefault="00000000">
            <w:pPr>
              <w:numPr>
                <w:ilvl w:val="0"/>
                <w:numId w:val="226"/>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291A77C3" w14:textId="77777777" w:rsidR="00281608" w:rsidRDefault="00000000">
            <w:pPr>
              <w:numPr>
                <w:ilvl w:val="0"/>
                <w:numId w:val="226"/>
              </w:numPr>
              <w:spacing w:after="1"/>
            </w:pPr>
            <w:r>
              <w:rPr>
                <w:rFonts w:ascii="Arial" w:eastAsia="Arial" w:hAnsi="Arial" w:cs="Arial"/>
                <w:sz w:val="10"/>
              </w:rPr>
              <w:t xml:space="preserve">veškeré svary nebo jiné spoje výztuže  </w:t>
            </w:r>
          </w:p>
          <w:p w14:paraId="77714EA6" w14:textId="77777777" w:rsidR="00281608" w:rsidRDefault="00000000">
            <w:pPr>
              <w:numPr>
                <w:ilvl w:val="0"/>
                <w:numId w:val="226"/>
              </w:numPr>
              <w:spacing w:after="1"/>
            </w:pPr>
            <w:r>
              <w:rPr>
                <w:rFonts w:ascii="Arial" w:eastAsia="Arial" w:hAnsi="Arial" w:cs="Arial"/>
                <w:sz w:val="10"/>
              </w:rPr>
              <w:t xml:space="preserve">pomocné konstrukce a práce pro osazení a upevnění výztuže  </w:t>
            </w:r>
          </w:p>
          <w:p w14:paraId="50E33C33" w14:textId="77777777" w:rsidR="00281608" w:rsidRDefault="00000000">
            <w:pPr>
              <w:numPr>
                <w:ilvl w:val="0"/>
                <w:numId w:val="226"/>
              </w:numPr>
              <w:spacing w:after="1"/>
            </w:pPr>
            <w:r>
              <w:rPr>
                <w:rFonts w:ascii="Arial" w:eastAsia="Arial" w:hAnsi="Arial" w:cs="Arial"/>
                <w:sz w:val="10"/>
              </w:rPr>
              <w:t xml:space="preserve">zednické výpomoci pro montáž betonářské výztuže  </w:t>
            </w:r>
          </w:p>
          <w:p w14:paraId="38896125" w14:textId="77777777" w:rsidR="00281608" w:rsidRDefault="00000000">
            <w:pPr>
              <w:numPr>
                <w:ilvl w:val="0"/>
                <w:numId w:val="226"/>
              </w:numPr>
              <w:spacing w:after="1"/>
            </w:pPr>
            <w:r>
              <w:rPr>
                <w:rFonts w:ascii="Arial" w:eastAsia="Arial" w:hAnsi="Arial" w:cs="Arial"/>
                <w:sz w:val="10"/>
              </w:rPr>
              <w:t xml:space="preserve">úpravy výztuže pro osazení doplňkových konstrukcí  </w:t>
            </w:r>
          </w:p>
          <w:p w14:paraId="0960A282" w14:textId="77777777" w:rsidR="00281608" w:rsidRDefault="00000000">
            <w:pPr>
              <w:numPr>
                <w:ilvl w:val="0"/>
                <w:numId w:val="226"/>
              </w:numPr>
              <w:spacing w:after="1"/>
            </w:pPr>
            <w:r>
              <w:rPr>
                <w:rFonts w:ascii="Arial" w:eastAsia="Arial" w:hAnsi="Arial" w:cs="Arial"/>
                <w:sz w:val="10"/>
              </w:rPr>
              <w:t xml:space="preserve">ochranu výztuže do doby jejího zabetonování  </w:t>
            </w:r>
          </w:p>
          <w:p w14:paraId="5B471570" w14:textId="77777777" w:rsidR="00281608" w:rsidRDefault="00000000">
            <w:pPr>
              <w:numPr>
                <w:ilvl w:val="0"/>
                <w:numId w:val="226"/>
              </w:numPr>
              <w:spacing w:after="1"/>
            </w:pPr>
            <w:r>
              <w:rPr>
                <w:rFonts w:ascii="Arial" w:eastAsia="Arial" w:hAnsi="Arial" w:cs="Arial"/>
                <w:sz w:val="10"/>
              </w:rPr>
              <w:t xml:space="preserve">úpravy výztuže pro zřízení kotevních prvků, závěsných ok a doplňkových konstrukcí  </w:t>
            </w:r>
          </w:p>
          <w:p w14:paraId="510E5D14" w14:textId="77777777" w:rsidR="00281608" w:rsidRDefault="00000000">
            <w:pPr>
              <w:numPr>
                <w:ilvl w:val="0"/>
                <w:numId w:val="226"/>
              </w:numPr>
              <w:spacing w:after="1"/>
            </w:pPr>
            <w:r>
              <w:rPr>
                <w:rFonts w:ascii="Arial" w:eastAsia="Arial" w:hAnsi="Arial" w:cs="Arial"/>
                <w:sz w:val="10"/>
              </w:rPr>
              <w:t xml:space="preserve">veškerá opatření pro zajištění soudržnosti výztuže a betonu  </w:t>
            </w:r>
          </w:p>
          <w:p w14:paraId="2F15979E" w14:textId="77777777" w:rsidR="00281608" w:rsidRDefault="00000000">
            <w:pPr>
              <w:numPr>
                <w:ilvl w:val="0"/>
                <w:numId w:val="226"/>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6A664995" w14:textId="77777777" w:rsidR="00281608" w:rsidRDefault="00000000">
            <w:pPr>
              <w:numPr>
                <w:ilvl w:val="0"/>
                <w:numId w:val="226"/>
              </w:numPr>
              <w:spacing w:after="1"/>
            </w:pPr>
            <w:r>
              <w:rPr>
                <w:rFonts w:ascii="Arial" w:eastAsia="Arial" w:hAnsi="Arial" w:cs="Arial"/>
                <w:sz w:val="10"/>
              </w:rPr>
              <w:t xml:space="preserve">povrchovou antikorozní úpravu výztuže  </w:t>
            </w:r>
          </w:p>
          <w:p w14:paraId="7121DA61" w14:textId="77777777" w:rsidR="00281608" w:rsidRDefault="00000000">
            <w:pPr>
              <w:numPr>
                <w:ilvl w:val="0"/>
                <w:numId w:val="226"/>
              </w:numPr>
              <w:spacing w:after="1"/>
            </w:pPr>
            <w:r>
              <w:rPr>
                <w:rFonts w:ascii="Arial" w:eastAsia="Arial" w:hAnsi="Arial" w:cs="Arial"/>
                <w:sz w:val="10"/>
              </w:rPr>
              <w:t xml:space="preserve">separaci výztuže  </w:t>
            </w:r>
          </w:p>
          <w:p w14:paraId="3AC3A1BE" w14:textId="77777777" w:rsidR="00281608" w:rsidRDefault="00000000">
            <w:pPr>
              <w:numPr>
                <w:ilvl w:val="0"/>
                <w:numId w:val="226"/>
              </w:numPr>
              <w:spacing w:after="1"/>
            </w:pPr>
            <w:r>
              <w:rPr>
                <w:rFonts w:ascii="Arial" w:eastAsia="Arial" w:hAnsi="Arial" w:cs="Arial"/>
                <w:sz w:val="10"/>
              </w:rPr>
              <w:t xml:space="preserve">osazení měřících zařízení a úpravy pro ně  </w:t>
            </w:r>
          </w:p>
          <w:p w14:paraId="7E20BC14" w14:textId="77777777" w:rsidR="00281608" w:rsidRDefault="00000000">
            <w:pPr>
              <w:numPr>
                <w:ilvl w:val="0"/>
                <w:numId w:val="226"/>
              </w:numPr>
            </w:pPr>
            <w:r>
              <w:rPr>
                <w:rFonts w:ascii="Arial" w:eastAsia="Arial" w:hAnsi="Arial" w:cs="Arial"/>
                <w:sz w:val="10"/>
              </w:rPr>
              <w:t>osazení měřících skříní nebo míst pro měření bludných proudů</w:t>
            </w:r>
          </w:p>
        </w:tc>
        <w:tc>
          <w:tcPr>
            <w:tcW w:w="672" w:type="dxa"/>
            <w:tcBorders>
              <w:top w:val="nil"/>
              <w:left w:val="single" w:sz="4" w:space="0" w:color="000000"/>
              <w:bottom w:val="single" w:sz="4" w:space="0" w:color="000000"/>
              <w:right w:val="nil"/>
            </w:tcBorders>
          </w:tcPr>
          <w:p w14:paraId="48DC4519" w14:textId="77777777" w:rsidR="00281608" w:rsidRDefault="00281608"/>
        </w:tc>
        <w:tc>
          <w:tcPr>
            <w:tcW w:w="961" w:type="dxa"/>
            <w:tcBorders>
              <w:top w:val="nil"/>
              <w:left w:val="nil"/>
              <w:bottom w:val="single" w:sz="4" w:space="0" w:color="000000"/>
              <w:right w:val="nil"/>
            </w:tcBorders>
          </w:tcPr>
          <w:p w14:paraId="4553B768" w14:textId="77777777" w:rsidR="00281608" w:rsidRDefault="00281608"/>
        </w:tc>
        <w:tc>
          <w:tcPr>
            <w:tcW w:w="960" w:type="dxa"/>
            <w:tcBorders>
              <w:top w:val="nil"/>
              <w:left w:val="nil"/>
              <w:bottom w:val="single" w:sz="4" w:space="0" w:color="000000"/>
              <w:right w:val="nil"/>
            </w:tcBorders>
          </w:tcPr>
          <w:p w14:paraId="37AFFD21" w14:textId="77777777" w:rsidR="00281608" w:rsidRDefault="00281608"/>
        </w:tc>
        <w:tc>
          <w:tcPr>
            <w:tcW w:w="960" w:type="dxa"/>
            <w:tcBorders>
              <w:top w:val="nil"/>
              <w:left w:val="nil"/>
              <w:bottom w:val="single" w:sz="4" w:space="0" w:color="000000"/>
              <w:right w:val="nil"/>
            </w:tcBorders>
          </w:tcPr>
          <w:p w14:paraId="758EA77D" w14:textId="77777777" w:rsidR="00281608" w:rsidRDefault="00281608"/>
        </w:tc>
      </w:tr>
      <w:tr w:rsidR="00281608" w14:paraId="7D0C7B9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F976ACA"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4EE89FB9" w14:textId="77777777" w:rsidR="00281608" w:rsidRDefault="00000000">
            <w:pPr>
              <w:jc w:val="right"/>
            </w:pPr>
            <w:r>
              <w:rPr>
                <w:rFonts w:ascii="Arial" w:eastAsia="Arial" w:hAnsi="Arial" w:cs="Arial"/>
                <w:sz w:val="10"/>
              </w:rPr>
              <w:t>22494</w:t>
            </w:r>
          </w:p>
        </w:tc>
        <w:tc>
          <w:tcPr>
            <w:tcW w:w="557" w:type="dxa"/>
            <w:tcBorders>
              <w:top w:val="single" w:sz="4" w:space="0" w:color="000000"/>
              <w:left w:val="single" w:sz="4" w:space="0" w:color="000000"/>
              <w:bottom w:val="single" w:sz="4" w:space="0" w:color="000000"/>
              <w:right w:val="single" w:sz="4" w:space="0" w:color="000000"/>
            </w:tcBorders>
          </w:tcPr>
          <w:p w14:paraId="4D445BF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88F1D0" w14:textId="77777777" w:rsidR="00281608" w:rsidRDefault="00000000">
            <w:r>
              <w:rPr>
                <w:rFonts w:ascii="Arial" w:eastAsia="Arial" w:hAnsi="Arial" w:cs="Arial"/>
                <w:sz w:val="10"/>
              </w:rPr>
              <w:t>PILOTY ZHOTOV NA MÍSTĚ Z KOVU (VÝPAŽNICE PONECH VE VRTU)</w:t>
            </w:r>
          </w:p>
        </w:tc>
        <w:tc>
          <w:tcPr>
            <w:tcW w:w="672" w:type="dxa"/>
            <w:tcBorders>
              <w:top w:val="single" w:sz="4" w:space="0" w:color="000000"/>
              <w:left w:val="single" w:sz="4" w:space="0" w:color="000000"/>
              <w:bottom w:val="single" w:sz="4" w:space="0" w:color="000000"/>
              <w:right w:val="single" w:sz="4" w:space="0" w:color="000000"/>
            </w:tcBorders>
          </w:tcPr>
          <w:p w14:paraId="6AB1A5A8" w14:textId="77777777" w:rsidR="00281608" w:rsidRDefault="00000000">
            <w:pPr>
              <w:ind w:left="20"/>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3C2D09DB" w14:textId="77777777" w:rsidR="00281608" w:rsidRDefault="00000000">
            <w:pPr>
              <w:ind w:left="20"/>
              <w:jc w:val="center"/>
            </w:pPr>
            <w:r>
              <w:rPr>
                <w:rFonts w:ascii="Arial" w:eastAsia="Arial" w:hAnsi="Arial" w:cs="Arial"/>
                <w:sz w:val="10"/>
              </w:rPr>
              <w:t>14,950</w:t>
            </w:r>
          </w:p>
        </w:tc>
        <w:tc>
          <w:tcPr>
            <w:tcW w:w="960" w:type="dxa"/>
            <w:tcBorders>
              <w:top w:val="single" w:sz="4" w:space="0" w:color="000000"/>
              <w:left w:val="single" w:sz="4" w:space="0" w:color="000000"/>
              <w:bottom w:val="single" w:sz="4" w:space="0" w:color="000000"/>
              <w:right w:val="single" w:sz="4" w:space="0" w:color="000000"/>
            </w:tcBorders>
          </w:tcPr>
          <w:p w14:paraId="26DFD8A6" w14:textId="2DF2B085"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48713B8" w14:textId="7EA57E7E" w:rsidR="00281608" w:rsidRDefault="00281608">
            <w:pPr>
              <w:ind w:left="20"/>
              <w:jc w:val="center"/>
            </w:pPr>
          </w:p>
        </w:tc>
      </w:tr>
      <w:tr w:rsidR="00281608" w14:paraId="5BE956CF" w14:textId="77777777">
        <w:trPr>
          <w:trHeight w:val="257"/>
        </w:trPr>
        <w:tc>
          <w:tcPr>
            <w:tcW w:w="672" w:type="dxa"/>
            <w:vMerge w:val="restart"/>
            <w:tcBorders>
              <w:top w:val="single" w:sz="4" w:space="0" w:color="000000"/>
              <w:left w:val="nil"/>
              <w:bottom w:val="single" w:sz="4" w:space="0" w:color="000000"/>
              <w:right w:val="nil"/>
            </w:tcBorders>
          </w:tcPr>
          <w:p w14:paraId="62EF4D50" w14:textId="77777777" w:rsidR="00281608" w:rsidRDefault="00281608"/>
        </w:tc>
        <w:tc>
          <w:tcPr>
            <w:tcW w:w="845" w:type="dxa"/>
            <w:vMerge w:val="restart"/>
            <w:tcBorders>
              <w:top w:val="single" w:sz="4" w:space="0" w:color="000000"/>
              <w:left w:val="nil"/>
              <w:bottom w:val="single" w:sz="4" w:space="0" w:color="000000"/>
              <w:right w:val="nil"/>
            </w:tcBorders>
          </w:tcPr>
          <w:p w14:paraId="1175EC1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3EE71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96DB23" w14:textId="77777777" w:rsidR="00281608" w:rsidRDefault="00000000">
            <w:pPr>
              <w:ind w:right="2273"/>
            </w:pPr>
            <w:proofErr w:type="spellStart"/>
            <w:r>
              <w:rPr>
                <w:rFonts w:ascii="Arial" w:eastAsia="Arial" w:hAnsi="Arial" w:cs="Arial"/>
                <w:sz w:val="10"/>
              </w:rPr>
              <w:t>výpažnice</w:t>
            </w:r>
            <w:proofErr w:type="spellEnd"/>
            <w:r>
              <w:rPr>
                <w:rFonts w:ascii="Arial" w:eastAsia="Arial" w:hAnsi="Arial" w:cs="Arial"/>
                <w:sz w:val="10"/>
              </w:rPr>
              <w:t xml:space="preserve"> </w:t>
            </w:r>
            <w:proofErr w:type="spellStart"/>
            <w:r>
              <w:rPr>
                <w:rFonts w:ascii="Arial" w:eastAsia="Arial" w:hAnsi="Arial" w:cs="Arial"/>
                <w:sz w:val="10"/>
              </w:rPr>
              <w:t>tr</w:t>
            </w:r>
            <w:proofErr w:type="spellEnd"/>
            <w:r>
              <w:rPr>
                <w:rFonts w:ascii="Arial" w:eastAsia="Arial" w:hAnsi="Arial" w:cs="Arial"/>
                <w:sz w:val="10"/>
              </w:rPr>
              <w:t xml:space="preserve">. o 1420/10 - 8,6 </w:t>
            </w:r>
            <w:proofErr w:type="gramStart"/>
            <w:r>
              <w:rPr>
                <w:rFonts w:ascii="Arial" w:eastAsia="Arial" w:hAnsi="Arial" w:cs="Arial"/>
                <w:sz w:val="10"/>
              </w:rPr>
              <w:t>m  347</w:t>
            </w:r>
            <w:proofErr w:type="gramEnd"/>
            <w:r>
              <w:rPr>
                <w:rFonts w:ascii="Arial" w:eastAsia="Arial" w:hAnsi="Arial" w:cs="Arial"/>
                <w:sz w:val="10"/>
              </w:rPr>
              <w:t>,7 kg/m´</w:t>
            </w:r>
          </w:p>
        </w:tc>
        <w:tc>
          <w:tcPr>
            <w:tcW w:w="672" w:type="dxa"/>
            <w:vMerge w:val="restart"/>
            <w:tcBorders>
              <w:top w:val="single" w:sz="4" w:space="0" w:color="000000"/>
              <w:left w:val="single" w:sz="4" w:space="0" w:color="000000"/>
              <w:bottom w:val="single" w:sz="4" w:space="0" w:color="000000"/>
              <w:right w:val="nil"/>
            </w:tcBorders>
          </w:tcPr>
          <w:p w14:paraId="3F618F6D" w14:textId="77777777" w:rsidR="00281608" w:rsidRDefault="00281608"/>
        </w:tc>
        <w:tc>
          <w:tcPr>
            <w:tcW w:w="961" w:type="dxa"/>
            <w:vMerge w:val="restart"/>
            <w:tcBorders>
              <w:top w:val="single" w:sz="4" w:space="0" w:color="000000"/>
              <w:left w:val="nil"/>
              <w:bottom w:val="single" w:sz="4" w:space="0" w:color="000000"/>
              <w:right w:val="nil"/>
            </w:tcBorders>
          </w:tcPr>
          <w:p w14:paraId="1CC82DE7" w14:textId="77777777" w:rsidR="00281608" w:rsidRDefault="00281608"/>
        </w:tc>
        <w:tc>
          <w:tcPr>
            <w:tcW w:w="960" w:type="dxa"/>
            <w:vMerge w:val="restart"/>
            <w:tcBorders>
              <w:top w:val="single" w:sz="4" w:space="0" w:color="000000"/>
              <w:left w:val="nil"/>
              <w:bottom w:val="single" w:sz="4" w:space="0" w:color="000000"/>
              <w:right w:val="nil"/>
            </w:tcBorders>
          </w:tcPr>
          <w:p w14:paraId="4695C093" w14:textId="77777777" w:rsidR="00281608" w:rsidRDefault="00281608"/>
        </w:tc>
        <w:tc>
          <w:tcPr>
            <w:tcW w:w="960" w:type="dxa"/>
            <w:vMerge w:val="restart"/>
            <w:tcBorders>
              <w:top w:val="single" w:sz="4" w:space="0" w:color="000000"/>
              <w:left w:val="nil"/>
              <w:bottom w:val="single" w:sz="4" w:space="0" w:color="000000"/>
              <w:right w:val="nil"/>
            </w:tcBorders>
          </w:tcPr>
          <w:p w14:paraId="7A099014" w14:textId="77777777" w:rsidR="00281608" w:rsidRDefault="00281608"/>
        </w:tc>
      </w:tr>
      <w:tr w:rsidR="00281608" w14:paraId="3D36A643" w14:textId="77777777">
        <w:trPr>
          <w:trHeight w:val="130"/>
        </w:trPr>
        <w:tc>
          <w:tcPr>
            <w:tcW w:w="0" w:type="auto"/>
            <w:vMerge/>
            <w:tcBorders>
              <w:top w:val="nil"/>
              <w:left w:val="nil"/>
              <w:bottom w:val="nil"/>
              <w:right w:val="nil"/>
            </w:tcBorders>
          </w:tcPr>
          <w:p w14:paraId="21B433AB" w14:textId="77777777" w:rsidR="00281608" w:rsidRDefault="00281608"/>
        </w:tc>
        <w:tc>
          <w:tcPr>
            <w:tcW w:w="0" w:type="auto"/>
            <w:vMerge/>
            <w:tcBorders>
              <w:top w:val="nil"/>
              <w:left w:val="nil"/>
              <w:bottom w:val="nil"/>
              <w:right w:val="nil"/>
            </w:tcBorders>
          </w:tcPr>
          <w:p w14:paraId="192EF340" w14:textId="77777777" w:rsidR="00281608" w:rsidRDefault="00281608"/>
        </w:tc>
        <w:tc>
          <w:tcPr>
            <w:tcW w:w="0" w:type="auto"/>
            <w:vMerge/>
            <w:tcBorders>
              <w:top w:val="nil"/>
              <w:left w:val="nil"/>
              <w:bottom w:val="nil"/>
              <w:right w:val="single" w:sz="4" w:space="0" w:color="000000"/>
            </w:tcBorders>
          </w:tcPr>
          <w:p w14:paraId="3936A6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A63A09" w14:textId="77777777" w:rsidR="00281608" w:rsidRDefault="00000000">
            <w:r>
              <w:rPr>
                <w:rFonts w:ascii="Arial" w:eastAsia="Arial" w:hAnsi="Arial" w:cs="Arial"/>
                <w:i/>
                <w:sz w:val="10"/>
              </w:rPr>
              <w:t>347,7*8,6*5/1000=14,95 [A]</w:t>
            </w:r>
          </w:p>
        </w:tc>
        <w:tc>
          <w:tcPr>
            <w:tcW w:w="0" w:type="auto"/>
            <w:vMerge/>
            <w:tcBorders>
              <w:top w:val="nil"/>
              <w:left w:val="single" w:sz="4" w:space="0" w:color="000000"/>
              <w:bottom w:val="nil"/>
              <w:right w:val="nil"/>
            </w:tcBorders>
          </w:tcPr>
          <w:p w14:paraId="040D1B4D" w14:textId="77777777" w:rsidR="00281608" w:rsidRDefault="00281608"/>
        </w:tc>
        <w:tc>
          <w:tcPr>
            <w:tcW w:w="0" w:type="auto"/>
            <w:vMerge/>
            <w:tcBorders>
              <w:top w:val="nil"/>
              <w:left w:val="nil"/>
              <w:bottom w:val="nil"/>
              <w:right w:val="nil"/>
            </w:tcBorders>
          </w:tcPr>
          <w:p w14:paraId="05DD1D03" w14:textId="77777777" w:rsidR="00281608" w:rsidRDefault="00281608"/>
        </w:tc>
        <w:tc>
          <w:tcPr>
            <w:tcW w:w="0" w:type="auto"/>
            <w:vMerge/>
            <w:tcBorders>
              <w:top w:val="nil"/>
              <w:left w:val="nil"/>
              <w:bottom w:val="nil"/>
              <w:right w:val="nil"/>
            </w:tcBorders>
          </w:tcPr>
          <w:p w14:paraId="0EAEB85E" w14:textId="77777777" w:rsidR="00281608" w:rsidRDefault="00281608"/>
        </w:tc>
        <w:tc>
          <w:tcPr>
            <w:tcW w:w="0" w:type="auto"/>
            <w:vMerge/>
            <w:tcBorders>
              <w:top w:val="nil"/>
              <w:left w:val="nil"/>
              <w:bottom w:val="nil"/>
              <w:right w:val="nil"/>
            </w:tcBorders>
          </w:tcPr>
          <w:p w14:paraId="5FE3B229" w14:textId="77777777" w:rsidR="00281608" w:rsidRDefault="00281608"/>
        </w:tc>
      </w:tr>
      <w:tr w:rsidR="00281608" w14:paraId="0CE1C084" w14:textId="77777777">
        <w:trPr>
          <w:trHeight w:val="1671"/>
        </w:trPr>
        <w:tc>
          <w:tcPr>
            <w:tcW w:w="0" w:type="auto"/>
            <w:vMerge/>
            <w:tcBorders>
              <w:top w:val="nil"/>
              <w:left w:val="nil"/>
              <w:bottom w:val="single" w:sz="4" w:space="0" w:color="000000"/>
              <w:right w:val="nil"/>
            </w:tcBorders>
          </w:tcPr>
          <w:p w14:paraId="74952A3C" w14:textId="77777777" w:rsidR="00281608" w:rsidRDefault="00281608"/>
        </w:tc>
        <w:tc>
          <w:tcPr>
            <w:tcW w:w="0" w:type="auto"/>
            <w:vMerge/>
            <w:tcBorders>
              <w:top w:val="nil"/>
              <w:left w:val="nil"/>
              <w:bottom w:val="single" w:sz="4" w:space="0" w:color="000000"/>
              <w:right w:val="nil"/>
            </w:tcBorders>
          </w:tcPr>
          <w:p w14:paraId="19822E18" w14:textId="77777777" w:rsidR="00281608" w:rsidRDefault="00281608"/>
        </w:tc>
        <w:tc>
          <w:tcPr>
            <w:tcW w:w="0" w:type="auto"/>
            <w:vMerge/>
            <w:tcBorders>
              <w:top w:val="nil"/>
              <w:left w:val="nil"/>
              <w:bottom w:val="single" w:sz="4" w:space="0" w:color="000000"/>
              <w:right w:val="single" w:sz="4" w:space="0" w:color="000000"/>
            </w:tcBorders>
          </w:tcPr>
          <w:p w14:paraId="322F10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9BF101" w14:textId="77777777" w:rsidR="00281608" w:rsidRDefault="00000000">
            <w:pPr>
              <w:spacing w:after="1"/>
            </w:pPr>
            <w:r>
              <w:rPr>
                <w:rFonts w:ascii="Arial" w:eastAsia="Arial" w:hAnsi="Arial" w:cs="Arial"/>
                <w:sz w:val="10"/>
              </w:rPr>
              <w:t xml:space="preserve">položka zahrnuje:  </w:t>
            </w:r>
          </w:p>
          <w:p w14:paraId="43799B24" w14:textId="77777777" w:rsidR="00281608" w:rsidRDefault="00000000">
            <w:pPr>
              <w:numPr>
                <w:ilvl w:val="0"/>
                <w:numId w:val="227"/>
              </w:numPr>
              <w:spacing w:after="1"/>
            </w:pPr>
            <w:r>
              <w:rPr>
                <w:rFonts w:ascii="Arial" w:eastAsia="Arial" w:hAnsi="Arial" w:cs="Arial"/>
                <w:sz w:val="10"/>
              </w:rPr>
              <w:t xml:space="preserve">dílenská dokumentace, včetně technologického předpisu spojování  </w:t>
            </w:r>
          </w:p>
          <w:p w14:paraId="2B417D82" w14:textId="77777777" w:rsidR="00281608" w:rsidRDefault="00000000">
            <w:pPr>
              <w:numPr>
                <w:ilvl w:val="0"/>
                <w:numId w:val="227"/>
              </w:numPr>
              <w:spacing w:after="2"/>
            </w:pPr>
            <w:r>
              <w:rPr>
                <w:rFonts w:ascii="Arial" w:eastAsia="Arial" w:hAnsi="Arial" w:cs="Arial"/>
                <w:sz w:val="10"/>
              </w:rPr>
              <w:t xml:space="preserve">dodání spojovacího materiálu  </w:t>
            </w:r>
          </w:p>
          <w:p w14:paraId="0A78BE5E" w14:textId="77777777" w:rsidR="00281608" w:rsidRDefault="00000000">
            <w:pPr>
              <w:numPr>
                <w:ilvl w:val="0"/>
                <w:numId w:val="227"/>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 jakákoliv doprava a manipulace dílců  a  montážních  sestav,  včetně  dopravy konstrukce z výrobny na stavbu  </w:t>
            </w:r>
          </w:p>
          <w:p w14:paraId="552BE354" w14:textId="77777777" w:rsidR="00281608" w:rsidRDefault="00000000">
            <w:pPr>
              <w:numPr>
                <w:ilvl w:val="0"/>
                <w:numId w:val="227"/>
              </w:numPr>
              <w:spacing w:after="1"/>
            </w:pPr>
            <w:r>
              <w:rPr>
                <w:rFonts w:ascii="Arial" w:eastAsia="Arial" w:hAnsi="Arial" w:cs="Arial"/>
                <w:sz w:val="10"/>
              </w:rPr>
              <w:t xml:space="preserve">montážní dokumentace včetně technologického předpisu montáže  </w:t>
            </w:r>
          </w:p>
          <w:p w14:paraId="0FBCFCCA" w14:textId="77777777" w:rsidR="00281608" w:rsidRDefault="00000000">
            <w:pPr>
              <w:numPr>
                <w:ilvl w:val="0"/>
                <w:numId w:val="227"/>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03A7ABE" w14:textId="77777777" w:rsidR="00281608" w:rsidRDefault="00000000">
            <w:pPr>
              <w:numPr>
                <w:ilvl w:val="0"/>
                <w:numId w:val="227"/>
              </w:numPr>
              <w:spacing w:after="1"/>
            </w:pPr>
            <w:r>
              <w:rPr>
                <w:rFonts w:ascii="Arial" w:eastAsia="Arial" w:hAnsi="Arial" w:cs="Arial"/>
                <w:sz w:val="10"/>
              </w:rPr>
              <w:t xml:space="preserve">veškeré druhy opracování povrchů, včetně úprav pod nátěry a pod izolaci  </w:t>
            </w:r>
          </w:p>
          <w:p w14:paraId="3E83AF0E" w14:textId="77777777" w:rsidR="00281608" w:rsidRDefault="00000000">
            <w:pPr>
              <w:numPr>
                <w:ilvl w:val="0"/>
                <w:numId w:val="227"/>
              </w:numPr>
              <w:spacing w:after="1"/>
            </w:pPr>
            <w:r>
              <w:rPr>
                <w:rFonts w:ascii="Arial" w:eastAsia="Arial" w:hAnsi="Arial" w:cs="Arial"/>
                <w:sz w:val="10"/>
              </w:rPr>
              <w:t xml:space="preserve">veškeré druhy dílenských základů a základních nátěrů a povlaků  </w:t>
            </w:r>
          </w:p>
          <w:p w14:paraId="5CDF725E" w14:textId="77777777" w:rsidR="00281608" w:rsidRDefault="00000000">
            <w:pPr>
              <w:numPr>
                <w:ilvl w:val="0"/>
                <w:numId w:val="227"/>
              </w:numPr>
              <w:spacing w:after="1"/>
            </w:pPr>
            <w:r>
              <w:rPr>
                <w:rFonts w:ascii="Arial" w:eastAsia="Arial" w:hAnsi="Arial" w:cs="Arial"/>
                <w:sz w:val="10"/>
              </w:rPr>
              <w:t xml:space="preserve">všechny druhy ocelového kotvení  </w:t>
            </w:r>
          </w:p>
          <w:p w14:paraId="03336887" w14:textId="77777777" w:rsidR="00281608" w:rsidRDefault="00000000">
            <w:pPr>
              <w:numPr>
                <w:ilvl w:val="0"/>
                <w:numId w:val="227"/>
              </w:numPr>
            </w:pPr>
            <w:r>
              <w:rPr>
                <w:rFonts w:ascii="Arial" w:eastAsia="Arial" w:hAnsi="Arial" w:cs="Arial"/>
                <w:sz w:val="10"/>
              </w:rPr>
              <w:t>dílenskou přejímku a montážní prohlídku, včetně požadovaných dokladů</w:t>
            </w:r>
          </w:p>
        </w:tc>
        <w:tc>
          <w:tcPr>
            <w:tcW w:w="0" w:type="auto"/>
            <w:vMerge/>
            <w:tcBorders>
              <w:top w:val="nil"/>
              <w:left w:val="single" w:sz="4" w:space="0" w:color="000000"/>
              <w:bottom w:val="single" w:sz="4" w:space="0" w:color="000000"/>
              <w:right w:val="nil"/>
            </w:tcBorders>
          </w:tcPr>
          <w:p w14:paraId="663DB77E" w14:textId="77777777" w:rsidR="00281608" w:rsidRDefault="00281608"/>
        </w:tc>
        <w:tc>
          <w:tcPr>
            <w:tcW w:w="0" w:type="auto"/>
            <w:vMerge/>
            <w:tcBorders>
              <w:top w:val="nil"/>
              <w:left w:val="nil"/>
              <w:bottom w:val="single" w:sz="4" w:space="0" w:color="000000"/>
              <w:right w:val="nil"/>
            </w:tcBorders>
          </w:tcPr>
          <w:p w14:paraId="68B53C4F" w14:textId="77777777" w:rsidR="00281608" w:rsidRDefault="00281608"/>
        </w:tc>
        <w:tc>
          <w:tcPr>
            <w:tcW w:w="0" w:type="auto"/>
            <w:vMerge/>
            <w:tcBorders>
              <w:top w:val="nil"/>
              <w:left w:val="nil"/>
              <w:bottom w:val="single" w:sz="4" w:space="0" w:color="000000"/>
              <w:right w:val="nil"/>
            </w:tcBorders>
          </w:tcPr>
          <w:p w14:paraId="0BD783E2" w14:textId="77777777" w:rsidR="00281608" w:rsidRDefault="00281608"/>
        </w:tc>
        <w:tc>
          <w:tcPr>
            <w:tcW w:w="0" w:type="auto"/>
            <w:vMerge/>
            <w:tcBorders>
              <w:top w:val="nil"/>
              <w:left w:val="nil"/>
              <w:bottom w:val="single" w:sz="4" w:space="0" w:color="000000"/>
              <w:right w:val="nil"/>
            </w:tcBorders>
          </w:tcPr>
          <w:p w14:paraId="65EB3F21" w14:textId="77777777" w:rsidR="00281608" w:rsidRDefault="00281608"/>
        </w:tc>
      </w:tr>
      <w:tr w:rsidR="00281608" w14:paraId="4008BD8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BA32E2B"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4E2EF386" w14:textId="77777777" w:rsidR="00281608" w:rsidRDefault="00000000">
            <w:pPr>
              <w:jc w:val="right"/>
            </w:pPr>
            <w:r>
              <w:rPr>
                <w:rFonts w:ascii="Arial" w:eastAsia="Arial" w:hAnsi="Arial" w:cs="Arial"/>
                <w:sz w:val="10"/>
              </w:rPr>
              <w:t>228172</w:t>
            </w:r>
          </w:p>
        </w:tc>
        <w:tc>
          <w:tcPr>
            <w:tcW w:w="557" w:type="dxa"/>
            <w:tcBorders>
              <w:top w:val="single" w:sz="4" w:space="0" w:color="000000"/>
              <w:left w:val="single" w:sz="4" w:space="0" w:color="000000"/>
              <w:bottom w:val="single" w:sz="4" w:space="0" w:color="000000"/>
              <w:right w:val="single" w:sz="4" w:space="0" w:color="000000"/>
            </w:tcBorders>
          </w:tcPr>
          <w:p w14:paraId="7A4135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B1E0DC" w14:textId="77777777" w:rsidR="00281608" w:rsidRDefault="00000000">
            <w:r>
              <w:rPr>
                <w:rFonts w:ascii="Arial" w:eastAsia="Arial" w:hAnsi="Arial" w:cs="Arial"/>
                <w:sz w:val="10"/>
              </w:rPr>
              <w:t>ODŘEZÁNÍ PILOT Z KOVOVÝCH DÍLCŮ</w:t>
            </w:r>
          </w:p>
        </w:tc>
        <w:tc>
          <w:tcPr>
            <w:tcW w:w="672" w:type="dxa"/>
            <w:tcBorders>
              <w:top w:val="single" w:sz="4" w:space="0" w:color="000000"/>
              <w:left w:val="single" w:sz="4" w:space="0" w:color="000000"/>
              <w:bottom w:val="single" w:sz="4" w:space="0" w:color="000000"/>
              <w:right w:val="single" w:sz="4" w:space="0" w:color="000000"/>
            </w:tcBorders>
          </w:tcPr>
          <w:p w14:paraId="6D0C2D43" w14:textId="77777777" w:rsidR="00281608" w:rsidRDefault="00000000">
            <w:pPr>
              <w:ind w:left="16"/>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7315F46" w14:textId="77777777" w:rsidR="00281608" w:rsidRDefault="00000000">
            <w:pPr>
              <w:ind w:left="20"/>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0C20C4B1" w14:textId="6042099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0267FFC" w14:textId="526AA4D3" w:rsidR="00281608" w:rsidRDefault="00281608">
            <w:pPr>
              <w:ind w:left="20"/>
              <w:jc w:val="center"/>
            </w:pPr>
          </w:p>
        </w:tc>
      </w:tr>
      <w:tr w:rsidR="00281608" w14:paraId="6B7FB2F3" w14:textId="77777777">
        <w:trPr>
          <w:trHeight w:val="386"/>
        </w:trPr>
        <w:tc>
          <w:tcPr>
            <w:tcW w:w="672" w:type="dxa"/>
            <w:vMerge w:val="restart"/>
            <w:tcBorders>
              <w:top w:val="single" w:sz="4" w:space="0" w:color="000000"/>
              <w:left w:val="nil"/>
              <w:bottom w:val="single" w:sz="4" w:space="0" w:color="000000"/>
              <w:right w:val="nil"/>
            </w:tcBorders>
          </w:tcPr>
          <w:p w14:paraId="2A5C2C8D" w14:textId="77777777" w:rsidR="00281608" w:rsidRDefault="00281608"/>
        </w:tc>
        <w:tc>
          <w:tcPr>
            <w:tcW w:w="845" w:type="dxa"/>
            <w:vMerge w:val="restart"/>
            <w:tcBorders>
              <w:top w:val="single" w:sz="4" w:space="0" w:color="000000"/>
              <w:left w:val="nil"/>
              <w:bottom w:val="single" w:sz="4" w:space="0" w:color="000000"/>
              <w:right w:val="nil"/>
            </w:tcBorders>
          </w:tcPr>
          <w:p w14:paraId="2D25F9C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4EB6DD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E13C7F" w14:textId="77777777" w:rsidR="00281608" w:rsidRDefault="00000000">
            <w:pPr>
              <w:ind w:right="1057"/>
            </w:pPr>
            <w:r>
              <w:rPr>
                <w:rFonts w:ascii="Arial" w:eastAsia="Arial" w:hAnsi="Arial" w:cs="Arial"/>
                <w:sz w:val="10"/>
              </w:rPr>
              <w:t xml:space="preserve">odřezání </w:t>
            </w:r>
            <w:proofErr w:type="spellStart"/>
            <w:r>
              <w:rPr>
                <w:rFonts w:ascii="Arial" w:eastAsia="Arial" w:hAnsi="Arial" w:cs="Arial"/>
                <w:sz w:val="10"/>
              </w:rPr>
              <w:t>výpažnic</w:t>
            </w:r>
            <w:proofErr w:type="spellEnd"/>
            <w:r>
              <w:rPr>
                <w:rFonts w:ascii="Arial" w:eastAsia="Arial" w:hAnsi="Arial" w:cs="Arial"/>
                <w:sz w:val="10"/>
              </w:rPr>
              <w:t xml:space="preserve"> v úrovni břehového svahu - řezání pod </w:t>
            </w:r>
            <w:proofErr w:type="gramStart"/>
            <w:r>
              <w:rPr>
                <w:rFonts w:ascii="Arial" w:eastAsia="Arial" w:hAnsi="Arial" w:cs="Arial"/>
                <w:sz w:val="10"/>
              </w:rPr>
              <w:t>vodou  zahrnout</w:t>
            </w:r>
            <w:proofErr w:type="gramEnd"/>
            <w:r>
              <w:rPr>
                <w:rFonts w:ascii="Arial" w:eastAsia="Arial" w:hAnsi="Arial" w:cs="Arial"/>
                <w:sz w:val="10"/>
              </w:rPr>
              <w:t xml:space="preserve"> cenu za práci potápěče  celková délka řezu:  3,14*(1,57+1,42)/2*5 = 23,48 m</w:t>
            </w:r>
          </w:p>
        </w:tc>
        <w:tc>
          <w:tcPr>
            <w:tcW w:w="672" w:type="dxa"/>
            <w:vMerge w:val="restart"/>
            <w:tcBorders>
              <w:top w:val="single" w:sz="4" w:space="0" w:color="000000"/>
              <w:left w:val="single" w:sz="4" w:space="0" w:color="000000"/>
              <w:bottom w:val="single" w:sz="4" w:space="0" w:color="000000"/>
              <w:right w:val="nil"/>
            </w:tcBorders>
          </w:tcPr>
          <w:p w14:paraId="39DAD637" w14:textId="77777777" w:rsidR="00281608" w:rsidRDefault="00281608"/>
        </w:tc>
        <w:tc>
          <w:tcPr>
            <w:tcW w:w="961" w:type="dxa"/>
            <w:vMerge w:val="restart"/>
            <w:tcBorders>
              <w:top w:val="single" w:sz="4" w:space="0" w:color="000000"/>
              <w:left w:val="nil"/>
              <w:bottom w:val="single" w:sz="4" w:space="0" w:color="000000"/>
              <w:right w:val="nil"/>
            </w:tcBorders>
          </w:tcPr>
          <w:p w14:paraId="1B58BC0C" w14:textId="77777777" w:rsidR="00281608" w:rsidRDefault="00281608"/>
        </w:tc>
        <w:tc>
          <w:tcPr>
            <w:tcW w:w="960" w:type="dxa"/>
            <w:vMerge w:val="restart"/>
            <w:tcBorders>
              <w:top w:val="single" w:sz="4" w:space="0" w:color="000000"/>
              <w:left w:val="nil"/>
              <w:bottom w:val="single" w:sz="4" w:space="0" w:color="000000"/>
              <w:right w:val="nil"/>
            </w:tcBorders>
          </w:tcPr>
          <w:p w14:paraId="3632D773" w14:textId="77777777" w:rsidR="00281608" w:rsidRDefault="00281608"/>
        </w:tc>
        <w:tc>
          <w:tcPr>
            <w:tcW w:w="960" w:type="dxa"/>
            <w:vMerge w:val="restart"/>
            <w:tcBorders>
              <w:top w:val="single" w:sz="4" w:space="0" w:color="000000"/>
              <w:left w:val="nil"/>
              <w:bottom w:val="single" w:sz="4" w:space="0" w:color="000000"/>
              <w:right w:val="nil"/>
            </w:tcBorders>
          </w:tcPr>
          <w:p w14:paraId="57802E5E" w14:textId="77777777" w:rsidR="00281608" w:rsidRDefault="00281608"/>
        </w:tc>
      </w:tr>
      <w:tr w:rsidR="00281608" w14:paraId="713E341E" w14:textId="77777777">
        <w:trPr>
          <w:trHeight w:val="130"/>
        </w:trPr>
        <w:tc>
          <w:tcPr>
            <w:tcW w:w="0" w:type="auto"/>
            <w:vMerge/>
            <w:tcBorders>
              <w:top w:val="nil"/>
              <w:left w:val="nil"/>
              <w:bottom w:val="nil"/>
              <w:right w:val="nil"/>
            </w:tcBorders>
          </w:tcPr>
          <w:p w14:paraId="1D00F636" w14:textId="77777777" w:rsidR="00281608" w:rsidRDefault="00281608"/>
        </w:tc>
        <w:tc>
          <w:tcPr>
            <w:tcW w:w="0" w:type="auto"/>
            <w:vMerge/>
            <w:tcBorders>
              <w:top w:val="nil"/>
              <w:left w:val="nil"/>
              <w:bottom w:val="nil"/>
              <w:right w:val="nil"/>
            </w:tcBorders>
          </w:tcPr>
          <w:p w14:paraId="48F238AE" w14:textId="77777777" w:rsidR="00281608" w:rsidRDefault="00281608"/>
        </w:tc>
        <w:tc>
          <w:tcPr>
            <w:tcW w:w="0" w:type="auto"/>
            <w:vMerge/>
            <w:tcBorders>
              <w:top w:val="nil"/>
              <w:left w:val="nil"/>
              <w:bottom w:val="nil"/>
              <w:right w:val="single" w:sz="4" w:space="0" w:color="000000"/>
            </w:tcBorders>
          </w:tcPr>
          <w:p w14:paraId="0F75347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6B91FA" w14:textId="77777777" w:rsidR="00281608" w:rsidRDefault="00281608"/>
        </w:tc>
        <w:tc>
          <w:tcPr>
            <w:tcW w:w="0" w:type="auto"/>
            <w:vMerge/>
            <w:tcBorders>
              <w:top w:val="nil"/>
              <w:left w:val="single" w:sz="4" w:space="0" w:color="000000"/>
              <w:bottom w:val="nil"/>
              <w:right w:val="nil"/>
            </w:tcBorders>
          </w:tcPr>
          <w:p w14:paraId="1FCBF33F" w14:textId="77777777" w:rsidR="00281608" w:rsidRDefault="00281608"/>
        </w:tc>
        <w:tc>
          <w:tcPr>
            <w:tcW w:w="0" w:type="auto"/>
            <w:vMerge/>
            <w:tcBorders>
              <w:top w:val="nil"/>
              <w:left w:val="nil"/>
              <w:bottom w:val="nil"/>
              <w:right w:val="nil"/>
            </w:tcBorders>
          </w:tcPr>
          <w:p w14:paraId="6E3F800A" w14:textId="77777777" w:rsidR="00281608" w:rsidRDefault="00281608"/>
        </w:tc>
        <w:tc>
          <w:tcPr>
            <w:tcW w:w="0" w:type="auto"/>
            <w:vMerge/>
            <w:tcBorders>
              <w:top w:val="nil"/>
              <w:left w:val="nil"/>
              <w:bottom w:val="nil"/>
              <w:right w:val="nil"/>
            </w:tcBorders>
          </w:tcPr>
          <w:p w14:paraId="151FFCC4" w14:textId="77777777" w:rsidR="00281608" w:rsidRDefault="00281608"/>
        </w:tc>
        <w:tc>
          <w:tcPr>
            <w:tcW w:w="0" w:type="auto"/>
            <w:vMerge/>
            <w:tcBorders>
              <w:top w:val="nil"/>
              <w:left w:val="nil"/>
              <w:bottom w:val="nil"/>
              <w:right w:val="nil"/>
            </w:tcBorders>
          </w:tcPr>
          <w:p w14:paraId="0730ABDF" w14:textId="77777777" w:rsidR="00281608" w:rsidRDefault="00281608"/>
        </w:tc>
      </w:tr>
      <w:tr w:rsidR="00281608" w14:paraId="4C417891" w14:textId="77777777">
        <w:trPr>
          <w:trHeight w:val="130"/>
        </w:trPr>
        <w:tc>
          <w:tcPr>
            <w:tcW w:w="0" w:type="auto"/>
            <w:vMerge/>
            <w:tcBorders>
              <w:top w:val="nil"/>
              <w:left w:val="nil"/>
              <w:bottom w:val="single" w:sz="4" w:space="0" w:color="000000"/>
              <w:right w:val="nil"/>
            </w:tcBorders>
          </w:tcPr>
          <w:p w14:paraId="7A62663F" w14:textId="77777777" w:rsidR="00281608" w:rsidRDefault="00281608"/>
        </w:tc>
        <w:tc>
          <w:tcPr>
            <w:tcW w:w="0" w:type="auto"/>
            <w:vMerge/>
            <w:tcBorders>
              <w:top w:val="nil"/>
              <w:left w:val="nil"/>
              <w:bottom w:val="single" w:sz="4" w:space="0" w:color="000000"/>
              <w:right w:val="nil"/>
            </w:tcBorders>
          </w:tcPr>
          <w:p w14:paraId="2BF968C3" w14:textId="77777777" w:rsidR="00281608" w:rsidRDefault="00281608"/>
        </w:tc>
        <w:tc>
          <w:tcPr>
            <w:tcW w:w="0" w:type="auto"/>
            <w:vMerge/>
            <w:tcBorders>
              <w:top w:val="nil"/>
              <w:left w:val="nil"/>
              <w:bottom w:val="single" w:sz="4" w:space="0" w:color="000000"/>
              <w:right w:val="single" w:sz="4" w:space="0" w:color="000000"/>
            </w:tcBorders>
          </w:tcPr>
          <w:p w14:paraId="1A34CDA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C1ED62" w14:textId="77777777" w:rsidR="00281608" w:rsidRDefault="00000000">
            <w:r>
              <w:rPr>
                <w:rFonts w:ascii="Arial" w:eastAsia="Arial" w:hAnsi="Arial" w:cs="Arial"/>
                <w:sz w:val="10"/>
              </w:rPr>
              <w:t>zahrnuje i vodorovnou dopravu a uložení na skládku (bez poplatku)</w:t>
            </w:r>
          </w:p>
        </w:tc>
        <w:tc>
          <w:tcPr>
            <w:tcW w:w="0" w:type="auto"/>
            <w:vMerge/>
            <w:tcBorders>
              <w:top w:val="nil"/>
              <w:left w:val="single" w:sz="4" w:space="0" w:color="000000"/>
              <w:bottom w:val="single" w:sz="4" w:space="0" w:color="000000"/>
              <w:right w:val="nil"/>
            </w:tcBorders>
          </w:tcPr>
          <w:p w14:paraId="08BCBC85" w14:textId="77777777" w:rsidR="00281608" w:rsidRDefault="00281608"/>
        </w:tc>
        <w:tc>
          <w:tcPr>
            <w:tcW w:w="0" w:type="auto"/>
            <w:vMerge/>
            <w:tcBorders>
              <w:top w:val="nil"/>
              <w:left w:val="nil"/>
              <w:bottom w:val="single" w:sz="4" w:space="0" w:color="000000"/>
              <w:right w:val="nil"/>
            </w:tcBorders>
          </w:tcPr>
          <w:p w14:paraId="4B98EDCB" w14:textId="77777777" w:rsidR="00281608" w:rsidRDefault="00281608"/>
        </w:tc>
        <w:tc>
          <w:tcPr>
            <w:tcW w:w="0" w:type="auto"/>
            <w:vMerge/>
            <w:tcBorders>
              <w:top w:val="nil"/>
              <w:left w:val="nil"/>
              <w:bottom w:val="single" w:sz="4" w:space="0" w:color="000000"/>
              <w:right w:val="nil"/>
            </w:tcBorders>
          </w:tcPr>
          <w:p w14:paraId="44E7566B" w14:textId="77777777" w:rsidR="00281608" w:rsidRDefault="00281608"/>
        </w:tc>
        <w:tc>
          <w:tcPr>
            <w:tcW w:w="0" w:type="auto"/>
            <w:vMerge/>
            <w:tcBorders>
              <w:top w:val="nil"/>
              <w:left w:val="nil"/>
              <w:bottom w:val="single" w:sz="4" w:space="0" w:color="000000"/>
              <w:right w:val="nil"/>
            </w:tcBorders>
          </w:tcPr>
          <w:p w14:paraId="79EB2042" w14:textId="77777777" w:rsidR="00281608" w:rsidRDefault="00281608"/>
        </w:tc>
      </w:tr>
      <w:tr w:rsidR="00281608" w14:paraId="28FC617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6BB1E6F"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538B2DF0" w14:textId="77777777" w:rsidR="00281608" w:rsidRDefault="00000000">
            <w:pPr>
              <w:jc w:val="right"/>
            </w:pPr>
            <w:r>
              <w:rPr>
                <w:rFonts w:ascii="Arial" w:eastAsia="Arial" w:hAnsi="Arial" w:cs="Arial"/>
                <w:sz w:val="10"/>
              </w:rPr>
              <w:t>264754</w:t>
            </w:r>
          </w:p>
        </w:tc>
        <w:tc>
          <w:tcPr>
            <w:tcW w:w="557" w:type="dxa"/>
            <w:tcBorders>
              <w:top w:val="single" w:sz="4" w:space="0" w:color="000000"/>
              <w:left w:val="single" w:sz="4" w:space="0" w:color="000000"/>
              <w:bottom w:val="single" w:sz="4" w:space="0" w:color="000000"/>
              <w:right w:val="single" w:sz="4" w:space="0" w:color="000000"/>
            </w:tcBorders>
          </w:tcPr>
          <w:p w14:paraId="1D6E31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5D540F" w14:textId="77777777" w:rsidR="00281608" w:rsidRDefault="00000000">
            <w:r>
              <w:rPr>
                <w:rFonts w:ascii="Arial" w:eastAsia="Arial" w:hAnsi="Arial" w:cs="Arial"/>
                <w:sz w:val="10"/>
              </w:rPr>
              <w:t>VRTY PRO PILOTY TŘ I A II D DO 1600MM</w:t>
            </w:r>
          </w:p>
        </w:tc>
        <w:tc>
          <w:tcPr>
            <w:tcW w:w="672" w:type="dxa"/>
            <w:tcBorders>
              <w:top w:val="single" w:sz="4" w:space="0" w:color="000000"/>
              <w:left w:val="single" w:sz="4" w:space="0" w:color="000000"/>
              <w:bottom w:val="single" w:sz="4" w:space="0" w:color="000000"/>
              <w:right w:val="single" w:sz="4" w:space="0" w:color="000000"/>
            </w:tcBorders>
          </w:tcPr>
          <w:p w14:paraId="426E9918"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7F3F8CC" w14:textId="77777777" w:rsidR="00281608" w:rsidRDefault="00000000">
            <w:pPr>
              <w:ind w:left="20"/>
              <w:jc w:val="center"/>
            </w:pPr>
            <w:r>
              <w:rPr>
                <w:rFonts w:ascii="Arial" w:eastAsia="Arial" w:hAnsi="Arial" w:cs="Arial"/>
                <w:sz w:val="10"/>
              </w:rPr>
              <w:t>30,100</w:t>
            </w:r>
          </w:p>
        </w:tc>
        <w:tc>
          <w:tcPr>
            <w:tcW w:w="960" w:type="dxa"/>
            <w:tcBorders>
              <w:top w:val="single" w:sz="4" w:space="0" w:color="000000"/>
              <w:left w:val="single" w:sz="4" w:space="0" w:color="000000"/>
              <w:bottom w:val="single" w:sz="4" w:space="0" w:color="000000"/>
              <w:right w:val="single" w:sz="4" w:space="0" w:color="000000"/>
            </w:tcBorders>
          </w:tcPr>
          <w:p w14:paraId="559C8419" w14:textId="28314012"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08492B0" w14:textId="6075F47D" w:rsidR="00281608" w:rsidRDefault="00281608">
            <w:pPr>
              <w:ind w:left="20"/>
              <w:jc w:val="center"/>
            </w:pPr>
          </w:p>
        </w:tc>
      </w:tr>
      <w:tr w:rsidR="00281608" w14:paraId="1B1EF5F4" w14:textId="77777777">
        <w:trPr>
          <w:trHeight w:val="257"/>
        </w:trPr>
        <w:tc>
          <w:tcPr>
            <w:tcW w:w="672" w:type="dxa"/>
            <w:vMerge w:val="restart"/>
            <w:tcBorders>
              <w:top w:val="single" w:sz="4" w:space="0" w:color="000000"/>
              <w:left w:val="nil"/>
              <w:bottom w:val="single" w:sz="4" w:space="0" w:color="000000"/>
              <w:right w:val="nil"/>
            </w:tcBorders>
          </w:tcPr>
          <w:p w14:paraId="753347D3" w14:textId="77777777" w:rsidR="00281608" w:rsidRDefault="00281608"/>
        </w:tc>
        <w:tc>
          <w:tcPr>
            <w:tcW w:w="845" w:type="dxa"/>
            <w:vMerge w:val="restart"/>
            <w:tcBorders>
              <w:top w:val="single" w:sz="4" w:space="0" w:color="000000"/>
              <w:left w:val="nil"/>
              <w:bottom w:val="single" w:sz="4" w:space="0" w:color="000000"/>
              <w:right w:val="nil"/>
            </w:tcBorders>
          </w:tcPr>
          <w:p w14:paraId="4B575BB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16580D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0BEB3A" w14:textId="77777777" w:rsidR="00281608" w:rsidRDefault="00000000">
            <w:pPr>
              <w:ind w:right="1519"/>
            </w:pPr>
            <w:r>
              <w:rPr>
                <w:rFonts w:ascii="Arial" w:eastAsia="Arial" w:hAnsi="Arial" w:cs="Arial"/>
                <w:sz w:val="10"/>
              </w:rPr>
              <w:t xml:space="preserve">zapažené vrty průměr 1,42 m prováděné z </w:t>
            </w:r>
            <w:proofErr w:type="gramStart"/>
            <w:r>
              <w:rPr>
                <w:rFonts w:ascii="Arial" w:eastAsia="Arial" w:hAnsi="Arial" w:cs="Arial"/>
                <w:sz w:val="10"/>
              </w:rPr>
              <w:t>lodi  výkres</w:t>
            </w:r>
            <w:proofErr w:type="gramEnd"/>
            <w:r>
              <w:rPr>
                <w:rFonts w:ascii="Arial" w:eastAsia="Arial" w:hAnsi="Arial" w:cs="Arial"/>
                <w:sz w:val="10"/>
              </w:rPr>
              <w:t xml:space="preserve"> č. 3.3</w:t>
            </w:r>
          </w:p>
        </w:tc>
        <w:tc>
          <w:tcPr>
            <w:tcW w:w="672" w:type="dxa"/>
            <w:vMerge w:val="restart"/>
            <w:tcBorders>
              <w:top w:val="single" w:sz="4" w:space="0" w:color="000000"/>
              <w:left w:val="single" w:sz="4" w:space="0" w:color="000000"/>
              <w:bottom w:val="single" w:sz="4" w:space="0" w:color="000000"/>
              <w:right w:val="nil"/>
            </w:tcBorders>
          </w:tcPr>
          <w:p w14:paraId="0A4C027D" w14:textId="77777777" w:rsidR="00281608" w:rsidRDefault="00281608"/>
        </w:tc>
        <w:tc>
          <w:tcPr>
            <w:tcW w:w="961" w:type="dxa"/>
            <w:vMerge w:val="restart"/>
            <w:tcBorders>
              <w:top w:val="single" w:sz="4" w:space="0" w:color="000000"/>
              <w:left w:val="nil"/>
              <w:bottom w:val="single" w:sz="4" w:space="0" w:color="000000"/>
              <w:right w:val="nil"/>
            </w:tcBorders>
          </w:tcPr>
          <w:p w14:paraId="210836E6" w14:textId="77777777" w:rsidR="00281608" w:rsidRDefault="00281608"/>
        </w:tc>
        <w:tc>
          <w:tcPr>
            <w:tcW w:w="960" w:type="dxa"/>
            <w:vMerge w:val="restart"/>
            <w:tcBorders>
              <w:top w:val="single" w:sz="4" w:space="0" w:color="000000"/>
              <w:left w:val="nil"/>
              <w:bottom w:val="single" w:sz="4" w:space="0" w:color="000000"/>
              <w:right w:val="nil"/>
            </w:tcBorders>
          </w:tcPr>
          <w:p w14:paraId="532EE5F4" w14:textId="77777777" w:rsidR="00281608" w:rsidRDefault="00281608"/>
        </w:tc>
        <w:tc>
          <w:tcPr>
            <w:tcW w:w="960" w:type="dxa"/>
            <w:vMerge w:val="restart"/>
            <w:tcBorders>
              <w:top w:val="single" w:sz="4" w:space="0" w:color="000000"/>
              <w:left w:val="nil"/>
              <w:bottom w:val="single" w:sz="4" w:space="0" w:color="000000"/>
              <w:right w:val="nil"/>
            </w:tcBorders>
          </w:tcPr>
          <w:p w14:paraId="493897A8" w14:textId="77777777" w:rsidR="00281608" w:rsidRDefault="00281608"/>
        </w:tc>
      </w:tr>
      <w:tr w:rsidR="00281608" w14:paraId="0F3E15FA" w14:textId="77777777">
        <w:trPr>
          <w:trHeight w:val="130"/>
        </w:trPr>
        <w:tc>
          <w:tcPr>
            <w:tcW w:w="0" w:type="auto"/>
            <w:vMerge/>
            <w:tcBorders>
              <w:top w:val="nil"/>
              <w:left w:val="nil"/>
              <w:bottom w:val="nil"/>
              <w:right w:val="nil"/>
            </w:tcBorders>
          </w:tcPr>
          <w:p w14:paraId="0DCE5707" w14:textId="77777777" w:rsidR="00281608" w:rsidRDefault="00281608"/>
        </w:tc>
        <w:tc>
          <w:tcPr>
            <w:tcW w:w="0" w:type="auto"/>
            <w:vMerge/>
            <w:tcBorders>
              <w:top w:val="nil"/>
              <w:left w:val="nil"/>
              <w:bottom w:val="nil"/>
              <w:right w:val="nil"/>
            </w:tcBorders>
          </w:tcPr>
          <w:p w14:paraId="3FED62A9" w14:textId="77777777" w:rsidR="00281608" w:rsidRDefault="00281608"/>
        </w:tc>
        <w:tc>
          <w:tcPr>
            <w:tcW w:w="0" w:type="auto"/>
            <w:vMerge/>
            <w:tcBorders>
              <w:top w:val="nil"/>
              <w:left w:val="nil"/>
              <w:bottom w:val="nil"/>
              <w:right w:val="single" w:sz="4" w:space="0" w:color="000000"/>
            </w:tcBorders>
          </w:tcPr>
          <w:p w14:paraId="10EED3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2CE5A6" w14:textId="77777777" w:rsidR="00281608" w:rsidRDefault="00000000">
            <w:r>
              <w:rPr>
                <w:rFonts w:ascii="Arial" w:eastAsia="Arial" w:hAnsi="Arial" w:cs="Arial"/>
                <w:i/>
                <w:sz w:val="10"/>
              </w:rPr>
              <w:t>70</w:t>
            </w:r>
            <w:proofErr w:type="gramStart"/>
            <w:r>
              <w:rPr>
                <w:rFonts w:ascii="Arial" w:eastAsia="Arial" w:hAnsi="Arial" w:cs="Arial"/>
                <w:i/>
                <w:sz w:val="10"/>
              </w:rPr>
              <w:t xml:space="preserve">%:   </w:t>
            </w:r>
            <w:proofErr w:type="gramEnd"/>
            <w:r>
              <w:rPr>
                <w:rFonts w:ascii="Arial" w:eastAsia="Arial" w:hAnsi="Arial" w:cs="Arial"/>
                <w:i/>
                <w:sz w:val="10"/>
              </w:rPr>
              <w:t xml:space="preserve"> 0,7*8,6*5=30,10 [A]</w:t>
            </w:r>
          </w:p>
        </w:tc>
        <w:tc>
          <w:tcPr>
            <w:tcW w:w="0" w:type="auto"/>
            <w:vMerge/>
            <w:tcBorders>
              <w:top w:val="nil"/>
              <w:left w:val="single" w:sz="4" w:space="0" w:color="000000"/>
              <w:bottom w:val="nil"/>
              <w:right w:val="nil"/>
            </w:tcBorders>
          </w:tcPr>
          <w:p w14:paraId="1672DF62" w14:textId="77777777" w:rsidR="00281608" w:rsidRDefault="00281608"/>
        </w:tc>
        <w:tc>
          <w:tcPr>
            <w:tcW w:w="0" w:type="auto"/>
            <w:vMerge/>
            <w:tcBorders>
              <w:top w:val="nil"/>
              <w:left w:val="nil"/>
              <w:bottom w:val="nil"/>
              <w:right w:val="nil"/>
            </w:tcBorders>
          </w:tcPr>
          <w:p w14:paraId="4FF0706B" w14:textId="77777777" w:rsidR="00281608" w:rsidRDefault="00281608"/>
        </w:tc>
        <w:tc>
          <w:tcPr>
            <w:tcW w:w="0" w:type="auto"/>
            <w:vMerge/>
            <w:tcBorders>
              <w:top w:val="nil"/>
              <w:left w:val="nil"/>
              <w:bottom w:val="nil"/>
              <w:right w:val="nil"/>
            </w:tcBorders>
          </w:tcPr>
          <w:p w14:paraId="56158D17" w14:textId="77777777" w:rsidR="00281608" w:rsidRDefault="00281608"/>
        </w:tc>
        <w:tc>
          <w:tcPr>
            <w:tcW w:w="0" w:type="auto"/>
            <w:vMerge/>
            <w:tcBorders>
              <w:top w:val="nil"/>
              <w:left w:val="nil"/>
              <w:bottom w:val="nil"/>
              <w:right w:val="nil"/>
            </w:tcBorders>
          </w:tcPr>
          <w:p w14:paraId="13D28B7E" w14:textId="77777777" w:rsidR="00281608" w:rsidRDefault="00281608"/>
        </w:tc>
      </w:tr>
      <w:tr w:rsidR="00281608" w14:paraId="3DC6B001" w14:textId="77777777">
        <w:trPr>
          <w:trHeight w:val="1928"/>
        </w:trPr>
        <w:tc>
          <w:tcPr>
            <w:tcW w:w="0" w:type="auto"/>
            <w:vMerge/>
            <w:tcBorders>
              <w:top w:val="nil"/>
              <w:left w:val="nil"/>
              <w:bottom w:val="single" w:sz="4" w:space="0" w:color="000000"/>
              <w:right w:val="nil"/>
            </w:tcBorders>
          </w:tcPr>
          <w:p w14:paraId="5BDDC9F2" w14:textId="77777777" w:rsidR="00281608" w:rsidRDefault="00281608"/>
        </w:tc>
        <w:tc>
          <w:tcPr>
            <w:tcW w:w="0" w:type="auto"/>
            <w:vMerge/>
            <w:tcBorders>
              <w:top w:val="nil"/>
              <w:left w:val="nil"/>
              <w:bottom w:val="single" w:sz="4" w:space="0" w:color="000000"/>
              <w:right w:val="nil"/>
            </w:tcBorders>
          </w:tcPr>
          <w:p w14:paraId="6699369B" w14:textId="77777777" w:rsidR="00281608" w:rsidRDefault="00281608"/>
        </w:tc>
        <w:tc>
          <w:tcPr>
            <w:tcW w:w="0" w:type="auto"/>
            <w:vMerge/>
            <w:tcBorders>
              <w:top w:val="nil"/>
              <w:left w:val="nil"/>
              <w:bottom w:val="single" w:sz="4" w:space="0" w:color="000000"/>
              <w:right w:val="single" w:sz="4" w:space="0" w:color="000000"/>
            </w:tcBorders>
          </w:tcPr>
          <w:p w14:paraId="1ED0D58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9BF06F" w14:textId="77777777" w:rsidR="00281608" w:rsidRDefault="00000000">
            <w:pPr>
              <w:spacing w:after="1"/>
            </w:pPr>
            <w:r>
              <w:rPr>
                <w:rFonts w:ascii="Arial" w:eastAsia="Arial" w:hAnsi="Arial" w:cs="Arial"/>
                <w:sz w:val="10"/>
              </w:rPr>
              <w:t xml:space="preserve">položka zahrnuje:  </w:t>
            </w:r>
          </w:p>
          <w:p w14:paraId="1563B71B" w14:textId="77777777" w:rsidR="00281608" w:rsidRDefault="00000000">
            <w:pPr>
              <w:numPr>
                <w:ilvl w:val="0"/>
                <w:numId w:val="228"/>
              </w:numPr>
              <w:spacing w:line="262" w:lineRule="auto"/>
            </w:pPr>
            <w:r>
              <w:rPr>
                <w:rFonts w:ascii="Arial" w:eastAsia="Arial" w:hAnsi="Arial" w:cs="Arial"/>
                <w:sz w:val="10"/>
              </w:rPr>
              <w:t xml:space="preserve">zřízení vrtu, svislou a vodorovnou dopravu zeminy bez uložení na skládku, vrtací práce zapaž. i nepaž. vrtu  </w:t>
            </w:r>
          </w:p>
          <w:p w14:paraId="2D74460D" w14:textId="77777777" w:rsidR="00281608" w:rsidRDefault="00000000">
            <w:pPr>
              <w:numPr>
                <w:ilvl w:val="0"/>
                <w:numId w:val="228"/>
              </w:numPr>
              <w:spacing w:after="1"/>
            </w:pPr>
            <w:r>
              <w:rPr>
                <w:rFonts w:ascii="Arial" w:eastAsia="Arial" w:hAnsi="Arial" w:cs="Arial"/>
                <w:sz w:val="10"/>
              </w:rPr>
              <w:t xml:space="preserve">čerpání vody z vrtu, vyčištění vrtu  </w:t>
            </w:r>
          </w:p>
          <w:p w14:paraId="60B01FE3" w14:textId="77777777" w:rsidR="00281608" w:rsidRDefault="00000000">
            <w:pPr>
              <w:numPr>
                <w:ilvl w:val="0"/>
                <w:numId w:val="228"/>
              </w:numPr>
              <w:spacing w:after="1"/>
            </w:pPr>
            <w:r>
              <w:rPr>
                <w:rFonts w:ascii="Arial" w:eastAsia="Arial" w:hAnsi="Arial" w:cs="Arial"/>
                <w:sz w:val="10"/>
              </w:rPr>
              <w:t xml:space="preserve">zabezpečení vrtacích prací  </w:t>
            </w:r>
          </w:p>
          <w:p w14:paraId="5FC42606" w14:textId="77777777" w:rsidR="00281608" w:rsidRDefault="00000000">
            <w:pPr>
              <w:numPr>
                <w:ilvl w:val="0"/>
                <w:numId w:val="228"/>
              </w:numPr>
              <w:spacing w:line="263" w:lineRule="auto"/>
            </w:pPr>
            <w:r>
              <w:rPr>
                <w:rFonts w:ascii="Arial" w:eastAsia="Arial" w:hAnsi="Arial" w:cs="Arial"/>
                <w:sz w:val="10"/>
              </w:rPr>
              <w:t xml:space="preserve">dopravu, nájem, provoz a přemístění, montáž a demontáž vrtacích zařízení a dalších mechanismů  </w:t>
            </w:r>
          </w:p>
          <w:p w14:paraId="02F396DD" w14:textId="77777777" w:rsidR="00281608" w:rsidRDefault="00000000">
            <w:pPr>
              <w:numPr>
                <w:ilvl w:val="0"/>
                <w:numId w:val="228"/>
              </w:numPr>
              <w:spacing w:line="262" w:lineRule="auto"/>
            </w:pPr>
            <w:r>
              <w:rPr>
                <w:rFonts w:ascii="Arial" w:eastAsia="Arial" w:hAnsi="Arial" w:cs="Arial"/>
                <w:sz w:val="10"/>
              </w:rPr>
              <w:t xml:space="preserve">lešení a podpěrné konstrukce pro práci a manipulaci s vrtacím zařízení a dalších mechanismů  </w:t>
            </w:r>
          </w:p>
          <w:p w14:paraId="55EF583A" w14:textId="77777777" w:rsidR="00281608" w:rsidRDefault="00000000">
            <w:pPr>
              <w:numPr>
                <w:ilvl w:val="0"/>
                <w:numId w:val="228"/>
              </w:numPr>
              <w:spacing w:after="1"/>
            </w:pPr>
            <w:r>
              <w:rPr>
                <w:rFonts w:ascii="Arial" w:eastAsia="Arial" w:hAnsi="Arial" w:cs="Arial"/>
                <w:sz w:val="10"/>
              </w:rPr>
              <w:t xml:space="preserve">vrtací plošiny vč. zemních prací, zpevnění, odvodnění </w:t>
            </w:r>
            <w:proofErr w:type="gramStart"/>
            <w:r>
              <w:rPr>
                <w:rFonts w:ascii="Arial" w:eastAsia="Arial" w:hAnsi="Arial" w:cs="Arial"/>
                <w:sz w:val="10"/>
              </w:rPr>
              <w:t>a pod.</w:t>
            </w:r>
            <w:proofErr w:type="gramEnd"/>
            <w:r>
              <w:rPr>
                <w:rFonts w:ascii="Arial" w:eastAsia="Arial" w:hAnsi="Arial" w:cs="Arial"/>
                <w:sz w:val="10"/>
              </w:rPr>
              <w:t xml:space="preserve">  </w:t>
            </w:r>
          </w:p>
          <w:p w14:paraId="5A188EE6" w14:textId="77777777" w:rsidR="00281608" w:rsidRDefault="00000000">
            <w:pPr>
              <w:numPr>
                <w:ilvl w:val="0"/>
                <w:numId w:val="228"/>
              </w:numPr>
              <w:spacing w:after="1"/>
            </w:pPr>
            <w:r>
              <w:rPr>
                <w:rFonts w:ascii="Arial" w:eastAsia="Arial" w:hAnsi="Arial" w:cs="Arial"/>
                <w:sz w:val="10"/>
              </w:rPr>
              <w:t xml:space="preserve">v případě zapažení dočasnými pažnicemi jejich opotřebení  </w:t>
            </w:r>
          </w:p>
          <w:p w14:paraId="7B2EF8A0" w14:textId="77777777" w:rsidR="00281608" w:rsidRDefault="00000000">
            <w:pPr>
              <w:numPr>
                <w:ilvl w:val="0"/>
                <w:numId w:val="228"/>
              </w:numPr>
              <w:spacing w:after="1"/>
            </w:pPr>
            <w:r>
              <w:rPr>
                <w:rFonts w:ascii="Arial" w:eastAsia="Arial" w:hAnsi="Arial" w:cs="Arial"/>
                <w:sz w:val="10"/>
              </w:rPr>
              <w:t xml:space="preserve">v případě zapažení suspenzí veškeré hospodaření s ní  </w:t>
            </w:r>
          </w:p>
          <w:p w14:paraId="5405019E" w14:textId="77777777" w:rsidR="00281608" w:rsidRDefault="00000000">
            <w:pPr>
              <w:numPr>
                <w:ilvl w:val="0"/>
                <w:numId w:val="228"/>
              </w:numPr>
              <w:spacing w:after="1"/>
            </w:pPr>
            <w:r>
              <w:rPr>
                <w:rFonts w:ascii="Arial" w:eastAsia="Arial" w:hAnsi="Arial" w:cs="Arial"/>
                <w:sz w:val="10"/>
              </w:rPr>
              <w:t xml:space="preserve">nezahrnuje zapažení trvalými pažnicemi  </w:t>
            </w:r>
          </w:p>
          <w:p w14:paraId="5F1BEF07" w14:textId="77777777" w:rsidR="00281608" w:rsidRDefault="00000000">
            <w:pPr>
              <w:numPr>
                <w:ilvl w:val="0"/>
                <w:numId w:val="228"/>
              </w:numPr>
            </w:pPr>
            <w:r>
              <w:rPr>
                <w:rFonts w:ascii="Arial" w:eastAsia="Arial" w:hAnsi="Arial" w:cs="Arial"/>
                <w:sz w:val="10"/>
              </w:rPr>
              <w:t xml:space="preserve">nezahrnuje uložení zeminy na skládku a poplatek za </w:t>
            </w:r>
            <w:proofErr w:type="gramStart"/>
            <w:r>
              <w:rPr>
                <w:rFonts w:ascii="Arial" w:eastAsia="Arial" w:hAnsi="Arial" w:cs="Arial"/>
                <w:sz w:val="10"/>
              </w:rPr>
              <w:t>skládku  nevykazuje</w:t>
            </w:r>
            <w:proofErr w:type="gramEnd"/>
            <w:r>
              <w:rPr>
                <w:rFonts w:ascii="Arial" w:eastAsia="Arial" w:hAnsi="Arial" w:cs="Arial"/>
                <w:sz w:val="10"/>
              </w:rPr>
              <w:t xml:space="preserve"> se hluché vrtání</w:t>
            </w:r>
          </w:p>
        </w:tc>
        <w:tc>
          <w:tcPr>
            <w:tcW w:w="0" w:type="auto"/>
            <w:vMerge/>
            <w:tcBorders>
              <w:top w:val="nil"/>
              <w:left w:val="single" w:sz="4" w:space="0" w:color="000000"/>
              <w:bottom w:val="single" w:sz="4" w:space="0" w:color="000000"/>
              <w:right w:val="nil"/>
            </w:tcBorders>
          </w:tcPr>
          <w:p w14:paraId="4DADB735" w14:textId="77777777" w:rsidR="00281608" w:rsidRDefault="00281608"/>
        </w:tc>
        <w:tc>
          <w:tcPr>
            <w:tcW w:w="0" w:type="auto"/>
            <w:vMerge/>
            <w:tcBorders>
              <w:top w:val="nil"/>
              <w:left w:val="nil"/>
              <w:bottom w:val="single" w:sz="4" w:space="0" w:color="000000"/>
              <w:right w:val="nil"/>
            </w:tcBorders>
          </w:tcPr>
          <w:p w14:paraId="1C5A5A07" w14:textId="77777777" w:rsidR="00281608" w:rsidRDefault="00281608"/>
        </w:tc>
        <w:tc>
          <w:tcPr>
            <w:tcW w:w="0" w:type="auto"/>
            <w:vMerge/>
            <w:tcBorders>
              <w:top w:val="nil"/>
              <w:left w:val="nil"/>
              <w:bottom w:val="single" w:sz="4" w:space="0" w:color="000000"/>
              <w:right w:val="nil"/>
            </w:tcBorders>
          </w:tcPr>
          <w:p w14:paraId="513C75FD" w14:textId="77777777" w:rsidR="00281608" w:rsidRDefault="00281608"/>
        </w:tc>
        <w:tc>
          <w:tcPr>
            <w:tcW w:w="0" w:type="auto"/>
            <w:vMerge/>
            <w:tcBorders>
              <w:top w:val="nil"/>
              <w:left w:val="nil"/>
              <w:bottom w:val="single" w:sz="4" w:space="0" w:color="000000"/>
              <w:right w:val="nil"/>
            </w:tcBorders>
          </w:tcPr>
          <w:p w14:paraId="178754A3" w14:textId="77777777" w:rsidR="00281608" w:rsidRDefault="00281608"/>
        </w:tc>
      </w:tr>
      <w:tr w:rsidR="00281608" w14:paraId="7532C31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A5AF873"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5EF9FE56" w14:textId="77777777" w:rsidR="00281608" w:rsidRDefault="00000000">
            <w:pPr>
              <w:jc w:val="right"/>
            </w:pPr>
            <w:r>
              <w:rPr>
                <w:rFonts w:ascii="Arial" w:eastAsia="Arial" w:hAnsi="Arial" w:cs="Arial"/>
                <w:sz w:val="10"/>
              </w:rPr>
              <w:t>264854</w:t>
            </w:r>
          </w:p>
        </w:tc>
        <w:tc>
          <w:tcPr>
            <w:tcW w:w="557" w:type="dxa"/>
            <w:tcBorders>
              <w:top w:val="single" w:sz="4" w:space="0" w:color="000000"/>
              <w:left w:val="single" w:sz="4" w:space="0" w:color="000000"/>
              <w:bottom w:val="single" w:sz="4" w:space="0" w:color="000000"/>
              <w:right w:val="single" w:sz="4" w:space="0" w:color="000000"/>
            </w:tcBorders>
          </w:tcPr>
          <w:p w14:paraId="379F09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4302EB" w14:textId="77777777" w:rsidR="00281608" w:rsidRDefault="00000000">
            <w:r>
              <w:rPr>
                <w:rFonts w:ascii="Arial" w:eastAsia="Arial" w:hAnsi="Arial" w:cs="Arial"/>
                <w:sz w:val="10"/>
              </w:rPr>
              <w:t>VRTY PRO PILOTY TŘ III A IV D DO 1600MM</w:t>
            </w:r>
          </w:p>
        </w:tc>
        <w:tc>
          <w:tcPr>
            <w:tcW w:w="672" w:type="dxa"/>
            <w:tcBorders>
              <w:top w:val="single" w:sz="4" w:space="0" w:color="000000"/>
              <w:left w:val="single" w:sz="4" w:space="0" w:color="000000"/>
              <w:bottom w:val="single" w:sz="4" w:space="0" w:color="000000"/>
              <w:right w:val="single" w:sz="4" w:space="0" w:color="000000"/>
            </w:tcBorders>
          </w:tcPr>
          <w:p w14:paraId="04D3DFBF"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F3B44EE" w14:textId="77777777" w:rsidR="00281608" w:rsidRDefault="00000000">
            <w:pPr>
              <w:ind w:left="20"/>
              <w:jc w:val="center"/>
            </w:pPr>
            <w:r>
              <w:rPr>
                <w:rFonts w:ascii="Arial" w:eastAsia="Arial" w:hAnsi="Arial" w:cs="Arial"/>
                <w:sz w:val="10"/>
              </w:rPr>
              <w:t>8,600</w:t>
            </w:r>
          </w:p>
        </w:tc>
        <w:tc>
          <w:tcPr>
            <w:tcW w:w="960" w:type="dxa"/>
            <w:tcBorders>
              <w:top w:val="single" w:sz="4" w:space="0" w:color="000000"/>
              <w:left w:val="single" w:sz="4" w:space="0" w:color="000000"/>
              <w:bottom w:val="single" w:sz="4" w:space="0" w:color="000000"/>
              <w:right w:val="single" w:sz="4" w:space="0" w:color="000000"/>
            </w:tcBorders>
          </w:tcPr>
          <w:p w14:paraId="2FD02E30" w14:textId="6586642C"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088A51A" w14:textId="0473B228" w:rsidR="00281608" w:rsidRDefault="00281608">
            <w:pPr>
              <w:ind w:left="20"/>
              <w:jc w:val="center"/>
            </w:pPr>
          </w:p>
        </w:tc>
      </w:tr>
      <w:tr w:rsidR="00281608" w14:paraId="6D445276" w14:textId="77777777">
        <w:trPr>
          <w:trHeight w:val="257"/>
        </w:trPr>
        <w:tc>
          <w:tcPr>
            <w:tcW w:w="672" w:type="dxa"/>
            <w:vMerge w:val="restart"/>
            <w:tcBorders>
              <w:top w:val="single" w:sz="4" w:space="0" w:color="000000"/>
              <w:left w:val="nil"/>
              <w:bottom w:val="single" w:sz="4" w:space="0" w:color="000000"/>
              <w:right w:val="nil"/>
            </w:tcBorders>
          </w:tcPr>
          <w:p w14:paraId="377331BB" w14:textId="77777777" w:rsidR="00281608" w:rsidRDefault="00281608"/>
        </w:tc>
        <w:tc>
          <w:tcPr>
            <w:tcW w:w="845" w:type="dxa"/>
            <w:vMerge w:val="restart"/>
            <w:tcBorders>
              <w:top w:val="single" w:sz="4" w:space="0" w:color="000000"/>
              <w:left w:val="nil"/>
              <w:bottom w:val="single" w:sz="4" w:space="0" w:color="000000"/>
              <w:right w:val="nil"/>
            </w:tcBorders>
          </w:tcPr>
          <w:p w14:paraId="5947ADD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DE437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3D2CCE" w14:textId="77777777" w:rsidR="00281608" w:rsidRDefault="00000000">
            <w:pPr>
              <w:ind w:right="1519"/>
            </w:pPr>
            <w:r>
              <w:rPr>
                <w:rFonts w:ascii="Arial" w:eastAsia="Arial" w:hAnsi="Arial" w:cs="Arial"/>
                <w:sz w:val="10"/>
              </w:rPr>
              <w:t xml:space="preserve">zapažené vrty průměr 1,42 m prováděné z </w:t>
            </w:r>
            <w:proofErr w:type="gramStart"/>
            <w:r>
              <w:rPr>
                <w:rFonts w:ascii="Arial" w:eastAsia="Arial" w:hAnsi="Arial" w:cs="Arial"/>
                <w:sz w:val="10"/>
              </w:rPr>
              <w:t>lodi  výkres</w:t>
            </w:r>
            <w:proofErr w:type="gramEnd"/>
            <w:r>
              <w:rPr>
                <w:rFonts w:ascii="Arial" w:eastAsia="Arial" w:hAnsi="Arial" w:cs="Arial"/>
                <w:sz w:val="10"/>
              </w:rPr>
              <w:t xml:space="preserve"> č. 3.3</w:t>
            </w:r>
          </w:p>
        </w:tc>
        <w:tc>
          <w:tcPr>
            <w:tcW w:w="672" w:type="dxa"/>
            <w:vMerge w:val="restart"/>
            <w:tcBorders>
              <w:top w:val="single" w:sz="4" w:space="0" w:color="000000"/>
              <w:left w:val="single" w:sz="4" w:space="0" w:color="000000"/>
              <w:bottom w:val="single" w:sz="4" w:space="0" w:color="000000"/>
              <w:right w:val="nil"/>
            </w:tcBorders>
          </w:tcPr>
          <w:p w14:paraId="70ECAE4E" w14:textId="77777777" w:rsidR="00281608" w:rsidRDefault="00281608"/>
        </w:tc>
        <w:tc>
          <w:tcPr>
            <w:tcW w:w="961" w:type="dxa"/>
            <w:vMerge w:val="restart"/>
            <w:tcBorders>
              <w:top w:val="single" w:sz="4" w:space="0" w:color="000000"/>
              <w:left w:val="nil"/>
              <w:bottom w:val="single" w:sz="4" w:space="0" w:color="000000"/>
              <w:right w:val="nil"/>
            </w:tcBorders>
          </w:tcPr>
          <w:p w14:paraId="42E7CD83" w14:textId="77777777" w:rsidR="00281608" w:rsidRDefault="00281608"/>
        </w:tc>
        <w:tc>
          <w:tcPr>
            <w:tcW w:w="960" w:type="dxa"/>
            <w:vMerge w:val="restart"/>
            <w:tcBorders>
              <w:top w:val="single" w:sz="4" w:space="0" w:color="000000"/>
              <w:left w:val="nil"/>
              <w:bottom w:val="single" w:sz="4" w:space="0" w:color="000000"/>
              <w:right w:val="nil"/>
            </w:tcBorders>
          </w:tcPr>
          <w:p w14:paraId="51C3F913" w14:textId="77777777" w:rsidR="00281608" w:rsidRDefault="00281608"/>
        </w:tc>
        <w:tc>
          <w:tcPr>
            <w:tcW w:w="960" w:type="dxa"/>
            <w:vMerge w:val="restart"/>
            <w:tcBorders>
              <w:top w:val="single" w:sz="4" w:space="0" w:color="000000"/>
              <w:left w:val="nil"/>
              <w:bottom w:val="single" w:sz="4" w:space="0" w:color="000000"/>
              <w:right w:val="nil"/>
            </w:tcBorders>
          </w:tcPr>
          <w:p w14:paraId="6637299D" w14:textId="77777777" w:rsidR="00281608" w:rsidRDefault="00281608"/>
        </w:tc>
      </w:tr>
      <w:tr w:rsidR="00281608" w14:paraId="74069CCA" w14:textId="77777777">
        <w:trPr>
          <w:trHeight w:val="130"/>
        </w:trPr>
        <w:tc>
          <w:tcPr>
            <w:tcW w:w="0" w:type="auto"/>
            <w:vMerge/>
            <w:tcBorders>
              <w:top w:val="nil"/>
              <w:left w:val="nil"/>
              <w:bottom w:val="nil"/>
              <w:right w:val="nil"/>
            </w:tcBorders>
          </w:tcPr>
          <w:p w14:paraId="711C5E51" w14:textId="77777777" w:rsidR="00281608" w:rsidRDefault="00281608"/>
        </w:tc>
        <w:tc>
          <w:tcPr>
            <w:tcW w:w="0" w:type="auto"/>
            <w:vMerge/>
            <w:tcBorders>
              <w:top w:val="nil"/>
              <w:left w:val="nil"/>
              <w:bottom w:val="nil"/>
              <w:right w:val="nil"/>
            </w:tcBorders>
          </w:tcPr>
          <w:p w14:paraId="685B4787" w14:textId="77777777" w:rsidR="00281608" w:rsidRDefault="00281608"/>
        </w:tc>
        <w:tc>
          <w:tcPr>
            <w:tcW w:w="0" w:type="auto"/>
            <w:vMerge/>
            <w:tcBorders>
              <w:top w:val="nil"/>
              <w:left w:val="nil"/>
              <w:bottom w:val="nil"/>
              <w:right w:val="single" w:sz="4" w:space="0" w:color="000000"/>
            </w:tcBorders>
          </w:tcPr>
          <w:p w14:paraId="10D3FA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4B8438" w14:textId="77777777" w:rsidR="00281608" w:rsidRDefault="00000000">
            <w:r>
              <w:rPr>
                <w:rFonts w:ascii="Arial" w:eastAsia="Arial" w:hAnsi="Arial" w:cs="Arial"/>
                <w:i/>
                <w:sz w:val="10"/>
              </w:rPr>
              <w:t>20</w:t>
            </w:r>
            <w:proofErr w:type="gramStart"/>
            <w:r>
              <w:rPr>
                <w:rFonts w:ascii="Arial" w:eastAsia="Arial" w:hAnsi="Arial" w:cs="Arial"/>
                <w:i/>
                <w:sz w:val="10"/>
              </w:rPr>
              <w:t xml:space="preserve">%:   </w:t>
            </w:r>
            <w:proofErr w:type="gramEnd"/>
            <w:r>
              <w:rPr>
                <w:rFonts w:ascii="Arial" w:eastAsia="Arial" w:hAnsi="Arial" w:cs="Arial"/>
                <w:i/>
                <w:sz w:val="10"/>
              </w:rPr>
              <w:t>0,2*8,6*5=8,60 [A]</w:t>
            </w:r>
          </w:p>
        </w:tc>
        <w:tc>
          <w:tcPr>
            <w:tcW w:w="0" w:type="auto"/>
            <w:vMerge/>
            <w:tcBorders>
              <w:top w:val="nil"/>
              <w:left w:val="single" w:sz="4" w:space="0" w:color="000000"/>
              <w:bottom w:val="nil"/>
              <w:right w:val="nil"/>
            </w:tcBorders>
          </w:tcPr>
          <w:p w14:paraId="7F1C17F4" w14:textId="77777777" w:rsidR="00281608" w:rsidRDefault="00281608"/>
        </w:tc>
        <w:tc>
          <w:tcPr>
            <w:tcW w:w="0" w:type="auto"/>
            <w:vMerge/>
            <w:tcBorders>
              <w:top w:val="nil"/>
              <w:left w:val="nil"/>
              <w:bottom w:val="nil"/>
              <w:right w:val="nil"/>
            </w:tcBorders>
          </w:tcPr>
          <w:p w14:paraId="73CFF402" w14:textId="77777777" w:rsidR="00281608" w:rsidRDefault="00281608"/>
        </w:tc>
        <w:tc>
          <w:tcPr>
            <w:tcW w:w="0" w:type="auto"/>
            <w:vMerge/>
            <w:tcBorders>
              <w:top w:val="nil"/>
              <w:left w:val="nil"/>
              <w:bottom w:val="nil"/>
              <w:right w:val="nil"/>
            </w:tcBorders>
          </w:tcPr>
          <w:p w14:paraId="0BD0E10C" w14:textId="77777777" w:rsidR="00281608" w:rsidRDefault="00281608"/>
        </w:tc>
        <w:tc>
          <w:tcPr>
            <w:tcW w:w="0" w:type="auto"/>
            <w:vMerge/>
            <w:tcBorders>
              <w:top w:val="nil"/>
              <w:left w:val="nil"/>
              <w:bottom w:val="nil"/>
              <w:right w:val="nil"/>
            </w:tcBorders>
          </w:tcPr>
          <w:p w14:paraId="6756479F" w14:textId="77777777" w:rsidR="00281608" w:rsidRDefault="00281608"/>
        </w:tc>
      </w:tr>
      <w:tr w:rsidR="00281608" w14:paraId="28FC3E91" w14:textId="77777777">
        <w:trPr>
          <w:trHeight w:val="1928"/>
        </w:trPr>
        <w:tc>
          <w:tcPr>
            <w:tcW w:w="0" w:type="auto"/>
            <w:vMerge/>
            <w:tcBorders>
              <w:top w:val="nil"/>
              <w:left w:val="nil"/>
              <w:bottom w:val="single" w:sz="4" w:space="0" w:color="000000"/>
              <w:right w:val="nil"/>
            </w:tcBorders>
          </w:tcPr>
          <w:p w14:paraId="3CB9DF27" w14:textId="77777777" w:rsidR="00281608" w:rsidRDefault="00281608"/>
        </w:tc>
        <w:tc>
          <w:tcPr>
            <w:tcW w:w="0" w:type="auto"/>
            <w:vMerge/>
            <w:tcBorders>
              <w:top w:val="nil"/>
              <w:left w:val="nil"/>
              <w:bottom w:val="single" w:sz="4" w:space="0" w:color="000000"/>
              <w:right w:val="nil"/>
            </w:tcBorders>
          </w:tcPr>
          <w:p w14:paraId="41B2B90E" w14:textId="77777777" w:rsidR="00281608" w:rsidRDefault="00281608"/>
        </w:tc>
        <w:tc>
          <w:tcPr>
            <w:tcW w:w="0" w:type="auto"/>
            <w:vMerge/>
            <w:tcBorders>
              <w:top w:val="nil"/>
              <w:left w:val="nil"/>
              <w:bottom w:val="single" w:sz="4" w:space="0" w:color="000000"/>
              <w:right w:val="single" w:sz="4" w:space="0" w:color="000000"/>
            </w:tcBorders>
          </w:tcPr>
          <w:p w14:paraId="007218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1F7B8A" w14:textId="77777777" w:rsidR="00281608" w:rsidRDefault="00000000">
            <w:pPr>
              <w:spacing w:after="1"/>
            </w:pPr>
            <w:r>
              <w:rPr>
                <w:rFonts w:ascii="Arial" w:eastAsia="Arial" w:hAnsi="Arial" w:cs="Arial"/>
                <w:sz w:val="10"/>
              </w:rPr>
              <w:t xml:space="preserve">položka zahrnuje:  </w:t>
            </w:r>
          </w:p>
          <w:p w14:paraId="36D33F97" w14:textId="77777777" w:rsidR="00281608" w:rsidRDefault="00000000">
            <w:pPr>
              <w:numPr>
                <w:ilvl w:val="0"/>
                <w:numId w:val="229"/>
              </w:numPr>
              <w:spacing w:line="262" w:lineRule="auto"/>
            </w:pPr>
            <w:r>
              <w:rPr>
                <w:rFonts w:ascii="Arial" w:eastAsia="Arial" w:hAnsi="Arial" w:cs="Arial"/>
                <w:sz w:val="10"/>
              </w:rPr>
              <w:t xml:space="preserve">zřízení vrtu, svislou a vodorovnou dopravu zeminy bez uložení na skládku, vrtací práce zapaž. i nepaž. vrtu  </w:t>
            </w:r>
          </w:p>
          <w:p w14:paraId="613B5CC2" w14:textId="77777777" w:rsidR="00281608" w:rsidRDefault="00000000">
            <w:pPr>
              <w:numPr>
                <w:ilvl w:val="0"/>
                <w:numId w:val="229"/>
              </w:numPr>
              <w:spacing w:after="1"/>
            </w:pPr>
            <w:r>
              <w:rPr>
                <w:rFonts w:ascii="Arial" w:eastAsia="Arial" w:hAnsi="Arial" w:cs="Arial"/>
                <w:sz w:val="10"/>
              </w:rPr>
              <w:t xml:space="preserve">čerpání vody z vrtu, vyčištění vrtu  </w:t>
            </w:r>
          </w:p>
          <w:p w14:paraId="3D6258FE" w14:textId="77777777" w:rsidR="00281608" w:rsidRDefault="00000000">
            <w:pPr>
              <w:numPr>
                <w:ilvl w:val="0"/>
                <w:numId w:val="229"/>
              </w:numPr>
              <w:spacing w:after="1"/>
            </w:pPr>
            <w:r>
              <w:rPr>
                <w:rFonts w:ascii="Arial" w:eastAsia="Arial" w:hAnsi="Arial" w:cs="Arial"/>
                <w:sz w:val="10"/>
              </w:rPr>
              <w:t xml:space="preserve">zabezpečení vrtacích prací  </w:t>
            </w:r>
          </w:p>
          <w:p w14:paraId="00FCCBF0" w14:textId="77777777" w:rsidR="00281608" w:rsidRDefault="00000000">
            <w:pPr>
              <w:numPr>
                <w:ilvl w:val="0"/>
                <w:numId w:val="229"/>
              </w:numPr>
              <w:spacing w:line="262" w:lineRule="auto"/>
            </w:pPr>
            <w:r>
              <w:rPr>
                <w:rFonts w:ascii="Arial" w:eastAsia="Arial" w:hAnsi="Arial" w:cs="Arial"/>
                <w:sz w:val="10"/>
              </w:rPr>
              <w:t xml:space="preserve">dopravu, nájem, provoz a přemístění, montáž a demontáž vrtacích zařízení a dalších mechanismů  </w:t>
            </w:r>
          </w:p>
          <w:p w14:paraId="7D286A7C" w14:textId="77777777" w:rsidR="00281608" w:rsidRDefault="00000000">
            <w:pPr>
              <w:numPr>
                <w:ilvl w:val="0"/>
                <w:numId w:val="229"/>
              </w:numPr>
              <w:spacing w:line="262" w:lineRule="auto"/>
            </w:pPr>
            <w:r>
              <w:rPr>
                <w:rFonts w:ascii="Arial" w:eastAsia="Arial" w:hAnsi="Arial" w:cs="Arial"/>
                <w:sz w:val="10"/>
              </w:rPr>
              <w:t xml:space="preserve">lešení a podpěrné konstrukce pro práci a manipulaci s vrtacím zařízení a dalších mechanismů  </w:t>
            </w:r>
          </w:p>
          <w:p w14:paraId="128A0F03" w14:textId="77777777" w:rsidR="00281608" w:rsidRDefault="00000000">
            <w:pPr>
              <w:numPr>
                <w:ilvl w:val="0"/>
                <w:numId w:val="229"/>
              </w:numPr>
              <w:spacing w:after="1"/>
            </w:pPr>
            <w:r>
              <w:rPr>
                <w:rFonts w:ascii="Arial" w:eastAsia="Arial" w:hAnsi="Arial" w:cs="Arial"/>
                <w:sz w:val="10"/>
              </w:rPr>
              <w:t xml:space="preserve">vrtací plošiny vč. zemních prací, zpevnění, odvodnění </w:t>
            </w:r>
            <w:proofErr w:type="gramStart"/>
            <w:r>
              <w:rPr>
                <w:rFonts w:ascii="Arial" w:eastAsia="Arial" w:hAnsi="Arial" w:cs="Arial"/>
                <w:sz w:val="10"/>
              </w:rPr>
              <w:t>a pod.</w:t>
            </w:r>
            <w:proofErr w:type="gramEnd"/>
            <w:r>
              <w:rPr>
                <w:rFonts w:ascii="Arial" w:eastAsia="Arial" w:hAnsi="Arial" w:cs="Arial"/>
                <w:sz w:val="10"/>
              </w:rPr>
              <w:t xml:space="preserve">  </w:t>
            </w:r>
          </w:p>
          <w:p w14:paraId="556E9DC3" w14:textId="77777777" w:rsidR="00281608" w:rsidRDefault="00000000">
            <w:pPr>
              <w:numPr>
                <w:ilvl w:val="0"/>
                <w:numId w:val="229"/>
              </w:numPr>
              <w:spacing w:after="1"/>
            </w:pPr>
            <w:r>
              <w:rPr>
                <w:rFonts w:ascii="Arial" w:eastAsia="Arial" w:hAnsi="Arial" w:cs="Arial"/>
                <w:sz w:val="10"/>
              </w:rPr>
              <w:t xml:space="preserve">v případě zapažení dočasnými pažnicemi jejich opotřebení  </w:t>
            </w:r>
          </w:p>
          <w:p w14:paraId="0FA71A1C" w14:textId="77777777" w:rsidR="00281608" w:rsidRDefault="00000000">
            <w:pPr>
              <w:numPr>
                <w:ilvl w:val="0"/>
                <w:numId w:val="229"/>
              </w:numPr>
              <w:spacing w:after="2"/>
            </w:pPr>
            <w:r>
              <w:rPr>
                <w:rFonts w:ascii="Arial" w:eastAsia="Arial" w:hAnsi="Arial" w:cs="Arial"/>
                <w:sz w:val="10"/>
              </w:rPr>
              <w:t xml:space="preserve">v případě zapažení suspenzí veškeré hospodaření s ní  </w:t>
            </w:r>
          </w:p>
          <w:p w14:paraId="18A1569A" w14:textId="77777777" w:rsidR="00281608" w:rsidRDefault="00000000">
            <w:pPr>
              <w:numPr>
                <w:ilvl w:val="0"/>
                <w:numId w:val="229"/>
              </w:numPr>
              <w:spacing w:after="1"/>
            </w:pPr>
            <w:r>
              <w:rPr>
                <w:rFonts w:ascii="Arial" w:eastAsia="Arial" w:hAnsi="Arial" w:cs="Arial"/>
                <w:sz w:val="10"/>
              </w:rPr>
              <w:t xml:space="preserve">nezahrnuje zapažení trvalými pažnicemi  </w:t>
            </w:r>
          </w:p>
          <w:p w14:paraId="00840ECB" w14:textId="77777777" w:rsidR="00281608" w:rsidRDefault="00000000">
            <w:pPr>
              <w:numPr>
                <w:ilvl w:val="0"/>
                <w:numId w:val="229"/>
              </w:numPr>
            </w:pPr>
            <w:r>
              <w:rPr>
                <w:rFonts w:ascii="Arial" w:eastAsia="Arial" w:hAnsi="Arial" w:cs="Arial"/>
                <w:sz w:val="10"/>
              </w:rPr>
              <w:t xml:space="preserve">nezahrnuje uložení zeminy na skládku a poplatek za </w:t>
            </w:r>
            <w:proofErr w:type="gramStart"/>
            <w:r>
              <w:rPr>
                <w:rFonts w:ascii="Arial" w:eastAsia="Arial" w:hAnsi="Arial" w:cs="Arial"/>
                <w:sz w:val="10"/>
              </w:rPr>
              <w:t>skládku  nevykazuje</w:t>
            </w:r>
            <w:proofErr w:type="gramEnd"/>
            <w:r>
              <w:rPr>
                <w:rFonts w:ascii="Arial" w:eastAsia="Arial" w:hAnsi="Arial" w:cs="Arial"/>
                <w:sz w:val="10"/>
              </w:rPr>
              <w:t xml:space="preserve"> se hluché vrtání</w:t>
            </w:r>
          </w:p>
        </w:tc>
        <w:tc>
          <w:tcPr>
            <w:tcW w:w="0" w:type="auto"/>
            <w:vMerge/>
            <w:tcBorders>
              <w:top w:val="nil"/>
              <w:left w:val="single" w:sz="4" w:space="0" w:color="000000"/>
              <w:bottom w:val="single" w:sz="4" w:space="0" w:color="000000"/>
              <w:right w:val="nil"/>
            </w:tcBorders>
          </w:tcPr>
          <w:p w14:paraId="653821BD" w14:textId="77777777" w:rsidR="00281608" w:rsidRDefault="00281608"/>
        </w:tc>
        <w:tc>
          <w:tcPr>
            <w:tcW w:w="0" w:type="auto"/>
            <w:vMerge/>
            <w:tcBorders>
              <w:top w:val="nil"/>
              <w:left w:val="nil"/>
              <w:bottom w:val="single" w:sz="4" w:space="0" w:color="000000"/>
              <w:right w:val="nil"/>
            </w:tcBorders>
          </w:tcPr>
          <w:p w14:paraId="35733F01" w14:textId="77777777" w:rsidR="00281608" w:rsidRDefault="00281608"/>
        </w:tc>
        <w:tc>
          <w:tcPr>
            <w:tcW w:w="0" w:type="auto"/>
            <w:vMerge/>
            <w:tcBorders>
              <w:top w:val="nil"/>
              <w:left w:val="nil"/>
              <w:bottom w:val="single" w:sz="4" w:space="0" w:color="000000"/>
              <w:right w:val="nil"/>
            </w:tcBorders>
          </w:tcPr>
          <w:p w14:paraId="2144EB86" w14:textId="77777777" w:rsidR="00281608" w:rsidRDefault="00281608"/>
        </w:tc>
        <w:tc>
          <w:tcPr>
            <w:tcW w:w="0" w:type="auto"/>
            <w:vMerge/>
            <w:tcBorders>
              <w:top w:val="nil"/>
              <w:left w:val="nil"/>
              <w:bottom w:val="single" w:sz="4" w:space="0" w:color="000000"/>
              <w:right w:val="nil"/>
            </w:tcBorders>
          </w:tcPr>
          <w:p w14:paraId="6C0C2534" w14:textId="77777777" w:rsidR="00281608" w:rsidRDefault="00281608"/>
        </w:tc>
      </w:tr>
      <w:tr w:rsidR="00281608" w14:paraId="097CC86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FF9121F"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41391A1C" w14:textId="77777777" w:rsidR="00281608" w:rsidRDefault="00000000">
            <w:pPr>
              <w:jc w:val="right"/>
            </w:pPr>
            <w:r>
              <w:rPr>
                <w:rFonts w:ascii="Arial" w:eastAsia="Arial" w:hAnsi="Arial" w:cs="Arial"/>
                <w:sz w:val="10"/>
              </w:rPr>
              <w:t>264954</w:t>
            </w:r>
          </w:p>
        </w:tc>
        <w:tc>
          <w:tcPr>
            <w:tcW w:w="557" w:type="dxa"/>
            <w:tcBorders>
              <w:top w:val="single" w:sz="4" w:space="0" w:color="000000"/>
              <w:left w:val="single" w:sz="4" w:space="0" w:color="000000"/>
              <w:bottom w:val="single" w:sz="4" w:space="0" w:color="000000"/>
              <w:right w:val="single" w:sz="4" w:space="0" w:color="000000"/>
            </w:tcBorders>
          </w:tcPr>
          <w:p w14:paraId="46AB7E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308936" w14:textId="77777777" w:rsidR="00281608" w:rsidRDefault="00000000">
            <w:r>
              <w:rPr>
                <w:rFonts w:ascii="Arial" w:eastAsia="Arial" w:hAnsi="Arial" w:cs="Arial"/>
                <w:sz w:val="10"/>
              </w:rPr>
              <w:t>VRTY PRO PILOTY TŘ. V-VI D DO 1600MM</w:t>
            </w:r>
          </w:p>
        </w:tc>
        <w:tc>
          <w:tcPr>
            <w:tcW w:w="672" w:type="dxa"/>
            <w:tcBorders>
              <w:top w:val="single" w:sz="4" w:space="0" w:color="000000"/>
              <w:left w:val="single" w:sz="4" w:space="0" w:color="000000"/>
              <w:bottom w:val="single" w:sz="4" w:space="0" w:color="000000"/>
              <w:right w:val="single" w:sz="4" w:space="0" w:color="000000"/>
            </w:tcBorders>
          </w:tcPr>
          <w:p w14:paraId="2D0CAAEB" w14:textId="77777777" w:rsidR="00281608" w:rsidRDefault="00000000">
            <w:pPr>
              <w:ind w:left="19"/>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A05CC17" w14:textId="77777777" w:rsidR="00281608" w:rsidRDefault="00000000">
            <w:pPr>
              <w:ind w:left="20"/>
              <w:jc w:val="center"/>
            </w:pPr>
            <w:r>
              <w:rPr>
                <w:rFonts w:ascii="Arial" w:eastAsia="Arial" w:hAnsi="Arial" w:cs="Arial"/>
                <w:sz w:val="10"/>
              </w:rPr>
              <w:t>4,300</w:t>
            </w:r>
          </w:p>
        </w:tc>
        <w:tc>
          <w:tcPr>
            <w:tcW w:w="960" w:type="dxa"/>
            <w:tcBorders>
              <w:top w:val="single" w:sz="4" w:space="0" w:color="000000"/>
              <w:left w:val="single" w:sz="4" w:space="0" w:color="000000"/>
              <w:bottom w:val="single" w:sz="4" w:space="0" w:color="000000"/>
              <w:right w:val="single" w:sz="4" w:space="0" w:color="000000"/>
            </w:tcBorders>
          </w:tcPr>
          <w:p w14:paraId="2B737C94" w14:textId="61B95A8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87EF4AA" w14:textId="6FBDDC4D" w:rsidR="00281608" w:rsidRDefault="00281608">
            <w:pPr>
              <w:ind w:left="20"/>
              <w:jc w:val="center"/>
            </w:pPr>
          </w:p>
        </w:tc>
      </w:tr>
      <w:tr w:rsidR="00281608" w14:paraId="2B8FDEE0" w14:textId="77777777">
        <w:trPr>
          <w:trHeight w:val="257"/>
        </w:trPr>
        <w:tc>
          <w:tcPr>
            <w:tcW w:w="672" w:type="dxa"/>
            <w:vMerge w:val="restart"/>
            <w:tcBorders>
              <w:top w:val="single" w:sz="4" w:space="0" w:color="000000"/>
              <w:left w:val="nil"/>
              <w:bottom w:val="single" w:sz="4" w:space="0" w:color="000000"/>
              <w:right w:val="nil"/>
            </w:tcBorders>
          </w:tcPr>
          <w:p w14:paraId="13208BBB" w14:textId="77777777" w:rsidR="00281608" w:rsidRDefault="00281608"/>
        </w:tc>
        <w:tc>
          <w:tcPr>
            <w:tcW w:w="845" w:type="dxa"/>
            <w:vMerge w:val="restart"/>
            <w:tcBorders>
              <w:top w:val="single" w:sz="4" w:space="0" w:color="000000"/>
              <w:left w:val="nil"/>
              <w:bottom w:val="single" w:sz="4" w:space="0" w:color="000000"/>
              <w:right w:val="nil"/>
            </w:tcBorders>
          </w:tcPr>
          <w:p w14:paraId="629D51E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85B39D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C6FF23" w14:textId="77777777" w:rsidR="00281608" w:rsidRDefault="00000000">
            <w:pPr>
              <w:ind w:right="1519"/>
            </w:pPr>
            <w:r>
              <w:rPr>
                <w:rFonts w:ascii="Arial" w:eastAsia="Arial" w:hAnsi="Arial" w:cs="Arial"/>
                <w:sz w:val="10"/>
              </w:rPr>
              <w:t xml:space="preserve">zapažené vrty průměr 1,42 m prováděné z </w:t>
            </w:r>
            <w:proofErr w:type="gramStart"/>
            <w:r>
              <w:rPr>
                <w:rFonts w:ascii="Arial" w:eastAsia="Arial" w:hAnsi="Arial" w:cs="Arial"/>
                <w:sz w:val="10"/>
              </w:rPr>
              <w:t>lodi  výkres</w:t>
            </w:r>
            <w:proofErr w:type="gramEnd"/>
            <w:r>
              <w:rPr>
                <w:rFonts w:ascii="Arial" w:eastAsia="Arial" w:hAnsi="Arial" w:cs="Arial"/>
                <w:sz w:val="10"/>
              </w:rPr>
              <w:t xml:space="preserve"> č. 3.2</w:t>
            </w:r>
          </w:p>
        </w:tc>
        <w:tc>
          <w:tcPr>
            <w:tcW w:w="672" w:type="dxa"/>
            <w:vMerge w:val="restart"/>
            <w:tcBorders>
              <w:top w:val="single" w:sz="4" w:space="0" w:color="000000"/>
              <w:left w:val="single" w:sz="4" w:space="0" w:color="000000"/>
              <w:bottom w:val="single" w:sz="4" w:space="0" w:color="000000"/>
              <w:right w:val="nil"/>
            </w:tcBorders>
          </w:tcPr>
          <w:p w14:paraId="6336E297" w14:textId="77777777" w:rsidR="00281608" w:rsidRDefault="00281608"/>
        </w:tc>
        <w:tc>
          <w:tcPr>
            <w:tcW w:w="961" w:type="dxa"/>
            <w:vMerge w:val="restart"/>
            <w:tcBorders>
              <w:top w:val="single" w:sz="4" w:space="0" w:color="000000"/>
              <w:left w:val="nil"/>
              <w:bottom w:val="single" w:sz="4" w:space="0" w:color="000000"/>
              <w:right w:val="nil"/>
            </w:tcBorders>
          </w:tcPr>
          <w:p w14:paraId="4B9FA4E1" w14:textId="77777777" w:rsidR="00281608" w:rsidRDefault="00281608"/>
        </w:tc>
        <w:tc>
          <w:tcPr>
            <w:tcW w:w="960" w:type="dxa"/>
            <w:vMerge w:val="restart"/>
            <w:tcBorders>
              <w:top w:val="single" w:sz="4" w:space="0" w:color="000000"/>
              <w:left w:val="nil"/>
              <w:bottom w:val="single" w:sz="4" w:space="0" w:color="000000"/>
              <w:right w:val="nil"/>
            </w:tcBorders>
          </w:tcPr>
          <w:p w14:paraId="46852667" w14:textId="77777777" w:rsidR="00281608" w:rsidRDefault="00281608"/>
        </w:tc>
        <w:tc>
          <w:tcPr>
            <w:tcW w:w="960" w:type="dxa"/>
            <w:vMerge w:val="restart"/>
            <w:tcBorders>
              <w:top w:val="single" w:sz="4" w:space="0" w:color="000000"/>
              <w:left w:val="nil"/>
              <w:bottom w:val="single" w:sz="4" w:space="0" w:color="000000"/>
              <w:right w:val="nil"/>
            </w:tcBorders>
          </w:tcPr>
          <w:p w14:paraId="7D1F0F03" w14:textId="77777777" w:rsidR="00281608" w:rsidRDefault="00281608"/>
        </w:tc>
      </w:tr>
      <w:tr w:rsidR="00281608" w14:paraId="4829F679" w14:textId="77777777">
        <w:trPr>
          <w:trHeight w:val="130"/>
        </w:trPr>
        <w:tc>
          <w:tcPr>
            <w:tcW w:w="0" w:type="auto"/>
            <w:vMerge/>
            <w:tcBorders>
              <w:top w:val="nil"/>
              <w:left w:val="nil"/>
              <w:bottom w:val="nil"/>
              <w:right w:val="nil"/>
            </w:tcBorders>
          </w:tcPr>
          <w:p w14:paraId="496609B9" w14:textId="77777777" w:rsidR="00281608" w:rsidRDefault="00281608"/>
        </w:tc>
        <w:tc>
          <w:tcPr>
            <w:tcW w:w="0" w:type="auto"/>
            <w:vMerge/>
            <w:tcBorders>
              <w:top w:val="nil"/>
              <w:left w:val="nil"/>
              <w:bottom w:val="nil"/>
              <w:right w:val="nil"/>
            </w:tcBorders>
          </w:tcPr>
          <w:p w14:paraId="6A8FC995" w14:textId="77777777" w:rsidR="00281608" w:rsidRDefault="00281608"/>
        </w:tc>
        <w:tc>
          <w:tcPr>
            <w:tcW w:w="0" w:type="auto"/>
            <w:vMerge/>
            <w:tcBorders>
              <w:top w:val="nil"/>
              <w:left w:val="nil"/>
              <w:bottom w:val="nil"/>
              <w:right w:val="single" w:sz="4" w:space="0" w:color="000000"/>
            </w:tcBorders>
          </w:tcPr>
          <w:p w14:paraId="29354EF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243565" w14:textId="77777777" w:rsidR="00281608" w:rsidRDefault="00000000">
            <w:r>
              <w:rPr>
                <w:rFonts w:ascii="Arial" w:eastAsia="Arial" w:hAnsi="Arial" w:cs="Arial"/>
                <w:i/>
                <w:sz w:val="10"/>
              </w:rPr>
              <w:t>10</w:t>
            </w:r>
            <w:proofErr w:type="gramStart"/>
            <w:r>
              <w:rPr>
                <w:rFonts w:ascii="Arial" w:eastAsia="Arial" w:hAnsi="Arial" w:cs="Arial"/>
                <w:i/>
                <w:sz w:val="10"/>
              </w:rPr>
              <w:t xml:space="preserve">%:   </w:t>
            </w:r>
            <w:proofErr w:type="gramEnd"/>
            <w:r>
              <w:rPr>
                <w:rFonts w:ascii="Arial" w:eastAsia="Arial" w:hAnsi="Arial" w:cs="Arial"/>
                <w:i/>
                <w:sz w:val="10"/>
              </w:rPr>
              <w:t xml:space="preserve"> 0,1*8,6*5,0=4,30 [A]</w:t>
            </w:r>
          </w:p>
        </w:tc>
        <w:tc>
          <w:tcPr>
            <w:tcW w:w="0" w:type="auto"/>
            <w:vMerge/>
            <w:tcBorders>
              <w:top w:val="nil"/>
              <w:left w:val="single" w:sz="4" w:space="0" w:color="000000"/>
              <w:bottom w:val="nil"/>
              <w:right w:val="nil"/>
            </w:tcBorders>
          </w:tcPr>
          <w:p w14:paraId="71215CB3" w14:textId="77777777" w:rsidR="00281608" w:rsidRDefault="00281608"/>
        </w:tc>
        <w:tc>
          <w:tcPr>
            <w:tcW w:w="0" w:type="auto"/>
            <w:vMerge/>
            <w:tcBorders>
              <w:top w:val="nil"/>
              <w:left w:val="nil"/>
              <w:bottom w:val="nil"/>
              <w:right w:val="nil"/>
            </w:tcBorders>
          </w:tcPr>
          <w:p w14:paraId="27EE265B" w14:textId="77777777" w:rsidR="00281608" w:rsidRDefault="00281608"/>
        </w:tc>
        <w:tc>
          <w:tcPr>
            <w:tcW w:w="0" w:type="auto"/>
            <w:vMerge/>
            <w:tcBorders>
              <w:top w:val="nil"/>
              <w:left w:val="nil"/>
              <w:bottom w:val="nil"/>
              <w:right w:val="nil"/>
            </w:tcBorders>
          </w:tcPr>
          <w:p w14:paraId="7642371D" w14:textId="77777777" w:rsidR="00281608" w:rsidRDefault="00281608"/>
        </w:tc>
        <w:tc>
          <w:tcPr>
            <w:tcW w:w="0" w:type="auto"/>
            <w:vMerge/>
            <w:tcBorders>
              <w:top w:val="nil"/>
              <w:left w:val="nil"/>
              <w:bottom w:val="nil"/>
              <w:right w:val="nil"/>
            </w:tcBorders>
          </w:tcPr>
          <w:p w14:paraId="65494D5E" w14:textId="77777777" w:rsidR="00281608" w:rsidRDefault="00281608"/>
        </w:tc>
      </w:tr>
      <w:tr w:rsidR="00281608" w14:paraId="649C292D" w14:textId="77777777">
        <w:trPr>
          <w:trHeight w:val="1992"/>
        </w:trPr>
        <w:tc>
          <w:tcPr>
            <w:tcW w:w="0" w:type="auto"/>
            <w:vMerge/>
            <w:tcBorders>
              <w:top w:val="nil"/>
              <w:left w:val="nil"/>
              <w:bottom w:val="single" w:sz="4" w:space="0" w:color="000000"/>
              <w:right w:val="nil"/>
            </w:tcBorders>
          </w:tcPr>
          <w:p w14:paraId="0CE16C4F" w14:textId="77777777" w:rsidR="00281608" w:rsidRDefault="00281608"/>
        </w:tc>
        <w:tc>
          <w:tcPr>
            <w:tcW w:w="0" w:type="auto"/>
            <w:vMerge/>
            <w:tcBorders>
              <w:top w:val="nil"/>
              <w:left w:val="nil"/>
              <w:bottom w:val="single" w:sz="4" w:space="0" w:color="000000"/>
              <w:right w:val="nil"/>
            </w:tcBorders>
          </w:tcPr>
          <w:p w14:paraId="3F04B8D7" w14:textId="77777777" w:rsidR="00281608" w:rsidRDefault="00281608"/>
        </w:tc>
        <w:tc>
          <w:tcPr>
            <w:tcW w:w="0" w:type="auto"/>
            <w:vMerge/>
            <w:tcBorders>
              <w:top w:val="nil"/>
              <w:left w:val="nil"/>
              <w:bottom w:val="single" w:sz="4" w:space="0" w:color="000000"/>
              <w:right w:val="single" w:sz="4" w:space="0" w:color="000000"/>
            </w:tcBorders>
          </w:tcPr>
          <w:p w14:paraId="3333D50A"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6680BEAA" w14:textId="77777777" w:rsidR="00281608" w:rsidRDefault="00000000">
            <w:pPr>
              <w:spacing w:after="1"/>
            </w:pPr>
            <w:r>
              <w:rPr>
                <w:rFonts w:ascii="Arial" w:eastAsia="Arial" w:hAnsi="Arial" w:cs="Arial"/>
                <w:sz w:val="10"/>
              </w:rPr>
              <w:t xml:space="preserve">položka zahrnuje:  </w:t>
            </w:r>
          </w:p>
          <w:p w14:paraId="741F7E62" w14:textId="77777777" w:rsidR="00281608" w:rsidRDefault="00000000">
            <w:pPr>
              <w:numPr>
                <w:ilvl w:val="0"/>
                <w:numId w:val="230"/>
              </w:numPr>
              <w:spacing w:line="262" w:lineRule="auto"/>
            </w:pPr>
            <w:r>
              <w:rPr>
                <w:rFonts w:ascii="Arial" w:eastAsia="Arial" w:hAnsi="Arial" w:cs="Arial"/>
                <w:sz w:val="10"/>
              </w:rPr>
              <w:t xml:space="preserve">zřízení vrtu, svislou a vodorovnou dopravu zeminy bez uložení na skládku, vrtací práce zapaž. i nepaž. vrtu  </w:t>
            </w:r>
          </w:p>
          <w:p w14:paraId="774074C0" w14:textId="77777777" w:rsidR="00281608" w:rsidRDefault="00000000">
            <w:pPr>
              <w:numPr>
                <w:ilvl w:val="0"/>
                <w:numId w:val="230"/>
              </w:numPr>
              <w:spacing w:after="1"/>
            </w:pPr>
            <w:r>
              <w:rPr>
                <w:rFonts w:ascii="Arial" w:eastAsia="Arial" w:hAnsi="Arial" w:cs="Arial"/>
                <w:sz w:val="10"/>
              </w:rPr>
              <w:t xml:space="preserve">čerpání vody z vrtu, vyčištění vrtu  </w:t>
            </w:r>
          </w:p>
          <w:p w14:paraId="7ECBF364" w14:textId="77777777" w:rsidR="00281608" w:rsidRDefault="00000000">
            <w:pPr>
              <w:numPr>
                <w:ilvl w:val="0"/>
                <w:numId w:val="230"/>
              </w:numPr>
              <w:spacing w:after="1"/>
            </w:pPr>
            <w:r>
              <w:rPr>
                <w:rFonts w:ascii="Arial" w:eastAsia="Arial" w:hAnsi="Arial" w:cs="Arial"/>
                <w:sz w:val="10"/>
              </w:rPr>
              <w:t xml:space="preserve">zabezpečení vrtacích prací  </w:t>
            </w:r>
          </w:p>
          <w:p w14:paraId="71453717" w14:textId="77777777" w:rsidR="00281608" w:rsidRDefault="00000000">
            <w:pPr>
              <w:numPr>
                <w:ilvl w:val="0"/>
                <w:numId w:val="230"/>
              </w:numPr>
              <w:spacing w:line="262" w:lineRule="auto"/>
            </w:pPr>
            <w:r>
              <w:rPr>
                <w:rFonts w:ascii="Arial" w:eastAsia="Arial" w:hAnsi="Arial" w:cs="Arial"/>
                <w:sz w:val="10"/>
              </w:rPr>
              <w:t xml:space="preserve">dopravu, nájem, provoz a přemístění, montáž a demontáž vrtacích zařízení a dalších mechanismů  </w:t>
            </w:r>
          </w:p>
          <w:p w14:paraId="075F5FA0" w14:textId="77777777" w:rsidR="00281608" w:rsidRDefault="00000000">
            <w:pPr>
              <w:numPr>
                <w:ilvl w:val="0"/>
                <w:numId w:val="230"/>
              </w:numPr>
              <w:spacing w:line="262" w:lineRule="auto"/>
            </w:pPr>
            <w:r>
              <w:rPr>
                <w:rFonts w:ascii="Arial" w:eastAsia="Arial" w:hAnsi="Arial" w:cs="Arial"/>
                <w:sz w:val="10"/>
              </w:rPr>
              <w:t xml:space="preserve">lešení a podpěrné konstrukce pro práci a manipulaci s vrtacím zařízení a dalších mechanismů  </w:t>
            </w:r>
          </w:p>
          <w:p w14:paraId="70E430BF" w14:textId="77777777" w:rsidR="00281608" w:rsidRDefault="00000000">
            <w:pPr>
              <w:numPr>
                <w:ilvl w:val="0"/>
                <w:numId w:val="230"/>
              </w:numPr>
              <w:spacing w:after="1"/>
            </w:pPr>
            <w:r>
              <w:rPr>
                <w:rFonts w:ascii="Arial" w:eastAsia="Arial" w:hAnsi="Arial" w:cs="Arial"/>
                <w:sz w:val="10"/>
              </w:rPr>
              <w:t xml:space="preserve">vrtací plošiny vč. zemních prací, zpevnění, odvodnění </w:t>
            </w:r>
            <w:proofErr w:type="gramStart"/>
            <w:r>
              <w:rPr>
                <w:rFonts w:ascii="Arial" w:eastAsia="Arial" w:hAnsi="Arial" w:cs="Arial"/>
                <w:sz w:val="10"/>
              </w:rPr>
              <w:t>a pod.</w:t>
            </w:r>
            <w:proofErr w:type="gramEnd"/>
            <w:r>
              <w:rPr>
                <w:rFonts w:ascii="Arial" w:eastAsia="Arial" w:hAnsi="Arial" w:cs="Arial"/>
                <w:sz w:val="10"/>
              </w:rPr>
              <w:t xml:space="preserve">  </w:t>
            </w:r>
          </w:p>
          <w:p w14:paraId="7D2F155B" w14:textId="77777777" w:rsidR="00281608" w:rsidRDefault="00000000">
            <w:pPr>
              <w:numPr>
                <w:ilvl w:val="0"/>
                <w:numId w:val="230"/>
              </w:numPr>
              <w:spacing w:after="1"/>
            </w:pPr>
            <w:r>
              <w:rPr>
                <w:rFonts w:ascii="Arial" w:eastAsia="Arial" w:hAnsi="Arial" w:cs="Arial"/>
                <w:sz w:val="10"/>
              </w:rPr>
              <w:t xml:space="preserve">v případě zapažení dočasnými pažnicemi jejich opotřebení  </w:t>
            </w:r>
          </w:p>
          <w:p w14:paraId="12533B93" w14:textId="77777777" w:rsidR="00281608" w:rsidRDefault="00000000">
            <w:pPr>
              <w:numPr>
                <w:ilvl w:val="0"/>
                <w:numId w:val="230"/>
              </w:numPr>
              <w:spacing w:after="1"/>
            </w:pPr>
            <w:r>
              <w:rPr>
                <w:rFonts w:ascii="Arial" w:eastAsia="Arial" w:hAnsi="Arial" w:cs="Arial"/>
                <w:sz w:val="10"/>
              </w:rPr>
              <w:t xml:space="preserve">v případě zapažení suspenzí veškeré hospodaření s ní  </w:t>
            </w:r>
          </w:p>
          <w:p w14:paraId="1E211F17" w14:textId="77777777" w:rsidR="00281608" w:rsidRDefault="00000000">
            <w:pPr>
              <w:numPr>
                <w:ilvl w:val="0"/>
                <w:numId w:val="230"/>
              </w:numPr>
              <w:spacing w:after="1"/>
            </w:pPr>
            <w:r>
              <w:rPr>
                <w:rFonts w:ascii="Arial" w:eastAsia="Arial" w:hAnsi="Arial" w:cs="Arial"/>
                <w:sz w:val="10"/>
              </w:rPr>
              <w:t xml:space="preserve">nezahrnuje zapažení trvalými pažnicemi  </w:t>
            </w:r>
          </w:p>
          <w:p w14:paraId="77B28108" w14:textId="77777777" w:rsidR="00281608" w:rsidRDefault="00000000">
            <w:pPr>
              <w:numPr>
                <w:ilvl w:val="0"/>
                <w:numId w:val="230"/>
              </w:numPr>
            </w:pPr>
            <w:r>
              <w:rPr>
                <w:rFonts w:ascii="Arial" w:eastAsia="Arial" w:hAnsi="Arial" w:cs="Arial"/>
                <w:sz w:val="10"/>
              </w:rPr>
              <w:t xml:space="preserve">nezahrnuje uložení zeminy na skládku a poplatek za </w:t>
            </w:r>
            <w:proofErr w:type="gramStart"/>
            <w:r>
              <w:rPr>
                <w:rFonts w:ascii="Arial" w:eastAsia="Arial" w:hAnsi="Arial" w:cs="Arial"/>
                <w:sz w:val="10"/>
              </w:rPr>
              <w:t>skládku  nevykazuje</w:t>
            </w:r>
            <w:proofErr w:type="gramEnd"/>
            <w:r>
              <w:rPr>
                <w:rFonts w:ascii="Arial" w:eastAsia="Arial" w:hAnsi="Arial" w:cs="Arial"/>
                <w:sz w:val="10"/>
              </w:rPr>
              <w:t xml:space="preserve"> se hluché vrtání</w:t>
            </w:r>
          </w:p>
        </w:tc>
        <w:tc>
          <w:tcPr>
            <w:tcW w:w="0" w:type="auto"/>
            <w:vMerge/>
            <w:tcBorders>
              <w:top w:val="nil"/>
              <w:left w:val="single" w:sz="4" w:space="0" w:color="000000"/>
              <w:bottom w:val="single" w:sz="4" w:space="0" w:color="000000"/>
              <w:right w:val="nil"/>
            </w:tcBorders>
          </w:tcPr>
          <w:p w14:paraId="160CFB48" w14:textId="77777777" w:rsidR="00281608" w:rsidRDefault="00281608"/>
        </w:tc>
        <w:tc>
          <w:tcPr>
            <w:tcW w:w="0" w:type="auto"/>
            <w:vMerge/>
            <w:tcBorders>
              <w:top w:val="nil"/>
              <w:left w:val="nil"/>
              <w:bottom w:val="single" w:sz="4" w:space="0" w:color="000000"/>
              <w:right w:val="nil"/>
            </w:tcBorders>
          </w:tcPr>
          <w:p w14:paraId="0B10B7E0" w14:textId="77777777" w:rsidR="00281608" w:rsidRDefault="00281608"/>
        </w:tc>
        <w:tc>
          <w:tcPr>
            <w:tcW w:w="0" w:type="auto"/>
            <w:vMerge/>
            <w:tcBorders>
              <w:top w:val="nil"/>
              <w:left w:val="nil"/>
              <w:bottom w:val="single" w:sz="4" w:space="0" w:color="000000"/>
              <w:right w:val="nil"/>
            </w:tcBorders>
          </w:tcPr>
          <w:p w14:paraId="1B6AC121" w14:textId="77777777" w:rsidR="00281608" w:rsidRDefault="00281608"/>
        </w:tc>
        <w:tc>
          <w:tcPr>
            <w:tcW w:w="0" w:type="auto"/>
            <w:vMerge/>
            <w:tcBorders>
              <w:top w:val="nil"/>
              <w:left w:val="nil"/>
              <w:bottom w:val="single" w:sz="4" w:space="0" w:color="000000"/>
              <w:right w:val="nil"/>
            </w:tcBorders>
          </w:tcPr>
          <w:p w14:paraId="697FBDAB" w14:textId="77777777" w:rsidR="00281608" w:rsidRDefault="00281608"/>
        </w:tc>
      </w:tr>
      <w:tr w:rsidR="00281608" w14:paraId="009E0635" w14:textId="77777777">
        <w:trPr>
          <w:trHeight w:val="67"/>
        </w:trPr>
        <w:tc>
          <w:tcPr>
            <w:tcW w:w="672" w:type="dxa"/>
            <w:tcBorders>
              <w:top w:val="single" w:sz="4" w:space="0" w:color="000000"/>
              <w:left w:val="nil"/>
              <w:bottom w:val="single" w:sz="4" w:space="0" w:color="000000"/>
              <w:right w:val="nil"/>
            </w:tcBorders>
          </w:tcPr>
          <w:p w14:paraId="55E49E4E" w14:textId="77777777" w:rsidR="00281608" w:rsidRDefault="00281608"/>
        </w:tc>
        <w:tc>
          <w:tcPr>
            <w:tcW w:w="845" w:type="dxa"/>
            <w:tcBorders>
              <w:top w:val="single" w:sz="4" w:space="0" w:color="000000"/>
              <w:left w:val="nil"/>
              <w:bottom w:val="single" w:sz="4" w:space="0" w:color="000000"/>
              <w:right w:val="nil"/>
            </w:tcBorders>
          </w:tcPr>
          <w:p w14:paraId="3E99F2F3" w14:textId="77777777" w:rsidR="00281608" w:rsidRDefault="00000000">
            <w:pPr>
              <w:jc w:val="right"/>
            </w:pPr>
            <w:r>
              <w:rPr>
                <w:rFonts w:ascii="Arial" w:eastAsia="Arial" w:hAnsi="Arial" w:cs="Arial"/>
                <w:b/>
                <w:sz w:val="10"/>
              </w:rPr>
              <w:t>4</w:t>
            </w:r>
          </w:p>
        </w:tc>
        <w:tc>
          <w:tcPr>
            <w:tcW w:w="5291" w:type="dxa"/>
            <w:gridSpan w:val="3"/>
            <w:tcBorders>
              <w:top w:val="double" w:sz="4" w:space="0" w:color="000000"/>
              <w:left w:val="nil"/>
              <w:bottom w:val="double" w:sz="4" w:space="0" w:color="000000"/>
              <w:right w:val="nil"/>
            </w:tcBorders>
          </w:tcPr>
          <w:p w14:paraId="330A1B3C" w14:textId="77777777" w:rsidR="00281608" w:rsidRDefault="00000000">
            <w:pPr>
              <w:ind w:left="557"/>
            </w:pPr>
            <w:r>
              <w:rPr>
                <w:rFonts w:ascii="Arial" w:eastAsia="Arial" w:hAnsi="Arial" w:cs="Arial"/>
                <w:b/>
                <w:sz w:val="10"/>
              </w:rPr>
              <w:t>Vodorovné konstrukce</w:t>
            </w:r>
          </w:p>
        </w:tc>
        <w:tc>
          <w:tcPr>
            <w:tcW w:w="961" w:type="dxa"/>
            <w:tcBorders>
              <w:top w:val="single" w:sz="4" w:space="0" w:color="000000"/>
              <w:left w:val="nil"/>
              <w:bottom w:val="single" w:sz="4" w:space="0" w:color="000000"/>
              <w:right w:val="nil"/>
            </w:tcBorders>
          </w:tcPr>
          <w:p w14:paraId="25C3A72A" w14:textId="77777777" w:rsidR="00281608" w:rsidRDefault="00281608"/>
        </w:tc>
        <w:tc>
          <w:tcPr>
            <w:tcW w:w="960" w:type="dxa"/>
            <w:tcBorders>
              <w:top w:val="single" w:sz="4" w:space="0" w:color="000000"/>
              <w:left w:val="nil"/>
              <w:bottom w:val="single" w:sz="4" w:space="0" w:color="000000"/>
              <w:right w:val="nil"/>
            </w:tcBorders>
          </w:tcPr>
          <w:p w14:paraId="5DF0ABFB" w14:textId="77777777" w:rsidR="00281608" w:rsidRDefault="00281608"/>
        </w:tc>
        <w:tc>
          <w:tcPr>
            <w:tcW w:w="960" w:type="dxa"/>
            <w:tcBorders>
              <w:top w:val="single" w:sz="4" w:space="0" w:color="000000"/>
              <w:left w:val="nil"/>
              <w:bottom w:val="single" w:sz="4" w:space="0" w:color="000000"/>
              <w:right w:val="nil"/>
            </w:tcBorders>
          </w:tcPr>
          <w:p w14:paraId="75029F16" w14:textId="1ED2BDE5" w:rsidR="00281608" w:rsidRDefault="00281608">
            <w:pPr>
              <w:ind w:left="20"/>
              <w:jc w:val="center"/>
            </w:pPr>
          </w:p>
        </w:tc>
      </w:tr>
      <w:tr w:rsidR="00281608" w14:paraId="5BB91436"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960D26E" w14:textId="77777777" w:rsidR="00281608" w:rsidRDefault="00000000">
            <w:pPr>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2275A220" w14:textId="77777777" w:rsidR="00281608" w:rsidRDefault="00000000">
            <w:pPr>
              <w:jc w:val="right"/>
            </w:pPr>
            <w:r>
              <w:rPr>
                <w:rFonts w:ascii="Arial" w:eastAsia="Arial" w:hAnsi="Arial" w:cs="Arial"/>
                <w:sz w:val="10"/>
              </w:rPr>
              <w:t>46451</w:t>
            </w:r>
          </w:p>
        </w:tc>
        <w:tc>
          <w:tcPr>
            <w:tcW w:w="557" w:type="dxa"/>
            <w:tcBorders>
              <w:top w:val="single" w:sz="4" w:space="0" w:color="000000"/>
              <w:left w:val="single" w:sz="4" w:space="0" w:color="000000"/>
              <w:bottom w:val="single" w:sz="4" w:space="0" w:color="000000"/>
              <w:right w:val="single" w:sz="4" w:space="0" w:color="000000"/>
            </w:tcBorders>
          </w:tcPr>
          <w:p w14:paraId="15D9749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25AFCA7" w14:textId="77777777" w:rsidR="00281608" w:rsidRDefault="00000000">
            <w:r>
              <w:rPr>
                <w:rFonts w:ascii="Arial" w:eastAsia="Arial" w:hAnsi="Arial" w:cs="Arial"/>
                <w:sz w:val="10"/>
              </w:rPr>
              <w:t>POHOZ DNA A SVAHŮ Z LOMOVÉHO KAMENE</w:t>
            </w:r>
          </w:p>
        </w:tc>
        <w:tc>
          <w:tcPr>
            <w:tcW w:w="672" w:type="dxa"/>
            <w:tcBorders>
              <w:top w:val="single" w:sz="4" w:space="0" w:color="000000"/>
              <w:left w:val="single" w:sz="4" w:space="0" w:color="000000"/>
              <w:bottom w:val="single" w:sz="4" w:space="0" w:color="000000"/>
              <w:right w:val="single" w:sz="4" w:space="0" w:color="000000"/>
            </w:tcBorders>
          </w:tcPr>
          <w:p w14:paraId="079B822A"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3DD4385" w14:textId="77777777" w:rsidR="00281608" w:rsidRDefault="00000000">
            <w:pPr>
              <w:ind w:left="20"/>
              <w:jc w:val="center"/>
            </w:pPr>
            <w:r>
              <w:rPr>
                <w:rFonts w:ascii="Arial" w:eastAsia="Arial" w:hAnsi="Arial" w:cs="Arial"/>
                <w:sz w:val="10"/>
              </w:rPr>
              <w:t>14,700</w:t>
            </w:r>
          </w:p>
        </w:tc>
        <w:tc>
          <w:tcPr>
            <w:tcW w:w="960" w:type="dxa"/>
            <w:tcBorders>
              <w:top w:val="single" w:sz="4" w:space="0" w:color="000000"/>
              <w:left w:val="single" w:sz="4" w:space="0" w:color="000000"/>
              <w:bottom w:val="single" w:sz="4" w:space="0" w:color="000000"/>
              <w:right w:val="single" w:sz="4" w:space="0" w:color="000000"/>
            </w:tcBorders>
          </w:tcPr>
          <w:p w14:paraId="0A744359" w14:textId="41C3EB7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94874E4" w14:textId="15CBAD4C" w:rsidR="00281608" w:rsidRDefault="00281608">
            <w:pPr>
              <w:ind w:left="20"/>
              <w:jc w:val="center"/>
            </w:pPr>
          </w:p>
        </w:tc>
      </w:tr>
      <w:tr w:rsidR="00281608" w14:paraId="7CE0AA62" w14:textId="77777777">
        <w:trPr>
          <w:trHeight w:val="257"/>
        </w:trPr>
        <w:tc>
          <w:tcPr>
            <w:tcW w:w="672" w:type="dxa"/>
            <w:vMerge w:val="restart"/>
            <w:tcBorders>
              <w:top w:val="single" w:sz="4" w:space="0" w:color="000000"/>
              <w:left w:val="nil"/>
              <w:bottom w:val="nil"/>
              <w:right w:val="nil"/>
            </w:tcBorders>
          </w:tcPr>
          <w:p w14:paraId="66493D19" w14:textId="77777777" w:rsidR="00281608" w:rsidRDefault="00281608"/>
        </w:tc>
        <w:tc>
          <w:tcPr>
            <w:tcW w:w="845" w:type="dxa"/>
            <w:vMerge w:val="restart"/>
            <w:tcBorders>
              <w:top w:val="single" w:sz="4" w:space="0" w:color="000000"/>
              <w:left w:val="nil"/>
              <w:bottom w:val="nil"/>
              <w:right w:val="nil"/>
            </w:tcBorders>
          </w:tcPr>
          <w:p w14:paraId="22B9CDFD" w14:textId="77777777" w:rsidR="00281608" w:rsidRDefault="00281608"/>
        </w:tc>
        <w:tc>
          <w:tcPr>
            <w:tcW w:w="557" w:type="dxa"/>
            <w:vMerge w:val="restart"/>
            <w:tcBorders>
              <w:top w:val="single" w:sz="4" w:space="0" w:color="000000"/>
              <w:left w:val="nil"/>
              <w:bottom w:val="nil"/>
              <w:right w:val="single" w:sz="4" w:space="0" w:color="000000"/>
            </w:tcBorders>
          </w:tcPr>
          <w:p w14:paraId="4D20179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35A391" w14:textId="77777777" w:rsidR="00281608" w:rsidRDefault="00000000">
            <w:pPr>
              <w:ind w:right="1744"/>
            </w:pPr>
            <w:r>
              <w:rPr>
                <w:rFonts w:ascii="Arial" w:eastAsia="Arial" w:hAnsi="Arial" w:cs="Arial"/>
                <w:sz w:val="10"/>
              </w:rPr>
              <w:t xml:space="preserve">kamenný zához - obnova opevnění </w:t>
            </w:r>
            <w:proofErr w:type="gramStart"/>
            <w:r>
              <w:rPr>
                <w:rFonts w:ascii="Arial" w:eastAsia="Arial" w:hAnsi="Arial" w:cs="Arial"/>
                <w:sz w:val="10"/>
              </w:rPr>
              <w:t>břehu  výkres</w:t>
            </w:r>
            <w:proofErr w:type="gramEnd"/>
            <w:r>
              <w:rPr>
                <w:rFonts w:ascii="Arial" w:eastAsia="Arial" w:hAnsi="Arial" w:cs="Arial"/>
                <w:sz w:val="10"/>
              </w:rPr>
              <w:t xml:space="preserve"> č. 3.3</w:t>
            </w:r>
          </w:p>
        </w:tc>
        <w:tc>
          <w:tcPr>
            <w:tcW w:w="672" w:type="dxa"/>
            <w:vMerge w:val="restart"/>
            <w:tcBorders>
              <w:top w:val="single" w:sz="4" w:space="0" w:color="000000"/>
              <w:left w:val="single" w:sz="4" w:space="0" w:color="000000"/>
              <w:bottom w:val="nil"/>
              <w:right w:val="nil"/>
            </w:tcBorders>
          </w:tcPr>
          <w:p w14:paraId="1BD0D5DC" w14:textId="77777777" w:rsidR="00281608" w:rsidRDefault="00281608"/>
        </w:tc>
        <w:tc>
          <w:tcPr>
            <w:tcW w:w="961" w:type="dxa"/>
            <w:vMerge w:val="restart"/>
            <w:tcBorders>
              <w:top w:val="single" w:sz="4" w:space="0" w:color="000000"/>
              <w:left w:val="nil"/>
              <w:bottom w:val="nil"/>
              <w:right w:val="nil"/>
            </w:tcBorders>
          </w:tcPr>
          <w:p w14:paraId="35A906C7" w14:textId="77777777" w:rsidR="00281608" w:rsidRDefault="00281608"/>
        </w:tc>
        <w:tc>
          <w:tcPr>
            <w:tcW w:w="960" w:type="dxa"/>
            <w:vMerge w:val="restart"/>
            <w:tcBorders>
              <w:top w:val="single" w:sz="4" w:space="0" w:color="000000"/>
              <w:left w:val="nil"/>
              <w:bottom w:val="nil"/>
              <w:right w:val="nil"/>
            </w:tcBorders>
          </w:tcPr>
          <w:p w14:paraId="3075E06D" w14:textId="77777777" w:rsidR="00281608" w:rsidRDefault="00281608"/>
        </w:tc>
        <w:tc>
          <w:tcPr>
            <w:tcW w:w="960" w:type="dxa"/>
            <w:vMerge w:val="restart"/>
            <w:tcBorders>
              <w:top w:val="single" w:sz="4" w:space="0" w:color="000000"/>
              <w:left w:val="nil"/>
              <w:bottom w:val="nil"/>
              <w:right w:val="nil"/>
            </w:tcBorders>
          </w:tcPr>
          <w:p w14:paraId="352F9129" w14:textId="77777777" w:rsidR="00281608" w:rsidRDefault="00281608"/>
        </w:tc>
      </w:tr>
      <w:tr w:rsidR="00281608" w14:paraId="40D8071C" w14:textId="77777777">
        <w:trPr>
          <w:trHeight w:val="386"/>
        </w:trPr>
        <w:tc>
          <w:tcPr>
            <w:tcW w:w="0" w:type="auto"/>
            <w:vMerge/>
            <w:tcBorders>
              <w:top w:val="nil"/>
              <w:left w:val="nil"/>
              <w:bottom w:val="nil"/>
              <w:right w:val="nil"/>
            </w:tcBorders>
          </w:tcPr>
          <w:p w14:paraId="51F55F4C" w14:textId="77777777" w:rsidR="00281608" w:rsidRDefault="00281608"/>
        </w:tc>
        <w:tc>
          <w:tcPr>
            <w:tcW w:w="0" w:type="auto"/>
            <w:vMerge/>
            <w:tcBorders>
              <w:top w:val="nil"/>
              <w:left w:val="nil"/>
              <w:bottom w:val="nil"/>
              <w:right w:val="nil"/>
            </w:tcBorders>
          </w:tcPr>
          <w:p w14:paraId="4D55BD73" w14:textId="77777777" w:rsidR="00281608" w:rsidRDefault="00281608"/>
        </w:tc>
        <w:tc>
          <w:tcPr>
            <w:tcW w:w="0" w:type="auto"/>
            <w:vMerge/>
            <w:tcBorders>
              <w:top w:val="nil"/>
              <w:left w:val="nil"/>
              <w:bottom w:val="nil"/>
              <w:right w:val="single" w:sz="4" w:space="0" w:color="000000"/>
            </w:tcBorders>
          </w:tcPr>
          <w:p w14:paraId="6D51D2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0A028A" w14:textId="77777777" w:rsidR="00281608" w:rsidRDefault="00000000">
            <w:pPr>
              <w:spacing w:after="1"/>
            </w:pPr>
            <w:r>
              <w:rPr>
                <w:rFonts w:ascii="Arial" w:eastAsia="Arial" w:hAnsi="Arial" w:cs="Arial"/>
                <w:i/>
                <w:sz w:val="10"/>
              </w:rPr>
              <w:t xml:space="preserve">v místě </w:t>
            </w:r>
            <w:proofErr w:type="gramStart"/>
            <w:r>
              <w:rPr>
                <w:rFonts w:ascii="Arial" w:eastAsia="Arial" w:hAnsi="Arial" w:cs="Arial"/>
                <w:i/>
                <w:sz w:val="10"/>
              </w:rPr>
              <w:t xml:space="preserve">pilot:   </w:t>
            </w:r>
            <w:proofErr w:type="gramEnd"/>
            <w:r>
              <w:rPr>
                <w:rFonts w:ascii="Arial" w:eastAsia="Arial" w:hAnsi="Arial" w:cs="Arial"/>
                <w:i/>
                <w:sz w:val="10"/>
              </w:rPr>
              <w:t xml:space="preserve">9,0-5*3,14*0,508*0,508*1/4*0,3=8,70 [A]  </w:t>
            </w:r>
          </w:p>
          <w:p w14:paraId="56104DCF" w14:textId="77777777" w:rsidR="00281608" w:rsidRDefault="00000000">
            <w:pPr>
              <w:ind w:right="240"/>
            </w:pPr>
            <w:r>
              <w:rPr>
                <w:rFonts w:ascii="Arial" w:eastAsia="Arial" w:hAnsi="Arial" w:cs="Arial"/>
                <w:i/>
                <w:sz w:val="10"/>
              </w:rPr>
              <w:t xml:space="preserve">v místech po odstranění případných terénních </w:t>
            </w:r>
            <w:proofErr w:type="gramStart"/>
            <w:r>
              <w:rPr>
                <w:rFonts w:ascii="Arial" w:eastAsia="Arial" w:hAnsi="Arial" w:cs="Arial"/>
                <w:i/>
                <w:sz w:val="10"/>
              </w:rPr>
              <w:t xml:space="preserve">nerovností:   </w:t>
            </w:r>
            <w:proofErr w:type="gramEnd"/>
            <w:r>
              <w:rPr>
                <w:rFonts w:ascii="Arial" w:eastAsia="Arial" w:hAnsi="Arial" w:cs="Arial"/>
                <w:i/>
                <w:sz w:val="10"/>
              </w:rPr>
              <w:t>6,0 m3  8,7+6,0=14,70 [B]</w:t>
            </w:r>
          </w:p>
        </w:tc>
        <w:tc>
          <w:tcPr>
            <w:tcW w:w="0" w:type="auto"/>
            <w:vMerge/>
            <w:tcBorders>
              <w:top w:val="nil"/>
              <w:left w:val="single" w:sz="4" w:space="0" w:color="000000"/>
              <w:bottom w:val="nil"/>
              <w:right w:val="nil"/>
            </w:tcBorders>
          </w:tcPr>
          <w:p w14:paraId="4A85EAC5" w14:textId="77777777" w:rsidR="00281608" w:rsidRDefault="00281608"/>
        </w:tc>
        <w:tc>
          <w:tcPr>
            <w:tcW w:w="0" w:type="auto"/>
            <w:vMerge/>
            <w:tcBorders>
              <w:top w:val="nil"/>
              <w:left w:val="nil"/>
              <w:bottom w:val="nil"/>
              <w:right w:val="nil"/>
            </w:tcBorders>
          </w:tcPr>
          <w:p w14:paraId="0E8C68FA" w14:textId="77777777" w:rsidR="00281608" w:rsidRDefault="00281608"/>
        </w:tc>
        <w:tc>
          <w:tcPr>
            <w:tcW w:w="0" w:type="auto"/>
            <w:vMerge/>
            <w:tcBorders>
              <w:top w:val="nil"/>
              <w:left w:val="nil"/>
              <w:bottom w:val="nil"/>
              <w:right w:val="nil"/>
            </w:tcBorders>
          </w:tcPr>
          <w:p w14:paraId="3BA3F764" w14:textId="77777777" w:rsidR="00281608" w:rsidRDefault="00281608"/>
        </w:tc>
        <w:tc>
          <w:tcPr>
            <w:tcW w:w="0" w:type="auto"/>
            <w:vMerge/>
            <w:tcBorders>
              <w:top w:val="nil"/>
              <w:left w:val="nil"/>
              <w:bottom w:val="nil"/>
              <w:right w:val="nil"/>
            </w:tcBorders>
          </w:tcPr>
          <w:p w14:paraId="1C56967D" w14:textId="77777777" w:rsidR="00281608" w:rsidRDefault="00281608"/>
        </w:tc>
      </w:tr>
    </w:tbl>
    <w:p w14:paraId="3A95A4E0" w14:textId="77777777" w:rsidR="00281608" w:rsidRDefault="00281608">
      <w:pPr>
        <w:spacing w:after="0"/>
        <w:ind w:left="-1440" w:right="10466"/>
      </w:pPr>
    </w:p>
    <w:tbl>
      <w:tblPr>
        <w:tblStyle w:val="TableGrid"/>
        <w:tblW w:w="9689" w:type="dxa"/>
        <w:tblInd w:w="-350" w:type="dxa"/>
        <w:tblCellMar>
          <w:left w:w="24" w:type="dxa"/>
          <w:right w:w="15"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5396648" w14:textId="77777777">
        <w:trPr>
          <w:trHeight w:val="451"/>
        </w:trPr>
        <w:tc>
          <w:tcPr>
            <w:tcW w:w="672" w:type="dxa"/>
            <w:tcBorders>
              <w:top w:val="nil"/>
              <w:left w:val="nil"/>
              <w:bottom w:val="single" w:sz="4" w:space="0" w:color="000000"/>
              <w:right w:val="nil"/>
            </w:tcBorders>
          </w:tcPr>
          <w:p w14:paraId="19E2E7D7" w14:textId="77777777" w:rsidR="00281608" w:rsidRDefault="00281608"/>
        </w:tc>
        <w:tc>
          <w:tcPr>
            <w:tcW w:w="845" w:type="dxa"/>
            <w:tcBorders>
              <w:top w:val="nil"/>
              <w:left w:val="nil"/>
              <w:bottom w:val="single" w:sz="4" w:space="0" w:color="000000"/>
              <w:right w:val="nil"/>
            </w:tcBorders>
          </w:tcPr>
          <w:p w14:paraId="30E4DB01" w14:textId="77777777" w:rsidR="00281608" w:rsidRDefault="00281608"/>
        </w:tc>
        <w:tc>
          <w:tcPr>
            <w:tcW w:w="557" w:type="dxa"/>
            <w:tcBorders>
              <w:top w:val="nil"/>
              <w:left w:val="nil"/>
              <w:bottom w:val="single" w:sz="4" w:space="0" w:color="000000"/>
              <w:right w:val="single" w:sz="4" w:space="0" w:color="000000"/>
            </w:tcBorders>
          </w:tcPr>
          <w:p w14:paraId="56B27C2B"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852706A" w14:textId="77777777" w:rsidR="00281608" w:rsidRDefault="00000000">
            <w:pPr>
              <w:spacing w:line="262" w:lineRule="auto"/>
            </w:pPr>
            <w:r>
              <w:rPr>
                <w:rFonts w:ascii="Arial" w:eastAsia="Arial" w:hAnsi="Arial" w:cs="Arial"/>
                <w:sz w:val="10"/>
              </w:rPr>
              <w:t xml:space="preserve">položka zahrnuje dodávku předepsaného kamene,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dopravu a jeho uložení  </w:t>
            </w:r>
          </w:p>
          <w:p w14:paraId="2DAF507A" w14:textId="77777777" w:rsidR="00281608" w:rsidRDefault="00000000">
            <w:r>
              <w:rPr>
                <w:rFonts w:ascii="Arial" w:eastAsia="Arial" w:hAnsi="Arial" w:cs="Arial"/>
                <w:sz w:val="10"/>
              </w:rPr>
              <w:t>není-li v zadávací dokumentaci uvedeno jinak, jedná se o nakupovaný materiál</w:t>
            </w:r>
          </w:p>
        </w:tc>
        <w:tc>
          <w:tcPr>
            <w:tcW w:w="672" w:type="dxa"/>
            <w:tcBorders>
              <w:top w:val="nil"/>
              <w:left w:val="single" w:sz="4" w:space="0" w:color="000000"/>
              <w:bottom w:val="single" w:sz="4" w:space="0" w:color="000000"/>
              <w:right w:val="nil"/>
            </w:tcBorders>
          </w:tcPr>
          <w:p w14:paraId="39AF141D" w14:textId="77777777" w:rsidR="00281608" w:rsidRDefault="00281608"/>
        </w:tc>
        <w:tc>
          <w:tcPr>
            <w:tcW w:w="961" w:type="dxa"/>
            <w:tcBorders>
              <w:top w:val="nil"/>
              <w:left w:val="nil"/>
              <w:bottom w:val="single" w:sz="4" w:space="0" w:color="000000"/>
              <w:right w:val="nil"/>
            </w:tcBorders>
          </w:tcPr>
          <w:p w14:paraId="0CA3746E" w14:textId="77777777" w:rsidR="00281608" w:rsidRDefault="00281608"/>
        </w:tc>
        <w:tc>
          <w:tcPr>
            <w:tcW w:w="960" w:type="dxa"/>
            <w:tcBorders>
              <w:top w:val="nil"/>
              <w:left w:val="nil"/>
              <w:bottom w:val="single" w:sz="4" w:space="0" w:color="000000"/>
              <w:right w:val="nil"/>
            </w:tcBorders>
          </w:tcPr>
          <w:p w14:paraId="75B655E8" w14:textId="77777777" w:rsidR="00281608" w:rsidRDefault="00281608"/>
        </w:tc>
        <w:tc>
          <w:tcPr>
            <w:tcW w:w="960" w:type="dxa"/>
            <w:tcBorders>
              <w:top w:val="nil"/>
              <w:left w:val="nil"/>
              <w:bottom w:val="single" w:sz="4" w:space="0" w:color="000000"/>
              <w:right w:val="nil"/>
            </w:tcBorders>
          </w:tcPr>
          <w:p w14:paraId="6F0A9D17" w14:textId="77777777" w:rsidR="00281608" w:rsidRDefault="00281608"/>
        </w:tc>
      </w:tr>
      <w:tr w:rsidR="00281608" w14:paraId="68F95B21" w14:textId="77777777">
        <w:trPr>
          <w:trHeight w:val="68"/>
        </w:trPr>
        <w:tc>
          <w:tcPr>
            <w:tcW w:w="672" w:type="dxa"/>
            <w:tcBorders>
              <w:top w:val="single" w:sz="4" w:space="0" w:color="000000"/>
              <w:left w:val="nil"/>
              <w:bottom w:val="single" w:sz="4" w:space="0" w:color="000000"/>
              <w:right w:val="nil"/>
            </w:tcBorders>
          </w:tcPr>
          <w:p w14:paraId="0615936E" w14:textId="77777777" w:rsidR="00281608" w:rsidRDefault="00281608"/>
        </w:tc>
        <w:tc>
          <w:tcPr>
            <w:tcW w:w="845" w:type="dxa"/>
            <w:tcBorders>
              <w:top w:val="single" w:sz="4" w:space="0" w:color="000000"/>
              <w:left w:val="nil"/>
              <w:bottom w:val="single" w:sz="4" w:space="0" w:color="000000"/>
              <w:right w:val="nil"/>
            </w:tcBorders>
          </w:tcPr>
          <w:p w14:paraId="04C58A14" w14:textId="77777777" w:rsidR="00281608" w:rsidRDefault="00000000">
            <w:pPr>
              <w:ind w:right="9"/>
              <w:jc w:val="right"/>
            </w:pPr>
            <w:r>
              <w:rPr>
                <w:rFonts w:ascii="Arial" w:eastAsia="Arial" w:hAnsi="Arial" w:cs="Arial"/>
                <w:b/>
                <w:sz w:val="10"/>
              </w:rPr>
              <w:t>7</w:t>
            </w:r>
          </w:p>
        </w:tc>
        <w:tc>
          <w:tcPr>
            <w:tcW w:w="5291" w:type="dxa"/>
            <w:gridSpan w:val="3"/>
            <w:tcBorders>
              <w:top w:val="double" w:sz="4" w:space="0" w:color="000000"/>
              <w:left w:val="nil"/>
              <w:bottom w:val="double" w:sz="4" w:space="0" w:color="000000"/>
              <w:right w:val="nil"/>
            </w:tcBorders>
          </w:tcPr>
          <w:p w14:paraId="294ECDB3"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nil"/>
              <w:bottom w:val="single" w:sz="4" w:space="0" w:color="000000"/>
              <w:right w:val="nil"/>
            </w:tcBorders>
          </w:tcPr>
          <w:p w14:paraId="4F361ADA" w14:textId="77777777" w:rsidR="00281608" w:rsidRDefault="00281608"/>
        </w:tc>
        <w:tc>
          <w:tcPr>
            <w:tcW w:w="960" w:type="dxa"/>
            <w:tcBorders>
              <w:top w:val="single" w:sz="4" w:space="0" w:color="000000"/>
              <w:left w:val="nil"/>
              <w:bottom w:val="single" w:sz="4" w:space="0" w:color="000000"/>
              <w:right w:val="nil"/>
            </w:tcBorders>
          </w:tcPr>
          <w:p w14:paraId="69B0FA54" w14:textId="77777777" w:rsidR="00281608" w:rsidRDefault="00281608"/>
        </w:tc>
        <w:tc>
          <w:tcPr>
            <w:tcW w:w="960" w:type="dxa"/>
            <w:tcBorders>
              <w:top w:val="single" w:sz="4" w:space="0" w:color="000000"/>
              <w:left w:val="nil"/>
              <w:bottom w:val="single" w:sz="4" w:space="0" w:color="000000"/>
              <w:right w:val="nil"/>
            </w:tcBorders>
          </w:tcPr>
          <w:p w14:paraId="45806040" w14:textId="142C15AF" w:rsidR="00281608" w:rsidRDefault="00281608">
            <w:pPr>
              <w:ind w:left="10"/>
              <w:jc w:val="center"/>
            </w:pPr>
          </w:p>
        </w:tc>
      </w:tr>
      <w:tr w:rsidR="00281608" w14:paraId="2EF62CDF"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129DFB3" w14:textId="77777777" w:rsidR="00281608" w:rsidRDefault="00000000">
            <w:pPr>
              <w:ind w:right="9"/>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7E77A047" w14:textId="77777777" w:rsidR="00281608" w:rsidRDefault="00000000">
            <w:pPr>
              <w:ind w:right="9"/>
              <w:jc w:val="right"/>
            </w:pPr>
            <w:r>
              <w:rPr>
                <w:rFonts w:ascii="Arial" w:eastAsia="Arial" w:hAnsi="Arial" w:cs="Arial"/>
                <w:sz w:val="10"/>
              </w:rPr>
              <w:t>711137</w:t>
            </w:r>
          </w:p>
        </w:tc>
        <w:tc>
          <w:tcPr>
            <w:tcW w:w="557" w:type="dxa"/>
            <w:tcBorders>
              <w:top w:val="single" w:sz="4" w:space="0" w:color="000000"/>
              <w:left w:val="single" w:sz="4" w:space="0" w:color="000000"/>
              <w:bottom w:val="single" w:sz="4" w:space="0" w:color="000000"/>
              <w:right w:val="single" w:sz="4" w:space="0" w:color="000000"/>
            </w:tcBorders>
          </w:tcPr>
          <w:p w14:paraId="4E4CC43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2107F11" w14:textId="77777777" w:rsidR="00281608" w:rsidRDefault="00000000">
            <w:r>
              <w:rPr>
                <w:rFonts w:ascii="Arial" w:eastAsia="Arial" w:hAnsi="Arial" w:cs="Arial"/>
                <w:sz w:val="10"/>
              </w:rPr>
              <w:t>IZOLACE BĚŽN KONSTR PROTI VOL STÉK VODĚ Z PE FÓLIÍ</w:t>
            </w:r>
          </w:p>
        </w:tc>
        <w:tc>
          <w:tcPr>
            <w:tcW w:w="672" w:type="dxa"/>
            <w:tcBorders>
              <w:top w:val="single" w:sz="4" w:space="0" w:color="000000"/>
              <w:left w:val="single" w:sz="4" w:space="0" w:color="000000"/>
              <w:bottom w:val="single" w:sz="4" w:space="0" w:color="000000"/>
              <w:right w:val="single" w:sz="4" w:space="0" w:color="000000"/>
            </w:tcBorders>
          </w:tcPr>
          <w:p w14:paraId="7DE7B080" w14:textId="77777777" w:rsidR="00281608" w:rsidRDefault="00000000">
            <w:pPr>
              <w:ind w:lef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C6B0C1F" w14:textId="77777777" w:rsidR="00281608" w:rsidRDefault="00000000">
            <w:pPr>
              <w:ind w:left="11"/>
              <w:jc w:val="center"/>
            </w:pPr>
            <w:r>
              <w:rPr>
                <w:rFonts w:ascii="Arial" w:eastAsia="Arial" w:hAnsi="Arial" w:cs="Arial"/>
                <w:sz w:val="10"/>
              </w:rPr>
              <w:t>42,670</w:t>
            </w:r>
          </w:p>
        </w:tc>
        <w:tc>
          <w:tcPr>
            <w:tcW w:w="960" w:type="dxa"/>
            <w:tcBorders>
              <w:top w:val="single" w:sz="4" w:space="0" w:color="000000"/>
              <w:left w:val="single" w:sz="4" w:space="0" w:color="000000"/>
              <w:bottom w:val="single" w:sz="4" w:space="0" w:color="000000"/>
              <w:right w:val="single" w:sz="4" w:space="0" w:color="000000"/>
            </w:tcBorders>
          </w:tcPr>
          <w:p w14:paraId="71BCD135" w14:textId="5038AF75" w:rsidR="00281608" w:rsidRDefault="00281608">
            <w:pPr>
              <w:ind w:left="10"/>
              <w:jc w:val="center"/>
            </w:pPr>
          </w:p>
        </w:tc>
        <w:tc>
          <w:tcPr>
            <w:tcW w:w="960" w:type="dxa"/>
            <w:tcBorders>
              <w:top w:val="single" w:sz="4" w:space="0" w:color="000000"/>
              <w:left w:val="single" w:sz="4" w:space="0" w:color="000000"/>
              <w:bottom w:val="single" w:sz="4" w:space="0" w:color="000000"/>
              <w:right w:val="single" w:sz="4" w:space="0" w:color="000000"/>
            </w:tcBorders>
          </w:tcPr>
          <w:p w14:paraId="73B2D72F" w14:textId="7A48A6EC" w:rsidR="00281608" w:rsidRDefault="00281608">
            <w:pPr>
              <w:ind w:left="10"/>
              <w:jc w:val="center"/>
            </w:pPr>
          </w:p>
        </w:tc>
      </w:tr>
      <w:tr w:rsidR="00281608" w14:paraId="58415CFA" w14:textId="77777777">
        <w:trPr>
          <w:trHeight w:val="386"/>
        </w:trPr>
        <w:tc>
          <w:tcPr>
            <w:tcW w:w="672" w:type="dxa"/>
            <w:vMerge w:val="restart"/>
            <w:tcBorders>
              <w:top w:val="single" w:sz="4" w:space="0" w:color="000000"/>
              <w:left w:val="nil"/>
              <w:bottom w:val="single" w:sz="4" w:space="0" w:color="000000"/>
              <w:right w:val="nil"/>
            </w:tcBorders>
          </w:tcPr>
          <w:p w14:paraId="35243829" w14:textId="77777777" w:rsidR="00281608" w:rsidRDefault="00281608"/>
        </w:tc>
        <w:tc>
          <w:tcPr>
            <w:tcW w:w="845" w:type="dxa"/>
            <w:vMerge w:val="restart"/>
            <w:tcBorders>
              <w:top w:val="single" w:sz="4" w:space="0" w:color="000000"/>
              <w:left w:val="nil"/>
              <w:bottom w:val="single" w:sz="4" w:space="0" w:color="000000"/>
              <w:right w:val="nil"/>
            </w:tcBorders>
          </w:tcPr>
          <w:p w14:paraId="498B4BD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FEA6EB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A67856" w14:textId="77777777" w:rsidR="00281608" w:rsidRDefault="00000000">
            <w:pPr>
              <w:ind w:right="1142"/>
            </w:pPr>
            <w:r>
              <w:rPr>
                <w:rFonts w:ascii="Arial" w:eastAsia="Arial" w:hAnsi="Arial" w:cs="Arial"/>
                <w:sz w:val="10"/>
              </w:rPr>
              <w:t xml:space="preserve">samolepící umělohmotná fólie s abstraktním </w:t>
            </w:r>
            <w:proofErr w:type="gramStart"/>
            <w:r>
              <w:rPr>
                <w:rFonts w:ascii="Arial" w:eastAsia="Arial" w:hAnsi="Arial" w:cs="Arial"/>
                <w:sz w:val="10"/>
              </w:rPr>
              <w:t>vzorem  designový</w:t>
            </w:r>
            <w:proofErr w:type="gramEnd"/>
            <w:r>
              <w:rPr>
                <w:rFonts w:ascii="Arial" w:eastAsia="Arial" w:hAnsi="Arial" w:cs="Arial"/>
                <w:sz w:val="10"/>
              </w:rPr>
              <w:t xml:space="preserve"> prvek - nalepení na horní část </w:t>
            </w:r>
            <w:proofErr w:type="spellStart"/>
            <w:r>
              <w:rPr>
                <w:rFonts w:ascii="Arial" w:eastAsia="Arial" w:hAnsi="Arial" w:cs="Arial"/>
                <w:sz w:val="10"/>
              </w:rPr>
              <w:t>dalbových</w:t>
            </w:r>
            <w:proofErr w:type="spellEnd"/>
            <w:r>
              <w:rPr>
                <w:rFonts w:ascii="Arial" w:eastAsia="Arial" w:hAnsi="Arial" w:cs="Arial"/>
                <w:sz w:val="10"/>
              </w:rPr>
              <w:t xml:space="preserve"> trubek  viz výkres č. 3.3 a technická zpráva objektu</w:t>
            </w:r>
          </w:p>
        </w:tc>
        <w:tc>
          <w:tcPr>
            <w:tcW w:w="672" w:type="dxa"/>
            <w:vMerge w:val="restart"/>
            <w:tcBorders>
              <w:top w:val="single" w:sz="4" w:space="0" w:color="000000"/>
              <w:left w:val="single" w:sz="4" w:space="0" w:color="000000"/>
              <w:bottom w:val="single" w:sz="4" w:space="0" w:color="000000"/>
              <w:right w:val="nil"/>
            </w:tcBorders>
          </w:tcPr>
          <w:p w14:paraId="10635FE0" w14:textId="77777777" w:rsidR="00281608" w:rsidRDefault="00281608"/>
        </w:tc>
        <w:tc>
          <w:tcPr>
            <w:tcW w:w="961" w:type="dxa"/>
            <w:vMerge w:val="restart"/>
            <w:tcBorders>
              <w:top w:val="single" w:sz="4" w:space="0" w:color="000000"/>
              <w:left w:val="nil"/>
              <w:bottom w:val="single" w:sz="4" w:space="0" w:color="000000"/>
              <w:right w:val="nil"/>
            </w:tcBorders>
          </w:tcPr>
          <w:p w14:paraId="4F61C5AD" w14:textId="77777777" w:rsidR="00281608" w:rsidRDefault="00281608"/>
        </w:tc>
        <w:tc>
          <w:tcPr>
            <w:tcW w:w="960" w:type="dxa"/>
            <w:vMerge w:val="restart"/>
            <w:tcBorders>
              <w:top w:val="single" w:sz="4" w:space="0" w:color="000000"/>
              <w:left w:val="nil"/>
              <w:bottom w:val="single" w:sz="4" w:space="0" w:color="000000"/>
              <w:right w:val="nil"/>
            </w:tcBorders>
          </w:tcPr>
          <w:p w14:paraId="74E96B9D" w14:textId="77777777" w:rsidR="00281608" w:rsidRDefault="00281608"/>
        </w:tc>
        <w:tc>
          <w:tcPr>
            <w:tcW w:w="960" w:type="dxa"/>
            <w:vMerge w:val="restart"/>
            <w:tcBorders>
              <w:top w:val="single" w:sz="4" w:space="0" w:color="000000"/>
              <w:left w:val="nil"/>
              <w:bottom w:val="single" w:sz="4" w:space="0" w:color="000000"/>
              <w:right w:val="nil"/>
            </w:tcBorders>
          </w:tcPr>
          <w:p w14:paraId="39D26A36" w14:textId="77777777" w:rsidR="00281608" w:rsidRDefault="00281608"/>
        </w:tc>
      </w:tr>
      <w:tr w:rsidR="00281608" w14:paraId="1B051935" w14:textId="77777777">
        <w:trPr>
          <w:trHeight w:val="130"/>
        </w:trPr>
        <w:tc>
          <w:tcPr>
            <w:tcW w:w="0" w:type="auto"/>
            <w:vMerge/>
            <w:tcBorders>
              <w:top w:val="nil"/>
              <w:left w:val="nil"/>
              <w:bottom w:val="nil"/>
              <w:right w:val="nil"/>
            </w:tcBorders>
          </w:tcPr>
          <w:p w14:paraId="5E98C7F9" w14:textId="77777777" w:rsidR="00281608" w:rsidRDefault="00281608"/>
        </w:tc>
        <w:tc>
          <w:tcPr>
            <w:tcW w:w="0" w:type="auto"/>
            <w:vMerge/>
            <w:tcBorders>
              <w:top w:val="nil"/>
              <w:left w:val="nil"/>
              <w:bottom w:val="nil"/>
              <w:right w:val="nil"/>
            </w:tcBorders>
          </w:tcPr>
          <w:p w14:paraId="263C7D8A" w14:textId="77777777" w:rsidR="00281608" w:rsidRDefault="00281608"/>
        </w:tc>
        <w:tc>
          <w:tcPr>
            <w:tcW w:w="0" w:type="auto"/>
            <w:vMerge/>
            <w:tcBorders>
              <w:top w:val="nil"/>
              <w:left w:val="nil"/>
              <w:bottom w:val="nil"/>
              <w:right w:val="single" w:sz="4" w:space="0" w:color="000000"/>
            </w:tcBorders>
          </w:tcPr>
          <w:p w14:paraId="79A8E8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DB4184" w14:textId="77777777" w:rsidR="00281608" w:rsidRDefault="00000000">
            <w:r>
              <w:rPr>
                <w:rFonts w:ascii="Arial" w:eastAsia="Arial" w:hAnsi="Arial" w:cs="Arial"/>
                <w:i/>
                <w:sz w:val="10"/>
              </w:rPr>
              <w:t>3,14*0,508*5,35*5=42,67 [A]</w:t>
            </w:r>
          </w:p>
        </w:tc>
        <w:tc>
          <w:tcPr>
            <w:tcW w:w="0" w:type="auto"/>
            <w:vMerge/>
            <w:tcBorders>
              <w:top w:val="nil"/>
              <w:left w:val="single" w:sz="4" w:space="0" w:color="000000"/>
              <w:bottom w:val="nil"/>
              <w:right w:val="nil"/>
            </w:tcBorders>
          </w:tcPr>
          <w:p w14:paraId="796D5C76" w14:textId="77777777" w:rsidR="00281608" w:rsidRDefault="00281608"/>
        </w:tc>
        <w:tc>
          <w:tcPr>
            <w:tcW w:w="0" w:type="auto"/>
            <w:vMerge/>
            <w:tcBorders>
              <w:top w:val="nil"/>
              <w:left w:val="nil"/>
              <w:bottom w:val="nil"/>
              <w:right w:val="nil"/>
            </w:tcBorders>
          </w:tcPr>
          <w:p w14:paraId="73811034" w14:textId="77777777" w:rsidR="00281608" w:rsidRDefault="00281608"/>
        </w:tc>
        <w:tc>
          <w:tcPr>
            <w:tcW w:w="0" w:type="auto"/>
            <w:vMerge/>
            <w:tcBorders>
              <w:top w:val="nil"/>
              <w:left w:val="nil"/>
              <w:bottom w:val="nil"/>
              <w:right w:val="nil"/>
            </w:tcBorders>
          </w:tcPr>
          <w:p w14:paraId="3957861D" w14:textId="77777777" w:rsidR="00281608" w:rsidRDefault="00281608"/>
        </w:tc>
        <w:tc>
          <w:tcPr>
            <w:tcW w:w="0" w:type="auto"/>
            <w:vMerge/>
            <w:tcBorders>
              <w:top w:val="nil"/>
              <w:left w:val="nil"/>
              <w:bottom w:val="nil"/>
              <w:right w:val="nil"/>
            </w:tcBorders>
          </w:tcPr>
          <w:p w14:paraId="6DC0DDAD" w14:textId="77777777" w:rsidR="00281608" w:rsidRDefault="00281608"/>
        </w:tc>
      </w:tr>
      <w:tr w:rsidR="00281608" w14:paraId="7E20EEF7" w14:textId="77777777">
        <w:trPr>
          <w:trHeight w:val="1927"/>
        </w:trPr>
        <w:tc>
          <w:tcPr>
            <w:tcW w:w="0" w:type="auto"/>
            <w:vMerge/>
            <w:tcBorders>
              <w:top w:val="nil"/>
              <w:left w:val="nil"/>
              <w:bottom w:val="single" w:sz="4" w:space="0" w:color="000000"/>
              <w:right w:val="nil"/>
            </w:tcBorders>
          </w:tcPr>
          <w:p w14:paraId="2DA4B456" w14:textId="77777777" w:rsidR="00281608" w:rsidRDefault="00281608"/>
        </w:tc>
        <w:tc>
          <w:tcPr>
            <w:tcW w:w="0" w:type="auto"/>
            <w:vMerge/>
            <w:tcBorders>
              <w:top w:val="nil"/>
              <w:left w:val="nil"/>
              <w:bottom w:val="single" w:sz="4" w:space="0" w:color="000000"/>
              <w:right w:val="nil"/>
            </w:tcBorders>
          </w:tcPr>
          <w:p w14:paraId="22A715EB" w14:textId="77777777" w:rsidR="00281608" w:rsidRDefault="00281608"/>
        </w:tc>
        <w:tc>
          <w:tcPr>
            <w:tcW w:w="0" w:type="auto"/>
            <w:vMerge/>
            <w:tcBorders>
              <w:top w:val="nil"/>
              <w:left w:val="nil"/>
              <w:bottom w:val="single" w:sz="4" w:space="0" w:color="000000"/>
              <w:right w:val="single" w:sz="4" w:space="0" w:color="000000"/>
            </w:tcBorders>
          </w:tcPr>
          <w:p w14:paraId="7F00A7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2965A7" w14:textId="77777777" w:rsidR="00281608" w:rsidRDefault="00000000">
            <w:pPr>
              <w:spacing w:after="1"/>
            </w:pPr>
            <w:r>
              <w:rPr>
                <w:rFonts w:ascii="Arial" w:eastAsia="Arial" w:hAnsi="Arial" w:cs="Arial"/>
                <w:sz w:val="10"/>
              </w:rPr>
              <w:t xml:space="preserve">položka zahrnuje:   </w:t>
            </w:r>
          </w:p>
          <w:p w14:paraId="6A2D9ACC" w14:textId="77777777" w:rsidR="00281608" w:rsidRDefault="00000000">
            <w:pPr>
              <w:numPr>
                <w:ilvl w:val="0"/>
                <w:numId w:val="231"/>
              </w:numPr>
              <w:spacing w:after="1"/>
            </w:pPr>
            <w:proofErr w:type="gramStart"/>
            <w:r>
              <w:rPr>
                <w:rFonts w:ascii="Arial" w:eastAsia="Arial" w:hAnsi="Arial" w:cs="Arial"/>
                <w:sz w:val="10"/>
              </w:rPr>
              <w:t>dodání  předepsaného</w:t>
            </w:r>
            <w:proofErr w:type="gramEnd"/>
            <w:r>
              <w:rPr>
                <w:rFonts w:ascii="Arial" w:eastAsia="Arial" w:hAnsi="Arial" w:cs="Arial"/>
                <w:sz w:val="10"/>
              </w:rPr>
              <w:t xml:space="preserve"> izolačního materiálu   </w:t>
            </w:r>
          </w:p>
          <w:p w14:paraId="729869DC" w14:textId="77777777" w:rsidR="00281608" w:rsidRDefault="00000000">
            <w:pPr>
              <w:numPr>
                <w:ilvl w:val="0"/>
                <w:numId w:val="231"/>
              </w:numPr>
              <w:spacing w:line="262" w:lineRule="auto"/>
            </w:pPr>
            <w:r>
              <w:rPr>
                <w:rFonts w:ascii="Arial" w:eastAsia="Arial" w:hAnsi="Arial" w:cs="Arial"/>
                <w:sz w:val="10"/>
              </w:rPr>
              <w:t xml:space="preserve">očištění a ošetření podkladu, zadávací dokumentace může zahrnout i případné vyspravení   </w:t>
            </w:r>
          </w:p>
          <w:p w14:paraId="5C221063" w14:textId="77777777" w:rsidR="00281608" w:rsidRDefault="00000000">
            <w:pPr>
              <w:numPr>
                <w:ilvl w:val="0"/>
                <w:numId w:val="231"/>
              </w:numPr>
              <w:spacing w:line="262" w:lineRule="auto"/>
            </w:pPr>
            <w:r>
              <w:rPr>
                <w:rFonts w:ascii="Arial" w:eastAsia="Arial" w:hAnsi="Arial" w:cs="Arial"/>
                <w:sz w:val="10"/>
              </w:rPr>
              <w:t xml:space="preserve">zřízení izolace jako kompletního povlaku, případně komplet. soustavy nebo systému podle </w:t>
            </w:r>
            <w:proofErr w:type="gramStart"/>
            <w:r>
              <w:rPr>
                <w:rFonts w:ascii="Arial" w:eastAsia="Arial" w:hAnsi="Arial" w:cs="Arial"/>
                <w:sz w:val="10"/>
              </w:rPr>
              <w:t>příslušného  technolog</w:t>
            </w:r>
            <w:proofErr w:type="gramEnd"/>
            <w:r>
              <w:rPr>
                <w:rFonts w:ascii="Arial" w:eastAsia="Arial" w:hAnsi="Arial" w:cs="Arial"/>
                <w:sz w:val="10"/>
              </w:rPr>
              <w:t xml:space="preserve">. předpisu   </w:t>
            </w:r>
          </w:p>
          <w:p w14:paraId="21DB7C5C" w14:textId="77777777" w:rsidR="00281608" w:rsidRDefault="00000000">
            <w:pPr>
              <w:numPr>
                <w:ilvl w:val="0"/>
                <w:numId w:val="231"/>
              </w:numPr>
              <w:spacing w:line="262" w:lineRule="auto"/>
            </w:pPr>
            <w:r>
              <w:rPr>
                <w:rFonts w:ascii="Arial" w:eastAsia="Arial" w:hAnsi="Arial" w:cs="Arial"/>
                <w:sz w:val="10"/>
              </w:rPr>
              <w:t xml:space="preserve">zřízení izolace i jednotlivých vrstev po etapách, včetně pracovních spár a spojů   - úprava u okrajů, rohů, hran, dilatačních i pracovních spojů, kotev, obrubníků, dilatačních zařízení, odvodnění, otvorů, neizolovaných míst </w:t>
            </w:r>
            <w:proofErr w:type="gramStart"/>
            <w:r>
              <w:rPr>
                <w:rFonts w:ascii="Arial" w:eastAsia="Arial" w:hAnsi="Arial" w:cs="Arial"/>
                <w:sz w:val="10"/>
              </w:rPr>
              <w:t>a pod.</w:t>
            </w:r>
            <w:proofErr w:type="gramEnd"/>
            <w:r>
              <w:rPr>
                <w:rFonts w:ascii="Arial" w:eastAsia="Arial" w:hAnsi="Arial" w:cs="Arial"/>
                <w:sz w:val="10"/>
              </w:rPr>
              <w:t xml:space="preserve">   </w:t>
            </w:r>
          </w:p>
          <w:p w14:paraId="7C3E9974" w14:textId="77777777" w:rsidR="00281608" w:rsidRDefault="00000000">
            <w:pPr>
              <w:numPr>
                <w:ilvl w:val="0"/>
                <w:numId w:val="231"/>
              </w:numPr>
              <w:spacing w:line="262" w:lineRule="auto"/>
            </w:pPr>
            <w:r>
              <w:rPr>
                <w:rFonts w:ascii="Arial" w:eastAsia="Arial" w:hAnsi="Arial" w:cs="Arial"/>
                <w:sz w:val="10"/>
              </w:rPr>
              <w:t xml:space="preserve">zajištění odvodnění povrchu izolace, včetně odvodnění nejnižších míst, pokud dokumentace pro zadání stavby nestanoví jinak   </w:t>
            </w:r>
          </w:p>
          <w:p w14:paraId="0891F4A6" w14:textId="77777777" w:rsidR="00281608" w:rsidRDefault="00000000">
            <w:pPr>
              <w:numPr>
                <w:ilvl w:val="0"/>
                <w:numId w:val="231"/>
              </w:numPr>
              <w:spacing w:after="1"/>
            </w:pPr>
            <w:r>
              <w:rPr>
                <w:rFonts w:ascii="Arial" w:eastAsia="Arial" w:hAnsi="Arial" w:cs="Arial"/>
                <w:sz w:val="10"/>
              </w:rPr>
              <w:t xml:space="preserve">ochrana izolace do doby zřízení definitivní ochranné vrstvy nebo konstrukce   </w:t>
            </w:r>
          </w:p>
          <w:p w14:paraId="6263415F" w14:textId="77777777" w:rsidR="00281608" w:rsidRDefault="00000000">
            <w:pPr>
              <w:numPr>
                <w:ilvl w:val="0"/>
                <w:numId w:val="231"/>
              </w:numPr>
              <w:spacing w:after="1"/>
            </w:pPr>
            <w:r>
              <w:rPr>
                <w:rFonts w:ascii="Arial" w:eastAsia="Arial" w:hAnsi="Arial" w:cs="Arial"/>
                <w:sz w:val="10"/>
              </w:rPr>
              <w:t xml:space="preserve">úprava, očištění a ošetření prostoru kolem izolace   </w:t>
            </w:r>
          </w:p>
          <w:p w14:paraId="14CFB4C7" w14:textId="77777777" w:rsidR="00281608" w:rsidRDefault="00000000">
            <w:pPr>
              <w:numPr>
                <w:ilvl w:val="0"/>
                <w:numId w:val="231"/>
              </w:numPr>
              <w:spacing w:after="1"/>
            </w:pPr>
            <w:r>
              <w:rPr>
                <w:rFonts w:ascii="Arial" w:eastAsia="Arial" w:hAnsi="Arial" w:cs="Arial"/>
                <w:sz w:val="10"/>
              </w:rPr>
              <w:t xml:space="preserve">provedení požadovaných zkoušek   </w:t>
            </w:r>
          </w:p>
          <w:p w14:paraId="7F56F2E8" w14:textId="77777777" w:rsidR="00281608" w:rsidRDefault="00000000">
            <w:pPr>
              <w:numPr>
                <w:ilvl w:val="0"/>
                <w:numId w:val="231"/>
              </w:numPr>
            </w:pPr>
            <w:r>
              <w:rPr>
                <w:rFonts w:ascii="Arial" w:eastAsia="Arial" w:hAnsi="Arial" w:cs="Arial"/>
                <w:sz w:val="10"/>
              </w:rPr>
              <w:t>nezahrnuje ochranné vrstvy, např. geotextilii</w:t>
            </w:r>
          </w:p>
        </w:tc>
        <w:tc>
          <w:tcPr>
            <w:tcW w:w="0" w:type="auto"/>
            <w:vMerge/>
            <w:tcBorders>
              <w:top w:val="nil"/>
              <w:left w:val="single" w:sz="4" w:space="0" w:color="000000"/>
              <w:bottom w:val="single" w:sz="4" w:space="0" w:color="000000"/>
              <w:right w:val="nil"/>
            </w:tcBorders>
          </w:tcPr>
          <w:p w14:paraId="45B1AC76" w14:textId="77777777" w:rsidR="00281608" w:rsidRDefault="00281608"/>
        </w:tc>
        <w:tc>
          <w:tcPr>
            <w:tcW w:w="0" w:type="auto"/>
            <w:vMerge/>
            <w:tcBorders>
              <w:top w:val="nil"/>
              <w:left w:val="nil"/>
              <w:bottom w:val="single" w:sz="4" w:space="0" w:color="000000"/>
              <w:right w:val="nil"/>
            </w:tcBorders>
          </w:tcPr>
          <w:p w14:paraId="4C320036" w14:textId="77777777" w:rsidR="00281608" w:rsidRDefault="00281608"/>
        </w:tc>
        <w:tc>
          <w:tcPr>
            <w:tcW w:w="0" w:type="auto"/>
            <w:vMerge/>
            <w:tcBorders>
              <w:top w:val="nil"/>
              <w:left w:val="nil"/>
              <w:bottom w:val="single" w:sz="4" w:space="0" w:color="000000"/>
              <w:right w:val="nil"/>
            </w:tcBorders>
          </w:tcPr>
          <w:p w14:paraId="353EED30" w14:textId="77777777" w:rsidR="00281608" w:rsidRDefault="00281608"/>
        </w:tc>
        <w:tc>
          <w:tcPr>
            <w:tcW w:w="0" w:type="auto"/>
            <w:vMerge/>
            <w:tcBorders>
              <w:top w:val="nil"/>
              <w:left w:val="nil"/>
              <w:bottom w:val="single" w:sz="4" w:space="0" w:color="000000"/>
              <w:right w:val="nil"/>
            </w:tcBorders>
          </w:tcPr>
          <w:p w14:paraId="4A1E0E8C" w14:textId="77777777" w:rsidR="00281608" w:rsidRDefault="00281608"/>
        </w:tc>
      </w:tr>
      <w:tr w:rsidR="00281608" w14:paraId="0D7C6A1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07C7F54" w14:textId="77777777" w:rsidR="00281608" w:rsidRDefault="00000000">
            <w:pPr>
              <w:ind w:right="9"/>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532D8E42" w14:textId="77777777" w:rsidR="00281608" w:rsidRDefault="00000000">
            <w:pPr>
              <w:ind w:right="9"/>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15B764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984DC2"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68EBE696" w14:textId="77777777" w:rsidR="00281608" w:rsidRDefault="00000000">
            <w:pPr>
              <w:ind w:left="11"/>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3CFA03E6" w14:textId="77777777" w:rsidR="00281608" w:rsidRDefault="00000000">
            <w:pPr>
              <w:ind w:left="11"/>
              <w:jc w:val="center"/>
            </w:pPr>
            <w:r>
              <w:rPr>
                <w:rFonts w:ascii="Arial" w:eastAsia="Arial" w:hAnsi="Arial" w:cs="Arial"/>
                <w:sz w:val="10"/>
              </w:rPr>
              <w:t>6,340</w:t>
            </w:r>
          </w:p>
        </w:tc>
        <w:tc>
          <w:tcPr>
            <w:tcW w:w="960" w:type="dxa"/>
            <w:tcBorders>
              <w:top w:val="single" w:sz="4" w:space="0" w:color="000000"/>
              <w:left w:val="single" w:sz="4" w:space="0" w:color="000000"/>
              <w:bottom w:val="single" w:sz="4" w:space="0" w:color="000000"/>
              <w:right w:val="single" w:sz="4" w:space="0" w:color="000000"/>
            </w:tcBorders>
          </w:tcPr>
          <w:p w14:paraId="5E746E9C" w14:textId="6046ECEA" w:rsidR="00281608" w:rsidRDefault="00281608">
            <w:pPr>
              <w:ind w:left="10"/>
              <w:jc w:val="center"/>
            </w:pPr>
          </w:p>
        </w:tc>
        <w:tc>
          <w:tcPr>
            <w:tcW w:w="960" w:type="dxa"/>
            <w:tcBorders>
              <w:top w:val="single" w:sz="4" w:space="0" w:color="000000"/>
              <w:left w:val="single" w:sz="4" w:space="0" w:color="000000"/>
              <w:bottom w:val="single" w:sz="4" w:space="0" w:color="000000"/>
              <w:right w:val="single" w:sz="4" w:space="0" w:color="000000"/>
            </w:tcBorders>
          </w:tcPr>
          <w:p w14:paraId="33C451A1" w14:textId="29B001EF" w:rsidR="00281608" w:rsidRDefault="00281608">
            <w:pPr>
              <w:ind w:left="10"/>
              <w:jc w:val="center"/>
            </w:pPr>
          </w:p>
        </w:tc>
      </w:tr>
      <w:tr w:rsidR="00281608" w14:paraId="7761F598" w14:textId="77777777">
        <w:trPr>
          <w:trHeight w:val="901"/>
        </w:trPr>
        <w:tc>
          <w:tcPr>
            <w:tcW w:w="672" w:type="dxa"/>
            <w:vMerge w:val="restart"/>
            <w:tcBorders>
              <w:top w:val="single" w:sz="4" w:space="0" w:color="000000"/>
              <w:left w:val="nil"/>
              <w:bottom w:val="nil"/>
              <w:right w:val="nil"/>
            </w:tcBorders>
          </w:tcPr>
          <w:p w14:paraId="78FF2E66" w14:textId="77777777" w:rsidR="00281608" w:rsidRDefault="00281608"/>
        </w:tc>
        <w:tc>
          <w:tcPr>
            <w:tcW w:w="845" w:type="dxa"/>
            <w:vMerge w:val="restart"/>
            <w:tcBorders>
              <w:top w:val="single" w:sz="4" w:space="0" w:color="000000"/>
              <w:left w:val="nil"/>
              <w:bottom w:val="nil"/>
              <w:right w:val="nil"/>
            </w:tcBorders>
          </w:tcPr>
          <w:p w14:paraId="70A3FFC7" w14:textId="77777777" w:rsidR="00281608" w:rsidRDefault="00281608"/>
        </w:tc>
        <w:tc>
          <w:tcPr>
            <w:tcW w:w="557" w:type="dxa"/>
            <w:vMerge w:val="restart"/>
            <w:tcBorders>
              <w:top w:val="single" w:sz="4" w:space="0" w:color="000000"/>
              <w:left w:val="nil"/>
              <w:bottom w:val="nil"/>
              <w:right w:val="single" w:sz="4" w:space="0" w:color="000000"/>
            </w:tcBorders>
          </w:tcPr>
          <w:p w14:paraId="5E9877E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3C56BF" w14:textId="77777777" w:rsidR="00281608" w:rsidRDefault="00000000">
            <w:pPr>
              <w:spacing w:after="1"/>
            </w:pPr>
            <w:r>
              <w:rPr>
                <w:rFonts w:ascii="Arial" w:eastAsia="Arial" w:hAnsi="Arial" w:cs="Arial"/>
                <w:sz w:val="10"/>
              </w:rPr>
              <w:t xml:space="preserve">ocel S355 JH2  </w:t>
            </w:r>
          </w:p>
          <w:p w14:paraId="17D8ACF7" w14:textId="77777777" w:rsidR="00281608" w:rsidRDefault="00000000">
            <w:pPr>
              <w:spacing w:after="1"/>
            </w:pPr>
            <w:r>
              <w:rPr>
                <w:rFonts w:ascii="Arial" w:eastAsia="Arial" w:hAnsi="Arial" w:cs="Arial"/>
                <w:sz w:val="10"/>
              </w:rPr>
              <w:t xml:space="preserve">trubka průměr 508/10, dl. 10,0 m včetně stříšky s montážním úchytem, včetně </w:t>
            </w:r>
          </w:p>
          <w:p w14:paraId="6E702F75" w14:textId="77777777" w:rsidR="00281608" w:rsidRDefault="00000000">
            <w:pPr>
              <w:spacing w:after="2"/>
              <w:jc w:val="both"/>
            </w:pPr>
            <w:r>
              <w:rPr>
                <w:rFonts w:ascii="Arial" w:eastAsia="Arial" w:hAnsi="Arial" w:cs="Arial"/>
                <w:sz w:val="10"/>
              </w:rPr>
              <w:t xml:space="preserve">protikorozní ochrany (kombinovaný systém 340 mikronů: metalizace Zn Al 100 mikronů </w:t>
            </w:r>
          </w:p>
          <w:p w14:paraId="60D99064" w14:textId="77777777" w:rsidR="00281608" w:rsidRDefault="00000000">
            <w:pPr>
              <w:spacing w:after="1"/>
            </w:pPr>
            <w:r>
              <w:rPr>
                <w:rFonts w:ascii="Arial" w:eastAsia="Arial" w:hAnsi="Arial" w:cs="Arial"/>
                <w:sz w:val="10"/>
              </w:rPr>
              <w:t xml:space="preserve">+ reaktivní nátěr + třívrstvý nátěrový systém 240 mikronů)  </w:t>
            </w:r>
          </w:p>
          <w:p w14:paraId="158533F5" w14:textId="77777777" w:rsidR="00281608" w:rsidRDefault="00000000">
            <w:r>
              <w:rPr>
                <w:rFonts w:ascii="Arial" w:eastAsia="Arial" w:hAnsi="Arial" w:cs="Arial"/>
                <w:sz w:val="10"/>
              </w:rPr>
              <w:t xml:space="preserve">dodávka + montáž včetně vytýčení a pomocných prvků pro zajištění polohy </w:t>
            </w:r>
            <w:proofErr w:type="gramStart"/>
            <w:r>
              <w:rPr>
                <w:rFonts w:ascii="Arial" w:eastAsia="Arial" w:hAnsi="Arial" w:cs="Arial"/>
                <w:sz w:val="10"/>
              </w:rPr>
              <w:t>sloupků  výkres</w:t>
            </w:r>
            <w:proofErr w:type="gramEnd"/>
            <w:r>
              <w:rPr>
                <w:rFonts w:ascii="Arial" w:eastAsia="Arial" w:hAnsi="Arial" w:cs="Arial"/>
                <w:sz w:val="10"/>
              </w:rPr>
              <w:t xml:space="preserve"> č. 3.3</w:t>
            </w:r>
          </w:p>
        </w:tc>
        <w:tc>
          <w:tcPr>
            <w:tcW w:w="672" w:type="dxa"/>
            <w:vMerge w:val="restart"/>
            <w:tcBorders>
              <w:top w:val="single" w:sz="4" w:space="0" w:color="000000"/>
              <w:left w:val="single" w:sz="4" w:space="0" w:color="000000"/>
              <w:bottom w:val="nil"/>
              <w:right w:val="nil"/>
            </w:tcBorders>
          </w:tcPr>
          <w:p w14:paraId="3226F980" w14:textId="77777777" w:rsidR="00281608" w:rsidRDefault="00281608"/>
        </w:tc>
        <w:tc>
          <w:tcPr>
            <w:tcW w:w="961" w:type="dxa"/>
            <w:vMerge w:val="restart"/>
            <w:tcBorders>
              <w:top w:val="single" w:sz="4" w:space="0" w:color="000000"/>
              <w:left w:val="nil"/>
              <w:bottom w:val="nil"/>
              <w:right w:val="nil"/>
            </w:tcBorders>
          </w:tcPr>
          <w:p w14:paraId="1C3E5F85" w14:textId="77777777" w:rsidR="00281608" w:rsidRDefault="00281608"/>
        </w:tc>
        <w:tc>
          <w:tcPr>
            <w:tcW w:w="960" w:type="dxa"/>
            <w:vMerge w:val="restart"/>
            <w:tcBorders>
              <w:top w:val="single" w:sz="4" w:space="0" w:color="000000"/>
              <w:left w:val="nil"/>
              <w:bottom w:val="nil"/>
              <w:right w:val="nil"/>
            </w:tcBorders>
          </w:tcPr>
          <w:p w14:paraId="1FE337C0" w14:textId="77777777" w:rsidR="00281608" w:rsidRDefault="00281608"/>
        </w:tc>
        <w:tc>
          <w:tcPr>
            <w:tcW w:w="960" w:type="dxa"/>
            <w:vMerge w:val="restart"/>
            <w:tcBorders>
              <w:top w:val="single" w:sz="4" w:space="0" w:color="000000"/>
              <w:left w:val="nil"/>
              <w:bottom w:val="nil"/>
              <w:right w:val="nil"/>
            </w:tcBorders>
          </w:tcPr>
          <w:p w14:paraId="6ADE90B2" w14:textId="77777777" w:rsidR="00281608" w:rsidRDefault="00281608"/>
        </w:tc>
      </w:tr>
      <w:tr w:rsidR="00281608" w14:paraId="7EA59B7A" w14:textId="77777777">
        <w:trPr>
          <w:trHeight w:val="130"/>
        </w:trPr>
        <w:tc>
          <w:tcPr>
            <w:tcW w:w="0" w:type="auto"/>
            <w:vMerge/>
            <w:tcBorders>
              <w:top w:val="nil"/>
              <w:left w:val="nil"/>
              <w:bottom w:val="nil"/>
              <w:right w:val="nil"/>
            </w:tcBorders>
          </w:tcPr>
          <w:p w14:paraId="0417CF05" w14:textId="77777777" w:rsidR="00281608" w:rsidRDefault="00281608"/>
        </w:tc>
        <w:tc>
          <w:tcPr>
            <w:tcW w:w="0" w:type="auto"/>
            <w:vMerge/>
            <w:tcBorders>
              <w:top w:val="nil"/>
              <w:left w:val="nil"/>
              <w:bottom w:val="nil"/>
              <w:right w:val="nil"/>
            </w:tcBorders>
          </w:tcPr>
          <w:p w14:paraId="206D9D9A" w14:textId="77777777" w:rsidR="00281608" w:rsidRDefault="00281608"/>
        </w:tc>
        <w:tc>
          <w:tcPr>
            <w:tcW w:w="0" w:type="auto"/>
            <w:vMerge/>
            <w:tcBorders>
              <w:top w:val="nil"/>
              <w:left w:val="nil"/>
              <w:bottom w:val="nil"/>
              <w:right w:val="single" w:sz="4" w:space="0" w:color="000000"/>
            </w:tcBorders>
          </w:tcPr>
          <w:p w14:paraId="2843EB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BE8171" w14:textId="77777777" w:rsidR="00281608" w:rsidRDefault="00281608"/>
        </w:tc>
        <w:tc>
          <w:tcPr>
            <w:tcW w:w="0" w:type="auto"/>
            <w:vMerge/>
            <w:tcBorders>
              <w:top w:val="nil"/>
              <w:left w:val="single" w:sz="4" w:space="0" w:color="000000"/>
              <w:bottom w:val="nil"/>
              <w:right w:val="nil"/>
            </w:tcBorders>
          </w:tcPr>
          <w:p w14:paraId="3778BB8C" w14:textId="77777777" w:rsidR="00281608" w:rsidRDefault="00281608"/>
        </w:tc>
        <w:tc>
          <w:tcPr>
            <w:tcW w:w="0" w:type="auto"/>
            <w:vMerge/>
            <w:tcBorders>
              <w:top w:val="nil"/>
              <w:left w:val="nil"/>
              <w:bottom w:val="nil"/>
              <w:right w:val="nil"/>
            </w:tcBorders>
          </w:tcPr>
          <w:p w14:paraId="2DBFA820" w14:textId="77777777" w:rsidR="00281608" w:rsidRDefault="00281608"/>
        </w:tc>
        <w:tc>
          <w:tcPr>
            <w:tcW w:w="0" w:type="auto"/>
            <w:vMerge/>
            <w:tcBorders>
              <w:top w:val="nil"/>
              <w:left w:val="nil"/>
              <w:bottom w:val="nil"/>
              <w:right w:val="nil"/>
            </w:tcBorders>
          </w:tcPr>
          <w:p w14:paraId="2CA1AB4B" w14:textId="77777777" w:rsidR="00281608" w:rsidRDefault="00281608"/>
        </w:tc>
        <w:tc>
          <w:tcPr>
            <w:tcW w:w="0" w:type="auto"/>
            <w:vMerge/>
            <w:tcBorders>
              <w:top w:val="nil"/>
              <w:left w:val="nil"/>
              <w:bottom w:val="nil"/>
              <w:right w:val="nil"/>
            </w:tcBorders>
          </w:tcPr>
          <w:p w14:paraId="513523A7" w14:textId="77777777" w:rsidR="00281608" w:rsidRDefault="00281608"/>
        </w:tc>
      </w:tr>
      <w:tr w:rsidR="00281608" w14:paraId="35620716" w14:textId="77777777">
        <w:trPr>
          <w:trHeight w:val="514"/>
        </w:trPr>
        <w:tc>
          <w:tcPr>
            <w:tcW w:w="0" w:type="auto"/>
            <w:vMerge/>
            <w:tcBorders>
              <w:top w:val="nil"/>
              <w:left w:val="nil"/>
              <w:bottom w:val="nil"/>
              <w:right w:val="nil"/>
            </w:tcBorders>
          </w:tcPr>
          <w:p w14:paraId="324A810C" w14:textId="77777777" w:rsidR="00281608" w:rsidRDefault="00281608"/>
        </w:tc>
        <w:tc>
          <w:tcPr>
            <w:tcW w:w="0" w:type="auto"/>
            <w:vMerge/>
            <w:tcBorders>
              <w:top w:val="nil"/>
              <w:left w:val="nil"/>
              <w:bottom w:val="nil"/>
              <w:right w:val="nil"/>
            </w:tcBorders>
          </w:tcPr>
          <w:p w14:paraId="6F456839" w14:textId="77777777" w:rsidR="00281608" w:rsidRDefault="00281608"/>
        </w:tc>
        <w:tc>
          <w:tcPr>
            <w:tcW w:w="0" w:type="auto"/>
            <w:vMerge/>
            <w:tcBorders>
              <w:top w:val="nil"/>
              <w:left w:val="nil"/>
              <w:bottom w:val="nil"/>
              <w:right w:val="single" w:sz="4" w:space="0" w:color="000000"/>
            </w:tcBorders>
          </w:tcPr>
          <w:p w14:paraId="54BC3B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4D4E6D"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nil"/>
              <w:right w:val="nil"/>
            </w:tcBorders>
          </w:tcPr>
          <w:p w14:paraId="34C69A58" w14:textId="77777777" w:rsidR="00281608" w:rsidRDefault="00281608"/>
        </w:tc>
        <w:tc>
          <w:tcPr>
            <w:tcW w:w="0" w:type="auto"/>
            <w:vMerge/>
            <w:tcBorders>
              <w:top w:val="nil"/>
              <w:left w:val="nil"/>
              <w:bottom w:val="nil"/>
              <w:right w:val="nil"/>
            </w:tcBorders>
          </w:tcPr>
          <w:p w14:paraId="421BE747" w14:textId="77777777" w:rsidR="00281608" w:rsidRDefault="00281608"/>
        </w:tc>
        <w:tc>
          <w:tcPr>
            <w:tcW w:w="0" w:type="auto"/>
            <w:vMerge/>
            <w:tcBorders>
              <w:top w:val="nil"/>
              <w:left w:val="nil"/>
              <w:bottom w:val="nil"/>
              <w:right w:val="nil"/>
            </w:tcBorders>
          </w:tcPr>
          <w:p w14:paraId="4384694E" w14:textId="77777777" w:rsidR="00281608" w:rsidRDefault="00281608"/>
        </w:tc>
        <w:tc>
          <w:tcPr>
            <w:tcW w:w="0" w:type="auto"/>
            <w:vMerge/>
            <w:tcBorders>
              <w:top w:val="nil"/>
              <w:left w:val="nil"/>
              <w:bottom w:val="nil"/>
              <w:right w:val="nil"/>
            </w:tcBorders>
          </w:tcPr>
          <w:p w14:paraId="49C8BF5C" w14:textId="77777777" w:rsidR="00281608" w:rsidRDefault="00281608"/>
        </w:tc>
      </w:tr>
    </w:tbl>
    <w:p w14:paraId="0CB6A898" w14:textId="77777777" w:rsidR="00281608" w:rsidRDefault="00000000">
      <w:r>
        <w:br w:type="page"/>
      </w:r>
    </w:p>
    <w:p w14:paraId="566E7B47" w14:textId="77777777" w:rsidR="00281608" w:rsidRDefault="00281608">
      <w:pPr>
        <w:spacing w:after="0"/>
        <w:ind w:left="-1440" w:right="8288"/>
      </w:pPr>
    </w:p>
    <w:tbl>
      <w:tblPr>
        <w:tblStyle w:val="TableGrid"/>
        <w:tblW w:w="9685" w:type="dxa"/>
        <w:tblInd w:w="-347" w:type="dxa"/>
        <w:tblLook w:val="04A0" w:firstRow="1" w:lastRow="0" w:firstColumn="1" w:lastColumn="0" w:noHBand="0" w:noVBand="1"/>
      </w:tblPr>
      <w:tblGrid>
        <w:gridCol w:w="667"/>
        <w:gridCol w:w="846"/>
        <w:gridCol w:w="557"/>
        <w:gridCol w:w="4062"/>
        <w:gridCol w:w="672"/>
        <w:gridCol w:w="961"/>
        <w:gridCol w:w="960"/>
        <w:gridCol w:w="960"/>
      </w:tblGrid>
      <w:tr w:rsidR="00281608" w14:paraId="6B7B479A"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677C2523" w14:textId="77777777" w:rsidR="00281608" w:rsidRDefault="00000000">
            <w:pPr>
              <w:spacing w:after="23"/>
              <w:ind w:left="-13"/>
            </w:pPr>
            <w:r>
              <w:rPr>
                <w:noProof/>
              </w:rPr>
              <w:drawing>
                <wp:inline distT="0" distB="0" distL="0" distR="0" wp14:anchorId="050DE455" wp14:editId="00FD487B">
                  <wp:extent cx="697751" cy="237566"/>
                  <wp:effectExtent l="0" t="0" r="0" b="0"/>
                  <wp:docPr id="22995" name="Picture 22995"/>
                  <wp:cNvGraphicFramePr/>
                  <a:graphic xmlns:a="http://schemas.openxmlformats.org/drawingml/2006/main">
                    <a:graphicData uri="http://schemas.openxmlformats.org/drawingml/2006/picture">
                      <pic:pic xmlns:pic="http://schemas.openxmlformats.org/drawingml/2006/picture">
                        <pic:nvPicPr>
                          <pic:cNvPr id="22995" name="Picture 22995"/>
                          <pic:cNvPicPr/>
                        </pic:nvPicPr>
                        <pic:blipFill>
                          <a:blip r:embed="rId79"/>
                          <a:stretch>
                            <a:fillRect/>
                          </a:stretch>
                        </pic:blipFill>
                        <pic:spPr>
                          <a:xfrm>
                            <a:off x="0" y="0"/>
                            <a:ext cx="697751" cy="237566"/>
                          </a:xfrm>
                          <a:prstGeom prst="rect">
                            <a:avLst/>
                          </a:prstGeom>
                        </pic:spPr>
                      </pic:pic>
                    </a:graphicData>
                  </a:graphic>
                </wp:inline>
              </w:drawing>
            </w:r>
          </w:p>
          <w:p w14:paraId="20A9A175" w14:textId="77777777" w:rsidR="00281608" w:rsidRDefault="00000000">
            <w:pPr>
              <w:spacing w:after="8"/>
              <w:ind w:left="23"/>
            </w:pPr>
            <w:r>
              <w:rPr>
                <w:rFonts w:ascii="Arial" w:eastAsia="Arial" w:hAnsi="Arial" w:cs="Arial"/>
                <w:b/>
                <w:sz w:val="12"/>
              </w:rPr>
              <w:t xml:space="preserve">Stavba: </w:t>
            </w:r>
          </w:p>
          <w:p w14:paraId="26A3D501"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762F567C"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1115CC0F" w14:textId="77777777" w:rsidR="00281608" w:rsidRDefault="00000000">
            <w:pPr>
              <w:ind w:right="98"/>
              <w:jc w:val="center"/>
            </w:pPr>
            <w:r>
              <w:rPr>
                <w:rFonts w:ascii="Arial" w:eastAsia="Arial" w:hAnsi="Arial" w:cs="Arial"/>
                <w:b/>
                <w:sz w:val="17"/>
              </w:rPr>
              <w:t>Soupis prací objektu</w:t>
            </w:r>
          </w:p>
          <w:p w14:paraId="0C421C6A" w14:textId="77777777" w:rsidR="00281608" w:rsidRDefault="00000000">
            <w:pPr>
              <w:spacing w:after="29"/>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5F48D47D" w14:textId="77777777" w:rsidR="00281608" w:rsidRDefault="00000000">
            <w:pPr>
              <w:ind w:left="204"/>
            </w:pPr>
            <w:r>
              <w:rPr>
                <w:rFonts w:ascii="Arial" w:eastAsia="Arial" w:hAnsi="Arial" w:cs="Arial"/>
                <w:b/>
                <w:sz w:val="12"/>
              </w:rPr>
              <w:t xml:space="preserve">SO 02 Břehové patky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080CB247" w14:textId="77777777" w:rsidR="00281608" w:rsidRDefault="00281608"/>
        </w:tc>
        <w:tc>
          <w:tcPr>
            <w:tcW w:w="1920" w:type="dxa"/>
            <w:gridSpan w:val="2"/>
            <w:tcBorders>
              <w:top w:val="nil"/>
              <w:left w:val="nil"/>
              <w:bottom w:val="single" w:sz="4" w:space="0" w:color="000000"/>
              <w:right w:val="nil"/>
            </w:tcBorders>
            <w:shd w:val="clear" w:color="auto" w:fill="D9D9D9"/>
          </w:tcPr>
          <w:p w14:paraId="6A2012BA" w14:textId="77777777" w:rsidR="00281608" w:rsidRDefault="00281608"/>
        </w:tc>
      </w:tr>
      <w:tr w:rsidR="00281608" w14:paraId="004CB4D6" w14:textId="77777777">
        <w:trPr>
          <w:trHeight w:val="152"/>
        </w:trPr>
        <w:tc>
          <w:tcPr>
            <w:tcW w:w="0" w:type="auto"/>
            <w:gridSpan w:val="2"/>
            <w:vMerge/>
            <w:tcBorders>
              <w:top w:val="nil"/>
              <w:left w:val="nil"/>
              <w:bottom w:val="nil"/>
              <w:right w:val="nil"/>
            </w:tcBorders>
          </w:tcPr>
          <w:p w14:paraId="7376DD92" w14:textId="77777777" w:rsidR="00281608" w:rsidRDefault="00281608"/>
        </w:tc>
        <w:tc>
          <w:tcPr>
            <w:tcW w:w="0" w:type="auto"/>
            <w:gridSpan w:val="3"/>
            <w:vMerge/>
            <w:tcBorders>
              <w:top w:val="nil"/>
              <w:left w:val="nil"/>
              <w:bottom w:val="nil"/>
              <w:right w:val="nil"/>
            </w:tcBorders>
          </w:tcPr>
          <w:p w14:paraId="321F2958" w14:textId="77777777" w:rsidR="00281608" w:rsidRDefault="00281608"/>
        </w:tc>
        <w:tc>
          <w:tcPr>
            <w:tcW w:w="0" w:type="auto"/>
            <w:vMerge/>
            <w:tcBorders>
              <w:top w:val="nil"/>
              <w:left w:val="nil"/>
              <w:bottom w:val="nil"/>
              <w:right w:val="nil"/>
            </w:tcBorders>
          </w:tcPr>
          <w:p w14:paraId="7081DFD2"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17466BD" w14:textId="77777777" w:rsidR="00281608" w:rsidRDefault="00000000">
            <w:pPr>
              <w:ind w:left="19"/>
              <w:jc w:val="center"/>
            </w:pPr>
            <w:r>
              <w:rPr>
                <w:rFonts w:ascii="Arial" w:eastAsia="Arial" w:hAnsi="Arial" w:cs="Arial"/>
                <w:sz w:val="10"/>
              </w:rPr>
              <w:t>SO 02</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996266C" w14:textId="77777777" w:rsidR="00281608" w:rsidRDefault="00000000">
            <w:pPr>
              <w:ind w:left="20"/>
              <w:jc w:val="center"/>
            </w:pPr>
            <w:r>
              <w:rPr>
                <w:rFonts w:ascii="Arial" w:eastAsia="Arial" w:hAnsi="Arial" w:cs="Arial"/>
                <w:sz w:val="10"/>
              </w:rPr>
              <w:t>239 077,81</w:t>
            </w:r>
          </w:p>
        </w:tc>
      </w:tr>
      <w:tr w:rsidR="00281608" w14:paraId="6F0C1DDA" w14:textId="77777777">
        <w:trPr>
          <w:trHeight w:val="151"/>
        </w:trPr>
        <w:tc>
          <w:tcPr>
            <w:tcW w:w="0" w:type="auto"/>
            <w:gridSpan w:val="2"/>
            <w:vMerge/>
            <w:tcBorders>
              <w:top w:val="nil"/>
              <w:left w:val="nil"/>
              <w:bottom w:val="single" w:sz="4" w:space="0" w:color="000000"/>
              <w:right w:val="nil"/>
            </w:tcBorders>
          </w:tcPr>
          <w:p w14:paraId="19C220AE" w14:textId="77777777" w:rsidR="00281608" w:rsidRDefault="00281608"/>
        </w:tc>
        <w:tc>
          <w:tcPr>
            <w:tcW w:w="0" w:type="auto"/>
            <w:gridSpan w:val="3"/>
            <w:vMerge/>
            <w:tcBorders>
              <w:top w:val="nil"/>
              <w:left w:val="nil"/>
              <w:bottom w:val="single" w:sz="4" w:space="0" w:color="000000"/>
              <w:right w:val="nil"/>
            </w:tcBorders>
          </w:tcPr>
          <w:p w14:paraId="476C69C3" w14:textId="77777777" w:rsidR="00281608" w:rsidRDefault="00281608"/>
        </w:tc>
        <w:tc>
          <w:tcPr>
            <w:tcW w:w="0" w:type="auto"/>
            <w:vMerge/>
            <w:tcBorders>
              <w:top w:val="nil"/>
              <w:left w:val="nil"/>
              <w:bottom w:val="single" w:sz="4" w:space="0" w:color="000000"/>
              <w:right w:val="nil"/>
            </w:tcBorders>
          </w:tcPr>
          <w:p w14:paraId="252228AD"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2A7F41CD" w14:textId="77777777" w:rsidR="00281608" w:rsidRDefault="00281608"/>
        </w:tc>
      </w:tr>
      <w:tr w:rsidR="00281608" w14:paraId="7DF79EFE"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EE21FDE" w14:textId="77777777" w:rsidR="00281608" w:rsidRDefault="00000000">
            <w:pPr>
              <w:ind w:right="2"/>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03ED623E" w14:textId="77777777" w:rsidR="00281608" w:rsidRDefault="00000000">
            <w:pPr>
              <w:ind w:left="4"/>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4DE88CA"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83283ED" w14:textId="77777777" w:rsidR="00281608" w:rsidRDefault="00000000">
            <w:pPr>
              <w:ind w:left="4"/>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4FBED12" w14:textId="77777777" w:rsidR="00281608" w:rsidRDefault="00000000">
            <w:pPr>
              <w:ind w:left="1"/>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3FC29A70" w14:textId="77777777" w:rsidR="00281608" w:rsidRDefault="00000000">
            <w:pPr>
              <w:ind w:left="3"/>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27AB9ECB" w14:textId="77777777" w:rsidR="00281608" w:rsidRDefault="00000000">
            <w:pPr>
              <w:ind w:left="1"/>
              <w:jc w:val="center"/>
            </w:pPr>
            <w:r>
              <w:rPr>
                <w:rFonts w:ascii="Arial" w:eastAsia="Arial" w:hAnsi="Arial" w:cs="Arial"/>
                <w:color w:val="FFFFFF"/>
                <w:sz w:val="10"/>
              </w:rPr>
              <w:t>Jednotková cena</w:t>
            </w:r>
          </w:p>
        </w:tc>
      </w:tr>
      <w:tr w:rsidR="00281608" w14:paraId="41C156E5" w14:textId="77777777">
        <w:trPr>
          <w:trHeight w:val="130"/>
        </w:trPr>
        <w:tc>
          <w:tcPr>
            <w:tcW w:w="0" w:type="auto"/>
            <w:vMerge/>
            <w:tcBorders>
              <w:top w:val="nil"/>
              <w:left w:val="single" w:sz="4" w:space="0" w:color="000000"/>
              <w:bottom w:val="single" w:sz="4" w:space="0" w:color="000000"/>
              <w:right w:val="single" w:sz="4" w:space="0" w:color="000000"/>
            </w:tcBorders>
          </w:tcPr>
          <w:p w14:paraId="1F9B80E5"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BAC862B"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4A3E33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E503BF2"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1718AF00"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8FE3EA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CB79571" w14:textId="77777777" w:rsidR="00281608" w:rsidRDefault="00000000">
            <w:pPr>
              <w:ind w:left="2"/>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69ECF008" w14:textId="77777777" w:rsidR="00281608" w:rsidRDefault="00000000">
            <w:pPr>
              <w:ind w:left="2"/>
              <w:jc w:val="center"/>
            </w:pPr>
            <w:r>
              <w:rPr>
                <w:rFonts w:ascii="Arial" w:eastAsia="Arial" w:hAnsi="Arial" w:cs="Arial"/>
                <w:color w:val="FFFFFF"/>
                <w:sz w:val="10"/>
              </w:rPr>
              <w:t>Celkem</w:t>
            </w:r>
          </w:p>
        </w:tc>
      </w:tr>
      <w:tr w:rsidR="00281608" w14:paraId="1DF17810"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312F6FED" w14:textId="77777777" w:rsidR="00281608" w:rsidRDefault="00000000">
            <w:pPr>
              <w:ind w:left="1"/>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03E59DAF" w14:textId="77777777" w:rsidR="00281608" w:rsidRDefault="00000000">
            <w:pPr>
              <w:ind w:left="5"/>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1ADEFA19" w14:textId="77777777" w:rsidR="00281608" w:rsidRDefault="00000000">
            <w:pPr>
              <w:ind w:left="5"/>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772D5B68" w14:textId="77777777" w:rsidR="00281608" w:rsidRDefault="00000000">
            <w:pPr>
              <w:ind w:left="5"/>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2218AC2E" w14:textId="77777777" w:rsidR="00281608" w:rsidRDefault="00000000">
            <w:pPr>
              <w:ind w:left="5"/>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27921CE1" w14:textId="77777777" w:rsidR="00281608" w:rsidRDefault="00000000">
            <w:pPr>
              <w:ind w:left="5"/>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2B6AB81C" w14:textId="77777777" w:rsidR="00281608" w:rsidRDefault="00000000">
            <w:pPr>
              <w:ind w:left="5"/>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3825D1E1" w14:textId="77777777" w:rsidR="00281608" w:rsidRDefault="00000000">
            <w:pPr>
              <w:ind w:left="5"/>
              <w:jc w:val="center"/>
            </w:pPr>
            <w:r>
              <w:rPr>
                <w:rFonts w:ascii="Arial" w:eastAsia="Arial" w:hAnsi="Arial" w:cs="Arial"/>
                <w:color w:val="FFFFFF"/>
                <w:sz w:val="10"/>
              </w:rPr>
              <w:t>10</w:t>
            </w:r>
          </w:p>
        </w:tc>
      </w:tr>
      <w:tr w:rsidR="00281608" w14:paraId="6529FC6E"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5397B0B0" w14:textId="77777777" w:rsidR="00281608" w:rsidRDefault="00000000">
            <w:pPr>
              <w:ind w:right="24"/>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7D623696" w14:textId="77777777" w:rsidR="00281608" w:rsidRDefault="00000000">
            <w:pPr>
              <w:spacing w:after="1"/>
              <w:ind w:right="24"/>
              <w:jc w:val="right"/>
            </w:pPr>
            <w:r>
              <w:rPr>
                <w:rFonts w:ascii="Arial" w:eastAsia="Arial" w:hAnsi="Arial" w:cs="Arial"/>
                <w:b/>
                <w:sz w:val="10"/>
              </w:rPr>
              <w:t>0</w:t>
            </w:r>
          </w:p>
          <w:p w14:paraId="3BD512DA" w14:textId="77777777" w:rsidR="00281608" w:rsidRDefault="00000000">
            <w:pPr>
              <w:ind w:right="24"/>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7841007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0BCF707" w14:textId="77777777" w:rsidR="00281608" w:rsidRDefault="00000000">
            <w:pPr>
              <w:ind w:left="24" w:right="1591"/>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1C5DC127" w14:textId="77777777" w:rsidR="00281608" w:rsidRDefault="00000000">
            <w:pPr>
              <w:ind w:left="17"/>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53C7C783" w14:textId="77777777" w:rsidR="00281608" w:rsidRDefault="00000000">
            <w:pPr>
              <w:ind w:left="20"/>
              <w:jc w:val="center"/>
            </w:pPr>
            <w:r>
              <w:rPr>
                <w:rFonts w:ascii="Arial" w:eastAsia="Arial" w:hAnsi="Arial" w:cs="Arial"/>
                <w:sz w:val="10"/>
              </w:rPr>
              <w:t>29,250</w:t>
            </w:r>
          </w:p>
        </w:tc>
        <w:tc>
          <w:tcPr>
            <w:tcW w:w="960" w:type="dxa"/>
            <w:tcBorders>
              <w:top w:val="double" w:sz="4" w:space="0" w:color="000000"/>
              <w:left w:val="single" w:sz="4" w:space="0" w:color="000000"/>
              <w:bottom w:val="single" w:sz="4" w:space="0" w:color="000000"/>
              <w:right w:val="single" w:sz="4" w:space="0" w:color="000000"/>
            </w:tcBorders>
          </w:tcPr>
          <w:p w14:paraId="323DDE55" w14:textId="1FE66863" w:rsidR="00281608" w:rsidRDefault="00281608">
            <w:pPr>
              <w:ind w:left="19"/>
              <w:jc w:val="center"/>
            </w:pPr>
          </w:p>
        </w:tc>
        <w:tc>
          <w:tcPr>
            <w:tcW w:w="960" w:type="dxa"/>
            <w:tcBorders>
              <w:top w:val="double" w:sz="4" w:space="0" w:color="000000"/>
              <w:left w:val="single" w:sz="4" w:space="0" w:color="000000"/>
              <w:bottom w:val="single" w:sz="4" w:space="0" w:color="000000"/>
              <w:right w:val="single" w:sz="4" w:space="0" w:color="000000"/>
            </w:tcBorders>
          </w:tcPr>
          <w:p w14:paraId="7FA4825C" w14:textId="1BFBA49A" w:rsidR="00281608" w:rsidRDefault="00281608">
            <w:pPr>
              <w:ind w:left="20"/>
              <w:jc w:val="center"/>
            </w:pPr>
          </w:p>
        </w:tc>
      </w:tr>
      <w:tr w:rsidR="00281608" w14:paraId="62B4C111" w14:textId="77777777">
        <w:trPr>
          <w:trHeight w:val="257"/>
        </w:trPr>
        <w:tc>
          <w:tcPr>
            <w:tcW w:w="1514" w:type="dxa"/>
            <w:gridSpan w:val="2"/>
            <w:vMerge w:val="restart"/>
            <w:tcBorders>
              <w:top w:val="single" w:sz="4" w:space="0" w:color="000000"/>
              <w:left w:val="nil"/>
              <w:bottom w:val="single" w:sz="4" w:space="0" w:color="000000"/>
              <w:right w:val="nil"/>
            </w:tcBorders>
          </w:tcPr>
          <w:p w14:paraId="16C5EF4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279AF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5CA426" w14:textId="77777777" w:rsidR="00281608" w:rsidRDefault="00000000">
            <w:pPr>
              <w:ind w:left="24" w:right="1470"/>
            </w:pPr>
            <w:r>
              <w:rPr>
                <w:rFonts w:ascii="Arial" w:eastAsia="Arial" w:hAnsi="Arial" w:cs="Arial"/>
                <w:sz w:val="10"/>
              </w:rPr>
              <w:t>zemina z výkopu (pol. 131738, 132738</w:t>
            </w:r>
            <w:proofErr w:type="gramStart"/>
            <w:r>
              <w:rPr>
                <w:rFonts w:ascii="Arial" w:eastAsia="Arial" w:hAnsi="Arial" w:cs="Arial"/>
                <w:sz w:val="10"/>
              </w:rPr>
              <w:t xml:space="preserve">):   </w:t>
            </w:r>
            <w:proofErr w:type="gramEnd"/>
            <w:r>
              <w:rPr>
                <w:rFonts w:ascii="Arial" w:eastAsia="Arial" w:hAnsi="Arial" w:cs="Arial"/>
                <w:sz w:val="10"/>
              </w:rPr>
              <w:t>21,39 m3  suť - kámen a beton z položky 114158:   7,86 m3</w:t>
            </w:r>
          </w:p>
        </w:tc>
        <w:tc>
          <w:tcPr>
            <w:tcW w:w="672" w:type="dxa"/>
            <w:vMerge w:val="restart"/>
            <w:tcBorders>
              <w:top w:val="single" w:sz="4" w:space="0" w:color="000000"/>
              <w:left w:val="single" w:sz="4" w:space="0" w:color="000000"/>
              <w:bottom w:val="single" w:sz="4" w:space="0" w:color="000000"/>
              <w:right w:val="nil"/>
            </w:tcBorders>
          </w:tcPr>
          <w:p w14:paraId="6A12311A" w14:textId="77777777" w:rsidR="00281608" w:rsidRDefault="00281608"/>
        </w:tc>
        <w:tc>
          <w:tcPr>
            <w:tcW w:w="961" w:type="dxa"/>
            <w:vMerge w:val="restart"/>
            <w:tcBorders>
              <w:top w:val="single" w:sz="4" w:space="0" w:color="000000"/>
              <w:left w:val="nil"/>
              <w:bottom w:val="single" w:sz="4" w:space="0" w:color="000000"/>
              <w:right w:val="nil"/>
            </w:tcBorders>
          </w:tcPr>
          <w:p w14:paraId="56F2907B"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29D96F3" w14:textId="77777777" w:rsidR="00281608" w:rsidRDefault="00281608"/>
        </w:tc>
      </w:tr>
      <w:tr w:rsidR="00281608" w14:paraId="7CCFE6F1" w14:textId="77777777">
        <w:trPr>
          <w:trHeight w:val="130"/>
        </w:trPr>
        <w:tc>
          <w:tcPr>
            <w:tcW w:w="0" w:type="auto"/>
            <w:gridSpan w:val="2"/>
            <w:vMerge/>
            <w:tcBorders>
              <w:top w:val="nil"/>
              <w:left w:val="nil"/>
              <w:bottom w:val="nil"/>
              <w:right w:val="nil"/>
            </w:tcBorders>
          </w:tcPr>
          <w:p w14:paraId="4B5F8C61" w14:textId="77777777" w:rsidR="00281608" w:rsidRDefault="00281608"/>
        </w:tc>
        <w:tc>
          <w:tcPr>
            <w:tcW w:w="0" w:type="auto"/>
            <w:vMerge/>
            <w:tcBorders>
              <w:top w:val="nil"/>
              <w:left w:val="nil"/>
              <w:bottom w:val="nil"/>
              <w:right w:val="single" w:sz="4" w:space="0" w:color="000000"/>
            </w:tcBorders>
          </w:tcPr>
          <w:p w14:paraId="2B9951F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EA1359" w14:textId="77777777" w:rsidR="00281608" w:rsidRDefault="00000000">
            <w:pPr>
              <w:ind w:left="24"/>
            </w:pPr>
            <w:r>
              <w:rPr>
                <w:rFonts w:ascii="Arial" w:eastAsia="Arial" w:hAnsi="Arial" w:cs="Arial"/>
                <w:i/>
                <w:sz w:val="10"/>
              </w:rPr>
              <w:t>21,39+7,86=29,25 [A]</w:t>
            </w:r>
          </w:p>
        </w:tc>
        <w:tc>
          <w:tcPr>
            <w:tcW w:w="0" w:type="auto"/>
            <w:vMerge/>
            <w:tcBorders>
              <w:top w:val="nil"/>
              <w:left w:val="single" w:sz="4" w:space="0" w:color="000000"/>
              <w:bottom w:val="nil"/>
              <w:right w:val="nil"/>
            </w:tcBorders>
          </w:tcPr>
          <w:p w14:paraId="35F51406" w14:textId="77777777" w:rsidR="00281608" w:rsidRDefault="00281608"/>
        </w:tc>
        <w:tc>
          <w:tcPr>
            <w:tcW w:w="0" w:type="auto"/>
            <w:vMerge/>
            <w:tcBorders>
              <w:top w:val="nil"/>
              <w:left w:val="nil"/>
              <w:bottom w:val="nil"/>
              <w:right w:val="nil"/>
            </w:tcBorders>
          </w:tcPr>
          <w:p w14:paraId="160E0A17" w14:textId="77777777" w:rsidR="00281608" w:rsidRDefault="00281608"/>
        </w:tc>
        <w:tc>
          <w:tcPr>
            <w:tcW w:w="0" w:type="auto"/>
            <w:gridSpan w:val="2"/>
            <w:vMerge/>
            <w:tcBorders>
              <w:top w:val="nil"/>
              <w:left w:val="nil"/>
              <w:bottom w:val="nil"/>
              <w:right w:val="nil"/>
            </w:tcBorders>
          </w:tcPr>
          <w:p w14:paraId="33A5DB04" w14:textId="77777777" w:rsidR="00281608" w:rsidRDefault="00281608"/>
        </w:tc>
      </w:tr>
      <w:tr w:rsidR="00281608" w14:paraId="2188A26D" w14:textId="77777777">
        <w:trPr>
          <w:trHeight w:val="322"/>
        </w:trPr>
        <w:tc>
          <w:tcPr>
            <w:tcW w:w="0" w:type="auto"/>
            <w:gridSpan w:val="2"/>
            <w:vMerge/>
            <w:tcBorders>
              <w:top w:val="nil"/>
              <w:left w:val="nil"/>
              <w:bottom w:val="single" w:sz="4" w:space="0" w:color="000000"/>
              <w:right w:val="nil"/>
            </w:tcBorders>
          </w:tcPr>
          <w:p w14:paraId="4EDB981F" w14:textId="77777777" w:rsidR="00281608" w:rsidRDefault="00281608"/>
        </w:tc>
        <w:tc>
          <w:tcPr>
            <w:tcW w:w="0" w:type="auto"/>
            <w:vMerge/>
            <w:tcBorders>
              <w:top w:val="nil"/>
              <w:left w:val="nil"/>
              <w:bottom w:val="single" w:sz="4" w:space="0" w:color="000000"/>
              <w:right w:val="single" w:sz="4" w:space="0" w:color="000000"/>
            </w:tcBorders>
          </w:tcPr>
          <w:p w14:paraId="5967BEBE"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C0D64EC"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28E5B323" w14:textId="77777777" w:rsidR="00281608" w:rsidRDefault="00281608"/>
        </w:tc>
        <w:tc>
          <w:tcPr>
            <w:tcW w:w="0" w:type="auto"/>
            <w:vMerge/>
            <w:tcBorders>
              <w:top w:val="nil"/>
              <w:left w:val="nil"/>
              <w:bottom w:val="single" w:sz="4" w:space="0" w:color="000000"/>
              <w:right w:val="nil"/>
            </w:tcBorders>
          </w:tcPr>
          <w:p w14:paraId="0F1613DE" w14:textId="77777777" w:rsidR="00281608" w:rsidRDefault="00281608"/>
        </w:tc>
        <w:tc>
          <w:tcPr>
            <w:tcW w:w="0" w:type="auto"/>
            <w:gridSpan w:val="2"/>
            <w:vMerge/>
            <w:tcBorders>
              <w:top w:val="nil"/>
              <w:left w:val="nil"/>
              <w:bottom w:val="single" w:sz="4" w:space="0" w:color="000000"/>
              <w:right w:val="nil"/>
            </w:tcBorders>
          </w:tcPr>
          <w:p w14:paraId="5D04F06E" w14:textId="77777777" w:rsidR="00281608" w:rsidRDefault="00281608"/>
        </w:tc>
      </w:tr>
      <w:tr w:rsidR="00281608" w14:paraId="36080834"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11CBE9BF" w14:textId="77777777" w:rsidR="00281608" w:rsidRDefault="00000000">
            <w:pPr>
              <w:ind w:right="24"/>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56D2F610" w14:textId="77777777" w:rsidR="00281608" w:rsidRDefault="00000000">
            <w:pPr>
              <w:spacing w:after="1"/>
              <w:ind w:right="24"/>
              <w:jc w:val="right"/>
            </w:pPr>
            <w:r>
              <w:rPr>
                <w:rFonts w:ascii="Arial" w:eastAsia="Arial" w:hAnsi="Arial" w:cs="Arial"/>
                <w:b/>
                <w:sz w:val="10"/>
              </w:rPr>
              <w:t>1</w:t>
            </w:r>
          </w:p>
          <w:p w14:paraId="7636AE0F" w14:textId="77777777" w:rsidR="00281608" w:rsidRDefault="00000000">
            <w:pPr>
              <w:ind w:right="24"/>
              <w:jc w:val="right"/>
            </w:pPr>
            <w:r>
              <w:rPr>
                <w:rFonts w:ascii="Arial" w:eastAsia="Arial" w:hAnsi="Arial" w:cs="Arial"/>
                <w:sz w:val="10"/>
              </w:rPr>
              <w:t>11415</w:t>
            </w:r>
          </w:p>
        </w:tc>
        <w:tc>
          <w:tcPr>
            <w:tcW w:w="557" w:type="dxa"/>
            <w:tcBorders>
              <w:top w:val="single" w:sz="4" w:space="0" w:color="000000"/>
              <w:left w:val="single" w:sz="4" w:space="0" w:color="000000"/>
              <w:bottom w:val="single" w:sz="4" w:space="0" w:color="000000"/>
              <w:right w:val="single" w:sz="4" w:space="0" w:color="000000"/>
            </w:tcBorders>
          </w:tcPr>
          <w:p w14:paraId="2AC06505"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1F03620" w14:textId="77777777" w:rsidR="00281608" w:rsidRDefault="00000000">
            <w:pPr>
              <w:spacing w:after="1"/>
              <w:ind w:left="24"/>
            </w:pPr>
            <w:r>
              <w:rPr>
                <w:rFonts w:ascii="Arial" w:eastAsia="Arial" w:hAnsi="Arial" w:cs="Arial"/>
                <w:b/>
                <w:sz w:val="10"/>
              </w:rPr>
              <w:t>ZEMNÍ PRÁCE</w:t>
            </w:r>
          </w:p>
          <w:p w14:paraId="67594423" w14:textId="77777777" w:rsidR="00281608" w:rsidRDefault="00000000">
            <w:pPr>
              <w:ind w:left="24"/>
            </w:pPr>
            <w:r>
              <w:rPr>
                <w:rFonts w:ascii="Arial" w:eastAsia="Arial" w:hAnsi="Arial" w:cs="Arial"/>
                <w:sz w:val="10"/>
              </w:rPr>
              <w:t>ODSTRAN DLAŽEB VODNÍCH KORYT Z LOM KAM NA MC VČET PODKL</w:t>
            </w:r>
          </w:p>
        </w:tc>
        <w:tc>
          <w:tcPr>
            <w:tcW w:w="672" w:type="dxa"/>
            <w:tcBorders>
              <w:top w:val="single" w:sz="4" w:space="0" w:color="000000"/>
              <w:left w:val="single" w:sz="4" w:space="0" w:color="000000"/>
              <w:bottom w:val="single" w:sz="4" w:space="0" w:color="000000"/>
              <w:right w:val="single" w:sz="4" w:space="0" w:color="000000"/>
            </w:tcBorders>
          </w:tcPr>
          <w:p w14:paraId="6697DCBD"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AFC1952" w14:textId="77777777" w:rsidR="00281608" w:rsidRDefault="00000000">
            <w:pPr>
              <w:ind w:left="20"/>
              <w:jc w:val="center"/>
            </w:pPr>
            <w:r>
              <w:rPr>
                <w:rFonts w:ascii="Arial" w:eastAsia="Arial" w:hAnsi="Arial" w:cs="Arial"/>
                <w:sz w:val="10"/>
              </w:rPr>
              <w:t>5,280</w:t>
            </w:r>
          </w:p>
        </w:tc>
        <w:tc>
          <w:tcPr>
            <w:tcW w:w="960" w:type="dxa"/>
            <w:tcBorders>
              <w:top w:val="single" w:sz="4" w:space="0" w:color="000000"/>
              <w:left w:val="single" w:sz="4" w:space="0" w:color="000000"/>
              <w:bottom w:val="single" w:sz="4" w:space="0" w:color="000000"/>
              <w:right w:val="single" w:sz="4" w:space="0" w:color="000000"/>
            </w:tcBorders>
          </w:tcPr>
          <w:p w14:paraId="646456BF" w14:textId="4A5A9FC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860D63E" w14:textId="653F5988" w:rsidR="00281608" w:rsidRDefault="00281608">
            <w:pPr>
              <w:ind w:left="231" w:right="211"/>
              <w:jc w:val="center"/>
            </w:pPr>
          </w:p>
        </w:tc>
      </w:tr>
      <w:tr w:rsidR="00281608" w14:paraId="2BFA0F09" w14:textId="77777777">
        <w:trPr>
          <w:trHeight w:val="257"/>
        </w:trPr>
        <w:tc>
          <w:tcPr>
            <w:tcW w:w="1514" w:type="dxa"/>
            <w:gridSpan w:val="2"/>
            <w:vMerge w:val="restart"/>
            <w:tcBorders>
              <w:top w:val="single" w:sz="4" w:space="0" w:color="000000"/>
              <w:left w:val="nil"/>
              <w:bottom w:val="single" w:sz="4" w:space="0" w:color="000000"/>
              <w:right w:val="nil"/>
            </w:tcBorders>
          </w:tcPr>
          <w:p w14:paraId="6D2F7A2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16DD3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5E85F6" w14:textId="77777777" w:rsidR="00281608" w:rsidRDefault="00000000">
            <w:pPr>
              <w:spacing w:after="1"/>
              <w:ind w:left="24"/>
            </w:pPr>
            <w:r>
              <w:rPr>
                <w:rFonts w:ascii="Arial" w:eastAsia="Arial" w:hAnsi="Arial" w:cs="Arial"/>
                <w:sz w:val="10"/>
              </w:rPr>
              <w:t xml:space="preserve">rozebrání břehového opevnění v potřebném rozsahu  </w:t>
            </w:r>
          </w:p>
          <w:p w14:paraId="2E4620B6" w14:textId="77777777" w:rsidR="00281608" w:rsidRDefault="00000000">
            <w:pPr>
              <w:ind w:left="24"/>
            </w:pPr>
            <w:r>
              <w:rPr>
                <w:rFonts w:ascii="Arial" w:eastAsia="Arial" w:hAnsi="Arial" w:cs="Arial"/>
                <w:sz w:val="10"/>
              </w:rPr>
              <w:t>včetně očištění kamene a uložení na dočasnou deponii pro zpětné použití</w:t>
            </w:r>
          </w:p>
        </w:tc>
        <w:tc>
          <w:tcPr>
            <w:tcW w:w="672" w:type="dxa"/>
            <w:vMerge w:val="restart"/>
            <w:tcBorders>
              <w:top w:val="single" w:sz="4" w:space="0" w:color="000000"/>
              <w:left w:val="single" w:sz="4" w:space="0" w:color="000000"/>
              <w:bottom w:val="single" w:sz="4" w:space="0" w:color="000000"/>
              <w:right w:val="nil"/>
            </w:tcBorders>
          </w:tcPr>
          <w:p w14:paraId="5361A0C9" w14:textId="77777777" w:rsidR="00281608" w:rsidRDefault="00281608"/>
        </w:tc>
        <w:tc>
          <w:tcPr>
            <w:tcW w:w="961" w:type="dxa"/>
            <w:vMerge w:val="restart"/>
            <w:tcBorders>
              <w:top w:val="single" w:sz="4" w:space="0" w:color="000000"/>
              <w:left w:val="nil"/>
              <w:bottom w:val="single" w:sz="4" w:space="0" w:color="000000"/>
              <w:right w:val="nil"/>
            </w:tcBorders>
          </w:tcPr>
          <w:p w14:paraId="6362217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6AB12B9" w14:textId="77777777" w:rsidR="00281608" w:rsidRDefault="00281608"/>
        </w:tc>
      </w:tr>
      <w:tr w:rsidR="00281608" w14:paraId="2B762681" w14:textId="77777777">
        <w:trPr>
          <w:trHeight w:val="386"/>
        </w:trPr>
        <w:tc>
          <w:tcPr>
            <w:tcW w:w="0" w:type="auto"/>
            <w:gridSpan w:val="2"/>
            <w:vMerge/>
            <w:tcBorders>
              <w:top w:val="nil"/>
              <w:left w:val="nil"/>
              <w:bottom w:val="nil"/>
              <w:right w:val="nil"/>
            </w:tcBorders>
          </w:tcPr>
          <w:p w14:paraId="331F9F37" w14:textId="77777777" w:rsidR="00281608" w:rsidRDefault="00281608"/>
        </w:tc>
        <w:tc>
          <w:tcPr>
            <w:tcW w:w="0" w:type="auto"/>
            <w:vMerge/>
            <w:tcBorders>
              <w:top w:val="nil"/>
              <w:left w:val="nil"/>
              <w:bottom w:val="nil"/>
              <w:right w:val="single" w:sz="4" w:space="0" w:color="000000"/>
            </w:tcBorders>
          </w:tcPr>
          <w:p w14:paraId="5F2BDDB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E696EB" w14:textId="77777777" w:rsidR="00281608" w:rsidRDefault="00000000">
            <w:pPr>
              <w:spacing w:after="1"/>
              <w:ind w:left="24"/>
            </w:pPr>
            <w:r>
              <w:rPr>
                <w:rFonts w:ascii="Arial" w:eastAsia="Arial" w:hAnsi="Arial" w:cs="Arial"/>
                <w:i/>
                <w:sz w:val="10"/>
              </w:rPr>
              <w:t xml:space="preserve">6,0*3,3*0,3*2-2,1*5,5*0,3*2=4,95 [A]  </w:t>
            </w:r>
          </w:p>
          <w:p w14:paraId="1938877F" w14:textId="77777777" w:rsidR="00281608" w:rsidRDefault="00000000">
            <w:pPr>
              <w:spacing w:after="1"/>
              <w:ind w:left="24"/>
            </w:pPr>
            <w:r>
              <w:rPr>
                <w:rFonts w:ascii="Arial" w:eastAsia="Arial" w:hAnsi="Arial" w:cs="Arial"/>
                <w:i/>
                <w:sz w:val="10"/>
              </w:rPr>
              <w:t xml:space="preserve">0,5*4,2*0,3*2-0,5*3,1*0,3*2=0,33 [B]  </w:t>
            </w:r>
          </w:p>
          <w:p w14:paraId="28B2C99D" w14:textId="77777777" w:rsidR="00281608" w:rsidRDefault="00000000">
            <w:pPr>
              <w:ind w:left="24"/>
            </w:pPr>
            <w:r>
              <w:rPr>
                <w:rFonts w:ascii="Arial" w:eastAsia="Arial" w:hAnsi="Arial" w:cs="Arial"/>
                <w:i/>
                <w:sz w:val="10"/>
              </w:rPr>
              <w:t>A+B=5,28 [C]</w:t>
            </w:r>
          </w:p>
        </w:tc>
        <w:tc>
          <w:tcPr>
            <w:tcW w:w="0" w:type="auto"/>
            <w:vMerge/>
            <w:tcBorders>
              <w:top w:val="nil"/>
              <w:left w:val="single" w:sz="4" w:space="0" w:color="000000"/>
              <w:bottom w:val="nil"/>
              <w:right w:val="nil"/>
            </w:tcBorders>
          </w:tcPr>
          <w:p w14:paraId="6DED4188" w14:textId="77777777" w:rsidR="00281608" w:rsidRDefault="00281608"/>
        </w:tc>
        <w:tc>
          <w:tcPr>
            <w:tcW w:w="0" w:type="auto"/>
            <w:vMerge/>
            <w:tcBorders>
              <w:top w:val="nil"/>
              <w:left w:val="nil"/>
              <w:bottom w:val="nil"/>
              <w:right w:val="nil"/>
            </w:tcBorders>
          </w:tcPr>
          <w:p w14:paraId="41F7F2C5" w14:textId="77777777" w:rsidR="00281608" w:rsidRDefault="00281608"/>
        </w:tc>
        <w:tc>
          <w:tcPr>
            <w:tcW w:w="0" w:type="auto"/>
            <w:gridSpan w:val="2"/>
            <w:vMerge/>
            <w:tcBorders>
              <w:top w:val="nil"/>
              <w:left w:val="nil"/>
              <w:bottom w:val="nil"/>
              <w:right w:val="nil"/>
            </w:tcBorders>
          </w:tcPr>
          <w:p w14:paraId="60294CDA" w14:textId="77777777" w:rsidR="00281608" w:rsidRDefault="00281608"/>
        </w:tc>
      </w:tr>
      <w:tr w:rsidR="00281608" w14:paraId="4C58F879" w14:textId="77777777">
        <w:trPr>
          <w:trHeight w:val="770"/>
        </w:trPr>
        <w:tc>
          <w:tcPr>
            <w:tcW w:w="0" w:type="auto"/>
            <w:gridSpan w:val="2"/>
            <w:vMerge/>
            <w:tcBorders>
              <w:top w:val="nil"/>
              <w:left w:val="nil"/>
              <w:bottom w:val="single" w:sz="4" w:space="0" w:color="000000"/>
              <w:right w:val="nil"/>
            </w:tcBorders>
          </w:tcPr>
          <w:p w14:paraId="6EAFFE80" w14:textId="77777777" w:rsidR="00281608" w:rsidRDefault="00281608"/>
        </w:tc>
        <w:tc>
          <w:tcPr>
            <w:tcW w:w="0" w:type="auto"/>
            <w:vMerge/>
            <w:tcBorders>
              <w:top w:val="nil"/>
              <w:left w:val="nil"/>
              <w:bottom w:val="single" w:sz="4" w:space="0" w:color="000000"/>
              <w:right w:val="single" w:sz="4" w:space="0" w:color="000000"/>
            </w:tcBorders>
          </w:tcPr>
          <w:p w14:paraId="70C353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78C7BB" w14:textId="77777777" w:rsidR="00281608" w:rsidRDefault="00000000">
            <w:pPr>
              <w:ind w:left="24"/>
            </w:pPr>
            <w:r>
              <w:rPr>
                <w:rFonts w:ascii="Arial" w:eastAsia="Arial" w:hAnsi="Arial" w:cs="Arial"/>
                <w:sz w:val="10"/>
              </w:rPr>
              <w:t>Odstranění konstrukcí vodních koryt se měří v [m3] vybouraných hmot ve stavu před vybouráním. 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04930FCD" w14:textId="77777777" w:rsidR="00281608" w:rsidRDefault="00281608"/>
        </w:tc>
        <w:tc>
          <w:tcPr>
            <w:tcW w:w="0" w:type="auto"/>
            <w:vMerge/>
            <w:tcBorders>
              <w:top w:val="nil"/>
              <w:left w:val="nil"/>
              <w:bottom w:val="single" w:sz="4" w:space="0" w:color="000000"/>
              <w:right w:val="nil"/>
            </w:tcBorders>
          </w:tcPr>
          <w:p w14:paraId="18D1EE29" w14:textId="77777777" w:rsidR="00281608" w:rsidRDefault="00281608"/>
        </w:tc>
        <w:tc>
          <w:tcPr>
            <w:tcW w:w="0" w:type="auto"/>
            <w:gridSpan w:val="2"/>
            <w:vMerge/>
            <w:tcBorders>
              <w:top w:val="nil"/>
              <w:left w:val="nil"/>
              <w:bottom w:val="single" w:sz="4" w:space="0" w:color="000000"/>
              <w:right w:val="nil"/>
            </w:tcBorders>
          </w:tcPr>
          <w:p w14:paraId="48AA67B2" w14:textId="77777777" w:rsidR="00281608" w:rsidRDefault="00281608"/>
        </w:tc>
      </w:tr>
      <w:tr w:rsidR="00281608" w14:paraId="061520E2"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0C410783" w14:textId="77777777" w:rsidR="00281608" w:rsidRDefault="00000000">
            <w:pPr>
              <w:ind w:right="24"/>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35C9DFFE" w14:textId="77777777" w:rsidR="00281608" w:rsidRDefault="00000000">
            <w:pPr>
              <w:ind w:right="24"/>
              <w:jc w:val="right"/>
            </w:pPr>
            <w:r>
              <w:rPr>
                <w:rFonts w:ascii="Arial" w:eastAsia="Arial" w:hAnsi="Arial" w:cs="Arial"/>
                <w:sz w:val="10"/>
              </w:rPr>
              <w:t>114158</w:t>
            </w:r>
          </w:p>
        </w:tc>
        <w:tc>
          <w:tcPr>
            <w:tcW w:w="557" w:type="dxa"/>
            <w:tcBorders>
              <w:top w:val="single" w:sz="4" w:space="0" w:color="000000"/>
              <w:left w:val="single" w:sz="4" w:space="0" w:color="000000"/>
              <w:bottom w:val="single" w:sz="4" w:space="0" w:color="000000"/>
              <w:right w:val="single" w:sz="4" w:space="0" w:color="000000"/>
            </w:tcBorders>
          </w:tcPr>
          <w:p w14:paraId="1CA2DDF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2A9D55" w14:textId="77777777" w:rsidR="00281608" w:rsidRDefault="00000000">
            <w:pPr>
              <w:ind w:left="24"/>
            </w:pPr>
            <w:r>
              <w:rPr>
                <w:rFonts w:ascii="Arial" w:eastAsia="Arial" w:hAnsi="Arial" w:cs="Arial"/>
                <w:sz w:val="10"/>
              </w:rPr>
              <w:t>ODSTR DLAŽ VOD KOR Z LOMKAM NA MC VČET PODKL, ODVOZ DO 20KM</w:t>
            </w:r>
          </w:p>
        </w:tc>
        <w:tc>
          <w:tcPr>
            <w:tcW w:w="672" w:type="dxa"/>
            <w:tcBorders>
              <w:top w:val="single" w:sz="4" w:space="0" w:color="000000"/>
              <w:left w:val="single" w:sz="4" w:space="0" w:color="000000"/>
              <w:bottom w:val="single" w:sz="4" w:space="0" w:color="000000"/>
              <w:right w:val="single" w:sz="4" w:space="0" w:color="000000"/>
            </w:tcBorders>
          </w:tcPr>
          <w:p w14:paraId="10E293BC"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F4A3C35" w14:textId="77777777" w:rsidR="00281608" w:rsidRDefault="00000000">
            <w:pPr>
              <w:ind w:left="20"/>
              <w:jc w:val="center"/>
            </w:pPr>
            <w:r>
              <w:rPr>
                <w:rFonts w:ascii="Arial" w:eastAsia="Arial" w:hAnsi="Arial" w:cs="Arial"/>
                <w:sz w:val="10"/>
              </w:rPr>
              <w:t>7,860</w:t>
            </w:r>
          </w:p>
        </w:tc>
        <w:tc>
          <w:tcPr>
            <w:tcW w:w="960" w:type="dxa"/>
            <w:tcBorders>
              <w:top w:val="single" w:sz="4" w:space="0" w:color="000000"/>
              <w:left w:val="single" w:sz="4" w:space="0" w:color="000000"/>
              <w:bottom w:val="single" w:sz="4" w:space="0" w:color="000000"/>
              <w:right w:val="single" w:sz="4" w:space="0" w:color="000000"/>
            </w:tcBorders>
          </w:tcPr>
          <w:p w14:paraId="3DF49DD6" w14:textId="185EF0B5"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C57F9C0" w14:textId="11AF97CB" w:rsidR="00281608" w:rsidRDefault="00281608">
            <w:pPr>
              <w:ind w:left="20"/>
              <w:jc w:val="center"/>
            </w:pPr>
          </w:p>
        </w:tc>
      </w:tr>
      <w:tr w:rsidR="00281608" w14:paraId="738A88F7" w14:textId="77777777">
        <w:trPr>
          <w:trHeight w:val="257"/>
        </w:trPr>
        <w:tc>
          <w:tcPr>
            <w:tcW w:w="1514" w:type="dxa"/>
            <w:gridSpan w:val="2"/>
            <w:vMerge w:val="restart"/>
            <w:tcBorders>
              <w:top w:val="single" w:sz="4" w:space="0" w:color="000000"/>
              <w:left w:val="nil"/>
              <w:bottom w:val="single" w:sz="4" w:space="0" w:color="000000"/>
              <w:right w:val="nil"/>
            </w:tcBorders>
          </w:tcPr>
          <w:p w14:paraId="739B216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15CE8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4B65D9" w14:textId="77777777" w:rsidR="00281608" w:rsidRDefault="00000000">
            <w:pPr>
              <w:spacing w:after="1"/>
              <w:ind w:left="24"/>
            </w:pPr>
            <w:r>
              <w:rPr>
                <w:rFonts w:ascii="Arial" w:eastAsia="Arial" w:hAnsi="Arial" w:cs="Arial"/>
                <w:sz w:val="10"/>
              </w:rPr>
              <w:t xml:space="preserve">bez </w:t>
            </w:r>
            <w:proofErr w:type="gramStart"/>
            <w:r>
              <w:rPr>
                <w:rFonts w:ascii="Arial" w:eastAsia="Arial" w:hAnsi="Arial" w:cs="Arial"/>
                <w:sz w:val="10"/>
              </w:rPr>
              <w:t>očištění - přebytečný</w:t>
            </w:r>
            <w:proofErr w:type="gramEnd"/>
            <w:r>
              <w:rPr>
                <w:rFonts w:ascii="Arial" w:eastAsia="Arial" w:hAnsi="Arial" w:cs="Arial"/>
                <w:sz w:val="10"/>
              </w:rPr>
              <w:t xml:space="preserve"> materiál  </w:t>
            </w:r>
          </w:p>
          <w:p w14:paraId="5B8EE76F" w14:textId="77777777" w:rsidR="00281608" w:rsidRDefault="00000000">
            <w:pPr>
              <w:ind w:left="24"/>
            </w:pPr>
            <w:r>
              <w:rPr>
                <w:rFonts w:ascii="Arial" w:eastAsia="Arial" w:hAnsi="Arial" w:cs="Arial"/>
                <w:sz w:val="10"/>
              </w:rPr>
              <w:t>naložení, odvoz a uložení na trvalou skládku vybranou zhotovitelem</w:t>
            </w:r>
          </w:p>
        </w:tc>
        <w:tc>
          <w:tcPr>
            <w:tcW w:w="672" w:type="dxa"/>
            <w:vMerge w:val="restart"/>
            <w:tcBorders>
              <w:top w:val="single" w:sz="4" w:space="0" w:color="000000"/>
              <w:left w:val="single" w:sz="4" w:space="0" w:color="000000"/>
              <w:bottom w:val="single" w:sz="4" w:space="0" w:color="000000"/>
              <w:right w:val="nil"/>
            </w:tcBorders>
          </w:tcPr>
          <w:p w14:paraId="1451709B" w14:textId="77777777" w:rsidR="00281608" w:rsidRDefault="00281608"/>
        </w:tc>
        <w:tc>
          <w:tcPr>
            <w:tcW w:w="961" w:type="dxa"/>
            <w:vMerge w:val="restart"/>
            <w:tcBorders>
              <w:top w:val="single" w:sz="4" w:space="0" w:color="000000"/>
              <w:left w:val="nil"/>
              <w:bottom w:val="single" w:sz="4" w:space="0" w:color="000000"/>
              <w:right w:val="nil"/>
            </w:tcBorders>
          </w:tcPr>
          <w:p w14:paraId="1359B7A3"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3E6AD12" w14:textId="77777777" w:rsidR="00281608" w:rsidRDefault="00281608"/>
        </w:tc>
      </w:tr>
      <w:tr w:rsidR="00281608" w14:paraId="47B90B0D" w14:textId="77777777">
        <w:trPr>
          <w:trHeight w:val="130"/>
        </w:trPr>
        <w:tc>
          <w:tcPr>
            <w:tcW w:w="0" w:type="auto"/>
            <w:gridSpan w:val="2"/>
            <w:vMerge/>
            <w:tcBorders>
              <w:top w:val="nil"/>
              <w:left w:val="nil"/>
              <w:bottom w:val="nil"/>
              <w:right w:val="nil"/>
            </w:tcBorders>
          </w:tcPr>
          <w:p w14:paraId="24B56EA2" w14:textId="77777777" w:rsidR="00281608" w:rsidRDefault="00281608"/>
        </w:tc>
        <w:tc>
          <w:tcPr>
            <w:tcW w:w="0" w:type="auto"/>
            <w:vMerge/>
            <w:tcBorders>
              <w:top w:val="nil"/>
              <w:left w:val="nil"/>
              <w:bottom w:val="nil"/>
              <w:right w:val="single" w:sz="4" w:space="0" w:color="000000"/>
            </w:tcBorders>
          </w:tcPr>
          <w:p w14:paraId="5F61FC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308276" w14:textId="77777777" w:rsidR="00281608" w:rsidRDefault="00000000">
            <w:pPr>
              <w:ind w:left="24"/>
            </w:pPr>
            <w:r>
              <w:rPr>
                <w:rFonts w:ascii="Arial" w:eastAsia="Arial" w:hAnsi="Arial" w:cs="Arial"/>
                <w:i/>
                <w:sz w:val="10"/>
              </w:rPr>
              <w:t>2,1*5,5*0,3*2+0,5*3,1*0,3*2=7,86 [A]</w:t>
            </w:r>
          </w:p>
        </w:tc>
        <w:tc>
          <w:tcPr>
            <w:tcW w:w="0" w:type="auto"/>
            <w:vMerge/>
            <w:tcBorders>
              <w:top w:val="nil"/>
              <w:left w:val="single" w:sz="4" w:space="0" w:color="000000"/>
              <w:bottom w:val="nil"/>
              <w:right w:val="nil"/>
            </w:tcBorders>
          </w:tcPr>
          <w:p w14:paraId="5909C075" w14:textId="77777777" w:rsidR="00281608" w:rsidRDefault="00281608"/>
        </w:tc>
        <w:tc>
          <w:tcPr>
            <w:tcW w:w="0" w:type="auto"/>
            <w:vMerge/>
            <w:tcBorders>
              <w:top w:val="nil"/>
              <w:left w:val="nil"/>
              <w:bottom w:val="nil"/>
              <w:right w:val="nil"/>
            </w:tcBorders>
          </w:tcPr>
          <w:p w14:paraId="66292F4E" w14:textId="77777777" w:rsidR="00281608" w:rsidRDefault="00281608"/>
        </w:tc>
        <w:tc>
          <w:tcPr>
            <w:tcW w:w="0" w:type="auto"/>
            <w:gridSpan w:val="2"/>
            <w:vMerge/>
            <w:tcBorders>
              <w:top w:val="nil"/>
              <w:left w:val="nil"/>
              <w:bottom w:val="nil"/>
              <w:right w:val="nil"/>
            </w:tcBorders>
          </w:tcPr>
          <w:p w14:paraId="5508A544" w14:textId="77777777" w:rsidR="00281608" w:rsidRDefault="00281608"/>
        </w:tc>
      </w:tr>
      <w:tr w:rsidR="00281608" w14:paraId="0BE987E5" w14:textId="77777777">
        <w:trPr>
          <w:trHeight w:val="770"/>
        </w:trPr>
        <w:tc>
          <w:tcPr>
            <w:tcW w:w="0" w:type="auto"/>
            <w:gridSpan w:val="2"/>
            <w:vMerge/>
            <w:tcBorders>
              <w:top w:val="nil"/>
              <w:left w:val="nil"/>
              <w:bottom w:val="single" w:sz="4" w:space="0" w:color="000000"/>
              <w:right w:val="nil"/>
            </w:tcBorders>
          </w:tcPr>
          <w:p w14:paraId="20E9DA66" w14:textId="77777777" w:rsidR="00281608" w:rsidRDefault="00281608"/>
        </w:tc>
        <w:tc>
          <w:tcPr>
            <w:tcW w:w="0" w:type="auto"/>
            <w:vMerge/>
            <w:tcBorders>
              <w:top w:val="nil"/>
              <w:left w:val="nil"/>
              <w:bottom w:val="single" w:sz="4" w:space="0" w:color="000000"/>
              <w:right w:val="single" w:sz="4" w:space="0" w:color="000000"/>
            </w:tcBorders>
          </w:tcPr>
          <w:p w14:paraId="466C4B6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94974A" w14:textId="77777777" w:rsidR="00281608" w:rsidRDefault="00000000">
            <w:pPr>
              <w:ind w:left="24"/>
            </w:pPr>
            <w:r>
              <w:rPr>
                <w:rFonts w:ascii="Arial" w:eastAsia="Arial" w:hAnsi="Arial" w:cs="Arial"/>
                <w:sz w:val="10"/>
              </w:rPr>
              <w:t>Odstranění konstrukcí vodních koryt se měří v [m3] vybouraných hmot ve stavu před vybouráním. 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367CBD90" w14:textId="77777777" w:rsidR="00281608" w:rsidRDefault="00281608"/>
        </w:tc>
        <w:tc>
          <w:tcPr>
            <w:tcW w:w="0" w:type="auto"/>
            <w:vMerge/>
            <w:tcBorders>
              <w:top w:val="nil"/>
              <w:left w:val="nil"/>
              <w:bottom w:val="single" w:sz="4" w:space="0" w:color="000000"/>
              <w:right w:val="nil"/>
            </w:tcBorders>
          </w:tcPr>
          <w:p w14:paraId="6A810252" w14:textId="77777777" w:rsidR="00281608" w:rsidRDefault="00281608"/>
        </w:tc>
        <w:tc>
          <w:tcPr>
            <w:tcW w:w="0" w:type="auto"/>
            <w:gridSpan w:val="2"/>
            <w:vMerge/>
            <w:tcBorders>
              <w:top w:val="nil"/>
              <w:left w:val="nil"/>
              <w:bottom w:val="single" w:sz="4" w:space="0" w:color="000000"/>
              <w:right w:val="nil"/>
            </w:tcBorders>
          </w:tcPr>
          <w:p w14:paraId="7242E8CA" w14:textId="77777777" w:rsidR="00281608" w:rsidRDefault="00281608"/>
        </w:tc>
      </w:tr>
      <w:tr w:rsidR="00281608" w14:paraId="12ADFB92"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90F0F12" w14:textId="77777777" w:rsidR="00281608" w:rsidRDefault="00000000">
            <w:pPr>
              <w:ind w:right="24"/>
              <w:jc w:val="right"/>
            </w:pPr>
            <w:r>
              <w:rPr>
                <w:rFonts w:ascii="Arial" w:eastAsia="Arial" w:hAnsi="Arial" w:cs="Arial"/>
                <w:sz w:val="10"/>
              </w:rPr>
              <w:t>4</w:t>
            </w:r>
          </w:p>
        </w:tc>
        <w:tc>
          <w:tcPr>
            <w:tcW w:w="845" w:type="dxa"/>
            <w:tcBorders>
              <w:top w:val="single" w:sz="4" w:space="0" w:color="000000"/>
              <w:left w:val="single" w:sz="4" w:space="0" w:color="000000"/>
              <w:bottom w:val="single" w:sz="4" w:space="0" w:color="000000"/>
              <w:right w:val="single" w:sz="4" w:space="0" w:color="000000"/>
            </w:tcBorders>
          </w:tcPr>
          <w:p w14:paraId="71C1E5D3" w14:textId="77777777" w:rsidR="00281608" w:rsidRDefault="00000000">
            <w:pPr>
              <w:ind w:right="24"/>
              <w:jc w:val="right"/>
            </w:pPr>
            <w:r>
              <w:rPr>
                <w:rFonts w:ascii="Arial" w:eastAsia="Arial" w:hAnsi="Arial" w:cs="Arial"/>
                <w:sz w:val="10"/>
              </w:rPr>
              <w:t>13173</w:t>
            </w:r>
          </w:p>
        </w:tc>
        <w:tc>
          <w:tcPr>
            <w:tcW w:w="557" w:type="dxa"/>
            <w:tcBorders>
              <w:top w:val="single" w:sz="4" w:space="0" w:color="000000"/>
              <w:left w:val="single" w:sz="4" w:space="0" w:color="000000"/>
              <w:bottom w:val="single" w:sz="4" w:space="0" w:color="000000"/>
              <w:right w:val="single" w:sz="4" w:space="0" w:color="000000"/>
            </w:tcBorders>
          </w:tcPr>
          <w:p w14:paraId="369ACA0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44A064" w14:textId="77777777" w:rsidR="00281608" w:rsidRDefault="00000000">
            <w:pPr>
              <w:ind w:left="24"/>
            </w:pPr>
            <w:r>
              <w:rPr>
                <w:rFonts w:ascii="Arial" w:eastAsia="Arial" w:hAnsi="Arial" w:cs="Arial"/>
                <w:sz w:val="10"/>
              </w:rPr>
              <w:t>HLOUBENÍ JAM ZAPAŽ I NEPAŽ TŘ. I</w:t>
            </w:r>
          </w:p>
        </w:tc>
        <w:tc>
          <w:tcPr>
            <w:tcW w:w="672" w:type="dxa"/>
            <w:tcBorders>
              <w:top w:val="single" w:sz="4" w:space="0" w:color="000000"/>
              <w:left w:val="single" w:sz="4" w:space="0" w:color="000000"/>
              <w:bottom w:val="single" w:sz="4" w:space="0" w:color="000000"/>
              <w:right w:val="single" w:sz="4" w:space="0" w:color="000000"/>
            </w:tcBorders>
          </w:tcPr>
          <w:p w14:paraId="42CA0B39"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C1D5CF3" w14:textId="77777777" w:rsidR="00281608" w:rsidRDefault="00000000">
            <w:pPr>
              <w:ind w:left="20"/>
              <w:jc w:val="center"/>
            </w:pPr>
            <w:r>
              <w:rPr>
                <w:rFonts w:ascii="Arial" w:eastAsia="Arial" w:hAnsi="Arial" w:cs="Arial"/>
                <w:sz w:val="10"/>
              </w:rPr>
              <w:t>8,860</w:t>
            </w:r>
          </w:p>
        </w:tc>
        <w:tc>
          <w:tcPr>
            <w:tcW w:w="960" w:type="dxa"/>
            <w:tcBorders>
              <w:top w:val="single" w:sz="4" w:space="0" w:color="000000"/>
              <w:left w:val="single" w:sz="4" w:space="0" w:color="000000"/>
              <w:bottom w:val="single" w:sz="4" w:space="0" w:color="000000"/>
              <w:right w:val="single" w:sz="4" w:space="0" w:color="000000"/>
            </w:tcBorders>
          </w:tcPr>
          <w:p w14:paraId="6D83CEE9" w14:textId="2FBB9084"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4A5AB6A" w14:textId="0D451ECF" w:rsidR="00281608" w:rsidRDefault="00281608">
            <w:pPr>
              <w:ind w:left="20"/>
              <w:jc w:val="center"/>
            </w:pPr>
          </w:p>
        </w:tc>
      </w:tr>
      <w:tr w:rsidR="00281608" w14:paraId="775F91E3" w14:textId="77777777">
        <w:trPr>
          <w:trHeight w:val="386"/>
        </w:trPr>
        <w:tc>
          <w:tcPr>
            <w:tcW w:w="1514" w:type="dxa"/>
            <w:gridSpan w:val="2"/>
            <w:vMerge w:val="restart"/>
            <w:tcBorders>
              <w:top w:val="single" w:sz="4" w:space="0" w:color="000000"/>
              <w:left w:val="nil"/>
              <w:bottom w:val="single" w:sz="4" w:space="0" w:color="000000"/>
              <w:right w:val="nil"/>
            </w:tcBorders>
          </w:tcPr>
          <w:p w14:paraId="3798BF7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9F637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C02D6A" w14:textId="77777777" w:rsidR="00281608" w:rsidRDefault="00000000">
            <w:pPr>
              <w:ind w:left="24" w:right="197"/>
            </w:pPr>
            <w:r>
              <w:rPr>
                <w:rFonts w:ascii="Arial" w:eastAsia="Arial" w:hAnsi="Arial" w:cs="Arial"/>
                <w:sz w:val="10"/>
              </w:rPr>
              <w:t xml:space="preserve">částečně pažené, včetně vodorovného a svislého přemístění, naložení a odvozu na mezideponii pro zpětný </w:t>
            </w:r>
            <w:proofErr w:type="gramStart"/>
            <w:r>
              <w:rPr>
                <w:rFonts w:ascii="Arial" w:eastAsia="Arial" w:hAnsi="Arial" w:cs="Arial"/>
                <w:sz w:val="10"/>
              </w:rPr>
              <w:t>zásyp  výkres</w:t>
            </w:r>
            <w:proofErr w:type="gramEnd"/>
            <w:r>
              <w:rPr>
                <w:rFonts w:ascii="Arial" w:eastAsia="Arial" w:hAnsi="Arial" w:cs="Arial"/>
                <w:sz w:val="10"/>
              </w:rPr>
              <w:t xml:space="preserve"> č. 3</w:t>
            </w:r>
          </w:p>
        </w:tc>
        <w:tc>
          <w:tcPr>
            <w:tcW w:w="672" w:type="dxa"/>
            <w:vMerge w:val="restart"/>
            <w:tcBorders>
              <w:top w:val="single" w:sz="4" w:space="0" w:color="000000"/>
              <w:left w:val="single" w:sz="4" w:space="0" w:color="000000"/>
              <w:bottom w:val="single" w:sz="4" w:space="0" w:color="000000"/>
              <w:right w:val="nil"/>
            </w:tcBorders>
          </w:tcPr>
          <w:p w14:paraId="689B424D" w14:textId="77777777" w:rsidR="00281608" w:rsidRDefault="00281608"/>
        </w:tc>
        <w:tc>
          <w:tcPr>
            <w:tcW w:w="961" w:type="dxa"/>
            <w:vMerge w:val="restart"/>
            <w:tcBorders>
              <w:top w:val="single" w:sz="4" w:space="0" w:color="000000"/>
              <w:left w:val="nil"/>
              <w:bottom w:val="single" w:sz="4" w:space="0" w:color="000000"/>
              <w:right w:val="nil"/>
            </w:tcBorders>
          </w:tcPr>
          <w:p w14:paraId="274B7B7C"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5CD1306" w14:textId="77777777" w:rsidR="00281608" w:rsidRDefault="00281608"/>
        </w:tc>
      </w:tr>
      <w:tr w:rsidR="00281608" w14:paraId="498EEF80" w14:textId="77777777">
        <w:trPr>
          <w:trHeight w:val="130"/>
        </w:trPr>
        <w:tc>
          <w:tcPr>
            <w:tcW w:w="0" w:type="auto"/>
            <w:gridSpan w:val="2"/>
            <w:vMerge/>
            <w:tcBorders>
              <w:top w:val="nil"/>
              <w:left w:val="nil"/>
              <w:bottom w:val="nil"/>
              <w:right w:val="nil"/>
            </w:tcBorders>
          </w:tcPr>
          <w:p w14:paraId="286CA0F6" w14:textId="77777777" w:rsidR="00281608" w:rsidRDefault="00281608"/>
        </w:tc>
        <w:tc>
          <w:tcPr>
            <w:tcW w:w="0" w:type="auto"/>
            <w:vMerge/>
            <w:tcBorders>
              <w:top w:val="nil"/>
              <w:left w:val="nil"/>
              <w:bottom w:val="nil"/>
              <w:right w:val="single" w:sz="4" w:space="0" w:color="000000"/>
            </w:tcBorders>
          </w:tcPr>
          <w:p w14:paraId="6A67BB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960D85" w14:textId="77777777" w:rsidR="00281608" w:rsidRDefault="00000000">
            <w:pPr>
              <w:ind w:left="24"/>
            </w:pPr>
            <w:r>
              <w:rPr>
                <w:rFonts w:ascii="Arial" w:eastAsia="Arial" w:hAnsi="Arial" w:cs="Arial"/>
                <w:i/>
                <w:sz w:val="10"/>
              </w:rPr>
              <w:t>viz pol. 17411</w:t>
            </w:r>
          </w:p>
        </w:tc>
        <w:tc>
          <w:tcPr>
            <w:tcW w:w="0" w:type="auto"/>
            <w:vMerge/>
            <w:tcBorders>
              <w:top w:val="nil"/>
              <w:left w:val="single" w:sz="4" w:space="0" w:color="000000"/>
              <w:bottom w:val="nil"/>
              <w:right w:val="nil"/>
            </w:tcBorders>
          </w:tcPr>
          <w:p w14:paraId="1F916EBA" w14:textId="77777777" w:rsidR="00281608" w:rsidRDefault="00281608"/>
        </w:tc>
        <w:tc>
          <w:tcPr>
            <w:tcW w:w="0" w:type="auto"/>
            <w:vMerge/>
            <w:tcBorders>
              <w:top w:val="nil"/>
              <w:left w:val="nil"/>
              <w:bottom w:val="nil"/>
              <w:right w:val="nil"/>
            </w:tcBorders>
          </w:tcPr>
          <w:p w14:paraId="29518D05" w14:textId="77777777" w:rsidR="00281608" w:rsidRDefault="00281608"/>
        </w:tc>
        <w:tc>
          <w:tcPr>
            <w:tcW w:w="0" w:type="auto"/>
            <w:gridSpan w:val="2"/>
            <w:vMerge/>
            <w:tcBorders>
              <w:top w:val="nil"/>
              <w:left w:val="nil"/>
              <w:bottom w:val="nil"/>
              <w:right w:val="nil"/>
            </w:tcBorders>
          </w:tcPr>
          <w:p w14:paraId="389BBC2D" w14:textId="77777777" w:rsidR="00281608" w:rsidRDefault="00281608"/>
        </w:tc>
      </w:tr>
      <w:tr w:rsidR="00281608" w14:paraId="75664F93" w14:textId="77777777">
        <w:trPr>
          <w:trHeight w:val="3214"/>
        </w:trPr>
        <w:tc>
          <w:tcPr>
            <w:tcW w:w="0" w:type="auto"/>
            <w:gridSpan w:val="2"/>
            <w:vMerge/>
            <w:tcBorders>
              <w:top w:val="nil"/>
              <w:left w:val="nil"/>
              <w:bottom w:val="single" w:sz="4" w:space="0" w:color="000000"/>
              <w:right w:val="nil"/>
            </w:tcBorders>
          </w:tcPr>
          <w:p w14:paraId="0B86E396" w14:textId="77777777" w:rsidR="00281608" w:rsidRDefault="00281608"/>
        </w:tc>
        <w:tc>
          <w:tcPr>
            <w:tcW w:w="0" w:type="auto"/>
            <w:vMerge/>
            <w:tcBorders>
              <w:top w:val="nil"/>
              <w:left w:val="nil"/>
              <w:bottom w:val="single" w:sz="4" w:space="0" w:color="000000"/>
              <w:right w:val="single" w:sz="4" w:space="0" w:color="000000"/>
            </w:tcBorders>
          </w:tcPr>
          <w:p w14:paraId="50D59C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D07F28" w14:textId="77777777" w:rsidR="00281608" w:rsidRDefault="00000000">
            <w:pPr>
              <w:spacing w:after="1"/>
              <w:ind w:left="24"/>
            </w:pPr>
            <w:r>
              <w:rPr>
                <w:rFonts w:ascii="Arial" w:eastAsia="Arial" w:hAnsi="Arial" w:cs="Arial"/>
                <w:sz w:val="10"/>
              </w:rPr>
              <w:t xml:space="preserve">položka zahrnuje:  </w:t>
            </w:r>
          </w:p>
          <w:p w14:paraId="32AAF29B" w14:textId="77777777" w:rsidR="00281608" w:rsidRDefault="00000000">
            <w:pPr>
              <w:numPr>
                <w:ilvl w:val="0"/>
                <w:numId w:val="232"/>
              </w:numPr>
              <w:spacing w:after="1"/>
            </w:pPr>
            <w:r>
              <w:rPr>
                <w:rFonts w:ascii="Arial" w:eastAsia="Arial" w:hAnsi="Arial" w:cs="Arial"/>
                <w:sz w:val="10"/>
              </w:rPr>
              <w:t xml:space="preserve">vodorovná a svislá doprava, přemístění, přeložení, manipulace s výkopkem  </w:t>
            </w:r>
          </w:p>
          <w:p w14:paraId="6329EC50" w14:textId="77777777" w:rsidR="00281608" w:rsidRDefault="00000000">
            <w:pPr>
              <w:numPr>
                <w:ilvl w:val="0"/>
                <w:numId w:val="232"/>
              </w:numPr>
              <w:spacing w:after="1"/>
            </w:pPr>
            <w:r>
              <w:rPr>
                <w:rFonts w:ascii="Arial" w:eastAsia="Arial" w:hAnsi="Arial" w:cs="Arial"/>
                <w:sz w:val="10"/>
              </w:rPr>
              <w:t xml:space="preserve">kompletní provedení vykopávky nezapažené i zapažené  </w:t>
            </w:r>
          </w:p>
          <w:p w14:paraId="5A5BA841" w14:textId="77777777" w:rsidR="00281608" w:rsidRDefault="00000000">
            <w:pPr>
              <w:numPr>
                <w:ilvl w:val="0"/>
                <w:numId w:val="232"/>
              </w:numPr>
              <w:spacing w:after="1"/>
            </w:pPr>
            <w:r>
              <w:rPr>
                <w:rFonts w:ascii="Arial" w:eastAsia="Arial" w:hAnsi="Arial" w:cs="Arial"/>
                <w:sz w:val="10"/>
              </w:rPr>
              <w:t xml:space="preserve">ošetření výkopiště po celou dobu práce v něm vč. klimatických opatření  </w:t>
            </w:r>
          </w:p>
          <w:p w14:paraId="0952B4BC" w14:textId="77777777" w:rsidR="00281608" w:rsidRDefault="00000000">
            <w:pPr>
              <w:numPr>
                <w:ilvl w:val="0"/>
                <w:numId w:val="232"/>
              </w:numPr>
              <w:spacing w:line="262" w:lineRule="auto"/>
            </w:pPr>
            <w:r>
              <w:rPr>
                <w:rFonts w:ascii="Arial" w:eastAsia="Arial" w:hAnsi="Arial" w:cs="Arial"/>
                <w:sz w:val="10"/>
              </w:rPr>
              <w:t xml:space="preserve">ztížení vykopávek v blízkosti podzemního vedení, konstrukcí a objektů vč. jejich dočasného zajištění  </w:t>
            </w:r>
          </w:p>
          <w:p w14:paraId="44EC5215" w14:textId="77777777" w:rsidR="00281608" w:rsidRDefault="00000000">
            <w:pPr>
              <w:numPr>
                <w:ilvl w:val="0"/>
                <w:numId w:val="232"/>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915DBE7" w14:textId="77777777" w:rsidR="00281608" w:rsidRDefault="00000000">
            <w:pPr>
              <w:numPr>
                <w:ilvl w:val="0"/>
                <w:numId w:val="232"/>
              </w:numPr>
              <w:spacing w:after="1"/>
            </w:pPr>
            <w:r>
              <w:rPr>
                <w:rFonts w:ascii="Arial" w:eastAsia="Arial" w:hAnsi="Arial" w:cs="Arial"/>
                <w:sz w:val="10"/>
              </w:rPr>
              <w:t xml:space="preserve">příplatek za lepivost  </w:t>
            </w:r>
          </w:p>
          <w:p w14:paraId="16A1F274" w14:textId="77777777" w:rsidR="00281608" w:rsidRDefault="00000000">
            <w:pPr>
              <w:numPr>
                <w:ilvl w:val="0"/>
                <w:numId w:val="232"/>
              </w:numPr>
              <w:spacing w:after="1"/>
            </w:pPr>
            <w:r>
              <w:rPr>
                <w:rFonts w:ascii="Arial" w:eastAsia="Arial" w:hAnsi="Arial" w:cs="Arial"/>
                <w:sz w:val="10"/>
              </w:rPr>
              <w:t xml:space="preserve">těžení po vrstvách, pásech a po jiných nutných částech (figurách)  </w:t>
            </w:r>
          </w:p>
          <w:p w14:paraId="5DDF1532" w14:textId="77777777" w:rsidR="00281608" w:rsidRDefault="00000000">
            <w:pPr>
              <w:numPr>
                <w:ilvl w:val="0"/>
                <w:numId w:val="232"/>
              </w:numPr>
              <w:spacing w:line="263" w:lineRule="auto"/>
            </w:pPr>
            <w:r>
              <w:rPr>
                <w:rFonts w:ascii="Arial" w:eastAsia="Arial" w:hAnsi="Arial" w:cs="Arial"/>
                <w:sz w:val="10"/>
              </w:rPr>
              <w:t xml:space="preserve">čerpání vody vč. čerpacích jímek, potrubí a pohotovostní čerpací soupravy (viz ustanovení k pol. 1151,2)  </w:t>
            </w:r>
          </w:p>
          <w:p w14:paraId="523CFCD3" w14:textId="77777777" w:rsidR="00281608" w:rsidRDefault="00000000">
            <w:pPr>
              <w:numPr>
                <w:ilvl w:val="0"/>
                <w:numId w:val="232"/>
              </w:numPr>
              <w:spacing w:after="1"/>
            </w:pPr>
            <w:r>
              <w:rPr>
                <w:rFonts w:ascii="Arial" w:eastAsia="Arial" w:hAnsi="Arial" w:cs="Arial"/>
                <w:sz w:val="10"/>
              </w:rPr>
              <w:t xml:space="preserve">potřebné snížení hladiny podzemní vody  </w:t>
            </w:r>
          </w:p>
          <w:p w14:paraId="08BC0671" w14:textId="77777777" w:rsidR="00281608" w:rsidRDefault="00000000">
            <w:pPr>
              <w:numPr>
                <w:ilvl w:val="0"/>
                <w:numId w:val="232"/>
              </w:numPr>
              <w:spacing w:after="1"/>
            </w:pPr>
            <w:r>
              <w:rPr>
                <w:rFonts w:ascii="Arial" w:eastAsia="Arial" w:hAnsi="Arial" w:cs="Arial"/>
                <w:sz w:val="10"/>
              </w:rPr>
              <w:t xml:space="preserve">těžení a rozpojování jednotlivých balvanů  </w:t>
            </w:r>
          </w:p>
          <w:p w14:paraId="304FE416" w14:textId="77777777" w:rsidR="00281608" w:rsidRDefault="00000000">
            <w:pPr>
              <w:numPr>
                <w:ilvl w:val="0"/>
                <w:numId w:val="232"/>
              </w:numPr>
              <w:spacing w:after="1"/>
            </w:pPr>
            <w:r>
              <w:rPr>
                <w:rFonts w:ascii="Arial" w:eastAsia="Arial" w:hAnsi="Arial" w:cs="Arial"/>
                <w:sz w:val="10"/>
              </w:rPr>
              <w:t xml:space="preserve">vytahování a nošení výkopku  </w:t>
            </w:r>
          </w:p>
          <w:p w14:paraId="03EDDAF7" w14:textId="77777777" w:rsidR="00281608" w:rsidRDefault="00000000">
            <w:pPr>
              <w:numPr>
                <w:ilvl w:val="0"/>
                <w:numId w:val="232"/>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56F5E755" w14:textId="77777777" w:rsidR="00281608" w:rsidRDefault="00000000">
            <w:pPr>
              <w:numPr>
                <w:ilvl w:val="0"/>
                <w:numId w:val="232"/>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32B88B29" w14:textId="77777777" w:rsidR="00281608" w:rsidRDefault="00000000">
            <w:pPr>
              <w:numPr>
                <w:ilvl w:val="0"/>
                <w:numId w:val="232"/>
              </w:numPr>
              <w:spacing w:after="1"/>
            </w:pPr>
            <w:r>
              <w:rPr>
                <w:rFonts w:ascii="Arial" w:eastAsia="Arial" w:hAnsi="Arial" w:cs="Arial"/>
                <w:sz w:val="10"/>
              </w:rPr>
              <w:t xml:space="preserve">pažení, vzepření a rozepření vč. přepažování (vyjma štětových stěn)  </w:t>
            </w:r>
          </w:p>
          <w:p w14:paraId="6CBF7138" w14:textId="77777777" w:rsidR="00281608" w:rsidRDefault="00000000">
            <w:pPr>
              <w:numPr>
                <w:ilvl w:val="0"/>
                <w:numId w:val="232"/>
              </w:numPr>
              <w:spacing w:after="1"/>
            </w:pPr>
            <w:r>
              <w:rPr>
                <w:rFonts w:ascii="Arial" w:eastAsia="Arial" w:hAnsi="Arial" w:cs="Arial"/>
                <w:sz w:val="10"/>
              </w:rPr>
              <w:t xml:space="preserve">úpravu, ochranu a očištění dna, základové spáry, stěn a svahů  </w:t>
            </w:r>
          </w:p>
          <w:p w14:paraId="07675C92" w14:textId="77777777" w:rsidR="00281608" w:rsidRDefault="00000000">
            <w:pPr>
              <w:numPr>
                <w:ilvl w:val="0"/>
                <w:numId w:val="232"/>
              </w:numPr>
              <w:spacing w:after="1"/>
            </w:pPr>
            <w:r>
              <w:rPr>
                <w:rFonts w:ascii="Arial" w:eastAsia="Arial" w:hAnsi="Arial" w:cs="Arial"/>
                <w:sz w:val="10"/>
              </w:rPr>
              <w:t xml:space="preserve">odvedení nebo obvedení vody v okolí výkopiště a ve výkopišti  </w:t>
            </w:r>
          </w:p>
          <w:p w14:paraId="2356FDD2" w14:textId="77777777" w:rsidR="00281608" w:rsidRDefault="00000000">
            <w:pPr>
              <w:numPr>
                <w:ilvl w:val="0"/>
                <w:numId w:val="232"/>
              </w:numPr>
              <w:spacing w:after="1"/>
            </w:pPr>
            <w:r>
              <w:rPr>
                <w:rFonts w:ascii="Arial" w:eastAsia="Arial" w:hAnsi="Arial" w:cs="Arial"/>
                <w:sz w:val="10"/>
              </w:rPr>
              <w:t xml:space="preserve">třídění výkopku  </w:t>
            </w:r>
          </w:p>
          <w:p w14:paraId="5B541E48" w14:textId="77777777" w:rsidR="00281608" w:rsidRDefault="00000000">
            <w:pPr>
              <w:numPr>
                <w:ilvl w:val="0"/>
                <w:numId w:val="232"/>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451A8473" w14:textId="77777777" w:rsidR="00281608" w:rsidRDefault="00000000">
            <w:pPr>
              <w:numPr>
                <w:ilvl w:val="0"/>
                <w:numId w:val="232"/>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255816E1" w14:textId="77777777" w:rsidR="00281608" w:rsidRDefault="00281608"/>
        </w:tc>
        <w:tc>
          <w:tcPr>
            <w:tcW w:w="0" w:type="auto"/>
            <w:vMerge/>
            <w:tcBorders>
              <w:top w:val="nil"/>
              <w:left w:val="nil"/>
              <w:bottom w:val="single" w:sz="4" w:space="0" w:color="000000"/>
              <w:right w:val="nil"/>
            </w:tcBorders>
          </w:tcPr>
          <w:p w14:paraId="3F728D2E" w14:textId="77777777" w:rsidR="00281608" w:rsidRDefault="00281608"/>
        </w:tc>
        <w:tc>
          <w:tcPr>
            <w:tcW w:w="0" w:type="auto"/>
            <w:gridSpan w:val="2"/>
            <w:vMerge/>
            <w:tcBorders>
              <w:top w:val="nil"/>
              <w:left w:val="nil"/>
              <w:bottom w:val="single" w:sz="4" w:space="0" w:color="000000"/>
              <w:right w:val="nil"/>
            </w:tcBorders>
          </w:tcPr>
          <w:p w14:paraId="289EF694" w14:textId="77777777" w:rsidR="00281608" w:rsidRDefault="00281608"/>
        </w:tc>
      </w:tr>
      <w:tr w:rsidR="00281608" w14:paraId="2F02E5BF"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107A300" w14:textId="77777777" w:rsidR="00281608" w:rsidRDefault="00000000">
            <w:pPr>
              <w:ind w:right="24"/>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4D0526B8" w14:textId="77777777" w:rsidR="00281608" w:rsidRDefault="00000000">
            <w:pPr>
              <w:ind w:right="24"/>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59AB341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FA28A1"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72F56CE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C5F872D" w14:textId="77777777" w:rsidR="00281608" w:rsidRDefault="00000000">
            <w:pPr>
              <w:ind w:left="20"/>
              <w:jc w:val="center"/>
            </w:pPr>
            <w:r>
              <w:rPr>
                <w:rFonts w:ascii="Arial" w:eastAsia="Arial" w:hAnsi="Arial" w:cs="Arial"/>
                <w:sz w:val="10"/>
              </w:rPr>
              <w:t>18,120</w:t>
            </w:r>
          </w:p>
        </w:tc>
        <w:tc>
          <w:tcPr>
            <w:tcW w:w="960" w:type="dxa"/>
            <w:tcBorders>
              <w:top w:val="single" w:sz="4" w:space="0" w:color="000000"/>
              <w:left w:val="single" w:sz="4" w:space="0" w:color="000000"/>
              <w:bottom w:val="single" w:sz="4" w:space="0" w:color="000000"/>
              <w:right w:val="single" w:sz="4" w:space="0" w:color="000000"/>
            </w:tcBorders>
          </w:tcPr>
          <w:p w14:paraId="07D1981A" w14:textId="2E60AE5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EC4CD41" w14:textId="49A3DCF6" w:rsidR="00281608" w:rsidRDefault="00281608">
            <w:pPr>
              <w:ind w:left="20"/>
              <w:jc w:val="center"/>
            </w:pPr>
          </w:p>
        </w:tc>
      </w:tr>
      <w:tr w:rsidR="00281608" w14:paraId="545D4CC0" w14:textId="77777777">
        <w:trPr>
          <w:trHeight w:val="386"/>
        </w:trPr>
        <w:tc>
          <w:tcPr>
            <w:tcW w:w="1514" w:type="dxa"/>
            <w:gridSpan w:val="2"/>
            <w:vMerge w:val="restart"/>
            <w:tcBorders>
              <w:top w:val="single" w:sz="4" w:space="0" w:color="000000"/>
              <w:left w:val="nil"/>
              <w:bottom w:val="single" w:sz="4" w:space="0" w:color="000000"/>
              <w:right w:val="nil"/>
            </w:tcBorders>
          </w:tcPr>
          <w:p w14:paraId="1D348D8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42656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C89A4A" w14:textId="77777777" w:rsidR="00281608" w:rsidRDefault="00000000">
            <w:pPr>
              <w:ind w:left="24" w:right="197"/>
            </w:pPr>
            <w:r>
              <w:rPr>
                <w:rFonts w:ascii="Arial" w:eastAsia="Arial" w:hAnsi="Arial" w:cs="Arial"/>
                <w:sz w:val="10"/>
              </w:rPr>
              <w:t xml:space="preserve">částečně pažené, včetně vodorovného a svislého přemístění, naložení a odvozu na trvalou skládku vybranou </w:t>
            </w:r>
            <w:proofErr w:type="gramStart"/>
            <w:r>
              <w:rPr>
                <w:rFonts w:ascii="Arial" w:eastAsia="Arial" w:hAnsi="Arial" w:cs="Arial"/>
                <w:sz w:val="10"/>
              </w:rPr>
              <w:t>zhotovitelem  výkres</w:t>
            </w:r>
            <w:proofErr w:type="gramEnd"/>
            <w:r>
              <w:rPr>
                <w:rFonts w:ascii="Arial" w:eastAsia="Arial" w:hAnsi="Arial" w:cs="Arial"/>
                <w:sz w:val="10"/>
              </w:rPr>
              <w:t xml:space="preserve"> č. 3</w:t>
            </w:r>
          </w:p>
        </w:tc>
        <w:tc>
          <w:tcPr>
            <w:tcW w:w="672" w:type="dxa"/>
            <w:vMerge w:val="restart"/>
            <w:tcBorders>
              <w:top w:val="single" w:sz="4" w:space="0" w:color="000000"/>
              <w:left w:val="single" w:sz="4" w:space="0" w:color="000000"/>
              <w:bottom w:val="single" w:sz="4" w:space="0" w:color="000000"/>
              <w:right w:val="nil"/>
            </w:tcBorders>
          </w:tcPr>
          <w:p w14:paraId="23D3E113" w14:textId="77777777" w:rsidR="00281608" w:rsidRDefault="00281608"/>
        </w:tc>
        <w:tc>
          <w:tcPr>
            <w:tcW w:w="961" w:type="dxa"/>
            <w:vMerge w:val="restart"/>
            <w:tcBorders>
              <w:top w:val="single" w:sz="4" w:space="0" w:color="000000"/>
              <w:left w:val="nil"/>
              <w:bottom w:val="single" w:sz="4" w:space="0" w:color="000000"/>
              <w:right w:val="nil"/>
            </w:tcBorders>
          </w:tcPr>
          <w:p w14:paraId="126E67BA"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308E0B89" w14:textId="77777777" w:rsidR="00281608" w:rsidRDefault="00281608"/>
        </w:tc>
      </w:tr>
      <w:tr w:rsidR="00281608" w14:paraId="59479123" w14:textId="77777777">
        <w:trPr>
          <w:trHeight w:val="386"/>
        </w:trPr>
        <w:tc>
          <w:tcPr>
            <w:tcW w:w="0" w:type="auto"/>
            <w:gridSpan w:val="2"/>
            <w:vMerge/>
            <w:tcBorders>
              <w:top w:val="nil"/>
              <w:left w:val="nil"/>
              <w:bottom w:val="nil"/>
              <w:right w:val="nil"/>
            </w:tcBorders>
          </w:tcPr>
          <w:p w14:paraId="1A56549E" w14:textId="77777777" w:rsidR="00281608" w:rsidRDefault="00281608"/>
        </w:tc>
        <w:tc>
          <w:tcPr>
            <w:tcW w:w="0" w:type="auto"/>
            <w:vMerge/>
            <w:tcBorders>
              <w:top w:val="nil"/>
              <w:left w:val="nil"/>
              <w:bottom w:val="nil"/>
              <w:right w:val="single" w:sz="4" w:space="0" w:color="000000"/>
            </w:tcBorders>
          </w:tcPr>
          <w:p w14:paraId="7CF8F6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0EF8E9" w14:textId="77777777" w:rsidR="00281608" w:rsidRDefault="00000000">
            <w:pPr>
              <w:spacing w:after="1"/>
              <w:ind w:left="24"/>
            </w:pPr>
            <w:r>
              <w:rPr>
                <w:rFonts w:ascii="Arial" w:eastAsia="Arial" w:hAnsi="Arial" w:cs="Arial"/>
                <w:i/>
                <w:sz w:val="10"/>
              </w:rPr>
              <w:t xml:space="preserve">2,74m2*3,3=9,04 m3  </w:t>
            </w:r>
          </w:p>
          <w:p w14:paraId="37700159" w14:textId="77777777" w:rsidR="00281608" w:rsidRDefault="00000000">
            <w:pPr>
              <w:spacing w:after="1"/>
              <w:ind w:left="24"/>
            </w:pPr>
            <w:r>
              <w:rPr>
                <w:rFonts w:ascii="Arial" w:eastAsia="Arial" w:hAnsi="Arial" w:cs="Arial"/>
                <w:i/>
                <w:sz w:val="10"/>
              </w:rPr>
              <w:t xml:space="preserve">1,78m2*2,5=4,45 m3  </w:t>
            </w:r>
          </w:p>
          <w:p w14:paraId="5EF0932A" w14:textId="77777777" w:rsidR="00281608" w:rsidRDefault="00000000">
            <w:pPr>
              <w:ind w:left="24"/>
            </w:pPr>
            <w:r>
              <w:rPr>
                <w:rFonts w:ascii="Arial" w:eastAsia="Arial" w:hAnsi="Arial" w:cs="Arial"/>
                <w:i/>
                <w:sz w:val="10"/>
              </w:rPr>
              <w:t>(9,04+4,</w:t>
            </w:r>
            <w:proofErr w:type="gramStart"/>
            <w:r>
              <w:rPr>
                <w:rFonts w:ascii="Arial" w:eastAsia="Arial" w:hAnsi="Arial" w:cs="Arial"/>
                <w:i/>
                <w:sz w:val="10"/>
              </w:rPr>
              <w:t>45)*</w:t>
            </w:r>
            <w:proofErr w:type="gramEnd"/>
            <w:r>
              <w:rPr>
                <w:rFonts w:ascii="Arial" w:eastAsia="Arial" w:hAnsi="Arial" w:cs="Arial"/>
                <w:i/>
                <w:sz w:val="10"/>
              </w:rPr>
              <w:t>2-8,86=18,12 [A]</w:t>
            </w:r>
          </w:p>
        </w:tc>
        <w:tc>
          <w:tcPr>
            <w:tcW w:w="0" w:type="auto"/>
            <w:vMerge/>
            <w:tcBorders>
              <w:top w:val="nil"/>
              <w:left w:val="single" w:sz="4" w:space="0" w:color="000000"/>
              <w:bottom w:val="nil"/>
              <w:right w:val="nil"/>
            </w:tcBorders>
          </w:tcPr>
          <w:p w14:paraId="4E4A984F" w14:textId="77777777" w:rsidR="00281608" w:rsidRDefault="00281608"/>
        </w:tc>
        <w:tc>
          <w:tcPr>
            <w:tcW w:w="0" w:type="auto"/>
            <w:vMerge/>
            <w:tcBorders>
              <w:top w:val="nil"/>
              <w:left w:val="nil"/>
              <w:bottom w:val="nil"/>
              <w:right w:val="nil"/>
            </w:tcBorders>
          </w:tcPr>
          <w:p w14:paraId="1EC1F7AD" w14:textId="77777777" w:rsidR="00281608" w:rsidRDefault="00281608"/>
        </w:tc>
        <w:tc>
          <w:tcPr>
            <w:tcW w:w="0" w:type="auto"/>
            <w:gridSpan w:val="2"/>
            <w:vMerge/>
            <w:tcBorders>
              <w:top w:val="nil"/>
              <w:left w:val="nil"/>
              <w:bottom w:val="nil"/>
              <w:right w:val="nil"/>
            </w:tcBorders>
          </w:tcPr>
          <w:p w14:paraId="12476DAF" w14:textId="77777777" w:rsidR="00281608" w:rsidRDefault="00281608"/>
        </w:tc>
      </w:tr>
      <w:tr w:rsidR="00281608" w14:paraId="2A1185E7" w14:textId="77777777">
        <w:trPr>
          <w:trHeight w:val="3214"/>
        </w:trPr>
        <w:tc>
          <w:tcPr>
            <w:tcW w:w="0" w:type="auto"/>
            <w:gridSpan w:val="2"/>
            <w:vMerge/>
            <w:tcBorders>
              <w:top w:val="nil"/>
              <w:left w:val="nil"/>
              <w:bottom w:val="single" w:sz="4" w:space="0" w:color="000000"/>
              <w:right w:val="nil"/>
            </w:tcBorders>
          </w:tcPr>
          <w:p w14:paraId="2997DF42" w14:textId="77777777" w:rsidR="00281608" w:rsidRDefault="00281608"/>
        </w:tc>
        <w:tc>
          <w:tcPr>
            <w:tcW w:w="0" w:type="auto"/>
            <w:vMerge/>
            <w:tcBorders>
              <w:top w:val="nil"/>
              <w:left w:val="nil"/>
              <w:bottom w:val="single" w:sz="4" w:space="0" w:color="000000"/>
              <w:right w:val="single" w:sz="4" w:space="0" w:color="000000"/>
            </w:tcBorders>
          </w:tcPr>
          <w:p w14:paraId="425C9D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225FDC" w14:textId="77777777" w:rsidR="00281608" w:rsidRDefault="00000000">
            <w:pPr>
              <w:spacing w:after="1"/>
              <w:ind w:left="24"/>
            </w:pPr>
            <w:r>
              <w:rPr>
                <w:rFonts w:ascii="Arial" w:eastAsia="Arial" w:hAnsi="Arial" w:cs="Arial"/>
                <w:sz w:val="10"/>
              </w:rPr>
              <w:t xml:space="preserve">položka zahrnuje:  </w:t>
            </w:r>
          </w:p>
          <w:p w14:paraId="1FC47CED" w14:textId="77777777" w:rsidR="00281608" w:rsidRDefault="00000000">
            <w:pPr>
              <w:numPr>
                <w:ilvl w:val="0"/>
                <w:numId w:val="233"/>
              </w:numPr>
              <w:spacing w:after="1"/>
            </w:pPr>
            <w:r>
              <w:rPr>
                <w:rFonts w:ascii="Arial" w:eastAsia="Arial" w:hAnsi="Arial" w:cs="Arial"/>
                <w:sz w:val="10"/>
              </w:rPr>
              <w:t xml:space="preserve">vodorovná a svislá doprava, přemístění, přeložení, manipulace s výkopkem  </w:t>
            </w:r>
          </w:p>
          <w:p w14:paraId="4FF94944" w14:textId="77777777" w:rsidR="00281608" w:rsidRDefault="00000000">
            <w:pPr>
              <w:numPr>
                <w:ilvl w:val="0"/>
                <w:numId w:val="233"/>
              </w:numPr>
              <w:spacing w:after="1"/>
            </w:pPr>
            <w:r>
              <w:rPr>
                <w:rFonts w:ascii="Arial" w:eastAsia="Arial" w:hAnsi="Arial" w:cs="Arial"/>
                <w:sz w:val="10"/>
              </w:rPr>
              <w:t xml:space="preserve">kompletní provedení vykopávky nezapažené i zapažené  </w:t>
            </w:r>
          </w:p>
          <w:p w14:paraId="297CA63F" w14:textId="77777777" w:rsidR="00281608" w:rsidRDefault="00000000">
            <w:pPr>
              <w:numPr>
                <w:ilvl w:val="0"/>
                <w:numId w:val="233"/>
              </w:numPr>
              <w:spacing w:after="2"/>
            </w:pPr>
            <w:r>
              <w:rPr>
                <w:rFonts w:ascii="Arial" w:eastAsia="Arial" w:hAnsi="Arial" w:cs="Arial"/>
                <w:sz w:val="10"/>
              </w:rPr>
              <w:t xml:space="preserve">ošetření výkopiště po celou dobu práce v něm vč. klimatických opatření  </w:t>
            </w:r>
          </w:p>
          <w:p w14:paraId="2E0291FC" w14:textId="77777777" w:rsidR="00281608" w:rsidRDefault="00000000">
            <w:pPr>
              <w:numPr>
                <w:ilvl w:val="0"/>
                <w:numId w:val="233"/>
              </w:numPr>
              <w:spacing w:line="262" w:lineRule="auto"/>
            </w:pPr>
            <w:r>
              <w:rPr>
                <w:rFonts w:ascii="Arial" w:eastAsia="Arial" w:hAnsi="Arial" w:cs="Arial"/>
                <w:sz w:val="10"/>
              </w:rPr>
              <w:t xml:space="preserve">ztížení vykopávek v blízkosti podzemního vedení, konstrukcí a objektů vč. jejich dočasného zajištění  </w:t>
            </w:r>
          </w:p>
          <w:p w14:paraId="33A734E2" w14:textId="77777777" w:rsidR="00281608" w:rsidRDefault="00000000">
            <w:pPr>
              <w:numPr>
                <w:ilvl w:val="0"/>
                <w:numId w:val="23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0A48EC1" w14:textId="77777777" w:rsidR="00281608" w:rsidRDefault="00000000">
            <w:pPr>
              <w:numPr>
                <w:ilvl w:val="0"/>
                <w:numId w:val="233"/>
              </w:numPr>
              <w:spacing w:after="1"/>
            </w:pPr>
            <w:r>
              <w:rPr>
                <w:rFonts w:ascii="Arial" w:eastAsia="Arial" w:hAnsi="Arial" w:cs="Arial"/>
                <w:sz w:val="10"/>
              </w:rPr>
              <w:t xml:space="preserve">příplatek za lepivost  </w:t>
            </w:r>
          </w:p>
          <w:p w14:paraId="340554FC" w14:textId="77777777" w:rsidR="00281608" w:rsidRDefault="00000000">
            <w:pPr>
              <w:numPr>
                <w:ilvl w:val="0"/>
                <w:numId w:val="233"/>
              </w:numPr>
              <w:spacing w:after="1"/>
            </w:pPr>
            <w:r>
              <w:rPr>
                <w:rFonts w:ascii="Arial" w:eastAsia="Arial" w:hAnsi="Arial" w:cs="Arial"/>
                <w:sz w:val="10"/>
              </w:rPr>
              <w:t xml:space="preserve">těžení po vrstvách, pásech a po jiných nutných částech (figurách)  </w:t>
            </w:r>
          </w:p>
          <w:p w14:paraId="4B9A1D57" w14:textId="77777777" w:rsidR="00281608" w:rsidRDefault="00000000">
            <w:pPr>
              <w:numPr>
                <w:ilvl w:val="0"/>
                <w:numId w:val="233"/>
              </w:numPr>
              <w:spacing w:line="262" w:lineRule="auto"/>
            </w:pPr>
            <w:r>
              <w:rPr>
                <w:rFonts w:ascii="Arial" w:eastAsia="Arial" w:hAnsi="Arial" w:cs="Arial"/>
                <w:sz w:val="10"/>
              </w:rPr>
              <w:t xml:space="preserve">čerpání vody vč. čerpacích jímek, potrubí a pohotovostní čerpací soupravy (viz ustanovení k pol. 1151,2)  </w:t>
            </w:r>
          </w:p>
          <w:p w14:paraId="72646B9E" w14:textId="77777777" w:rsidR="00281608" w:rsidRDefault="00000000">
            <w:pPr>
              <w:numPr>
                <w:ilvl w:val="0"/>
                <w:numId w:val="233"/>
              </w:numPr>
              <w:spacing w:after="1"/>
            </w:pPr>
            <w:r>
              <w:rPr>
                <w:rFonts w:ascii="Arial" w:eastAsia="Arial" w:hAnsi="Arial" w:cs="Arial"/>
                <w:sz w:val="10"/>
              </w:rPr>
              <w:t xml:space="preserve">potřebné snížení hladiny podzemní vody  </w:t>
            </w:r>
          </w:p>
          <w:p w14:paraId="11818483" w14:textId="77777777" w:rsidR="00281608" w:rsidRDefault="00000000">
            <w:pPr>
              <w:numPr>
                <w:ilvl w:val="0"/>
                <w:numId w:val="233"/>
              </w:numPr>
              <w:spacing w:after="1"/>
            </w:pPr>
            <w:r>
              <w:rPr>
                <w:rFonts w:ascii="Arial" w:eastAsia="Arial" w:hAnsi="Arial" w:cs="Arial"/>
                <w:sz w:val="10"/>
              </w:rPr>
              <w:t xml:space="preserve">těžení a rozpojování jednotlivých balvanů  </w:t>
            </w:r>
          </w:p>
          <w:p w14:paraId="30C54FA9" w14:textId="77777777" w:rsidR="00281608" w:rsidRDefault="00000000">
            <w:pPr>
              <w:numPr>
                <w:ilvl w:val="0"/>
                <w:numId w:val="233"/>
              </w:numPr>
              <w:spacing w:after="1"/>
            </w:pPr>
            <w:r>
              <w:rPr>
                <w:rFonts w:ascii="Arial" w:eastAsia="Arial" w:hAnsi="Arial" w:cs="Arial"/>
                <w:sz w:val="10"/>
              </w:rPr>
              <w:t xml:space="preserve">vytahování a nošení výkopku  </w:t>
            </w:r>
          </w:p>
          <w:p w14:paraId="1C8DD778" w14:textId="77777777" w:rsidR="00281608" w:rsidRDefault="00000000">
            <w:pPr>
              <w:numPr>
                <w:ilvl w:val="0"/>
                <w:numId w:val="23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088FDE9B" w14:textId="77777777" w:rsidR="00281608" w:rsidRDefault="00000000">
            <w:pPr>
              <w:numPr>
                <w:ilvl w:val="0"/>
                <w:numId w:val="23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125B82C7" w14:textId="77777777" w:rsidR="00281608" w:rsidRDefault="00000000">
            <w:pPr>
              <w:numPr>
                <w:ilvl w:val="0"/>
                <w:numId w:val="233"/>
              </w:numPr>
              <w:spacing w:after="1"/>
            </w:pPr>
            <w:r>
              <w:rPr>
                <w:rFonts w:ascii="Arial" w:eastAsia="Arial" w:hAnsi="Arial" w:cs="Arial"/>
                <w:sz w:val="10"/>
              </w:rPr>
              <w:t xml:space="preserve">pažení, vzepření a rozepření vč. přepažování (vyjma štětových stěn)  </w:t>
            </w:r>
          </w:p>
          <w:p w14:paraId="5BB4D50C" w14:textId="77777777" w:rsidR="00281608" w:rsidRDefault="00000000">
            <w:pPr>
              <w:numPr>
                <w:ilvl w:val="0"/>
                <w:numId w:val="233"/>
              </w:numPr>
              <w:spacing w:after="1"/>
            </w:pPr>
            <w:r>
              <w:rPr>
                <w:rFonts w:ascii="Arial" w:eastAsia="Arial" w:hAnsi="Arial" w:cs="Arial"/>
                <w:sz w:val="10"/>
              </w:rPr>
              <w:t xml:space="preserve">úpravu, ochranu a očištění dna, základové spáry, stěn a svahů  </w:t>
            </w:r>
          </w:p>
          <w:p w14:paraId="435E1583" w14:textId="77777777" w:rsidR="00281608" w:rsidRDefault="00000000">
            <w:pPr>
              <w:numPr>
                <w:ilvl w:val="0"/>
                <w:numId w:val="233"/>
              </w:numPr>
              <w:spacing w:after="1"/>
            </w:pPr>
            <w:r>
              <w:rPr>
                <w:rFonts w:ascii="Arial" w:eastAsia="Arial" w:hAnsi="Arial" w:cs="Arial"/>
                <w:sz w:val="10"/>
              </w:rPr>
              <w:t xml:space="preserve">odvedení nebo obvedení vody v okolí výkopiště a ve výkopišti  </w:t>
            </w:r>
          </w:p>
          <w:p w14:paraId="0B6C0880" w14:textId="77777777" w:rsidR="00281608" w:rsidRDefault="00000000">
            <w:pPr>
              <w:numPr>
                <w:ilvl w:val="0"/>
                <w:numId w:val="233"/>
              </w:numPr>
              <w:spacing w:after="1"/>
            </w:pPr>
            <w:r>
              <w:rPr>
                <w:rFonts w:ascii="Arial" w:eastAsia="Arial" w:hAnsi="Arial" w:cs="Arial"/>
                <w:sz w:val="10"/>
              </w:rPr>
              <w:t xml:space="preserve">třídění výkopku  </w:t>
            </w:r>
          </w:p>
          <w:p w14:paraId="4A8EDC08" w14:textId="77777777" w:rsidR="00281608" w:rsidRDefault="00000000">
            <w:pPr>
              <w:numPr>
                <w:ilvl w:val="0"/>
                <w:numId w:val="233"/>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659C0E53" w14:textId="77777777" w:rsidR="00281608" w:rsidRDefault="00000000">
            <w:pPr>
              <w:numPr>
                <w:ilvl w:val="0"/>
                <w:numId w:val="233"/>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2EDE63D0" w14:textId="77777777" w:rsidR="00281608" w:rsidRDefault="00281608"/>
        </w:tc>
        <w:tc>
          <w:tcPr>
            <w:tcW w:w="0" w:type="auto"/>
            <w:vMerge/>
            <w:tcBorders>
              <w:top w:val="nil"/>
              <w:left w:val="nil"/>
              <w:bottom w:val="single" w:sz="4" w:space="0" w:color="000000"/>
              <w:right w:val="nil"/>
            </w:tcBorders>
          </w:tcPr>
          <w:p w14:paraId="24A7FE5A" w14:textId="77777777" w:rsidR="00281608" w:rsidRDefault="00281608"/>
        </w:tc>
        <w:tc>
          <w:tcPr>
            <w:tcW w:w="0" w:type="auto"/>
            <w:gridSpan w:val="2"/>
            <w:vMerge/>
            <w:tcBorders>
              <w:top w:val="nil"/>
              <w:left w:val="nil"/>
              <w:bottom w:val="single" w:sz="4" w:space="0" w:color="000000"/>
              <w:right w:val="nil"/>
            </w:tcBorders>
          </w:tcPr>
          <w:p w14:paraId="5BD589BA" w14:textId="77777777" w:rsidR="00281608" w:rsidRDefault="00281608"/>
        </w:tc>
      </w:tr>
      <w:tr w:rsidR="00281608" w14:paraId="28809F9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D4AC6E1" w14:textId="77777777" w:rsidR="00281608" w:rsidRDefault="00000000">
            <w:pPr>
              <w:ind w:right="24"/>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38BCAF62" w14:textId="77777777" w:rsidR="00281608" w:rsidRDefault="00000000">
            <w:pPr>
              <w:ind w:right="24"/>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39A110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EFC230" w14:textId="77777777" w:rsidR="00281608" w:rsidRDefault="00000000">
            <w:pPr>
              <w:ind w:left="24"/>
            </w:pPr>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72F9A4BE"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E321038" w14:textId="77777777" w:rsidR="00281608" w:rsidRDefault="00000000">
            <w:pPr>
              <w:ind w:left="20"/>
              <w:jc w:val="center"/>
            </w:pPr>
            <w:r>
              <w:rPr>
                <w:rFonts w:ascii="Arial" w:eastAsia="Arial" w:hAnsi="Arial" w:cs="Arial"/>
                <w:sz w:val="10"/>
              </w:rPr>
              <w:t>3,270</w:t>
            </w:r>
          </w:p>
        </w:tc>
        <w:tc>
          <w:tcPr>
            <w:tcW w:w="960" w:type="dxa"/>
            <w:tcBorders>
              <w:top w:val="single" w:sz="4" w:space="0" w:color="000000"/>
              <w:left w:val="single" w:sz="4" w:space="0" w:color="000000"/>
              <w:bottom w:val="single" w:sz="4" w:space="0" w:color="000000"/>
              <w:right w:val="single" w:sz="4" w:space="0" w:color="000000"/>
            </w:tcBorders>
          </w:tcPr>
          <w:p w14:paraId="11A536A6" w14:textId="14B9743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A2E2CFD" w14:textId="4E0E46A8" w:rsidR="00281608" w:rsidRDefault="00281608">
            <w:pPr>
              <w:ind w:left="20"/>
              <w:jc w:val="center"/>
            </w:pPr>
          </w:p>
        </w:tc>
      </w:tr>
      <w:tr w:rsidR="00281608" w14:paraId="3E676025" w14:textId="77777777">
        <w:trPr>
          <w:trHeight w:val="386"/>
        </w:trPr>
        <w:tc>
          <w:tcPr>
            <w:tcW w:w="1514" w:type="dxa"/>
            <w:gridSpan w:val="2"/>
            <w:vMerge w:val="restart"/>
            <w:tcBorders>
              <w:top w:val="single" w:sz="4" w:space="0" w:color="000000"/>
              <w:left w:val="nil"/>
              <w:bottom w:val="nil"/>
              <w:right w:val="nil"/>
            </w:tcBorders>
          </w:tcPr>
          <w:p w14:paraId="6977D1E7" w14:textId="77777777" w:rsidR="00281608" w:rsidRDefault="00281608"/>
        </w:tc>
        <w:tc>
          <w:tcPr>
            <w:tcW w:w="557" w:type="dxa"/>
            <w:vMerge w:val="restart"/>
            <w:tcBorders>
              <w:top w:val="single" w:sz="4" w:space="0" w:color="000000"/>
              <w:left w:val="nil"/>
              <w:bottom w:val="nil"/>
              <w:right w:val="single" w:sz="4" w:space="0" w:color="000000"/>
            </w:tcBorders>
          </w:tcPr>
          <w:p w14:paraId="34BC67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DC935D" w14:textId="77777777" w:rsidR="00281608" w:rsidRDefault="00000000">
            <w:pPr>
              <w:ind w:left="24" w:right="300"/>
            </w:pPr>
            <w:r>
              <w:rPr>
                <w:rFonts w:ascii="Arial" w:eastAsia="Arial" w:hAnsi="Arial" w:cs="Arial"/>
                <w:sz w:val="10"/>
              </w:rPr>
              <w:t xml:space="preserve">pažené, včetně vodorovného a svislého přemístění, naložení a odvozu na trvalou skládku vybranou </w:t>
            </w:r>
            <w:proofErr w:type="gramStart"/>
            <w:r>
              <w:rPr>
                <w:rFonts w:ascii="Arial" w:eastAsia="Arial" w:hAnsi="Arial" w:cs="Arial"/>
                <w:sz w:val="10"/>
              </w:rPr>
              <w:t>zhotovitelem  výkres</w:t>
            </w:r>
            <w:proofErr w:type="gramEnd"/>
            <w:r>
              <w:rPr>
                <w:rFonts w:ascii="Arial" w:eastAsia="Arial" w:hAnsi="Arial" w:cs="Arial"/>
                <w:sz w:val="10"/>
              </w:rPr>
              <w:t xml:space="preserve"> č. 3</w:t>
            </w:r>
          </w:p>
        </w:tc>
        <w:tc>
          <w:tcPr>
            <w:tcW w:w="672" w:type="dxa"/>
            <w:vMerge w:val="restart"/>
            <w:tcBorders>
              <w:top w:val="single" w:sz="4" w:space="0" w:color="000000"/>
              <w:left w:val="single" w:sz="4" w:space="0" w:color="000000"/>
              <w:bottom w:val="nil"/>
              <w:right w:val="nil"/>
            </w:tcBorders>
          </w:tcPr>
          <w:p w14:paraId="3B0E3126" w14:textId="77777777" w:rsidR="00281608" w:rsidRDefault="00281608"/>
        </w:tc>
        <w:tc>
          <w:tcPr>
            <w:tcW w:w="961" w:type="dxa"/>
            <w:vMerge w:val="restart"/>
            <w:tcBorders>
              <w:top w:val="single" w:sz="4" w:space="0" w:color="000000"/>
              <w:left w:val="nil"/>
              <w:bottom w:val="nil"/>
              <w:right w:val="nil"/>
            </w:tcBorders>
          </w:tcPr>
          <w:p w14:paraId="2A805AE5" w14:textId="77777777" w:rsidR="00281608" w:rsidRDefault="00281608"/>
        </w:tc>
        <w:tc>
          <w:tcPr>
            <w:tcW w:w="1920" w:type="dxa"/>
            <w:gridSpan w:val="2"/>
            <w:vMerge w:val="restart"/>
            <w:tcBorders>
              <w:top w:val="single" w:sz="4" w:space="0" w:color="000000"/>
              <w:left w:val="nil"/>
              <w:bottom w:val="nil"/>
              <w:right w:val="nil"/>
            </w:tcBorders>
          </w:tcPr>
          <w:p w14:paraId="192BBFBC" w14:textId="77777777" w:rsidR="00281608" w:rsidRDefault="00281608"/>
        </w:tc>
      </w:tr>
      <w:tr w:rsidR="00281608" w14:paraId="5F048B94" w14:textId="77777777">
        <w:trPr>
          <w:trHeight w:val="130"/>
        </w:trPr>
        <w:tc>
          <w:tcPr>
            <w:tcW w:w="0" w:type="auto"/>
            <w:gridSpan w:val="2"/>
            <w:vMerge/>
            <w:tcBorders>
              <w:top w:val="nil"/>
              <w:left w:val="nil"/>
              <w:bottom w:val="nil"/>
              <w:right w:val="nil"/>
            </w:tcBorders>
          </w:tcPr>
          <w:p w14:paraId="1EE044E8" w14:textId="77777777" w:rsidR="00281608" w:rsidRDefault="00281608"/>
        </w:tc>
        <w:tc>
          <w:tcPr>
            <w:tcW w:w="0" w:type="auto"/>
            <w:vMerge/>
            <w:tcBorders>
              <w:top w:val="nil"/>
              <w:left w:val="nil"/>
              <w:bottom w:val="nil"/>
              <w:right w:val="single" w:sz="4" w:space="0" w:color="000000"/>
            </w:tcBorders>
          </w:tcPr>
          <w:p w14:paraId="1CC04D7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6908F4" w14:textId="77777777" w:rsidR="00281608" w:rsidRDefault="00000000">
            <w:pPr>
              <w:ind w:left="24"/>
            </w:pPr>
            <w:r>
              <w:rPr>
                <w:rFonts w:ascii="Arial" w:eastAsia="Arial" w:hAnsi="Arial" w:cs="Arial"/>
                <w:i/>
                <w:sz w:val="10"/>
              </w:rPr>
              <w:t>0,71*2,3*2=3,27 [A]</w:t>
            </w:r>
          </w:p>
        </w:tc>
        <w:tc>
          <w:tcPr>
            <w:tcW w:w="0" w:type="auto"/>
            <w:vMerge/>
            <w:tcBorders>
              <w:top w:val="nil"/>
              <w:left w:val="single" w:sz="4" w:space="0" w:color="000000"/>
              <w:bottom w:val="nil"/>
              <w:right w:val="nil"/>
            </w:tcBorders>
          </w:tcPr>
          <w:p w14:paraId="108944FF" w14:textId="77777777" w:rsidR="00281608" w:rsidRDefault="00281608"/>
        </w:tc>
        <w:tc>
          <w:tcPr>
            <w:tcW w:w="0" w:type="auto"/>
            <w:vMerge/>
            <w:tcBorders>
              <w:top w:val="nil"/>
              <w:left w:val="nil"/>
              <w:bottom w:val="nil"/>
              <w:right w:val="nil"/>
            </w:tcBorders>
          </w:tcPr>
          <w:p w14:paraId="7D28A1A1" w14:textId="77777777" w:rsidR="00281608" w:rsidRDefault="00281608"/>
        </w:tc>
        <w:tc>
          <w:tcPr>
            <w:tcW w:w="0" w:type="auto"/>
            <w:gridSpan w:val="2"/>
            <w:vMerge/>
            <w:tcBorders>
              <w:top w:val="nil"/>
              <w:left w:val="nil"/>
              <w:bottom w:val="nil"/>
              <w:right w:val="nil"/>
            </w:tcBorders>
          </w:tcPr>
          <w:p w14:paraId="1ACDAA22" w14:textId="77777777" w:rsidR="00281608" w:rsidRDefault="00281608"/>
        </w:tc>
      </w:tr>
    </w:tbl>
    <w:p w14:paraId="4C6B9391"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24E5C93" w14:textId="77777777">
        <w:trPr>
          <w:trHeight w:val="3214"/>
        </w:trPr>
        <w:tc>
          <w:tcPr>
            <w:tcW w:w="672" w:type="dxa"/>
            <w:tcBorders>
              <w:top w:val="nil"/>
              <w:left w:val="nil"/>
              <w:bottom w:val="single" w:sz="4" w:space="0" w:color="000000"/>
              <w:right w:val="nil"/>
            </w:tcBorders>
          </w:tcPr>
          <w:p w14:paraId="5609039B" w14:textId="77777777" w:rsidR="00281608" w:rsidRDefault="00281608"/>
        </w:tc>
        <w:tc>
          <w:tcPr>
            <w:tcW w:w="1402" w:type="dxa"/>
            <w:gridSpan w:val="2"/>
            <w:tcBorders>
              <w:top w:val="nil"/>
              <w:left w:val="nil"/>
              <w:bottom w:val="single" w:sz="4" w:space="0" w:color="000000"/>
              <w:right w:val="single" w:sz="4" w:space="0" w:color="000000"/>
            </w:tcBorders>
          </w:tcPr>
          <w:p w14:paraId="32DC3A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C327B5" w14:textId="77777777" w:rsidR="00281608" w:rsidRDefault="00000000">
            <w:pPr>
              <w:spacing w:after="1"/>
            </w:pPr>
            <w:r>
              <w:rPr>
                <w:rFonts w:ascii="Arial" w:eastAsia="Arial" w:hAnsi="Arial" w:cs="Arial"/>
                <w:sz w:val="10"/>
              </w:rPr>
              <w:t xml:space="preserve">položka zahrnuje:  </w:t>
            </w:r>
          </w:p>
          <w:p w14:paraId="6AD71B13" w14:textId="77777777" w:rsidR="00281608" w:rsidRDefault="00000000">
            <w:pPr>
              <w:numPr>
                <w:ilvl w:val="0"/>
                <w:numId w:val="234"/>
              </w:numPr>
              <w:spacing w:after="1"/>
            </w:pPr>
            <w:r>
              <w:rPr>
                <w:rFonts w:ascii="Arial" w:eastAsia="Arial" w:hAnsi="Arial" w:cs="Arial"/>
                <w:sz w:val="10"/>
              </w:rPr>
              <w:t xml:space="preserve">vodorovná a svislá doprava, přemístění, přeložení, manipulace s výkopkem  </w:t>
            </w:r>
          </w:p>
          <w:p w14:paraId="59369D50" w14:textId="77777777" w:rsidR="00281608" w:rsidRDefault="00000000">
            <w:pPr>
              <w:numPr>
                <w:ilvl w:val="0"/>
                <w:numId w:val="234"/>
              </w:numPr>
              <w:spacing w:after="2"/>
            </w:pPr>
            <w:r>
              <w:rPr>
                <w:rFonts w:ascii="Arial" w:eastAsia="Arial" w:hAnsi="Arial" w:cs="Arial"/>
                <w:sz w:val="10"/>
              </w:rPr>
              <w:t xml:space="preserve">kompletní provedení vykopávky nezapažené i zapažené  </w:t>
            </w:r>
          </w:p>
          <w:p w14:paraId="1F3DF82E" w14:textId="77777777" w:rsidR="00281608" w:rsidRDefault="00000000">
            <w:pPr>
              <w:numPr>
                <w:ilvl w:val="0"/>
                <w:numId w:val="234"/>
              </w:numPr>
              <w:spacing w:after="1"/>
            </w:pPr>
            <w:r>
              <w:rPr>
                <w:rFonts w:ascii="Arial" w:eastAsia="Arial" w:hAnsi="Arial" w:cs="Arial"/>
                <w:sz w:val="10"/>
              </w:rPr>
              <w:t xml:space="preserve">ošetření výkopiště po celou dobu práce v něm vč. klimatických opatření  </w:t>
            </w:r>
          </w:p>
          <w:p w14:paraId="2766C8B1" w14:textId="77777777" w:rsidR="00281608" w:rsidRDefault="00000000">
            <w:pPr>
              <w:numPr>
                <w:ilvl w:val="0"/>
                <w:numId w:val="234"/>
              </w:numPr>
              <w:spacing w:line="262" w:lineRule="auto"/>
            </w:pPr>
            <w:r>
              <w:rPr>
                <w:rFonts w:ascii="Arial" w:eastAsia="Arial" w:hAnsi="Arial" w:cs="Arial"/>
                <w:sz w:val="10"/>
              </w:rPr>
              <w:t xml:space="preserve">ztížení vykopávek v blízkosti podzemního vedení, konstrukcí a objektů vč. jejich dočasného zajištění  </w:t>
            </w:r>
          </w:p>
          <w:p w14:paraId="2D2DE8D2" w14:textId="77777777" w:rsidR="00281608" w:rsidRDefault="00000000">
            <w:pPr>
              <w:numPr>
                <w:ilvl w:val="0"/>
                <w:numId w:val="234"/>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554994CF" w14:textId="77777777" w:rsidR="00281608" w:rsidRDefault="00000000">
            <w:pPr>
              <w:numPr>
                <w:ilvl w:val="0"/>
                <w:numId w:val="234"/>
              </w:numPr>
              <w:spacing w:after="1"/>
            </w:pPr>
            <w:r>
              <w:rPr>
                <w:rFonts w:ascii="Arial" w:eastAsia="Arial" w:hAnsi="Arial" w:cs="Arial"/>
                <w:sz w:val="10"/>
              </w:rPr>
              <w:t xml:space="preserve">příplatek za lepivost  </w:t>
            </w:r>
          </w:p>
          <w:p w14:paraId="02DE9ED9" w14:textId="77777777" w:rsidR="00281608" w:rsidRDefault="00000000">
            <w:pPr>
              <w:numPr>
                <w:ilvl w:val="0"/>
                <w:numId w:val="234"/>
              </w:numPr>
              <w:spacing w:after="1"/>
            </w:pPr>
            <w:r>
              <w:rPr>
                <w:rFonts w:ascii="Arial" w:eastAsia="Arial" w:hAnsi="Arial" w:cs="Arial"/>
                <w:sz w:val="10"/>
              </w:rPr>
              <w:t xml:space="preserve">těžení po vrstvách, pásech a po jiných nutných částech (figurách)  </w:t>
            </w:r>
          </w:p>
          <w:p w14:paraId="31808F8C" w14:textId="77777777" w:rsidR="00281608" w:rsidRDefault="00000000">
            <w:pPr>
              <w:numPr>
                <w:ilvl w:val="0"/>
                <w:numId w:val="234"/>
              </w:numPr>
              <w:spacing w:line="262" w:lineRule="auto"/>
            </w:pPr>
            <w:r>
              <w:rPr>
                <w:rFonts w:ascii="Arial" w:eastAsia="Arial" w:hAnsi="Arial" w:cs="Arial"/>
                <w:sz w:val="10"/>
              </w:rPr>
              <w:t xml:space="preserve">čerpání vody vč. čerpacích jímek, potrubí a pohotovostní čerpací soupravy (viz ustanovení k pol. 1151,2)  </w:t>
            </w:r>
          </w:p>
          <w:p w14:paraId="2C0FC7DA" w14:textId="77777777" w:rsidR="00281608" w:rsidRDefault="00000000">
            <w:pPr>
              <w:numPr>
                <w:ilvl w:val="0"/>
                <w:numId w:val="234"/>
              </w:numPr>
              <w:spacing w:after="1"/>
            </w:pPr>
            <w:r>
              <w:rPr>
                <w:rFonts w:ascii="Arial" w:eastAsia="Arial" w:hAnsi="Arial" w:cs="Arial"/>
                <w:sz w:val="10"/>
              </w:rPr>
              <w:t xml:space="preserve">potřebné snížení hladiny podzemní vody  </w:t>
            </w:r>
          </w:p>
          <w:p w14:paraId="7472C671" w14:textId="77777777" w:rsidR="00281608" w:rsidRDefault="00000000">
            <w:pPr>
              <w:numPr>
                <w:ilvl w:val="0"/>
                <w:numId w:val="234"/>
              </w:numPr>
              <w:spacing w:after="1"/>
            </w:pPr>
            <w:r>
              <w:rPr>
                <w:rFonts w:ascii="Arial" w:eastAsia="Arial" w:hAnsi="Arial" w:cs="Arial"/>
                <w:sz w:val="10"/>
              </w:rPr>
              <w:t xml:space="preserve">těžení a rozpojování jednotlivých balvanů  </w:t>
            </w:r>
          </w:p>
          <w:p w14:paraId="7233CB7E" w14:textId="77777777" w:rsidR="00281608" w:rsidRDefault="00000000">
            <w:pPr>
              <w:numPr>
                <w:ilvl w:val="0"/>
                <w:numId w:val="234"/>
              </w:numPr>
              <w:spacing w:after="1"/>
            </w:pPr>
            <w:r>
              <w:rPr>
                <w:rFonts w:ascii="Arial" w:eastAsia="Arial" w:hAnsi="Arial" w:cs="Arial"/>
                <w:sz w:val="10"/>
              </w:rPr>
              <w:t xml:space="preserve">vytahování a nošení výkopku  </w:t>
            </w:r>
          </w:p>
          <w:p w14:paraId="48129716" w14:textId="77777777" w:rsidR="00281608" w:rsidRDefault="00000000">
            <w:pPr>
              <w:numPr>
                <w:ilvl w:val="0"/>
                <w:numId w:val="234"/>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0C3AF9A4" w14:textId="77777777" w:rsidR="00281608" w:rsidRDefault="00000000">
            <w:pPr>
              <w:numPr>
                <w:ilvl w:val="0"/>
                <w:numId w:val="234"/>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4D87C977" w14:textId="77777777" w:rsidR="00281608" w:rsidRDefault="00000000">
            <w:pPr>
              <w:numPr>
                <w:ilvl w:val="0"/>
                <w:numId w:val="234"/>
              </w:numPr>
              <w:spacing w:after="1"/>
            </w:pPr>
            <w:r>
              <w:rPr>
                <w:rFonts w:ascii="Arial" w:eastAsia="Arial" w:hAnsi="Arial" w:cs="Arial"/>
                <w:sz w:val="10"/>
              </w:rPr>
              <w:t xml:space="preserve">pažení, vzepření a rozepření vč. přepažování (vyjma štětových stěn)  </w:t>
            </w:r>
          </w:p>
          <w:p w14:paraId="6D48BF9B" w14:textId="77777777" w:rsidR="00281608" w:rsidRDefault="00000000">
            <w:pPr>
              <w:numPr>
                <w:ilvl w:val="0"/>
                <w:numId w:val="234"/>
              </w:numPr>
              <w:spacing w:after="1"/>
            </w:pPr>
            <w:r>
              <w:rPr>
                <w:rFonts w:ascii="Arial" w:eastAsia="Arial" w:hAnsi="Arial" w:cs="Arial"/>
                <w:sz w:val="10"/>
              </w:rPr>
              <w:t xml:space="preserve">úpravu, ochranu a očištění dna, základové spáry, stěn a svahů  </w:t>
            </w:r>
          </w:p>
          <w:p w14:paraId="1AEB944C" w14:textId="77777777" w:rsidR="00281608" w:rsidRDefault="00000000">
            <w:pPr>
              <w:numPr>
                <w:ilvl w:val="0"/>
                <w:numId w:val="234"/>
              </w:numPr>
              <w:spacing w:after="1"/>
            </w:pPr>
            <w:r>
              <w:rPr>
                <w:rFonts w:ascii="Arial" w:eastAsia="Arial" w:hAnsi="Arial" w:cs="Arial"/>
                <w:sz w:val="10"/>
              </w:rPr>
              <w:t xml:space="preserve">odvedení nebo obvedení vody v okolí výkopiště a ve výkopišti  </w:t>
            </w:r>
          </w:p>
          <w:p w14:paraId="5AA4EC2B" w14:textId="77777777" w:rsidR="00281608" w:rsidRDefault="00000000">
            <w:pPr>
              <w:numPr>
                <w:ilvl w:val="0"/>
                <w:numId w:val="234"/>
              </w:numPr>
              <w:spacing w:after="1"/>
            </w:pPr>
            <w:r>
              <w:rPr>
                <w:rFonts w:ascii="Arial" w:eastAsia="Arial" w:hAnsi="Arial" w:cs="Arial"/>
                <w:sz w:val="10"/>
              </w:rPr>
              <w:t xml:space="preserve">třídění výkopku  </w:t>
            </w:r>
          </w:p>
          <w:p w14:paraId="04050F2F" w14:textId="77777777" w:rsidR="00281608" w:rsidRDefault="00000000">
            <w:pPr>
              <w:numPr>
                <w:ilvl w:val="0"/>
                <w:numId w:val="234"/>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51241E38" w14:textId="77777777" w:rsidR="00281608" w:rsidRDefault="00000000">
            <w:pPr>
              <w:numPr>
                <w:ilvl w:val="0"/>
                <w:numId w:val="234"/>
              </w:numPr>
            </w:pPr>
            <w:r>
              <w:rPr>
                <w:rFonts w:ascii="Arial" w:eastAsia="Arial" w:hAnsi="Arial" w:cs="Arial"/>
                <w:sz w:val="10"/>
              </w:rPr>
              <w:t>nezahrnuje uložení zeminy (na skládku, do násypu) ani poplatky za skládku, vykazují se v položce č.0141**</w:t>
            </w:r>
          </w:p>
        </w:tc>
        <w:tc>
          <w:tcPr>
            <w:tcW w:w="672" w:type="dxa"/>
            <w:tcBorders>
              <w:top w:val="nil"/>
              <w:left w:val="single" w:sz="4" w:space="0" w:color="000000"/>
              <w:bottom w:val="single" w:sz="4" w:space="0" w:color="000000"/>
              <w:right w:val="nil"/>
            </w:tcBorders>
          </w:tcPr>
          <w:p w14:paraId="71A82142" w14:textId="77777777" w:rsidR="00281608" w:rsidRDefault="00281608"/>
        </w:tc>
        <w:tc>
          <w:tcPr>
            <w:tcW w:w="961" w:type="dxa"/>
            <w:tcBorders>
              <w:top w:val="nil"/>
              <w:left w:val="nil"/>
              <w:bottom w:val="single" w:sz="4" w:space="0" w:color="000000"/>
              <w:right w:val="nil"/>
            </w:tcBorders>
          </w:tcPr>
          <w:p w14:paraId="5A10D5CA" w14:textId="77777777" w:rsidR="00281608" w:rsidRDefault="00281608"/>
        </w:tc>
        <w:tc>
          <w:tcPr>
            <w:tcW w:w="960" w:type="dxa"/>
            <w:tcBorders>
              <w:top w:val="nil"/>
              <w:left w:val="nil"/>
              <w:bottom w:val="single" w:sz="4" w:space="0" w:color="000000"/>
              <w:right w:val="nil"/>
            </w:tcBorders>
          </w:tcPr>
          <w:p w14:paraId="52E6871D" w14:textId="77777777" w:rsidR="00281608" w:rsidRDefault="00281608"/>
        </w:tc>
        <w:tc>
          <w:tcPr>
            <w:tcW w:w="960" w:type="dxa"/>
            <w:tcBorders>
              <w:top w:val="nil"/>
              <w:left w:val="nil"/>
              <w:bottom w:val="single" w:sz="4" w:space="0" w:color="000000"/>
              <w:right w:val="nil"/>
            </w:tcBorders>
          </w:tcPr>
          <w:p w14:paraId="70DA507A" w14:textId="77777777" w:rsidR="00281608" w:rsidRDefault="00281608"/>
        </w:tc>
      </w:tr>
      <w:tr w:rsidR="00281608" w14:paraId="246E6C5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3421772" w14:textId="77777777" w:rsidR="00281608" w:rsidRDefault="00000000">
            <w:pPr>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698A320D"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75AF120F"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5854B485"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449E41E2"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65266B4" w14:textId="77777777" w:rsidR="00281608" w:rsidRDefault="00000000">
            <w:pPr>
              <w:ind w:left="20"/>
              <w:jc w:val="center"/>
            </w:pPr>
            <w:r>
              <w:rPr>
                <w:rFonts w:ascii="Arial" w:eastAsia="Arial" w:hAnsi="Arial" w:cs="Arial"/>
                <w:sz w:val="10"/>
              </w:rPr>
              <w:t>21,390</w:t>
            </w:r>
          </w:p>
        </w:tc>
        <w:tc>
          <w:tcPr>
            <w:tcW w:w="960" w:type="dxa"/>
            <w:tcBorders>
              <w:top w:val="single" w:sz="4" w:space="0" w:color="000000"/>
              <w:left w:val="single" w:sz="4" w:space="0" w:color="000000"/>
              <w:bottom w:val="single" w:sz="4" w:space="0" w:color="000000"/>
              <w:right w:val="single" w:sz="4" w:space="0" w:color="000000"/>
            </w:tcBorders>
          </w:tcPr>
          <w:p w14:paraId="223AB493" w14:textId="33A139F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12E332F" w14:textId="29AB81D9" w:rsidR="00281608" w:rsidRDefault="00281608">
            <w:pPr>
              <w:ind w:left="20"/>
              <w:jc w:val="center"/>
            </w:pPr>
          </w:p>
        </w:tc>
      </w:tr>
      <w:tr w:rsidR="00281608" w14:paraId="6F11755F" w14:textId="77777777">
        <w:trPr>
          <w:trHeight w:val="130"/>
        </w:trPr>
        <w:tc>
          <w:tcPr>
            <w:tcW w:w="672" w:type="dxa"/>
            <w:vMerge w:val="restart"/>
            <w:tcBorders>
              <w:top w:val="single" w:sz="4" w:space="0" w:color="000000"/>
              <w:left w:val="nil"/>
              <w:bottom w:val="single" w:sz="4" w:space="0" w:color="000000"/>
              <w:right w:val="nil"/>
            </w:tcBorders>
          </w:tcPr>
          <w:p w14:paraId="3B4000E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6F84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4C0863" w14:textId="77777777" w:rsidR="00281608" w:rsidRDefault="00000000">
            <w:r>
              <w:rPr>
                <w:rFonts w:ascii="Arial" w:eastAsia="Arial" w:hAnsi="Arial" w:cs="Arial"/>
                <w:sz w:val="10"/>
              </w:rPr>
              <w:t>uložení přebytečné zeminy na trvalou skládku</w:t>
            </w:r>
          </w:p>
        </w:tc>
        <w:tc>
          <w:tcPr>
            <w:tcW w:w="672" w:type="dxa"/>
            <w:vMerge w:val="restart"/>
            <w:tcBorders>
              <w:top w:val="single" w:sz="4" w:space="0" w:color="000000"/>
              <w:left w:val="single" w:sz="4" w:space="0" w:color="000000"/>
              <w:bottom w:val="single" w:sz="4" w:space="0" w:color="000000"/>
              <w:right w:val="nil"/>
            </w:tcBorders>
          </w:tcPr>
          <w:p w14:paraId="55EA9AF3" w14:textId="77777777" w:rsidR="00281608" w:rsidRDefault="00281608"/>
        </w:tc>
        <w:tc>
          <w:tcPr>
            <w:tcW w:w="961" w:type="dxa"/>
            <w:vMerge w:val="restart"/>
            <w:tcBorders>
              <w:top w:val="single" w:sz="4" w:space="0" w:color="000000"/>
              <w:left w:val="nil"/>
              <w:bottom w:val="single" w:sz="4" w:space="0" w:color="000000"/>
              <w:right w:val="nil"/>
            </w:tcBorders>
          </w:tcPr>
          <w:p w14:paraId="24474614" w14:textId="77777777" w:rsidR="00281608" w:rsidRDefault="00281608"/>
        </w:tc>
        <w:tc>
          <w:tcPr>
            <w:tcW w:w="960" w:type="dxa"/>
            <w:vMerge w:val="restart"/>
            <w:tcBorders>
              <w:top w:val="single" w:sz="4" w:space="0" w:color="000000"/>
              <w:left w:val="nil"/>
              <w:bottom w:val="single" w:sz="4" w:space="0" w:color="000000"/>
              <w:right w:val="nil"/>
            </w:tcBorders>
          </w:tcPr>
          <w:p w14:paraId="5D583306" w14:textId="77777777" w:rsidR="00281608" w:rsidRDefault="00281608"/>
        </w:tc>
        <w:tc>
          <w:tcPr>
            <w:tcW w:w="960" w:type="dxa"/>
            <w:vMerge w:val="restart"/>
            <w:tcBorders>
              <w:top w:val="single" w:sz="4" w:space="0" w:color="000000"/>
              <w:left w:val="nil"/>
              <w:bottom w:val="single" w:sz="4" w:space="0" w:color="000000"/>
              <w:right w:val="nil"/>
            </w:tcBorders>
          </w:tcPr>
          <w:p w14:paraId="1BAA4B24" w14:textId="77777777" w:rsidR="00281608" w:rsidRDefault="00281608"/>
        </w:tc>
      </w:tr>
      <w:tr w:rsidR="00281608" w14:paraId="0BD6667C" w14:textId="77777777">
        <w:trPr>
          <w:trHeight w:val="130"/>
        </w:trPr>
        <w:tc>
          <w:tcPr>
            <w:tcW w:w="0" w:type="auto"/>
            <w:vMerge/>
            <w:tcBorders>
              <w:top w:val="nil"/>
              <w:left w:val="nil"/>
              <w:bottom w:val="nil"/>
              <w:right w:val="nil"/>
            </w:tcBorders>
          </w:tcPr>
          <w:p w14:paraId="0BD0C0CA" w14:textId="77777777" w:rsidR="00281608" w:rsidRDefault="00281608"/>
        </w:tc>
        <w:tc>
          <w:tcPr>
            <w:tcW w:w="0" w:type="auto"/>
            <w:gridSpan w:val="2"/>
            <w:vMerge/>
            <w:tcBorders>
              <w:top w:val="nil"/>
              <w:left w:val="nil"/>
              <w:bottom w:val="nil"/>
              <w:right w:val="single" w:sz="4" w:space="0" w:color="000000"/>
            </w:tcBorders>
          </w:tcPr>
          <w:p w14:paraId="6280C1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999214" w14:textId="77777777" w:rsidR="00281608" w:rsidRDefault="00000000">
            <w:r>
              <w:rPr>
                <w:rFonts w:ascii="Arial" w:eastAsia="Arial" w:hAnsi="Arial" w:cs="Arial"/>
                <w:i/>
                <w:sz w:val="10"/>
              </w:rPr>
              <w:t>18,12+3,27=21,39 [A]</w:t>
            </w:r>
          </w:p>
        </w:tc>
        <w:tc>
          <w:tcPr>
            <w:tcW w:w="0" w:type="auto"/>
            <w:vMerge/>
            <w:tcBorders>
              <w:top w:val="nil"/>
              <w:left w:val="single" w:sz="4" w:space="0" w:color="000000"/>
              <w:bottom w:val="nil"/>
              <w:right w:val="nil"/>
            </w:tcBorders>
          </w:tcPr>
          <w:p w14:paraId="1E85C07D" w14:textId="77777777" w:rsidR="00281608" w:rsidRDefault="00281608"/>
        </w:tc>
        <w:tc>
          <w:tcPr>
            <w:tcW w:w="0" w:type="auto"/>
            <w:vMerge/>
            <w:tcBorders>
              <w:top w:val="nil"/>
              <w:left w:val="nil"/>
              <w:bottom w:val="nil"/>
              <w:right w:val="nil"/>
            </w:tcBorders>
          </w:tcPr>
          <w:p w14:paraId="0C36503C" w14:textId="77777777" w:rsidR="00281608" w:rsidRDefault="00281608"/>
        </w:tc>
        <w:tc>
          <w:tcPr>
            <w:tcW w:w="0" w:type="auto"/>
            <w:vMerge/>
            <w:tcBorders>
              <w:top w:val="nil"/>
              <w:left w:val="nil"/>
              <w:bottom w:val="nil"/>
              <w:right w:val="nil"/>
            </w:tcBorders>
          </w:tcPr>
          <w:p w14:paraId="1AB0BE17" w14:textId="77777777" w:rsidR="00281608" w:rsidRDefault="00281608"/>
        </w:tc>
        <w:tc>
          <w:tcPr>
            <w:tcW w:w="0" w:type="auto"/>
            <w:vMerge/>
            <w:tcBorders>
              <w:top w:val="nil"/>
              <w:left w:val="nil"/>
              <w:bottom w:val="nil"/>
              <w:right w:val="nil"/>
            </w:tcBorders>
          </w:tcPr>
          <w:p w14:paraId="0979419A" w14:textId="77777777" w:rsidR="00281608" w:rsidRDefault="00281608"/>
        </w:tc>
      </w:tr>
      <w:tr w:rsidR="00281608" w14:paraId="322E2F66" w14:textId="77777777">
        <w:trPr>
          <w:trHeight w:val="1928"/>
        </w:trPr>
        <w:tc>
          <w:tcPr>
            <w:tcW w:w="0" w:type="auto"/>
            <w:vMerge/>
            <w:tcBorders>
              <w:top w:val="nil"/>
              <w:left w:val="nil"/>
              <w:bottom w:val="single" w:sz="4" w:space="0" w:color="000000"/>
              <w:right w:val="nil"/>
            </w:tcBorders>
          </w:tcPr>
          <w:p w14:paraId="3B26615A" w14:textId="77777777" w:rsidR="00281608" w:rsidRDefault="00281608"/>
        </w:tc>
        <w:tc>
          <w:tcPr>
            <w:tcW w:w="0" w:type="auto"/>
            <w:gridSpan w:val="2"/>
            <w:vMerge/>
            <w:tcBorders>
              <w:top w:val="nil"/>
              <w:left w:val="nil"/>
              <w:bottom w:val="single" w:sz="4" w:space="0" w:color="000000"/>
              <w:right w:val="single" w:sz="4" w:space="0" w:color="000000"/>
            </w:tcBorders>
          </w:tcPr>
          <w:p w14:paraId="4A7181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882F52" w14:textId="77777777" w:rsidR="00281608" w:rsidRDefault="00000000">
            <w:pPr>
              <w:spacing w:after="1"/>
            </w:pPr>
            <w:r>
              <w:rPr>
                <w:rFonts w:ascii="Arial" w:eastAsia="Arial" w:hAnsi="Arial" w:cs="Arial"/>
                <w:sz w:val="10"/>
              </w:rPr>
              <w:t xml:space="preserve">položka zahrnuje:  </w:t>
            </w:r>
          </w:p>
          <w:p w14:paraId="268C5174" w14:textId="77777777" w:rsidR="00281608" w:rsidRDefault="00000000">
            <w:pPr>
              <w:numPr>
                <w:ilvl w:val="0"/>
                <w:numId w:val="235"/>
              </w:numPr>
              <w:spacing w:after="1"/>
            </w:pPr>
            <w:r>
              <w:rPr>
                <w:rFonts w:ascii="Arial" w:eastAsia="Arial" w:hAnsi="Arial" w:cs="Arial"/>
                <w:sz w:val="10"/>
              </w:rPr>
              <w:t xml:space="preserve">kompletní provedení zemní konstrukce do předepsaného tvaru  </w:t>
            </w:r>
          </w:p>
          <w:p w14:paraId="701DA1EF" w14:textId="77777777" w:rsidR="00281608" w:rsidRDefault="00000000">
            <w:pPr>
              <w:numPr>
                <w:ilvl w:val="0"/>
                <w:numId w:val="235"/>
              </w:numPr>
              <w:spacing w:after="1"/>
            </w:pPr>
            <w:r>
              <w:rPr>
                <w:rFonts w:ascii="Arial" w:eastAsia="Arial" w:hAnsi="Arial" w:cs="Arial"/>
                <w:sz w:val="10"/>
              </w:rPr>
              <w:t xml:space="preserve">ošetření úložiště po celou dobu práce v něm vč. klimatických opatření  </w:t>
            </w:r>
          </w:p>
          <w:p w14:paraId="3BDA4303" w14:textId="77777777" w:rsidR="00281608" w:rsidRDefault="00000000">
            <w:pPr>
              <w:numPr>
                <w:ilvl w:val="0"/>
                <w:numId w:val="235"/>
              </w:numPr>
              <w:spacing w:after="1"/>
            </w:pPr>
            <w:r>
              <w:rPr>
                <w:rFonts w:ascii="Arial" w:eastAsia="Arial" w:hAnsi="Arial" w:cs="Arial"/>
                <w:sz w:val="10"/>
              </w:rPr>
              <w:t xml:space="preserve">ztížení v okolí vedení, konstrukcí a objektů a jejich dočasné zajištění  </w:t>
            </w:r>
          </w:p>
          <w:p w14:paraId="3F49A73A" w14:textId="77777777" w:rsidR="00281608" w:rsidRDefault="00000000">
            <w:pPr>
              <w:numPr>
                <w:ilvl w:val="0"/>
                <w:numId w:val="235"/>
              </w:numPr>
              <w:spacing w:after="1"/>
            </w:pPr>
            <w:r>
              <w:rPr>
                <w:rFonts w:ascii="Arial" w:eastAsia="Arial" w:hAnsi="Arial" w:cs="Arial"/>
                <w:sz w:val="10"/>
              </w:rPr>
              <w:t xml:space="preserve">ztížení provádění ve ztížených podmínkách a stísněných prostorech  </w:t>
            </w:r>
          </w:p>
          <w:p w14:paraId="07A12D72" w14:textId="77777777" w:rsidR="00281608" w:rsidRDefault="00000000">
            <w:pPr>
              <w:numPr>
                <w:ilvl w:val="0"/>
                <w:numId w:val="235"/>
              </w:numPr>
              <w:spacing w:after="1"/>
            </w:pPr>
            <w:r>
              <w:rPr>
                <w:rFonts w:ascii="Arial" w:eastAsia="Arial" w:hAnsi="Arial" w:cs="Arial"/>
                <w:sz w:val="10"/>
              </w:rPr>
              <w:t xml:space="preserve">ztížené ukládání sypaniny pod vodu  </w:t>
            </w:r>
          </w:p>
          <w:p w14:paraId="4D592BEE" w14:textId="77777777" w:rsidR="00281608" w:rsidRDefault="00000000">
            <w:pPr>
              <w:numPr>
                <w:ilvl w:val="0"/>
                <w:numId w:val="23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70F7282B" w14:textId="77777777" w:rsidR="00281608" w:rsidRDefault="00000000">
            <w:pPr>
              <w:numPr>
                <w:ilvl w:val="0"/>
                <w:numId w:val="235"/>
              </w:numPr>
              <w:spacing w:after="1"/>
            </w:pPr>
            <w:r>
              <w:rPr>
                <w:rFonts w:ascii="Arial" w:eastAsia="Arial" w:hAnsi="Arial" w:cs="Arial"/>
                <w:sz w:val="10"/>
              </w:rPr>
              <w:t xml:space="preserve">spouštění a nošení materiálu  </w:t>
            </w:r>
          </w:p>
          <w:p w14:paraId="54CCEA3D" w14:textId="77777777" w:rsidR="00281608" w:rsidRDefault="00000000">
            <w:pPr>
              <w:numPr>
                <w:ilvl w:val="0"/>
                <w:numId w:val="235"/>
              </w:numPr>
              <w:spacing w:after="1"/>
            </w:pPr>
            <w:r>
              <w:rPr>
                <w:rFonts w:ascii="Arial" w:eastAsia="Arial" w:hAnsi="Arial" w:cs="Arial"/>
                <w:sz w:val="10"/>
              </w:rPr>
              <w:t xml:space="preserve">úprava, očištění a ochrana podloží a svahů  </w:t>
            </w:r>
          </w:p>
          <w:p w14:paraId="5443004C" w14:textId="77777777" w:rsidR="00281608" w:rsidRDefault="00000000">
            <w:pPr>
              <w:numPr>
                <w:ilvl w:val="0"/>
                <w:numId w:val="235"/>
              </w:numPr>
              <w:spacing w:after="1"/>
            </w:pPr>
            <w:r>
              <w:rPr>
                <w:rFonts w:ascii="Arial" w:eastAsia="Arial" w:hAnsi="Arial" w:cs="Arial"/>
                <w:sz w:val="10"/>
              </w:rPr>
              <w:t xml:space="preserve">svahování, uzavírání povrchů svahů  </w:t>
            </w:r>
          </w:p>
          <w:p w14:paraId="296F5128" w14:textId="77777777" w:rsidR="00281608" w:rsidRDefault="00000000">
            <w:pPr>
              <w:numPr>
                <w:ilvl w:val="0"/>
                <w:numId w:val="235"/>
              </w:numPr>
              <w:spacing w:after="1"/>
            </w:pPr>
            <w:r>
              <w:rPr>
                <w:rFonts w:ascii="Arial" w:eastAsia="Arial" w:hAnsi="Arial" w:cs="Arial"/>
                <w:sz w:val="10"/>
              </w:rPr>
              <w:t xml:space="preserve">udržování úložiště a jeho ochrana proti vodě  </w:t>
            </w:r>
          </w:p>
          <w:p w14:paraId="2E893470" w14:textId="77777777" w:rsidR="00281608" w:rsidRDefault="00000000">
            <w:pPr>
              <w:numPr>
                <w:ilvl w:val="0"/>
                <w:numId w:val="235"/>
              </w:numPr>
              <w:spacing w:after="1"/>
            </w:pPr>
            <w:r>
              <w:rPr>
                <w:rFonts w:ascii="Arial" w:eastAsia="Arial" w:hAnsi="Arial" w:cs="Arial"/>
                <w:sz w:val="10"/>
              </w:rPr>
              <w:t xml:space="preserve">odvedení nebo obvedení vody v okolí úložiště a v úložišti  </w:t>
            </w:r>
          </w:p>
          <w:p w14:paraId="60AD7C69" w14:textId="77777777" w:rsidR="00281608" w:rsidRDefault="00000000">
            <w:pPr>
              <w:numPr>
                <w:ilvl w:val="0"/>
                <w:numId w:val="23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7A8AAC2C" w14:textId="77777777" w:rsidR="00281608" w:rsidRDefault="00281608"/>
        </w:tc>
        <w:tc>
          <w:tcPr>
            <w:tcW w:w="0" w:type="auto"/>
            <w:vMerge/>
            <w:tcBorders>
              <w:top w:val="nil"/>
              <w:left w:val="nil"/>
              <w:bottom w:val="single" w:sz="4" w:space="0" w:color="000000"/>
              <w:right w:val="nil"/>
            </w:tcBorders>
          </w:tcPr>
          <w:p w14:paraId="34FC00A2" w14:textId="77777777" w:rsidR="00281608" w:rsidRDefault="00281608"/>
        </w:tc>
        <w:tc>
          <w:tcPr>
            <w:tcW w:w="0" w:type="auto"/>
            <w:vMerge/>
            <w:tcBorders>
              <w:top w:val="nil"/>
              <w:left w:val="nil"/>
              <w:bottom w:val="single" w:sz="4" w:space="0" w:color="000000"/>
              <w:right w:val="nil"/>
            </w:tcBorders>
          </w:tcPr>
          <w:p w14:paraId="42B10903" w14:textId="77777777" w:rsidR="00281608" w:rsidRDefault="00281608"/>
        </w:tc>
        <w:tc>
          <w:tcPr>
            <w:tcW w:w="0" w:type="auto"/>
            <w:vMerge/>
            <w:tcBorders>
              <w:top w:val="nil"/>
              <w:left w:val="nil"/>
              <w:bottom w:val="single" w:sz="4" w:space="0" w:color="000000"/>
              <w:right w:val="nil"/>
            </w:tcBorders>
          </w:tcPr>
          <w:p w14:paraId="1CB3A0D8" w14:textId="77777777" w:rsidR="00281608" w:rsidRDefault="00281608"/>
        </w:tc>
      </w:tr>
      <w:tr w:rsidR="00281608" w14:paraId="5CAA170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0DD26FC"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2F2D5D9A"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7A6C9E6E"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3406D8B9"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05B5074E"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CE5E380" w14:textId="77777777" w:rsidR="00281608" w:rsidRDefault="00000000">
            <w:pPr>
              <w:ind w:left="20"/>
              <w:jc w:val="center"/>
            </w:pPr>
            <w:r>
              <w:rPr>
                <w:rFonts w:ascii="Arial" w:eastAsia="Arial" w:hAnsi="Arial" w:cs="Arial"/>
                <w:sz w:val="10"/>
              </w:rPr>
              <w:t>8,860</w:t>
            </w:r>
          </w:p>
        </w:tc>
        <w:tc>
          <w:tcPr>
            <w:tcW w:w="960" w:type="dxa"/>
            <w:tcBorders>
              <w:top w:val="single" w:sz="4" w:space="0" w:color="000000"/>
              <w:left w:val="single" w:sz="4" w:space="0" w:color="000000"/>
              <w:bottom w:val="single" w:sz="4" w:space="0" w:color="000000"/>
              <w:right w:val="single" w:sz="4" w:space="0" w:color="000000"/>
            </w:tcBorders>
          </w:tcPr>
          <w:p w14:paraId="6A5566C3" w14:textId="617ADF6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95428B2" w14:textId="4B38EA21" w:rsidR="00281608" w:rsidRDefault="00281608">
            <w:pPr>
              <w:ind w:left="20"/>
              <w:jc w:val="center"/>
            </w:pPr>
          </w:p>
        </w:tc>
      </w:tr>
      <w:tr w:rsidR="00281608" w14:paraId="37BE60B6" w14:textId="77777777">
        <w:trPr>
          <w:trHeight w:val="257"/>
        </w:trPr>
        <w:tc>
          <w:tcPr>
            <w:tcW w:w="672" w:type="dxa"/>
            <w:vMerge w:val="restart"/>
            <w:tcBorders>
              <w:top w:val="single" w:sz="4" w:space="0" w:color="000000"/>
              <w:left w:val="nil"/>
              <w:bottom w:val="single" w:sz="4" w:space="0" w:color="000000"/>
              <w:right w:val="nil"/>
            </w:tcBorders>
          </w:tcPr>
          <w:p w14:paraId="0442EDCC"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6A954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23033B" w14:textId="77777777" w:rsidR="00281608" w:rsidRDefault="00000000">
            <w:pPr>
              <w:ind w:right="1316"/>
            </w:pPr>
            <w:r>
              <w:rPr>
                <w:rFonts w:ascii="Arial" w:eastAsia="Arial" w:hAnsi="Arial" w:cs="Arial"/>
                <w:sz w:val="10"/>
              </w:rPr>
              <w:t xml:space="preserve">uložení zeminy na mezideponii pro zpětný </w:t>
            </w:r>
            <w:proofErr w:type="gramStart"/>
            <w:r>
              <w:rPr>
                <w:rFonts w:ascii="Arial" w:eastAsia="Arial" w:hAnsi="Arial" w:cs="Arial"/>
                <w:sz w:val="10"/>
              </w:rPr>
              <w:t>zásyp  množství</w:t>
            </w:r>
            <w:proofErr w:type="gramEnd"/>
            <w:r>
              <w:rPr>
                <w:rFonts w:ascii="Arial" w:eastAsia="Arial" w:hAnsi="Arial" w:cs="Arial"/>
                <w:sz w:val="10"/>
              </w:rPr>
              <w:t xml:space="preserve"> dle položky 17411</w:t>
            </w:r>
          </w:p>
        </w:tc>
        <w:tc>
          <w:tcPr>
            <w:tcW w:w="672" w:type="dxa"/>
            <w:vMerge w:val="restart"/>
            <w:tcBorders>
              <w:top w:val="single" w:sz="4" w:space="0" w:color="000000"/>
              <w:left w:val="single" w:sz="4" w:space="0" w:color="000000"/>
              <w:bottom w:val="single" w:sz="4" w:space="0" w:color="000000"/>
              <w:right w:val="nil"/>
            </w:tcBorders>
          </w:tcPr>
          <w:p w14:paraId="4F3FF514" w14:textId="77777777" w:rsidR="00281608" w:rsidRDefault="00281608"/>
        </w:tc>
        <w:tc>
          <w:tcPr>
            <w:tcW w:w="961" w:type="dxa"/>
            <w:vMerge w:val="restart"/>
            <w:tcBorders>
              <w:top w:val="single" w:sz="4" w:space="0" w:color="000000"/>
              <w:left w:val="nil"/>
              <w:bottom w:val="single" w:sz="4" w:space="0" w:color="000000"/>
              <w:right w:val="nil"/>
            </w:tcBorders>
          </w:tcPr>
          <w:p w14:paraId="63A9E9D6" w14:textId="77777777" w:rsidR="00281608" w:rsidRDefault="00281608"/>
        </w:tc>
        <w:tc>
          <w:tcPr>
            <w:tcW w:w="960" w:type="dxa"/>
            <w:vMerge w:val="restart"/>
            <w:tcBorders>
              <w:top w:val="single" w:sz="4" w:space="0" w:color="000000"/>
              <w:left w:val="nil"/>
              <w:bottom w:val="single" w:sz="4" w:space="0" w:color="000000"/>
              <w:right w:val="nil"/>
            </w:tcBorders>
          </w:tcPr>
          <w:p w14:paraId="087CB453" w14:textId="77777777" w:rsidR="00281608" w:rsidRDefault="00281608"/>
        </w:tc>
        <w:tc>
          <w:tcPr>
            <w:tcW w:w="960" w:type="dxa"/>
            <w:vMerge w:val="restart"/>
            <w:tcBorders>
              <w:top w:val="single" w:sz="4" w:space="0" w:color="000000"/>
              <w:left w:val="nil"/>
              <w:bottom w:val="single" w:sz="4" w:space="0" w:color="000000"/>
              <w:right w:val="nil"/>
            </w:tcBorders>
          </w:tcPr>
          <w:p w14:paraId="331E981D" w14:textId="77777777" w:rsidR="00281608" w:rsidRDefault="00281608"/>
        </w:tc>
      </w:tr>
      <w:tr w:rsidR="00281608" w14:paraId="7B1CEA61" w14:textId="77777777">
        <w:trPr>
          <w:trHeight w:val="130"/>
        </w:trPr>
        <w:tc>
          <w:tcPr>
            <w:tcW w:w="0" w:type="auto"/>
            <w:vMerge/>
            <w:tcBorders>
              <w:top w:val="nil"/>
              <w:left w:val="nil"/>
              <w:bottom w:val="nil"/>
              <w:right w:val="nil"/>
            </w:tcBorders>
          </w:tcPr>
          <w:p w14:paraId="1D90E73B" w14:textId="77777777" w:rsidR="00281608" w:rsidRDefault="00281608"/>
        </w:tc>
        <w:tc>
          <w:tcPr>
            <w:tcW w:w="0" w:type="auto"/>
            <w:gridSpan w:val="2"/>
            <w:vMerge/>
            <w:tcBorders>
              <w:top w:val="nil"/>
              <w:left w:val="nil"/>
              <w:bottom w:val="nil"/>
              <w:right w:val="single" w:sz="4" w:space="0" w:color="000000"/>
            </w:tcBorders>
          </w:tcPr>
          <w:p w14:paraId="5B0396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ABE552" w14:textId="77777777" w:rsidR="00281608" w:rsidRDefault="00281608"/>
        </w:tc>
        <w:tc>
          <w:tcPr>
            <w:tcW w:w="0" w:type="auto"/>
            <w:vMerge/>
            <w:tcBorders>
              <w:top w:val="nil"/>
              <w:left w:val="single" w:sz="4" w:space="0" w:color="000000"/>
              <w:bottom w:val="nil"/>
              <w:right w:val="nil"/>
            </w:tcBorders>
          </w:tcPr>
          <w:p w14:paraId="64894078" w14:textId="77777777" w:rsidR="00281608" w:rsidRDefault="00281608"/>
        </w:tc>
        <w:tc>
          <w:tcPr>
            <w:tcW w:w="0" w:type="auto"/>
            <w:vMerge/>
            <w:tcBorders>
              <w:top w:val="nil"/>
              <w:left w:val="nil"/>
              <w:bottom w:val="nil"/>
              <w:right w:val="nil"/>
            </w:tcBorders>
          </w:tcPr>
          <w:p w14:paraId="007B38F4" w14:textId="77777777" w:rsidR="00281608" w:rsidRDefault="00281608"/>
        </w:tc>
        <w:tc>
          <w:tcPr>
            <w:tcW w:w="0" w:type="auto"/>
            <w:vMerge/>
            <w:tcBorders>
              <w:top w:val="nil"/>
              <w:left w:val="nil"/>
              <w:bottom w:val="nil"/>
              <w:right w:val="nil"/>
            </w:tcBorders>
          </w:tcPr>
          <w:p w14:paraId="124497B3" w14:textId="77777777" w:rsidR="00281608" w:rsidRDefault="00281608"/>
        </w:tc>
        <w:tc>
          <w:tcPr>
            <w:tcW w:w="0" w:type="auto"/>
            <w:vMerge/>
            <w:tcBorders>
              <w:top w:val="nil"/>
              <w:left w:val="nil"/>
              <w:bottom w:val="nil"/>
              <w:right w:val="nil"/>
            </w:tcBorders>
          </w:tcPr>
          <w:p w14:paraId="6C7C6433" w14:textId="77777777" w:rsidR="00281608" w:rsidRDefault="00281608"/>
        </w:tc>
      </w:tr>
      <w:tr w:rsidR="00281608" w14:paraId="0EEE8D04" w14:textId="77777777">
        <w:trPr>
          <w:trHeight w:val="1928"/>
        </w:trPr>
        <w:tc>
          <w:tcPr>
            <w:tcW w:w="0" w:type="auto"/>
            <w:vMerge/>
            <w:tcBorders>
              <w:top w:val="nil"/>
              <w:left w:val="nil"/>
              <w:bottom w:val="single" w:sz="4" w:space="0" w:color="000000"/>
              <w:right w:val="nil"/>
            </w:tcBorders>
          </w:tcPr>
          <w:p w14:paraId="1F587869" w14:textId="77777777" w:rsidR="00281608" w:rsidRDefault="00281608"/>
        </w:tc>
        <w:tc>
          <w:tcPr>
            <w:tcW w:w="0" w:type="auto"/>
            <w:gridSpan w:val="2"/>
            <w:vMerge/>
            <w:tcBorders>
              <w:top w:val="nil"/>
              <w:left w:val="nil"/>
              <w:bottom w:val="single" w:sz="4" w:space="0" w:color="000000"/>
              <w:right w:val="single" w:sz="4" w:space="0" w:color="000000"/>
            </w:tcBorders>
          </w:tcPr>
          <w:p w14:paraId="201020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C1453E" w14:textId="77777777" w:rsidR="00281608" w:rsidRDefault="00000000">
            <w:pPr>
              <w:spacing w:after="1"/>
            </w:pPr>
            <w:r>
              <w:rPr>
                <w:rFonts w:ascii="Arial" w:eastAsia="Arial" w:hAnsi="Arial" w:cs="Arial"/>
                <w:sz w:val="10"/>
              </w:rPr>
              <w:t xml:space="preserve">položka zahrnuje:  </w:t>
            </w:r>
          </w:p>
          <w:p w14:paraId="028A1333" w14:textId="77777777" w:rsidR="00281608" w:rsidRDefault="00000000">
            <w:pPr>
              <w:numPr>
                <w:ilvl w:val="0"/>
                <w:numId w:val="236"/>
              </w:numPr>
              <w:spacing w:after="1"/>
            </w:pPr>
            <w:r>
              <w:rPr>
                <w:rFonts w:ascii="Arial" w:eastAsia="Arial" w:hAnsi="Arial" w:cs="Arial"/>
                <w:sz w:val="10"/>
              </w:rPr>
              <w:t xml:space="preserve">kompletní provedení zemní konstrukce do předepsaného tvaru  </w:t>
            </w:r>
          </w:p>
          <w:p w14:paraId="060F3D6F" w14:textId="77777777" w:rsidR="00281608" w:rsidRDefault="00000000">
            <w:pPr>
              <w:numPr>
                <w:ilvl w:val="0"/>
                <w:numId w:val="236"/>
              </w:numPr>
              <w:spacing w:after="1"/>
            </w:pPr>
            <w:r>
              <w:rPr>
                <w:rFonts w:ascii="Arial" w:eastAsia="Arial" w:hAnsi="Arial" w:cs="Arial"/>
                <w:sz w:val="10"/>
              </w:rPr>
              <w:t xml:space="preserve">ošetření úložiště po celou dobu práce v něm vč. klimatických opatření  </w:t>
            </w:r>
          </w:p>
          <w:p w14:paraId="11B47DC2" w14:textId="77777777" w:rsidR="00281608" w:rsidRDefault="00000000">
            <w:pPr>
              <w:numPr>
                <w:ilvl w:val="0"/>
                <w:numId w:val="236"/>
              </w:numPr>
              <w:spacing w:after="1"/>
            </w:pPr>
            <w:r>
              <w:rPr>
                <w:rFonts w:ascii="Arial" w:eastAsia="Arial" w:hAnsi="Arial" w:cs="Arial"/>
                <w:sz w:val="10"/>
              </w:rPr>
              <w:t xml:space="preserve">ztížení v okolí vedení, konstrukcí a objektů a jejich dočasné zajištění  </w:t>
            </w:r>
          </w:p>
          <w:p w14:paraId="544928F3" w14:textId="77777777" w:rsidR="00281608" w:rsidRDefault="00000000">
            <w:pPr>
              <w:numPr>
                <w:ilvl w:val="0"/>
                <w:numId w:val="236"/>
              </w:numPr>
              <w:spacing w:after="1"/>
            </w:pPr>
            <w:r>
              <w:rPr>
                <w:rFonts w:ascii="Arial" w:eastAsia="Arial" w:hAnsi="Arial" w:cs="Arial"/>
                <w:sz w:val="10"/>
              </w:rPr>
              <w:t xml:space="preserve">ztížení provádění ve ztížených podmínkách a stísněných prostorech  </w:t>
            </w:r>
          </w:p>
          <w:p w14:paraId="15B4C6B0" w14:textId="77777777" w:rsidR="00281608" w:rsidRDefault="00000000">
            <w:pPr>
              <w:numPr>
                <w:ilvl w:val="0"/>
                <w:numId w:val="236"/>
              </w:numPr>
              <w:spacing w:after="1"/>
            </w:pPr>
            <w:r>
              <w:rPr>
                <w:rFonts w:ascii="Arial" w:eastAsia="Arial" w:hAnsi="Arial" w:cs="Arial"/>
                <w:sz w:val="10"/>
              </w:rPr>
              <w:t xml:space="preserve">ztížené ukládání sypaniny pod vodu  </w:t>
            </w:r>
          </w:p>
          <w:p w14:paraId="533705FC" w14:textId="77777777" w:rsidR="00281608" w:rsidRDefault="00000000">
            <w:pPr>
              <w:numPr>
                <w:ilvl w:val="0"/>
                <w:numId w:val="236"/>
              </w:numPr>
              <w:spacing w:after="2"/>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00ED694C" w14:textId="77777777" w:rsidR="00281608" w:rsidRDefault="00000000">
            <w:pPr>
              <w:numPr>
                <w:ilvl w:val="0"/>
                <w:numId w:val="236"/>
              </w:numPr>
              <w:spacing w:after="1"/>
            </w:pPr>
            <w:r>
              <w:rPr>
                <w:rFonts w:ascii="Arial" w:eastAsia="Arial" w:hAnsi="Arial" w:cs="Arial"/>
                <w:sz w:val="10"/>
              </w:rPr>
              <w:t xml:space="preserve">spouštění a nošení materiálu  </w:t>
            </w:r>
          </w:p>
          <w:p w14:paraId="2EED266F" w14:textId="77777777" w:rsidR="00281608" w:rsidRDefault="00000000">
            <w:pPr>
              <w:numPr>
                <w:ilvl w:val="0"/>
                <w:numId w:val="236"/>
              </w:numPr>
              <w:spacing w:after="1"/>
            </w:pPr>
            <w:r>
              <w:rPr>
                <w:rFonts w:ascii="Arial" w:eastAsia="Arial" w:hAnsi="Arial" w:cs="Arial"/>
                <w:sz w:val="10"/>
              </w:rPr>
              <w:t xml:space="preserve">úprava, očištění a ochrana podloží a svahů  </w:t>
            </w:r>
          </w:p>
          <w:p w14:paraId="5AE82F0A" w14:textId="77777777" w:rsidR="00281608" w:rsidRDefault="00000000">
            <w:pPr>
              <w:numPr>
                <w:ilvl w:val="0"/>
                <w:numId w:val="236"/>
              </w:numPr>
              <w:spacing w:after="1"/>
            </w:pPr>
            <w:r>
              <w:rPr>
                <w:rFonts w:ascii="Arial" w:eastAsia="Arial" w:hAnsi="Arial" w:cs="Arial"/>
                <w:sz w:val="10"/>
              </w:rPr>
              <w:t xml:space="preserve">svahování, uzavírání povrchů svahů  </w:t>
            </w:r>
          </w:p>
          <w:p w14:paraId="18617940" w14:textId="77777777" w:rsidR="00281608" w:rsidRDefault="00000000">
            <w:pPr>
              <w:numPr>
                <w:ilvl w:val="0"/>
                <w:numId w:val="236"/>
              </w:numPr>
              <w:spacing w:after="1"/>
            </w:pPr>
            <w:r>
              <w:rPr>
                <w:rFonts w:ascii="Arial" w:eastAsia="Arial" w:hAnsi="Arial" w:cs="Arial"/>
                <w:sz w:val="10"/>
              </w:rPr>
              <w:t xml:space="preserve">udržování úložiště a jeho ochrana proti vodě  </w:t>
            </w:r>
          </w:p>
          <w:p w14:paraId="6E75498A" w14:textId="77777777" w:rsidR="00281608" w:rsidRDefault="00000000">
            <w:pPr>
              <w:numPr>
                <w:ilvl w:val="0"/>
                <w:numId w:val="236"/>
              </w:numPr>
              <w:spacing w:after="1"/>
            </w:pPr>
            <w:r>
              <w:rPr>
                <w:rFonts w:ascii="Arial" w:eastAsia="Arial" w:hAnsi="Arial" w:cs="Arial"/>
                <w:sz w:val="10"/>
              </w:rPr>
              <w:t xml:space="preserve">odvedení nebo obvedení vody v okolí úložiště a v úložišti  </w:t>
            </w:r>
          </w:p>
          <w:p w14:paraId="2493234D" w14:textId="77777777" w:rsidR="00281608" w:rsidRDefault="00000000">
            <w:pPr>
              <w:numPr>
                <w:ilvl w:val="0"/>
                <w:numId w:val="236"/>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3BBE17AA" w14:textId="77777777" w:rsidR="00281608" w:rsidRDefault="00281608"/>
        </w:tc>
        <w:tc>
          <w:tcPr>
            <w:tcW w:w="0" w:type="auto"/>
            <w:vMerge/>
            <w:tcBorders>
              <w:top w:val="nil"/>
              <w:left w:val="nil"/>
              <w:bottom w:val="single" w:sz="4" w:space="0" w:color="000000"/>
              <w:right w:val="nil"/>
            </w:tcBorders>
          </w:tcPr>
          <w:p w14:paraId="069EB4AB" w14:textId="77777777" w:rsidR="00281608" w:rsidRDefault="00281608"/>
        </w:tc>
        <w:tc>
          <w:tcPr>
            <w:tcW w:w="0" w:type="auto"/>
            <w:vMerge/>
            <w:tcBorders>
              <w:top w:val="nil"/>
              <w:left w:val="nil"/>
              <w:bottom w:val="single" w:sz="4" w:space="0" w:color="000000"/>
              <w:right w:val="nil"/>
            </w:tcBorders>
          </w:tcPr>
          <w:p w14:paraId="1185CAC8" w14:textId="77777777" w:rsidR="00281608" w:rsidRDefault="00281608"/>
        </w:tc>
        <w:tc>
          <w:tcPr>
            <w:tcW w:w="0" w:type="auto"/>
            <w:vMerge/>
            <w:tcBorders>
              <w:top w:val="nil"/>
              <w:left w:val="nil"/>
              <w:bottom w:val="single" w:sz="4" w:space="0" w:color="000000"/>
              <w:right w:val="nil"/>
            </w:tcBorders>
          </w:tcPr>
          <w:p w14:paraId="54C11925" w14:textId="77777777" w:rsidR="00281608" w:rsidRDefault="00281608"/>
        </w:tc>
      </w:tr>
      <w:tr w:rsidR="00281608" w14:paraId="58637BB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0A48D7E"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73D52011"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523C31C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4E4DAC"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5906AA08"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FB5D9FB" w14:textId="77777777" w:rsidR="00281608" w:rsidRDefault="00000000">
            <w:pPr>
              <w:ind w:left="20"/>
              <w:jc w:val="center"/>
            </w:pPr>
            <w:r>
              <w:rPr>
                <w:rFonts w:ascii="Arial" w:eastAsia="Arial" w:hAnsi="Arial" w:cs="Arial"/>
                <w:sz w:val="10"/>
              </w:rPr>
              <w:t>8,860</w:t>
            </w:r>
          </w:p>
        </w:tc>
        <w:tc>
          <w:tcPr>
            <w:tcW w:w="960" w:type="dxa"/>
            <w:tcBorders>
              <w:top w:val="single" w:sz="4" w:space="0" w:color="000000"/>
              <w:left w:val="single" w:sz="4" w:space="0" w:color="000000"/>
              <w:bottom w:val="single" w:sz="4" w:space="0" w:color="000000"/>
              <w:right w:val="single" w:sz="4" w:space="0" w:color="000000"/>
            </w:tcBorders>
          </w:tcPr>
          <w:p w14:paraId="2E7873A9" w14:textId="7904E0A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DF9EF70" w14:textId="41DA914C" w:rsidR="00281608" w:rsidRDefault="00281608">
            <w:pPr>
              <w:ind w:left="20"/>
              <w:jc w:val="center"/>
            </w:pPr>
          </w:p>
        </w:tc>
      </w:tr>
      <w:tr w:rsidR="00281608" w14:paraId="0ACF178D" w14:textId="77777777">
        <w:trPr>
          <w:trHeight w:val="257"/>
        </w:trPr>
        <w:tc>
          <w:tcPr>
            <w:tcW w:w="672" w:type="dxa"/>
            <w:vMerge w:val="restart"/>
            <w:tcBorders>
              <w:top w:val="single" w:sz="4" w:space="0" w:color="000000"/>
              <w:left w:val="nil"/>
              <w:bottom w:val="single" w:sz="4" w:space="0" w:color="000000"/>
              <w:right w:val="nil"/>
            </w:tcBorders>
          </w:tcPr>
          <w:p w14:paraId="7B8F22F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D3DD3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F30012" w14:textId="77777777" w:rsidR="00281608" w:rsidRDefault="00000000">
            <w:pPr>
              <w:ind w:right="831"/>
            </w:pPr>
            <w:r>
              <w:rPr>
                <w:rFonts w:ascii="Arial" w:eastAsia="Arial" w:hAnsi="Arial" w:cs="Arial"/>
                <w:sz w:val="10"/>
              </w:rPr>
              <w:t xml:space="preserve">zpětný hutněný zásyp kolem konstrukce materiálem z </w:t>
            </w:r>
            <w:proofErr w:type="gramStart"/>
            <w:r>
              <w:rPr>
                <w:rFonts w:ascii="Arial" w:eastAsia="Arial" w:hAnsi="Arial" w:cs="Arial"/>
                <w:sz w:val="10"/>
              </w:rPr>
              <w:t>výkopu  výkres</w:t>
            </w:r>
            <w:proofErr w:type="gramEnd"/>
            <w:r>
              <w:rPr>
                <w:rFonts w:ascii="Arial" w:eastAsia="Arial" w:hAnsi="Arial" w:cs="Arial"/>
                <w:sz w:val="10"/>
              </w:rPr>
              <w:t xml:space="preserve"> č. 3</w:t>
            </w:r>
          </w:p>
        </w:tc>
        <w:tc>
          <w:tcPr>
            <w:tcW w:w="672" w:type="dxa"/>
            <w:vMerge w:val="restart"/>
            <w:tcBorders>
              <w:top w:val="single" w:sz="4" w:space="0" w:color="000000"/>
              <w:left w:val="single" w:sz="4" w:space="0" w:color="000000"/>
              <w:bottom w:val="single" w:sz="4" w:space="0" w:color="000000"/>
              <w:right w:val="nil"/>
            </w:tcBorders>
          </w:tcPr>
          <w:p w14:paraId="1056668B" w14:textId="77777777" w:rsidR="00281608" w:rsidRDefault="00281608"/>
        </w:tc>
        <w:tc>
          <w:tcPr>
            <w:tcW w:w="961" w:type="dxa"/>
            <w:vMerge w:val="restart"/>
            <w:tcBorders>
              <w:top w:val="single" w:sz="4" w:space="0" w:color="000000"/>
              <w:left w:val="nil"/>
              <w:bottom w:val="single" w:sz="4" w:space="0" w:color="000000"/>
              <w:right w:val="nil"/>
            </w:tcBorders>
          </w:tcPr>
          <w:p w14:paraId="5DA89838" w14:textId="77777777" w:rsidR="00281608" w:rsidRDefault="00281608"/>
        </w:tc>
        <w:tc>
          <w:tcPr>
            <w:tcW w:w="960" w:type="dxa"/>
            <w:vMerge w:val="restart"/>
            <w:tcBorders>
              <w:top w:val="single" w:sz="4" w:space="0" w:color="000000"/>
              <w:left w:val="nil"/>
              <w:bottom w:val="single" w:sz="4" w:space="0" w:color="000000"/>
              <w:right w:val="nil"/>
            </w:tcBorders>
          </w:tcPr>
          <w:p w14:paraId="27E47F40" w14:textId="77777777" w:rsidR="00281608" w:rsidRDefault="00281608"/>
        </w:tc>
        <w:tc>
          <w:tcPr>
            <w:tcW w:w="960" w:type="dxa"/>
            <w:vMerge w:val="restart"/>
            <w:tcBorders>
              <w:top w:val="single" w:sz="4" w:space="0" w:color="000000"/>
              <w:left w:val="nil"/>
              <w:bottom w:val="single" w:sz="4" w:space="0" w:color="000000"/>
              <w:right w:val="nil"/>
            </w:tcBorders>
          </w:tcPr>
          <w:p w14:paraId="03F28B1A" w14:textId="77777777" w:rsidR="00281608" w:rsidRDefault="00281608"/>
        </w:tc>
      </w:tr>
      <w:tr w:rsidR="00281608" w14:paraId="036E2159" w14:textId="77777777">
        <w:trPr>
          <w:trHeight w:val="386"/>
        </w:trPr>
        <w:tc>
          <w:tcPr>
            <w:tcW w:w="0" w:type="auto"/>
            <w:vMerge/>
            <w:tcBorders>
              <w:top w:val="nil"/>
              <w:left w:val="nil"/>
              <w:bottom w:val="nil"/>
              <w:right w:val="nil"/>
            </w:tcBorders>
          </w:tcPr>
          <w:p w14:paraId="45C72B0E" w14:textId="77777777" w:rsidR="00281608" w:rsidRDefault="00281608"/>
        </w:tc>
        <w:tc>
          <w:tcPr>
            <w:tcW w:w="0" w:type="auto"/>
            <w:gridSpan w:val="2"/>
            <w:vMerge/>
            <w:tcBorders>
              <w:top w:val="nil"/>
              <w:left w:val="nil"/>
              <w:bottom w:val="nil"/>
              <w:right w:val="single" w:sz="4" w:space="0" w:color="000000"/>
            </w:tcBorders>
          </w:tcPr>
          <w:p w14:paraId="04CB7F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EF8233" w14:textId="77777777" w:rsidR="00281608" w:rsidRDefault="00000000">
            <w:pPr>
              <w:spacing w:after="1"/>
            </w:pPr>
            <w:r>
              <w:rPr>
                <w:rFonts w:ascii="Arial" w:eastAsia="Arial" w:hAnsi="Arial" w:cs="Arial"/>
                <w:i/>
                <w:sz w:val="10"/>
              </w:rPr>
              <w:t>(1,0+0,</w:t>
            </w:r>
            <w:proofErr w:type="gramStart"/>
            <w:r>
              <w:rPr>
                <w:rFonts w:ascii="Arial" w:eastAsia="Arial" w:hAnsi="Arial" w:cs="Arial"/>
                <w:i/>
                <w:sz w:val="10"/>
              </w:rPr>
              <w:t>06)*</w:t>
            </w:r>
            <w:proofErr w:type="gramEnd"/>
            <w:r>
              <w:rPr>
                <w:rFonts w:ascii="Arial" w:eastAsia="Arial" w:hAnsi="Arial" w:cs="Arial"/>
                <w:i/>
                <w:sz w:val="10"/>
              </w:rPr>
              <w:t xml:space="preserve">3,3=3,50 [A]  </w:t>
            </w:r>
          </w:p>
          <w:p w14:paraId="38629587" w14:textId="77777777" w:rsidR="00281608" w:rsidRDefault="00000000">
            <w:pPr>
              <w:spacing w:after="1"/>
            </w:pPr>
            <w:r>
              <w:rPr>
                <w:rFonts w:ascii="Arial" w:eastAsia="Arial" w:hAnsi="Arial" w:cs="Arial"/>
                <w:i/>
                <w:sz w:val="10"/>
              </w:rPr>
              <w:t>(0,1+0,</w:t>
            </w:r>
            <w:proofErr w:type="gramStart"/>
            <w:r>
              <w:rPr>
                <w:rFonts w:ascii="Arial" w:eastAsia="Arial" w:hAnsi="Arial" w:cs="Arial"/>
                <w:i/>
                <w:sz w:val="10"/>
              </w:rPr>
              <w:t>27)*</w:t>
            </w:r>
            <w:proofErr w:type="gramEnd"/>
            <w:r>
              <w:rPr>
                <w:rFonts w:ascii="Arial" w:eastAsia="Arial" w:hAnsi="Arial" w:cs="Arial"/>
                <w:i/>
                <w:sz w:val="10"/>
              </w:rPr>
              <w:t xml:space="preserve">2,5=0,93 [B]  </w:t>
            </w:r>
          </w:p>
          <w:p w14:paraId="390F1BF5" w14:textId="77777777" w:rsidR="00281608" w:rsidRDefault="00000000">
            <w:r>
              <w:rPr>
                <w:rFonts w:ascii="Arial" w:eastAsia="Arial" w:hAnsi="Arial" w:cs="Arial"/>
                <w:i/>
                <w:sz w:val="10"/>
              </w:rPr>
              <w:t>(A+</w:t>
            </w:r>
            <w:proofErr w:type="gramStart"/>
            <w:r>
              <w:rPr>
                <w:rFonts w:ascii="Arial" w:eastAsia="Arial" w:hAnsi="Arial" w:cs="Arial"/>
                <w:i/>
                <w:sz w:val="10"/>
              </w:rPr>
              <w:t>B)*</w:t>
            </w:r>
            <w:proofErr w:type="gramEnd"/>
            <w:r>
              <w:rPr>
                <w:rFonts w:ascii="Arial" w:eastAsia="Arial" w:hAnsi="Arial" w:cs="Arial"/>
                <w:i/>
                <w:sz w:val="10"/>
              </w:rPr>
              <w:t>2=8,86 [C]</w:t>
            </w:r>
          </w:p>
        </w:tc>
        <w:tc>
          <w:tcPr>
            <w:tcW w:w="0" w:type="auto"/>
            <w:vMerge/>
            <w:tcBorders>
              <w:top w:val="nil"/>
              <w:left w:val="single" w:sz="4" w:space="0" w:color="000000"/>
              <w:bottom w:val="nil"/>
              <w:right w:val="nil"/>
            </w:tcBorders>
          </w:tcPr>
          <w:p w14:paraId="13B05D86" w14:textId="77777777" w:rsidR="00281608" w:rsidRDefault="00281608"/>
        </w:tc>
        <w:tc>
          <w:tcPr>
            <w:tcW w:w="0" w:type="auto"/>
            <w:vMerge/>
            <w:tcBorders>
              <w:top w:val="nil"/>
              <w:left w:val="nil"/>
              <w:bottom w:val="nil"/>
              <w:right w:val="nil"/>
            </w:tcBorders>
          </w:tcPr>
          <w:p w14:paraId="70009726" w14:textId="77777777" w:rsidR="00281608" w:rsidRDefault="00281608"/>
        </w:tc>
        <w:tc>
          <w:tcPr>
            <w:tcW w:w="0" w:type="auto"/>
            <w:vMerge/>
            <w:tcBorders>
              <w:top w:val="nil"/>
              <w:left w:val="nil"/>
              <w:bottom w:val="nil"/>
              <w:right w:val="nil"/>
            </w:tcBorders>
          </w:tcPr>
          <w:p w14:paraId="61B372DB" w14:textId="77777777" w:rsidR="00281608" w:rsidRDefault="00281608"/>
        </w:tc>
        <w:tc>
          <w:tcPr>
            <w:tcW w:w="0" w:type="auto"/>
            <w:vMerge/>
            <w:tcBorders>
              <w:top w:val="nil"/>
              <w:left w:val="nil"/>
              <w:bottom w:val="nil"/>
              <w:right w:val="nil"/>
            </w:tcBorders>
          </w:tcPr>
          <w:p w14:paraId="3C4A24AF" w14:textId="77777777" w:rsidR="00281608" w:rsidRDefault="00281608"/>
        </w:tc>
      </w:tr>
      <w:tr w:rsidR="00281608" w14:paraId="0D2E6AD7" w14:textId="77777777">
        <w:trPr>
          <w:trHeight w:val="2379"/>
        </w:trPr>
        <w:tc>
          <w:tcPr>
            <w:tcW w:w="0" w:type="auto"/>
            <w:vMerge/>
            <w:tcBorders>
              <w:top w:val="nil"/>
              <w:left w:val="nil"/>
              <w:bottom w:val="single" w:sz="4" w:space="0" w:color="000000"/>
              <w:right w:val="nil"/>
            </w:tcBorders>
          </w:tcPr>
          <w:p w14:paraId="330209A8" w14:textId="77777777" w:rsidR="00281608" w:rsidRDefault="00281608"/>
        </w:tc>
        <w:tc>
          <w:tcPr>
            <w:tcW w:w="0" w:type="auto"/>
            <w:gridSpan w:val="2"/>
            <w:vMerge/>
            <w:tcBorders>
              <w:top w:val="nil"/>
              <w:left w:val="nil"/>
              <w:bottom w:val="single" w:sz="4" w:space="0" w:color="000000"/>
              <w:right w:val="single" w:sz="4" w:space="0" w:color="000000"/>
            </w:tcBorders>
          </w:tcPr>
          <w:p w14:paraId="70393FF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F57703F" w14:textId="77777777" w:rsidR="00281608" w:rsidRDefault="00000000">
            <w:pPr>
              <w:spacing w:after="1"/>
            </w:pPr>
            <w:r>
              <w:rPr>
                <w:rFonts w:ascii="Arial" w:eastAsia="Arial" w:hAnsi="Arial" w:cs="Arial"/>
                <w:sz w:val="10"/>
              </w:rPr>
              <w:t xml:space="preserve">položka zahrnuje:  </w:t>
            </w:r>
          </w:p>
          <w:p w14:paraId="3879FD6D" w14:textId="77777777" w:rsidR="00281608" w:rsidRDefault="00000000">
            <w:pPr>
              <w:numPr>
                <w:ilvl w:val="0"/>
                <w:numId w:val="237"/>
              </w:numPr>
              <w:spacing w:line="262"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3AFBFE96" w14:textId="77777777" w:rsidR="00281608" w:rsidRDefault="00000000">
            <w:pPr>
              <w:numPr>
                <w:ilvl w:val="0"/>
                <w:numId w:val="237"/>
              </w:numPr>
              <w:spacing w:after="1"/>
            </w:pPr>
            <w:r>
              <w:rPr>
                <w:rFonts w:ascii="Arial" w:eastAsia="Arial" w:hAnsi="Arial" w:cs="Arial"/>
                <w:sz w:val="10"/>
              </w:rPr>
              <w:t xml:space="preserve">hutnění i různé míry hutnění   </w:t>
            </w:r>
          </w:p>
          <w:p w14:paraId="70629EF9" w14:textId="77777777" w:rsidR="00281608" w:rsidRDefault="00000000">
            <w:pPr>
              <w:numPr>
                <w:ilvl w:val="0"/>
                <w:numId w:val="237"/>
              </w:numPr>
              <w:spacing w:after="1"/>
            </w:pPr>
            <w:r>
              <w:rPr>
                <w:rFonts w:ascii="Arial" w:eastAsia="Arial" w:hAnsi="Arial" w:cs="Arial"/>
                <w:sz w:val="10"/>
              </w:rPr>
              <w:t xml:space="preserve">ošetření úložiště po celou dobu práce v něm vč. klimatických opatření  </w:t>
            </w:r>
          </w:p>
          <w:p w14:paraId="1279B889" w14:textId="77777777" w:rsidR="00281608" w:rsidRDefault="00000000">
            <w:pPr>
              <w:numPr>
                <w:ilvl w:val="0"/>
                <w:numId w:val="237"/>
              </w:numPr>
              <w:spacing w:after="1"/>
            </w:pPr>
            <w:r>
              <w:rPr>
                <w:rFonts w:ascii="Arial" w:eastAsia="Arial" w:hAnsi="Arial" w:cs="Arial"/>
                <w:sz w:val="10"/>
              </w:rPr>
              <w:t xml:space="preserve">ztížení v okolí vedení, konstrukcí a objektů a jejich dočasné zajištění  </w:t>
            </w:r>
          </w:p>
          <w:p w14:paraId="62A91FD5" w14:textId="77777777" w:rsidR="00281608" w:rsidRDefault="00000000">
            <w:pPr>
              <w:numPr>
                <w:ilvl w:val="0"/>
                <w:numId w:val="237"/>
              </w:numPr>
              <w:spacing w:after="1"/>
            </w:pPr>
            <w:r>
              <w:rPr>
                <w:rFonts w:ascii="Arial" w:eastAsia="Arial" w:hAnsi="Arial" w:cs="Arial"/>
                <w:sz w:val="10"/>
              </w:rPr>
              <w:t xml:space="preserve">ztížení provádění vč. hutnění ve ztížených podmínkách a stísněných prostorech  </w:t>
            </w:r>
          </w:p>
          <w:p w14:paraId="0D3713D6" w14:textId="77777777" w:rsidR="00281608" w:rsidRDefault="00000000">
            <w:pPr>
              <w:numPr>
                <w:ilvl w:val="0"/>
                <w:numId w:val="237"/>
              </w:numPr>
              <w:spacing w:after="1"/>
            </w:pPr>
            <w:r>
              <w:rPr>
                <w:rFonts w:ascii="Arial" w:eastAsia="Arial" w:hAnsi="Arial" w:cs="Arial"/>
                <w:sz w:val="10"/>
              </w:rPr>
              <w:t xml:space="preserve">ztížené ukládání sypaniny pod vodu  </w:t>
            </w:r>
          </w:p>
          <w:p w14:paraId="1500A9F9" w14:textId="77777777" w:rsidR="00281608" w:rsidRDefault="00000000">
            <w:pPr>
              <w:numPr>
                <w:ilvl w:val="0"/>
                <w:numId w:val="23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58575E5" w14:textId="77777777" w:rsidR="00281608" w:rsidRDefault="00000000">
            <w:pPr>
              <w:numPr>
                <w:ilvl w:val="0"/>
                <w:numId w:val="237"/>
              </w:numPr>
              <w:spacing w:after="2"/>
            </w:pPr>
            <w:r>
              <w:rPr>
                <w:rFonts w:ascii="Arial" w:eastAsia="Arial" w:hAnsi="Arial" w:cs="Arial"/>
                <w:sz w:val="10"/>
              </w:rPr>
              <w:t xml:space="preserve">spouštění a nošení materiálu  </w:t>
            </w:r>
          </w:p>
          <w:p w14:paraId="7C08B41F" w14:textId="77777777" w:rsidR="00281608" w:rsidRDefault="00000000">
            <w:pPr>
              <w:numPr>
                <w:ilvl w:val="0"/>
                <w:numId w:val="237"/>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74F2F29C" w14:textId="77777777" w:rsidR="00281608" w:rsidRDefault="00000000">
            <w:pPr>
              <w:numPr>
                <w:ilvl w:val="0"/>
                <w:numId w:val="237"/>
              </w:numPr>
              <w:spacing w:after="1"/>
            </w:pPr>
            <w:r>
              <w:rPr>
                <w:rFonts w:ascii="Arial" w:eastAsia="Arial" w:hAnsi="Arial" w:cs="Arial"/>
                <w:sz w:val="10"/>
              </w:rPr>
              <w:t xml:space="preserve">udržování úložiště a jeho ochrana proti vodě  </w:t>
            </w:r>
          </w:p>
          <w:p w14:paraId="27523380" w14:textId="77777777" w:rsidR="00281608" w:rsidRDefault="00000000">
            <w:pPr>
              <w:numPr>
                <w:ilvl w:val="0"/>
                <w:numId w:val="237"/>
              </w:numPr>
              <w:spacing w:after="1"/>
            </w:pPr>
            <w:r>
              <w:rPr>
                <w:rFonts w:ascii="Arial" w:eastAsia="Arial" w:hAnsi="Arial" w:cs="Arial"/>
                <w:sz w:val="10"/>
              </w:rPr>
              <w:t xml:space="preserve">odvedení nebo obvedení vody v okolí úložiště a v úložišti  </w:t>
            </w:r>
          </w:p>
          <w:p w14:paraId="178E6D79" w14:textId="77777777" w:rsidR="00281608" w:rsidRDefault="00000000">
            <w:pPr>
              <w:numPr>
                <w:ilvl w:val="0"/>
                <w:numId w:val="23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4E0A88BB" w14:textId="77777777" w:rsidR="00281608" w:rsidRDefault="00281608"/>
        </w:tc>
        <w:tc>
          <w:tcPr>
            <w:tcW w:w="0" w:type="auto"/>
            <w:vMerge/>
            <w:tcBorders>
              <w:top w:val="nil"/>
              <w:left w:val="nil"/>
              <w:bottom w:val="single" w:sz="4" w:space="0" w:color="000000"/>
              <w:right w:val="nil"/>
            </w:tcBorders>
          </w:tcPr>
          <w:p w14:paraId="052C5C9B" w14:textId="77777777" w:rsidR="00281608" w:rsidRDefault="00281608"/>
        </w:tc>
        <w:tc>
          <w:tcPr>
            <w:tcW w:w="0" w:type="auto"/>
            <w:vMerge/>
            <w:tcBorders>
              <w:top w:val="nil"/>
              <w:left w:val="nil"/>
              <w:bottom w:val="single" w:sz="4" w:space="0" w:color="000000"/>
              <w:right w:val="nil"/>
            </w:tcBorders>
          </w:tcPr>
          <w:p w14:paraId="11E964A7" w14:textId="77777777" w:rsidR="00281608" w:rsidRDefault="00281608"/>
        </w:tc>
        <w:tc>
          <w:tcPr>
            <w:tcW w:w="0" w:type="auto"/>
            <w:vMerge/>
            <w:tcBorders>
              <w:top w:val="nil"/>
              <w:left w:val="nil"/>
              <w:bottom w:val="single" w:sz="4" w:space="0" w:color="000000"/>
              <w:right w:val="nil"/>
            </w:tcBorders>
          </w:tcPr>
          <w:p w14:paraId="41C712F0" w14:textId="77777777" w:rsidR="00281608" w:rsidRDefault="00281608"/>
        </w:tc>
      </w:tr>
      <w:tr w:rsidR="00281608" w14:paraId="700CFC84" w14:textId="77777777">
        <w:trPr>
          <w:trHeight w:val="67"/>
        </w:trPr>
        <w:tc>
          <w:tcPr>
            <w:tcW w:w="672" w:type="dxa"/>
            <w:tcBorders>
              <w:top w:val="single" w:sz="4" w:space="0" w:color="000000"/>
              <w:left w:val="nil"/>
              <w:bottom w:val="single" w:sz="4" w:space="0" w:color="000000"/>
              <w:right w:val="nil"/>
            </w:tcBorders>
          </w:tcPr>
          <w:p w14:paraId="48C571ED" w14:textId="77777777" w:rsidR="00281608" w:rsidRDefault="00281608"/>
        </w:tc>
        <w:tc>
          <w:tcPr>
            <w:tcW w:w="6136" w:type="dxa"/>
            <w:gridSpan w:val="4"/>
            <w:tcBorders>
              <w:top w:val="double" w:sz="4" w:space="0" w:color="000000"/>
              <w:left w:val="nil"/>
              <w:bottom w:val="double" w:sz="4" w:space="0" w:color="000000"/>
              <w:right w:val="nil"/>
            </w:tcBorders>
          </w:tcPr>
          <w:p w14:paraId="59B0774C" w14:textId="77777777" w:rsidR="00281608" w:rsidRDefault="00000000">
            <w:pPr>
              <w:tabs>
                <w:tab w:val="center" w:pos="768"/>
                <w:tab w:val="center" w:pos="1594"/>
              </w:tabs>
            </w:pPr>
            <w:r>
              <w:tab/>
            </w:r>
            <w:r>
              <w:rPr>
                <w:rFonts w:ascii="Arial" w:eastAsia="Arial" w:hAnsi="Arial" w:cs="Arial"/>
                <w:b/>
                <w:sz w:val="10"/>
              </w:rPr>
              <w:t>2</w:t>
            </w:r>
            <w:r>
              <w:rPr>
                <w:rFonts w:ascii="Arial" w:eastAsia="Arial" w:hAnsi="Arial" w:cs="Arial"/>
                <w:b/>
                <w:sz w:val="10"/>
              </w:rPr>
              <w:tab/>
              <w:t>Základy</w:t>
            </w:r>
          </w:p>
        </w:tc>
        <w:tc>
          <w:tcPr>
            <w:tcW w:w="961" w:type="dxa"/>
            <w:tcBorders>
              <w:top w:val="single" w:sz="4" w:space="0" w:color="000000"/>
              <w:left w:val="nil"/>
              <w:bottom w:val="single" w:sz="4" w:space="0" w:color="000000"/>
              <w:right w:val="nil"/>
            </w:tcBorders>
          </w:tcPr>
          <w:p w14:paraId="61DD9585" w14:textId="77777777" w:rsidR="00281608" w:rsidRDefault="00281608"/>
        </w:tc>
        <w:tc>
          <w:tcPr>
            <w:tcW w:w="960" w:type="dxa"/>
            <w:tcBorders>
              <w:top w:val="single" w:sz="4" w:space="0" w:color="000000"/>
              <w:left w:val="nil"/>
              <w:bottom w:val="single" w:sz="4" w:space="0" w:color="000000"/>
              <w:right w:val="nil"/>
            </w:tcBorders>
          </w:tcPr>
          <w:p w14:paraId="0CBDF346" w14:textId="77777777" w:rsidR="00281608" w:rsidRDefault="00281608"/>
        </w:tc>
        <w:tc>
          <w:tcPr>
            <w:tcW w:w="960" w:type="dxa"/>
            <w:tcBorders>
              <w:top w:val="single" w:sz="4" w:space="0" w:color="000000"/>
              <w:left w:val="nil"/>
              <w:bottom w:val="single" w:sz="4" w:space="0" w:color="000000"/>
              <w:right w:val="nil"/>
            </w:tcBorders>
          </w:tcPr>
          <w:p w14:paraId="6E2A83BE" w14:textId="4B2A8064" w:rsidR="00281608" w:rsidRDefault="00281608">
            <w:pPr>
              <w:ind w:left="20"/>
              <w:jc w:val="center"/>
            </w:pPr>
          </w:p>
        </w:tc>
      </w:tr>
      <w:tr w:rsidR="00281608" w14:paraId="69040420"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3D4054C1"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6800533E" w14:textId="77777777" w:rsidR="00281608" w:rsidRDefault="00000000">
            <w:pPr>
              <w:jc w:val="right"/>
            </w:pPr>
            <w:r>
              <w:rPr>
                <w:rFonts w:ascii="Arial" w:eastAsia="Arial" w:hAnsi="Arial" w:cs="Arial"/>
                <w:sz w:val="10"/>
              </w:rPr>
              <w:t>21450</w:t>
            </w:r>
          </w:p>
        </w:tc>
        <w:tc>
          <w:tcPr>
            <w:tcW w:w="557" w:type="dxa"/>
            <w:tcBorders>
              <w:top w:val="single" w:sz="4" w:space="0" w:color="000000"/>
              <w:left w:val="single" w:sz="4" w:space="0" w:color="000000"/>
              <w:bottom w:val="single" w:sz="4" w:space="0" w:color="000000"/>
              <w:right w:val="single" w:sz="4" w:space="0" w:color="000000"/>
            </w:tcBorders>
          </w:tcPr>
          <w:p w14:paraId="6F865746"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FCF0BE6" w14:textId="77777777" w:rsidR="00281608" w:rsidRDefault="00000000">
            <w:r>
              <w:rPr>
                <w:rFonts w:ascii="Arial" w:eastAsia="Arial" w:hAnsi="Arial" w:cs="Arial"/>
                <w:sz w:val="10"/>
              </w:rPr>
              <w:t>SANAČNÍ VRSTVY Z KAMENIVA</w:t>
            </w:r>
          </w:p>
        </w:tc>
        <w:tc>
          <w:tcPr>
            <w:tcW w:w="672" w:type="dxa"/>
            <w:tcBorders>
              <w:top w:val="single" w:sz="4" w:space="0" w:color="000000"/>
              <w:left w:val="single" w:sz="4" w:space="0" w:color="000000"/>
              <w:bottom w:val="single" w:sz="4" w:space="0" w:color="000000"/>
              <w:right w:val="single" w:sz="4" w:space="0" w:color="000000"/>
            </w:tcBorders>
          </w:tcPr>
          <w:p w14:paraId="15082696"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4BD0C86" w14:textId="77777777" w:rsidR="00281608" w:rsidRDefault="00000000">
            <w:pPr>
              <w:ind w:left="20"/>
              <w:jc w:val="center"/>
            </w:pPr>
            <w:r>
              <w:rPr>
                <w:rFonts w:ascii="Arial" w:eastAsia="Arial" w:hAnsi="Arial" w:cs="Arial"/>
                <w:sz w:val="10"/>
              </w:rPr>
              <w:t>0,500</w:t>
            </w:r>
          </w:p>
        </w:tc>
        <w:tc>
          <w:tcPr>
            <w:tcW w:w="960" w:type="dxa"/>
            <w:tcBorders>
              <w:top w:val="single" w:sz="4" w:space="0" w:color="000000"/>
              <w:left w:val="single" w:sz="4" w:space="0" w:color="000000"/>
              <w:bottom w:val="single" w:sz="4" w:space="0" w:color="000000"/>
              <w:right w:val="single" w:sz="4" w:space="0" w:color="000000"/>
            </w:tcBorders>
          </w:tcPr>
          <w:p w14:paraId="13966E30" w14:textId="7B2E7D2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D0DE482" w14:textId="388C5891" w:rsidR="00281608" w:rsidRDefault="00281608">
            <w:pPr>
              <w:ind w:left="20"/>
              <w:jc w:val="center"/>
            </w:pPr>
          </w:p>
        </w:tc>
      </w:tr>
      <w:tr w:rsidR="00281608" w14:paraId="71444D19" w14:textId="77777777">
        <w:trPr>
          <w:trHeight w:val="257"/>
        </w:trPr>
        <w:tc>
          <w:tcPr>
            <w:tcW w:w="672" w:type="dxa"/>
            <w:vMerge w:val="restart"/>
            <w:tcBorders>
              <w:top w:val="single" w:sz="4" w:space="0" w:color="000000"/>
              <w:left w:val="nil"/>
              <w:bottom w:val="single" w:sz="4" w:space="0" w:color="000000"/>
              <w:right w:val="nil"/>
            </w:tcBorders>
          </w:tcPr>
          <w:p w14:paraId="5A1F229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77F6C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63DCF7" w14:textId="77777777" w:rsidR="00281608" w:rsidRDefault="00000000">
            <w:pPr>
              <w:ind w:right="1602"/>
            </w:pPr>
            <w:r>
              <w:rPr>
                <w:rFonts w:ascii="Arial" w:eastAsia="Arial" w:hAnsi="Arial" w:cs="Arial"/>
                <w:sz w:val="10"/>
              </w:rPr>
              <w:t xml:space="preserve">obsyp konců potrubí odvodňovacích </w:t>
            </w:r>
            <w:proofErr w:type="gramStart"/>
            <w:r>
              <w:rPr>
                <w:rFonts w:ascii="Arial" w:eastAsia="Arial" w:hAnsi="Arial" w:cs="Arial"/>
                <w:sz w:val="10"/>
              </w:rPr>
              <w:t>žlabů  štěrkodrť</w:t>
            </w:r>
            <w:proofErr w:type="gramEnd"/>
            <w:r>
              <w:rPr>
                <w:rFonts w:ascii="Arial" w:eastAsia="Arial" w:hAnsi="Arial" w:cs="Arial"/>
                <w:sz w:val="10"/>
              </w:rPr>
              <w:t xml:space="preserve"> frakce 32/63 mm</w:t>
            </w:r>
          </w:p>
        </w:tc>
        <w:tc>
          <w:tcPr>
            <w:tcW w:w="672" w:type="dxa"/>
            <w:vMerge w:val="restart"/>
            <w:tcBorders>
              <w:top w:val="single" w:sz="4" w:space="0" w:color="000000"/>
              <w:left w:val="single" w:sz="4" w:space="0" w:color="000000"/>
              <w:bottom w:val="single" w:sz="4" w:space="0" w:color="000000"/>
              <w:right w:val="nil"/>
            </w:tcBorders>
          </w:tcPr>
          <w:p w14:paraId="0820EBBE" w14:textId="77777777" w:rsidR="00281608" w:rsidRDefault="00281608"/>
        </w:tc>
        <w:tc>
          <w:tcPr>
            <w:tcW w:w="961" w:type="dxa"/>
            <w:vMerge w:val="restart"/>
            <w:tcBorders>
              <w:top w:val="single" w:sz="4" w:space="0" w:color="000000"/>
              <w:left w:val="nil"/>
              <w:bottom w:val="single" w:sz="4" w:space="0" w:color="000000"/>
              <w:right w:val="nil"/>
            </w:tcBorders>
          </w:tcPr>
          <w:p w14:paraId="72007CCF" w14:textId="77777777" w:rsidR="00281608" w:rsidRDefault="00281608"/>
        </w:tc>
        <w:tc>
          <w:tcPr>
            <w:tcW w:w="960" w:type="dxa"/>
            <w:vMerge w:val="restart"/>
            <w:tcBorders>
              <w:top w:val="single" w:sz="4" w:space="0" w:color="000000"/>
              <w:left w:val="nil"/>
              <w:bottom w:val="single" w:sz="4" w:space="0" w:color="000000"/>
              <w:right w:val="nil"/>
            </w:tcBorders>
          </w:tcPr>
          <w:p w14:paraId="17C11886" w14:textId="77777777" w:rsidR="00281608" w:rsidRDefault="00281608"/>
        </w:tc>
        <w:tc>
          <w:tcPr>
            <w:tcW w:w="960" w:type="dxa"/>
            <w:vMerge w:val="restart"/>
            <w:tcBorders>
              <w:top w:val="single" w:sz="4" w:space="0" w:color="000000"/>
              <w:left w:val="nil"/>
              <w:bottom w:val="single" w:sz="4" w:space="0" w:color="000000"/>
              <w:right w:val="nil"/>
            </w:tcBorders>
          </w:tcPr>
          <w:p w14:paraId="65D681F4" w14:textId="77777777" w:rsidR="00281608" w:rsidRDefault="00281608"/>
        </w:tc>
      </w:tr>
      <w:tr w:rsidR="00281608" w14:paraId="235A93C6" w14:textId="77777777">
        <w:trPr>
          <w:trHeight w:val="130"/>
        </w:trPr>
        <w:tc>
          <w:tcPr>
            <w:tcW w:w="0" w:type="auto"/>
            <w:vMerge/>
            <w:tcBorders>
              <w:top w:val="nil"/>
              <w:left w:val="nil"/>
              <w:bottom w:val="nil"/>
              <w:right w:val="nil"/>
            </w:tcBorders>
          </w:tcPr>
          <w:p w14:paraId="644EA1A7" w14:textId="77777777" w:rsidR="00281608" w:rsidRDefault="00281608"/>
        </w:tc>
        <w:tc>
          <w:tcPr>
            <w:tcW w:w="0" w:type="auto"/>
            <w:gridSpan w:val="2"/>
            <w:vMerge/>
            <w:tcBorders>
              <w:top w:val="nil"/>
              <w:left w:val="nil"/>
              <w:bottom w:val="nil"/>
              <w:right w:val="single" w:sz="4" w:space="0" w:color="000000"/>
            </w:tcBorders>
          </w:tcPr>
          <w:p w14:paraId="379C81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1A1816" w14:textId="77777777" w:rsidR="00281608" w:rsidRDefault="00000000">
            <w:r>
              <w:rPr>
                <w:rFonts w:ascii="Arial" w:eastAsia="Arial" w:hAnsi="Arial" w:cs="Arial"/>
                <w:i/>
                <w:sz w:val="10"/>
              </w:rPr>
              <w:t>4*0,5*0,5*0,5=0,50 [A]</w:t>
            </w:r>
          </w:p>
        </w:tc>
        <w:tc>
          <w:tcPr>
            <w:tcW w:w="0" w:type="auto"/>
            <w:vMerge/>
            <w:tcBorders>
              <w:top w:val="nil"/>
              <w:left w:val="single" w:sz="4" w:space="0" w:color="000000"/>
              <w:bottom w:val="nil"/>
              <w:right w:val="nil"/>
            </w:tcBorders>
          </w:tcPr>
          <w:p w14:paraId="261AA9AF" w14:textId="77777777" w:rsidR="00281608" w:rsidRDefault="00281608"/>
        </w:tc>
        <w:tc>
          <w:tcPr>
            <w:tcW w:w="0" w:type="auto"/>
            <w:vMerge/>
            <w:tcBorders>
              <w:top w:val="nil"/>
              <w:left w:val="nil"/>
              <w:bottom w:val="nil"/>
              <w:right w:val="nil"/>
            </w:tcBorders>
          </w:tcPr>
          <w:p w14:paraId="67EC600F" w14:textId="77777777" w:rsidR="00281608" w:rsidRDefault="00281608"/>
        </w:tc>
        <w:tc>
          <w:tcPr>
            <w:tcW w:w="0" w:type="auto"/>
            <w:vMerge/>
            <w:tcBorders>
              <w:top w:val="nil"/>
              <w:left w:val="nil"/>
              <w:bottom w:val="nil"/>
              <w:right w:val="nil"/>
            </w:tcBorders>
          </w:tcPr>
          <w:p w14:paraId="722E1635" w14:textId="77777777" w:rsidR="00281608" w:rsidRDefault="00281608"/>
        </w:tc>
        <w:tc>
          <w:tcPr>
            <w:tcW w:w="0" w:type="auto"/>
            <w:vMerge/>
            <w:tcBorders>
              <w:top w:val="nil"/>
              <w:left w:val="nil"/>
              <w:bottom w:val="nil"/>
              <w:right w:val="nil"/>
            </w:tcBorders>
          </w:tcPr>
          <w:p w14:paraId="6D16EBA2" w14:textId="77777777" w:rsidR="00281608" w:rsidRDefault="00281608"/>
        </w:tc>
      </w:tr>
      <w:tr w:rsidR="00281608" w14:paraId="79F1BB4E" w14:textId="77777777">
        <w:trPr>
          <w:trHeight w:val="386"/>
        </w:trPr>
        <w:tc>
          <w:tcPr>
            <w:tcW w:w="0" w:type="auto"/>
            <w:vMerge/>
            <w:tcBorders>
              <w:top w:val="nil"/>
              <w:left w:val="nil"/>
              <w:bottom w:val="single" w:sz="4" w:space="0" w:color="000000"/>
              <w:right w:val="nil"/>
            </w:tcBorders>
          </w:tcPr>
          <w:p w14:paraId="64E3D863" w14:textId="77777777" w:rsidR="00281608" w:rsidRDefault="00281608"/>
        </w:tc>
        <w:tc>
          <w:tcPr>
            <w:tcW w:w="0" w:type="auto"/>
            <w:gridSpan w:val="2"/>
            <w:vMerge/>
            <w:tcBorders>
              <w:top w:val="nil"/>
              <w:left w:val="nil"/>
              <w:bottom w:val="single" w:sz="4" w:space="0" w:color="000000"/>
              <w:right w:val="single" w:sz="4" w:space="0" w:color="000000"/>
            </w:tcBorders>
          </w:tcPr>
          <w:p w14:paraId="13F136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C1624B" w14:textId="77777777" w:rsidR="00281608" w:rsidRDefault="00000000">
            <w:pPr>
              <w:spacing w:line="262" w:lineRule="auto"/>
            </w:pPr>
            <w:r>
              <w:rPr>
                <w:rFonts w:ascii="Arial" w:eastAsia="Arial" w:hAnsi="Arial" w:cs="Arial"/>
                <w:sz w:val="10"/>
              </w:rPr>
              <w:t xml:space="preserve">položka zahrnuje dodávku předepsaného kameniva,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dopravu a jeho uložení   </w:t>
            </w:r>
          </w:p>
          <w:p w14:paraId="40E48C4C" w14:textId="77777777" w:rsidR="00281608" w:rsidRDefault="00000000">
            <w:r>
              <w:rPr>
                <w:rFonts w:ascii="Arial" w:eastAsia="Arial" w:hAnsi="Arial" w:cs="Arial"/>
                <w:sz w:val="10"/>
              </w:rPr>
              <w:t>není-li v zadávací dokumentaci uvedeno jinak, jedná se o nakupovaný materiál</w:t>
            </w:r>
          </w:p>
        </w:tc>
        <w:tc>
          <w:tcPr>
            <w:tcW w:w="0" w:type="auto"/>
            <w:vMerge/>
            <w:tcBorders>
              <w:top w:val="nil"/>
              <w:left w:val="single" w:sz="4" w:space="0" w:color="000000"/>
              <w:bottom w:val="single" w:sz="4" w:space="0" w:color="000000"/>
              <w:right w:val="nil"/>
            </w:tcBorders>
          </w:tcPr>
          <w:p w14:paraId="1AE70A2A" w14:textId="77777777" w:rsidR="00281608" w:rsidRDefault="00281608"/>
        </w:tc>
        <w:tc>
          <w:tcPr>
            <w:tcW w:w="0" w:type="auto"/>
            <w:vMerge/>
            <w:tcBorders>
              <w:top w:val="nil"/>
              <w:left w:val="nil"/>
              <w:bottom w:val="single" w:sz="4" w:space="0" w:color="000000"/>
              <w:right w:val="nil"/>
            </w:tcBorders>
          </w:tcPr>
          <w:p w14:paraId="2C7DBCD5" w14:textId="77777777" w:rsidR="00281608" w:rsidRDefault="00281608"/>
        </w:tc>
        <w:tc>
          <w:tcPr>
            <w:tcW w:w="0" w:type="auto"/>
            <w:vMerge/>
            <w:tcBorders>
              <w:top w:val="nil"/>
              <w:left w:val="nil"/>
              <w:bottom w:val="single" w:sz="4" w:space="0" w:color="000000"/>
              <w:right w:val="nil"/>
            </w:tcBorders>
          </w:tcPr>
          <w:p w14:paraId="6EC20D78" w14:textId="77777777" w:rsidR="00281608" w:rsidRDefault="00281608"/>
        </w:tc>
        <w:tc>
          <w:tcPr>
            <w:tcW w:w="0" w:type="auto"/>
            <w:vMerge/>
            <w:tcBorders>
              <w:top w:val="nil"/>
              <w:left w:val="nil"/>
              <w:bottom w:val="single" w:sz="4" w:space="0" w:color="000000"/>
              <w:right w:val="nil"/>
            </w:tcBorders>
          </w:tcPr>
          <w:p w14:paraId="258BA97C" w14:textId="77777777" w:rsidR="00281608" w:rsidRDefault="00281608"/>
        </w:tc>
      </w:tr>
      <w:tr w:rsidR="00281608" w14:paraId="0383F06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9ABA78E"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5947D51E" w14:textId="77777777" w:rsidR="00281608" w:rsidRDefault="00000000">
            <w:pPr>
              <w:jc w:val="right"/>
            </w:pPr>
            <w:r>
              <w:rPr>
                <w:rFonts w:ascii="Arial" w:eastAsia="Arial" w:hAnsi="Arial" w:cs="Arial"/>
                <w:sz w:val="10"/>
              </w:rPr>
              <w:t>272324</w:t>
            </w:r>
          </w:p>
        </w:tc>
        <w:tc>
          <w:tcPr>
            <w:tcW w:w="557" w:type="dxa"/>
            <w:tcBorders>
              <w:top w:val="single" w:sz="4" w:space="0" w:color="000000"/>
              <w:left w:val="single" w:sz="4" w:space="0" w:color="000000"/>
              <w:bottom w:val="single" w:sz="4" w:space="0" w:color="000000"/>
              <w:right w:val="single" w:sz="4" w:space="0" w:color="000000"/>
            </w:tcBorders>
          </w:tcPr>
          <w:p w14:paraId="33C7B44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5B82C7" w14:textId="77777777" w:rsidR="00281608" w:rsidRDefault="00000000">
            <w:r>
              <w:rPr>
                <w:rFonts w:ascii="Arial" w:eastAsia="Arial" w:hAnsi="Arial" w:cs="Arial"/>
                <w:sz w:val="10"/>
              </w:rPr>
              <w:t>ZÁKLADY ZE ŽELEZOBETONU DO C25/30</w:t>
            </w:r>
          </w:p>
        </w:tc>
        <w:tc>
          <w:tcPr>
            <w:tcW w:w="672" w:type="dxa"/>
            <w:tcBorders>
              <w:top w:val="single" w:sz="4" w:space="0" w:color="000000"/>
              <w:left w:val="single" w:sz="4" w:space="0" w:color="000000"/>
              <w:bottom w:val="single" w:sz="4" w:space="0" w:color="000000"/>
              <w:right w:val="single" w:sz="4" w:space="0" w:color="000000"/>
            </w:tcBorders>
          </w:tcPr>
          <w:p w14:paraId="44B4B940"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433A57D" w14:textId="77777777" w:rsidR="00281608" w:rsidRDefault="00000000">
            <w:pPr>
              <w:ind w:left="20"/>
              <w:jc w:val="center"/>
            </w:pPr>
            <w:r>
              <w:rPr>
                <w:rFonts w:ascii="Arial" w:eastAsia="Arial" w:hAnsi="Arial" w:cs="Arial"/>
                <w:sz w:val="10"/>
              </w:rPr>
              <w:t>13,930</w:t>
            </w:r>
          </w:p>
        </w:tc>
        <w:tc>
          <w:tcPr>
            <w:tcW w:w="960" w:type="dxa"/>
            <w:tcBorders>
              <w:top w:val="single" w:sz="4" w:space="0" w:color="000000"/>
              <w:left w:val="single" w:sz="4" w:space="0" w:color="000000"/>
              <w:bottom w:val="single" w:sz="4" w:space="0" w:color="000000"/>
              <w:right w:val="single" w:sz="4" w:space="0" w:color="000000"/>
            </w:tcBorders>
          </w:tcPr>
          <w:p w14:paraId="2C609310" w14:textId="07378902"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FF6A0CF" w14:textId="41843023" w:rsidR="00281608" w:rsidRDefault="00281608">
            <w:pPr>
              <w:ind w:left="20"/>
              <w:jc w:val="center"/>
            </w:pPr>
          </w:p>
        </w:tc>
      </w:tr>
      <w:tr w:rsidR="00281608" w14:paraId="65C214F3" w14:textId="77777777">
        <w:trPr>
          <w:trHeight w:val="257"/>
        </w:trPr>
        <w:tc>
          <w:tcPr>
            <w:tcW w:w="672" w:type="dxa"/>
            <w:vMerge w:val="restart"/>
            <w:tcBorders>
              <w:top w:val="single" w:sz="4" w:space="0" w:color="000000"/>
              <w:left w:val="nil"/>
              <w:bottom w:val="nil"/>
              <w:right w:val="nil"/>
            </w:tcBorders>
          </w:tcPr>
          <w:p w14:paraId="77AB6D85"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069585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1DEF68" w14:textId="77777777" w:rsidR="00281608" w:rsidRDefault="00000000">
            <w:pPr>
              <w:ind w:right="1704"/>
            </w:pPr>
            <w:r>
              <w:rPr>
                <w:rFonts w:ascii="Arial" w:eastAsia="Arial" w:hAnsi="Arial" w:cs="Arial"/>
                <w:sz w:val="10"/>
              </w:rPr>
              <w:t>břehové patky z betonu C 25/30-XC4, XF</w:t>
            </w:r>
            <w:proofErr w:type="gramStart"/>
            <w:r>
              <w:rPr>
                <w:rFonts w:ascii="Arial" w:eastAsia="Arial" w:hAnsi="Arial" w:cs="Arial"/>
                <w:sz w:val="10"/>
              </w:rPr>
              <w:t>1  výkres</w:t>
            </w:r>
            <w:proofErr w:type="gramEnd"/>
            <w:r>
              <w:rPr>
                <w:rFonts w:ascii="Arial" w:eastAsia="Arial" w:hAnsi="Arial" w:cs="Arial"/>
                <w:sz w:val="10"/>
              </w:rPr>
              <w:t xml:space="preserve"> č. 4</w:t>
            </w:r>
          </w:p>
        </w:tc>
        <w:tc>
          <w:tcPr>
            <w:tcW w:w="672" w:type="dxa"/>
            <w:vMerge w:val="restart"/>
            <w:tcBorders>
              <w:top w:val="single" w:sz="4" w:space="0" w:color="000000"/>
              <w:left w:val="single" w:sz="4" w:space="0" w:color="000000"/>
              <w:bottom w:val="nil"/>
              <w:right w:val="nil"/>
            </w:tcBorders>
          </w:tcPr>
          <w:p w14:paraId="64763EA6" w14:textId="77777777" w:rsidR="00281608" w:rsidRDefault="00281608"/>
        </w:tc>
        <w:tc>
          <w:tcPr>
            <w:tcW w:w="961" w:type="dxa"/>
            <w:vMerge w:val="restart"/>
            <w:tcBorders>
              <w:top w:val="single" w:sz="4" w:space="0" w:color="000000"/>
              <w:left w:val="nil"/>
              <w:bottom w:val="nil"/>
              <w:right w:val="nil"/>
            </w:tcBorders>
          </w:tcPr>
          <w:p w14:paraId="274E464A" w14:textId="77777777" w:rsidR="00281608" w:rsidRDefault="00281608"/>
        </w:tc>
        <w:tc>
          <w:tcPr>
            <w:tcW w:w="960" w:type="dxa"/>
            <w:vMerge w:val="restart"/>
            <w:tcBorders>
              <w:top w:val="single" w:sz="4" w:space="0" w:color="000000"/>
              <w:left w:val="nil"/>
              <w:bottom w:val="nil"/>
              <w:right w:val="nil"/>
            </w:tcBorders>
          </w:tcPr>
          <w:p w14:paraId="00EB5283" w14:textId="77777777" w:rsidR="00281608" w:rsidRDefault="00281608"/>
        </w:tc>
        <w:tc>
          <w:tcPr>
            <w:tcW w:w="960" w:type="dxa"/>
            <w:vMerge w:val="restart"/>
            <w:tcBorders>
              <w:top w:val="single" w:sz="4" w:space="0" w:color="000000"/>
              <w:left w:val="nil"/>
              <w:bottom w:val="nil"/>
              <w:right w:val="nil"/>
            </w:tcBorders>
          </w:tcPr>
          <w:p w14:paraId="5EC925F5" w14:textId="77777777" w:rsidR="00281608" w:rsidRDefault="00281608"/>
        </w:tc>
      </w:tr>
      <w:tr w:rsidR="00281608" w14:paraId="3BB8F1BC" w14:textId="77777777">
        <w:trPr>
          <w:trHeight w:val="386"/>
        </w:trPr>
        <w:tc>
          <w:tcPr>
            <w:tcW w:w="0" w:type="auto"/>
            <w:vMerge/>
            <w:tcBorders>
              <w:top w:val="nil"/>
              <w:left w:val="nil"/>
              <w:bottom w:val="nil"/>
              <w:right w:val="nil"/>
            </w:tcBorders>
          </w:tcPr>
          <w:p w14:paraId="61AA97A0" w14:textId="77777777" w:rsidR="00281608" w:rsidRDefault="00281608"/>
        </w:tc>
        <w:tc>
          <w:tcPr>
            <w:tcW w:w="0" w:type="auto"/>
            <w:gridSpan w:val="2"/>
            <w:vMerge/>
            <w:tcBorders>
              <w:top w:val="nil"/>
              <w:left w:val="nil"/>
              <w:bottom w:val="nil"/>
              <w:right w:val="single" w:sz="4" w:space="0" w:color="000000"/>
            </w:tcBorders>
          </w:tcPr>
          <w:p w14:paraId="6887BDC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8931CC" w14:textId="77777777" w:rsidR="00281608" w:rsidRDefault="00000000">
            <w:pPr>
              <w:spacing w:after="1"/>
            </w:pPr>
            <w:r>
              <w:rPr>
                <w:rFonts w:ascii="Arial" w:eastAsia="Arial" w:hAnsi="Arial" w:cs="Arial"/>
                <w:i/>
                <w:sz w:val="10"/>
              </w:rPr>
              <w:t>2*(0,9+1,</w:t>
            </w:r>
            <w:proofErr w:type="gramStart"/>
            <w:r>
              <w:rPr>
                <w:rFonts w:ascii="Arial" w:eastAsia="Arial" w:hAnsi="Arial" w:cs="Arial"/>
                <w:i/>
                <w:sz w:val="10"/>
              </w:rPr>
              <w:t>05)/</w:t>
            </w:r>
            <w:proofErr w:type="gramEnd"/>
            <w:r>
              <w:rPr>
                <w:rFonts w:ascii="Arial" w:eastAsia="Arial" w:hAnsi="Arial" w:cs="Arial"/>
                <w:i/>
                <w:sz w:val="10"/>
              </w:rPr>
              <w:t xml:space="preserve">2*0,79*1,62+2*1,05*0,52*1,62=4,26 [A]  </w:t>
            </w:r>
          </w:p>
          <w:p w14:paraId="3C482E29" w14:textId="77777777" w:rsidR="00281608" w:rsidRDefault="00000000">
            <w:pPr>
              <w:spacing w:after="1"/>
            </w:pPr>
            <w:r>
              <w:rPr>
                <w:rFonts w:ascii="Arial" w:eastAsia="Arial" w:hAnsi="Arial" w:cs="Arial"/>
                <w:i/>
                <w:sz w:val="10"/>
              </w:rPr>
              <w:t xml:space="preserve">2*1,2*1,3*3,1=9,67 [B]  </w:t>
            </w:r>
          </w:p>
          <w:p w14:paraId="381FA693" w14:textId="77777777" w:rsidR="00281608" w:rsidRDefault="00000000">
            <w:r>
              <w:rPr>
                <w:rFonts w:ascii="Arial" w:eastAsia="Arial" w:hAnsi="Arial" w:cs="Arial"/>
                <w:i/>
                <w:sz w:val="10"/>
              </w:rPr>
              <w:t>A+B=13,93 [C]</w:t>
            </w:r>
          </w:p>
        </w:tc>
        <w:tc>
          <w:tcPr>
            <w:tcW w:w="0" w:type="auto"/>
            <w:vMerge/>
            <w:tcBorders>
              <w:top w:val="nil"/>
              <w:left w:val="single" w:sz="4" w:space="0" w:color="000000"/>
              <w:bottom w:val="nil"/>
              <w:right w:val="nil"/>
            </w:tcBorders>
          </w:tcPr>
          <w:p w14:paraId="31461A6A" w14:textId="77777777" w:rsidR="00281608" w:rsidRDefault="00281608"/>
        </w:tc>
        <w:tc>
          <w:tcPr>
            <w:tcW w:w="0" w:type="auto"/>
            <w:vMerge/>
            <w:tcBorders>
              <w:top w:val="nil"/>
              <w:left w:val="nil"/>
              <w:bottom w:val="nil"/>
              <w:right w:val="nil"/>
            </w:tcBorders>
          </w:tcPr>
          <w:p w14:paraId="69701325" w14:textId="77777777" w:rsidR="00281608" w:rsidRDefault="00281608"/>
        </w:tc>
        <w:tc>
          <w:tcPr>
            <w:tcW w:w="0" w:type="auto"/>
            <w:vMerge/>
            <w:tcBorders>
              <w:top w:val="nil"/>
              <w:left w:val="nil"/>
              <w:bottom w:val="nil"/>
              <w:right w:val="nil"/>
            </w:tcBorders>
          </w:tcPr>
          <w:p w14:paraId="0B9B6CF4" w14:textId="77777777" w:rsidR="00281608" w:rsidRDefault="00281608"/>
        </w:tc>
        <w:tc>
          <w:tcPr>
            <w:tcW w:w="0" w:type="auto"/>
            <w:vMerge/>
            <w:tcBorders>
              <w:top w:val="nil"/>
              <w:left w:val="nil"/>
              <w:bottom w:val="nil"/>
              <w:right w:val="nil"/>
            </w:tcBorders>
          </w:tcPr>
          <w:p w14:paraId="64AF7F71" w14:textId="77777777" w:rsidR="00281608" w:rsidRDefault="00281608"/>
        </w:tc>
      </w:tr>
    </w:tbl>
    <w:p w14:paraId="411E916A"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0F1DBC6" w14:textId="77777777">
        <w:trPr>
          <w:trHeight w:val="3728"/>
        </w:trPr>
        <w:tc>
          <w:tcPr>
            <w:tcW w:w="672" w:type="dxa"/>
            <w:tcBorders>
              <w:top w:val="nil"/>
              <w:left w:val="nil"/>
              <w:bottom w:val="single" w:sz="4" w:space="0" w:color="000000"/>
              <w:right w:val="nil"/>
            </w:tcBorders>
          </w:tcPr>
          <w:p w14:paraId="4CBD5A5C" w14:textId="77777777" w:rsidR="00281608" w:rsidRDefault="00281608"/>
        </w:tc>
        <w:tc>
          <w:tcPr>
            <w:tcW w:w="1402" w:type="dxa"/>
            <w:gridSpan w:val="2"/>
            <w:tcBorders>
              <w:top w:val="nil"/>
              <w:left w:val="nil"/>
              <w:bottom w:val="single" w:sz="4" w:space="0" w:color="000000"/>
              <w:right w:val="single" w:sz="4" w:space="0" w:color="000000"/>
            </w:tcBorders>
          </w:tcPr>
          <w:p w14:paraId="174066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B73E9F" w14:textId="77777777" w:rsidR="00281608" w:rsidRDefault="00000000">
            <w:pPr>
              <w:numPr>
                <w:ilvl w:val="0"/>
                <w:numId w:val="238"/>
              </w:numPr>
              <w:spacing w:line="262" w:lineRule="auto"/>
            </w:pPr>
            <w:r>
              <w:rPr>
                <w:rFonts w:ascii="Arial" w:eastAsia="Arial" w:hAnsi="Arial" w:cs="Arial"/>
                <w:sz w:val="10"/>
              </w:rPr>
              <w:t xml:space="preserve">dodání čerstvého betonu (betonové směsi) požadované kvality, jeho uložení do požadovaného tvaru při jakékoliv hustotě výztuže, konzistenci čerstvého betonu a způsobu hutnění, ošetření a ochranu betonu,   </w:t>
            </w:r>
          </w:p>
          <w:p w14:paraId="3CEA29C9" w14:textId="77777777" w:rsidR="00281608" w:rsidRDefault="00000000">
            <w:pPr>
              <w:numPr>
                <w:ilvl w:val="0"/>
                <w:numId w:val="238"/>
              </w:numPr>
              <w:spacing w:line="262" w:lineRule="auto"/>
            </w:pPr>
            <w:r>
              <w:rPr>
                <w:rFonts w:ascii="Arial" w:eastAsia="Arial" w:hAnsi="Arial" w:cs="Arial"/>
                <w:sz w:val="10"/>
              </w:rPr>
              <w:t xml:space="preserve">zhotovení nepropustného, mrazuvzdorného betonu a betonu požadované trvanlivosti a vlastností,   </w:t>
            </w:r>
          </w:p>
          <w:p w14:paraId="7E51DD8E" w14:textId="77777777" w:rsidR="00281608" w:rsidRDefault="00000000">
            <w:pPr>
              <w:numPr>
                <w:ilvl w:val="0"/>
                <w:numId w:val="238"/>
              </w:numPr>
              <w:spacing w:after="1"/>
            </w:pPr>
            <w:r>
              <w:rPr>
                <w:rFonts w:ascii="Arial" w:eastAsia="Arial" w:hAnsi="Arial" w:cs="Arial"/>
                <w:sz w:val="10"/>
              </w:rPr>
              <w:t xml:space="preserve">užití potřebných přísad a technologií výroby betonu,   </w:t>
            </w:r>
          </w:p>
          <w:p w14:paraId="25AD931D" w14:textId="77777777" w:rsidR="00281608" w:rsidRDefault="00000000">
            <w:pPr>
              <w:numPr>
                <w:ilvl w:val="0"/>
                <w:numId w:val="238"/>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0EF18333" w14:textId="77777777" w:rsidR="00281608" w:rsidRDefault="00000000">
            <w:pPr>
              <w:numPr>
                <w:ilvl w:val="0"/>
                <w:numId w:val="238"/>
              </w:numPr>
              <w:spacing w:line="262" w:lineRule="auto"/>
            </w:pPr>
            <w:r>
              <w:rPr>
                <w:rFonts w:ascii="Arial" w:eastAsia="Arial" w:hAnsi="Arial" w:cs="Arial"/>
                <w:sz w:val="10"/>
              </w:rPr>
              <w:t xml:space="preserve">bednění požadovaných </w:t>
            </w:r>
            <w:proofErr w:type="spellStart"/>
            <w:r>
              <w:rPr>
                <w:rFonts w:ascii="Arial" w:eastAsia="Arial" w:hAnsi="Arial" w:cs="Arial"/>
                <w:sz w:val="10"/>
              </w:rPr>
              <w:t>konstr</w:t>
            </w:r>
            <w:proofErr w:type="spellEnd"/>
            <w:r>
              <w:rPr>
                <w:rFonts w:ascii="Arial" w:eastAsia="Arial" w:hAnsi="Arial" w:cs="Arial"/>
                <w:sz w:val="10"/>
              </w:rPr>
              <w:t xml:space="preserve">. (i ztracené) s úpravou dle požadované kvality povrchu betonu, včetně odbedňovacích a odskružovacích prostředků,   </w:t>
            </w:r>
          </w:p>
          <w:p w14:paraId="6242EFD3" w14:textId="77777777" w:rsidR="00281608" w:rsidRDefault="00000000">
            <w:pPr>
              <w:numPr>
                <w:ilvl w:val="0"/>
                <w:numId w:val="238"/>
              </w:numPr>
              <w:spacing w:line="262" w:lineRule="auto"/>
            </w:pPr>
            <w:r>
              <w:rPr>
                <w:rFonts w:ascii="Arial" w:eastAsia="Arial" w:hAnsi="Arial" w:cs="Arial"/>
                <w:sz w:val="10"/>
              </w:rPr>
              <w:t xml:space="preserve">podpěrné </w:t>
            </w:r>
            <w:proofErr w:type="spellStart"/>
            <w:r>
              <w:rPr>
                <w:rFonts w:ascii="Arial" w:eastAsia="Arial" w:hAnsi="Arial" w:cs="Arial"/>
                <w:sz w:val="10"/>
              </w:rPr>
              <w:t>konstr</w:t>
            </w:r>
            <w:proofErr w:type="spell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3CF7699D" w14:textId="77777777" w:rsidR="00281608" w:rsidRDefault="00000000">
            <w:pPr>
              <w:numPr>
                <w:ilvl w:val="0"/>
                <w:numId w:val="238"/>
              </w:numPr>
              <w:spacing w:after="1"/>
            </w:pPr>
            <w:r>
              <w:rPr>
                <w:rFonts w:ascii="Arial" w:eastAsia="Arial" w:hAnsi="Arial" w:cs="Arial"/>
                <w:sz w:val="10"/>
              </w:rPr>
              <w:t xml:space="preserve">vytvoření kotevních čel, kapes, nálitků, a sedel,   </w:t>
            </w:r>
          </w:p>
          <w:p w14:paraId="7A9B7E74" w14:textId="77777777" w:rsidR="00281608" w:rsidRDefault="00000000">
            <w:pPr>
              <w:numPr>
                <w:ilvl w:val="0"/>
                <w:numId w:val="238"/>
              </w:numPr>
              <w:spacing w:line="262" w:lineRule="auto"/>
            </w:pPr>
            <w:r>
              <w:rPr>
                <w:rFonts w:ascii="Arial" w:eastAsia="Arial" w:hAnsi="Arial" w:cs="Arial"/>
                <w:sz w:val="10"/>
              </w:rPr>
              <w:t xml:space="preserve">zřízení všech požadovaných otvorů, kapes, výklenků, prostupů, dutin, drážek </w:t>
            </w:r>
            <w:proofErr w:type="gramStart"/>
            <w:r>
              <w:rPr>
                <w:rFonts w:ascii="Arial" w:eastAsia="Arial" w:hAnsi="Arial" w:cs="Arial"/>
                <w:sz w:val="10"/>
              </w:rPr>
              <w:t>a pod.</w:t>
            </w:r>
            <w:proofErr w:type="gramEnd"/>
            <w:r>
              <w:rPr>
                <w:rFonts w:ascii="Arial" w:eastAsia="Arial" w:hAnsi="Arial" w:cs="Arial"/>
                <w:sz w:val="10"/>
              </w:rPr>
              <w:t xml:space="preserve">, vč. ztížení práce a úprav kolem nich,   </w:t>
            </w:r>
          </w:p>
          <w:p w14:paraId="3A4F20DA" w14:textId="77777777" w:rsidR="00281608" w:rsidRDefault="00000000">
            <w:pPr>
              <w:numPr>
                <w:ilvl w:val="0"/>
                <w:numId w:val="238"/>
              </w:numPr>
              <w:spacing w:after="1"/>
            </w:pPr>
            <w:r>
              <w:rPr>
                <w:rFonts w:ascii="Arial" w:eastAsia="Arial" w:hAnsi="Arial" w:cs="Arial"/>
                <w:sz w:val="10"/>
              </w:rPr>
              <w:t xml:space="preserve">úpravy pro osazení výztuže, doplňkových konstrukcí a vybavení,   </w:t>
            </w:r>
          </w:p>
          <w:p w14:paraId="08AC16A7" w14:textId="77777777" w:rsidR="00281608" w:rsidRDefault="00000000">
            <w:pPr>
              <w:numPr>
                <w:ilvl w:val="0"/>
                <w:numId w:val="238"/>
              </w:numPr>
              <w:spacing w:line="262" w:lineRule="auto"/>
            </w:pPr>
            <w:r>
              <w:rPr>
                <w:rFonts w:ascii="Arial" w:eastAsia="Arial" w:hAnsi="Arial" w:cs="Arial"/>
                <w:sz w:val="10"/>
              </w:rPr>
              <w:t xml:space="preserve">úpravy povrchu pro položení požadované izolace, povlaků a nátěrů, případně vyspravení,   </w:t>
            </w:r>
          </w:p>
          <w:p w14:paraId="4CEDB4C5" w14:textId="77777777" w:rsidR="00281608" w:rsidRDefault="00000000">
            <w:pPr>
              <w:numPr>
                <w:ilvl w:val="0"/>
                <w:numId w:val="238"/>
              </w:numPr>
              <w:spacing w:line="262" w:lineRule="auto"/>
            </w:pPr>
            <w:r>
              <w:rPr>
                <w:rFonts w:ascii="Arial" w:eastAsia="Arial" w:hAnsi="Arial" w:cs="Arial"/>
                <w:sz w:val="10"/>
              </w:rPr>
              <w:t xml:space="preserve">ztížení práce u kabelových a injektážních trubek a ostatních zařízení osazovaných do betonu,   </w:t>
            </w:r>
          </w:p>
          <w:p w14:paraId="563CDAEF" w14:textId="77777777" w:rsidR="00281608" w:rsidRDefault="00000000">
            <w:pPr>
              <w:numPr>
                <w:ilvl w:val="0"/>
                <w:numId w:val="238"/>
              </w:numPr>
              <w:spacing w:after="1"/>
            </w:pPr>
            <w:r>
              <w:rPr>
                <w:rFonts w:ascii="Arial" w:eastAsia="Arial" w:hAnsi="Arial" w:cs="Arial"/>
                <w:sz w:val="10"/>
              </w:rPr>
              <w:t xml:space="preserve">konstrukce betonových kloubů, upevnění kotevních prvků a doplňkových konstrukcí,   </w:t>
            </w:r>
          </w:p>
          <w:p w14:paraId="77A7D5D7" w14:textId="77777777" w:rsidR="00281608" w:rsidRDefault="00000000">
            <w:pPr>
              <w:numPr>
                <w:ilvl w:val="0"/>
                <w:numId w:val="238"/>
              </w:numPr>
              <w:spacing w:after="1"/>
            </w:pPr>
            <w:r>
              <w:rPr>
                <w:rFonts w:ascii="Arial" w:eastAsia="Arial" w:hAnsi="Arial" w:cs="Arial"/>
                <w:sz w:val="10"/>
              </w:rPr>
              <w:t xml:space="preserve">nátěry zabraňující soudržnost betonu a bednění,   </w:t>
            </w:r>
          </w:p>
          <w:p w14:paraId="7CC3A332" w14:textId="77777777" w:rsidR="00281608" w:rsidRDefault="00000000">
            <w:pPr>
              <w:numPr>
                <w:ilvl w:val="0"/>
                <w:numId w:val="238"/>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858AC5F" w14:textId="77777777" w:rsidR="00281608" w:rsidRDefault="00000000">
            <w:pPr>
              <w:numPr>
                <w:ilvl w:val="0"/>
                <w:numId w:val="238"/>
              </w:numPr>
              <w:spacing w:line="262" w:lineRule="auto"/>
            </w:pPr>
            <w:r>
              <w:rPr>
                <w:rFonts w:ascii="Arial" w:eastAsia="Arial" w:hAnsi="Arial" w:cs="Arial"/>
                <w:sz w:val="10"/>
              </w:rPr>
              <w:t xml:space="preserve">opatření povrchů betonu izolací proti zemní vlhkosti v částech, kde přijdou do styku se zeminou nebo kamenivem,   </w:t>
            </w:r>
          </w:p>
          <w:p w14:paraId="7CD9B869" w14:textId="77777777" w:rsidR="00281608" w:rsidRDefault="00000000">
            <w:pPr>
              <w:numPr>
                <w:ilvl w:val="0"/>
                <w:numId w:val="238"/>
              </w:numPr>
              <w:spacing w:after="1"/>
            </w:pPr>
            <w:r>
              <w:rPr>
                <w:rFonts w:ascii="Arial" w:eastAsia="Arial" w:hAnsi="Arial" w:cs="Arial"/>
                <w:sz w:val="10"/>
              </w:rPr>
              <w:t xml:space="preserve">případné zřízení spojovací vrstvy u základů,   </w:t>
            </w:r>
          </w:p>
          <w:p w14:paraId="478496BF" w14:textId="77777777" w:rsidR="00281608" w:rsidRDefault="00000000">
            <w:pPr>
              <w:numPr>
                <w:ilvl w:val="0"/>
                <w:numId w:val="238"/>
              </w:numPr>
            </w:pPr>
            <w:r>
              <w:rPr>
                <w:rFonts w:ascii="Arial" w:eastAsia="Arial" w:hAnsi="Arial" w:cs="Arial"/>
                <w:sz w:val="10"/>
              </w:rPr>
              <w:t>úpravy pro osazení zařízení ochrany konstrukce proti vlivu bludných proudů,</w:t>
            </w:r>
          </w:p>
        </w:tc>
        <w:tc>
          <w:tcPr>
            <w:tcW w:w="672" w:type="dxa"/>
            <w:tcBorders>
              <w:top w:val="nil"/>
              <w:left w:val="single" w:sz="4" w:space="0" w:color="000000"/>
              <w:bottom w:val="single" w:sz="4" w:space="0" w:color="000000"/>
              <w:right w:val="nil"/>
            </w:tcBorders>
          </w:tcPr>
          <w:p w14:paraId="4497E7F1" w14:textId="77777777" w:rsidR="00281608" w:rsidRDefault="00281608"/>
        </w:tc>
        <w:tc>
          <w:tcPr>
            <w:tcW w:w="961" w:type="dxa"/>
            <w:tcBorders>
              <w:top w:val="nil"/>
              <w:left w:val="nil"/>
              <w:bottom w:val="single" w:sz="4" w:space="0" w:color="000000"/>
              <w:right w:val="nil"/>
            </w:tcBorders>
          </w:tcPr>
          <w:p w14:paraId="12A9D821" w14:textId="77777777" w:rsidR="00281608" w:rsidRDefault="00281608"/>
        </w:tc>
        <w:tc>
          <w:tcPr>
            <w:tcW w:w="960" w:type="dxa"/>
            <w:tcBorders>
              <w:top w:val="nil"/>
              <w:left w:val="nil"/>
              <w:bottom w:val="single" w:sz="4" w:space="0" w:color="000000"/>
              <w:right w:val="nil"/>
            </w:tcBorders>
          </w:tcPr>
          <w:p w14:paraId="18D519B8" w14:textId="77777777" w:rsidR="00281608" w:rsidRDefault="00281608"/>
        </w:tc>
        <w:tc>
          <w:tcPr>
            <w:tcW w:w="960" w:type="dxa"/>
            <w:tcBorders>
              <w:top w:val="nil"/>
              <w:left w:val="nil"/>
              <w:bottom w:val="single" w:sz="4" w:space="0" w:color="000000"/>
              <w:right w:val="nil"/>
            </w:tcBorders>
          </w:tcPr>
          <w:p w14:paraId="4248765E" w14:textId="77777777" w:rsidR="00281608" w:rsidRDefault="00281608"/>
        </w:tc>
      </w:tr>
      <w:tr w:rsidR="00281608" w14:paraId="06A4CFB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9891CCA" w14:textId="77777777" w:rsidR="00281608" w:rsidRDefault="00000000">
            <w:pPr>
              <w:ind w:right="16"/>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6C222D8C" w14:textId="77777777" w:rsidR="00281608" w:rsidRDefault="00000000">
            <w:pPr>
              <w:ind w:right="16"/>
              <w:jc w:val="right"/>
            </w:pPr>
            <w:r>
              <w:rPr>
                <w:rFonts w:ascii="Arial" w:eastAsia="Arial" w:hAnsi="Arial" w:cs="Arial"/>
                <w:sz w:val="10"/>
              </w:rPr>
              <w:t>272365</w:t>
            </w:r>
          </w:p>
        </w:tc>
        <w:tc>
          <w:tcPr>
            <w:tcW w:w="557" w:type="dxa"/>
            <w:tcBorders>
              <w:top w:val="single" w:sz="4" w:space="0" w:color="000000"/>
              <w:left w:val="single" w:sz="4" w:space="0" w:color="000000"/>
              <w:bottom w:val="single" w:sz="4" w:space="0" w:color="000000"/>
              <w:right w:val="single" w:sz="4" w:space="0" w:color="000000"/>
            </w:tcBorders>
          </w:tcPr>
          <w:p w14:paraId="763A4E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E5E513" w14:textId="77777777" w:rsidR="00281608" w:rsidRDefault="00000000">
            <w:r>
              <w:rPr>
                <w:rFonts w:ascii="Arial" w:eastAsia="Arial" w:hAnsi="Arial" w:cs="Arial"/>
                <w:sz w:val="10"/>
              </w:rPr>
              <w:t>VÝZTUŽ ZÁKLADŮ Z OCELI 10505, B500B</w:t>
            </w:r>
          </w:p>
        </w:tc>
        <w:tc>
          <w:tcPr>
            <w:tcW w:w="672" w:type="dxa"/>
            <w:tcBorders>
              <w:top w:val="single" w:sz="4" w:space="0" w:color="000000"/>
              <w:left w:val="single" w:sz="4" w:space="0" w:color="000000"/>
              <w:bottom w:val="single" w:sz="4" w:space="0" w:color="000000"/>
              <w:right w:val="single" w:sz="4" w:space="0" w:color="000000"/>
            </w:tcBorders>
          </w:tcPr>
          <w:p w14:paraId="4F91EB3C"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2BFA34C4" w14:textId="77777777" w:rsidR="00281608" w:rsidRDefault="00000000">
            <w:pPr>
              <w:ind w:left="4"/>
              <w:jc w:val="center"/>
            </w:pPr>
            <w:r>
              <w:rPr>
                <w:rFonts w:ascii="Arial" w:eastAsia="Arial" w:hAnsi="Arial" w:cs="Arial"/>
                <w:sz w:val="10"/>
              </w:rPr>
              <w:t>0,030</w:t>
            </w:r>
          </w:p>
        </w:tc>
        <w:tc>
          <w:tcPr>
            <w:tcW w:w="960" w:type="dxa"/>
            <w:tcBorders>
              <w:top w:val="single" w:sz="4" w:space="0" w:color="000000"/>
              <w:left w:val="single" w:sz="4" w:space="0" w:color="000000"/>
              <w:bottom w:val="single" w:sz="4" w:space="0" w:color="000000"/>
              <w:right w:val="single" w:sz="4" w:space="0" w:color="000000"/>
            </w:tcBorders>
          </w:tcPr>
          <w:p w14:paraId="38C7001F" w14:textId="3DD815B6"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455C7296" w14:textId="788FC07B" w:rsidR="00281608" w:rsidRDefault="00281608">
            <w:pPr>
              <w:ind w:left="3"/>
              <w:jc w:val="center"/>
            </w:pPr>
          </w:p>
        </w:tc>
      </w:tr>
      <w:tr w:rsidR="00281608" w14:paraId="6F67739F" w14:textId="77777777">
        <w:trPr>
          <w:trHeight w:val="257"/>
        </w:trPr>
        <w:tc>
          <w:tcPr>
            <w:tcW w:w="672" w:type="dxa"/>
            <w:vMerge w:val="restart"/>
            <w:tcBorders>
              <w:top w:val="single" w:sz="4" w:space="0" w:color="000000"/>
              <w:left w:val="nil"/>
              <w:bottom w:val="single" w:sz="4" w:space="0" w:color="000000"/>
              <w:right w:val="nil"/>
            </w:tcBorders>
          </w:tcPr>
          <w:p w14:paraId="7BC1768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7EDB5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4F0A62" w14:textId="77777777" w:rsidR="00281608" w:rsidRDefault="00000000">
            <w:pPr>
              <w:ind w:right="3161"/>
            </w:pPr>
            <w:r>
              <w:rPr>
                <w:rFonts w:ascii="Arial" w:eastAsia="Arial" w:hAnsi="Arial" w:cs="Arial"/>
                <w:sz w:val="10"/>
              </w:rPr>
              <w:t xml:space="preserve">ocel </w:t>
            </w:r>
            <w:proofErr w:type="gramStart"/>
            <w:r>
              <w:rPr>
                <w:rFonts w:ascii="Arial" w:eastAsia="Arial" w:hAnsi="Arial" w:cs="Arial"/>
                <w:sz w:val="10"/>
              </w:rPr>
              <w:t>10505  výkres</w:t>
            </w:r>
            <w:proofErr w:type="gramEnd"/>
            <w:r>
              <w:rPr>
                <w:rFonts w:ascii="Arial" w:eastAsia="Arial" w:hAnsi="Arial" w:cs="Arial"/>
                <w:sz w:val="10"/>
              </w:rPr>
              <w:t xml:space="preserve"> č. 4</w:t>
            </w:r>
          </w:p>
        </w:tc>
        <w:tc>
          <w:tcPr>
            <w:tcW w:w="672" w:type="dxa"/>
            <w:vMerge w:val="restart"/>
            <w:tcBorders>
              <w:top w:val="single" w:sz="4" w:space="0" w:color="000000"/>
              <w:left w:val="single" w:sz="4" w:space="0" w:color="000000"/>
              <w:bottom w:val="single" w:sz="4" w:space="0" w:color="000000"/>
              <w:right w:val="nil"/>
            </w:tcBorders>
          </w:tcPr>
          <w:p w14:paraId="444DF292" w14:textId="77777777" w:rsidR="00281608" w:rsidRDefault="00281608"/>
        </w:tc>
        <w:tc>
          <w:tcPr>
            <w:tcW w:w="961" w:type="dxa"/>
            <w:vMerge w:val="restart"/>
            <w:tcBorders>
              <w:top w:val="single" w:sz="4" w:space="0" w:color="000000"/>
              <w:left w:val="nil"/>
              <w:bottom w:val="single" w:sz="4" w:space="0" w:color="000000"/>
              <w:right w:val="nil"/>
            </w:tcBorders>
          </w:tcPr>
          <w:p w14:paraId="7D5FA1E1" w14:textId="77777777" w:rsidR="00281608" w:rsidRDefault="00281608"/>
        </w:tc>
        <w:tc>
          <w:tcPr>
            <w:tcW w:w="960" w:type="dxa"/>
            <w:vMerge w:val="restart"/>
            <w:tcBorders>
              <w:top w:val="single" w:sz="4" w:space="0" w:color="000000"/>
              <w:left w:val="nil"/>
              <w:bottom w:val="single" w:sz="4" w:space="0" w:color="000000"/>
              <w:right w:val="nil"/>
            </w:tcBorders>
          </w:tcPr>
          <w:p w14:paraId="58D22295" w14:textId="77777777" w:rsidR="00281608" w:rsidRDefault="00281608"/>
        </w:tc>
        <w:tc>
          <w:tcPr>
            <w:tcW w:w="960" w:type="dxa"/>
            <w:vMerge w:val="restart"/>
            <w:tcBorders>
              <w:top w:val="single" w:sz="4" w:space="0" w:color="000000"/>
              <w:left w:val="nil"/>
              <w:bottom w:val="single" w:sz="4" w:space="0" w:color="000000"/>
              <w:right w:val="nil"/>
            </w:tcBorders>
          </w:tcPr>
          <w:p w14:paraId="1085930F" w14:textId="77777777" w:rsidR="00281608" w:rsidRDefault="00281608"/>
        </w:tc>
      </w:tr>
      <w:tr w:rsidR="00281608" w14:paraId="10423232" w14:textId="77777777">
        <w:trPr>
          <w:trHeight w:val="130"/>
        </w:trPr>
        <w:tc>
          <w:tcPr>
            <w:tcW w:w="0" w:type="auto"/>
            <w:vMerge/>
            <w:tcBorders>
              <w:top w:val="nil"/>
              <w:left w:val="nil"/>
              <w:bottom w:val="nil"/>
              <w:right w:val="nil"/>
            </w:tcBorders>
          </w:tcPr>
          <w:p w14:paraId="6ECB9E68" w14:textId="77777777" w:rsidR="00281608" w:rsidRDefault="00281608"/>
        </w:tc>
        <w:tc>
          <w:tcPr>
            <w:tcW w:w="0" w:type="auto"/>
            <w:gridSpan w:val="2"/>
            <w:vMerge/>
            <w:tcBorders>
              <w:top w:val="nil"/>
              <w:left w:val="nil"/>
              <w:bottom w:val="nil"/>
              <w:right w:val="single" w:sz="4" w:space="0" w:color="000000"/>
            </w:tcBorders>
          </w:tcPr>
          <w:p w14:paraId="148901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0C7AB9" w14:textId="77777777" w:rsidR="00281608" w:rsidRDefault="00281608"/>
        </w:tc>
        <w:tc>
          <w:tcPr>
            <w:tcW w:w="0" w:type="auto"/>
            <w:vMerge/>
            <w:tcBorders>
              <w:top w:val="nil"/>
              <w:left w:val="single" w:sz="4" w:space="0" w:color="000000"/>
              <w:bottom w:val="nil"/>
              <w:right w:val="nil"/>
            </w:tcBorders>
          </w:tcPr>
          <w:p w14:paraId="64CCED83" w14:textId="77777777" w:rsidR="00281608" w:rsidRDefault="00281608"/>
        </w:tc>
        <w:tc>
          <w:tcPr>
            <w:tcW w:w="0" w:type="auto"/>
            <w:vMerge/>
            <w:tcBorders>
              <w:top w:val="nil"/>
              <w:left w:val="nil"/>
              <w:bottom w:val="nil"/>
              <w:right w:val="nil"/>
            </w:tcBorders>
          </w:tcPr>
          <w:p w14:paraId="24C0A06B" w14:textId="77777777" w:rsidR="00281608" w:rsidRDefault="00281608"/>
        </w:tc>
        <w:tc>
          <w:tcPr>
            <w:tcW w:w="0" w:type="auto"/>
            <w:vMerge/>
            <w:tcBorders>
              <w:top w:val="nil"/>
              <w:left w:val="nil"/>
              <w:bottom w:val="nil"/>
              <w:right w:val="nil"/>
            </w:tcBorders>
          </w:tcPr>
          <w:p w14:paraId="0CD6FCF2" w14:textId="77777777" w:rsidR="00281608" w:rsidRDefault="00281608"/>
        </w:tc>
        <w:tc>
          <w:tcPr>
            <w:tcW w:w="0" w:type="auto"/>
            <w:vMerge/>
            <w:tcBorders>
              <w:top w:val="nil"/>
              <w:left w:val="nil"/>
              <w:bottom w:val="nil"/>
              <w:right w:val="nil"/>
            </w:tcBorders>
          </w:tcPr>
          <w:p w14:paraId="2EB27BC0" w14:textId="77777777" w:rsidR="00281608" w:rsidRDefault="00281608"/>
        </w:tc>
      </w:tr>
      <w:tr w:rsidR="00281608" w14:paraId="00AAE12E" w14:textId="77777777">
        <w:trPr>
          <w:trHeight w:val="2700"/>
        </w:trPr>
        <w:tc>
          <w:tcPr>
            <w:tcW w:w="0" w:type="auto"/>
            <w:vMerge/>
            <w:tcBorders>
              <w:top w:val="nil"/>
              <w:left w:val="nil"/>
              <w:bottom w:val="single" w:sz="4" w:space="0" w:color="000000"/>
              <w:right w:val="nil"/>
            </w:tcBorders>
          </w:tcPr>
          <w:p w14:paraId="568C598A" w14:textId="77777777" w:rsidR="00281608" w:rsidRDefault="00281608"/>
        </w:tc>
        <w:tc>
          <w:tcPr>
            <w:tcW w:w="0" w:type="auto"/>
            <w:gridSpan w:val="2"/>
            <w:vMerge/>
            <w:tcBorders>
              <w:top w:val="nil"/>
              <w:left w:val="nil"/>
              <w:bottom w:val="single" w:sz="4" w:space="0" w:color="000000"/>
              <w:right w:val="single" w:sz="4" w:space="0" w:color="000000"/>
            </w:tcBorders>
          </w:tcPr>
          <w:p w14:paraId="6153F7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58FFB3" w14:textId="77777777" w:rsidR="00281608" w:rsidRDefault="00000000">
            <w:p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0A566021" w14:textId="77777777" w:rsidR="00281608" w:rsidRDefault="00000000">
            <w:pPr>
              <w:numPr>
                <w:ilvl w:val="0"/>
                <w:numId w:val="239"/>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2EB28D42" w14:textId="77777777" w:rsidR="00281608" w:rsidRDefault="00000000">
            <w:pPr>
              <w:numPr>
                <w:ilvl w:val="0"/>
                <w:numId w:val="239"/>
              </w:numPr>
              <w:spacing w:after="1"/>
            </w:pPr>
            <w:r>
              <w:rPr>
                <w:rFonts w:ascii="Arial" w:eastAsia="Arial" w:hAnsi="Arial" w:cs="Arial"/>
                <w:sz w:val="10"/>
              </w:rPr>
              <w:t xml:space="preserve">veškeré svary nebo jiné spoje výztuže,   </w:t>
            </w:r>
          </w:p>
          <w:p w14:paraId="12E1EA75" w14:textId="77777777" w:rsidR="00281608" w:rsidRDefault="00000000">
            <w:pPr>
              <w:numPr>
                <w:ilvl w:val="0"/>
                <w:numId w:val="239"/>
              </w:numPr>
              <w:spacing w:after="1"/>
            </w:pPr>
            <w:r>
              <w:rPr>
                <w:rFonts w:ascii="Arial" w:eastAsia="Arial" w:hAnsi="Arial" w:cs="Arial"/>
                <w:sz w:val="10"/>
              </w:rPr>
              <w:t xml:space="preserve">pomocné konstrukce a práce pro osazení a upevnění výztuže,   </w:t>
            </w:r>
          </w:p>
          <w:p w14:paraId="7FEC36EF" w14:textId="77777777" w:rsidR="00281608" w:rsidRDefault="00000000">
            <w:pPr>
              <w:numPr>
                <w:ilvl w:val="0"/>
                <w:numId w:val="239"/>
              </w:numPr>
              <w:spacing w:after="1"/>
            </w:pPr>
            <w:r>
              <w:rPr>
                <w:rFonts w:ascii="Arial" w:eastAsia="Arial" w:hAnsi="Arial" w:cs="Arial"/>
                <w:sz w:val="10"/>
              </w:rPr>
              <w:t xml:space="preserve">zednické výpomoci pro montáž betonářské výztuže,   </w:t>
            </w:r>
          </w:p>
          <w:p w14:paraId="24046404" w14:textId="77777777" w:rsidR="00281608" w:rsidRDefault="00000000">
            <w:pPr>
              <w:numPr>
                <w:ilvl w:val="0"/>
                <w:numId w:val="239"/>
              </w:numPr>
              <w:spacing w:after="1"/>
            </w:pPr>
            <w:r>
              <w:rPr>
                <w:rFonts w:ascii="Arial" w:eastAsia="Arial" w:hAnsi="Arial" w:cs="Arial"/>
                <w:sz w:val="10"/>
              </w:rPr>
              <w:t xml:space="preserve">úpravy výztuže pro osazení doplňkových konstrukcí,   </w:t>
            </w:r>
          </w:p>
          <w:p w14:paraId="577DA439" w14:textId="77777777" w:rsidR="00281608" w:rsidRDefault="00000000">
            <w:pPr>
              <w:numPr>
                <w:ilvl w:val="0"/>
                <w:numId w:val="239"/>
              </w:numPr>
              <w:spacing w:after="1"/>
            </w:pPr>
            <w:r>
              <w:rPr>
                <w:rFonts w:ascii="Arial" w:eastAsia="Arial" w:hAnsi="Arial" w:cs="Arial"/>
                <w:sz w:val="10"/>
              </w:rPr>
              <w:t xml:space="preserve">ochranu výztuže do doby jejího zabetonování,   </w:t>
            </w:r>
          </w:p>
          <w:p w14:paraId="0A121672" w14:textId="77777777" w:rsidR="00281608" w:rsidRDefault="00000000">
            <w:pPr>
              <w:numPr>
                <w:ilvl w:val="0"/>
                <w:numId w:val="239"/>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72F3D0ED" w14:textId="77777777" w:rsidR="00281608" w:rsidRDefault="00000000">
            <w:pPr>
              <w:numPr>
                <w:ilvl w:val="0"/>
                <w:numId w:val="239"/>
              </w:numPr>
              <w:spacing w:after="1"/>
            </w:pPr>
            <w:r>
              <w:rPr>
                <w:rFonts w:ascii="Arial" w:eastAsia="Arial" w:hAnsi="Arial" w:cs="Arial"/>
                <w:sz w:val="10"/>
              </w:rPr>
              <w:t xml:space="preserve">veškerá opatření pro zajištění soudržnosti výztuže a betonu,   </w:t>
            </w:r>
          </w:p>
          <w:p w14:paraId="0EA3192C" w14:textId="77777777" w:rsidR="00281608" w:rsidRDefault="00000000">
            <w:pPr>
              <w:numPr>
                <w:ilvl w:val="0"/>
                <w:numId w:val="239"/>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2209773E" w14:textId="77777777" w:rsidR="00281608" w:rsidRDefault="00000000">
            <w:pPr>
              <w:numPr>
                <w:ilvl w:val="0"/>
                <w:numId w:val="239"/>
              </w:numPr>
              <w:spacing w:after="1"/>
            </w:pPr>
            <w:r>
              <w:rPr>
                <w:rFonts w:ascii="Arial" w:eastAsia="Arial" w:hAnsi="Arial" w:cs="Arial"/>
                <w:sz w:val="10"/>
              </w:rPr>
              <w:t xml:space="preserve">povrchovou antikorozní úpravu výztuže,   </w:t>
            </w:r>
          </w:p>
          <w:p w14:paraId="60303939" w14:textId="77777777" w:rsidR="00281608" w:rsidRDefault="00000000">
            <w:pPr>
              <w:numPr>
                <w:ilvl w:val="0"/>
                <w:numId w:val="239"/>
              </w:numPr>
              <w:spacing w:after="1"/>
            </w:pPr>
            <w:r>
              <w:rPr>
                <w:rFonts w:ascii="Arial" w:eastAsia="Arial" w:hAnsi="Arial" w:cs="Arial"/>
                <w:sz w:val="10"/>
              </w:rPr>
              <w:t xml:space="preserve">separaci výztuže,   </w:t>
            </w:r>
          </w:p>
          <w:p w14:paraId="35102649" w14:textId="77777777" w:rsidR="00281608" w:rsidRDefault="00000000">
            <w:pPr>
              <w:numPr>
                <w:ilvl w:val="0"/>
                <w:numId w:val="239"/>
              </w:numPr>
              <w:spacing w:after="1"/>
            </w:pPr>
            <w:r>
              <w:rPr>
                <w:rFonts w:ascii="Arial" w:eastAsia="Arial" w:hAnsi="Arial" w:cs="Arial"/>
                <w:sz w:val="10"/>
              </w:rPr>
              <w:t xml:space="preserve">osazení měřících zařízení a úpravy pro ně,   </w:t>
            </w:r>
          </w:p>
          <w:p w14:paraId="47998B8C" w14:textId="77777777" w:rsidR="00281608" w:rsidRDefault="00000000">
            <w:pPr>
              <w:numPr>
                <w:ilvl w:val="0"/>
                <w:numId w:val="239"/>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688B4935" w14:textId="77777777" w:rsidR="00281608" w:rsidRDefault="00281608"/>
        </w:tc>
        <w:tc>
          <w:tcPr>
            <w:tcW w:w="0" w:type="auto"/>
            <w:vMerge/>
            <w:tcBorders>
              <w:top w:val="nil"/>
              <w:left w:val="nil"/>
              <w:bottom w:val="single" w:sz="4" w:space="0" w:color="000000"/>
              <w:right w:val="nil"/>
            </w:tcBorders>
          </w:tcPr>
          <w:p w14:paraId="42845DCE" w14:textId="77777777" w:rsidR="00281608" w:rsidRDefault="00281608"/>
        </w:tc>
        <w:tc>
          <w:tcPr>
            <w:tcW w:w="0" w:type="auto"/>
            <w:vMerge/>
            <w:tcBorders>
              <w:top w:val="nil"/>
              <w:left w:val="nil"/>
              <w:bottom w:val="single" w:sz="4" w:space="0" w:color="000000"/>
              <w:right w:val="nil"/>
            </w:tcBorders>
          </w:tcPr>
          <w:p w14:paraId="6B0F82B9" w14:textId="77777777" w:rsidR="00281608" w:rsidRDefault="00281608"/>
        </w:tc>
        <w:tc>
          <w:tcPr>
            <w:tcW w:w="0" w:type="auto"/>
            <w:vMerge/>
            <w:tcBorders>
              <w:top w:val="nil"/>
              <w:left w:val="nil"/>
              <w:bottom w:val="single" w:sz="4" w:space="0" w:color="000000"/>
              <w:right w:val="nil"/>
            </w:tcBorders>
          </w:tcPr>
          <w:p w14:paraId="4D16D9B5" w14:textId="77777777" w:rsidR="00281608" w:rsidRDefault="00281608"/>
        </w:tc>
      </w:tr>
      <w:tr w:rsidR="00281608" w14:paraId="3F99365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68D4ED2" w14:textId="77777777" w:rsidR="00281608" w:rsidRDefault="00000000">
            <w:pPr>
              <w:ind w:right="16"/>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66158F1A" w14:textId="77777777" w:rsidR="00281608" w:rsidRDefault="00000000">
            <w:pPr>
              <w:ind w:right="16"/>
              <w:jc w:val="right"/>
            </w:pPr>
            <w:r>
              <w:rPr>
                <w:rFonts w:ascii="Arial" w:eastAsia="Arial" w:hAnsi="Arial" w:cs="Arial"/>
                <w:sz w:val="10"/>
              </w:rPr>
              <w:t>272366</w:t>
            </w:r>
          </w:p>
        </w:tc>
        <w:tc>
          <w:tcPr>
            <w:tcW w:w="557" w:type="dxa"/>
            <w:tcBorders>
              <w:top w:val="single" w:sz="4" w:space="0" w:color="000000"/>
              <w:left w:val="single" w:sz="4" w:space="0" w:color="000000"/>
              <w:bottom w:val="single" w:sz="4" w:space="0" w:color="000000"/>
              <w:right w:val="single" w:sz="4" w:space="0" w:color="000000"/>
            </w:tcBorders>
          </w:tcPr>
          <w:p w14:paraId="641FC2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6E9084" w14:textId="77777777" w:rsidR="00281608" w:rsidRDefault="00000000">
            <w:r>
              <w:rPr>
                <w:rFonts w:ascii="Arial" w:eastAsia="Arial" w:hAnsi="Arial" w:cs="Arial"/>
                <w:sz w:val="10"/>
              </w:rPr>
              <w:t>VÝZTUŽ ZÁKLADŮ Z KARI SÍTÍ</w:t>
            </w:r>
          </w:p>
        </w:tc>
        <w:tc>
          <w:tcPr>
            <w:tcW w:w="672" w:type="dxa"/>
            <w:tcBorders>
              <w:top w:val="single" w:sz="4" w:space="0" w:color="000000"/>
              <w:left w:val="single" w:sz="4" w:space="0" w:color="000000"/>
              <w:bottom w:val="single" w:sz="4" w:space="0" w:color="000000"/>
              <w:right w:val="single" w:sz="4" w:space="0" w:color="000000"/>
            </w:tcBorders>
          </w:tcPr>
          <w:p w14:paraId="79AAF1CA"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2E0ACA6B" w14:textId="77777777" w:rsidR="00281608" w:rsidRDefault="00000000">
            <w:pPr>
              <w:ind w:left="4"/>
              <w:jc w:val="center"/>
            </w:pPr>
            <w:r>
              <w:rPr>
                <w:rFonts w:ascii="Arial" w:eastAsia="Arial" w:hAnsi="Arial" w:cs="Arial"/>
                <w:sz w:val="10"/>
              </w:rPr>
              <w:t>0,350</w:t>
            </w:r>
          </w:p>
        </w:tc>
        <w:tc>
          <w:tcPr>
            <w:tcW w:w="960" w:type="dxa"/>
            <w:tcBorders>
              <w:top w:val="single" w:sz="4" w:space="0" w:color="000000"/>
              <w:left w:val="single" w:sz="4" w:space="0" w:color="000000"/>
              <w:bottom w:val="single" w:sz="4" w:space="0" w:color="000000"/>
              <w:right w:val="single" w:sz="4" w:space="0" w:color="000000"/>
            </w:tcBorders>
          </w:tcPr>
          <w:p w14:paraId="6F044468" w14:textId="2D23D8B7"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11C14C4F" w14:textId="25C5B7AB" w:rsidR="00281608" w:rsidRDefault="00281608">
            <w:pPr>
              <w:ind w:left="4"/>
              <w:jc w:val="center"/>
            </w:pPr>
          </w:p>
        </w:tc>
      </w:tr>
      <w:tr w:rsidR="00281608" w14:paraId="34FEE5F7" w14:textId="77777777">
        <w:trPr>
          <w:trHeight w:val="130"/>
        </w:trPr>
        <w:tc>
          <w:tcPr>
            <w:tcW w:w="672" w:type="dxa"/>
            <w:vMerge w:val="restart"/>
            <w:tcBorders>
              <w:top w:val="single" w:sz="4" w:space="0" w:color="000000"/>
              <w:left w:val="nil"/>
              <w:bottom w:val="single" w:sz="4" w:space="0" w:color="000000"/>
              <w:right w:val="nil"/>
            </w:tcBorders>
          </w:tcPr>
          <w:p w14:paraId="73C7421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E3F17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78CE5B" w14:textId="77777777" w:rsidR="00281608" w:rsidRDefault="00000000">
            <w:r>
              <w:rPr>
                <w:rFonts w:ascii="Arial" w:eastAsia="Arial" w:hAnsi="Arial" w:cs="Arial"/>
                <w:sz w:val="10"/>
              </w:rPr>
              <w:t>výkres č. 4</w:t>
            </w:r>
          </w:p>
        </w:tc>
        <w:tc>
          <w:tcPr>
            <w:tcW w:w="672" w:type="dxa"/>
            <w:vMerge w:val="restart"/>
            <w:tcBorders>
              <w:top w:val="single" w:sz="4" w:space="0" w:color="000000"/>
              <w:left w:val="single" w:sz="4" w:space="0" w:color="000000"/>
              <w:bottom w:val="single" w:sz="4" w:space="0" w:color="000000"/>
              <w:right w:val="nil"/>
            </w:tcBorders>
          </w:tcPr>
          <w:p w14:paraId="56912C02" w14:textId="77777777" w:rsidR="00281608" w:rsidRDefault="00281608"/>
        </w:tc>
        <w:tc>
          <w:tcPr>
            <w:tcW w:w="961" w:type="dxa"/>
            <w:vMerge w:val="restart"/>
            <w:tcBorders>
              <w:top w:val="single" w:sz="4" w:space="0" w:color="000000"/>
              <w:left w:val="nil"/>
              <w:bottom w:val="single" w:sz="4" w:space="0" w:color="000000"/>
              <w:right w:val="nil"/>
            </w:tcBorders>
          </w:tcPr>
          <w:p w14:paraId="1A523659" w14:textId="77777777" w:rsidR="00281608" w:rsidRDefault="00281608"/>
        </w:tc>
        <w:tc>
          <w:tcPr>
            <w:tcW w:w="960" w:type="dxa"/>
            <w:vMerge w:val="restart"/>
            <w:tcBorders>
              <w:top w:val="single" w:sz="4" w:space="0" w:color="000000"/>
              <w:left w:val="nil"/>
              <w:bottom w:val="single" w:sz="4" w:space="0" w:color="000000"/>
              <w:right w:val="nil"/>
            </w:tcBorders>
          </w:tcPr>
          <w:p w14:paraId="5EFBC434" w14:textId="77777777" w:rsidR="00281608" w:rsidRDefault="00281608"/>
        </w:tc>
        <w:tc>
          <w:tcPr>
            <w:tcW w:w="960" w:type="dxa"/>
            <w:vMerge w:val="restart"/>
            <w:tcBorders>
              <w:top w:val="single" w:sz="4" w:space="0" w:color="000000"/>
              <w:left w:val="nil"/>
              <w:bottom w:val="single" w:sz="4" w:space="0" w:color="000000"/>
              <w:right w:val="nil"/>
            </w:tcBorders>
          </w:tcPr>
          <w:p w14:paraId="7BA2F0DA" w14:textId="77777777" w:rsidR="00281608" w:rsidRDefault="00281608"/>
        </w:tc>
      </w:tr>
      <w:tr w:rsidR="00281608" w14:paraId="571720E2" w14:textId="77777777">
        <w:trPr>
          <w:trHeight w:val="130"/>
        </w:trPr>
        <w:tc>
          <w:tcPr>
            <w:tcW w:w="0" w:type="auto"/>
            <w:vMerge/>
            <w:tcBorders>
              <w:top w:val="nil"/>
              <w:left w:val="nil"/>
              <w:bottom w:val="nil"/>
              <w:right w:val="nil"/>
            </w:tcBorders>
          </w:tcPr>
          <w:p w14:paraId="31C8F77E" w14:textId="77777777" w:rsidR="00281608" w:rsidRDefault="00281608"/>
        </w:tc>
        <w:tc>
          <w:tcPr>
            <w:tcW w:w="0" w:type="auto"/>
            <w:gridSpan w:val="2"/>
            <w:vMerge/>
            <w:tcBorders>
              <w:top w:val="nil"/>
              <w:left w:val="nil"/>
              <w:bottom w:val="nil"/>
              <w:right w:val="single" w:sz="4" w:space="0" w:color="000000"/>
            </w:tcBorders>
          </w:tcPr>
          <w:p w14:paraId="05CB70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A9612E" w14:textId="77777777" w:rsidR="00281608" w:rsidRDefault="00000000">
            <w:r>
              <w:rPr>
                <w:rFonts w:ascii="Arial" w:eastAsia="Arial" w:hAnsi="Arial" w:cs="Arial"/>
                <w:i/>
                <w:sz w:val="10"/>
              </w:rPr>
              <w:t>0,48-0,128=0,35 [A]</w:t>
            </w:r>
          </w:p>
        </w:tc>
        <w:tc>
          <w:tcPr>
            <w:tcW w:w="0" w:type="auto"/>
            <w:vMerge/>
            <w:tcBorders>
              <w:top w:val="nil"/>
              <w:left w:val="single" w:sz="4" w:space="0" w:color="000000"/>
              <w:bottom w:val="nil"/>
              <w:right w:val="nil"/>
            </w:tcBorders>
          </w:tcPr>
          <w:p w14:paraId="45021600" w14:textId="77777777" w:rsidR="00281608" w:rsidRDefault="00281608"/>
        </w:tc>
        <w:tc>
          <w:tcPr>
            <w:tcW w:w="0" w:type="auto"/>
            <w:vMerge/>
            <w:tcBorders>
              <w:top w:val="nil"/>
              <w:left w:val="nil"/>
              <w:bottom w:val="nil"/>
              <w:right w:val="nil"/>
            </w:tcBorders>
          </w:tcPr>
          <w:p w14:paraId="7C12D43D" w14:textId="77777777" w:rsidR="00281608" w:rsidRDefault="00281608"/>
        </w:tc>
        <w:tc>
          <w:tcPr>
            <w:tcW w:w="0" w:type="auto"/>
            <w:vMerge/>
            <w:tcBorders>
              <w:top w:val="nil"/>
              <w:left w:val="nil"/>
              <w:bottom w:val="nil"/>
              <w:right w:val="nil"/>
            </w:tcBorders>
          </w:tcPr>
          <w:p w14:paraId="79652AFB" w14:textId="77777777" w:rsidR="00281608" w:rsidRDefault="00281608"/>
        </w:tc>
        <w:tc>
          <w:tcPr>
            <w:tcW w:w="0" w:type="auto"/>
            <w:vMerge/>
            <w:tcBorders>
              <w:top w:val="nil"/>
              <w:left w:val="nil"/>
              <w:bottom w:val="nil"/>
              <w:right w:val="nil"/>
            </w:tcBorders>
          </w:tcPr>
          <w:p w14:paraId="392EE515" w14:textId="77777777" w:rsidR="00281608" w:rsidRDefault="00281608"/>
        </w:tc>
      </w:tr>
      <w:tr w:rsidR="00281608" w14:paraId="0D6196F3" w14:textId="77777777">
        <w:trPr>
          <w:trHeight w:val="2765"/>
        </w:trPr>
        <w:tc>
          <w:tcPr>
            <w:tcW w:w="0" w:type="auto"/>
            <w:vMerge/>
            <w:tcBorders>
              <w:top w:val="nil"/>
              <w:left w:val="nil"/>
              <w:bottom w:val="single" w:sz="4" w:space="0" w:color="000000"/>
              <w:right w:val="nil"/>
            </w:tcBorders>
          </w:tcPr>
          <w:p w14:paraId="2D55582B" w14:textId="77777777" w:rsidR="00281608" w:rsidRDefault="00281608"/>
        </w:tc>
        <w:tc>
          <w:tcPr>
            <w:tcW w:w="0" w:type="auto"/>
            <w:gridSpan w:val="2"/>
            <w:vMerge/>
            <w:tcBorders>
              <w:top w:val="nil"/>
              <w:left w:val="nil"/>
              <w:bottom w:val="single" w:sz="4" w:space="0" w:color="000000"/>
              <w:right w:val="single" w:sz="4" w:space="0" w:color="000000"/>
            </w:tcBorders>
          </w:tcPr>
          <w:p w14:paraId="3E2429D6"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C65C3C6" w14:textId="77777777" w:rsidR="00281608" w:rsidRDefault="00000000">
            <w:p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37142BEB" w14:textId="77777777" w:rsidR="00281608" w:rsidRDefault="00000000">
            <w:pPr>
              <w:numPr>
                <w:ilvl w:val="0"/>
                <w:numId w:val="240"/>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1BE59790" w14:textId="77777777" w:rsidR="00281608" w:rsidRDefault="00000000">
            <w:pPr>
              <w:numPr>
                <w:ilvl w:val="0"/>
                <w:numId w:val="240"/>
              </w:numPr>
              <w:spacing w:after="1"/>
            </w:pPr>
            <w:r>
              <w:rPr>
                <w:rFonts w:ascii="Arial" w:eastAsia="Arial" w:hAnsi="Arial" w:cs="Arial"/>
                <w:sz w:val="10"/>
              </w:rPr>
              <w:t xml:space="preserve">veškeré svary nebo jiné spoje výztuže,  </w:t>
            </w:r>
          </w:p>
          <w:p w14:paraId="51F423D6" w14:textId="77777777" w:rsidR="00281608" w:rsidRDefault="00000000">
            <w:pPr>
              <w:numPr>
                <w:ilvl w:val="0"/>
                <w:numId w:val="240"/>
              </w:numPr>
              <w:spacing w:after="1"/>
            </w:pPr>
            <w:r>
              <w:rPr>
                <w:rFonts w:ascii="Arial" w:eastAsia="Arial" w:hAnsi="Arial" w:cs="Arial"/>
                <w:sz w:val="10"/>
              </w:rPr>
              <w:t xml:space="preserve">pomocné konstrukce a práce pro osazení a upevnění výztuže,  </w:t>
            </w:r>
          </w:p>
          <w:p w14:paraId="1E0FAF3F" w14:textId="77777777" w:rsidR="00281608" w:rsidRDefault="00000000">
            <w:pPr>
              <w:numPr>
                <w:ilvl w:val="0"/>
                <w:numId w:val="240"/>
              </w:numPr>
              <w:spacing w:after="1"/>
            </w:pPr>
            <w:r>
              <w:rPr>
                <w:rFonts w:ascii="Arial" w:eastAsia="Arial" w:hAnsi="Arial" w:cs="Arial"/>
                <w:sz w:val="10"/>
              </w:rPr>
              <w:t xml:space="preserve">zednické výpomoci pro montáž betonářské výztuže,  </w:t>
            </w:r>
          </w:p>
          <w:p w14:paraId="5AC2C9F2" w14:textId="77777777" w:rsidR="00281608" w:rsidRDefault="00000000">
            <w:pPr>
              <w:numPr>
                <w:ilvl w:val="0"/>
                <w:numId w:val="240"/>
              </w:numPr>
              <w:spacing w:after="1"/>
            </w:pPr>
            <w:r>
              <w:rPr>
                <w:rFonts w:ascii="Arial" w:eastAsia="Arial" w:hAnsi="Arial" w:cs="Arial"/>
                <w:sz w:val="10"/>
              </w:rPr>
              <w:t xml:space="preserve">úpravy výztuže pro osazení doplňkových konstrukcí,  </w:t>
            </w:r>
          </w:p>
          <w:p w14:paraId="7DCA1C61" w14:textId="77777777" w:rsidR="00281608" w:rsidRDefault="00000000">
            <w:pPr>
              <w:numPr>
                <w:ilvl w:val="0"/>
                <w:numId w:val="240"/>
              </w:numPr>
              <w:spacing w:after="1"/>
            </w:pPr>
            <w:r>
              <w:rPr>
                <w:rFonts w:ascii="Arial" w:eastAsia="Arial" w:hAnsi="Arial" w:cs="Arial"/>
                <w:sz w:val="10"/>
              </w:rPr>
              <w:t xml:space="preserve">ochranu výztuže do doby jejího zabetonování,  </w:t>
            </w:r>
          </w:p>
          <w:p w14:paraId="4DAFC2C7" w14:textId="77777777" w:rsidR="00281608" w:rsidRDefault="00000000">
            <w:pPr>
              <w:numPr>
                <w:ilvl w:val="0"/>
                <w:numId w:val="240"/>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6AD02AC6" w14:textId="77777777" w:rsidR="00281608" w:rsidRDefault="00000000">
            <w:pPr>
              <w:numPr>
                <w:ilvl w:val="0"/>
                <w:numId w:val="240"/>
              </w:numPr>
              <w:spacing w:after="1"/>
            </w:pPr>
            <w:r>
              <w:rPr>
                <w:rFonts w:ascii="Arial" w:eastAsia="Arial" w:hAnsi="Arial" w:cs="Arial"/>
                <w:sz w:val="10"/>
              </w:rPr>
              <w:t xml:space="preserve">veškerá opatření pro zajištění soudržnosti výztuže a betonu,  </w:t>
            </w:r>
          </w:p>
          <w:p w14:paraId="4F05F001" w14:textId="77777777" w:rsidR="00281608" w:rsidRDefault="00000000">
            <w:pPr>
              <w:numPr>
                <w:ilvl w:val="0"/>
                <w:numId w:val="240"/>
              </w:numPr>
              <w:spacing w:line="262"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31D53CCB" w14:textId="77777777" w:rsidR="00281608" w:rsidRDefault="00000000">
            <w:pPr>
              <w:numPr>
                <w:ilvl w:val="0"/>
                <w:numId w:val="240"/>
              </w:numPr>
              <w:spacing w:after="1"/>
            </w:pPr>
            <w:r>
              <w:rPr>
                <w:rFonts w:ascii="Arial" w:eastAsia="Arial" w:hAnsi="Arial" w:cs="Arial"/>
                <w:sz w:val="10"/>
              </w:rPr>
              <w:t xml:space="preserve">povrchovou antikorozní úpravu výztuže,  </w:t>
            </w:r>
          </w:p>
          <w:p w14:paraId="5C89F6D6" w14:textId="77777777" w:rsidR="00281608" w:rsidRDefault="00000000">
            <w:pPr>
              <w:numPr>
                <w:ilvl w:val="0"/>
                <w:numId w:val="240"/>
              </w:numPr>
              <w:spacing w:after="1"/>
            </w:pPr>
            <w:r>
              <w:rPr>
                <w:rFonts w:ascii="Arial" w:eastAsia="Arial" w:hAnsi="Arial" w:cs="Arial"/>
                <w:sz w:val="10"/>
              </w:rPr>
              <w:t xml:space="preserve">separaci výztuže,  </w:t>
            </w:r>
          </w:p>
          <w:p w14:paraId="33CF4756" w14:textId="77777777" w:rsidR="00281608" w:rsidRDefault="00000000">
            <w:pPr>
              <w:numPr>
                <w:ilvl w:val="0"/>
                <w:numId w:val="240"/>
              </w:numPr>
              <w:spacing w:after="1"/>
            </w:pPr>
            <w:r>
              <w:rPr>
                <w:rFonts w:ascii="Arial" w:eastAsia="Arial" w:hAnsi="Arial" w:cs="Arial"/>
                <w:sz w:val="10"/>
              </w:rPr>
              <w:t xml:space="preserve">osazení měřících zařízení a úpravy pro ně,  </w:t>
            </w:r>
          </w:p>
          <w:p w14:paraId="31F06EAF" w14:textId="77777777" w:rsidR="00281608" w:rsidRDefault="00000000">
            <w:pPr>
              <w:numPr>
                <w:ilvl w:val="0"/>
                <w:numId w:val="240"/>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6FD2EB24" w14:textId="77777777" w:rsidR="00281608" w:rsidRDefault="00281608"/>
        </w:tc>
        <w:tc>
          <w:tcPr>
            <w:tcW w:w="0" w:type="auto"/>
            <w:vMerge/>
            <w:tcBorders>
              <w:top w:val="nil"/>
              <w:left w:val="nil"/>
              <w:bottom w:val="single" w:sz="4" w:space="0" w:color="000000"/>
              <w:right w:val="nil"/>
            </w:tcBorders>
          </w:tcPr>
          <w:p w14:paraId="0993AD6E" w14:textId="77777777" w:rsidR="00281608" w:rsidRDefault="00281608"/>
        </w:tc>
        <w:tc>
          <w:tcPr>
            <w:tcW w:w="0" w:type="auto"/>
            <w:vMerge/>
            <w:tcBorders>
              <w:top w:val="nil"/>
              <w:left w:val="nil"/>
              <w:bottom w:val="single" w:sz="4" w:space="0" w:color="000000"/>
              <w:right w:val="nil"/>
            </w:tcBorders>
          </w:tcPr>
          <w:p w14:paraId="0171176D" w14:textId="77777777" w:rsidR="00281608" w:rsidRDefault="00281608"/>
        </w:tc>
        <w:tc>
          <w:tcPr>
            <w:tcW w:w="0" w:type="auto"/>
            <w:vMerge/>
            <w:tcBorders>
              <w:top w:val="nil"/>
              <w:left w:val="nil"/>
              <w:bottom w:val="single" w:sz="4" w:space="0" w:color="000000"/>
              <w:right w:val="nil"/>
            </w:tcBorders>
          </w:tcPr>
          <w:p w14:paraId="6A9C687E" w14:textId="77777777" w:rsidR="00281608" w:rsidRDefault="00281608"/>
        </w:tc>
      </w:tr>
      <w:tr w:rsidR="00281608" w14:paraId="01E1171E" w14:textId="77777777">
        <w:trPr>
          <w:trHeight w:val="66"/>
        </w:trPr>
        <w:tc>
          <w:tcPr>
            <w:tcW w:w="672" w:type="dxa"/>
            <w:tcBorders>
              <w:top w:val="single" w:sz="4" w:space="0" w:color="000000"/>
              <w:left w:val="nil"/>
              <w:bottom w:val="single" w:sz="4" w:space="0" w:color="000000"/>
              <w:right w:val="nil"/>
            </w:tcBorders>
          </w:tcPr>
          <w:p w14:paraId="73E899CD" w14:textId="77777777" w:rsidR="00281608" w:rsidRDefault="00281608"/>
        </w:tc>
        <w:tc>
          <w:tcPr>
            <w:tcW w:w="6136" w:type="dxa"/>
            <w:gridSpan w:val="4"/>
            <w:tcBorders>
              <w:top w:val="double" w:sz="4" w:space="0" w:color="000000"/>
              <w:left w:val="nil"/>
              <w:bottom w:val="double" w:sz="4" w:space="0" w:color="000000"/>
              <w:right w:val="nil"/>
            </w:tcBorders>
          </w:tcPr>
          <w:p w14:paraId="3D615026" w14:textId="77777777" w:rsidR="00281608" w:rsidRDefault="00000000">
            <w:pPr>
              <w:tabs>
                <w:tab w:val="center" w:pos="768"/>
                <w:tab w:val="center" w:pos="1965"/>
              </w:tabs>
            </w:pPr>
            <w:r>
              <w:tab/>
            </w:r>
            <w:r>
              <w:rPr>
                <w:rFonts w:ascii="Arial" w:eastAsia="Arial" w:hAnsi="Arial" w:cs="Arial"/>
                <w:b/>
                <w:sz w:val="10"/>
              </w:rPr>
              <w:t>3</w:t>
            </w:r>
            <w:r>
              <w:rPr>
                <w:rFonts w:ascii="Arial" w:eastAsia="Arial" w:hAnsi="Arial" w:cs="Arial"/>
                <w:b/>
                <w:sz w:val="10"/>
              </w:rPr>
              <w:tab/>
              <w:t>SVISLÉ KONSTRUKCE</w:t>
            </w:r>
          </w:p>
        </w:tc>
        <w:tc>
          <w:tcPr>
            <w:tcW w:w="961" w:type="dxa"/>
            <w:tcBorders>
              <w:top w:val="single" w:sz="4" w:space="0" w:color="000000"/>
              <w:left w:val="nil"/>
              <w:bottom w:val="single" w:sz="4" w:space="0" w:color="000000"/>
              <w:right w:val="nil"/>
            </w:tcBorders>
          </w:tcPr>
          <w:p w14:paraId="594C9340" w14:textId="77777777" w:rsidR="00281608" w:rsidRDefault="00281608"/>
        </w:tc>
        <w:tc>
          <w:tcPr>
            <w:tcW w:w="960" w:type="dxa"/>
            <w:tcBorders>
              <w:top w:val="single" w:sz="4" w:space="0" w:color="000000"/>
              <w:left w:val="nil"/>
              <w:bottom w:val="single" w:sz="4" w:space="0" w:color="000000"/>
              <w:right w:val="nil"/>
            </w:tcBorders>
          </w:tcPr>
          <w:p w14:paraId="69B9E918" w14:textId="77777777" w:rsidR="00281608" w:rsidRDefault="00281608"/>
        </w:tc>
        <w:tc>
          <w:tcPr>
            <w:tcW w:w="960" w:type="dxa"/>
            <w:tcBorders>
              <w:top w:val="single" w:sz="4" w:space="0" w:color="000000"/>
              <w:left w:val="nil"/>
              <w:bottom w:val="single" w:sz="4" w:space="0" w:color="000000"/>
              <w:right w:val="nil"/>
            </w:tcBorders>
          </w:tcPr>
          <w:p w14:paraId="1C303EAC" w14:textId="533DA3CB" w:rsidR="00281608" w:rsidRDefault="00281608">
            <w:pPr>
              <w:ind w:left="4"/>
              <w:jc w:val="center"/>
            </w:pPr>
          </w:p>
        </w:tc>
      </w:tr>
      <w:tr w:rsidR="00281608" w14:paraId="51379E1D" w14:textId="77777777">
        <w:trPr>
          <w:trHeight w:val="129"/>
        </w:trPr>
        <w:tc>
          <w:tcPr>
            <w:tcW w:w="672" w:type="dxa"/>
            <w:tcBorders>
              <w:top w:val="single" w:sz="4" w:space="0" w:color="000000"/>
              <w:left w:val="single" w:sz="4" w:space="0" w:color="000000"/>
              <w:bottom w:val="single" w:sz="4" w:space="0" w:color="000000"/>
              <w:right w:val="single" w:sz="4" w:space="0" w:color="000000"/>
            </w:tcBorders>
          </w:tcPr>
          <w:p w14:paraId="33408A14" w14:textId="77777777" w:rsidR="00281608" w:rsidRDefault="00000000">
            <w:pPr>
              <w:ind w:right="16"/>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4DFDF33D" w14:textId="77777777" w:rsidR="00281608" w:rsidRDefault="00000000">
            <w:pPr>
              <w:ind w:right="16"/>
              <w:jc w:val="right"/>
            </w:pPr>
            <w:r>
              <w:rPr>
                <w:rFonts w:ascii="Arial" w:eastAsia="Arial" w:hAnsi="Arial" w:cs="Arial"/>
                <w:sz w:val="10"/>
              </w:rPr>
              <w:t>348945</w:t>
            </w:r>
          </w:p>
        </w:tc>
        <w:tc>
          <w:tcPr>
            <w:tcW w:w="557" w:type="dxa"/>
            <w:tcBorders>
              <w:top w:val="single" w:sz="4" w:space="0" w:color="000000"/>
              <w:left w:val="single" w:sz="4" w:space="0" w:color="000000"/>
              <w:bottom w:val="single" w:sz="4" w:space="0" w:color="000000"/>
              <w:right w:val="single" w:sz="4" w:space="0" w:color="000000"/>
            </w:tcBorders>
          </w:tcPr>
          <w:p w14:paraId="22695111" w14:textId="77777777" w:rsidR="00281608" w:rsidRDefault="00000000">
            <w:r>
              <w:rPr>
                <w:rFonts w:ascii="Arial" w:eastAsia="Arial" w:hAnsi="Arial" w:cs="Arial"/>
                <w:sz w:val="10"/>
              </w:rPr>
              <w:t>R</w:t>
            </w:r>
          </w:p>
        </w:tc>
        <w:tc>
          <w:tcPr>
            <w:tcW w:w="4062" w:type="dxa"/>
            <w:tcBorders>
              <w:top w:val="double" w:sz="4" w:space="0" w:color="000000"/>
              <w:left w:val="single" w:sz="4" w:space="0" w:color="000000"/>
              <w:bottom w:val="single" w:sz="4" w:space="0" w:color="000000"/>
              <w:right w:val="single" w:sz="4" w:space="0" w:color="000000"/>
            </w:tcBorders>
          </w:tcPr>
          <w:p w14:paraId="3D57ADDA" w14:textId="77777777" w:rsidR="00281608" w:rsidRDefault="00000000">
            <w:r>
              <w:rPr>
                <w:rFonts w:ascii="Arial" w:eastAsia="Arial" w:hAnsi="Arial" w:cs="Arial"/>
                <w:sz w:val="10"/>
              </w:rPr>
              <w:t>ZÁBRADLÍ A ZÁBRADEL ZÍDKY Z NEREZ OCELI</w:t>
            </w:r>
          </w:p>
        </w:tc>
        <w:tc>
          <w:tcPr>
            <w:tcW w:w="672" w:type="dxa"/>
            <w:tcBorders>
              <w:top w:val="single" w:sz="4" w:space="0" w:color="000000"/>
              <w:left w:val="single" w:sz="4" w:space="0" w:color="000000"/>
              <w:bottom w:val="single" w:sz="4" w:space="0" w:color="000000"/>
              <w:right w:val="single" w:sz="4" w:space="0" w:color="000000"/>
            </w:tcBorders>
          </w:tcPr>
          <w:p w14:paraId="67B55245" w14:textId="77777777" w:rsidR="00281608" w:rsidRDefault="00000000">
            <w:pPr>
              <w:ind w:left="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222053F" w14:textId="77777777" w:rsidR="00281608" w:rsidRDefault="00000000">
            <w:pPr>
              <w:ind w:left="4"/>
              <w:jc w:val="center"/>
            </w:pPr>
            <w:r>
              <w:rPr>
                <w:rFonts w:ascii="Arial" w:eastAsia="Arial" w:hAnsi="Arial" w:cs="Arial"/>
                <w:sz w:val="10"/>
              </w:rPr>
              <w:t>15,470</w:t>
            </w:r>
          </w:p>
        </w:tc>
        <w:tc>
          <w:tcPr>
            <w:tcW w:w="960" w:type="dxa"/>
            <w:tcBorders>
              <w:top w:val="single" w:sz="4" w:space="0" w:color="000000"/>
              <w:left w:val="single" w:sz="4" w:space="0" w:color="000000"/>
              <w:bottom w:val="single" w:sz="4" w:space="0" w:color="000000"/>
              <w:right w:val="single" w:sz="4" w:space="0" w:color="000000"/>
            </w:tcBorders>
          </w:tcPr>
          <w:p w14:paraId="5E30161B" w14:textId="62A117F6"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75CCE9F0" w14:textId="7EC18F3D" w:rsidR="00281608" w:rsidRDefault="00281608">
            <w:pPr>
              <w:ind w:left="4"/>
              <w:jc w:val="center"/>
            </w:pPr>
          </w:p>
        </w:tc>
      </w:tr>
      <w:tr w:rsidR="00281608" w14:paraId="0BE63C0A" w14:textId="77777777">
        <w:trPr>
          <w:trHeight w:val="643"/>
        </w:trPr>
        <w:tc>
          <w:tcPr>
            <w:tcW w:w="672" w:type="dxa"/>
            <w:vMerge w:val="restart"/>
            <w:tcBorders>
              <w:top w:val="single" w:sz="4" w:space="0" w:color="000000"/>
              <w:left w:val="nil"/>
              <w:bottom w:val="nil"/>
              <w:right w:val="nil"/>
            </w:tcBorders>
          </w:tcPr>
          <w:p w14:paraId="5DB9972D"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33E96E9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457200" w14:textId="77777777" w:rsidR="00281608" w:rsidRDefault="00000000">
            <w:pPr>
              <w:spacing w:line="262" w:lineRule="auto"/>
            </w:pPr>
            <w:r>
              <w:rPr>
                <w:rFonts w:ascii="Arial" w:eastAsia="Arial" w:hAnsi="Arial" w:cs="Arial"/>
                <w:sz w:val="10"/>
              </w:rPr>
              <w:t xml:space="preserve">zábradlí ke schodišti z leštěného nerezu s výplní z nerezové sítě; provedení zábradlí obdobné jako na molu (PS 010)  </w:t>
            </w:r>
          </w:p>
          <w:p w14:paraId="0C33323C" w14:textId="77777777" w:rsidR="00281608" w:rsidRDefault="00000000">
            <w:pPr>
              <w:ind w:right="792"/>
            </w:pPr>
            <w:r>
              <w:rPr>
                <w:rFonts w:ascii="Arial" w:eastAsia="Arial" w:hAnsi="Arial" w:cs="Arial"/>
                <w:sz w:val="10"/>
              </w:rPr>
              <w:t xml:space="preserve">včetně upevňovacích prvků - chemické kotvy do vyvrtaných </w:t>
            </w:r>
            <w:proofErr w:type="gramStart"/>
            <w:r>
              <w:rPr>
                <w:rFonts w:ascii="Arial" w:eastAsia="Arial" w:hAnsi="Arial" w:cs="Arial"/>
                <w:sz w:val="10"/>
              </w:rPr>
              <w:t>otvorů  včetně</w:t>
            </w:r>
            <w:proofErr w:type="gramEnd"/>
            <w:r>
              <w:rPr>
                <w:rFonts w:ascii="Arial" w:eastAsia="Arial" w:hAnsi="Arial" w:cs="Arial"/>
                <w:sz w:val="10"/>
              </w:rPr>
              <w:t xml:space="preserve"> nerezových dílů zábradelní výplně u přechodů na lávku  výkres č. 3</w:t>
            </w:r>
          </w:p>
        </w:tc>
        <w:tc>
          <w:tcPr>
            <w:tcW w:w="672" w:type="dxa"/>
            <w:vMerge w:val="restart"/>
            <w:tcBorders>
              <w:top w:val="single" w:sz="4" w:space="0" w:color="000000"/>
              <w:left w:val="single" w:sz="4" w:space="0" w:color="000000"/>
              <w:bottom w:val="nil"/>
              <w:right w:val="nil"/>
            </w:tcBorders>
          </w:tcPr>
          <w:p w14:paraId="231ADF2C" w14:textId="77777777" w:rsidR="00281608" w:rsidRDefault="00281608"/>
        </w:tc>
        <w:tc>
          <w:tcPr>
            <w:tcW w:w="961" w:type="dxa"/>
            <w:vMerge w:val="restart"/>
            <w:tcBorders>
              <w:top w:val="single" w:sz="4" w:space="0" w:color="000000"/>
              <w:left w:val="nil"/>
              <w:bottom w:val="nil"/>
              <w:right w:val="nil"/>
            </w:tcBorders>
          </w:tcPr>
          <w:p w14:paraId="58F05760" w14:textId="77777777" w:rsidR="00281608" w:rsidRDefault="00281608"/>
        </w:tc>
        <w:tc>
          <w:tcPr>
            <w:tcW w:w="960" w:type="dxa"/>
            <w:vMerge w:val="restart"/>
            <w:tcBorders>
              <w:top w:val="single" w:sz="4" w:space="0" w:color="000000"/>
              <w:left w:val="nil"/>
              <w:bottom w:val="nil"/>
              <w:right w:val="nil"/>
            </w:tcBorders>
          </w:tcPr>
          <w:p w14:paraId="1754E727" w14:textId="77777777" w:rsidR="00281608" w:rsidRDefault="00281608"/>
        </w:tc>
        <w:tc>
          <w:tcPr>
            <w:tcW w:w="960" w:type="dxa"/>
            <w:vMerge w:val="restart"/>
            <w:tcBorders>
              <w:top w:val="single" w:sz="4" w:space="0" w:color="000000"/>
              <w:left w:val="nil"/>
              <w:bottom w:val="nil"/>
              <w:right w:val="nil"/>
            </w:tcBorders>
          </w:tcPr>
          <w:p w14:paraId="2F347E83" w14:textId="77777777" w:rsidR="00281608" w:rsidRDefault="00281608"/>
        </w:tc>
      </w:tr>
      <w:tr w:rsidR="00281608" w14:paraId="682C1928" w14:textId="77777777">
        <w:trPr>
          <w:trHeight w:val="130"/>
        </w:trPr>
        <w:tc>
          <w:tcPr>
            <w:tcW w:w="0" w:type="auto"/>
            <w:vMerge/>
            <w:tcBorders>
              <w:top w:val="nil"/>
              <w:left w:val="nil"/>
              <w:bottom w:val="nil"/>
              <w:right w:val="nil"/>
            </w:tcBorders>
          </w:tcPr>
          <w:p w14:paraId="1A99F3F2" w14:textId="77777777" w:rsidR="00281608" w:rsidRDefault="00281608"/>
        </w:tc>
        <w:tc>
          <w:tcPr>
            <w:tcW w:w="0" w:type="auto"/>
            <w:gridSpan w:val="2"/>
            <w:vMerge/>
            <w:tcBorders>
              <w:top w:val="nil"/>
              <w:left w:val="nil"/>
              <w:bottom w:val="nil"/>
              <w:right w:val="single" w:sz="4" w:space="0" w:color="000000"/>
            </w:tcBorders>
          </w:tcPr>
          <w:p w14:paraId="1F305A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FDE427" w14:textId="77777777" w:rsidR="00281608" w:rsidRDefault="00000000">
            <w:r>
              <w:rPr>
                <w:rFonts w:ascii="Arial" w:eastAsia="Arial" w:hAnsi="Arial" w:cs="Arial"/>
                <w:i/>
                <w:sz w:val="10"/>
              </w:rPr>
              <w:t>3,61*0,88*4+0,6*1,15*4=15,47 [A]</w:t>
            </w:r>
          </w:p>
        </w:tc>
        <w:tc>
          <w:tcPr>
            <w:tcW w:w="0" w:type="auto"/>
            <w:vMerge/>
            <w:tcBorders>
              <w:top w:val="nil"/>
              <w:left w:val="single" w:sz="4" w:space="0" w:color="000000"/>
              <w:bottom w:val="nil"/>
              <w:right w:val="nil"/>
            </w:tcBorders>
          </w:tcPr>
          <w:p w14:paraId="532668EF" w14:textId="77777777" w:rsidR="00281608" w:rsidRDefault="00281608"/>
        </w:tc>
        <w:tc>
          <w:tcPr>
            <w:tcW w:w="0" w:type="auto"/>
            <w:vMerge/>
            <w:tcBorders>
              <w:top w:val="nil"/>
              <w:left w:val="nil"/>
              <w:bottom w:val="nil"/>
              <w:right w:val="nil"/>
            </w:tcBorders>
          </w:tcPr>
          <w:p w14:paraId="03947E95" w14:textId="77777777" w:rsidR="00281608" w:rsidRDefault="00281608"/>
        </w:tc>
        <w:tc>
          <w:tcPr>
            <w:tcW w:w="0" w:type="auto"/>
            <w:vMerge/>
            <w:tcBorders>
              <w:top w:val="nil"/>
              <w:left w:val="nil"/>
              <w:bottom w:val="nil"/>
              <w:right w:val="nil"/>
            </w:tcBorders>
          </w:tcPr>
          <w:p w14:paraId="72C8C0DD" w14:textId="77777777" w:rsidR="00281608" w:rsidRDefault="00281608"/>
        </w:tc>
        <w:tc>
          <w:tcPr>
            <w:tcW w:w="0" w:type="auto"/>
            <w:vMerge/>
            <w:tcBorders>
              <w:top w:val="nil"/>
              <w:left w:val="nil"/>
              <w:bottom w:val="nil"/>
              <w:right w:val="nil"/>
            </w:tcBorders>
          </w:tcPr>
          <w:p w14:paraId="1A9BDAF8" w14:textId="77777777" w:rsidR="00281608" w:rsidRDefault="00281608"/>
        </w:tc>
      </w:tr>
    </w:tbl>
    <w:p w14:paraId="7ECE1527"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E1243F4" w14:textId="77777777">
        <w:trPr>
          <w:trHeight w:val="3022"/>
        </w:trPr>
        <w:tc>
          <w:tcPr>
            <w:tcW w:w="672" w:type="dxa"/>
            <w:tcBorders>
              <w:top w:val="nil"/>
              <w:left w:val="nil"/>
              <w:bottom w:val="single" w:sz="4" w:space="0" w:color="000000"/>
              <w:right w:val="nil"/>
            </w:tcBorders>
          </w:tcPr>
          <w:p w14:paraId="430E8283" w14:textId="77777777" w:rsidR="00281608" w:rsidRDefault="00281608"/>
        </w:tc>
        <w:tc>
          <w:tcPr>
            <w:tcW w:w="1402" w:type="dxa"/>
            <w:gridSpan w:val="2"/>
            <w:tcBorders>
              <w:top w:val="nil"/>
              <w:left w:val="nil"/>
              <w:bottom w:val="single" w:sz="4" w:space="0" w:color="000000"/>
              <w:right w:val="single" w:sz="4" w:space="0" w:color="000000"/>
            </w:tcBorders>
          </w:tcPr>
          <w:p w14:paraId="1EB1B37C"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23F51FF" w14:textId="77777777" w:rsidR="00281608" w:rsidRDefault="00000000">
            <w:pPr>
              <w:numPr>
                <w:ilvl w:val="0"/>
                <w:numId w:val="241"/>
              </w:numPr>
              <w:spacing w:after="1"/>
            </w:pPr>
            <w:r>
              <w:rPr>
                <w:rFonts w:ascii="Arial" w:eastAsia="Arial" w:hAnsi="Arial" w:cs="Arial"/>
                <w:sz w:val="10"/>
              </w:rPr>
              <w:t xml:space="preserve">dílenská dokumentace, včetně technologického předpisu spojování,  </w:t>
            </w:r>
          </w:p>
          <w:p w14:paraId="72397515" w14:textId="77777777" w:rsidR="00281608" w:rsidRDefault="00000000">
            <w:pPr>
              <w:numPr>
                <w:ilvl w:val="0"/>
                <w:numId w:val="241"/>
              </w:numPr>
              <w:spacing w:line="263" w:lineRule="auto"/>
            </w:pPr>
            <w:proofErr w:type="gramStart"/>
            <w:r>
              <w:rPr>
                <w:rFonts w:ascii="Arial" w:eastAsia="Arial" w:hAnsi="Arial" w:cs="Arial"/>
                <w:sz w:val="10"/>
              </w:rPr>
              <w:t>dodání  materiálu</w:t>
            </w:r>
            <w:proofErr w:type="gramEnd"/>
            <w:r>
              <w:rPr>
                <w:rFonts w:ascii="Arial" w:eastAsia="Arial" w:hAnsi="Arial" w:cs="Arial"/>
                <w:sz w:val="10"/>
              </w:rPr>
              <w:t xml:space="preserve">  v požadované kvalitě a výroba konstrukce (včetně  pomůcek,  přípravků a prostředků pro výrobu) bez ohledu na náročnost a její hmotnost,  - dodání spojovacího materiálu,  </w:t>
            </w:r>
          </w:p>
          <w:p w14:paraId="214D917B" w14:textId="77777777" w:rsidR="00281608" w:rsidRDefault="00000000">
            <w:pPr>
              <w:numPr>
                <w:ilvl w:val="0"/>
                <w:numId w:val="241"/>
              </w:numPr>
              <w:spacing w:line="262" w:lineRule="auto"/>
            </w:pPr>
            <w:proofErr w:type="gramStart"/>
            <w:r>
              <w:rPr>
                <w:rFonts w:ascii="Arial" w:eastAsia="Arial" w:hAnsi="Arial" w:cs="Arial"/>
                <w:sz w:val="10"/>
              </w:rPr>
              <w:t>zřízení  montážních</w:t>
            </w:r>
            <w:proofErr w:type="gramEnd"/>
            <w:r>
              <w:rPr>
                <w:rFonts w:ascii="Arial" w:eastAsia="Arial" w:hAnsi="Arial" w:cs="Arial"/>
                <w:sz w:val="10"/>
              </w:rPr>
              <w:t xml:space="preserve">  a  dilatačních  spojů,  </w:t>
            </w:r>
            <w:proofErr w:type="spellStart"/>
            <w:r>
              <w:rPr>
                <w:rFonts w:ascii="Arial" w:eastAsia="Arial" w:hAnsi="Arial" w:cs="Arial"/>
                <w:sz w:val="10"/>
              </w:rPr>
              <w:t>spar</w:t>
            </w:r>
            <w:proofErr w:type="spellEnd"/>
            <w:r>
              <w:rPr>
                <w:rFonts w:ascii="Arial" w:eastAsia="Arial" w:hAnsi="Arial" w:cs="Arial"/>
                <w:sz w:val="10"/>
              </w:rPr>
              <w:t xml:space="preserve">, včetně potřebných úprav, vložek, opracování, očištění a ošetření,  </w:t>
            </w:r>
          </w:p>
          <w:p w14:paraId="37D2D00F" w14:textId="77777777" w:rsidR="00281608" w:rsidRDefault="00000000">
            <w:pPr>
              <w:numPr>
                <w:ilvl w:val="0"/>
                <w:numId w:val="241"/>
              </w:numPr>
              <w:spacing w:line="262" w:lineRule="auto"/>
            </w:pPr>
            <w:r>
              <w:rPr>
                <w:rFonts w:ascii="Arial" w:eastAsia="Arial" w:hAnsi="Arial" w:cs="Arial"/>
                <w:sz w:val="10"/>
              </w:rPr>
              <w:t xml:space="preserve">podpěr. </w:t>
            </w:r>
            <w:proofErr w:type="spellStart"/>
            <w:r>
              <w:rPr>
                <w:rFonts w:ascii="Arial" w:eastAsia="Arial" w:hAnsi="Arial" w:cs="Arial"/>
                <w:sz w:val="10"/>
              </w:rPr>
              <w:t>konstr</w:t>
            </w:r>
            <w:proofErr w:type="spellEnd"/>
            <w:r>
              <w:rPr>
                <w:rFonts w:ascii="Arial" w:eastAsia="Arial" w:hAnsi="Arial" w:cs="Arial"/>
                <w:sz w:val="10"/>
              </w:rPr>
              <w:t xml:space="preserve">. a lešení všech druhů pro montáž konstrukcí i doplňkových, včetně požadovaných otvorů, ochranných a bezpečnostních opatření a základů pro tyto konstrukce a lešení,  </w:t>
            </w:r>
          </w:p>
          <w:p w14:paraId="2D84A804" w14:textId="77777777" w:rsidR="00281608" w:rsidRDefault="00000000">
            <w:pPr>
              <w:numPr>
                <w:ilvl w:val="0"/>
                <w:numId w:val="241"/>
              </w:numPr>
              <w:spacing w:line="262" w:lineRule="auto"/>
            </w:pPr>
            <w:r>
              <w:rPr>
                <w:rFonts w:ascii="Arial" w:eastAsia="Arial" w:hAnsi="Arial" w:cs="Arial"/>
                <w:sz w:val="10"/>
              </w:rPr>
              <w:t xml:space="preserve">montáž konstrukce na staveništi, včetně montážních prostředků a pomůcek a zednických výpomocí,                                </w:t>
            </w:r>
          </w:p>
          <w:p w14:paraId="552E6FC1" w14:textId="77777777" w:rsidR="00281608" w:rsidRDefault="00000000">
            <w:pPr>
              <w:numPr>
                <w:ilvl w:val="0"/>
                <w:numId w:val="241"/>
              </w:numPr>
              <w:spacing w:after="1"/>
            </w:pPr>
            <w:r>
              <w:rPr>
                <w:rFonts w:ascii="Arial" w:eastAsia="Arial" w:hAnsi="Arial" w:cs="Arial"/>
                <w:sz w:val="10"/>
              </w:rPr>
              <w:t xml:space="preserve">výplň, těsnění a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18211D5" w14:textId="77777777" w:rsidR="00281608" w:rsidRDefault="00000000">
            <w:pPr>
              <w:numPr>
                <w:ilvl w:val="0"/>
                <w:numId w:val="241"/>
              </w:numPr>
              <w:spacing w:after="1"/>
            </w:pPr>
            <w:r>
              <w:rPr>
                <w:rFonts w:ascii="Arial" w:eastAsia="Arial" w:hAnsi="Arial" w:cs="Arial"/>
                <w:sz w:val="10"/>
              </w:rPr>
              <w:t xml:space="preserve">všechny druhy ocelového kotvení,  </w:t>
            </w:r>
          </w:p>
          <w:p w14:paraId="25F3069A" w14:textId="77777777" w:rsidR="00281608" w:rsidRDefault="00000000">
            <w:pPr>
              <w:numPr>
                <w:ilvl w:val="0"/>
                <w:numId w:val="241"/>
              </w:numPr>
              <w:spacing w:after="1"/>
            </w:pPr>
            <w:r>
              <w:rPr>
                <w:rFonts w:ascii="Arial" w:eastAsia="Arial" w:hAnsi="Arial" w:cs="Arial"/>
                <w:sz w:val="10"/>
              </w:rPr>
              <w:t xml:space="preserve">dílenskou přejímku a montážní prohlídku, včetně požadovaných dokladů,  </w:t>
            </w:r>
          </w:p>
          <w:p w14:paraId="7750FCE9" w14:textId="77777777" w:rsidR="00281608" w:rsidRDefault="00000000">
            <w:pPr>
              <w:numPr>
                <w:ilvl w:val="0"/>
                <w:numId w:val="241"/>
              </w:numPr>
              <w:spacing w:after="1"/>
            </w:pPr>
            <w:r>
              <w:rPr>
                <w:rFonts w:ascii="Arial" w:eastAsia="Arial" w:hAnsi="Arial" w:cs="Arial"/>
                <w:sz w:val="10"/>
              </w:rPr>
              <w:t xml:space="preserve">zřízení kotevních otvorů nebo jam, nejsou-li částí jiné konstrukce,  </w:t>
            </w:r>
          </w:p>
          <w:p w14:paraId="790374F8" w14:textId="77777777" w:rsidR="00281608" w:rsidRDefault="00000000">
            <w:pPr>
              <w:numPr>
                <w:ilvl w:val="0"/>
                <w:numId w:val="241"/>
              </w:numPr>
              <w:spacing w:line="262" w:lineRule="auto"/>
            </w:pPr>
            <w:r>
              <w:rPr>
                <w:rFonts w:ascii="Arial" w:eastAsia="Arial" w:hAnsi="Arial" w:cs="Arial"/>
                <w:sz w:val="10"/>
              </w:rPr>
              <w:t xml:space="preserve">osazení kotvení nebo přímo částí konstrukce do podpůrné konstrukce nebo do zeminy,  </w:t>
            </w:r>
          </w:p>
          <w:p w14:paraId="14AB57E4" w14:textId="77777777" w:rsidR="00281608" w:rsidRDefault="00000000">
            <w:pPr>
              <w:numPr>
                <w:ilvl w:val="0"/>
                <w:numId w:val="241"/>
              </w:numPr>
              <w:spacing w:line="262" w:lineRule="auto"/>
            </w:pPr>
            <w:r>
              <w:rPr>
                <w:rFonts w:ascii="Arial" w:eastAsia="Arial" w:hAnsi="Arial" w:cs="Arial"/>
                <w:sz w:val="10"/>
              </w:rPr>
              <w:t xml:space="preserve">výplň kotevních </w:t>
            </w:r>
            <w:proofErr w:type="gramStart"/>
            <w:r>
              <w:rPr>
                <w:rFonts w:ascii="Arial" w:eastAsia="Arial" w:hAnsi="Arial" w:cs="Arial"/>
                <w:sz w:val="10"/>
              </w:rPr>
              <w:t>otvorů  (</w:t>
            </w:r>
            <w:proofErr w:type="gramEnd"/>
            <w:r>
              <w:rPr>
                <w:rFonts w:ascii="Arial" w:eastAsia="Arial" w:hAnsi="Arial" w:cs="Arial"/>
                <w:sz w:val="10"/>
              </w:rPr>
              <w:t xml:space="preserve">příp.  </w:t>
            </w:r>
            <w:proofErr w:type="gramStart"/>
            <w:r>
              <w:rPr>
                <w:rFonts w:ascii="Arial" w:eastAsia="Arial" w:hAnsi="Arial" w:cs="Arial"/>
                <w:sz w:val="10"/>
              </w:rPr>
              <w:t>podlití  patních</w:t>
            </w:r>
            <w:proofErr w:type="gramEnd"/>
            <w:r>
              <w:rPr>
                <w:rFonts w:ascii="Arial" w:eastAsia="Arial" w:hAnsi="Arial" w:cs="Arial"/>
                <w:sz w:val="10"/>
              </w:rPr>
              <w:t xml:space="preserve">  desek) maltou,  betonem  nebo  jinou speciální hmotou, vyplnění jam zeminou,   </w:t>
            </w:r>
          </w:p>
          <w:p w14:paraId="0C577ACE" w14:textId="77777777" w:rsidR="00281608" w:rsidRDefault="00000000">
            <w:pPr>
              <w:numPr>
                <w:ilvl w:val="0"/>
                <w:numId w:val="241"/>
              </w:numPr>
              <w:spacing w:after="1"/>
            </w:pPr>
            <w:r>
              <w:rPr>
                <w:rFonts w:ascii="Arial" w:eastAsia="Arial" w:hAnsi="Arial" w:cs="Arial"/>
                <w:sz w:val="10"/>
              </w:rPr>
              <w:t xml:space="preserve">veškeré druhy protikorozní ochrany a nátěry konstrukcí,  </w:t>
            </w:r>
          </w:p>
          <w:p w14:paraId="130EF46D" w14:textId="77777777" w:rsidR="00281608" w:rsidRDefault="00000000">
            <w:pPr>
              <w:numPr>
                <w:ilvl w:val="0"/>
                <w:numId w:val="241"/>
              </w:numPr>
            </w:pPr>
            <w:r>
              <w:rPr>
                <w:rFonts w:ascii="Arial" w:eastAsia="Arial" w:hAnsi="Arial" w:cs="Arial"/>
                <w:sz w:val="10"/>
              </w:rPr>
              <w:t xml:space="preserve">zvláštní spojovací prostředky, </w:t>
            </w:r>
            <w:proofErr w:type="spellStart"/>
            <w:r>
              <w:rPr>
                <w:rFonts w:ascii="Arial" w:eastAsia="Arial" w:hAnsi="Arial" w:cs="Arial"/>
                <w:sz w:val="10"/>
              </w:rPr>
              <w:t>rozebíratelnost</w:t>
            </w:r>
            <w:proofErr w:type="spellEnd"/>
            <w:r>
              <w:rPr>
                <w:rFonts w:ascii="Arial" w:eastAsia="Arial" w:hAnsi="Arial" w:cs="Arial"/>
                <w:sz w:val="10"/>
              </w:rPr>
              <w:t xml:space="preserve"> </w:t>
            </w:r>
            <w:proofErr w:type="gramStart"/>
            <w:r>
              <w:rPr>
                <w:rFonts w:ascii="Arial" w:eastAsia="Arial" w:hAnsi="Arial" w:cs="Arial"/>
                <w:sz w:val="10"/>
              </w:rPr>
              <w:t>konstrukce,  -</w:t>
            </w:r>
            <w:proofErr w:type="gramEnd"/>
            <w:r>
              <w:rPr>
                <w:rFonts w:ascii="Arial" w:eastAsia="Arial" w:hAnsi="Arial" w:cs="Arial"/>
                <w:sz w:val="10"/>
              </w:rPr>
              <w:t xml:space="preserve"> ochranná opatření před účinky bludných proudů  - ochranu před přepětím.</w:t>
            </w:r>
          </w:p>
        </w:tc>
        <w:tc>
          <w:tcPr>
            <w:tcW w:w="672" w:type="dxa"/>
            <w:tcBorders>
              <w:top w:val="nil"/>
              <w:left w:val="single" w:sz="4" w:space="0" w:color="000000"/>
              <w:bottom w:val="single" w:sz="4" w:space="0" w:color="000000"/>
              <w:right w:val="nil"/>
            </w:tcBorders>
          </w:tcPr>
          <w:p w14:paraId="3FC3A6EE" w14:textId="77777777" w:rsidR="00281608" w:rsidRDefault="00281608"/>
        </w:tc>
        <w:tc>
          <w:tcPr>
            <w:tcW w:w="961" w:type="dxa"/>
            <w:tcBorders>
              <w:top w:val="nil"/>
              <w:left w:val="nil"/>
              <w:bottom w:val="single" w:sz="4" w:space="0" w:color="000000"/>
              <w:right w:val="nil"/>
            </w:tcBorders>
          </w:tcPr>
          <w:p w14:paraId="4FE7CE2E" w14:textId="77777777" w:rsidR="00281608" w:rsidRDefault="00281608"/>
        </w:tc>
        <w:tc>
          <w:tcPr>
            <w:tcW w:w="960" w:type="dxa"/>
            <w:tcBorders>
              <w:top w:val="nil"/>
              <w:left w:val="nil"/>
              <w:bottom w:val="single" w:sz="4" w:space="0" w:color="000000"/>
              <w:right w:val="nil"/>
            </w:tcBorders>
          </w:tcPr>
          <w:p w14:paraId="0ADD8CC3" w14:textId="77777777" w:rsidR="00281608" w:rsidRDefault="00281608"/>
        </w:tc>
        <w:tc>
          <w:tcPr>
            <w:tcW w:w="960" w:type="dxa"/>
            <w:tcBorders>
              <w:top w:val="nil"/>
              <w:left w:val="nil"/>
              <w:bottom w:val="single" w:sz="4" w:space="0" w:color="000000"/>
              <w:right w:val="nil"/>
            </w:tcBorders>
          </w:tcPr>
          <w:p w14:paraId="706DC457" w14:textId="77777777" w:rsidR="00281608" w:rsidRDefault="00281608"/>
        </w:tc>
      </w:tr>
      <w:tr w:rsidR="00281608" w14:paraId="536FD0C6" w14:textId="77777777">
        <w:trPr>
          <w:trHeight w:val="67"/>
        </w:trPr>
        <w:tc>
          <w:tcPr>
            <w:tcW w:w="672" w:type="dxa"/>
            <w:tcBorders>
              <w:top w:val="single" w:sz="4" w:space="0" w:color="000000"/>
              <w:left w:val="nil"/>
              <w:bottom w:val="single" w:sz="4" w:space="0" w:color="000000"/>
              <w:right w:val="nil"/>
            </w:tcBorders>
          </w:tcPr>
          <w:p w14:paraId="5DC5B557" w14:textId="77777777" w:rsidR="00281608" w:rsidRDefault="00281608"/>
        </w:tc>
        <w:tc>
          <w:tcPr>
            <w:tcW w:w="6136" w:type="dxa"/>
            <w:gridSpan w:val="4"/>
            <w:tcBorders>
              <w:top w:val="double" w:sz="4" w:space="0" w:color="000000"/>
              <w:left w:val="nil"/>
              <w:bottom w:val="double" w:sz="4" w:space="0" w:color="000000"/>
              <w:right w:val="nil"/>
            </w:tcBorders>
          </w:tcPr>
          <w:p w14:paraId="04CAB24F" w14:textId="77777777" w:rsidR="00281608" w:rsidRDefault="00000000">
            <w:pPr>
              <w:tabs>
                <w:tab w:val="center" w:pos="768"/>
                <w:tab w:val="center" w:pos="2115"/>
              </w:tabs>
            </w:pPr>
            <w:r>
              <w:tab/>
            </w:r>
            <w:r>
              <w:rPr>
                <w:rFonts w:ascii="Arial" w:eastAsia="Arial" w:hAnsi="Arial" w:cs="Arial"/>
                <w:b/>
                <w:sz w:val="10"/>
              </w:rPr>
              <w:t>4</w:t>
            </w:r>
            <w:r>
              <w:rPr>
                <w:rFonts w:ascii="Arial" w:eastAsia="Arial" w:hAnsi="Arial" w:cs="Arial"/>
                <w:b/>
                <w:sz w:val="10"/>
              </w:rPr>
              <w:tab/>
              <w:t>VODOROVNÉ KONSTRUKCE</w:t>
            </w:r>
          </w:p>
        </w:tc>
        <w:tc>
          <w:tcPr>
            <w:tcW w:w="961" w:type="dxa"/>
            <w:tcBorders>
              <w:top w:val="single" w:sz="4" w:space="0" w:color="000000"/>
              <w:left w:val="nil"/>
              <w:bottom w:val="single" w:sz="4" w:space="0" w:color="000000"/>
              <w:right w:val="nil"/>
            </w:tcBorders>
          </w:tcPr>
          <w:p w14:paraId="6F274328" w14:textId="77777777" w:rsidR="00281608" w:rsidRDefault="00281608"/>
        </w:tc>
        <w:tc>
          <w:tcPr>
            <w:tcW w:w="960" w:type="dxa"/>
            <w:tcBorders>
              <w:top w:val="single" w:sz="4" w:space="0" w:color="000000"/>
              <w:left w:val="nil"/>
              <w:bottom w:val="single" w:sz="4" w:space="0" w:color="000000"/>
              <w:right w:val="nil"/>
            </w:tcBorders>
          </w:tcPr>
          <w:p w14:paraId="50485A27" w14:textId="77777777" w:rsidR="00281608" w:rsidRDefault="00281608"/>
        </w:tc>
        <w:tc>
          <w:tcPr>
            <w:tcW w:w="960" w:type="dxa"/>
            <w:tcBorders>
              <w:top w:val="single" w:sz="4" w:space="0" w:color="000000"/>
              <w:left w:val="nil"/>
              <w:bottom w:val="single" w:sz="4" w:space="0" w:color="000000"/>
              <w:right w:val="nil"/>
            </w:tcBorders>
          </w:tcPr>
          <w:p w14:paraId="02B7777E" w14:textId="59211B7F" w:rsidR="00281608" w:rsidRDefault="00281608">
            <w:pPr>
              <w:ind w:left="4"/>
              <w:jc w:val="center"/>
            </w:pPr>
          </w:p>
        </w:tc>
      </w:tr>
      <w:tr w:rsidR="00281608" w14:paraId="1F3264B0"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03A91806" w14:textId="77777777" w:rsidR="00281608" w:rsidRDefault="00000000">
            <w:pPr>
              <w:ind w:right="16"/>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090B4B5D" w14:textId="77777777" w:rsidR="00281608" w:rsidRDefault="00000000">
            <w:pPr>
              <w:ind w:right="16"/>
              <w:jc w:val="right"/>
            </w:pPr>
            <w:r>
              <w:rPr>
                <w:rFonts w:ascii="Arial" w:eastAsia="Arial" w:hAnsi="Arial" w:cs="Arial"/>
                <w:sz w:val="10"/>
              </w:rPr>
              <w:t>431324</w:t>
            </w:r>
          </w:p>
        </w:tc>
        <w:tc>
          <w:tcPr>
            <w:tcW w:w="557" w:type="dxa"/>
            <w:tcBorders>
              <w:top w:val="single" w:sz="4" w:space="0" w:color="000000"/>
              <w:left w:val="single" w:sz="4" w:space="0" w:color="000000"/>
              <w:bottom w:val="single" w:sz="4" w:space="0" w:color="000000"/>
              <w:right w:val="single" w:sz="4" w:space="0" w:color="000000"/>
            </w:tcBorders>
          </w:tcPr>
          <w:p w14:paraId="1156F692"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03DF2F7" w14:textId="77777777" w:rsidR="00281608" w:rsidRDefault="00000000">
            <w:r>
              <w:rPr>
                <w:rFonts w:ascii="Arial" w:eastAsia="Arial" w:hAnsi="Arial" w:cs="Arial"/>
                <w:sz w:val="10"/>
              </w:rPr>
              <w:t>SCHODIŠŤ KONSTR ZE ŽELEZOBETONU DO C25/30</w:t>
            </w:r>
          </w:p>
        </w:tc>
        <w:tc>
          <w:tcPr>
            <w:tcW w:w="672" w:type="dxa"/>
            <w:tcBorders>
              <w:top w:val="single" w:sz="4" w:space="0" w:color="000000"/>
              <w:left w:val="single" w:sz="4" w:space="0" w:color="000000"/>
              <w:bottom w:val="single" w:sz="4" w:space="0" w:color="000000"/>
              <w:right w:val="single" w:sz="4" w:space="0" w:color="000000"/>
            </w:tcBorders>
          </w:tcPr>
          <w:p w14:paraId="739EC2D9"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CA5E5DC" w14:textId="77777777" w:rsidR="00281608" w:rsidRDefault="00000000">
            <w:pPr>
              <w:ind w:left="4"/>
              <w:jc w:val="center"/>
            </w:pPr>
            <w:r>
              <w:rPr>
                <w:rFonts w:ascii="Arial" w:eastAsia="Arial" w:hAnsi="Arial" w:cs="Arial"/>
                <w:sz w:val="10"/>
              </w:rPr>
              <w:t>4,170</w:t>
            </w:r>
          </w:p>
        </w:tc>
        <w:tc>
          <w:tcPr>
            <w:tcW w:w="960" w:type="dxa"/>
            <w:tcBorders>
              <w:top w:val="single" w:sz="4" w:space="0" w:color="000000"/>
              <w:left w:val="single" w:sz="4" w:space="0" w:color="000000"/>
              <w:bottom w:val="single" w:sz="4" w:space="0" w:color="000000"/>
              <w:right w:val="single" w:sz="4" w:space="0" w:color="000000"/>
            </w:tcBorders>
          </w:tcPr>
          <w:p w14:paraId="736FF978" w14:textId="43E343EE"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29C2548D" w14:textId="6628BCE3" w:rsidR="00281608" w:rsidRDefault="00281608">
            <w:pPr>
              <w:ind w:left="4"/>
              <w:jc w:val="center"/>
            </w:pPr>
          </w:p>
        </w:tc>
      </w:tr>
      <w:tr w:rsidR="00281608" w14:paraId="0D3C7790" w14:textId="77777777">
        <w:trPr>
          <w:trHeight w:val="257"/>
        </w:trPr>
        <w:tc>
          <w:tcPr>
            <w:tcW w:w="672" w:type="dxa"/>
            <w:vMerge w:val="restart"/>
            <w:tcBorders>
              <w:top w:val="single" w:sz="4" w:space="0" w:color="000000"/>
              <w:left w:val="nil"/>
              <w:bottom w:val="single" w:sz="4" w:space="0" w:color="000000"/>
              <w:right w:val="nil"/>
            </w:tcBorders>
          </w:tcPr>
          <w:p w14:paraId="6B4D880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86786E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AFEF9D" w14:textId="77777777" w:rsidR="00281608" w:rsidRDefault="00000000">
            <w:pPr>
              <w:ind w:right="526"/>
            </w:pPr>
            <w:r>
              <w:rPr>
                <w:rFonts w:ascii="Arial" w:eastAsia="Arial" w:hAnsi="Arial" w:cs="Arial"/>
                <w:sz w:val="10"/>
              </w:rPr>
              <w:t xml:space="preserve">schodiště k lávkám z betonu C25/30 - XC4, XF1 vyztužené KARI </w:t>
            </w:r>
            <w:proofErr w:type="gramStart"/>
            <w:r>
              <w:rPr>
                <w:rFonts w:ascii="Arial" w:eastAsia="Arial" w:hAnsi="Arial" w:cs="Arial"/>
                <w:sz w:val="10"/>
              </w:rPr>
              <w:t>sítí  výkres</w:t>
            </w:r>
            <w:proofErr w:type="gramEnd"/>
            <w:r>
              <w:rPr>
                <w:rFonts w:ascii="Arial" w:eastAsia="Arial" w:hAnsi="Arial" w:cs="Arial"/>
                <w:sz w:val="10"/>
              </w:rPr>
              <w:t xml:space="preserve"> č. 4</w:t>
            </w:r>
          </w:p>
        </w:tc>
        <w:tc>
          <w:tcPr>
            <w:tcW w:w="672" w:type="dxa"/>
            <w:vMerge w:val="restart"/>
            <w:tcBorders>
              <w:top w:val="single" w:sz="4" w:space="0" w:color="000000"/>
              <w:left w:val="single" w:sz="4" w:space="0" w:color="000000"/>
              <w:bottom w:val="single" w:sz="4" w:space="0" w:color="000000"/>
              <w:right w:val="nil"/>
            </w:tcBorders>
          </w:tcPr>
          <w:p w14:paraId="368838BF" w14:textId="77777777" w:rsidR="00281608" w:rsidRDefault="00281608"/>
        </w:tc>
        <w:tc>
          <w:tcPr>
            <w:tcW w:w="961" w:type="dxa"/>
            <w:vMerge w:val="restart"/>
            <w:tcBorders>
              <w:top w:val="single" w:sz="4" w:space="0" w:color="000000"/>
              <w:left w:val="nil"/>
              <w:bottom w:val="single" w:sz="4" w:space="0" w:color="000000"/>
              <w:right w:val="nil"/>
            </w:tcBorders>
          </w:tcPr>
          <w:p w14:paraId="22F5C1A5" w14:textId="77777777" w:rsidR="00281608" w:rsidRDefault="00281608"/>
        </w:tc>
        <w:tc>
          <w:tcPr>
            <w:tcW w:w="960" w:type="dxa"/>
            <w:vMerge w:val="restart"/>
            <w:tcBorders>
              <w:top w:val="single" w:sz="4" w:space="0" w:color="000000"/>
              <w:left w:val="nil"/>
              <w:bottom w:val="single" w:sz="4" w:space="0" w:color="000000"/>
              <w:right w:val="nil"/>
            </w:tcBorders>
          </w:tcPr>
          <w:p w14:paraId="49128AA4" w14:textId="77777777" w:rsidR="00281608" w:rsidRDefault="00281608"/>
        </w:tc>
        <w:tc>
          <w:tcPr>
            <w:tcW w:w="960" w:type="dxa"/>
            <w:vMerge w:val="restart"/>
            <w:tcBorders>
              <w:top w:val="single" w:sz="4" w:space="0" w:color="000000"/>
              <w:left w:val="nil"/>
              <w:bottom w:val="single" w:sz="4" w:space="0" w:color="000000"/>
              <w:right w:val="nil"/>
            </w:tcBorders>
          </w:tcPr>
          <w:p w14:paraId="675D9C27" w14:textId="77777777" w:rsidR="00281608" w:rsidRDefault="00281608"/>
        </w:tc>
      </w:tr>
      <w:tr w:rsidR="00281608" w14:paraId="53A26048" w14:textId="77777777">
        <w:trPr>
          <w:trHeight w:val="644"/>
        </w:trPr>
        <w:tc>
          <w:tcPr>
            <w:tcW w:w="0" w:type="auto"/>
            <w:vMerge/>
            <w:tcBorders>
              <w:top w:val="nil"/>
              <w:left w:val="nil"/>
              <w:bottom w:val="nil"/>
              <w:right w:val="nil"/>
            </w:tcBorders>
          </w:tcPr>
          <w:p w14:paraId="63C3784C" w14:textId="77777777" w:rsidR="00281608" w:rsidRDefault="00281608"/>
        </w:tc>
        <w:tc>
          <w:tcPr>
            <w:tcW w:w="0" w:type="auto"/>
            <w:gridSpan w:val="2"/>
            <w:vMerge/>
            <w:tcBorders>
              <w:top w:val="nil"/>
              <w:left w:val="nil"/>
              <w:bottom w:val="nil"/>
              <w:right w:val="single" w:sz="4" w:space="0" w:color="000000"/>
            </w:tcBorders>
          </w:tcPr>
          <w:p w14:paraId="5CEAE3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1976C9" w14:textId="77777777" w:rsidR="00281608" w:rsidRDefault="00000000">
            <w:pPr>
              <w:spacing w:after="2"/>
            </w:pPr>
            <w:r>
              <w:rPr>
                <w:rFonts w:ascii="Arial" w:eastAsia="Arial" w:hAnsi="Arial" w:cs="Arial"/>
                <w:i/>
                <w:sz w:val="10"/>
              </w:rPr>
              <w:t xml:space="preserve">0,44*3,35*2=2,95 [A]  </w:t>
            </w:r>
          </w:p>
          <w:p w14:paraId="7DEEBD28" w14:textId="77777777" w:rsidR="00281608" w:rsidRDefault="00000000">
            <w:pPr>
              <w:spacing w:after="1"/>
            </w:pPr>
            <w:r>
              <w:rPr>
                <w:rFonts w:ascii="Arial" w:eastAsia="Arial" w:hAnsi="Arial" w:cs="Arial"/>
                <w:i/>
                <w:sz w:val="10"/>
              </w:rPr>
              <w:t>(0,284*0,17/</w:t>
            </w:r>
            <w:proofErr w:type="gramStart"/>
            <w:r>
              <w:rPr>
                <w:rFonts w:ascii="Arial" w:eastAsia="Arial" w:hAnsi="Arial" w:cs="Arial"/>
                <w:i/>
                <w:sz w:val="10"/>
              </w:rPr>
              <w:t>2)*</w:t>
            </w:r>
            <w:proofErr w:type="gramEnd"/>
            <w:r>
              <w:rPr>
                <w:rFonts w:ascii="Arial" w:eastAsia="Arial" w:hAnsi="Arial" w:cs="Arial"/>
                <w:i/>
                <w:sz w:val="10"/>
              </w:rPr>
              <w:t xml:space="preserve">1,5*(10+10)=0,72 [B]  </w:t>
            </w:r>
          </w:p>
          <w:p w14:paraId="4ADB93F4" w14:textId="77777777" w:rsidR="00281608" w:rsidRDefault="00000000">
            <w:pPr>
              <w:spacing w:after="1"/>
            </w:pPr>
            <w:r>
              <w:rPr>
                <w:rFonts w:ascii="Arial" w:eastAsia="Arial" w:hAnsi="Arial" w:cs="Arial"/>
                <w:i/>
                <w:sz w:val="10"/>
              </w:rPr>
              <w:t xml:space="preserve">0,13*1,62*2=0,42 [C]  </w:t>
            </w:r>
          </w:p>
          <w:p w14:paraId="64C7CB2F" w14:textId="77777777" w:rsidR="00281608" w:rsidRDefault="00000000">
            <w:pPr>
              <w:spacing w:after="1"/>
            </w:pPr>
            <w:r>
              <w:rPr>
                <w:rFonts w:ascii="Arial" w:eastAsia="Arial" w:hAnsi="Arial" w:cs="Arial"/>
                <w:i/>
                <w:sz w:val="10"/>
              </w:rPr>
              <w:t xml:space="preserve">0,026*1,62*2=0,08 [D]  </w:t>
            </w:r>
          </w:p>
          <w:p w14:paraId="5FCAB838" w14:textId="77777777" w:rsidR="00281608" w:rsidRDefault="00000000">
            <w:r>
              <w:rPr>
                <w:rFonts w:ascii="Arial" w:eastAsia="Arial" w:hAnsi="Arial" w:cs="Arial"/>
                <w:i/>
                <w:sz w:val="10"/>
              </w:rPr>
              <w:t>A+B+C+D=4,17 [E]</w:t>
            </w:r>
          </w:p>
        </w:tc>
        <w:tc>
          <w:tcPr>
            <w:tcW w:w="0" w:type="auto"/>
            <w:vMerge/>
            <w:tcBorders>
              <w:top w:val="nil"/>
              <w:left w:val="single" w:sz="4" w:space="0" w:color="000000"/>
              <w:bottom w:val="nil"/>
              <w:right w:val="nil"/>
            </w:tcBorders>
          </w:tcPr>
          <w:p w14:paraId="7F0A16A1" w14:textId="77777777" w:rsidR="00281608" w:rsidRDefault="00281608"/>
        </w:tc>
        <w:tc>
          <w:tcPr>
            <w:tcW w:w="0" w:type="auto"/>
            <w:vMerge/>
            <w:tcBorders>
              <w:top w:val="nil"/>
              <w:left w:val="nil"/>
              <w:bottom w:val="nil"/>
              <w:right w:val="nil"/>
            </w:tcBorders>
          </w:tcPr>
          <w:p w14:paraId="411319F8" w14:textId="77777777" w:rsidR="00281608" w:rsidRDefault="00281608"/>
        </w:tc>
        <w:tc>
          <w:tcPr>
            <w:tcW w:w="0" w:type="auto"/>
            <w:vMerge/>
            <w:tcBorders>
              <w:top w:val="nil"/>
              <w:left w:val="nil"/>
              <w:bottom w:val="nil"/>
              <w:right w:val="nil"/>
            </w:tcBorders>
          </w:tcPr>
          <w:p w14:paraId="14D82620" w14:textId="77777777" w:rsidR="00281608" w:rsidRDefault="00281608"/>
        </w:tc>
        <w:tc>
          <w:tcPr>
            <w:tcW w:w="0" w:type="auto"/>
            <w:vMerge/>
            <w:tcBorders>
              <w:top w:val="nil"/>
              <w:left w:val="nil"/>
              <w:bottom w:val="nil"/>
              <w:right w:val="nil"/>
            </w:tcBorders>
          </w:tcPr>
          <w:p w14:paraId="433B43BC" w14:textId="77777777" w:rsidR="00281608" w:rsidRDefault="00281608"/>
        </w:tc>
      </w:tr>
      <w:tr w:rsidR="00281608" w14:paraId="6E505871" w14:textId="77777777">
        <w:trPr>
          <w:trHeight w:val="3728"/>
        </w:trPr>
        <w:tc>
          <w:tcPr>
            <w:tcW w:w="0" w:type="auto"/>
            <w:vMerge/>
            <w:tcBorders>
              <w:top w:val="nil"/>
              <w:left w:val="nil"/>
              <w:bottom w:val="single" w:sz="4" w:space="0" w:color="000000"/>
              <w:right w:val="nil"/>
            </w:tcBorders>
          </w:tcPr>
          <w:p w14:paraId="175493F5" w14:textId="77777777" w:rsidR="00281608" w:rsidRDefault="00281608"/>
        </w:tc>
        <w:tc>
          <w:tcPr>
            <w:tcW w:w="0" w:type="auto"/>
            <w:gridSpan w:val="2"/>
            <w:vMerge/>
            <w:tcBorders>
              <w:top w:val="nil"/>
              <w:left w:val="nil"/>
              <w:bottom w:val="single" w:sz="4" w:space="0" w:color="000000"/>
              <w:right w:val="single" w:sz="4" w:space="0" w:color="000000"/>
            </w:tcBorders>
          </w:tcPr>
          <w:p w14:paraId="22BCE3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7A8DCD" w14:textId="77777777" w:rsidR="00281608" w:rsidRDefault="00000000">
            <w:pPr>
              <w:numPr>
                <w:ilvl w:val="0"/>
                <w:numId w:val="242"/>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4F9EC2C5" w14:textId="77777777" w:rsidR="00281608" w:rsidRDefault="00000000">
            <w:pPr>
              <w:numPr>
                <w:ilvl w:val="0"/>
                <w:numId w:val="242"/>
              </w:numPr>
              <w:spacing w:line="262" w:lineRule="auto"/>
            </w:pPr>
            <w:r>
              <w:rPr>
                <w:rFonts w:ascii="Arial" w:eastAsia="Arial" w:hAnsi="Arial" w:cs="Arial"/>
                <w:sz w:val="10"/>
              </w:rPr>
              <w:t xml:space="preserve">zhotovení nepropustného, mrazuvzdorného betonu a betonu požadované trvanlivosti a vlastností,   </w:t>
            </w:r>
          </w:p>
          <w:p w14:paraId="18A2DC7B" w14:textId="77777777" w:rsidR="00281608" w:rsidRDefault="00000000">
            <w:pPr>
              <w:numPr>
                <w:ilvl w:val="0"/>
                <w:numId w:val="242"/>
              </w:numPr>
              <w:spacing w:after="1"/>
            </w:pPr>
            <w:r>
              <w:rPr>
                <w:rFonts w:ascii="Arial" w:eastAsia="Arial" w:hAnsi="Arial" w:cs="Arial"/>
                <w:sz w:val="10"/>
              </w:rPr>
              <w:t xml:space="preserve">užití potřebných přísad a technologií výroby betonu,   </w:t>
            </w:r>
          </w:p>
          <w:p w14:paraId="3AF11727" w14:textId="77777777" w:rsidR="00281608" w:rsidRDefault="00000000">
            <w:pPr>
              <w:numPr>
                <w:ilvl w:val="0"/>
                <w:numId w:val="242"/>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4E11FD0C" w14:textId="77777777" w:rsidR="00281608" w:rsidRDefault="00000000">
            <w:pPr>
              <w:numPr>
                <w:ilvl w:val="0"/>
                <w:numId w:val="242"/>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232592F2" w14:textId="77777777" w:rsidR="00281608" w:rsidRDefault="00000000">
            <w:pPr>
              <w:numPr>
                <w:ilvl w:val="0"/>
                <w:numId w:val="242"/>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738322BB" w14:textId="77777777" w:rsidR="00281608" w:rsidRDefault="00000000">
            <w:pPr>
              <w:numPr>
                <w:ilvl w:val="0"/>
                <w:numId w:val="242"/>
              </w:numPr>
              <w:spacing w:after="1"/>
            </w:pPr>
            <w:r>
              <w:rPr>
                <w:rFonts w:ascii="Arial" w:eastAsia="Arial" w:hAnsi="Arial" w:cs="Arial"/>
                <w:sz w:val="10"/>
              </w:rPr>
              <w:t xml:space="preserve">vytvoření kotevních čel, kapes, nálitků, a sedel,   </w:t>
            </w:r>
          </w:p>
          <w:p w14:paraId="08D85174" w14:textId="77777777" w:rsidR="00281608" w:rsidRDefault="00000000">
            <w:pPr>
              <w:numPr>
                <w:ilvl w:val="0"/>
                <w:numId w:val="242"/>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6DB989CF" w14:textId="77777777" w:rsidR="00281608" w:rsidRDefault="00000000">
            <w:pPr>
              <w:numPr>
                <w:ilvl w:val="0"/>
                <w:numId w:val="242"/>
              </w:numPr>
              <w:spacing w:after="1"/>
            </w:pPr>
            <w:r>
              <w:rPr>
                <w:rFonts w:ascii="Arial" w:eastAsia="Arial" w:hAnsi="Arial" w:cs="Arial"/>
                <w:sz w:val="10"/>
              </w:rPr>
              <w:t xml:space="preserve">úpravy pro osazení výztuže, doplňkových konstrukcí a vybavení,   </w:t>
            </w:r>
          </w:p>
          <w:p w14:paraId="01E8ACA9" w14:textId="77777777" w:rsidR="00281608" w:rsidRDefault="00000000">
            <w:pPr>
              <w:numPr>
                <w:ilvl w:val="0"/>
                <w:numId w:val="242"/>
              </w:numPr>
              <w:spacing w:line="262" w:lineRule="auto"/>
            </w:pPr>
            <w:r>
              <w:rPr>
                <w:rFonts w:ascii="Arial" w:eastAsia="Arial" w:hAnsi="Arial" w:cs="Arial"/>
                <w:sz w:val="10"/>
              </w:rPr>
              <w:t xml:space="preserve">úpravy povrchu pro položení požadované izolace, povlaků a nátěrů, případně vyspravení,   </w:t>
            </w:r>
          </w:p>
          <w:p w14:paraId="56347695" w14:textId="77777777" w:rsidR="00281608" w:rsidRDefault="00000000">
            <w:pPr>
              <w:numPr>
                <w:ilvl w:val="0"/>
                <w:numId w:val="242"/>
              </w:numPr>
              <w:spacing w:line="262" w:lineRule="auto"/>
            </w:pPr>
            <w:r>
              <w:rPr>
                <w:rFonts w:ascii="Arial" w:eastAsia="Arial" w:hAnsi="Arial" w:cs="Arial"/>
                <w:sz w:val="10"/>
              </w:rPr>
              <w:t xml:space="preserve">ztížení práce u kabelových a injektážních trubek a ostatních zařízení osazovaných do betonu,   </w:t>
            </w:r>
          </w:p>
          <w:p w14:paraId="35B60BE5" w14:textId="77777777" w:rsidR="00281608" w:rsidRDefault="00000000">
            <w:pPr>
              <w:numPr>
                <w:ilvl w:val="0"/>
                <w:numId w:val="242"/>
              </w:numPr>
              <w:spacing w:after="1"/>
            </w:pPr>
            <w:r>
              <w:rPr>
                <w:rFonts w:ascii="Arial" w:eastAsia="Arial" w:hAnsi="Arial" w:cs="Arial"/>
                <w:sz w:val="10"/>
              </w:rPr>
              <w:t xml:space="preserve">konstrukce betonových kloubů, upevnění kotevních prvků a doplňkových konstrukcí,   </w:t>
            </w:r>
          </w:p>
          <w:p w14:paraId="23F331E6" w14:textId="77777777" w:rsidR="00281608" w:rsidRDefault="00000000">
            <w:pPr>
              <w:numPr>
                <w:ilvl w:val="0"/>
                <w:numId w:val="242"/>
              </w:numPr>
              <w:spacing w:after="1"/>
            </w:pPr>
            <w:r>
              <w:rPr>
                <w:rFonts w:ascii="Arial" w:eastAsia="Arial" w:hAnsi="Arial" w:cs="Arial"/>
                <w:sz w:val="10"/>
              </w:rPr>
              <w:t xml:space="preserve">nátěry zabraňující soudržnost betonu a bednění,   </w:t>
            </w:r>
          </w:p>
          <w:p w14:paraId="43CE1900" w14:textId="77777777" w:rsidR="00281608" w:rsidRDefault="00000000">
            <w:pPr>
              <w:numPr>
                <w:ilvl w:val="0"/>
                <w:numId w:val="242"/>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54A1E3AC" w14:textId="77777777" w:rsidR="00281608" w:rsidRDefault="00000000">
            <w:pPr>
              <w:numPr>
                <w:ilvl w:val="0"/>
                <w:numId w:val="242"/>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61A8330C" w14:textId="77777777" w:rsidR="00281608" w:rsidRDefault="00000000">
            <w:pPr>
              <w:numPr>
                <w:ilvl w:val="0"/>
                <w:numId w:val="242"/>
              </w:numPr>
              <w:spacing w:after="1"/>
            </w:pPr>
            <w:r>
              <w:rPr>
                <w:rFonts w:ascii="Arial" w:eastAsia="Arial" w:hAnsi="Arial" w:cs="Arial"/>
                <w:sz w:val="10"/>
              </w:rPr>
              <w:t xml:space="preserve">případné zřízení spojovací vrstvy u základů,   </w:t>
            </w:r>
          </w:p>
          <w:p w14:paraId="0CBB2CFA" w14:textId="77777777" w:rsidR="00281608" w:rsidRDefault="00000000">
            <w:pPr>
              <w:numPr>
                <w:ilvl w:val="0"/>
                <w:numId w:val="242"/>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03B92F97" w14:textId="77777777" w:rsidR="00281608" w:rsidRDefault="00281608"/>
        </w:tc>
        <w:tc>
          <w:tcPr>
            <w:tcW w:w="0" w:type="auto"/>
            <w:vMerge/>
            <w:tcBorders>
              <w:top w:val="nil"/>
              <w:left w:val="nil"/>
              <w:bottom w:val="single" w:sz="4" w:space="0" w:color="000000"/>
              <w:right w:val="nil"/>
            </w:tcBorders>
          </w:tcPr>
          <w:p w14:paraId="7263733E" w14:textId="77777777" w:rsidR="00281608" w:rsidRDefault="00281608"/>
        </w:tc>
        <w:tc>
          <w:tcPr>
            <w:tcW w:w="0" w:type="auto"/>
            <w:vMerge/>
            <w:tcBorders>
              <w:top w:val="nil"/>
              <w:left w:val="nil"/>
              <w:bottom w:val="single" w:sz="4" w:space="0" w:color="000000"/>
              <w:right w:val="nil"/>
            </w:tcBorders>
          </w:tcPr>
          <w:p w14:paraId="6C4904FC" w14:textId="77777777" w:rsidR="00281608" w:rsidRDefault="00281608"/>
        </w:tc>
        <w:tc>
          <w:tcPr>
            <w:tcW w:w="0" w:type="auto"/>
            <w:vMerge/>
            <w:tcBorders>
              <w:top w:val="nil"/>
              <w:left w:val="nil"/>
              <w:bottom w:val="single" w:sz="4" w:space="0" w:color="000000"/>
              <w:right w:val="nil"/>
            </w:tcBorders>
          </w:tcPr>
          <w:p w14:paraId="4851344D" w14:textId="77777777" w:rsidR="00281608" w:rsidRDefault="00281608"/>
        </w:tc>
      </w:tr>
      <w:tr w:rsidR="00281608" w14:paraId="15D0EAD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B5DEB87" w14:textId="77777777" w:rsidR="00281608" w:rsidRDefault="00000000">
            <w:pPr>
              <w:ind w:right="16"/>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7D2152E9" w14:textId="77777777" w:rsidR="00281608" w:rsidRDefault="00000000">
            <w:pPr>
              <w:ind w:right="16"/>
              <w:jc w:val="right"/>
            </w:pPr>
            <w:r>
              <w:rPr>
                <w:rFonts w:ascii="Arial" w:eastAsia="Arial" w:hAnsi="Arial" w:cs="Arial"/>
                <w:sz w:val="10"/>
              </w:rPr>
              <w:t>431366</w:t>
            </w:r>
          </w:p>
        </w:tc>
        <w:tc>
          <w:tcPr>
            <w:tcW w:w="557" w:type="dxa"/>
            <w:tcBorders>
              <w:top w:val="single" w:sz="4" w:space="0" w:color="000000"/>
              <w:left w:val="single" w:sz="4" w:space="0" w:color="000000"/>
              <w:bottom w:val="single" w:sz="4" w:space="0" w:color="000000"/>
              <w:right w:val="single" w:sz="4" w:space="0" w:color="000000"/>
            </w:tcBorders>
          </w:tcPr>
          <w:p w14:paraId="0276AFA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3E6394" w14:textId="77777777" w:rsidR="00281608" w:rsidRDefault="00000000">
            <w:r>
              <w:rPr>
                <w:rFonts w:ascii="Arial" w:eastAsia="Arial" w:hAnsi="Arial" w:cs="Arial"/>
                <w:sz w:val="10"/>
              </w:rPr>
              <w:t>VÝZTUŽ SCHODIŠŤ KONSTR Z KARI SÍTÍ</w:t>
            </w:r>
          </w:p>
        </w:tc>
        <w:tc>
          <w:tcPr>
            <w:tcW w:w="672" w:type="dxa"/>
            <w:tcBorders>
              <w:top w:val="single" w:sz="4" w:space="0" w:color="000000"/>
              <w:left w:val="single" w:sz="4" w:space="0" w:color="000000"/>
              <w:bottom w:val="single" w:sz="4" w:space="0" w:color="000000"/>
              <w:right w:val="single" w:sz="4" w:space="0" w:color="000000"/>
            </w:tcBorders>
          </w:tcPr>
          <w:p w14:paraId="5A7EF58A"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539E98A2" w14:textId="77777777" w:rsidR="00281608" w:rsidRDefault="00000000">
            <w:pPr>
              <w:ind w:left="4"/>
              <w:jc w:val="center"/>
            </w:pPr>
            <w:r>
              <w:rPr>
                <w:rFonts w:ascii="Arial" w:eastAsia="Arial" w:hAnsi="Arial" w:cs="Arial"/>
                <w:sz w:val="10"/>
              </w:rPr>
              <w:t>0,130</w:t>
            </w:r>
          </w:p>
        </w:tc>
        <w:tc>
          <w:tcPr>
            <w:tcW w:w="960" w:type="dxa"/>
            <w:tcBorders>
              <w:top w:val="single" w:sz="4" w:space="0" w:color="000000"/>
              <w:left w:val="single" w:sz="4" w:space="0" w:color="000000"/>
              <w:bottom w:val="single" w:sz="4" w:space="0" w:color="000000"/>
              <w:right w:val="single" w:sz="4" w:space="0" w:color="000000"/>
            </w:tcBorders>
          </w:tcPr>
          <w:p w14:paraId="06524F1B" w14:textId="41AFD0B9"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1EB16087" w14:textId="00B1D7C8" w:rsidR="00281608" w:rsidRDefault="00281608">
            <w:pPr>
              <w:ind w:left="4"/>
              <w:jc w:val="center"/>
            </w:pPr>
          </w:p>
        </w:tc>
      </w:tr>
      <w:tr w:rsidR="00281608" w14:paraId="35080D98" w14:textId="77777777">
        <w:trPr>
          <w:trHeight w:val="130"/>
        </w:trPr>
        <w:tc>
          <w:tcPr>
            <w:tcW w:w="672" w:type="dxa"/>
            <w:vMerge w:val="restart"/>
            <w:tcBorders>
              <w:top w:val="single" w:sz="4" w:space="0" w:color="000000"/>
              <w:left w:val="nil"/>
              <w:bottom w:val="single" w:sz="4" w:space="0" w:color="000000"/>
              <w:right w:val="nil"/>
            </w:tcBorders>
          </w:tcPr>
          <w:p w14:paraId="0ACE251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723E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E698D8"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47826DC3" w14:textId="77777777" w:rsidR="00281608" w:rsidRDefault="00281608"/>
        </w:tc>
        <w:tc>
          <w:tcPr>
            <w:tcW w:w="961" w:type="dxa"/>
            <w:vMerge w:val="restart"/>
            <w:tcBorders>
              <w:top w:val="single" w:sz="4" w:space="0" w:color="000000"/>
              <w:left w:val="nil"/>
              <w:bottom w:val="single" w:sz="4" w:space="0" w:color="000000"/>
              <w:right w:val="nil"/>
            </w:tcBorders>
          </w:tcPr>
          <w:p w14:paraId="71B99CC4" w14:textId="77777777" w:rsidR="00281608" w:rsidRDefault="00281608"/>
        </w:tc>
        <w:tc>
          <w:tcPr>
            <w:tcW w:w="960" w:type="dxa"/>
            <w:vMerge w:val="restart"/>
            <w:tcBorders>
              <w:top w:val="single" w:sz="4" w:space="0" w:color="000000"/>
              <w:left w:val="nil"/>
              <w:bottom w:val="single" w:sz="4" w:space="0" w:color="000000"/>
              <w:right w:val="nil"/>
            </w:tcBorders>
          </w:tcPr>
          <w:p w14:paraId="78BFFD9E" w14:textId="77777777" w:rsidR="00281608" w:rsidRDefault="00281608"/>
        </w:tc>
        <w:tc>
          <w:tcPr>
            <w:tcW w:w="960" w:type="dxa"/>
            <w:vMerge w:val="restart"/>
            <w:tcBorders>
              <w:top w:val="single" w:sz="4" w:space="0" w:color="000000"/>
              <w:left w:val="nil"/>
              <w:bottom w:val="single" w:sz="4" w:space="0" w:color="000000"/>
              <w:right w:val="nil"/>
            </w:tcBorders>
          </w:tcPr>
          <w:p w14:paraId="78717E52" w14:textId="77777777" w:rsidR="00281608" w:rsidRDefault="00281608"/>
        </w:tc>
      </w:tr>
      <w:tr w:rsidR="00281608" w14:paraId="265C1690" w14:textId="77777777">
        <w:trPr>
          <w:trHeight w:val="130"/>
        </w:trPr>
        <w:tc>
          <w:tcPr>
            <w:tcW w:w="0" w:type="auto"/>
            <w:vMerge/>
            <w:tcBorders>
              <w:top w:val="nil"/>
              <w:left w:val="nil"/>
              <w:bottom w:val="nil"/>
              <w:right w:val="nil"/>
            </w:tcBorders>
          </w:tcPr>
          <w:p w14:paraId="10FE5929" w14:textId="77777777" w:rsidR="00281608" w:rsidRDefault="00281608"/>
        </w:tc>
        <w:tc>
          <w:tcPr>
            <w:tcW w:w="0" w:type="auto"/>
            <w:gridSpan w:val="2"/>
            <w:vMerge/>
            <w:tcBorders>
              <w:top w:val="nil"/>
              <w:left w:val="nil"/>
              <w:bottom w:val="nil"/>
              <w:right w:val="single" w:sz="4" w:space="0" w:color="000000"/>
            </w:tcBorders>
          </w:tcPr>
          <w:p w14:paraId="08AF44A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EA5EF7" w14:textId="77777777" w:rsidR="00281608" w:rsidRDefault="00281608"/>
        </w:tc>
        <w:tc>
          <w:tcPr>
            <w:tcW w:w="0" w:type="auto"/>
            <w:vMerge/>
            <w:tcBorders>
              <w:top w:val="nil"/>
              <w:left w:val="single" w:sz="4" w:space="0" w:color="000000"/>
              <w:bottom w:val="nil"/>
              <w:right w:val="nil"/>
            </w:tcBorders>
          </w:tcPr>
          <w:p w14:paraId="2849F376" w14:textId="77777777" w:rsidR="00281608" w:rsidRDefault="00281608"/>
        </w:tc>
        <w:tc>
          <w:tcPr>
            <w:tcW w:w="0" w:type="auto"/>
            <w:vMerge/>
            <w:tcBorders>
              <w:top w:val="nil"/>
              <w:left w:val="nil"/>
              <w:bottom w:val="nil"/>
              <w:right w:val="nil"/>
            </w:tcBorders>
          </w:tcPr>
          <w:p w14:paraId="380DC584" w14:textId="77777777" w:rsidR="00281608" w:rsidRDefault="00281608"/>
        </w:tc>
        <w:tc>
          <w:tcPr>
            <w:tcW w:w="0" w:type="auto"/>
            <w:vMerge/>
            <w:tcBorders>
              <w:top w:val="nil"/>
              <w:left w:val="nil"/>
              <w:bottom w:val="nil"/>
              <w:right w:val="nil"/>
            </w:tcBorders>
          </w:tcPr>
          <w:p w14:paraId="035F3605" w14:textId="77777777" w:rsidR="00281608" w:rsidRDefault="00281608"/>
        </w:tc>
        <w:tc>
          <w:tcPr>
            <w:tcW w:w="0" w:type="auto"/>
            <w:vMerge/>
            <w:tcBorders>
              <w:top w:val="nil"/>
              <w:left w:val="nil"/>
              <w:bottom w:val="nil"/>
              <w:right w:val="nil"/>
            </w:tcBorders>
          </w:tcPr>
          <w:p w14:paraId="76A801DB" w14:textId="77777777" w:rsidR="00281608" w:rsidRDefault="00281608"/>
        </w:tc>
      </w:tr>
      <w:tr w:rsidR="00281608" w14:paraId="6B7CAB17" w14:textId="77777777">
        <w:trPr>
          <w:trHeight w:val="2701"/>
        </w:trPr>
        <w:tc>
          <w:tcPr>
            <w:tcW w:w="0" w:type="auto"/>
            <w:vMerge/>
            <w:tcBorders>
              <w:top w:val="nil"/>
              <w:left w:val="nil"/>
              <w:bottom w:val="single" w:sz="4" w:space="0" w:color="000000"/>
              <w:right w:val="nil"/>
            </w:tcBorders>
          </w:tcPr>
          <w:p w14:paraId="35DA4A49" w14:textId="77777777" w:rsidR="00281608" w:rsidRDefault="00281608"/>
        </w:tc>
        <w:tc>
          <w:tcPr>
            <w:tcW w:w="0" w:type="auto"/>
            <w:gridSpan w:val="2"/>
            <w:vMerge/>
            <w:tcBorders>
              <w:top w:val="nil"/>
              <w:left w:val="nil"/>
              <w:bottom w:val="single" w:sz="4" w:space="0" w:color="000000"/>
              <w:right w:val="single" w:sz="4" w:space="0" w:color="000000"/>
            </w:tcBorders>
          </w:tcPr>
          <w:p w14:paraId="1260A04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F24BEB" w14:textId="77777777" w:rsidR="00281608" w:rsidRDefault="00000000">
            <w:p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složení, případně s uložením   </w:t>
            </w:r>
          </w:p>
          <w:p w14:paraId="2D5734B7" w14:textId="77777777" w:rsidR="00281608" w:rsidRDefault="00000000">
            <w:pPr>
              <w:numPr>
                <w:ilvl w:val="0"/>
                <w:numId w:val="243"/>
              </w:numPr>
              <w:spacing w:line="262" w:lineRule="auto"/>
            </w:pPr>
            <w:r>
              <w:rPr>
                <w:rFonts w:ascii="Arial" w:eastAsia="Arial" w:hAnsi="Arial" w:cs="Arial"/>
                <w:sz w:val="10"/>
              </w:rPr>
              <w:t xml:space="preserve">dodání betonářské výztuže v požadované kvalitě, stříhání, řezání, ohýbání a spojování do všech požadovaných tvarů (vč. </w:t>
            </w:r>
            <w:proofErr w:type="spellStart"/>
            <w:r>
              <w:rPr>
                <w:rFonts w:ascii="Arial" w:eastAsia="Arial" w:hAnsi="Arial" w:cs="Arial"/>
                <w:sz w:val="10"/>
              </w:rPr>
              <w:t>armakošů</w:t>
            </w:r>
            <w:proofErr w:type="spellEnd"/>
            <w:r>
              <w:rPr>
                <w:rFonts w:ascii="Arial" w:eastAsia="Arial" w:hAnsi="Arial" w:cs="Arial"/>
                <w:sz w:val="10"/>
              </w:rPr>
              <w:t xml:space="preserve">) a uložení s požadovaným zajištěním polohy a krytí výztuže betonem,   </w:t>
            </w:r>
          </w:p>
          <w:p w14:paraId="058E08C1" w14:textId="77777777" w:rsidR="00281608" w:rsidRDefault="00000000">
            <w:pPr>
              <w:numPr>
                <w:ilvl w:val="0"/>
                <w:numId w:val="243"/>
              </w:numPr>
              <w:spacing w:after="1"/>
            </w:pPr>
            <w:r>
              <w:rPr>
                <w:rFonts w:ascii="Arial" w:eastAsia="Arial" w:hAnsi="Arial" w:cs="Arial"/>
                <w:sz w:val="10"/>
              </w:rPr>
              <w:t xml:space="preserve">veškeré svary nebo jiné spoje výztuže,   </w:t>
            </w:r>
          </w:p>
          <w:p w14:paraId="34F29766" w14:textId="77777777" w:rsidR="00281608" w:rsidRDefault="00000000">
            <w:pPr>
              <w:numPr>
                <w:ilvl w:val="0"/>
                <w:numId w:val="243"/>
              </w:numPr>
              <w:spacing w:after="1"/>
            </w:pPr>
            <w:r>
              <w:rPr>
                <w:rFonts w:ascii="Arial" w:eastAsia="Arial" w:hAnsi="Arial" w:cs="Arial"/>
                <w:sz w:val="10"/>
              </w:rPr>
              <w:t xml:space="preserve">pomocné konstrukce a práce pro osazení a upevnění výztuže,   </w:t>
            </w:r>
          </w:p>
          <w:p w14:paraId="59A7023D" w14:textId="77777777" w:rsidR="00281608" w:rsidRDefault="00000000">
            <w:pPr>
              <w:numPr>
                <w:ilvl w:val="0"/>
                <w:numId w:val="243"/>
              </w:numPr>
              <w:spacing w:after="1"/>
            </w:pPr>
            <w:r>
              <w:rPr>
                <w:rFonts w:ascii="Arial" w:eastAsia="Arial" w:hAnsi="Arial" w:cs="Arial"/>
                <w:sz w:val="10"/>
              </w:rPr>
              <w:t xml:space="preserve">zednické výpomoci pro montáž betonářské výztuže,   </w:t>
            </w:r>
          </w:p>
          <w:p w14:paraId="770DC45C" w14:textId="77777777" w:rsidR="00281608" w:rsidRDefault="00000000">
            <w:pPr>
              <w:numPr>
                <w:ilvl w:val="0"/>
                <w:numId w:val="243"/>
              </w:numPr>
              <w:spacing w:after="1"/>
            </w:pPr>
            <w:r>
              <w:rPr>
                <w:rFonts w:ascii="Arial" w:eastAsia="Arial" w:hAnsi="Arial" w:cs="Arial"/>
                <w:sz w:val="10"/>
              </w:rPr>
              <w:t xml:space="preserve">úpravy výztuže pro osazení doplňkových konstrukcí,   </w:t>
            </w:r>
          </w:p>
          <w:p w14:paraId="6632F455" w14:textId="77777777" w:rsidR="00281608" w:rsidRDefault="00000000">
            <w:pPr>
              <w:numPr>
                <w:ilvl w:val="0"/>
                <w:numId w:val="243"/>
              </w:numPr>
              <w:spacing w:after="1"/>
            </w:pPr>
            <w:r>
              <w:rPr>
                <w:rFonts w:ascii="Arial" w:eastAsia="Arial" w:hAnsi="Arial" w:cs="Arial"/>
                <w:sz w:val="10"/>
              </w:rPr>
              <w:t xml:space="preserve">ochranu výztuže do doby jejího zabetonování,   </w:t>
            </w:r>
          </w:p>
          <w:p w14:paraId="4BD444E8" w14:textId="77777777" w:rsidR="00281608" w:rsidRDefault="00000000">
            <w:pPr>
              <w:numPr>
                <w:ilvl w:val="0"/>
                <w:numId w:val="243"/>
              </w:numPr>
              <w:spacing w:line="262" w:lineRule="auto"/>
            </w:pPr>
            <w:r>
              <w:rPr>
                <w:rFonts w:ascii="Arial" w:eastAsia="Arial" w:hAnsi="Arial" w:cs="Arial"/>
                <w:sz w:val="10"/>
              </w:rPr>
              <w:t xml:space="preserve">úpravy výztuže pro zřízení železobetonových kloubů, kotevních prvků, závěsných ok a doplňkových konstrukcí,   </w:t>
            </w:r>
          </w:p>
          <w:p w14:paraId="296464EE" w14:textId="77777777" w:rsidR="00281608" w:rsidRDefault="00000000">
            <w:pPr>
              <w:numPr>
                <w:ilvl w:val="0"/>
                <w:numId w:val="243"/>
              </w:numPr>
              <w:spacing w:after="1"/>
            </w:pPr>
            <w:r>
              <w:rPr>
                <w:rFonts w:ascii="Arial" w:eastAsia="Arial" w:hAnsi="Arial" w:cs="Arial"/>
                <w:sz w:val="10"/>
              </w:rPr>
              <w:t xml:space="preserve">veškerá opatření pro zajištění soudržnosti výztuže a betonu,   </w:t>
            </w:r>
          </w:p>
          <w:p w14:paraId="0B80C07A" w14:textId="77777777" w:rsidR="00281608" w:rsidRDefault="00000000">
            <w:pPr>
              <w:numPr>
                <w:ilvl w:val="0"/>
                <w:numId w:val="243"/>
              </w:numPr>
              <w:spacing w:line="263" w:lineRule="auto"/>
            </w:pPr>
            <w:r>
              <w:rPr>
                <w:rFonts w:ascii="Arial" w:eastAsia="Arial" w:hAnsi="Arial" w:cs="Arial"/>
                <w:sz w:val="10"/>
              </w:rPr>
              <w:t xml:space="preserve">vodivé propojení výztuže, které je součástí ochrany konstrukce proti vlivům bludných proudů, vyvedení do měřících skříní nebo míst pro měření bludných proudů (vlastní měřící skříně se uvádějí položkami SD 74),   </w:t>
            </w:r>
          </w:p>
          <w:p w14:paraId="6564BCC5" w14:textId="77777777" w:rsidR="00281608" w:rsidRDefault="00000000">
            <w:pPr>
              <w:numPr>
                <w:ilvl w:val="0"/>
                <w:numId w:val="243"/>
              </w:numPr>
              <w:spacing w:after="1"/>
            </w:pPr>
            <w:r>
              <w:rPr>
                <w:rFonts w:ascii="Arial" w:eastAsia="Arial" w:hAnsi="Arial" w:cs="Arial"/>
                <w:sz w:val="10"/>
              </w:rPr>
              <w:t xml:space="preserve">povrchovou antikorozní úpravu výztuže,   </w:t>
            </w:r>
          </w:p>
          <w:p w14:paraId="64AAB119" w14:textId="77777777" w:rsidR="00281608" w:rsidRDefault="00000000">
            <w:pPr>
              <w:numPr>
                <w:ilvl w:val="0"/>
                <w:numId w:val="243"/>
              </w:numPr>
              <w:spacing w:after="1"/>
            </w:pPr>
            <w:r>
              <w:rPr>
                <w:rFonts w:ascii="Arial" w:eastAsia="Arial" w:hAnsi="Arial" w:cs="Arial"/>
                <w:sz w:val="10"/>
              </w:rPr>
              <w:t xml:space="preserve">separaci výztuže,   </w:t>
            </w:r>
          </w:p>
          <w:p w14:paraId="0358FCA1" w14:textId="77777777" w:rsidR="00281608" w:rsidRDefault="00000000">
            <w:pPr>
              <w:numPr>
                <w:ilvl w:val="0"/>
                <w:numId w:val="243"/>
              </w:numPr>
              <w:spacing w:after="1"/>
            </w:pPr>
            <w:r>
              <w:rPr>
                <w:rFonts w:ascii="Arial" w:eastAsia="Arial" w:hAnsi="Arial" w:cs="Arial"/>
                <w:sz w:val="10"/>
              </w:rPr>
              <w:t xml:space="preserve">osazení měřících zařízení a úpravy pro ně,   </w:t>
            </w:r>
          </w:p>
          <w:p w14:paraId="07E05939" w14:textId="77777777" w:rsidR="00281608" w:rsidRDefault="00000000">
            <w:pPr>
              <w:numPr>
                <w:ilvl w:val="0"/>
                <w:numId w:val="243"/>
              </w:numPr>
            </w:pPr>
            <w:r>
              <w:rPr>
                <w:rFonts w:ascii="Arial" w:eastAsia="Arial" w:hAnsi="Arial" w:cs="Arial"/>
                <w:sz w:val="10"/>
              </w:rPr>
              <w:t>osazení měřících skříní nebo míst pro měření bludných proudů.</w:t>
            </w:r>
          </w:p>
        </w:tc>
        <w:tc>
          <w:tcPr>
            <w:tcW w:w="0" w:type="auto"/>
            <w:vMerge/>
            <w:tcBorders>
              <w:top w:val="nil"/>
              <w:left w:val="single" w:sz="4" w:space="0" w:color="000000"/>
              <w:bottom w:val="single" w:sz="4" w:space="0" w:color="000000"/>
              <w:right w:val="nil"/>
            </w:tcBorders>
          </w:tcPr>
          <w:p w14:paraId="44CBA40B" w14:textId="77777777" w:rsidR="00281608" w:rsidRDefault="00281608"/>
        </w:tc>
        <w:tc>
          <w:tcPr>
            <w:tcW w:w="0" w:type="auto"/>
            <w:vMerge/>
            <w:tcBorders>
              <w:top w:val="nil"/>
              <w:left w:val="nil"/>
              <w:bottom w:val="single" w:sz="4" w:space="0" w:color="000000"/>
              <w:right w:val="nil"/>
            </w:tcBorders>
          </w:tcPr>
          <w:p w14:paraId="536106A6" w14:textId="77777777" w:rsidR="00281608" w:rsidRDefault="00281608"/>
        </w:tc>
        <w:tc>
          <w:tcPr>
            <w:tcW w:w="0" w:type="auto"/>
            <w:vMerge/>
            <w:tcBorders>
              <w:top w:val="nil"/>
              <w:left w:val="nil"/>
              <w:bottom w:val="single" w:sz="4" w:space="0" w:color="000000"/>
              <w:right w:val="nil"/>
            </w:tcBorders>
          </w:tcPr>
          <w:p w14:paraId="4C48E12D" w14:textId="77777777" w:rsidR="00281608" w:rsidRDefault="00281608"/>
        </w:tc>
        <w:tc>
          <w:tcPr>
            <w:tcW w:w="0" w:type="auto"/>
            <w:vMerge/>
            <w:tcBorders>
              <w:top w:val="nil"/>
              <w:left w:val="nil"/>
              <w:bottom w:val="single" w:sz="4" w:space="0" w:color="000000"/>
              <w:right w:val="nil"/>
            </w:tcBorders>
          </w:tcPr>
          <w:p w14:paraId="22F35125" w14:textId="77777777" w:rsidR="00281608" w:rsidRDefault="00281608"/>
        </w:tc>
      </w:tr>
      <w:tr w:rsidR="00281608" w14:paraId="1708B21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8BC8978" w14:textId="77777777" w:rsidR="00281608" w:rsidRDefault="00000000">
            <w:pPr>
              <w:ind w:right="16"/>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63F27AA9" w14:textId="77777777" w:rsidR="00281608" w:rsidRDefault="00000000">
            <w:pPr>
              <w:ind w:right="16"/>
              <w:jc w:val="right"/>
            </w:pPr>
            <w:r>
              <w:rPr>
                <w:rFonts w:ascii="Arial" w:eastAsia="Arial" w:hAnsi="Arial" w:cs="Arial"/>
                <w:sz w:val="10"/>
              </w:rPr>
              <w:t>451312</w:t>
            </w:r>
          </w:p>
        </w:tc>
        <w:tc>
          <w:tcPr>
            <w:tcW w:w="557" w:type="dxa"/>
            <w:tcBorders>
              <w:top w:val="single" w:sz="4" w:space="0" w:color="000000"/>
              <w:left w:val="single" w:sz="4" w:space="0" w:color="000000"/>
              <w:bottom w:val="single" w:sz="4" w:space="0" w:color="000000"/>
              <w:right w:val="single" w:sz="4" w:space="0" w:color="000000"/>
            </w:tcBorders>
          </w:tcPr>
          <w:p w14:paraId="68589CD4"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2A855F63" w14:textId="77777777" w:rsidR="00281608" w:rsidRDefault="00000000">
            <w:r>
              <w:rPr>
                <w:rFonts w:ascii="Arial" w:eastAsia="Arial" w:hAnsi="Arial" w:cs="Arial"/>
                <w:sz w:val="10"/>
              </w:rPr>
              <w:t>PODKLADNÍ A VÝPLŇOVÉ VRSTVY Z PROSTÉHO BETONU C12/15</w:t>
            </w:r>
          </w:p>
        </w:tc>
        <w:tc>
          <w:tcPr>
            <w:tcW w:w="672" w:type="dxa"/>
            <w:tcBorders>
              <w:top w:val="single" w:sz="4" w:space="0" w:color="000000"/>
              <w:left w:val="single" w:sz="4" w:space="0" w:color="000000"/>
              <w:bottom w:val="single" w:sz="4" w:space="0" w:color="000000"/>
              <w:right w:val="single" w:sz="4" w:space="0" w:color="000000"/>
            </w:tcBorders>
          </w:tcPr>
          <w:p w14:paraId="59A921CB"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88257DD" w14:textId="77777777" w:rsidR="00281608" w:rsidRDefault="00000000">
            <w:pPr>
              <w:ind w:left="4"/>
              <w:jc w:val="center"/>
            </w:pPr>
            <w:r>
              <w:rPr>
                <w:rFonts w:ascii="Arial" w:eastAsia="Arial" w:hAnsi="Arial" w:cs="Arial"/>
                <w:sz w:val="10"/>
              </w:rPr>
              <w:t>3,840</w:t>
            </w:r>
          </w:p>
        </w:tc>
        <w:tc>
          <w:tcPr>
            <w:tcW w:w="960" w:type="dxa"/>
            <w:tcBorders>
              <w:top w:val="single" w:sz="4" w:space="0" w:color="000000"/>
              <w:left w:val="single" w:sz="4" w:space="0" w:color="000000"/>
              <w:bottom w:val="single" w:sz="4" w:space="0" w:color="000000"/>
              <w:right w:val="single" w:sz="4" w:space="0" w:color="000000"/>
            </w:tcBorders>
          </w:tcPr>
          <w:p w14:paraId="4B71A16F" w14:textId="0E6EFE0B"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614B0B98" w14:textId="10E72479" w:rsidR="00281608" w:rsidRDefault="00281608">
            <w:pPr>
              <w:ind w:left="4"/>
              <w:jc w:val="center"/>
            </w:pPr>
          </w:p>
        </w:tc>
      </w:tr>
      <w:tr w:rsidR="00281608" w14:paraId="172F6B23" w14:textId="77777777">
        <w:trPr>
          <w:trHeight w:val="386"/>
        </w:trPr>
        <w:tc>
          <w:tcPr>
            <w:tcW w:w="672" w:type="dxa"/>
            <w:vMerge w:val="restart"/>
            <w:tcBorders>
              <w:top w:val="single" w:sz="4" w:space="0" w:color="000000"/>
              <w:left w:val="nil"/>
              <w:bottom w:val="nil"/>
              <w:right w:val="nil"/>
            </w:tcBorders>
          </w:tcPr>
          <w:p w14:paraId="43A5F1F4"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503FFB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9894C3" w14:textId="77777777" w:rsidR="00281608" w:rsidRDefault="00000000">
            <w:pPr>
              <w:ind w:right="1966"/>
            </w:pPr>
            <w:r>
              <w:rPr>
                <w:rFonts w:ascii="Arial" w:eastAsia="Arial" w:hAnsi="Arial" w:cs="Arial"/>
                <w:sz w:val="10"/>
              </w:rPr>
              <w:t xml:space="preserve">podkladní beton C 12/15 </w:t>
            </w:r>
            <w:proofErr w:type="spellStart"/>
            <w:r>
              <w:rPr>
                <w:rFonts w:ascii="Arial" w:eastAsia="Arial" w:hAnsi="Arial" w:cs="Arial"/>
                <w:sz w:val="10"/>
              </w:rPr>
              <w:t>tl</w:t>
            </w:r>
            <w:proofErr w:type="spellEnd"/>
            <w:r>
              <w:rPr>
                <w:rFonts w:ascii="Arial" w:eastAsia="Arial" w:hAnsi="Arial" w:cs="Arial"/>
                <w:sz w:val="10"/>
              </w:rPr>
              <w:t xml:space="preserve">. 100 </w:t>
            </w:r>
            <w:proofErr w:type="gramStart"/>
            <w:r>
              <w:rPr>
                <w:rFonts w:ascii="Arial" w:eastAsia="Arial" w:hAnsi="Arial" w:cs="Arial"/>
                <w:sz w:val="10"/>
              </w:rPr>
              <w:t>mm  podklad</w:t>
            </w:r>
            <w:proofErr w:type="gramEnd"/>
            <w:r>
              <w:rPr>
                <w:rFonts w:ascii="Arial" w:eastAsia="Arial" w:hAnsi="Arial" w:cs="Arial"/>
                <w:sz w:val="10"/>
              </w:rPr>
              <w:t xml:space="preserve"> břehových patek a schodiště  výkres č. 3</w:t>
            </w:r>
          </w:p>
        </w:tc>
        <w:tc>
          <w:tcPr>
            <w:tcW w:w="672" w:type="dxa"/>
            <w:vMerge w:val="restart"/>
            <w:tcBorders>
              <w:top w:val="single" w:sz="4" w:space="0" w:color="000000"/>
              <w:left w:val="single" w:sz="4" w:space="0" w:color="000000"/>
              <w:bottom w:val="nil"/>
              <w:right w:val="nil"/>
            </w:tcBorders>
          </w:tcPr>
          <w:p w14:paraId="158FC3E0" w14:textId="77777777" w:rsidR="00281608" w:rsidRDefault="00281608"/>
        </w:tc>
        <w:tc>
          <w:tcPr>
            <w:tcW w:w="961" w:type="dxa"/>
            <w:vMerge w:val="restart"/>
            <w:tcBorders>
              <w:top w:val="single" w:sz="4" w:space="0" w:color="000000"/>
              <w:left w:val="nil"/>
              <w:bottom w:val="nil"/>
              <w:right w:val="nil"/>
            </w:tcBorders>
          </w:tcPr>
          <w:p w14:paraId="475A2358" w14:textId="77777777" w:rsidR="00281608" w:rsidRDefault="00281608"/>
        </w:tc>
        <w:tc>
          <w:tcPr>
            <w:tcW w:w="960" w:type="dxa"/>
            <w:vMerge w:val="restart"/>
            <w:tcBorders>
              <w:top w:val="single" w:sz="4" w:space="0" w:color="000000"/>
              <w:left w:val="nil"/>
              <w:bottom w:val="nil"/>
              <w:right w:val="nil"/>
            </w:tcBorders>
          </w:tcPr>
          <w:p w14:paraId="680ABEEF" w14:textId="77777777" w:rsidR="00281608" w:rsidRDefault="00281608"/>
        </w:tc>
        <w:tc>
          <w:tcPr>
            <w:tcW w:w="960" w:type="dxa"/>
            <w:vMerge w:val="restart"/>
            <w:tcBorders>
              <w:top w:val="single" w:sz="4" w:space="0" w:color="000000"/>
              <w:left w:val="nil"/>
              <w:bottom w:val="nil"/>
              <w:right w:val="nil"/>
            </w:tcBorders>
          </w:tcPr>
          <w:p w14:paraId="7F4BBA1A" w14:textId="77777777" w:rsidR="00281608" w:rsidRDefault="00281608"/>
        </w:tc>
      </w:tr>
      <w:tr w:rsidR="00281608" w14:paraId="5DFAEB53" w14:textId="77777777">
        <w:trPr>
          <w:trHeight w:val="130"/>
        </w:trPr>
        <w:tc>
          <w:tcPr>
            <w:tcW w:w="0" w:type="auto"/>
            <w:vMerge/>
            <w:tcBorders>
              <w:top w:val="nil"/>
              <w:left w:val="nil"/>
              <w:bottom w:val="nil"/>
              <w:right w:val="nil"/>
            </w:tcBorders>
          </w:tcPr>
          <w:p w14:paraId="112DE294" w14:textId="77777777" w:rsidR="00281608" w:rsidRDefault="00281608"/>
        </w:tc>
        <w:tc>
          <w:tcPr>
            <w:tcW w:w="0" w:type="auto"/>
            <w:gridSpan w:val="2"/>
            <w:vMerge/>
            <w:tcBorders>
              <w:top w:val="nil"/>
              <w:left w:val="nil"/>
              <w:bottom w:val="nil"/>
              <w:right w:val="single" w:sz="4" w:space="0" w:color="000000"/>
            </w:tcBorders>
          </w:tcPr>
          <w:p w14:paraId="2859F8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9DEFFC" w14:textId="77777777" w:rsidR="00281608" w:rsidRDefault="00000000">
            <w:r>
              <w:rPr>
                <w:rFonts w:ascii="Arial" w:eastAsia="Arial" w:hAnsi="Arial" w:cs="Arial"/>
                <w:i/>
                <w:sz w:val="10"/>
              </w:rPr>
              <w:t>1,6*3,3*0,1*2+2,1*2,3*0,1*2+0,395*2,3*2=3,84 [A]</w:t>
            </w:r>
          </w:p>
        </w:tc>
        <w:tc>
          <w:tcPr>
            <w:tcW w:w="0" w:type="auto"/>
            <w:vMerge/>
            <w:tcBorders>
              <w:top w:val="nil"/>
              <w:left w:val="single" w:sz="4" w:space="0" w:color="000000"/>
              <w:bottom w:val="nil"/>
              <w:right w:val="nil"/>
            </w:tcBorders>
          </w:tcPr>
          <w:p w14:paraId="2C0C489A" w14:textId="77777777" w:rsidR="00281608" w:rsidRDefault="00281608"/>
        </w:tc>
        <w:tc>
          <w:tcPr>
            <w:tcW w:w="0" w:type="auto"/>
            <w:vMerge/>
            <w:tcBorders>
              <w:top w:val="nil"/>
              <w:left w:val="nil"/>
              <w:bottom w:val="nil"/>
              <w:right w:val="nil"/>
            </w:tcBorders>
          </w:tcPr>
          <w:p w14:paraId="6E49FC4E" w14:textId="77777777" w:rsidR="00281608" w:rsidRDefault="00281608"/>
        </w:tc>
        <w:tc>
          <w:tcPr>
            <w:tcW w:w="0" w:type="auto"/>
            <w:vMerge/>
            <w:tcBorders>
              <w:top w:val="nil"/>
              <w:left w:val="nil"/>
              <w:bottom w:val="nil"/>
              <w:right w:val="nil"/>
            </w:tcBorders>
          </w:tcPr>
          <w:p w14:paraId="27613DAA" w14:textId="77777777" w:rsidR="00281608" w:rsidRDefault="00281608"/>
        </w:tc>
        <w:tc>
          <w:tcPr>
            <w:tcW w:w="0" w:type="auto"/>
            <w:vMerge/>
            <w:tcBorders>
              <w:top w:val="nil"/>
              <w:left w:val="nil"/>
              <w:bottom w:val="nil"/>
              <w:right w:val="nil"/>
            </w:tcBorders>
          </w:tcPr>
          <w:p w14:paraId="58876A03" w14:textId="77777777" w:rsidR="00281608" w:rsidRDefault="00281608"/>
        </w:tc>
      </w:tr>
    </w:tbl>
    <w:p w14:paraId="7E22C11D"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FD050D7" w14:textId="77777777">
        <w:trPr>
          <w:trHeight w:val="3728"/>
        </w:trPr>
        <w:tc>
          <w:tcPr>
            <w:tcW w:w="672" w:type="dxa"/>
            <w:tcBorders>
              <w:top w:val="nil"/>
              <w:left w:val="nil"/>
              <w:bottom w:val="single" w:sz="4" w:space="0" w:color="000000"/>
              <w:right w:val="nil"/>
            </w:tcBorders>
          </w:tcPr>
          <w:p w14:paraId="1657804E" w14:textId="77777777" w:rsidR="00281608" w:rsidRDefault="00281608"/>
        </w:tc>
        <w:tc>
          <w:tcPr>
            <w:tcW w:w="1402" w:type="dxa"/>
            <w:gridSpan w:val="2"/>
            <w:tcBorders>
              <w:top w:val="nil"/>
              <w:left w:val="nil"/>
              <w:bottom w:val="single" w:sz="4" w:space="0" w:color="000000"/>
              <w:right w:val="single" w:sz="4" w:space="0" w:color="000000"/>
            </w:tcBorders>
          </w:tcPr>
          <w:p w14:paraId="35E1F31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37D9DA" w14:textId="77777777" w:rsidR="00281608" w:rsidRDefault="00000000">
            <w:pPr>
              <w:numPr>
                <w:ilvl w:val="0"/>
                <w:numId w:val="244"/>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51AD5CE1" w14:textId="77777777" w:rsidR="00281608" w:rsidRDefault="00000000">
            <w:pPr>
              <w:numPr>
                <w:ilvl w:val="0"/>
                <w:numId w:val="244"/>
              </w:numPr>
              <w:spacing w:line="262" w:lineRule="auto"/>
            </w:pPr>
            <w:r>
              <w:rPr>
                <w:rFonts w:ascii="Arial" w:eastAsia="Arial" w:hAnsi="Arial" w:cs="Arial"/>
                <w:sz w:val="10"/>
              </w:rPr>
              <w:t xml:space="preserve">zhotovení nepropustného, mrazuvzdorného betonu a betonu požadované trvanlivosti a vlastností,  </w:t>
            </w:r>
          </w:p>
          <w:p w14:paraId="02D11808" w14:textId="77777777" w:rsidR="00281608" w:rsidRDefault="00000000">
            <w:pPr>
              <w:numPr>
                <w:ilvl w:val="0"/>
                <w:numId w:val="244"/>
              </w:numPr>
              <w:spacing w:after="1"/>
            </w:pPr>
            <w:r>
              <w:rPr>
                <w:rFonts w:ascii="Arial" w:eastAsia="Arial" w:hAnsi="Arial" w:cs="Arial"/>
                <w:sz w:val="10"/>
              </w:rPr>
              <w:t xml:space="preserve">užití potřebných přísad a technologií výroby betonu,  </w:t>
            </w:r>
          </w:p>
          <w:p w14:paraId="2A939AC9" w14:textId="77777777" w:rsidR="00281608" w:rsidRDefault="00000000">
            <w:pPr>
              <w:numPr>
                <w:ilvl w:val="0"/>
                <w:numId w:val="244"/>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7BA5ED7B" w14:textId="77777777" w:rsidR="00281608" w:rsidRDefault="00000000">
            <w:pPr>
              <w:numPr>
                <w:ilvl w:val="0"/>
                <w:numId w:val="244"/>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27947E12" w14:textId="77777777" w:rsidR="00281608" w:rsidRDefault="00000000">
            <w:pPr>
              <w:numPr>
                <w:ilvl w:val="0"/>
                <w:numId w:val="244"/>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06B55215" w14:textId="77777777" w:rsidR="00281608" w:rsidRDefault="00000000">
            <w:pPr>
              <w:numPr>
                <w:ilvl w:val="0"/>
                <w:numId w:val="244"/>
              </w:numPr>
              <w:spacing w:after="1"/>
            </w:pPr>
            <w:r>
              <w:rPr>
                <w:rFonts w:ascii="Arial" w:eastAsia="Arial" w:hAnsi="Arial" w:cs="Arial"/>
                <w:sz w:val="10"/>
              </w:rPr>
              <w:t xml:space="preserve">vytvoření kotevních čel, kapes, nálitků, a sedel,  </w:t>
            </w:r>
          </w:p>
          <w:p w14:paraId="751AA56D" w14:textId="77777777" w:rsidR="00281608" w:rsidRDefault="00000000">
            <w:pPr>
              <w:numPr>
                <w:ilvl w:val="0"/>
                <w:numId w:val="244"/>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1A493079" w14:textId="77777777" w:rsidR="00281608" w:rsidRDefault="00000000">
            <w:pPr>
              <w:numPr>
                <w:ilvl w:val="0"/>
                <w:numId w:val="244"/>
              </w:numPr>
              <w:spacing w:after="1"/>
            </w:pPr>
            <w:r>
              <w:rPr>
                <w:rFonts w:ascii="Arial" w:eastAsia="Arial" w:hAnsi="Arial" w:cs="Arial"/>
                <w:sz w:val="10"/>
              </w:rPr>
              <w:t xml:space="preserve">úpravy pro osazení výztuže, doplňkových konstrukcí a vybavení,  </w:t>
            </w:r>
          </w:p>
          <w:p w14:paraId="04D55EC3" w14:textId="77777777" w:rsidR="00281608" w:rsidRDefault="00000000">
            <w:pPr>
              <w:numPr>
                <w:ilvl w:val="0"/>
                <w:numId w:val="244"/>
              </w:numPr>
              <w:spacing w:line="262" w:lineRule="auto"/>
            </w:pPr>
            <w:r>
              <w:rPr>
                <w:rFonts w:ascii="Arial" w:eastAsia="Arial" w:hAnsi="Arial" w:cs="Arial"/>
                <w:sz w:val="10"/>
              </w:rPr>
              <w:t xml:space="preserve">úpravy povrchu pro položení požadované izolace, povlaků a nátěrů, případně vyspravení,  </w:t>
            </w:r>
          </w:p>
          <w:p w14:paraId="08A1194A" w14:textId="77777777" w:rsidR="00281608" w:rsidRDefault="00000000">
            <w:pPr>
              <w:numPr>
                <w:ilvl w:val="0"/>
                <w:numId w:val="244"/>
              </w:numPr>
              <w:spacing w:line="262" w:lineRule="auto"/>
            </w:pPr>
            <w:r>
              <w:rPr>
                <w:rFonts w:ascii="Arial" w:eastAsia="Arial" w:hAnsi="Arial" w:cs="Arial"/>
                <w:sz w:val="10"/>
              </w:rPr>
              <w:t xml:space="preserve">ztížení práce u kabelových a injektážních trubek a ostatních zařízení osazovaných do betonu,  </w:t>
            </w:r>
          </w:p>
          <w:p w14:paraId="2753D312" w14:textId="77777777" w:rsidR="00281608" w:rsidRDefault="00000000">
            <w:pPr>
              <w:numPr>
                <w:ilvl w:val="0"/>
                <w:numId w:val="244"/>
              </w:numPr>
              <w:spacing w:after="1"/>
            </w:pPr>
            <w:r>
              <w:rPr>
                <w:rFonts w:ascii="Arial" w:eastAsia="Arial" w:hAnsi="Arial" w:cs="Arial"/>
                <w:sz w:val="10"/>
              </w:rPr>
              <w:t xml:space="preserve">konstrukce betonových kloubů, upevnění kotevních prvků a doplňkových konstrukcí,  </w:t>
            </w:r>
          </w:p>
          <w:p w14:paraId="55D5334D" w14:textId="77777777" w:rsidR="00281608" w:rsidRDefault="00000000">
            <w:pPr>
              <w:numPr>
                <w:ilvl w:val="0"/>
                <w:numId w:val="244"/>
              </w:numPr>
              <w:spacing w:after="1"/>
            </w:pPr>
            <w:r>
              <w:rPr>
                <w:rFonts w:ascii="Arial" w:eastAsia="Arial" w:hAnsi="Arial" w:cs="Arial"/>
                <w:sz w:val="10"/>
              </w:rPr>
              <w:t xml:space="preserve">nátěry zabraňující soudržnost betonu a bednění,  </w:t>
            </w:r>
          </w:p>
          <w:p w14:paraId="6F1E0209" w14:textId="77777777" w:rsidR="00281608" w:rsidRDefault="00000000">
            <w:pPr>
              <w:numPr>
                <w:ilvl w:val="0"/>
                <w:numId w:val="244"/>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D411724" w14:textId="77777777" w:rsidR="00281608" w:rsidRDefault="00000000">
            <w:pPr>
              <w:numPr>
                <w:ilvl w:val="0"/>
                <w:numId w:val="244"/>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7521B44A" w14:textId="77777777" w:rsidR="00281608" w:rsidRDefault="00000000">
            <w:pPr>
              <w:numPr>
                <w:ilvl w:val="0"/>
                <w:numId w:val="244"/>
              </w:numPr>
              <w:spacing w:after="1"/>
            </w:pPr>
            <w:r>
              <w:rPr>
                <w:rFonts w:ascii="Arial" w:eastAsia="Arial" w:hAnsi="Arial" w:cs="Arial"/>
                <w:sz w:val="10"/>
              </w:rPr>
              <w:t xml:space="preserve">případné zřízení spojovací vrstvy u základů,  </w:t>
            </w:r>
          </w:p>
          <w:p w14:paraId="290E7099" w14:textId="77777777" w:rsidR="00281608" w:rsidRDefault="00000000">
            <w:pPr>
              <w:numPr>
                <w:ilvl w:val="0"/>
                <w:numId w:val="244"/>
              </w:numPr>
            </w:pPr>
            <w:r>
              <w:rPr>
                <w:rFonts w:ascii="Arial" w:eastAsia="Arial" w:hAnsi="Arial" w:cs="Arial"/>
                <w:sz w:val="10"/>
              </w:rPr>
              <w:t>úpravy pro osazení zařízení ochrany konstrukce proti vlivu bludných proudů</w:t>
            </w:r>
          </w:p>
        </w:tc>
        <w:tc>
          <w:tcPr>
            <w:tcW w:w="672" w:type="dxa"/>
            <w:tcBorders>
              <w:top w:val="nil"/>
              <w:left w:val="single" w:sz="4" w:space="0" w:color="000000"/>
              <w:bottom w:val="single" w:sz="4" w:space="0" w:color="000000"/>
              <w:right w:val="nil"/>
            </w:tcBorders>
          </w:tcPr>
          <w:p w14:paraId="2A025ED9" w14:textId="77777777" w:rsidR="00281608" w:rsidRDefault="00281608"/>
        </w:tc>
        <w:tc>
          <w:tcPr>
            <w:tcW w:w="961" w:type="dxa"/>
            <w:tcBorders>
              <w:top w:val="nil"/>
              <w:left w:val="nil"/>
              <w:bottom w:val="single" w:sz="4" w:space="0" w:color="000000"/>
              <w:right w:val="nil"/>
            </w:tcBorders>
          </w:tcPr>
          <w:p w14:paraId="37FD6653" w14:textId="77777777" w:rsidR="00281608" w:rsidRDefault="00281608"/>
        </w:tc>
        <w:tc>
          <w:tcPr>
            <w:tcW w:w="960" w:type="dxa"/>
            <w:tcBorders>
              <w:top w:val="nil"/>
              <w:left w:val="nil"/>
              <w:bottom w:val="single" w:sz="4" w:space="0" w:color="000000"/>
              <w:right w:val="nil"/>
            </w:tcBorders>
          </w:tcPr>
          <w:p w14:paraId="0F4B6089" w14:textId="77777777" w:rsidR="00281608" w:rsidRDefault="00281608"/>
        </w:tc>
        <w:tc>
          <w:tcPr>
            <w:tcW w:w="960" w:type="dxa"/>
            <w:tcBorders>
              <w:top w:val="nil"/>
              <w:left w:val="nil"/>
              <w:bottom w:val="single" w:sz="4" w:space="0" w:color="000000"/>
              <w:right w:val="nil"/>
            </w:tcBorders>
          </w:tcPr>
          <w:p w14:paraId="59C32E33" w14:textId="77777777" w:rsidR="00281608" w:rsidRDefault="00281608"/>
        </w:tc>
      </w:tr>
      <w:tr w:rsidR="00281608" w14:paraId="42F3A51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5BA1AAD" w14:textId="77777777" w:rsidR="00281608" w:rsidRDefault="00000000">
            <w:pPr>
              <w:ind w:right="16"/>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2F9E3F22" w14:textId="77777777" w:rsidR="00281608" w:rsidRDefault="00000000">
            <w:pPr>
              <w:ind w:right="16"/>
              <w:jc w:val="right"/>
            </w:pPr>
            <w:r>
              <w:rPr>
                <w:rFonts w:ascii="Arial" w:eastAsia="Arial" w:hAnsi="Arial" w:cs="Arial"/>
                <w:sz w:val="10"/>
              </w:rPr>
              <w:t>451312</w:t>
            </w:r>
          </w:p>
        </w:tc>
        <w:tc>
          <w:tcPr>
            <w:tcW w:w="557" w:type="dxa"/>
            <w:tcBorders>
              <w:top w:val="single" w:sz="4" w:space="0" w:color="000000"/>
              <w:left w:val="single" w:sz="4" w:space="0" w:color="000000"/>
              <w:bottom w:val="single" w:sz="4" w:space="0" w:color="000000"/>
              <w:right w:val="single" w:sz="4" w:space="0" w:color="000000"/>
            </w:tcBorders>
          </w:tcPr>
          <w:p w14:paraId="64E8BE7C"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4FE091A8" w14:textId="77777777" w:rsidR="00281608" w:rsidRDefault="00000000">
            <w:r>
              <w:rPr>
                <w:rFonts w:ascii="Arial" w:eastAsia="Arial" w:hAnsi="Arial" w:cs="Arial"/>
                <w:sz w:val="10"/>
              </w:rPr>
              <w:t>PODKLADNÍ A VÝPLŇOVÉ VRSTVY Z PROSTÉHO BETONU C12/15</w:t>
            </w:r>
          </w:p>
        </w:tc>
        <w:tc>
          <w:tcPr>
            <w:tcW w:w="672" w:type="dxa"/>
            <w:tcBorders>
              <w:top w:val="single" w:sz="4" w:space="0" w:color="000000"/>
              <w:left w:val="single" w:sz="4" w:space="0" w:color="000000"/>
              <w:bottom w:val="single" w:sz="4" w:space="0" w:color="000000"/>
              <w:right w:val="single" w:sz="4" w:space="0" w:color="000000"/>
            </w:tcBorders>
          </w:tcPr>
          <w:p w14:paraId="7540C879"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157C01E" w14:textId="77777777" w:rsidR="00281608" w:rsidRDefault="00000000">
            <w:pPr>
              <w:ind w:left="4"/>
              <w:jc w:val="center"/>
            </w:pPr>
            <w:r>
              <w:rPr>
                <w:rFonts w:ascii="Arial" w:eastAsia="Arial" w:hAnsi="Arial" w:cs="Arial"/>
                <w:sz w:val="10"/>
              </w:rPr>
              <w:t>0,110</w:t>
            </w:r>
          </w:p>
        </w:tc>
        <w:tc>
          <w:tcPr>
            <w:tcW w:w="960" w:type="dxa"/>
            <w:tcBorders>
              <w:top w:val="single" w:sz="4" w:space="0" w:color="000000"/>
              <w:left w:val="single" w:sz="4" w:space="0" w:color="000000"/>
              <w:bottom w:val="single" w:sz="4" w:space="0" w:color="000000"/>
              <w:right w:val="single" w:sz="4" w:space="0" w:color="000000"/>
            </w:tcBorders>
          </w:tcPr>
          <w:p w14:paraId="2E7229F9" w14:textId="57B587F5"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6CC0FE96" w14:textId="5314956E" w:rsidR="00281608" w:rsidRDefault="00281608">
            <w:pPr>
              <w:ind w:left="3"/>
              <w:jc w:val="center"/>
            </w:pPr>
          </w:p>
        </w:tc>
      </w:tr>
      <w:tr w:rsidR="00281608" w14:paraId="739DC573" w14:textId="77777777">
        <w:trPr>
          <w:trHeight w:val="257"/>
        </w:trPr>
        <w:tc>
          <w:tcPr>
            <w:tcW w:w="672" w:type="dxa"/>
            <w:vMerge w:val="restart"/>
            <w:tcBorders>
              <w:top w:val="single" w:sz="4" w:space="0" w:color="000000"/>
              <w:left w:val="nil"/>
              <w:bottom w:val="single" w:sz="4" w:space="0" w:color="000000"/>
              <w:right w:val="nil"/>
            </w:tcBorders>
          </w:tcPr>
          <w:p w14:paraId="18126E0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612EAB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C42E59" w14:textId="77777777" w:rsidR="00281608" w:rsidRDefault="00000000">
            <w:pPr>
              <w:ind w:right="2035"/>
            </w:pPr>
            <w:r>
              <w:rPr>
                <w:rFonts w:ascii="Arial" w:eastAsia="Arial" w:hAnsi="Arial" w:cs="Arial"/>
                <w:sz w:val="10"/>
              </w:rPr>
              <w:t xml:space="preserve">podkladní vrstva pod odvodňovací </w:t>
            </w:r>
            <w:proofErr w:type="gramStart"/>
            <w:r>
              <w:rPr>
                <w:rFonts w:ascii="Arial" w:eastAsia="Arial" w:hAnsi="Arial" w:cs="Arial"/>
                <w:sz w:val="10"/>
              </w:rPr>
              <w:t xml:space="preserve">žlaby  </w:t>
            </w:r>
            <w:proofErr w:type="spellStart"/>
            <w:r>
              <w:rPr>
                <w:rFonts w:ascii="Arial" w:eastAsia="Arial" w:hAnsi="Arial" w:cs="Arial"/>
                <w:sz w:val="10"/>
              </w:rPr>
              <w:t>tl</w:t>
            </w:r>
            <w:proofErr w:type="spellEnd"/>
            <w:r>
              <w:rPr>
                <w:rFonts w:ascii="Arial" w:eastAsia="Arial" w:hAnsi="Arial" w:cs="Arial"/>
                <w:sz w:val="10"/>
              </w:rPr>
              <w:t>.</w:t>
            </w:r>
            <w:proofErr w:type="gramEnd"/>
            <w:r>
              <w:rPr>
                <w:rFonts w:ascii="Arial" w:eastAsia="Arial" w:hAnsi="Arial" w:cs="Arial"/>
                <w:sz w:val="10"/>
              </w:rPr>
              <w:t xml:space="preserve"> 150 mm</w:t>
            </w:r>
          </w:p>
        </w:tc>
        <w:tc>
          <w:tcPr>
            <w:tcW w:w="672" w:type="dxa"/>
            <w:vMerge w:val="restart"/>
            <w:tcBorders>
              <w:top w:val="single" w:sz="4" w:space="0" w:color="000000"/>
              <w:left w:val="single" w:sz="4" w:space="0" w:color="000000"/>
              <w:bottom w:val="single" w:sz="4" w:space="0" w:color="000000"/>
              <w:right w:val="nil"/>
            </w:tcBorders>
          </w:tcPr>
          <w:p w14:paraId="7732F66D" w14:textId="77777777" w:rsidR="00281608" w:rsidRDefault="00281608"/>
        </w:tc>
        <w:tc>
          <w:tcPr>
            <w:tcW w:w="961" w:type="dxa"/>
            <w:vMerge w:val="restart"/>
            <w:tcBorders>
              <w:top w:val="single" w:sz="4" w:space="0" w:color="000000"/>
              <w:left w:val="nil"/>
              <w:bottom w:val="single" w:sz="4" w:space="0" w:color="000000"/>
              <w:right w:val="nil"/>
            </w:tcBorders>
          </w:tcPr>
          <w:p w14:paraId="7924BB97" w14:textId="77777777" w:rsidR="00281608" w:rsidRDefault="00281608"/>
        </w:tc>
        <w:tc>
          <w:tcPr>
            <w:tcW w:w="960" w:type="dxa"/>
            <w:vMerge w:val="restart"/>
            <w:tcBorders>
              <w:top w:val="single" w:sz="4" w:space="0" w:color="000000"/>
              <w:left w:val="nil"/>
              <w:bottom w:val="single" w:sz="4" w:space="0" w:color="000000"/>
              <w:right w:val="nil"/>
            </w:tcBorders>
          </w:tcPr>
          <w:p w14:paraId="113D83C6" w14:textId="77777777" w:rsidR="00281608" w:rsidRDefault="00281608"/>
        </w:tc>
        <w:tc>
          <w:tcPr>
            <w:tcW w:w="960" w:type="dxa"/>
            <w:vMerge w:val="restart"/>
            <w:tcBorders>
              <w:top w:val="single" w:sz="4" w:space="0" w:color="000000"/>
              <w:left w:val="nil"/>
              <w:bottom w:val="single" w:sz="4" w:space="0" w:color="000000"/>
              <w:right w:val="nil"/>
            </w:tcBorders>
          </w:tcPr>
          <w:p w14:paraId="7FF4F667" w14:textId="77777777" w:rsidR="00281608" w:rsidRDefault="00281608"/>
        </w:tc>
      </w:tr>
      <w:tr w:rsidR="00281608" w14:paraId="38B47F75" w14:textId="77777777">
        <w:trPr>
          <w:trHeight w:val="130"/>
        </w:trPr>
        <w:tc>
          <w:tcPr>
            <w:tcW w:w="0" w:type="auto"/>
            <w:vMerge/>
            <w:tcBorders>
              <w:top w:val="nil"/>
              <w:left w:val="nil"/>
              <w:bottom w:val="nil"/>
              <w:right w:val="nil"/>
            </w:tcBorders>
          </w:tcPr>
          <w:p w14:paraId="06ACCCAF" w14:textId="77777777" w:rsidR="00281608" w:rsidRDefault="00281608"/>
        </w:tc>
        <w:tc>
          <w:tcPr>
            <w:tcW w:w="0" w:type="auto"/>
            <w:gridSpan w:val="2"/>
            <w:vMerge/>
            <w:tcBorders>
              <w:top w:val="nil"/>
              <w:left w:val="nil"/>
              <w:bottom w:val="nil"/>
              <w:right w:val="single" w:sz="4" w:space="0" w:color="000000"/>
            </w:tcBorders>
          </w:tcPr>
          <w:p w14:paraId="2E350B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050542" w14:textId="77777777" w:rsidR="00281608" w:rsidRDefault="00000000">
            <w:r>
              <w:rPr>
                <w:rFonts w:ascii="Arial" w:eastAsia="Arial" w:hAnsi="Arial" w:cs="Arial"/>
                <w:i/>
                <w:sz w:val="10"/>
              </w:rPr>
              <w:t>2*0,15*3,5*0,1=0,11 [A]</w:t>
            </w:r>
          </w:p>
        </w:tc>
        <w:tc>
          <w:tcPr>
            <w:tcW w:w="0" w:type="auto"/>
            <w:vMerge/>
            <w:tcBorders>
              <w:top w:val="nil"/>
              <w:left w:val="single" w:sz="4" w:space="0" w:color="000000"/>
              <w:bottom w:val="nil"/>
              <w:right w:val="nil"/>
            </w:tcBorders>
          </w:tcPr>
          <w:p w14:paraId="0FA77D96" w14:textId="77777777" w:rsidR="00281608" w:rsidRDefault="00281608"/>
        </w:tc>
        <w:tc>
          <w:tcPr>
            <w:tcW w:w="0" w:type="auto"/>
            <w:vMerge/>
            <w:tcBorders>
              <w:top w:val="nil"/>
              <w:left w:val="nil"/>
              <w:bottom w:val="nil"/>
              <w:right w:val="nil"/>
            </w:tcBorders>
          </w:tcPr>
          <w:p w14:paraId="27899758" w14:textId="77777777" w:rsidR="00281608" w:rsidRDefault="00281608"/>
        </w:tc>
        <w:tc>
          <w:tcPr>
            <w:tcW w:w="0" w:type="auto"/>
            <w:vMerge/>
            <w:tcBorders>
              <w:top w:val="nil"/>
              <w:left w:val="nil"/>
              <w:bottom w:val="nil"/>
              <w:right w:val="nil"/>
            </w:tcBorders>
          </w:tcPr>
          <w:p w14:paraId="647FD91E" w14:textId="77777777" w:rsidR="00281608" w:rsidRDefault="00281608"/>
        </w:tc>
        <w:tc>
          <w:tcPr>
            <w:tcW w:w="0" w:type="auto"/>
            <w:vMerge/>
            <w:tcBorders>
              <w:top w:val="nil"/>
              <w:left w:val="nil"/>
              <w:bottom w:val="nil"/>
              <w:right w:val="nil"/>
            </w:tcBorders>
          </w:tcPr>
          <w:p w14:paraId="17B93F0C" w14:textId="77777777" w:rsidR="00281608" w:rsidRDefault="00281608"/>
        </w:tc>
      </w:tr>
      <w:tr w:rsidR="00281608" w14:paraId="61A5AE00" w14:textId="77777777">
        <w:trPr>
          <w:trHeight w:val="3728"/>
        </w:trPr>
        <w:tc>
          <w:tcPr>
            <w:tcW w:w="0" w:type="auto"/>
            <w:vMerge/>
            <w:tcBorders>
              <w:top w:val="nil"/>
              <w:left w:val="nil"/>
              <w:bottom w:val="single" w:sz="4" w:space="0" w:color="000000"/>
              <w:right w:val="nil"/>
            </w:tcBorders>
          </w:tcPr>
          <w:p w14:paraId="7F8A8C02" w14:textId="77777777" w:rsidR="00281608" w:rsidRDefault="00281608"/>
        </w:tc>
        <w:tc>
          <w:tcPr>
            <w:tcW w:w="0" w:type="auto"/>
            <w:gridSpan w:val="2"/>
            <w:vMerge/>
            <w:tcBorders>
              <w:top w:val="nil"/>
              <w:left w:val="nil"/>
              <w:bottom w:val="single" w:sz="4" w:space="0" w:color="000000"/>
              <w:right w:val="single" w:sz="4" w:space="0" w:color="000000"/>
            </w:tcBorders>
          </w:tcPr>
          <w:p w14:paraId="012A27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2C0750" w14:textId="77777777" w:rsidR="00281608" w:rsidRDefault="00000000">
            <w:pPr>
              <w:numPr>
                <w:ilvl w:val="0"/>
                <w:numId w:val="245"/>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3921583D" w14:textId="77777777" w:rsidR="00281608" w:rsidRDefault="00000000">
            <w:pPr>
              <w:numPr>
                <w:ilvl w:val="0"/>
                <w:numId w:val="245"/>
              </w:numPr>
              <w:spacing w:line="262" w:lineRule="auto"/>
            </w:pPr>
            <w:r>
              <w:rPr>
                <w:rFonts w:ascii="Arial" w:eastAsia="Arial" w:hAnsi="Arial" w:cs="Arial"/>
                <w:sz w:val="10"/>
              </w:rPr>
              <w:t xml:space="preserve">zhotovení nepropustného, mrazuvzdorného betonu a betonu požadované trvanlivosti a vlastností,   </w:t>
            </w:r>
          </w:p>
          <w:p w14:paraId="4F42E8BC" w14:textId="77777777" w:rsidR="00281608" w:rsidRDefault="00000000">
            <w:pPr>
              <w:numPr>
                <w:ilvl w:val="0"/>
                <w:numId w:val="245"/>
              </w:numPr>
              <w:spacing w:after="1"/>
            </w:pPr>
            <w:r>
              <w:rPr>
                <w:rFonts w:ascii="Arial" w:eastAsia="Arial" w:hAnsi="Arial" w:cs="Arial"/>
                <w:sz w:val="10"/>
              </w:rPr>
              <w:t xml:space="preserve">užití potřebných přísad a technologií výroby betonu,   </w:t>
            </w:r>
          </w:p>
          <w:p w14:paraId="54E76690" w14:textId="77777777" w:rsidR="00281608" w:rsidRDefault="00000000">
            <w:pPr>
              <w:numPr>
                <w:ilvl w:val="0"/>
                <w:numId w:val="245"/>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4C567C3A" w14:textId="77777777" w:rsidR="00281608" w:rsidRDefault="00000000">
            <w:pPr>
              <w:numPr>
                <w:ilvl w:val="0"/>
                <w:numId w:val="245"/>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2CE895B6" w14:textId="77777777" w:rsidR="00281608" w:rsidRDefault="00000000">
            <w:pPr>
              <w:numPr>
                <w:ilvl w:val="0"/>
                <w:numId w:val="245"/>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71C43C62" w14:textId="77777777" w:rsidR="00281608" w:rsidRDefault="00000000">
            <w:pPr>
              <w:numPr>
                <w:ilvl w:val="0"/>
                <w:numId w:val="245"/>
              </w:numPr>
              <w:spacing w:after="1"/>
            </w:pPr>
            <w:r>
              <w:rPr>
                <w:rFonts w:ascii="Arial" w:eastAsia="Arial" w:hAnsi="Arial" w:cs="Arial"/>
                <w:sz w:val="10"/>
              </w:rPr>
              <w:t xml:space="preserve">vytvoření kotevních čel, kapes, nálitků, a sedel,   </w:t>
            </w:r>
          </w:p>
          <w:p w14:paraId="104D7091" w14:textId="77777777" w:rsidR="00281608" w:rsidRDefault="00000000">
            <w:pPr>
              <w:numPr>
                <w:ilvl w:val="0"/>
                <w:numId w:val="245"/>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05E432FC" w14:textId="77777777" w:rsidR="00281608" w:rsidRDefault="00000000">
            <w:pPr>
              <w:numPr>
                <w:ilvl w:val="0"/>
                <w:numId w:val="245"/>
              </w:numPr>
              <w:spacing w:after="1"/>
            </w:pPr>
            <w:r>
              <w:rPr>
                <w:rFonts w:ascii="Arial" w:eastAsia="Arial" w:hAnsi="Arial" w:cs="Arial"/>
                <w:sz w:val="10"/>
              </w:rPr>
              <w:t xml:space="preserve">úpravy pro osazení výztuže, doplňkových konstrukcí a vybavení,   </w:t>
            </w:r>
          </w:p>
          <w:p w14:paraId="1E84ABE4" w14:textId="77777777" w:rsidR="00281608" w:rsidRDefault="00000000">
            <w:pPr>
              <w:numPr>
                <w:ilvl w:val="0"/>
                <w:numId w:val="245"/>
              </w:numPr>
              <w:spacing w:line="262" w:lineRule="auto"/>
            </w:pPr>
            <w:r>
              <w:rPr>
                <w:rFonts w:ascii="Arial" w:eastAsia="Arial" w:hAnsi="Arial" w:cs="Arial"/>
                <w:sz w:val="10"/>
              </w:rPr>
              <w:t xml:space="preserve">úpravy povrchu pro položení požadované izolace, povlaků a nátěrů, případně vyspravení,   </w:t>
            </w:r>
          </w:p>
          <w:p w14:paraId="62C30219" w14:textId="77777777" w:rsidR="00281608" w:rsidRDefault="00000000">
            <w:pPr>
              <w:numPr>
                <w:ilvl w:val="0"/>
                <w:numId w:val="245"/>
              </w:numPr>
              <w:spacing w:line="263" w:lineRule="auto"/>
            </w:pPr>
            <w:r>
              <w:rPr>
                <w:rFonts w:ascii="Arial" w:eastAsia="Arial" w:hAnsi="Arial" w:cs="Arial"/>
                <w:sz w:val="10"/>
              </w:rPr>
              <w:t xml:space="preserve">ztížení práce u kabelových a injektážních trubek a ostatních zařízení osazovaných do betonu,   </w:t>
            </w:r>
          </w:p>
          <w:p w14:paraId="6E3462BA" w14:textId="77777777" w:rsidR="00281608" w:rsidRDefault="00000000">
            <w:pPr>
              <w:numPr>
                <w:ilvl w:val="0"/>
                <w:numId w:val="245"/>
              </w:numPr>
              <w:spacing w:after="1"/>
            </w:pPr>
            <w:r>
              <w:rPr>
                <w:rFonts w:ascii="Arial" w:eastAsia="Arial" w:hAnsi="Arial" w:cs="Arial"/>
                <w:sz w:val="10"/>
              </w:rPr>
              <w:t xml:space="preserve">konstrukce betonových kloubů, upevnění kotevních prvků a doplňkových konstrukcí,   </w:t>
            </w:r>
          </w:p>
          <w:p w14:paraId="6ABC7E1E" w14:textId="77777777" w:rsidR="00281608" w:rsidRDefault="00000000">
            <w:pPr>
              <w:numPr>
                <w:ilvl w:val="0"/>
                <w:numId w:val="245"/>
              </w:numPr>
              <w:spacing w:after="1"/>
            </w:pPr>
            <w:r>
              <w:rPr>
                <w:rFonts w:ascii="Arial" w:eastAsia="Arial" w:hAnsi="Arial" w:cs="Arial"/>
                <w:sz w:val="10"/>
              </w:rPr>
              <w:t xml:space="preserve">nátěry zabraňující soudržnost betonu a bednění,   </w:t>
            </w:r>
          </w:p>
          <w:p w14:paraId="5C3F2B2D" w14:textId="77777777" w:rsidR="00281608" w:rsidRDefault="00000000">
            <w:pPr>
              <w:numPr>
                <w:ilvl w:val="0"/>
                <w:numId w:val="245"/>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E6834DC" w14:textId="77777777" w:rsidR="00281608" w:rsidRDefault="00000000">
            <w:pPr>
              <w:numPr>
                <w:ilvl w:val="0"/>
                <w:numId w:val="245"/>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7EC0E21D" w14:textId="77777777" w:rsidR="00281608" w:rsidRDefault="00000000">
            <w:pPr>
              <w:numPr>
                <w:ilvl w:val="0"/>
                <w:numId w:val="245"/>
              </w:numPr>
              <w:spacing w:after="1"/>
            </w:pPr>
            <w:r>
              <w:rPr>
                <w:rFonts w:ascii="Arial" w:eastAsia="Arial" w:hAnsi="Arial" w:cs="Arial"/>
                <w:sz w:val="10"/>
              </w:rPr>
              <w:t xml:space="preserve">případné zřízení spojovací vrstvy u základů,   </w:t>
            </w:r>
          </w:p>
          <w:p w14:paraId="48AF7F07" w14:textId="77777777" w:rsidR="00281608" w:rsidRDefault="00000000">
            <w:pPr>
              <w:numPr>
                <w:ilvl w:val="0"/>
                <w:numId w:val="245"/>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0FA8F933" w14:textId="77777777" w:rsidR="00281608" w:rsidRDefault="00281608"/>
        </w:tc>
        <w:tc>
          <w:tcPr>
            <w:tcW w:w="0" w:type="auto"/>
            <w:vMerge/>
            <w:tcBorders>
              <w:top w:val="nil"/>
              <w:left w:val="nil"/>
              <w:bottom w:val="single" w:sz="4" w:space="0" w:color="000000"/>
              <w:right w:val="nil"/>
            </w:tcBorders>
          </w:tcPr>
          <w:p w14:paraId="606CE235" w14:textId="77777777" w:rsidR="00281608" w:rsidRDefault="00281608"/>
        </w:tc>
        <w:tc>
          <w:tcPr>
            <w:tcW w:w="0" w:type="auto"/>
            <w:vMerge/>
            <w:tcBorders>
              <w:top w:val="nil"/>
              <w:left w:val="nil"/>
              <w:bottom w:val="single" w:sz="4" w:space="0" w:color="000000"/>
              <w:right w:val="nil"/>
            </w:tcBorders>
          </w:tcPr>
          <w:p w14:paraId="4C2EEC6F" w14:textId="77777777" w:rsidR="00281608" w:rsidRDefault="00281608"/>
        </w:tc>
        <w:tc>
          <w:tcPr>
            <w:tcW w:w="0" w:type="auto"/>
            <w:vMerge/>
            <w:tcBorders>
              <w:top w:val="nil"/>
              <w:left w:val="nil"/>
              <w:bottom w:val="single" w:sz="4" w:space="0" w:color="000000"/>
              <w:right w:val="nil"/>
            </w:tcBorders>
          </w:tcPr>
          <w:p w14:paraId="3F314EB8" w14:textId="77777777" w:rsidR="00281608" w:rsidRDefault="00281608"/>
        </w:tc>
      </w:tr>
      <w:tr w:rsidR="00281608" w14:paraId="7D0B796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C1128F1" w14:textId="77777777" w:rsidR="00281608" w:rsidRDefault="00000000">
            <w:pPr>
              <w:ind w:right="16"/>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295C7174" w14:textId="77777777" w:rsidR="00281608" w:rsidRDefault="00000000">
            <w:pPr>
              <w:ind w:right="16"/>
              <w:jc w:val="right"/>
            </w:pPr>
            <w:r>
              <w:rPr>
                <w:rFonts w:ascii="Arial" w:eastAsia="Arial" w:hAnsi="Arial" w:cs="Arial"/>
                <w:sz w:val="10"/>
              </w:rPr>
              <w:t>45157</w:t>
            </w:r>
          </w:p>
        </w:tc>
        <w:tc>
          <w:tcPr>
            <w:tcW w:w="557" w:type="dxa"/>
            <w:tcBorders>
              <w:top w:val="single" w:sz="4" w:space="0" w:color="000000"/>
              <w:left w:val="single" w:sz="4" w:space="0" w:color="000000"/>
              <w:bottom w:val="single" w:sz="4" w:space="0" w:color="000000"/>
              <w:right w:val="single" w:sz="4" w:space="0" w:color="000000"/>
            </w:tcBorders>
          </w:tcPr>
          <w:p w14:paraId="5A79490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F476B9" w14:textId="77777777" w:rsidR="00281608" w:rsidRDefault="00000000">
            <w:r>
              <w:rPr>
                <w:rFonts w:ascii="Arial" w:eastAsia="Arial" w:hAnsi="Arial" w:cs="Arial"/>
                <w:sz w:val="10"/>
              </w:rPr>
              <w:t>PODKLADNÍ A VÝPLŇOVÉ VRSTVY Z KAMENIVA TĚŽENÉHO</w:t>
            </w:r>
          </w:p>
        </w:tc>
        <w:tc>
          <w:tcPr>
            <w:tcW w:w="672" w:type="dxa"/>
            <w:tcBorders>
              <w:top w:val="single" w:sz="4" w:space="0" w:color="000000"/>
              <w:left w:val="single" w:sz="4" w:space="0" w:color="000000"/>
              <w:bottom w:val="single" w:sz="4" w:space="0" w:color="000000"/>
              <w:right w:val="single" w:sz="4" w:space="0" w:color="000000"/>
            </w:tcBorders>
          </w:tcPr>
          <w:p w14:paraId="327B92D7"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9BD10DB" w14:textId="77777777" w:rsidR="00281608" w:rsidRDefault="00000000">
            <w:pPr>
              <w:ind w:left="4"/>
              <w:jc w:val="center"/>
            </w:pPr>
            <w:r>
              <w:rPr>
                <w:rFonts w:ascii="Arial" w:eastAsia="Arial" w:hAnsi="Arial" w:cs="Arial"/>
                <w:sz w:val="10"/>
              </w:rPr>
              <w:t>1,520</w:t>
            </w:r>
          </w:p>
        </w:tc>
        <w:tc>
          <w:tcPr>
            <w:tcW w:w="960" w:type="dxa"/>
            <w:tcBorders>
              <w:top w:val="single" w:sz="4" w:space="0" w:color="000000"/>
              <w:left w:val="single" w:sz="4" w:space="0" w:color="000000"/>
              <w:bottom w:val="single" w:sz="4" w:space="0" w:color="000000"/>
              <w:right w:val="single" w:sz="4" w:space="0" w:color="000000"/>
            </w:tcBorders>
          </w:tcPr>
          <w:p w14:paraId="753C77B9" w14:textId="74F3E5CA"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2BC9F011" w14:textId="6A2DAA87" w:rsidR="00281608" w:rsidRDefault="00281608">
            <w:pPr>
              <w:ind w:left="3"/>
              <w:jc w:val="center"/>
            </w:pPr>
          </w:p>
        </w:tc>
      </w:tr>
      <w:tr w:rsidR="00281608" w14:paraId="21AC962C" w14:textId="77777777">
        <w:trPr>
          <w:trHeight w:val="257"/>
        </w:trPr>
        <w:tc>
          <w:tcPr>
            <w:tcW w:w="672" w:type="dxa"/>
            <w:vMerge w:val="restart"/>
            <w:tcBorders>
              <w:top w:val="single" w:sz="4" w:space="0" w:color="000000"/>
              <w:left w:val="nil"/>
              <w:bottom w:val="single" w:sz="4" w:space="0" w:color="000000"/>
              <w:right w:val="nil"/>
            </w:tcBorders>
          </w:tcPr>
          <w:p w14:paraId="3C3CDA8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59847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069C39" w14:textId="77777777" w:rsidR="00281608" w:rsidRDefault="00000000">
            <w:pPr>
              <w:ind w:right="2269"/>
            </w:pPr>
            <w:r>
              <w:rPr>
                <w:rFonts w:ascii="Arial" w:eastAsia="Arial" w:hAnsi="Arial" w:cs="Arial"/>
                <w:sz w:val="10"/>
              </w:rPr>
              <w:t xml:space="preserve">lože ze štěrkopísku </w:t>
            </w:r>
            <w:proofErr w:type="spellStart"/>
            <w:r>
              <w:rPr>
                <w:rFonts w:ascii="Arial" w:eastAsia="Arial" w:hAnsi="Arial" w:cs="Arial"/>
                <w:sz w:val="10"/>
              </w:rPr>
              <w:t>tl</w:t>
            </w:r>
            <w:proofErr w:type="spellEnd"/>
            <w:r>
              <w:rPr>
                <w:rFonts w:ascii="Arial" w:eastAsia="Arial" w:hAnsi="Arial" w:cs="Arial"/>
                <w:sz w:val="10"/>
              </w:rPr>
              <w:t xml:space="preserve">. 100 </w:t>
            </w:r>
            <w:proofErr w:type="gramStart"/>
            <w:r>
              <w:rPr>
                <w:rFonts w:ascii="Arial" w:eastAsia="Arial" w:hAnsi="Arial" w:cs="Arial"/>
                <w:sz w:val="10"/>
              </w:rPr>
              <w:t>mm  výkres</w:t>
            </w:r>
            <w:proofErr w:type="gramEnd"/>
            <w:r>
              <w:rPr>
                <w:rFonts w:ascii="Arial" w:eastAsia="Arial" w:hAnsi="Arial" w:cs="Arial"/>
                <w:sz w:val="10"/>
              </w:rPr>
              <w:t xml:space="preserve"> č. 3</w:t>
            </w:r>
          </w:p>
        </w:tc>
        <w:tc>
          <w:tcPr>
            <w:tcW w:w="672" w:type="dxa"/>
            <w:vMerge w:val="restart"/>
            <w:tcBorders>
              <w:top w:val="single" w:sz="4" w:space="0" w:color="000000"/>
              <w:left w:val="single" w:sz="4" w:space="0" w:color="000000"/>
              <w:bottom w:val="single" w:sz="4" w:space="0" w:color="000000"/>
              <w:right w:val="nil"/>
            </w:tcBorders>
          </w:tcPr>
          <w:p w14:paraId="1EA40502" w14:textId="77777777" w:rsidR="00281608" w:rsidRDefault="00281608"/>
        </w:tc>
        <w:tc>
          <w:tcPr>
            <w:tcW w:w="961" w:type="dxa"/>
            <w:vMerge w:val="restart"/>
            <w:tcBorders>
              <w:top w:val="single" w:sz="4" w:space="0" w:color="000000"/>
              <w:left w:val="nil"/>
              <w:bottom w:val="single" w:sz="4" w:space="0" w:color="000000"/>
              <w:right w:val="nil"/>
            </w:tcBorders>
          </w:tcPr>
          <w:p w14:paraId="1560F073" w14:textId="77777777" w:rsidR="00281608" w:rsidRDefault="00281608"/>
        </w:tc>
        <w:tc>
          <w:tcPr>
            <w:tcW w:w="960" w:type="dxa"/>
            <w:vMerge w:val="restart"/>
            <w:tcBorders>
              <w:top w:val="single" w:sz="4" w:space="0" w:color="000000"/>
              <w:left w:val="nil"/>
              <w:bottom w:val="single" w:sz="4" w:space="0" w:color="000000"/>
              <w:right w:val="nil"/>
            </w:tcBorders>
          </w:tcPr>
          <w:p w14:paraId="42F533A2" w14:textId="77777777" w:rsidR="00281608" w:rsidRDefault="00281608"/>
        </w:tc>
        <w:tc>
          <w:tcPr>
            <w:tcW w:w="960" w:type="dxa"/>
            <w:vMerge w:val="restart"/>
            <w:tcBorders>
              <w:top w:val="single" w:sz="4" w:space="0" w:color="000000"/>
              <w:left w:val="nil"/>
              <w:bottom w:val="single" w:sz="4" w:space="0" w:color="000000"/>
              <w:right w:val="nil"/>
            </w:tcBorders>
          </w:tcPr>
          <w:p w14:paraId="53CAAF1C" w14:textId="77777777" w:rsidR="00281608" w:rsidRDefault="00281608"/>
        </w:tc>
      </w:tr>
      <w:tr w:rsidR="00281608" w14:paraId="7464A425" w14:textId="77777777">
        <w:trPr>
          <w:trHeight w:val="130"/>
        </w:trPr>
        <w:tc>
          <w:tcPr>
            <w:tcW w:w="0" w:type="auto"/>
            <w:vMerge/>
            <w:tcBorders>
              <w:top w:val="nil"/>
              <w:left w:val="nil"/>
              <w:bottom w:val="nil"/>
              <w:right w:val="nil"/>
            </w:tcBorders>
          </w:tcPr>
          <w:p w14:paraId="7509D705" w14:textId="77777777" w:rsidR="00281608" w:rsidRDefault="00281608"/>
        </w:tc>
        <w:tc>
          <w:tcPr>
            <w:tcW w:w="0" w:type="auto"/>
            <w:gridSpan w:val="2"/>
            <w:vMerge/>
            <w:tcBorders>
              <w:top w:val="nil"/>
              <w:left w:val="nil"/>
              <w:bottom w:val="nil"/>
              <w:right w:val="single" w:sz="4" w:space="0" w:color="000000"/>
            </w:tcBorders>
          </w:tcPr>
          <w:p w14:paraId="158ACE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12B6D0" w14:textId="77777777" w:rsidR="00281608" w:rsidRDefault="00000000">
            <w:r>
              <w:rPr>
                <w:rFonts w:ascii="Arial" w:eastAsia="Arial" w:hAnsi="Arial" w:cs="Arial"/>
                <w:i/>
                <w:sz w:val="10"/>
              </w:rPr>
              <w:t>2*0,33*2,3=1,52 [A]</w:t>
            </w:r>
          </w:p>
        </w:tc>
        <w:tc>
          <w:tcPr>
            <w:tcW w:w="0" w:type="auto"/>
            <w:vMerge/>
            <w:tcBorders>
              <w:top w:val="nil"/>
              <w:left w:val="single" w:sz="4" w:space="0" w:color="000000"/>
              <w:bottom w:val="nil"/>
              <w:right w:val="nil"/>
            </w:tcBorders>
          </w:tcPr>
          <w:p w14:paraId="2DFBEF7A" w14:textId="77777777" w:rsidR="00281608" w:rsidRDefault="00281608"/>
        </w:tc>
        <w:tc>
          <w:tcPr>
            <w:tcW w:w="0" w:type="auto"/>
            <w:vMerge/>
            <w:tcBorders>
              <w:top w:val="nil"/>
              <w:left w:val="nil"/>
              <w:bottom w:val="nil"/>
              <w:right w:val="nil"/>
            </w:tcBorders>
          </w:tcPr>
          <w:p w14:paraId="351EF1B7" w14:textId="77777777" w:rsidR="00281608" w:rsidRDefault="00281608"/>
        </w:tc>
        <w:tc>
          <w:tcPr>
            <w:tcW w:w="0" w:type="auto"/>
            <w:vMerge/>
            <w:tcBorders>
              <w:top w:val="nil"/>
              <w:left w:val="nil"/>
              <w:bottom w:val="nil"/>
              <w:right w:val="nil"/>
            </w:tcBorders>
          </w:tcPr>
          <w:p w14:paraId="7F2BBD83" w14:textId="77777777" w:rsidR="00281608" w:rsidRDefault="00281608"/>
        </w:tc>
        <w:tc>
          <w:tcPr>
            <w:tcW w:w="0" w:type="auto"/>
            <w:vMerge/>
            <w:tcBorders>
              <w:top w:val="nil"/>
              <w:left w:val="nil"/>
              <w:bottom w:val="nil"/>
              <w:right w:val="nil"/>
            </w:tcBorders>
          </w:tcPr>
          <w:p w14:paraId="4C124818" w14:textId="77777777" w:rsidR="00281608" w:rsidRDefault="00281608"/>
        </w:tc>
      </w:tr>
      <w:tr w:rsidR="00281608" w14:paraId="300E2292" w14:textId="77777777">
        <w:trPr>
          <w:trHeight w:val="386"/>
        </w:trPr>
        <w:tc>
          <w:tcPr>
            <w:tcW w:w="0" w:type="auto"/>
            <w:vMerge/>
            <w:tcBorders>
              <w:top w:val="nil"/>
              <w:left w:val="nil"/>
              <w:bottom w:val="single" w:sz="4" w:space="0" w:color="000000"/>
              <w:right w:val="nil"/>
            </w:tcBorders>
          </w:tcPr>
          <w:p w14:paraId="53FA2111" w14:textId="77777777" w:rsidR="00281608" w:rsidRDefault="00281608"/>
        </w:tc>
        <w:tc>
          <w:tcPr>
            <w:tcW w:w="0" w:type="auto"/>
            <w:gridSpan w:val="2"/>
            <w:vMerge/>
            <w:tcBorders>
              <w:top w:val="nil"/>
              <w:left w:val="nil"/>
              <w:bottom w:val="single" w:sz="4" w:space="0" w:color="000000"/>
              <w:right w:val="single" w:sz="4" w:space="0" w:color="000000"/>
            </w:tcBorders>
          </w:tcPr>
          <w:p w14:paraId="3DD36C4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EED216" w14:textId="77777777" w:rsidR="00281608" w:rsidRDefault="00000000">
            <w:pPr>
              <w:spacing w:line="262" w:lineRule="auto"/>
            </w:pPr>
            <w:r>
              <w:rPr>
                <w:rFonts w:ascii="Arial" w:eastAsia="Arial" w:hAnsi="Arial" w:cs="Arial"/>
                <w:sz w:val="10"/>
              </w:rPr>
              <w:t xml:space="preserve">položka zahrnuje dodávku předepsaného kameniva,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dopravu a jeho uložení   </w:t>
            </w:r>
          </w:p>
          <w:p w14:paraId="4EFE8975" w14:textId="77777777" w:rsidR="00281608" w:rsidRDefault="00000000">
            <w:r>
              <w:rPr>
                <w:rFonts w:ascii="Arial" w:eastAsia="Arial" w:hAnsi="Arial" w:cs="Arial"/>
                <w:sz w:val="10"/>
              </w:rPr>
              <w:t>není-li v zadávací dokumentaci uvedeno jinak, jedná se o nakupovaný materiál</w:t>
            </w:r>
          </w:p>
        </w:tc>
        <w:tc>
          <w:tcPr>
            <w:tcW w:w="0" w:type="auto"/>
            <w:vMerge/>
            <w:tcBorders>
              <w:top w:val="nil"/>
              <w:left w:val="single" w:sz="4" w:space="0" w:color="000000"/>
              <w:bottom w:val="single" w:sz="4" w:space="0" w:color="000000"/>
              <w:right w:val="nil"/>
            </w:tcBorders>
          </w:tcPr>
          <w:p w14:paraId="15EC23E6" w14:textId="77777777" w:rsidR="00281608" w:rsidRDefault="00281608"/>
        </w:tc>
        <w:tc>
          <w:tcPr>
            <w:tcW w:w="0" w:type="auto"/>
            <w:vMerge/>
            <w:tcBorders>
              <w:top w:val="nil"/>
              <w:left w:val="nil"/>
              <w:bottom w:val="single" w:sz="4" w:space="0" w:color="000000"/>
              <w:right w:val="nil"/>
            </w:tcBorders>
          </w:tcPr>
          <w:p w14:paraId="1F29F298" w14:textId="77777777" w:rsidR="00281608" w:rsidRDefault="00281608"/>
        </w:tc>
        <w:tc>
          <w:tcPr>
            <w:tcW w:w="0" w:type="auto"/>
            <w:vMerge/>
            <w:tcBorders>
              <w:top w:val="nil"/>
              <w:left w:val="nil"/>
              <w:bottom w:val="single" w:sz="4" w:space="0" w:color="000000"/>
              <w:right w:val="nil"/>
            </w:tcBorders>
          </w:tcPr>
          <w:p w14:paraId="274C6200" w14:textId="77777777" w:rsidR="00281608" w:rsidRDefault="00281608"/>
        </w:tc>
        <w:tc>
          <w:tcPr>
            <w:tcW w:w="0" w:type="auto"/>
            <w:vMerge/>
            <w:tcBorders>
              <w:top w:val="nil"/>
              <w:left w:val="nil"/>
              <w:bottom w:val="single" w:sz="4" w:space="0" w:color="000000"/>
              <w:right w:val="nil"/>
            </w:tcBorders>
          </w:tcPr>
          <w:p w14:paraId="385856FE" w14:textId="77777777" w:rsidR="00281608" w:rsidRDefault="00281608"/>
        </w:tc>
      </w:tr>
      <w:tr w:rsidR="00281608" w14:paraId="6195718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950FBC7" w14:textId="77777777" w:rsidR="00281608" w:rsidRDefault="00000000">
            <w:pPr>
              <w:ind w:right="16"/>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22D7D8BD" w14:textId="77777777" w:rsidR="00281608" w:rsidRDefault="00000000">
            <w:pPr>
              <w:ind w:right="16"/>
              <w:jc w:val="right"/>
            </w:pPr>
            <w:r>
              <w:rPr>
                <w:rFonts w:ascii="Arial" w:eastAsia="Arial" w:hAnsi="Arial" w:cs="Arial"/>
                <w:sz w:val="10"/>
              </w:rPr>
              <w:t>465512</w:t>
            </w:r>
          </w:p>
        </w:tc>
        <w:tc>
          <w:tcPr>
            <w:tcW w:w="557" w:type="dxa"/>
            <w:tcBorders>
              <w:top w:val="single" w:sz="4" w:space="0" w:color="000000"/>
              <w:left w:val="single" w:sz="4" w:space="0" w:color="000000"/>
              <w:bottom w:val="single" w:sz="4" w:space="0" w:color="000000"/>
              <w:right w:val="single" w:sz="4" w:space="0" w:color="000000"/>
            </w:tcBorders>
          </w:tcPr>
          <w:p w14:paraId="4DA27D2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A87811" w14:textId="77777777" w:rsidR="00281608" w:rsidRDefault="00000000">
            <w:r>
              <w:rPr>
                <w:rFonts w:ascii="Arial" w:eastAsia="Arial" w:hAnsi="Arial" w:cs="Arial"/>
                <w:sz w:val="10"/>
              </w:rPr>
              <w:t>DLAŽBY Z LOMOVÉHO KAMENE NA MC</w:t>
            </w:r>
          </w:p>
        </w:tc>
        <w:tc>
          <w:tcPr>
            <w:tcW w:w="672" w:type="dxa"/>
            <w:tcBorders>
              <w:top w:val="single" w:sz="4" w:space="0" w:color="000000"/>
              <w:left w:val="single" w:sz="4" w:space="0" w:color="000000"/>
              <w:bottom w:val="single" w:sz="4" w:space="0" w:color="000000"/>
              <w:right w:val="single" w:sz="4" w:space="0" w:color="000000"/>
            </w:tcBorders>
          </w:tcPr>
          <w:p w14:paraId="73130CC6"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CDDF7A6" w14:textId="77777777" w:rsidR="00281608" w:rsidRDefault="00000000">
            <w:pPr>
              <w:ind w:left="4"/>
              <w:jc w:val="center"/>
            </w:pPr>
            <w:r>
              <w:rPr>
                <w:rFonts w:ascii="Arial" w:eastAsia="Arial" w:hAnsi="Arial" w:cs="Arial"/>
                <w:sz w:val="10"/>
              </w:rPr>
              <w:t>5,290</w:t>
            </w:r>
          </w:p>
        </w:tc>
        <w:tc>
          <w:tcPr>
            <w:tcW w:w="960" w:type="dxa"/>
            <w:tcBorders>
              <w:top w:val="single" w:sz="4" w:space="0" w:color="000000"/>
              <w:left w:val="single" w:sz="4" w:space="0" w:color="000000"/>
              <w:bottom w:val="single" w:sz="4" w:space="0" w:color="000000"/>
              <w:right w:val="single" w:sz="4" w:space="0" w:color="000000"/>
            </w:tcBorders>
          </w:tcPr>
          <w:p w14:paraId="2A726E8D" w14:textId="24476EA3"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0307E97F" w14:textId="4BC3740A" w:rsidR="00281608" w:rsidRDefault="00281608">
            <w:pPr>
              <w:ind w:left="4"/>
              <w:jc w:val="center"/>
            </w:pPr>
          </w:p>
        </w:tc>
      </w:tr>
      <w:tr w:rsidR="00281608" w14:paraId="0BFB4CF8" w14:textId="77777777">
        <w:trPr>
          <w:trHeight w:val="257"/>
        </w:trPr>
        <w:tc>
          <w:tcPr>
            <w:tcW w:w="672" w:type="dxa"/>
            <w:vMerge w:val="restart"/>
            <w:tcBorders>
              <w:top w:val="single" w:sz="4" w:space="0" w:color="000000"/>
              <w:left w:val="nil"/>
              <w:bottom w:val="single" w:sz="4" w:space="0" w:color="000000"/>
              <w:right w:val="nil"/>
            </w:tcBorders>
          </w:tcPr>
          <w:p w14:paraId="3D31DB7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CBDE3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CB0CCA" w14:textId="77777777" w:rsidR="00281608" w:rsidRDefault="00000000">
            <w:pPr>
              <w:ind w:right="2028"/>
            </w:pPr>
            <w:r>
              <w:rPr>
                <w:rFonts w:ascii="Arial" w:eastAsia="Arial" w:hAnsi="Arial" w:cs="Arial"/>
                <w:sz w:val="10"/>
              </w:rPr>
              <w:t xml:space="preserve">obnova břehového </w:t>
            </w:r>
            <w:proofErr w:type="gramStart"/>
            <w:r>
              <w:rPr>
                <w:rFonts w:ascii="Arial" w:eastAsia="Arial" w:hAnsi="Arial" w:cs="Arial"/>
                <w:sz w:val="10"/>
              </w:rPr>
              <w:t>opevnění  lomový</w:t>
            </w:r>
            <w:proofErr w:type="gramEnd"/>
            <w:r>
              <w:rPr>
                <w:rFonts w:ascii="Arial" w:eastAsia="Arial" w:hAnsi="Arial" w:cs="Arial"/>
                <w:sz w:val="10"/>
              </w:rPr>
              <w:t xml:space="preserve"> kámen do betonu C25/30 XC4, XF1</w:t>
            </w:r>
          </w:p>
        </w:tc>
        <w:tc>
          <w:tcPr>
            <w:tcW w:w="672" w:type="dxa"/>
            <w:vMerge w:val="restart"/>
            <w:tcBorders>
              <w:top w:val="single" w:sz="4" w:space="0" w:color="000000"/>
              <w:left w:val="single" w:sz="4" w:space="0" w:color="000000"/>
              <w:bottom w:val="single" w:sz="4" w:space="0" w:color="000000"/>
              <w:right w:val="nil"/>
            </w:tcBorders>
          </w:tcPr>
          <w:p w14:paraId="17B677B4" w14:textId="77777777" w:rsidR="00281608" w:rsidRDefault="00281608"/>
        </w:tc>
        <w:tc>
          <w:tcPr>
            <w:tcW w:w="961" w:type="dxa"/>
            <w:vMerge w:val="restart"/>
            <w:tcBorders>
              <w:top w:val="single" w:sz="4" w:space="0" w:color="000000"/>
              <w:left w:val="nil"/>
              <w:bottom w:val="single" w:sz="4" w:space="0" w:color="000000"/>
              <w:right w:val="nil"/>
            </w:tcBorders>
          </w:tcPr>
          <w:p w14:paraId="4E1AF175" w14:textId="77777777" w:rsidR="00281608" w:rsidRDefault="00281608"/>
        </w:tc>
        <w:tc>
          <w:tcPr>
            <w:tcW w:w="960" w:type="dxa"/>
            <w:vMerge w:val="restart"/>
            <w:tcBorders>
              <w:top w:val="single" w:sz="4" w:space="0" w:color="000000"/>
              <w:left w:val="nil"/>
              <w:bottom w:val="single" w:sz="4" w:space="0" w:color="000000"/>
              <w:right w:val="nil"/>
            </w:tcBorders>
          </w:tcPr>
          <w:p w14:paraId="7AADF0C3" w14:textId="77777777" w:rsidR="00281608" w:rsidRDefault="00281608"/>
        </w:tc>
        <w:tc>
          <w:tcPr>
            <w:tcW w:w="960" w:type="dxa"/>
            <w:vMerge w:val="restart"/>
            <w:tcBorders>
              <w:top w:val="single" w:sz="4" w:space="0" w:color="000000"/>
              <w:left w:val="nil"/>
              <w:bottom w:val="single" w:sz="4" w:space="0" w:color="000000"/>
              <w:right w:val="nil"/>
            </w:tcBorders>
          </w:tcPr>
          <w:p w14:paraId="7DFA722E" w14:textId="77777777" w:rsidR="00281608" w:rsidRDefault="00281608"/>
        </w:tc>
      </w:tr>
      <w:tr w:rsidR="00281608" w14:paraId="57182833" w14:textId="77777777">
        <w:trPr>
          <w:trHeight w:val="130"/>
        </w:trPr>
        <w:tc>
          <w:tcPr>
            <w:tcW w:w="0" w:type="auto"/>
            <w:vMerge/>
            <w:tcBorders>
              <w:top w:val="nil"/>
              <w:left w:val="nil"/>
              <w:bottom w:val="nil"/>
              <w:right w:val="nil"/>
            </w:tcBorders>
          </w:tcPr>
          <w:p w14:paraId="42C47C1E" w14:textId="77777777" w:rsidR="00281608" w:rsidRDefault="00281608"/>
        </w:tc>
        <w:tc>
          <w:tcPr>
            <w:tcW w:w="0" w:type="auto"/>
            <w:gridSpan w:val="2"/>
            <w:vMerge/>
            <w:tcBorders>
              <w:top w:val="nil"/>
              <w:left w:val="nil"/>
              <w:bottom w:val="nil"/>
              <w:right w:val="single" w:sz="4" w:space="0" w:color="000000"/>
            </w:tcBorders>
          </w:tcPr>
          <w:p w14:paraId="06DA63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20DACB" w14:textId="77777777" w:rsidR="00281608" w:rsidRDefault="00000000">
            <w:r>
              <w:rPr>
                <w:rFonts w:ascii="Arial" w:eastAsia="Arial" w:hAnsi="Arial" w:cs="Arial"/>
                <w:i/>
                <w:sz w:val="10"/>
              </w:rPr>
              <w:t>4*0,6*5,5*0,3+2*1,7*0,6*0,3+2*1,0*0,6*0,3+4*0,5*0,6*0,3=5,29 [A]</w:t>
            </w:r>
          </w:p>
        </w:tc>
        <w:tc>
          <w:tcPr>
            <w:tcW w:w="0" w:type="auto"/>
            <w:vMerge/>
            <w:tcBorders>
              <w:top w:val="nil"/>
              <w:left w:val="single" w:sz="4" w:space="0" w:color="000000"/>
              <w:bottom w:val="nil"/>
              <w:right w:val="nil"/>
            </w:tcBorders>
          </w:tcPr>
          <w:p w14:paraId="1E765259" w14:textId="77777777" w:rsidR="00281608" w:rsidRDefault="00281608"/>
        </w:tc>
        <w:tc>
          <w:tcPr>
            <w:tcW w:w="0" w:type="auto"/>
            <w:vMerge/>
            <w:tcBorders>
              <w:top w:val="nil"/>
              <w:left w:val="nil"/>
              <w:bottom w:val="nil"/>
              <w:right w:val="nil"/>
            </w:tcBorders>
          </w:tcPr>
          <w:p w14:paraId="3C41E771" w14:textId="77777777" w:rsidR="00281608" w:rsidRDefault="00281608"/>
        </w:tc>
        <w:tc>
          <w:tcPr>
            <w:tcW w:w="0" w:type="auto"/>
            <w:vMerge/>
            <w:tcBorders>
              <w:top w:val="nil"/>
              <w:left w:val="nil"/>
              <w:bottom w:val="nil"/>
              <w:right w:val="nil"/>
            </w:tcBorders>
          </w:tcPr>
          <w:p w14:paraId="4758B2FE" w14:textId="77777777" w:rsidR="00281608" w:rsidRDefault="00281608"/>
        </w:tc>
        <w:tc>
          <w:tcPr>
            <w:tcW w:w="0" w:type="auto"/>
            <w:vMerge/>
            <w:tcBorders>
              <w:top w:val="nil"/>
              <w:left w:val="nil"/>
              <w:bottom w:val="nil"/>
              <w:right w:val="nil"/>
            </w:tcBorders>
          </w:tcPr>
          <w:p w14:paraId="30D7850E" w14:textId="77777777" w:rsidR="00281608" w:rsidRDefault="00281608"/>
        </w:tc>
      </w:tr>
      <w:tr w:rsidR="00281608" w14:paraId="01B88C9F" w14:textId="77777777">
        <w:trPr>
          <w:trHeight w:val="1093"/>
        </w:trPr>
        <w:tc>
          <w:tcPr>
            <w:tcW w:w="0" w:type="auto"/>
            <w:vMerge/>
            <w:tcBorders>
              <w:top w:val="nil"/>
              <w:left w:val="nil"/>
              <w:bottom w:val="single" w:sz="4" w:space="0" w:color="000000"/>
              <w:right w:val="nil"/>
            </w:tcBorders>
          </w:tcPr>
          <w:p w14:paraId="54CB1C9E" w14:textId="77777777" w:rsidR="00281608" w:rsidRDefault="00281608"/>
        </w:tc>
        <w:tc>
          <w:tcPr>
            <w:tcW w:w="0" w:type="auto"/>
            <w:gridSpan w:val="2"/>
            <w:vMerge/>
            <w:tcBorders>
              <w:top w:val="nil"/>
              <w:left w:val="nil"/>
              <w:bottom w:val="single" w:sz="4" w:space="0" w:color="000000"/>
              <w:right w:val="single" w:sz="4" w:space="0" w:color="000000"/>
            </w:tcBorders>
          </w:tcPr>
          <w:p w14:paraId="0F15CF6A"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2C2CC34" w14:textId="77777777" w:rsidR="00281608" w:rsidRDefault="00000000">
            <w:pPr>
              <w:spacing w:after="1"/>
            </w:pPr>
            <w:r>
              <w:rPr>
                <w:rFonts w:ascii="Arial" w:eastAsia="Arial" w:hAnsi="Arial" w:cs="Arial"/>
                <w:sz w:val="10"/>
              </w:rPr>
              <w:t xml:space="preserve">položka zahrnuje:   </w:t>
            </w:r>
          </w:p>
          <w:p w14:paraId="1620D7A9" w14:textId="77777777" w:rsidR="00281608" w:rsidRDefault="00000000">
            <w:pPr>
              <w:numPr>
                <w:ilvl w:val="0"/>
                <w:numId w:val="246"/>
              </w:numPr>
              <w:spacing w:after="1"/>
            </w:pPr>
            <w:r>
              <w:rPr>
                <w:rFonts w:ascii="Arial" w:eastAsia="Arial" w:hAnsi="Arial" w:cs="Arial"/>
                <w:sz w:val="10"/>
              </w:rPr>
              <w:t xml:space="preserve">nutné zemní práce (svahování, úpravu pláně </w:t>
            </w:r>
            <w:proofErr w:type="gramStart"/>
            <w:r>
              <w:rPr>
                <w:rFonts w:ascii="Arial" w:eastAsia="Arial" w:hAnsi="Arial" w:cs="Arial"/>
                <w:sz w:val="10"/>
              </w:rPr>
              <w:t>a pod.</w:t>
            </w:r>
            <w:proofErr w:type="gramEnd"/>
            <w:r>
              <w:rPr>
                <w:rFonts w:ascii="Arial" w:eastAsia="Arial" w:hAnsi="Arial" w:cs="Arial"/>
                <w:sz w:val="10"/>
              </w:rPr>
              <w:t xml:space="preserve">)   </w:t>
            </w:r>
          </w:p>
          <w:p w14:paraId="04FE3009" w14:textId="77777777" w:rsidR="00281608" w:rsidRDefault="00000000">
            <w:pPr>
              <w:numPr>
                <w:ilvl w:val="0"/>
                <w:numId w:val="246"/>
              </w:numPr>
              <w:spacing w:after="1"/>
            </w:pPr>
            <w:r>
              <w:rPr>
                <w:rFonts w:ascii="Arial" w:eastAsia="Arial" w:hAnsi="Arial" w:cs="Arial"/>
                <w:sz w:val="10"/>
              </w:rPr>
              <w:t xml:space="preserve">zřízení spojovací vrstvy   </w:t>
            </w:r>
          </w:p>
          <w:p w14:paraId="2685813E" w14:textId="77777777" w:rsidR="00281608" w:rsidRDefault="00000000">
            <w:pPr>
              <w:numPr>
                <w:ilvl w:val="0"/>
                <w:numId w:val="246"/>
              </w:numPr>
              <w:spacing w:after="1"/>
            </w:pPr>
            <w:r>
              <w:rPr>
                <w:rFonts w:ascii="Arial" w:eastAsia="Arial" w:hAnsi="Arial" w:cs="Arial"/>
                <w:sz w:val="10"/>
              </w:rPr>
              <w:t xml:space="preserve">zřízení lože dlažby z cementové malty předepsané kvality a předepsané tloušťky   </w:t>
            </w:r>
          </w:p>
          <w:p w14:paraId="6ABBF54C" w14:textId="77777777" w:rsidR="00281608" w:rsidRDefault="00000000">
            <w:pPr>
              <w:numPr>
                <w:ilvl w:val="0"/>
                <w:numId w:val="246"/>
              </w:numPr>
              <w:spacing w:after="1"/>
            </w:pPr>
            <w:r>
              <w:rPr>
                <w:rFonts w:ascii="Arial" w:eastAsia="Arial" w:hAnsi="Arial" w:cs="Arial"/>
                <w:sz w:val="10"/>
              </w:rPr>
              <w:t xml:space="preserve">dodávku a položení dlažby z lomového kamene do předepsaného tvaru   </w:t>
            </w:r>
          </w:p>
          <w:p w14:paraId="47BE5347" w14:textId="77777777" w:rsidR="00281608" w:rsidRDefault="00000000">
            <w:pPr>
              <w:numPr>
                <w:ilvl w:val="0"/>
                <w:numId w:val="246"/>
              </w:numPr>
              <w:spacing w:line="263" w:lineRule="auto"/>
            </w:pPr>
            <w:r>
              <w:rPr>
                <w:rFonts w:ascii="Arial" w:eastAsia="Arial" w:hAnsi="Arial" w:cs="Arial"/>
                <w:sz w:val="10"/>
              </w:rPr>
              <w:t xml:space="preserve">spárování, těsnění, tmelení a vyplnění </w:t>
            </w:r>
            <w:proofErr w:type="spellStart"/>
            <w:r>
              <w:rPr>
                <w:rFonts w:ascii="Arial" w:eastAsia="Arial" w:hAnsi="Arial" w:cs="Arial"/>
                <w:sz w:val="10"/>
              </w:rPr>
              <w:t>spar</w:t>
            </w:r>
            <w:proofErr w:type="spellEnd"/>
            <w:r>
              <w:rPr>
                <w:rFonts w:ascii="Arial" w:eastAsia="Arial" w:hAnsi="Arial" w:cs="Arial"/>
                <w:sz w:val="10"/>
              </w:rPr>
              <w:t xml:space="preserve"> MC případně s vyklínováním   - úprava povrchu pro odvedení srážkové vody   </w:t>
            </w:r>
          </w:p>
          <w:p w14:paraId="6B8DAF7F" w14:textId="77777777" w:rsidR="00281608" w:rsidRDefault="00000000">
            <w:pPr>
              <w:numPr>
                <w:ilvl w:val="0"/>
                <w:numId w:val="246"/>
              </w:numPr>
            </w:pPr>
            <w:r>
              <w:rPr>
                <w:rFonts w:ascii="Arial" w:eastAsia="Arial" w:hAnsi="Arial" w:cs="Arial"/>
                <w:sz w:val="10"/>
              </w:rPr>
              <w:t>nezahrnuje podklad pod dlažbu, vykazuje se samostatně položkami SD 45</w:t>
            </w:r>
          </w:p>
        </w:tc>
        <w:tc>
          <w:tcPr>
            <w:tcW w:w="0" w:type="auto"/>
            <w:vMerge/>
            <w:tcBorders>
              <w:top w:val="nil"/>
              <w:left w:val="single" w:sz="4" w:space="0" w:color="000000"/>
              <w:bottom w:val="single" w:sz="4" w:space="0" w:color="000000"/>
              <w:right w:val="nil"/>
            </w:tcBorders>
          </w:tcPr>
          <w:p w14:paraId="359279C6" w14:textId="77777777" w:rsidR="00281608" w:rsidRDefault="00281608"/>
        </w:tc>
        <w:tc>
          <w:tcPr>
            <w:tcW w:w="0" w:type="auto"/>
            <w:vMerge/>
            <w:tcBorders>
              <w:top w:val="nil"/>
              <w:left w:val="nil"/>
              <w:bottom w:val="single" w:sz="4" w:space="0" w:color="000000"/>
              <w:right w:val="nil"/>
            </w:tcBorders>
          </w:tcPr>
          <w:p w14:paraId="4F56644A" w14:textId="77777777" w:rsidR="00281608" w:rsidRDefault="00281608"/>
        </w:tc>
        <w:tc>
          <w:tcPr>
            <w:tcW w:w="0" w:type="auto"/>
            <w:vMerge/>
            <w:tcBorders>
              <w:top w:val="nil"/>
              <w:left w:val="nil"/>
              <w:bottom w:val="single" w:sz="4" w:space="0" w:color="000000"/>
              <w:right w:val="nil"/>
            </w:tcBorders>
          </w:tcPr>
          <w:p w14:paraId="40525009" w14:textId="77777777" w:rsidR="00281608" w:rsidRDefault="00281608"/>
        </w:tc>
        <w:tc>
          <w:tcPr>
            <w:tcW w:w="0" w:type="auto"/>
            <w:vMerge/>
            <w:tcBorders>
              <w:top w:val="nil"/>
              <w:left w:val="nil"/>
              <w:bottom w:val="single" w:sz="4" w:space="0" w:color="000000"/>
              <w:right w:val="nil"/>
            </w:tcBorders>
          </w:tcPr>
          <w:p w14:paraId="30D54B5A" w14:textId="77777777" w:rsidR="00281608" w:rsidRDefault="00281608"/>
        </w:tc>
      </w:tr>
      <w:tr w:rsidR="00281608" w14:paraId="6A64CE7E" w14:textId="77777777">
        <w:trPr>
          <w:trHeight w:val="67"/>
        </w:trPr>
        <w:tc>
          <w:tcPr>
            <w:tcW w:w="672" w:type="dxa"/>
            <w:tcBorders>
              <w:top w:val="single" w:sz="4" w:space="0" w:color="000000"/>
              <w:left w:val="nil"/>
              <w:bottom w:val="single" w:sz="4" w:space="0" w:color="000000"/>
              <w:right w:val="nil"/>
            </w:tcBorders>
          </w:tcPr>
          <w:p w14:paraId="1FF769D5" w14:textId="77777777" w:rsidR="00281608" w:rsidRDefault="00281608"/>
        </w:tc>
        <w:tc>
          <w:tcPr>
            <w:tcW w:w="6136" w:type="dxa"/>
            <w:gridSpan w:val="4"/>
            <w:tcBorders>
              <w:top w:val="double" w:sz="4" w:space="0" w:color="000000"/>
              <w:left w:val="nil"/>
              <w:bottom w:val="double" w:sz="4" w:space="0" w:color="000000"/>
              <w:right w:val="nil"/>
            </w:tcBorders>
          </w:tcPr>
          <w:p w14:paraId="71A3E173" w14:textId="77777777" w:rsidR="00281608" w:rsidRDefault="00000000">
            <w:pPr>
              <w:tabs>
                <w:tab w:val="center" w:pos="768"/>
                <w:tab w:val="center" w:pos="2381"/>
              </w:tabs>
            </w:pPr>
            <w:r>
              <w:tab/>
            </w:r>
            <w:r>
              <w:rPr>
                <w:rFonts w:ascii="Arial" w:eastAsia="Arial" w:hAnsi="Arial" w:cs="Arial"/>
                <w:b/>
                <w:sz w:val="10"/>
              </w:rPr>
              <w:t>6</w:t>
            </w:r>
            <w:r>
              <w:rPr>
                <w:rFonts w:ascii="Arial" w:eastAsia="Arial" w:hAnsi="Arial" w:cs="Arial"/>
                <w:b/>
                <w:sz w:val="10"/>
              </w:rPr>
              <w:tab/>
              <w:t>Úpravy povrchů, podlahy, výplně otvorů</w:t>
            </w:r>
          </w:p>
        </w:tc>
        <w:tc>
          <w:tcPr>
            <w:tcW w:w="961" w:type="dxa"/>
            <w:tcBorders>
              <w:top w:val="single" w:sz="4" w:space="0" w:color="000000"/>
              <w:left w:val="nil"/>
              <w:bottom w:val="single" w:sz="4" w:space="0" w:color="000000"/>
              <w:right w:val="nil"/>
            </w:tcBorders>
          </w:tcPr>
          <w:p w14:paraId="370CFE27" w14:textId="77777777" w:rsidR="00281608" w:rsidRDefault="00281608"/>
        </w:tc>
        <w:tc>
          <w:tcPr>
            <w:tcW w:w="960" w:type="dxa"/>
            <w:tcBorders>
              <w:top w:val="single" w:sz="4" w:space="0" w:color="000000"/>
              <w:left w:val="nil"/>
              <w:bottom w:val="single" w:sz="4" w:space="0" w:color="000000"/>
              <w:right w:val="nil"/>
            </w:tcBorders>
          </w:tcPr>
          <w:p w14:paraId="087EDDF0" w14:textId="77777777" w:rsidR="00281608" w:rsidRDefault="00281608"/>
        </w:tc>
        <w:tc>
          <w:tcPr>
            <w:tcW w:w="960" w:type="dxa"/>
            <w:tcBorders>
              <w:top w:val="single" w:sz="4" w:space="0" w:color="000000"/>
              <w:left w:val="nil"/>
              <w:bottom w:val="single" w:sz="4" w:space="0" w:color="000000"/>
              <w:right w:val="nil"/>
            </w:tcBorders>
          </w:tcPr>
          <w:p w14:paraId="0614E368" w14:textId="636C363C" w:rsidR="00281608" w:rsidRDefault="00281608">
            <w:pPr>
              <w:ind w:left="4"/>
              <w:jc w:val="center"/>
            </w:pPr>
          </w:p>
        </w:tc>
      </w:tr>
      <w:tr w:rsidR="00281608" w14:paraId="36EF273B"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38529D14" w14:textId="77777777" w:rsidR="00281608" w:rsidRDefault="00000000">
            <w:pPr>
              <w:ind w:right="16"/>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5460D1EB" w14:textId="77777777" w:rsidR="00281608" w:rsidRDefault="00000000">
            <w:pPr>
              <w:ind w:right="16"/>
              <w:jc w:val="right"/>
            </w:pPr>
            <w:r>
              <w:rPr>
                <w:rFonts w:ascii="Arial" w:eastAsia="Arial" w:hAnsi="Arial" w:cs="Arial"/>
                <w:sz w:val="10"/>
              </w:rPr>
              <w:t>62947</w:t>
            </w:r>
          </w:p>
        </w:tc>
        <w:tc>
          <w:tcPr>
            <w:tcW w:w="557" w:type="dxa"/>
            <w:tcBorders>
              <w:top w:val="single" w:sz="4" w:space="0" w:color="000000"/>
              <w:left w:val="single" w:sz="4" w:space="0" w:color="000000"/>
              <w:bottom w:val="single" w:sz="4" w:space="0" w:color="000000"/>
              <w:right w:val="single" w:sz="4" w:space="0" w:color="000000"/>
            </w:tcBorders>
          </w:tcPr>
          <w:p w14:paraId="2162136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4A8FAAB1" w14:textId="77777777" w:rsidR="00281608" w:rsidRDefault="00000000">
            <w:r>
              <w:rPr>
                <w:rFonts w:ascii="Arial" w:eastAsia="Arial" w:hAnsi="Arial" w:cs="Arial"/>
                <w:sz w:val="10"/>
              </w:rPr>
              <w:t>VYROVNÁVACÍ VRSTVA ZE ZVLÁŠT MALTY</w:t>
            </w:r>
          </w:p>
        </w:tc>
        <w:tc>
          <w:tcPr>
            <w:tcW w:w="672" w:type="dxa"/>
            <w:tcBorders>
              <w:top w:val="single" w:sz="4" w:space="0" w:color="000000"/>
              <w:left w:val="single" w:sz="4" w:space="0" w:color="000000"/>
              <w:bottom w:val="single" w:sz="4" w:space="0" w:color="000000"/>
              <w:right w:val="single" w:sz="4" w:space="0" w:color="000000"/>
            </w:tcBorders>
          </w:tcPr>
          <w:p w14:paraId="04941255" w14:textId="77777777" w:rsidR="00281608" w:rsidRDefault="00000000">
            <w:pPr>
              <w:ind w:left="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F900C0A" w14:textId="77777777" w:rsidR="00281608" w:rsidRDefault="00000000">
            <w:pPr>
              <w:ind w:left="4"/>
              <w:jc w:val="center"/>
            </w:pPr>
            <w:r>
              <w:rPr>
                <w:rFonts w:ascii="Arial" w:eastAsia="Arial" w:hAnsi="Arial" w:cs="Arial"/>
                <w:sz w:val="10"/>
              </w:rPr>
              <w:t>1,740</w:t>
            </w:r>
          </w:p>
        </w:tc>
        <w:tc>
          <w:tcPr>
            <w:tcW w:w="960" w:type="dxa"/>
            <w:tcBorders>
              <w:top w:val="single" w:sz="4" w:space="0" w:color="000000"/>
              <w:left w:val="single" w:sz="4" w:space="0" w:color="000000"/>
              <w:bottom w:val="single" w:sz="4" w:space="0" w:color="000000"/>
              <w:right w:val="single" w:sz="4" w:space="0" w:color="000000"/>
            </w:tcBorders>
          </w:tcPr>
          <w:p w14:paraId="142AA836" w14:textId="6F4E2ED0"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4383EB85" w14:textId="49697F87" w:rsidR="00281608" w:rsidRDefault="00281608">
            <w:pPr>
              <w:ind w:left="4"/>
              <w:jc w:val="center"/>
            </w:pPr>
          </w:p>
        </w:tc>
      </w:tr>
      <w:tr w:rsidR="00281608" w14:paraId="5761E1E5" w14:textId="77777777">
        <w:trPr>
          <w:trHeight w:val="130"/>
        </w:trPr>
        <w:tc>
          <w:tcPr>
            <w:tcW w:w="672" w:type="dxa"/>
            <w:vMerge w:val="restart"/>
            <w:tcBorders>
              <w:top w:val="single" w:sz="4" w:space="0" w:color="000000"/>
              <w:left w:val="nil"/>
              <w:bottom w:val="single" w:sz="4" w:space="0" w:color="000000"/>
              <w:right w:val="nil"/>
            </w:tcBorders>
          </w:tcPr>
          <w:p w14:paraId="0FC0DB1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4A13D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B48F95" w14:textId="77777777" w:rsidR="00281608" w:rsidRDefault="00000000">
            <w:r>
              <w:rPr>
                <w:rFonts w:ascii="Arial" w:eastAsia="Arial" w:hAnsi="Arial" w:cs="Arial"/>
                <w:sz w:val="10"/>
              </w:rPr>
              <w:t xml:space="preserve">zpevnění povrchu schodišťových stupňů </w:t>
            </w:r>
            <w:proofErr w:type="spellStart"/>
            <w:r>
              <w:rPr>
                <w:rFonts w:ascii="Arial" w:eastAsia="Arial" w:hAnsi="Arial" w:cs="Arial"/>
                <w:sz w:val="10"/>
              </w:rPr>
              <w:t>plastbetonem</w:t>
            </w:r>
            <w:proofErr w:type="spellEnd"/>
            <w:r>
              <w:rPr>
                <w:rFonts w:ascii="Arial" w:eastAsia="Arial" w:hAnsi="Arial" w:cs="Arial"/>
                <w:sz w:val="10"/>
              </w:rPr>
              <w:t xml:space="preserve"> 5 mm s posypem</w:t>
            </w:r>
          </w:p>
        </w:tc>
        <w:tc>
          <w:tcPr>
            <w:tcW w:w="672" w:type="dxa"/>
            <w:vMerge w:val="restart"/>
            <w:tcBorders>
              <w:top w:val="single" w:sz="4" w:space="0" w:color="000000"/>
              <w:left w:val="single" w:sz="4" w:space="0" w:color="000000"/>
              <w:bottom w:val="single" w:sz="4" w:space="0" w:color="000000"/>
              <w:right w:val="nil"/>
            </w:tcBorders>
          </w:tcPr>
          <w:p w14:paraId="71F535CC" w14:textId="77777777" w:rsidR="00281608" w:rsidRDefault="00281608"/>
        </w:tc>
        <w:tc>
          <w:tcPr>
            <w:tcW w:w="961" w:type="dxa"/>
            <w:vMerge w:val="restart"/>
            <w:tcBorders>
              <w:top w:val="single" w:sz="4" w:space="0" w:color="000000"/>
              <w:left w:val="nil"/>
              <w:bottom w:val="single" w:sz="4" w:space="0" w:color="000000"/>
              <w:right w:val="nil"/>
            </w:tcBorders>
          </w:tcPr>
          <w:p w14:paraId="671DB7D0" w14:textId="77777777" w:rsidR="00281608" w:rsidRDefault="00281608"/>
        </w:tc>
        <w:tc>
          <w:tcPr>
            <w:tcW w:w="960" w:type="dxa"/>
            <w:vMerge w:val="restart"/>
            <w:tcBorders>
              <w:top w:val="single" w:sz="4" w:space="0" w:color="000000"/>
              <w:left w:val="nil"/>
              <w:bottom w:val="single" w:sz="4" w:space="0" w:color="000000"/>
              <w:right w:val="nil"/>
            </w:tcBorders>
          </w:tcPr>
          <w:p w14:paraId="7A218532" w14:textId="77777777" w:rsidR="00281608" w:rsidRDefault="00281608"/>
        </w:tc>
        <w:tc>
          <w:tcPr>
            <w:tcW w:w="960" w:type="dxa"/>
            <w:vMerge w:val="restart"/>
            <w:tcBorders>
              <w:top w:val="single" w:sz="4" w:space="0" w:color="000000"/>
              <w:left w:val="nil"/>
              <w:bottom w:val="single" w:sz="4" w:space="0" w:color="000000"/>
              <w:right w:val="nil"/>
            </w:tcBorders>
          </w:tcPr>
          <w:p w14:paraId="72FFB8CF" w14:textId="77777777" w:rsidR="00281608" w:rsidRDefault="00281608"/>
        </w:tc>
      </w:tr>
      <w:tr w:rsidR="00281608" w14:paraId="5650DD09" w14:textId="77777777">
        <w:trPr>
          <w:trHeight w:val="130"/>
        </w:trPr>
        <w:tc>
          <w:tcPr>
            <w:tcW w:w="0" w:type="auto"/>
            <w:vMerge/>
            <w:tcBorders>
              <w:top w:val="nil"/>
              <w:left w:val="nil"/>
              <w:bottom w:val="nil"/>
              <w:right w:val="nil"/>
            </w:tcBorders>
          </w:tcPr>
          <w:p w14:paraId="61240267" w14:textId="77777777" w:rsidR="00281608" w:rsidRDefault="00281608"/>
        </w:tc>
        <w:tc>
          <w:tcPr>
            <w:tcW w:w="0" w:type="auto"/>
            <w:gridSpan w:val="2"/>
            <w:vMerge/>
            <w:tcBorders>
              <w:top w:val="nil"/>
              <w:left w:val="nil"/>
              <w:bottom w:val="nil"/>
              <w:right w:val="single" w:sz="4" w:space="0" w:color="000000"/>
            </w:tcBorders>
          </w:tcPr>
          <w:p w14:paraId="3D7D1F0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1D3CAC" w14:textId="77777777" w:rsidR="00281608" w:rsidRDefault="00000000">
            <w:r>
              <w:rPr>
                <w:rFonts w:ascii="Arial" w:eastAsia="Arial" w:hAnsi="Arial" w:cs="Arial"/>
                <w:i/>
                <w:sz w:val="10"/>
              </w:rPr>
              <w:t>1,5*0,58*2=1,74 [A]</w:t>
            </w:r>
          </w:p>
        </w:tc>
        <w:tc>
          <w:tcPr>
            <w:tcW w:w="0" w:type="auto"/>
            <w:vMerge/>
            <w:tcBorders>
              <w:top w:val="nil"/>
              <w:left w:val="single" w:sz="4" w:space="0" w:color="000000"/>
              <w:bottom w:val="nil"/>
              <w:right w:val="nil"/>
            </w:tcBorders>
          </w:tcPr>
          <w:p w14:paraId="70AD4B21" w14:textId="77777777" w:rsidR="00281608" w:rsidRDefault="00281608"/>
        </w:tc>
        <w:tc>
          <w:tcPr>
            <w:tcW w:w="0" w:type="auto"/>
            <w:vMerge/>
            <w:tcBorders>
              <w:top w:val="nil"/>
              <w:left w:val="nil"/>
              <w:bottom w:val="nil"/>
              <w:right w:val="nil"/>
            </w:tcBorders>
          </w:tcPr>
          <w:p w14:paraId="4328171E" w14:textId="77777777" w:rsidR="00281608" w:rsidRDefault="00281608"/>
        </w:tc>
        <w:tc>
          <w:tcPr>
            <w:tcW w:w="0" w:type="auto"/>
            <w:vMerge/>
            <w:tcBorders>
              <w:top w:val="nil"/>
              <w:left w:val="nil"/>
              <w:bottom w:val="nil"/>
              <w:right w:val="nil"/>
            </w:tcBorders>
          </w:tcPr>
          <w:p w14:paraId="740BA38D" w14:textId="77777777" w:rsidR="00281608" w:rsidRDefault="00281608"/>
        </w:tc>
        <w:tc>
          <w:tcPr>
            <w:tcW w:w="0" w:type="auto"/>
            <w:vMerge/>
            <w:tcBorders>
              <w:top w:val="nil"/>
              <w:left w:val="nil"/>
              <w:bottom w:val="nil"/>
              <w:right w:val="nil"/>
            </w:tcBorders>
          </w:tcPr>
          <w:p w14:paraId="7D8E4743" w14:textId="77777777" w:rsidR="00281608" w:rsidRDefault="00281608"/>
        </w:tc>
      </w:tr>
      <w:tr w:rsidR="00281608" w14:paraId="300FBCC9" w14:textId="77777777">
        <w:trPr>
          <w:trHeight w:val="835"/>
        </w:trPr>
        <w:tc>
          <w:tcPr>
            <w:tcW w:w="0" w:type="auto"/>
            <w:vMerge/>
            <w:tcBorders>
              <w:top w:val="nil"/>
              <w:left w:val="nil"/>
              <w:bottom w:val="single" w:sz="4" w:space="0" w:color="000000"/>
              <w:right w:val="nil"/>
            </w:tcBorders>
          </w:tcPr>
          <w:p w14:paraId="773C7A4F" w14:textId="77777777" w:rsidR="00281608" w:rsidRDefault="00281608"/>
        </w:tc>
        <w:tc>
          <w:tcPr>
            <w:tcW w:w="0" w:type="auto"/>
            <w:gridSpan w:val="2"/>
            <w:vMerge/>
            <w:tcBorders>
              <w:top w:val="nil"/>
              <w:left w:val="nil"/>
              <w:bottom w:val="single" w:sz="4" w:space="0" w:color="000000"/>
              <w:right w:val="single" w:sz="4" w:space="0" w:color="000000"/>
            </w:tcBorders>
          </w:tcPr>
          <w:p w14:paraId="662D12F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6A3CBDA1" w14:textId="77777777" w:rsidR="00281608" w:rsidRDefault="00000000">
            <w:pPr>
              <w:spacing w:after="1"/>
            </w:pPr>
            <w:r>
              <w:rPr>
                <w:rFonts w:ascii="Arial" w:eastAsia="Arial" w:hAnsi="Arial" w:cs="Arial"/>
                <w:sz w:val="10"/>
              </w:rPr>
              <w:t xml:space="preserve">položka zahrnuje:   </w:t>
            </w:r>
          </w:p>
          <w:p w14:paraId="3743C306" w14:textId="77777777" w:rsidR="00281608" w:rsidRDefault="00000000">
            <w:pPr>
              <w:spacing w:line="262" w:lineRule="auto"/>
            </w:pPr>
            <w:r>
              <w:rPr>
                <w:rFonts w:ascii="Arial" w:eastAsia="Arial" w:hAnsi="Arial" w:cs="Arial"/>
                <w:sz w:val="10"/>
              </w:rPr>
              <w:t xml:space="preserve">dodávku veškerého materiálu potřebného pro předepsanou úpravu v předepsané kvalitě   </w:t>
            </w:r>
          </w:p>
          <w:p w14:paraId="3D9D887C" w14:textId="77777777" w:rsidR="00281608" w:rsidRDefault="00000000">
            <w:pPr>
              <w:ind w:right="1474"/>
            </w:pPr>
            <w:r>
              <w:rPr>
                <w:rFonts w:ascii="Arial" w:eastAsia="Arial" w:hAnsi="Arial" w:cs="Arial"/>
                <w:sz w:val="10"/>
              </w:rPr>
              <w:t xml:space="preserve">nutné vyspravení podkladu, případně zatření </w:t>
            </w:r>
            <w:proofErr w:type="spellStart"/>
            <w:r>
              <w:rPr>
                <w:rFonts w:ascii="Arial" w:eastAsia="Arial" w:hAnsi="Arial" w:cs="Arial"/>
                <w:sz w:val="10"/>
              </w:rPr>
              <w:t>spar</w:t>
            </w:r>
            <w:proofErr w:type="spellEnd"/>
            <w:r>
              <w:rPr>
                <w:rFonts w:ascii="Arial" w:eastAsia="Arial" w:hAnsi="Arial" w:cs="Arial"/>
                <w:sz w:val="10"/>
              </w:rPr>
              <w:t xml:space="preserve"> zdiva   položení vrstvy v předepsané tloušťce   potřebná lešení a podpěrné konstrukce</w:t>
            </w:r>
          </w:p>
        </w:tc>
        <w:tc>
          <w:tcPr>
            <w:tcW w:w="0" w:type="auto"/>
            <w:vMerge/>
            <w:tcBorders>
              <w:top w:val="nil"/>
              <w:left w:val="single" w:sz="4" w:space="0" w:color="000000"/>
              <w:bottom w:val="single" w:sz="4" w:space="0" w:color="000000"/>
              <w:right w:val="nil"/>
            </w:tcBorders>
          </w:tcPr>
          <w:p w14:paraId="5F89C593" w14:textId="77777777" w:rsidR="00281608" w:rsidRDefault="00281608"/>
        </w:tc>
        <w:tc>
          <w:tcPr>
            <w:tcW w:w="0" w:type="auto"/>
            <w:vMerge/>
            <w:tcBorders>
              <w:top w:val="nil"/>
              <w:left w:val="nil"/>
              <w:bottom w:val="single" w:sz="4" w:space="0" w:color="000000"/>
              <w:right w:val="nil"/>
            </w:tcBorders>
          </w:tcPr>
          <w:p w14:paraId="436D9203" w14:textId="77777777" w:rsidR="00281608" w:rsidRDefault="00281608"/>
        </w:tc>
        <w:tc>
          <w:tcPr>
            <w:tcW w:w="0" w:type="auto"/>
            <w:vMerge/>
            <w:tcBorders>
              <w:top w:val="nil"/>
              <w:left w:val="nil"/>
              <w:bottom w:val="single" w:sz="4" w:space="0" w:color="000000"/>
              <w:right w:val="nil"/>
            </w:tcBorders>
          </w:tcPr>
          <w:p w14:paraId="5D874F5C" w14:textId="77777777" w:rsidR="00281608" w:rsidRDefault="00281608"/>
        </w:tc>
        <w:tc>
          <w:tcPr>
            <w:tcW w:w="0" w:type="auto"/>
            <w:vMerge/>
            <w:tcBorders>
              <w:top w:val="nil"/>
              <w:left w:val="nil"/>
              <w:bottom w:val="single" w:sz="4" w:space="0" w:color="000000"/>
              <w:right w:val="nil"/>
            </w:tcBorders>
          </w:tcPr>
          <w:p w14:paraId="2AFC6732" w14:textId="77777777" w:rsidR="00281608" w:rsidRDefault="00281608"/>
        </w:tc>
      </w:tr>
      <w:tr w:rsidR="00281608" w14:paraId="4DDF006A"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66CA39C4" w14:textId="77777777" w:rsidR="00281608" w:rsidRDefault="00281608"/>
        </w:tc>
        <w:tc>
          <w:tcPr>
            <w:tcW w:w="6136" w:type="dxa"/>
            <w:gridSpan w:val="4"/>
            <w:tcBorders>
              <w:top w:val="double" w:sz="4" w:space="0" w:color="000000"/>
              <w:left w:val="single" w:sz="4" w:space="0" w:color="000000"/>
              <w:bottom w:val="double" w:sz="4" w:space="0" w:color="000000"/>
              <w:right w:val="single" w:sz="4" w:space="0" w:color="000000"/>
            </w:tcBorders>
          </w:tcPr>
          <w:p w14:paraId="771710BB" w14:textId="77777777" w:rsidR="00281608" w:rsidRDefault="00000000">
            <w:pPr>
              <w:tabs>
                <w:tab w:val="center" w:pos="768"/>
                <w:tab w:val="center" w:pos="2074"/>
              </w:tabs>
            </w:pPr>
            <w:r>
              <w:tab/>
            </w:r>
            <w:r>
              <w:rPr>
                <w:rFonts w:ascii="Arial" w:eastAsia="Arial" w:hAnsi="Arial" w:cs="Arial"/>
                <w:b/>
                <w:sz w:val="10"/>
              </w:rPr>
              <w:t>7</w:t>
            </w:r>
            <w:r>
              <w:rPr>
                <w:rFonts w:ascii="Arial" w:eastAsia="Arial" w:hAnsi="Arial" w:cs="Arial"/>
                <w:b/>
                <w:sz w:val="10"/>
              </w:rPr>
              <w:tab/>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4AE9D1CA"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072215F7"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41B16791" w14:textId="2566DA6C" w:rsidR="00281608" w:rsidRDefault="00281608">
            <w:pPr>
              <w:ind w:left="4"/>
              <w:jc w:val="center"/>
            </w:pPr>
          </w:p>
        </w:tc>
      </w:tr>
      <w:tr w:rsidR="00281608" w14:paraId="28911422"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7F1FBB12" w14:textId="77777777" w:rsidR="00281608" w:rsidRDefault="00000000">
            <w:pPr>
              <w:ind w:right="16"/>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vAlign w:val="bottom"/>
          </w:tcPr>
          <w:p w14:paraId="7F589633" w14:textId="77777777" w:rsidR="00281608" w:rsidRDefault="00000000">
            <w:pPr>
              <w:ind w:right="16"/>
              <w:jc w:val="right"/>
            </w:pPr>
            <w:r>
              <w:rPr>
                <w:rFonts w:ascii="Arial" w:eastAsia="Arial" w:hAnsi="Arial" w:cs="Arial"/>
                <w:sz w:val="10"/>
              </w:rPr>
              <w:t>711111</w:t>
            </w:r>
          </w:p>
        </w:tc>
        <w:tc>
          <w:tcPr>
            <w:tcW w:w="557" w:type="dxa"/>
            <w:tcBorders>
              <w:top w:val="single" w:sz="4" w:space="0" w:color="000000"/>
              <w:left w:val="single" w:sz="4" w:space="0" w:color="000000"/>
              <w:bottom w:val="single" w:sz="4" w:space="0" w:color="000000"/>
              <w:right w:val="single" w:sz="4" w:space="0" w:color="000000"/>
            </w:tcBorders>
          </w:tcPr>
          <w:p w14:paraId="04871BB1"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4E3DFDD6" w14:textId="77777777" w:rsidR="00281608" w:rsidRDefault="00000000">
            <w:pPr>
              <w:spacing w:after="1"/>
            </w:pPr>
            <w:r>
              <w:rPr>
                <w:rFonts w:ascii="Arial" w:eastAsia="Arial" w:hAnsi="Arial" w:cs="Arial"/>
                <w:sz w:val="10"/>
              </w:rPr>
              <w:t xml:space="preserve">IZOLACE BĚŽNÝCH KONSTRUKCÍ PROTI ZEMNÍ VLHKOSTI ASFALTOVÝMI </w:t>
            </w:r>
          </w:p>
          <w:p w14:paraId="3B3FDED9" w14:textId="77777777" w:rsidR="00281608" w:rsidRDefault="00000000">
            <w:r>
              <w:rPr>
                <w:rFonts w:ascii="Arial" w:eastAsia="Arial" w:hAnsi="Arial" w:cs="Arial"/>
                <w:sz w:val="10"/>
              </w:rPr>
              <w:t>NÁTĚRY</w:t>
            </w:r>
          </w:p>
        </w:tc>
        <w:tc>
          <w:tcPr>
            <w:tcW w:w="672" w:type="dxa"/>
            <w:tcBorders>
              <w:top w:val="single" w:sz="4" w:space="0" w:color="000000"/>
              <w:left w:val="single" w:sz="4" w:space="0" w:color="000000"/>
              <w:bottom w:val="single" w:sz="4" w:space="0" w:color="000000"/>
              <w:right w:val="single" w:sz="4" w:space="0" w:color="000000"/>
            </w:tcBorders>
            <w:vAlign w:val="bottom"/>
          </w:tcPr>
          <w:p w14:paraId="1C54F816" w14:textId="77777777" w:rsidR="00281608" w:rsidRDefault="00000000">
            <w:pPr>
              <w:ind w:left="1"/>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vAlign w:val="bottom"/>
          </w:tcPr>
          <w:p w14:paraId="02BE21E3" w14:textId="77777777" w:rsidR="00281608" w:rsidRDefault="00000000">
            <w:pPr>
              <w:ind w:left="4"/>
              <w:jc w:val="center"/>
            </w:pPr>
            <w:r>
              <w:rPr>
                <w:rFonts w:ascii="Arial" w:eastAsia="Arial" w:hAnsi="Arial" w:cs="Arial"/>
                <w:sz w:val="10"/>
              </w:rPr>
              <w:t>36,650</w:t>
            </w:r>
          </w:p>
        </w:tc>
        <w:tc>
          <w:tcPr>
            <w:tcW w:w="960" w:type="dxa"/>
            <w:tcBorders>
              <w:top w:val="single" w:sz="4" w:space="0" w:color="000000"/>
              <w:left w:val="single" w:sz="4" w:space="0" w:color="000000"/>
              <w:bottom w:val="single" w:sz="4" w:space="0" w:color="000000"/>
              <w:right w:val="single" w:sz="4" w:space="0" w:color="000000"/>
            </w:tcBorders>
            <w:vAlign w:val="bottom"/>
          </w:tcPr>
          <w:p w14:paraId="5326B64A" w14:textId="3693DA5A"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F2C10E7" w14:textId="75D63A9F" w:rsidR="00281608" w:rsidRDefault="00281608">
            <w:pPr>
              <w:ind w:left="4"/>
              <w:jc w:val="center"/>
            </w:pPr>
          </w:p>
        </w:tc>
      </w:tr>
      <w:tr w:rsidR="00281608" w14:paraId="6E4D424C" w14:textId="77777777">
        <w:trPr>
          <w:trHeight w:val="257"/>
        </w:trPr>
        <w:tc>
          <w:tcPr>
            <w:tcW w:w="672" w:type="dxa"/>
            <w:vMerge w:val="restart"/>
            <w:tcBorders>
              <w:top w:val="single" w:sz="4" w:space="0" w:color="000000"/>
              <w:left w:val="nil"/>
              <w:bottom w:val="nil"/>
              <w:right w:val="nil"/>
            </w:tcBorders>
          </w:tcPr>
          <w:p w14:paraId="60BE2841"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7A1B1F8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9556AE" w14:textId="77777777" w:rsidR="00281608" w:rsidRDefault="00000000">
            <w:pPr>
              <w:ind w:right="2659"/>
            </w:pPr>
            <w:r>
              <w:rPr>
                <w:rFonts w:ascii="Arial" w:eastAsia="Arial" w:hAnsi="Arial" w:cs="Arial"/>
                <w:sz w:val="10"/>
              </w:rPr>
              <w:t xml:space="preserve">izolace </w:t>
            </w:r>
            <w:proofErr w:type="spellStart"/>
            <w:r>
              <w:rPr>
                <w:rFonts w:ascii="Arial" w:eastAsia="Arial" w:hAnsi="Arial" w:cs="Arial"/>
                <w:sz w:val="10"/>
              </w:rPr>
              <w:t>obsypových</w:t>
            </w:r>
            <w:proofErr w:type="spellEnd"/>
            <w:r>
              <w:rPr>
                <w:rFonts w:ascii="Arial" w:eastAsia="Arial" w:hAnsi="Arial" w:cs="Arial"/>
                <w:sz w:val="10"/>
              </w:rPr>
              <w:t xml:space="preserve"> </w:t>
            </w:r>
            <w:proofErr w:type="gramStart"/>
            <w:r>
              <w:rPr>
                <w:rFonts w:ascii="Arial" w:eastAsia="Arial" w:hAnsi="Arial" w:cs="Arial"/>
                <w:sz w:val="10"/>
              </w:rPr>
              <w:t xml:space="preserve">ploch  </w:t>
            </w:r>
            <w:proofErr w:type="spellStart"/>
            <w:r>
              <w:rPr>
                <w:rFonts w:ascii="Arial" w:eastAsia="Arial" w:hAnsi="Arial" w:cs="Arial"/>
                <w:sz w:val="10"/>
              </w:rPr>
              <w:t>Np</w:t>
            </w:r>
            <w:proofErr w:type="spellEnd"/>
            <w:proofErr w:type="gramEnd"/>
            <w:r>
              <w:rPr>
                <w:rFonts w:ascii="Arial" w:eastAsia="Arial" w:hAnsi="Arial" w:cs="Arial"/>
                <w:sz w:val="10"/>
              </w:rPr>
              <w:t xml:space="preserve"> + 2x SA12</w:t>
            </w:r>
          </w:p>
        </w:tc>
        <w:tc>
          <w:tcPr>
            <w:tcW w:w="672" w:type="dxa"/>
            <w:vMerge w:val="restart"/>
            <w:tcBorders>
              <w:top w:val="single" w:sz="4" w:space="0" w:color="000000"/>
              <w:left w:val="single" w:sz="4" w:space="0" w:color="000000"/>
              <w:bottom w:val="nil"/>
              <w:right w:val="nil"/>
            </w:tcBorders>
          </w:tcPr>
          <w:p w14:paraId="652B4CEA" w14:textId="77777777" w:rsidR="00281608" w:rsidRDefault="00281608"/>
        </w:tc>
        <w:tc>
          <w:tcPr>
            <w:tcW w:w="961" w:type="dxa"/>
            <w:vMerge w:val="restart"/>
            <w:tcBorders>
              <w:top w:val="single" w:sz="4" w:space="0" w:color="000000"/>
              <w:left w:val="nil"/>
              <w:bottom w:val="nil"/>
              <w:right w:val="nil"/>
            </w:tcBorders>
          </w:tcPr>
          <w:p w14:paraId="4932A904" w14:textId="77777777" w:rsidR="00281608" w:rsidRDefault="00281608"/>
        </w:tc>
        <w:tc>
          <w:tcPr>
            <w:tcW w:w="960" w:type="dxa"/>
            <w:vMerge w:val="restart"/>
            <w:tcBorders>
              <w:top w:val="single" w:sz="4" w:space="0" w:color="000000"/>
              <w:left w:val="nil"/>
              <w:bottom w:val="nil"/>
              <w:right w:val="nil"/>
            </w:tcBorders>
          </w:tcPr>
          <w:p w14:paraId="378AC988" w14:textId="77777777" w:rsidR="00281608" w:rsidRDefault="00281608"/>
        </w:tc>
        <w:tc>
          <w:tcPr>
            <w:tcW w:w="960" w:type="dxa"/>
            <w:vMerge w:val="restart"/>
            <w:tcBorders>
              <w:top w:val="single" w:sz="4" w:space="0" w:color="000000"/>
              <w:left w:val="nil"/>
              <w:bottom w:val="nil"/>
              <w:right w:val="nil"/>
            </w:tcBorders>
          </w:tcPr>
          <w:p w14:paraId="62624065" w14:textId="77777777" w:rsidR="00281608" w:rsidRDefault="00281608"/>
        </w:tc>
      </w:tr>
      <w:tr w:rsidR="00281608" w14:paraId="5296566D" w14:textId="77777777">
        <w:trPr>
          <w:trHeight w:val="257"/>
        </w:trPr>
        <w:tc>
          <w:tcPr>
            <w:tcW w:w="0" w:type="auto"/>
            <w:vMerge/>
            <w:tcBorders>
              <w:top w:val="nil"/>
              <w:left w:val="nil"/>
              <w:bottom w:val="nil"/>
              <w:right w:val="nil"/>
            </w:tcBorders>
          </w:tcPr>
          <w:p w14:paraId="24F5551F" w14:textId="77777777" w:rsidR="00281608" w:rsidRDefault="00281608"/>
        </w:tc>
        <w:tc>
          <w:tcPr>
            <w:tcW w:w="0" w:type="auto"/>
            <w:gridSpan w:val="2"/>
            <w:vMerge/>
            <w:tcBorders>
              <w:top w:val="nil"/>
              <w:left w:val="nil"/>
              <w:bottom w:val="nil"/>
              <w:right w:val="single" w:sz="4" w:space="0" w:color="000000"/>
            </w:tcBorders>
          </w:tcPr>
          <w:p w14:paraId="72CF55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08A9BE" w14:textId="77777777" w:rsidR="00281608" w:rsidRDefault="00000000">
            <w:pPr>
              <w:spacing w:after="1"/>
            </w:pPr>
            <w:r>
              <w:rPr>
                <w:rFonts w:ascii="Arial" w:eastAsia="Arial" w:hAnsi="Arial" w:cs="Arial"/>
                <w:i/>
                <w:sz w:val="10"/>
              </w:rPr>
              <w:t xml:space="preserve">2*1,2*3,1+4*1,2*1,3+2*0,65*3,1+2*1,14*2,1+4*1,3*1,05+2*0,9*1,62+4*0,38*3,8=36,65 </w:t>
            </w:r>
          </w:p>
          <w:p w14:paraId="4264A32F" w14:textId="77777777" w:rsidR="00281608" w:rsidRDefault="00000000">
            <w:r>
              <w:rPr>
                <w:rFonts w:ascii="Arial" w:eastAsia="Arial" w:hAnsi="Arial" w:cs="Arial"/>
                <w:i/>
                <w:sz w:val="10"/>
              </w:rPr>
              <w:t>[A]</w:t>
            </w:r>
          </w:p>
        </w:tc>
        <w:tc>
          <w:tcPr>
            <w:tcW w:w="0" w:type="auto"/>
            <w:vMerge/>
            <w:tcBorders>
              <w:top w:val="nil"/>
              <w:left w:val="single" w:sz="4" w:space="0" w:color="000000"/>
              <w:bottom w:val="nil"/>
              <w:right w:val="nil"/>
            </w:tcBorders>
          </w:tcPr>
          <w:p w14:paraId="29D50EA7" w14:textId="77777777" w:rsidR="00281608" w:rsidRDefault="00281608"/>
        </w:tc>
        <w:tc>
          <w:tcPr>
            <w:tcW w:w="0" w:type="auto"/>
            <w:vMerge/>
            <w:tcBorders>
              <w:top w:val="nil"/>
              <w:left w:val="nil"/>
              <w:bottom w:val="nil"/>
              <w:right w:val="nil"/>
            </w:tcBorders>
          </w:tcPr>
          <w:p w14:paraId="6D9FE891" w14:textId="77777777" w:rsidR="00281608" w:rsidRDefault="00281608"/>
        </w:tc>
        <w:tc>
          <w:tcPr>
            <w:tcW w:w="0" w:type="auto"/>
            <w:vMerge/>
            <w:tcBorders>
              <w:top w:val="nil"/>
              <w:left w:val="nil"/>
              <w:bottom w:val="nil"/>
              <w:right w:val="nil"/>
            </w:tcBorders>
          </w:tcPr>
          <w:p w14:paraId="2AAA02F4" w14:textId="77777777" w:rsidR="00281608" w:rsidRDefault="00281608"/>
        </w:tc>
        <w:tc>
          <w:tcPr>
            <w:tcW w:w="0" w:type="auto"/>
            <w:vMerge/>
            <w:tcBorders>
              <w:top w:val="nil"/>
              <w:left w:val="nil"/>
              <w:bottom w:val="nil"/>
              <w:right w:val="nil"/>
            </w:tcBorders>
          </w:tcPr>
          <w:p w14:paraId="57402348" w14:textId="77777777" w:rsidR="00281608" w:rsidRDefault="00281608"/>
        </w:tc>
      </w:tr>
    </w:tbl>
    <w:p w14:paraId="6C7E6232" w14:textId="77777777" w:rsidR="00281608" w:rsidRDefault="00281608">
      <w:pPr>
        <w:spacing w:after="0"/>
        <w:ind w:left="-1440" w:right="10466"/>
      </w:pPr>
    </w:p>
    <w:tbl>
      <w:tblPr>
        <w:tblStyle w:val="TableGrid"/>
        <w:tblW w:w="9689" w:type="dxa"/>
        <w:tblInd w:w="-350" w:type="dxa"/>
        <w:tblCellMar>
          <w:left w:w="24" w:type="dxa"/>
          <w:right w:w="8"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353B925" w14:textId="77777777">
        <w:trPr>
          <w:trHeight w:val="1928"/>
        </w:trPr>
        <w:tc>
          <w:tcPr>
            <w:tcW w:w="672" w:type="dxa"/>
            <w:tcBorders>
              <w:top w:val="nil"/>
              <w:left w:val="nil"/>
              <w:bottom w:val="single" w:sz="4" w:space="0" w:color="000000"/>
              <w:right w:val="nil"/>
            </w:tcBorders>
          </w:tcPr>
          <w:p w14:paraId="478A06C2" w14:textId="77777777" w:rsidR="00281608" w:rsidRDefault="00281608"/>
        </w:tc>
        <w:tc>
          <w:tcPr>
            <w:tcW w:w="845" w:type="dxa"/>
            <w:tcBorders>
              <w:top w:val="nil"/>
              <w:left w:val="nil"/>
              <w:bottom w:val="single" w:sz="4" w:space="0" w:color="000000"/>
              <w:right w:val="nil"/>
            </w:tcBorders>
          </w:tcPr>
          <w:p w14:paraId="15321E37" w14:textId="77777777" w:rsidR="00281608" w:rsidRDefault="00281608"/>
        </w:tc>
        <w:tc>
          <w:tcPr>
            <w:tcW w:w="557" w:type="dxa"/>
            <w:tcBorders>
              <w:top w:val="nil"/>
              <w:left w:val="nil"/>
              <w:bottom w:val="single" w:sz="4" w:space="0" w:color="000000"/>
              <w:right w:val="single" w:sz="4" w:space="0" w:color="000000"/>
            </w:tcBorders>
          </w:tcPr>
          <w:p w14:paraId="3EBDE0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5585CA" w14:textId="77777777" w:rsidR="00281608" w:rsidRDefault="00000000">
            <w:pPr>
              <w:spacing w:after="1"/>
            </w:pPr>
            <w:r>
              <w:rPr>
                <w:rFonts w:ascii="Arial" w:eastAsia="Arial" w:hAnsi="Arial" w:cs="Arial"/>
                <w:sz w:val="10"/>
              </w:rPr>
              <w:t xml:space="preserve">položka zahrnuje:   </w:t>
            </w:r>
          </w:p>
          <w:p w14:paraId="0CFA51BB" w14:textId="77777777" w:rsidR="00281608" w:rsidRDefault="00000000">
            <w:pPr>
              <w:numPr>
                <w:ilvl w:val="0"/>
                <w:numId w:val="247"/>
              </w:numPr>
              <w:spacing w:after="1"/>
            </w:pPr>
            <w:proofErr w:type="gramStart"/>
            <w:r>
              <w:rPr>
                <w:rFonts w:ascii="Arial" w:eastAsia="Arial" w:hAnsi="Arial" w:cs="Arial"/>
                <w:sz w:val="10"/>
              </w:rPr>
              <w:t>dodání  předepsaného</w:t>
            </w:r>
            <w:proofErr w:type="gramEnd"/>
            <w:r>
              <w:rPr>
                <w:rFonts w:ascii="Arial" w:eastAsia="Arial" w:hAnsi="Arial" w:cs="Arial"/>
                <w:sz w:val="10"/>
              </w:rPr>
              <w:t xml:space="preserve"> izolačního materiálu   </w:t>
            </w:r>
          </w:p>
          <w:p w14:paraId="7A1E2103" w14:textId="77777777" w:rsidR="00281608" w:rsidRDefault="00000000">
            <w:pPr>
              <w:numPr>
                <w:ilvl w:val="0"/>
                <w:numId w:val="247"/>
              </w:numPr>
              <w:spacing w:line="263" w:lineRule="auto"/>
            </w:pPr>
            <w:r>
              <w:rPr>
                <w:rFonts w:ascii="Arial" w:eastAsia="Arial" w:hAnsi="Arial" w:cs="Arial"/>
                <w:sz w:val="10"/>
              </w:rPr>
              <w:t xml:space="preserve">očištění a ošetření podkladu, zadávací dokumentace může zahrnout i případné vyspravení   </w:t>
            </w:r>
          </w:p>
          <w:p w14:paraId="70E56520" w14:textId="77777777" w:rsidR="00281608" w:rsidRDefault="00000000">
            <w:pPr>
              <w:numPr>
                <w:ilvl w:val="0"/>
                <w:numId w:val="247"/>
              </w:numPr>
              <w:spacing w:line="262" w:lineRule="auto"/>
            </w:pPr>
            <w:r>
              <w:rPr>
                <w:rFonts w:ascii="Arial" w:eastAsia="Arial" w:hAnsi="Arial" w:cs="Arial"/>
                <w:sz w:val="10"/>
              </w:rPr>
              <w:t xml:space="preserve">zřízení izolace jako kompletního povlaku, případně komplet. soustavy nebo systému podle </w:t>
            </w:r>
            <w:proofErr w:type="gramStart"/>
            <w:r>
              <w:rPr>
                <w:rFonts w:ascii="Arial" w:eastAsia="Arial" w:hAnsi="Arial" w:cs="Arial"/>
                <w:sz w:val="10"/>
              </w:rPr>
              <w:t>příslušného  technolog</w:t>
            </w:r>
            <w:proofErr w:type="gramEnd"/>
            <w:r>
              <w:rPr>
                <w:rFonts w:ascii="Arial" w:eastAsia="Arial" w:hAnsi="Arial" w:cs="Arial"/>
                <w:sz w:val="10"/>
              </w:rPr>
              <w:t xml:space="preserve">. předpisu   </w:t>
            </w:r>
          </w:p>
          <w:p w14:paraId="2B657257" w14:textId="77777777" w:rsidR="00281608" w:rsidRDefault="00000000">
            <w:pPr>
              <w:numPr>
                <w:ilvl w:val="0"/>
                <w:numId w:val="247"/>
              </w:numPr>
              <w:spacing w:line="262" w:lineRule="auto"/>
            </w:pPr>
            <w:r>
              <w:rPr>
                <w:rFonts w:ascii="Arial" w:eastAsia="Arial" w:hAnsi="Arial" w:cs="Arial"/>
                <w:sz w:val="10"/>
              </w:rPr>
              <w:t xml:space="preserve">zřízení izolace i jednotlivých vrstev po etapách, včetně pracovních spár a spojů   - úprava u okrajů, rohů, hran, dilatačních i pracovních spojů, kotev, obrubníků, dilatačních zařízení, odvodnění, otvorů, neizolovaných míst </w:t>
            </w:r>
            <w:proofErr w:type="gramStart"/>
            <w:r>
              <w:rPr>
                <w:rFonts w:ascii="Arial" w:eastAsia="Arial" w:hAnsi="Arial" w:cs="Arial"/>
                <w:sz w:val="10"/>
              </w:rPr>
              <w:t>a pod.</w:t>
            </w:r>
            <w:proofErr w:type="gramEnd"/>
            <w:r>
              <w:rPr>
                <w:rFonts w:ascii="Arial" w:eastAsia="Arial" w:hAnsi="Arial" w:cs="Arial"/>
                <w:sz w:val="10"/>
              </w:rPr>
              <w:t xml:space="preserve">   </w:t>
            </w:r>
          </w:p>
          <w:p w14:paraId="6DE034DE" w14:textId="77777777" w:rsidR="00281608" w:rsidRDefault="00000000">
            <w:pPr>
              <w:numPr>
                <w:ilvl w:val="0"/>
                <w:numId w:val="247"/>
              </w:numPr>
              <w:spacing w:line="262" w:lineRule="auto"/>
            </w:pPr>
            <w:r>
              <w:rPr>
                <w:rFonts w:ascii="Arial" w:eastAsia="Arial" w:hAnsi="Arial" w:cs="Arial"/>
                <w:sz w:val="10"/>
              </w:rPr>
              <w:t xml:space="preserve">zajištění odvodnění povrchu izolace, včetně odvodnění nejnižších míst, pokud dokumentace pro zadání stavby nestanoví jinak   </w:t>
            </w:r>
          </w:p>
          <w:p w14:paraId="4D590A81" w14:textId="77777777" w:rsidR="00281608" w:rsidRDefault="00000000">
            <w:pPr>
              <w:numPr>
                <w:ilvl w:val="0"/>
                <w:numId w:val="247"/>
              </w:numPr>
              <w:spacing w:after="1"/>
            </w:pPr>
            <w:r>
              <w:rPr>
                <w:rFonts w:ascii="Arial" w:eastAsia="Arial" w:hAnsi="Arial" w:cs="Arial"/>
                <w:sz w:val="10"/>
              </w:rPr>
              <w:t xml:space="preserve">ochrana izolace do doby zřízení definitivní ochranné vrstvy nebo konstrukce   </w:t>
            </w:r>
          </w:p>
          <w:p w14:paraId="6BF4D964" w14:textId="77777777" w:rsidR="00281608" w:rsidRDefault="00000000">
            <w:pPr>
              <w:numPr>
                <w:ilvl w:val="0"/>
                <w:numId w:val="247"/>
              </w:numPr>
              <w:spacing w:after="1"/>
            </w:pPr>
            <w:r>
              <w:rPr>
                <w:rFonts w:ascii="Arial" w:eastAsia="Arial" w:hAnsi="Arial" w:cs="Arial"/>
                <w:sz w:val="10"/>
              </w:rPr>
              <w:t xml:space="preserve">úprava, očištění a ošetření prostoru kolem izolace   </w:t>
            </w:r>
          </w:p>
          <w:p w14:paraId="2B44CC10" w14:textId="77777777" w:rsidR="00281608" w:rsidRDefault="00000000">
            <w:pPr>
              <w:numPr>
                <w:ilvl w:val="0"/>
                <w:numId w:val="247"/>
              </w:numPr>
              <w:spacing w:after="1"/>
            </w:pPr>
            <w:r>
              <w:rPr>
                <w:rFonts w:ascii="Arial" w:eastAsia="Arial" w:hAnsi="Arial" w:cs="Arial"/>
                <w:sz w:val="10"/>
              </w:rPr>
              <w:t xml:space="preserve">provedení požadovaných zkoušek   </w:t>
            </w:r>
          </w:p>
          <w:p w14:paraId="095549AC" w14:textId="77777777" w:rsidR="00281608" w:rsidRDefault="00000000">
            <w:pPr>
              <w:numPr>
                <w:ilvl w:val="0"/>
                <w:numId w:val="247"/>
              </w:numPr>
            </w:pPr>
            <w:r>
              <w:rPr>
                <w:rFonts w:ascii="Arial" w:eastAsia="Arial" w:hAnsi="Arial" w:cs="Arial"/>
                <w:sz w:val="10"/>
              </w:rPr>
              <w:t>nezahrnuje ochranné vrstvy, např. geotextilii</w:t>
            </w:r>
          </w:p>
        </w:tc>
        <w:tc>
          <w:tcPr>
            <w:tcW w:w="672" w:type="dxa"/>
            <w:tcBorders>
              <w:top w:val="nil"/>
              <w:left w:val="single" w:sz="4" w:space="0" w:color="000000"/>
              <w:bottom w:val="single" w:sz="4" w:space="0" w:color="000000"/>
              <w:right w:val="nil"/>
            </w:tcBorders>
          </w:tcPr>
          <w:p w14:paraId="27F80661" w14:textId="77777777" w:rsidR="00281608" w:rsidRDefault="00281608"/>
        </w:tc>
        <w:tc>
          <w:tcPr>
            <w:tcW w:w="961" w:type="dxa"/>
            <w:tcBorders>
              <w:top w:val="nil"/>
              <w:left w:val="nil"/>
              <w:bottom w:val="single" w:sz="4" w:space="0" w:color="000000"/>
              <w:right w:val="nil"/>
            </w:tcBorders>
          </w:tcPr>
          <w:p w14:paraId="7119883C" w14:textId="77777777" w:rsidR="00281608" w:rsidRDefault="00281608"/>
        </w:tc>
        <w:tc>
          <w:tcPr>
            <w:tcW w:w="960" w:type="dxa"/>
            <w:tcBorders>
              <w:top w:val="nil"/>
              <w:left w:val="nil"/>
              <w:bottom w:val="single" w:sz="4" w:space="0" w:color="000000"/>
              <w:right w:val="nil"/>
            </w:tcBorders>
          </w:tcPr>
          <w:p w14:paraId="7B8C4D32" w14:textId="77777777" w:rsidR="00281608" w:rsidRDefault="00281608"/>
        </w:tc>
        <w:tc>
          <w:tcPr>
            <w:tcW w:w="960" w:type="dxa"/>
            <w:tcBorders>
              <w:top w:val="nil"/>
              <w:left w:val="nil"/>
              <w:bottom w:val="single" w:sz="4" w:space="0" w:color="000000"/>
              <w:right w:val="nil"/>
            </w:tcBorders>
          </w:tcPr>
          <w:p w14:paraId="507A6A7A" w14:textId="77777777" w:rsidR="00281608" w:rsidRDefault="00281608"/>
        </w:tc>
      </w:tr>
      <w:tr w:rsidR="00281608" w14:paraId="173DC91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F2665B" w14:textId="77777777" w:rsidR="00281608" w:rsidRDefault="00000000">
            <w:pPr>
              <w:ind w:right="16"/>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174D8775" w14:textId="77777777" w:rsidR="00281608" w:rsidRDefault="00000000">
            <w:pPr>
              <w:ind w:right="16"/>
              <w:jc w:val="right"/>
            </w:pPr>
            <w:r>
              <w:rPr>
                <w:rFonts w:ascii="Arial" w:eastAsia="Arial" w:hAnsi="Arial" w:cs="Arial"/>
                <w:sz w:val="10"/>
              </w:rPr>
              <w:t>76799</w:t>
            </w:r>
          </w:p>
        </w:tc>
        <w:tc>
          <w:tcPr>
            <w:tcW w:w="557" w:type="dxa"/>
            <w:tcBorders>
              <w:top w:val="single" w:sz="4" w:space="0" w:color="000000"/>
              <w:left w:val="single" w:sz="4" w:space="0" w:color="000000"/>
              <w:bottom w:val="single" w:sz="4" w:space="0" w:color="000000"/>
              <w:right w:val="single" w:sz="4" w:space="0" w:color="000000"/>
            </w:tcBorders>
          </w:tcPr>
          <w:p w14:paraId="145248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A7DACA" w14:textId="77777777" w:rsidR="00281608" w:rsidRDefault="00000000">
            <w:r>
              <w:rPr>
                <w:rFonts w:ascii="Arial" w:eastAsia="Arial" w:hAnsi="Arial" w:cs="Arial"/>
                <w:sz w:val="10"/>
              </w:rPr>
              <w:t>OSTATNÍ KOVOVÉ DOPLŇK KONSTRUKCE</w:t>
            </w:r>
          </w:p>
        </w:tc>
        <w:tc>
          <w:tcPr>
            <w:tcW w:w="672" w:type="dxa"/>
            <w:tcBorders>
              <w:top w:val="single" w:sz="4" w:space="0" w:color="000000"/>
              <w:left w:val="single" w:sz="4" w:space="0" w:color="000000"/>
              <w:bottom w:val="single" w:sz="4" w:space="0" w:color="000000"/>
              <w:right w:val="single" w:sz="4" w:space="0" w:color="000000"/>
            </w:tcBorders>
          </w:tcPr>
          <w:p w14:paraId="49813533" w14:textId="77777777" w:rsidR="00281608" w:rsidRDefault="00000000">
            <w:pPr>
              <w:ind w:left="4"/>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7CE2B9BE" w14:textId="77777777" w:rsidR="00281608" w:rsidRDefault="00000000">
            <w:pPr>
              <w:ind w:left="4"/>
              <w:jc w:val="center"/>
            </w:pPr>
            <w:r>
              <w:rPr>
                <w:rFonts w:ascii="Arial" w:eastAsia="Arial" w:hAnsi="Arial" w:cs="Arial"/>
                <w:sz w:val="10"/>
              </w:rPr>
              <w:t>0,130</w:t>
            </w:r>
          </w:p>
        </w:tc>
        <w:tc>
          <w:tcPr>
            <w:tcW w:w="960" w:type="dxa"/>
            <w:tcBorders>
              <w:top w:val="single" w:sz="4" w:space="0" w:color="000000"/>
              <w:left w:val="single" w:sz="4" w:space="0" w:color="000000"/>
              <w:bottom w:val="single" w:sz="4" w:space="0" w:color="000000"/>
              <w:right w:val="single" w:sz="4" w:space="0" w:color="000000"/>
            </w:tcBorders>
          </w:tcPr>
          <w:p w14:paraId="20FCB486" w14:textId="026259C2"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19A62DF5" w14:textId="612C7A72" w:rsidR="00281608" w:rsidRDefault="00281608">
            <w:pPr>
              <w:ind w:left="4"/>
              <w:jc w:val="center"/>
            </w:pPr>
          </w:p>
        </w:tc>
      </w:tr>
      <w:tr w:rsidR="00281608" w14:paraId="7F994CBE" w14:textId="77777777">
        <w:trPr>
          <w:trHeight w:val="643"/>
        </w:trPr>
        <w:tc>
          <w:tcPr>
            <w:tcW w:w="672" w:type="dxa"/>
            <w:vMerge w:val="restart"/>
            <w:tcBorders>
              <w:top w:val="single" w:sz="4" w:space="0" w:color="000000"/>
              <w:left w:val="nil"/>
              <w:bottom w:val="single" w:sz="4" w:space="0" w:color="000000"/>
              <w:right w:val="nil"/>
            </w:tcBorders>
          </w:tcPr>
          <w:p w14:paraId="3858ADA8" w14:textId="77777777" w:rsidR="00281608" w:rsidRDefault="00281608"/>
        </w:tc>
        <w:tc>
          <w:tcPr>
            <w:tcW w:w="845" w:type="dxa"/>
            <w:vMerge w:val="restart"/>
            <w:tcBorders>
              <w:top w:val="single" w:sz="4" w:space="0" w:color="000000"/>
              <w:left w:val="nil"/>
              <w:bottom w:val="single" w:sz="4" w:space="0" w:color="000000"/>
              <w:right w:val="nil"/>
            </w:tcBorders>
          </w:tcPr>
          <w:p w14:paraId="3D0ADD4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4D6A4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667BCB" w14:textId="77777777" w:rsidR="00281608" w:rsidRDefault="00000000">
            <w:pPr>
              <w:spacing w:line="262" w:lineRule="auto"/>
              <w:ind w:right="3198"/>
            </w:pPr>
            <w:r>
              <w:rPr>
                <w:rFonts w:ascii="Arial" w:eastAsia="Arial" w:hAnsi="Arial" w:cs="Arial"/>
                <w:sz w:val="10"/>
              </w:rPr>
              <w:t xml:space="preserve">výkres č. </w:t>
            </w:r>
            <w:proofErr w:type="gramStart"/>
            <w:r>
              <w:rPr>
                <w:rFonts w:ascii="Arial" w:eastAsia="Arial" w:hAnsi="Arial" w:cs="Arial"/>
                <w:sz w:val="10"/>
              </w:rPr>
              <w:t>4  dílce</w:t>
            </w:r>
            <w:proofErr w:type="gramEnd"/>
            <w:r>
              <w:rPr>
                <w:rFonts w:ascii="Arial" w:eastAsia="Arial" w:hAnsi="Arial" w:cs="Arial"/>
                <w:sz w:val="10"/>
              </w:rPr>
              <w:t xml:space="preserve"> K1:   53,0 kg  dílce K2:   65,2 kg  dílce K3:   16,0 kg  </w:t>
            </w:r>
          </w:p>
          <w:p w14:paraId="0BA7DBDD" w14:textId="77777777" w:rsidR="00281608" w:rsidRDefault="00000000">
            <w:r>
              <w:rPr>
                <w:rFonts w:ascii="Arial" w:eastAsia="Arial" w:hAnsi="Arial" w:cs="Arial"/>
                <w:sz w:val="10"/>
              </w:rPr>
              <w:t>včetně protikorozní ochrany žárovým zinkováním 85 mikronů</w:t>
            </w:r>
          </w:p>
        </w:tc>
        <w:tc>
          <w:tcPr>
            <w:tcW w:w="672" w:type="dxa"/>
            <w:vMerge w:val="restart"/>
            <w:tcBorders>
              <w:top w:val="single" w:sz="4" w:space="0" w:color="000000"/>
              <w:left w:val="single" w:sz="4" w:space="0" w:color="000000"/>
              <w:bottom w:val="single" w:sz="4" w:space="0" w:color="000000"/>
              <w:right w:val="nil"/>
            </w:tcBorders>
          </w:tcPr>
          <w:p w14:paraId="41AA5AD7" w14:textId="77777777" w:rsidR="00281608" w:rsidRDefault="00281608"/>
        </w:tc>
        <w:tc>
          <w:tcPr>
            <w:tcW w:w="961" w:type="dxa"/>
            <w:vMerge w:val="restart"/>
            <w:tcBorders>
              <w:top w:val="single" w:sz="4" w:space="0" w:color="000000"/>
              <w:left w:val="nil"/>
              <w:bottom w:val="single" w:sz="4" w:space="0" w:color="000000"/>
              <w:right w:val="nil"/>
            </w:tcBorders>
          </w:tcPr>
          <w:p w14:paraId="3F6BD4BB" w14:textId="77777777" w:rsidR="00281608" w:rsidRDefault="00281608"/>
        </w:tc>
        <w:tc>
          <w:tcPr>
            <w:tcW w:w="960" w:type="dxa"/>
            <w:vMerge w:val="restart"/>
            <w:tcBorders>
              <w:top w:val="single" w:sz="4" w:space="0" w:color="000000"/>
              <w:left w:val="nil"/>
              <w:bottom w:val="single" w:sz="4" w:space="0" w:color="000000"/>
              <w:right w:val="nil"/>
            </w:tcBorders>
          </w:tcPr>
          <w:p w14:paraId="26CCCF9E" w14:textId="77777777" w:rsidR="00281608" w:rsidRDefault="00281608"/>
        </w:tc>
        <w:tc>
          <w:tcPr>
            <w:tcW w:w="960" w:type="dxa"/>
            <w:vMerge w:val="restart"/>
            <w:tcBorders>
              <w:top w:val="single" w:sz="4" w:space="0" w:color="000000"/>
              <w:left w:val="nil"/>
              <w:bottom w:val="single" w:sz="4" w:space="0" w:color="000000"/>
              <w:right w:val="nil"/>
            </w:tcBorders>
          </w:tcPr>
          <w:p w14:paraId="1A45B765" w14:textId="77777777" w:rsidR="00281608" w:rsidRDefault="00281608"/>
        </w:tc>
      </w:tr>
      <w:tr w:rsidR="00281608" w14:paraId="69F3756F" w14:textId="77777777">
        <w:trPr>
          <w:trHeight w:val="130"/>
        </w:trPr>
        <w:tc>
          <w:tcPr>
            <w:tcW w:w="0" w:type="auto"/>
            <w:vMerge/>
            <w:tcBorders>
              <w:top w:val="nil"/>
              <w:left w:val="nil"/>
              <w:bottom w:val="nil"/>
              <w:right w:val="nil"/>
            </w:tcBorders>
          </w:tcPr>
          <w:p w14:paraId="372217ED" w14:textId="77777777" w:rsidR="00281608" w:rsidRDefault="00281608"/>
        </w:tc>
        <w:tc>
          <w:tcPr>
            <w:tcW w:w="0" w:type="auto"/>
            <w:vMerge/>
            <w:tcBorders>
              <w:top w:val="nil"/>
              <w:left w:val="nil"/>
              <w:bottom w:val="nil"/>
              <w:right w:val="nil"/>
            </w:tcBorders>
          </w:tcPr>
          <w:p w14:paraId="31FC9F2A" w14:textId="77777777" w:rsidR="00281608" w:rsidRDefault="00281608"/>
        </w:tc>
        <w:tc>
          <w:tcPr>
            <w:tcW w:w="0" w:type="auto"/>
            <w:vMerge/>
            <w:tcBorders>
              <w:top w:val="nil"/>
              <w:left w:val="nil"/>
              <w:bottom w:val="nil"/>
              <w:right w:val="single" w:sz="4" w:space="0" w:color="000000"/>
            </w:tcBorders>
          </w:tcPr>
          <w:p w14:paraId="4372CD5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3CA6ED" w14:textId="77777777" w:rsidR="00281608" w:rsidRDefault="00000000">
            <w:r>
              <w:rPr>
                <w:rFonts w:ascii="Arial" w:eastAsia="Arial" w:hAnsi="Arial" w:cs="Arial"/>
                <w:i/>
                <w:sz w:val="10"/>
              </w:rPr>
              <w:t>(53,0+65,2+16,</w:t>
            </w:r>
            <w:proofErr w:type="gramStart"/>
            <w:r>
              <w:rPr>
                <w:rFonts w:ascii="Arial" w:eastAsia="Arial" w:hAnsi="Arial" w:cs="Arial"/>
                <w:i/>
                <w:sz w:val="10"/>
              </w:rPr>
              <w:t>0)/</w:t>
            </w:r>
            <w:proofErr w:type="gramEnd"/>
            <w:r>
              <w:rPr>
                <w:rFonts w:ascii="Arial" w:eastAsia="Arial" w:hAnsi="Arial" w:cs="Arial"/>
                <w:i/>
                <w:sz w:val="10"/>
              </w:rPr>
              <w:t>1000=0,13 [A]</w:t>
            </w:r>
          </w:p>
        </w:tc>
        <w:tc>
          <w:tcPr>
            <w:tcW w:w="0" w:type="auto"/>
            <w:vMerge/>
            <w:tcBorders>
              <w:top w:val="nil"/>
              <w:left w:val="single" w:sz="4" w:space="0" w:color="000000"/>
              <w:bottom w:val="nil"/>
              <w:right w:val="nil"/>
            </w:tcBorders>
          </w:tcPr>
          <w:p w14:paraId="7FDC9288" w14:textId="77777777" w:rsidR="00281608" w:rsidRDefault="00281608"/>
        </w:tc>
        <w:tc>
          <w:tcPr>
            <w:tcW w:w="0" w:type="auto"/>
            <w:vMerge/>
            <w:tcBorders>
              <w:top w:val="nil"/>
              <w:left w:val="nil"/>
              <w:bottom w:val="nil"/>
              <w:right w:val="nil"/>
            </w:tcBorders>
          </w:tcPr>
          <w:p w14:paraId="4BEE73B3" w14:textId="77777777" w:rsidR="00281608" w:rsidRDefault="00281608"/>
        </w:tc>
        <w:tc>
          <w:tcPr>
            <w:tcW w:w="0" w:type="auto"/>
            <w:vMerge/>
            <w:tcBorders>
              <w:top w:val="nil"/>
              <w:left w:val="nil"/>
              <w:bottom w:val="nil"/>
              <w:right w:val="nil"/>
            </w:tcBorders>
          </w:tcPr>
          <w:p w14:paraId="15D98374" w14:textId="77777777" w:rsidR="00281608" w:rsidRDefault="00281608"/>
        </w:tc>
        <w:tc>
          <w:tcPr>
            <w:tcW w:w="0" w:type="auto"/>
            <w:vMerge/>
            <w:tcBorders>
              <w:top w:val="nil"/>
              <w:left w:val="nil"/>
              <w:bottom w:val="nil"/>
              <w:right w:val="nil"/>
            </w:tcBorders>
          </w:tcPr>
          <w:p w14:paraId="5494C26B" w14:textId="77777777" w:rsidR="00281608" w:rsidRDefault="00281608"/>
        </w:tc>
      </w:tr>
      <w:tr w:rsidR="00281608" w14:paraId="2CA63E6E" w14:textId="77777777">
        <w:trPr>
          <w:trHeight w:val="578"/>
        </w:trPr>
        <w:tc>
          <w:tcPr>
            <w:tcW w:w="0" w:type="auto"/>
            <w:vMerge/>
            <w:tcBorders>
              <w:top w:val="nil"/>
              <w:left w:val="nil"/>
              <w:bottom w:val="single" w:sz="4" w:space="0" w:color="000000"/>
              <w:right w:val="nil"/>
            </w:tcBorders>
          </w:tcPr>
          <w:p w14:paraId="3BED191D" w14:textId="77777777" w:rsidR="00281608" w:rsidRDefault="00281608"/>
        </w:tc>
        <w:tc>
          <w:tcPr>
            <w:tcW w:w="0" w:type="auto"/>
            <w:vMerge/>
            <w:tcBorders>
              <w:top w:val="nil"/>
              <w:left w:val="nil"/>
              <w:bottom w:val="single" w:sz="4" w:space="0" w:color="000000"/>
              <w:right w:val="nil"/>
            </w:tcBorders>
          </w:tcPr>
          <w:p w14:paraId="11E935B2" w14:textId="77777777" w:rsidR="00281608" w:rsidRDefault="00281608"/>
        </w:tc>
        <w:tc>
          <w:tcPr>
            <w:tcW w:w="0" w:type="auto"/>
            <w:vMerge/>
            <w:tcBorders>
              <w:top w:val="nil"/>
              <w:left w:val="nil"/>
              <w:bottom w:val="single" w:sz="4" w:space="0" w:color="000000"/>
              <w:right w:val="single" w:sz="4" w:space="0" w:color="000000"/>
            </w:tcBorders>
          </w:tcPr>
          <w:p w14:paraId="3ABD9E1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765D90E" w14:textId="77777777" w:rsidR="00281608" w:rsidRDefault="00000000">
            <w:r>
              <w:rPr>
                <w:rFonts w:ascii="Arial" w:eastAsia="Arial" w:hAnsi="Arial" w:cs="Arial"/>
                <w:sz w:val="10"/>
              </w:rPr>
              <w:t>- položky doplňkových konstrukcí zahrnují vedle vlastních zámečnických výrobků i rámy, rošty, lišty, kování, podpěrné, závěsné, upevňovací prvky, spojovací a těsnící materiál, pomocný materiál, kompletní povrchovou úpravu, u doplňkových stavebních konstrukcí je zahrnuto drobné zasklení nebo jiná předepsaná výplň.</w:t>
            </w:r>
          </w:p>
        </w:tc>
        <w:tc>
          <w:tcPr>
            <w:tcW w:w="0" w:type="auto"/>
            <w:vMerge/>
            <w:tcBorders>
              <w:top w:val="nil"/>
              <w:left w:val="single" w:sz="4" w:space="0" w:color="000000"/>
              <w:bottom w:val="single" w:sz="4" w:space="0" w:color="000000"/>
              <w:right w:val="nil"/>
            </w:tcBorders>
          </w:tcPr>
          <w:p w14:paraId="3944B09F" w14:textId="77777777" w:rsidR="00281608" w:rsidRDefault="00281608"/>
        </w:tc>
        <w:tc>
          <w:tcPr>
            <w:tcW w:w="0" w:type="auto"/>
            <w:vMerge/>
            <w:tcBorders>
              <w:top w:val="nil"/>
              <w:left w:val="nil"/>
              <w:bottom w:val="single" w:sz="4" w:space="0" w:color="000000"/>
              <w:right w:val="nil"/>
            </w:tcBorders>
          </w:tcPr>
          <w:p w14:paraId="1B38A8FE" w14:textId="77777777" w:rsidR="00281608" w:rsidRDefault="00281608"/>
        </w:tc>
        <w:tc>
          <w:tcPr>
            <w:tcW w:w="0" w:type="auto"/>
            <w:vMerge/>
            <w:tcBorders>
              <w:top w:val="nil"/>
              <w:left w:val="nil"/>
              <w:bottom w:val="single" w:sz="4" w:space="0" w:color="000000"/>
              <w:right w:val="nil"/>
            </w:tcBorders>
          </w:tcPr>
          <w:p w14:paraId="67B7DAF5" w14:textId="77777777" w:rsidR="00281608" w:rsidRDefault="00281608"/>
        </w:tc>
        <w:tc>
          <w:tcPr>
            <w:tcW w:w="0" w:type="auto"/>
            <w:vMerge/>
            <w:tcBorders>
              <w:top w:val="nil"/>
              <w:left w:val="nil"/>
              <w:bottom w:val="single" w:sz="4" w:space="0" w:color="000000"/>
              <w:right w:val="nil"/>
            </w:tcBorders>
          </w:tcPr>
          <w:p w14:paraId="1357DC2C" w14:textId="77777777" w:rsidR="00281608" w:rsidRDefault="00281608"/>
        </w:tc>
      </w:tr>
      <w:tr w:rsidR="00281608" w14:paraId="30705D41" w14:textId="77777777">
        <w:trPr>
          <w:trHeight w:val="66"/>
        </w:trPr>
        <w:tc>
          <w:tcPr>
            <w:tcW w:w="672" w:type="dxa"/>
            <w:tcBorders>
              <w:top w:val="single" w:sz="4" w:space="0" w:color="000000"/>
              <w:left w:val="nil"/>
              <w:bottom w:val="single" w:sz="4" w:space="0" w:color="000000"/>
              <w:right w:val="nil"/>
            </w:tcBorders>
          </w:tcPr>
          <w:p w14:paraId="00B5CF84" w14:textId="77777777" w:rsidR="00281608" w:rsidRDefault="00281608"/>
        </w:tc>
        <w:tc>
          <w:tcPr>
            <w:tcW w:w="845" w:type="dxa"/>
            <w:tcBorders>
              <w:top w:val="single" w:sz="4" w:space="0" w:color="000000"/>
              <w:left w:val="nil"/>
              <w:bottom w:val="single" w:sz="4" w:space="0" w:color="000000"/>
              <w:right w:val="nil"/>
            </w:tcBorders>
          </w:tcPr>
          <w:p w14:paraId="59E6AE5A" w14:textId="77777777" w:rsidR="00281608" w:rsidRDefault="00000000">
            <w:pPr>
              <w:ind w:right="16"/>
              <w:jc w:val="right"/>
            </w:pPr>
            <w:r>
              <w:rPr>
                <w:rFonts w:ascii="Arial" w:eastAsia="Arial" w:hAnsi="Arial" w:cs="Arial"/>
                <w:b/>
                <w:sz w:val="10"/>
              </w:rPr>
              <w:t>8</w:t>
            </w:r>
          </w:p>
        </w:tc>
        <w:tc>
          <w:tcPr>
            <w:tcW w:w="5291" w:type="dxa"/>
            <w:gridSpan w:val="3"/>
            <w:tcBorders>
              <w:top w:val="double" w:sz="4" w:space="0" w:color="000000"/>
              <w:left w:val="nil"/>
              <w:bottom w:val="double" w:sz="4" w:space="0" w:color="000000"/>
              <w:right w:val="nil"/>
            </w:tcBorders>
          </w:tcPr>
          <w:p w14:paraId="01BBA3C4" w14:textId="77777777" w:rsidR="00281608" w:rsidRDefault="00000000">
            <w:pPr>
              <w:ind w:left="557"/>
            </w:pPr>
            <w:r>
              <w:rPr>
                <w:rFonts w:ascii="Arial" w:eastAsia="Arial" w:hAnsi="Arial" w:cs="Arial"/>
                <w:b/>
                <w:sz w:val="10"/>
              </w:rPr>
              <w:t>Potrubí</w:t>
            </w:r>
          </w:p>
        </w:tc>
        <w:tc>
          <w:tcPr>
            <w:tcW w:w="961" w:type="dxa"/>
            <w:tcBorders>
              <w:top w:val="single" w:sz="4" w:space="0" w:color="000000"/>
              <w:left w:val="nil"/>
              <w:bottom w:val="single" w:sz="4" w:space="0" w:color="000000"/>
              <w:right w:val="nil"/>
            </w:tcBorders>
          </w:tcPr>
          <w:p w14:paraId="168658D1" w14:textId="77777777" w:rsidR="00281608" w:rsidRDefault="00281608"/>
        </w:tc>
        <w:tc>
          <w:tcPr>
            <w:tcW w:w="960" w:type="dxa"/>
            <w:tcBorders>
              <w:top w:val="single" w:sz="4" w:space="0" w:color="000000"/>
              <w:left w:val="nil"/>
              <w:bottom w:val="single" w:sz="4" w:space="0" w:color="000000"/>
              <w:right w:val="nil"/>
            </w:tcBorders>
          </w:tcPr>
          <w:p w14:paraId="3B0A0FC3" w14:textId="77777777" w:rsidR="00281608" w:rsidRDefault="00281608"/>
        </w:tc>
        <w:tc>
          <w:tcPr>
            <w:tcW w:w="960" w:type="dxa"/>
            <w:tcBorders>
              <w:top w:val="single" w:sz="4" w:space="0" w:color="000000"/>
              <w:left w:val="nil"/>
              <w:bottom w:val="single" w:sz="4" w:space="0" w:color="000000"/>
              <w:right w:val="nil"/>
            </w:tcBorders>
          </w:tcPr>
          <w:p w14:paraId="0C0B8169" w14:textId="121A2200" w:rsidR="00281608" w:rsidRDefault="00281608">
            <w:pPr>
              <w:ind w:left="4"/>
              <w:jc w:val="center"/>
            </w:pPr>
          </w:p>
        </w:tc>
      </w:tr>
      <w:tr w:rsidR="00281608" w14:paraId="4AC34F39"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61B664B9" w14:textId="77777777" w:rsidR="00281608" w:rsidRDefault="00000000">
            <w:pPr>
              <w:ind w:right="16"/>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2D42EC71" w14:textId="77777777" w:rsidR="00281608" w:rsidRDefault="00000000">
            <w:pPr>
              <w:ind w:right="16"/>
              <w:jc w:val="right"/>
            </w:pPr>
            <w:r>
              <w:rPr>
                <w:rFonts w:ascii="Arial" w:eastAsia="Arial" w:hAnsi="Arial" w:cs="Arial"/>
                <w:sz w:val="10"/>
              </w:rPr>
              <w:t>87427</w:t>
            </w:r>
          </w:p>
        </w:tc>
        <w:tc>
          <w:tcPr>
            <w:tcW w:w="557" w:type="dxa"/>
            <w:tcBorders>
              <w:top w:val="single" w:sz="4" w:space="0" w:color="000000"/>
              <w:left w:val="single" w:sz="4" w:space="0" w:color="000000"/>
              <w:bottom w:val="single" w:sz="4" w:space="0" w:color="000000"/>
              <w:right w:val="single" w:sz="4" w:space="0" w:color="000000"/>
            </w:tcBorders>
          </w:tcPr>
          <w:p w14:paraId="7B757FB7"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5B1996C" w14:textId="77777777" w:rsidR="00281608" w:rsidRDefault="00000000">
            <w:r>
              <w:rPr>
                <w:rFonts w:ascii="Arial" w:eastAsia="Arial" w:hAnsi="Arial" w:cs="Arial"/>
                <w:sz w:val="10"/>
              </w:rPr>
              <w:t>POTRUBÍ Z TRUB PLASTOVÝCH ODPADNÍCH DN DO 100MM</w:t>
            </w:r>
          </w:p>
        </w:tc>
        <w:tc>
          <w:tcPr>
            <w:tcW w:w="672" w:type="dxa"/>
            <w:tcBorders>
              <w:top w:val="single" w:sz="4" w:space="0" w:color="000000"/>
              <w:left w:val="single" w:sz="4" w:space="0" w:color="000000"/>
              <w:bottom w:val="single" w:sz="4" w:space="0" w:color="000000"/>
              <w:right w:val="single" w:sz="4" w:space="0" w:color="000000"/>
            </w:tcBorders>
          </w:tcPr>
          <w:p w14:paraId="6957AD82" w14:textId="77777777" w:rsidR="00281608" w:rsidRDefault="00000000">
            <w:pPr>
              <w:ind w:left="3"/>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3A835EE" w14:textId="77777777" w:rsidR="00281608" w:rsidRDefault="00000000">
            <w:pPr>
              <w:ind w:lef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4729E645" w14:textId="3020D32E"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2D73B3BE" w14:textId="0F970829" w:rsidR="00281608" w:rsidRDefault="00281608">
            <w:pPr>
              <w:ind w:left="4"/>
              <w:jc w:val="center"/>
            </w:pPr>
          </w:p>
        </w:tc>
      </w:tr>
      <w:tr w:rsidR="00281608" w14:paraId="48CD066B" w14:textId="77777777">
        <w:trPr>
          <w:trHeight w:val="130"/>
        </w:trPr>
        <w:tc>
          <w:tcPr>
            <w:tcW w:w="672" w:type="dxa"/>
            <w:vMerge w:val="restart"/>
            <w:tcBorders>
              <w:top w:val="single" w:sz="4" w:space="0" w:color="000000"/>
              <w:left w:val="nil"/>
              <w:bottom w:val="single" w:sz="4" w:space="0" w:color="000000"/>
              <w:right w:val="nil"/>
            </w:tcBorders>
          </w:tcPr>
          <w:p w14:paraId="41C31752" w14:textId="77777777" w:rsidR="00281608" w:rsidRDefault="00281608"/>
        </w:tc>
        <w:tc>
          <w:tcPr>
            <w:tcW w:w="845" w:type="dxa"/>
            <w:vMerge w:val="restart"/>
            <w:tcBorders>
              <w:top w:val="single" w:sz="4" w:space="0" w:color="000000"/>
              <w:left w:val="nil"/>
              <w:bottom w:val="single" w:sz="4" w:space="0" w:color="000000"/>
              <w:right w:val="nil"/>
            </w:tcBorders>
          </w:tcPr>
          <w:p w14:paraId="746287E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305282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E120DF" w14:textId="77777777" w:rsidR="00281608" w:rsidRDefault="00000000">
            <w:proofErr w:type="spellStart"/>
            <w:r>
              <w:rPr>
                <w:rFonts w:ascii="Arial" w:eastAsia="Arial" w:hAnsi="Arial" w:cs="Arial"/>
                <w:sz w:val="10"/>
              </w:rPr>
              <w:t>výústní</w:t>
            </w:r>
            <w:proofErr w:type="spellEnd"/>
            <w:r>
              <w:rPr>
                <w:rFonts w:ascii="Arial" w:eastAsia="Arial" w:hAnsi="Arial" w:cs="Arial"/>
                <w:sz w:val="10"/>
              </w:rPr>
              <w:t xml:space="preserve"> potrubí odvodňovacích žlabů</w:t>
            </w:r>
          </w:p>
        </w:tc>
        <w:tc>
          <w:tcPr>
            <w:tcW w:w="672" w:type="dxa"/>
            <w:vMerge w:val="restart"/>
            <w:tcBorders>
              <w:top w:val="single" w:sz="4" w:space="0" w:color="000000"/>
              <w:left w:val="single" w:sz="4" w:space="0" w:color="000000"/>
              <w:bottom w:val="single" w:sz="4" w:space="0" w:color="000000"/>
              <w:right w:val="nil"/>
            </w:tcBorders>
          </w:tcPr>
          <w:p w14:paraId="12B715A2" w14:textId="77777777" w:rsidR="00281608" w:rsidRDefault="00281608"/>
        </w:tc>
        <w:tc>
          <w:tcPr>
            <w:tcW w:w="961" w:type="dxa"/>
            <w:vMerge w:val="restart"/>
            <w:tcBorders>
              <w:top w:val="single" w:sz="4" w:space="0" w:color="000000"/>
              <w:left w:val="nil"/>
              <w:bottom w:val="single" w:sz="4" w:space="0" w:color="000000"/>
              <w:right w:val="nil"/>
            </w:tcBorders>
          </w:tcPr>
          <w:p w14:paraId="14C5B3C2" w14:textId="77777777" w:rsidR="00281608" w:rsidRDefault="00281608"/>
        </w:tc>
        <w:tc>
          <w:tcPr>
            <w:tcW w:w="960" w:type="dxa"/>
            <w:vMerge w:val="restart"/>
            <w:tcBorders>
              <w:top w:val="single" w:sz="4" w:space="0" w:color="000000"/>
              <w:left w:val="nil"/>
              <w:bottom w:val="single" w:sz="4" w:space="0" w:color="000000"/>
              <w:right w:val="nil"/>
            </w:tcBorders>
          </w:tcPr>
          <w:p w14:paraId="7F8DCD06" w14:textId="77777777" w:rsidR="00281608" w:rsidRDefault="00281608"/>
        </w:tc>
        <w:tc>
          <w:tcPr>
            <w:tcW w:w="960" w:type="dxa"/>
            <w:vMerge w:val="restart"/>
            <w:tcBorders>
              <w:top w:val="single" w:sz="4" w:space="0" w:color="000000"/>
              <w:left w:val="nil"/>
              <w:bottom w:val="single" w:sz="4" w:space="0" w:color="000000"/>
              <w:right w:val="nil"/>
            </w:tcBorders>
          </w:tcPr>
          <w:p w14:paraId="7DFF5E2E" w14:textId="77777777" w:rsidR="00281608" w:rsidRDefault="00281608"/>
        </w:tc>
      </w:tr>
      <w:tr w:rsidR="00281608" w14:paraId="614AF276" w14:textId="77777777">
        <w:trPr>
          <w:trHeight w:val="130"/>
        </w:trPr>
        <w:tc>
          <w:tcPr>
            <w:tcW w:w="0" w:type="auto"/>
            <w:vMerge/>
            <w:tcBorders>
              <w:top w:val="nil"/>
              <w:left w:val="nil"/>
              <w:bottom w:val="nil"/>
              <w:right w:val="nil"/>
            </w:tcBorders>
          </w:tcPr>
          <w:p w14:paraId="7C7C0C83" w14:textId="77777777" w:rsidR="00281608" w:rsidRDefault="00281608"/>
        </w:tc>
        <w:tc>
          <w:tcPr>
            <w:tcW w:w="0" w:type="auto"/>
            <w:vMerge/>
            <w:tcBorders>
              <w:top w:val="nil"/>
              <w:left w:val="nil"/>
              <w:bottom w:val="nil"/>
              <w:right w:val="nil"/>
            </w:tcBorders>
          </w:tcPr>
          <w:p w14:paraId="3DF8EF08" w14:textId="77777777" w:rsidR="00281608" w:rsidRDefault="00281608"/>
        </w:tc>
        <w:tc>
          <w:tcPr>
            <w:tcW w:w="0" w:type="auto"/>
            <w:vMerge/>
            <w:tcBorders>
              <w:top w:val="nil"/>
              <w:left w:val="nil"/>
              <w:bottom w:val="nil"/>
              <w:right w:val="single" w:sz="4" w:space="0" w:color="000000"/>
            </w:tcBorders>
          </w:tcPr>
          <w:p w14:paraId="11F6E0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FDF38B" w14:textId="77777777" w:rsidR="00281608" w:rsidRDefault="00000000">
            <w:r>
              <w:rPr>
                <w:rFonts w:ascii="Arial" w:eastAsia="Arial" w:hAnsi="Arial" w:cs="Arial"/>
                <w:i/>
                <w:sz w:val="10"/>
              </w:rPr>
              <w:t>4*2,5=10,00 [A]</w:t>
            </w:r>
          </w:p>
        </w:tc>
        <w:tc>
          <w:tcPr>
            <w:tcW w:w="0" w:type="auto"/>
            <w:vMerge/>
            <w:tcBorders>
              <w:top w:val="nil"/>
              <w:left w:val="single" w:sz="4" w:space="0" w:color="000000"/>
              <w:bottom w:val="nil"/>
              <w:right w:val="nil"/>
            </w:tcBorders>
          </w:tcPr>
          <w:p w14:paraId="1774E467" w14:textId="77777777" w:rsidR="00281608" w:rsidRDefault="00281608"/>
        </w:tc>
        <w:tc>
          <w:tcPr>
            <w:tcW w:w="0" w:type="auto"/>
            <w:vMerge/>
            <w:tcBorders>
              <w:top w:val="nil"/>
              <w:left w:val="nil"/>
              <w:bottom w:val="nil"/>
              <w:right w:val="nil"/>
            </w:tcBorders>
          </w:tcPr>
          <w:p w14:paraId="7A6B1323" w14:textId="77777777" w:rsidR="00281608" w:rsidRDefault="00281608"/>
        </w:tc>
        <w:tc>
          <w:tcPr>
            <w:tcW w:w="0" w:type="auto"/>
            <w:vMerge/>
            <w:tcBorders>
              <w:top w:val="nil"/>
              <w:left w:val="nil"/>
              <w:bottom w:val="nil"/>
              <w:right w:val="nil"/>
            </w:tcBorders>
          </w:tcPr>
          <w:p w14:paraId="78CA301B" w14:textId="77777777" w:rsidR="00281608" w:rsidRDefault="00281608"/>
        </w:tc>
        <w:tc>
          <w:tcPr>
            <w:tcW w:w="0" w:type="auto"/>
            <w:vMerge/>
            <w:tcBorders>
              <w:top w:val="nil"/>
              <w:left w:val="nil"/>
              <w:bottom w:val="nil"/>
              <w:right w:val="nil"/>
            </w:tcBorders>
          </w:tcPr>
          <w:p w14:paraId="7FA46887" w14:textId="77777777" w:rsidR="00281608" w:rsidRDefault="00281608"/>
        </w:tc>
      </w:tr>
      <w:tr w:rsidR="00281608" w14:paraId="5629961E" w14:textId="77777777">
        <w:trPr>
          <w:trHeight w:val="2570"/>
        </w:trPr>
        <w:tc>
          <w:tcPr>
            <w:tcW w:w="0" w:type="auto"/>
            <w:vMerge/>
            <w:tcBorders>
              <w:top w:val="nil"/>
              <w:left w:val="nil"/>
              <w:bottom w:val="single" w:sz="4" w:space="0" w:color="000000"/>
              <w:right w:val="nil"/>
            </w:tcBorders>
          </w:tcPr>
          <w:p w14:paraId="1344769B" w14:textId="77777777" w:rsidR="00281608" w:rsidRDefault="00281608"/>
        </w:tc>
        <w:tc>
          <w:tcPr>
            <w:tcW w:w="0" w:type="auto"/>
            <w:vMerge/>
            <w:tcBorders>
              <w:top w:val="nil"/>
              <w:left w:val="nil"/>
              <w:bottom w:val="single" w:sz="4" w:space="0" w:color="000000"/>
              <w:right w:val="nil"/>
            </w:tcBorders>
          </w:tcPr>
          <w:p w14:paraId="4486D4B3" w14:textId="77777777" w:rsidR="00281608" w:rsidRDefault="00281608"/>
        </w:tc>
        <w:tc>
          <w:tcPr>
            <w:tcW w:w="0" w:type="auto"/>
            <w:vMerge/>
            <w:tcBorders>
              <w:top w:val="nil"/>
              <w:left w:val="nil"/>
              <w:bottom w:val="single" w:sz="4" w:space="0" w:color="000000"/>
              <w:right w:val="single" w:sz="4" w:space="0" w:color="000000"/>
            </w:tcBorders>
          </w:tcPr>
          <w:p w14:paraId="039AC04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D02BAD" w14:textId="77777777" w:rsidR="00281608" w:rsidRDefault="00000000">
            <w:pPr>
              <w:spacing w:line="262" w:lineRule="auto"/>
              <w:ind w:right="985"/>
            </w:pPr>
            <w:r>
              <w:rPr>
                <w:rFonts w:ascii="Arial" w:eastAsia="Arial" w:hAnsi="Arial" w:cs="Arial"/>
                <w:sz w:val="10"/>
              </w:rPr>
              <w:t xml:space="preserve">položky pro zhotovení potrubí platí bez ohledu na sklon   zahrnuje:   </w:t>
            </w:r>
          </w:p>
          <w:p w14:paraId="672886A7" w14:textId="77777777" w:rsidR="00281608" w:rsidRDefault="00000000">
            <w:pPr>
              <w:numPr>
                <w:ilvl w:val="0"/>
                <w:numId w:val="248"/>
              </w:numPr>
              <w:spacing w:after="1"/>
            </w:pPr>
            <w:r>
              <w:rPr>
                <w:rFonts w:ascii="Arial" w:eastAsia="Arial" w:hAnsi="Arial" w:cs="Arial"/>
                <w:sz w:val="10"/>
              </w:rPr>
              <w:t xml:space="preserve">výrobní dokumentaci (včetně technologického předpisu)   </w:t>
            </w:r>
          </w:p>
          <w:p w14:paraId="18C2A9B5" w14:textId="77777777" w:rsidR="00281608" w:rsidRDefault="00000000">
            <w:pPr>
              <w:numPr>
                <w:ilvl w:val="0"/>
                <w:numId w:val="248"/>
              </w:numPr>
              <w:spacing w:line="262" w:lineRule="auto"/>
            </w:pPr>
            <w:r>
              <w:rPr>
                <w:rFonts w:ascii="Arial" w:eastAsia="Arial" w:hAnsi="Arial" w:cs="Arial"/>
                <w:sz w:val="10"/>
              </w:rPr>
              <w:t xml:space="preserve">dodání veškerého trubního a pomocného </w:t>
            </w:r>
            <w:proofErr w:type="gramStart"/>
            <w:r>
              <w:rPr>
                <w:rFonts w:ascii="Arial" w:eastAsia="Arial" w:hAnsi="Arial" w:cs="Arial"/>
                <w:sz w:val="10"/>
              </w:rPr>
              <w:t>materiálu  (</w:t>
            </w:r>
            <w:proofErr w:type="gramEnd"/>
            <w:r>
              <w:rPr>
                <w:rFonts w:ascii="Arial" w:eastAsia="Arial" w:hAnsi="Arial" w:cs="Arial"/>
                <w:sz w:val="10"/>
              </w:rPr>
              <w:t xml:space="preserve">trouby,  trubky,  tvarovky,  spojovací a těsnící  materiál a pod.), podpěrných, závěsných a upevňovacích prvků, včetně potřebných úprav   </w:t>
            </w:r>
          </w:p>
          <w:p w14:paraId="7EF553F3" w14:textId="77777777" w:rsidR="00281608" w:rsidRDefault="00000000">
            <w:pPr>
              <w:numPr>
                <w:ilvl w:val="0"/>
                <w:numId w:val="248"/>
              </w:numPr>
              <w:spacing w:after="1"/>
            </w:pPr>
            <w:r>
              <w:rPr>
                <w:rFonts w:ascii="Arial" w:eastAsia="Arial" w:hAnsi="Arial" w:cs="Arial"/>
                <w:sz w:val="10"/>
              </w:rPr>
              <w:t xml:space="preserve">úprava a příprava podkladu a podpěr, očištění a ošetření podkladu a podpěr   </w:t>
            </w:r>
          </w:p>
          <w:p w14:paraId="24A29142" w14:textId="77777777" w:rsidR="00281608" w:rsidRDefault="00000000">
            <w:pPr>
              <w:numPr>
                <w:ilvl w:val="0"/>
                <w:numId w:val="248"/>
              </w:numPr>
              <w:spacing w:line="262" w:lineRule="auto"/>
            </w:pPr>
            <w:r>
              <w:rPr>
                <w:rFonts w:ascii="Arial" w:eastAsia="Arial" w:hAnsi="Arial" w:cs="Arial"/>
                <w:sz w:val="10"/>
              </w:rPr>
              <w:t xml:space="preserve">zřízení plně funkčního potrubí, kompletní soustavy, podle příslušného technologického předpisu   </w:t>
            </w:r>
          </w:p>
          <w:p w14:paraId="0BAB4DBF" w14:textId="77777777" w:rsidR="00281608" w:rsidRDefault="00000000">
            <w:pPr>
              <w:numPr>
                <w:ilvl w:val="0"/>
                <w:numId w:val="248"/>
              </w:numPr>
              <w:spacing w:line="262" w:lineRule="auto"/>
            </w:pPr>
            <w:r>
              <w:rPr>
                <w:rFonts w:ascii="Arial" w:eastAsia="Arial" w:hAnsi="Arial" w:cs="Arial"/>
                <w:sz w:val="10"/>
              </w:rPr>
              <w:t xml:space="preserve">zřízení potrubí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pracovního zaslepení konců </w:t>
            </w:r>
            <w:proofErr w:type="gramStart"/>
            <w:r>
              <w:rPr>
                <w:rFonts w:ascii="Arial" w:eastAsia="Arial" w:hAnsi="Arial" w:cs="Arial"/>
                <w:sz w:val="10"/>
              </w:rPr>
              <w:t>a pod.</w:t>
            </w:r>
            <w:proofErr w:type="gramEnd"/>
            <w:r>
              <w:rPr>
                <w:rFonts w:ascii="Arial" w:eastAsia="Arial" w:hAnsi="Arial" w:cs="Arial"/>
                <w:sz w:val="10"/>
              </w:rPr>
              <w:t xml:space="preserve">   </w:t>
            </w:r>
          </w:p>
          <w:p w14:paraId="45D257C7" w14:textId="77777777" w:rsidR="00281608" w:rsidRDefault="00000000">
            <w:pPr>
              <w:numPr>
                <w:ilvl w:val="0"/>
                <w:numId w:val="248"/>
              </w:numPr>
              <w:spacing w:line="262" w:lineRule="auto"/>
            </w:pPr>
            <w:r>
              <w:rPr>
                <w:rFonts w:ascii="Arial" w:eastAsia="Arial" w:hAnsi="Arial" w:cs="Arial"/>
                <w:sz w:val="10"/>
              </w:rPr>
              <w:t xml:space="preserve">úprava prostupů, </w:t>
            </w:r>
            <w:proofErr w:type="gramStart"/>
            <w:r>
              <w:rPr>
                <w:rFonts w:ascii="Arial" w:eastAsia="Arial" w:hAnsi="Arial" w:cs="Arial"/>
                <w:sz w:val="10"/>
              </w:rPr>
              <w:t>průchodů  šachtami</w:t>
            </w:r>
            <w:proofErr w:type="gramEnd"/>
            <w:r>
              <w:rPr>
                <w:rFonts w:ascii="Arial" w:eastAsia="Arial" w:hAnsi="Arial" w:cs="Arial"/>
                <w:sz w:val="10"/>
              </w:rPr>
              <w:t xml:space="preserve"> a komorami, okolí podpěr a vyústění, zaústění, napojení, vyvedení a upevnění odpad. výustí   </w:t>
            </w:r>
          </w:p>
          <w:p w14:paraId="317E3A65" w14:textId="77777777" w:rsidR="00281608" w:rsidRDefault="00000000">
            <w:pPr>
              <w:numPr>
                <w:ilvl w:val="0"/>
                <w:numId w:val="248"/>
              </w:numPr>
              <w:spacing w:line="262" w:lineRule="auto"/>
            </w:pPr>
            <w:r>
              <w:rPr>
                <w:rFonts w:ascii="Arial" w:eastAsia="Arial" w:hAnsi="Arial" w:cs="Arial"/>
                <w:sz w:val="10"/>
              </w:rPr>
              <w:t xml:space="preserve">ochrana potrubí nátěrem (vč. úpravy povrchu), případně izolací, nejsou-li tyto práce předmětem jiné položky   </w:t>
            </w:r>
          </w:p>
          <w:p w14:paraId="52930B02" w14:textId="77777777" w:rsidR="00281608" w:rsidRDefault="00000000">
            <w:pPr>
              <w:numPr>
                <w:ilvl w:val="0"/>
                <w:numId w:val="248"/>
              </w:numPr>
              <w:spacing w:after="1"/>
            </w:pPr>
            <w:r>
              <w:rPr>
                <w:rFonts w:ascii="Arial" w:eastAsia="Arial" w:hAnsi="Arial" w:cs="Arial"/>
                <w:sz w:val="10"/>
              </w:rPr>
              <w:t xml:space="preserve">úprava, očištění a ošetření prostoru kolem potrubí   </w:t>
            </w:r>
          </w:p>
          <w:p w14:paraId="6E1A2F27" w14:textId="77777777" w:rsidR="00281608" w:rsidRDefault="00000000">
            <w:pPr>
              <w:numPr>
                <w:ilvl w:val="0"/>
                <w:numId w:val="248"/>
              </w:numPr>
              <w:spacing w:line="262" w:lineRule="auto"/>
            </w:pPr>
            <w:r>
              <w:rPr>
                <w:rFonts w:ascii="Arial" w:eastAsia="Arial" w:hAnsi="Arial" w:cs="Arial"/>
                <w:sz w:val="10"/>
              </w:rPr>
              <w:t xml:space="preserve">položky platí pro práce prováděné v prostoru zapaženém i </w:t>
            </w:r>
            <w:proofErr w:type="gramStart"/>
            <w:r>
              <w:rPr>
                <w:rFonts w:ascii="Arial" w:eastAsia="Arial" w:hAnsi="Arial" w:cs="Arial"/>
                <w:sz w:val="10"/>
              </w:rPr>
              <w:t>nezapaženém</w:t>
            </w:r>
            <w:proofErr w:type="gramEnd"/>
            <w:r>
              <w:rPr>
                <w:rFonts w:ascii="Arial" w:eastAsia="Arial" w:hAnsi="Arial" w:cs="Arial"/>
                <w:sz w:val="10"/>
              </w:rPr>
              <w:t xml:space="preserve"> a i v kolektorech, chráničkách   </w:t>
            </w:r>
          </w:p>
          <w:p w14:paraId="7D8FECCA" w14:textId="77777777" w:rsidR="00281608" w:rsidRDefault="00000000">
            <w:pPr>
              <w:numPr>
                <w:ilvl w:val="0"/>
                <w:numId w:val="248"/>
              </w:numPr>
            </w:pPr>
            <w:r>
              <w:rPr>
                <w:rFonts w:ascii="Arial" w:eastAsia="Arial" w:hAnsi="Arial" w:cs="Arial"/>
                <w:sz w:val="10"/>
              </w:rPr>
              <w:t>položky zahrnují i práce spojené s nutnými obtoky, převáděním a čerpáním vody   nezahrnuje zkoušky vodotěsnosti a televizní prohlídku</w:t>
            </w:r>
          </w:p>
        </w:tc>
        <w:tc>
          <w:tcPr>
            <w:tcW w:w="0" w:type="auto"/>
            <w:vMerge/>
            <w:tcBorders>
              <w:top w:val="nil"/>
              <w:left w:val="single" w:sz="4" w:space="0" w:color="000000"/>
              <w:bottom w:val="single" w:sz="4" w:space="0" w:color="000000"/>
              <w:right w:val="nil"/>
            </w:tcBorders>
          </w:tcPr>
          <w:p w14:paraId="157C0AE1" w14:textId="77777777" w:rsidR="00281608" w:rsidRDefault="00281608"/>
        </w:tc>
        <w:tc>
          <w:tcPr>
            <w:tcW w:w="0" w:type="auto"/>
            <w:vMerge/>
            <w:tcBorders>
              <w:top w:val="nil"/>
              <w:left w:val="nil"/>
              <w:bottom w:val="single" w:sz="4" w:space="0" w:color="000000"/>
              <w:right w:val="nil"/>
            </w:tcBorders>
          </w:tcPr>
          <w:p w14:paraId="52BA1934" w14:textId="77777777" w:rsidR="00281608" w:rsidRDefault="00281608"/>
        </w:tc>
        <w:tc>
          <w:tcPr>
            <w:tcW w:w="0" w:type="auto"/>
            <w:vMerge/>
            <w:tcBorders>
              <w:top w:val="nil"/>
              <w:left w:val="nil"/>
              <w:bottom w:val="single" w:sz="4" w:space="0" w:color="000000"/>
              <w:right w:val="nil"/>
            </w:tcBorders>
          </w:tcPr>
          <w:p w14:paraId="4865B3F6" w14:textId="77777777" w:rsidR="00281608" w:rsidRDefault="00281608"/>
        </w:tc>
        <w:tc>
          <w:tcPr>
            <w:tcW w:w="0" w:type="auto"/>
            <w:vMerge/>
            <w:tcBorders>
              <w:top w:val="nil"/>
              <w:left w:val="nil"/>
              <w:bottom w:val="single" w:sz="4" w:space="0" w:color="000000"/>
              <w:right w:val="nil"/>
            </w:tcBorders>
          </w:tcPr>
          <w:p w14:paraId="00B5B691" w14:textId="77777777" w:rsidR="00281608" w:rsidRDefault="00281608"/>
        </w:tc>
      </w:tr>
      <w:tr w:rsidR="00281608" w14:paraId="3B1B802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470D4A5" w14:textId="77777777" w:rsidR="00281608" w:rsidRDefault="00000000">
            <w:pPr>
              <w:ind w:right="16"/>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tcPr>
          <w:p w14:paraId="479A716B" w14:textId="77777777" w:rsidR="00281608" w:rsidRDefault="00000000">
            <w:pPr>
              <w:ind w:right="16"/>
              <w:jc w:val="right"/>
            </w:pPr>
            <w:r>
              <w:rPr>
                <w:rFonts w:ascii="Arial" w:eastAsia="Arial" w:hAnsi="Arial" w:cs="Arial"/>
                <w:sz w:val="10"/>
              </w:rPr>
              <w:t>899524</w:t>
            </w:r>
          </w:p>
        </w:tc>
        <w:tc>
          <w:tcPr>
            <w:tcW w:w="557" w:type="dxa"/>
            <w:tcBorders>
              <w:top w:val="single" w:sz="4" w:space="0" w:color="000000"/>
              <w:left w:val="single" w:sz="4" w:space="0" w:color="000000"/>
              <w:bottom w:val="single" w:sz="4" w:space="0" w:color="000000"/>
              <w:right w:val="single" w:sz="4" w:space="0" w:color="000000"/>
            </w:tcBorders>
          </w:tcPr>
          <w:p w14:paraId="0AFDE7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A898E3" w14:textId="77777777" w:rsidR="00281608" w:rsidRDefault="00000000">
            <w:r>
              <w:rPr>
                <w:rFonts w:ascii="Arial" w:eastAsia="Arial" w:hAnsi="Arial" w:cs="Arial"/>
                <w:sz w:val="10"/>
              </w:rPr>
              <w:t>OBETONOVÁNÍ POTRUBÍ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63FE0AB0" w14:textId="77777777" w:rsidR="00281608" w:rsidRDefault="00000000">
            <w:pPr>
              <w:ind w:left="1"/>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3ECF40E" w14:textId="77777777" w:rsidR="00281608" w:rsidRDefault="00000000">
            <w:pPr>
              <w:ind w:left="4"/>
              <w:jc w:val="center"/>
            </w:pPr>
            <w:r>
              <w:rPr>
                <w:rFonts w:ascii="Arial" w:eastAsia="Arial" w:hAnsi="Arial" w:cs="Arial"/>
                <w:sz w:val="10"/>
              </w:rPr>
              <w:t>0,360</w:t>
            </w:r>
          </w:p>
        </w:tc>
        <w:tc>
          <w:tcPr>
            <w:tcW w:w="960" w:type="dxa"/>
            <w:tcBorders>
              <w:top w:val="single" w:sz="4" w:space="0" w:color="000000"/>
              <w:left w:val="single" w:sz="4" w:space="0" w:color="000000"/>
              <w:bottom w:val="single" w:sz="4" w:space="0" w:color="000000"/>
              <w:right w:val="single" w:sz="4" w:space="0" w:color="000000"/>
            </w:tcBorders>
          </w:tcPr>
          <w:p w14:paraId="545B8910" w14:textId="4E7C8D05" w:rsidR="00281608" w:rsidRDefault="00281608">
            <w:pPr>
              <w:ind w:left="3"/>
              <w:jc w:val="center"/>
            </w:pPr>
          </w:p>
        </w:tc>
        <w:tc>
          <w:tcPr>
            <w:tcW w:w="960" w:type="dxa"/>
            <w:tcBorders>
              <w:top w:val="single" w:sz="4" w:space="0" w:color="000000"/>
              <w:left w:val="single" w:sz="4" w:space="0" w:color="000000"/>
              <w:bottom w:val="single" w:sz="4" w:space="0" w:color="000000"/>
              <w:right w:val="single" w:sz="4" w:space="0" w:color="000000"/>
            </w:tcBorders>
          </w:tcPr>
          <w:p w14:paraId="56A60BB2" w14:textId="76524DB8" w:rsidR="00281608" w:rsidRDefault="00281608">
            <w:pPr>
              <w:ind w:left="3"/>
              <w:jc w:val="center"/>
            </w:pPr>
          </w:p>
        </w:tc>
      </w:tr>
      <w:tr w:rsidR="00281608" w14:paraId="062866EA" w14:textId="77777777">
        <w:trPr>
          <w:trHeight w:val="257"/>
        </w:trPr>
        <w:tc>
          <w:tcPr>
            <w:tcW w:w="672" w:type="dxa"/>
            <w:vMerge w:val="restart"/>
            <w:tcBorders>
              <w:top w:val="single" w:sz="4" w:space="0" w:color="000000"/>
              <w:left w:val="nil"/>
              <w:bottom w:val="single" w:sz="4" w:space="0" w:color="000000"/>
              <w:right w:val="nil"/>
            </w:tcBorders>
          </w:tcPr>
          <w:p w14:paraId="291160B8" w14:textId="77777777" w:rsidR="00281608" w:rsidRDefault="00281608"/>
        </w:tc>
        <w:tc>
          <w:tcPr>
            <w:tcW w:w="845" w:type="dxa"/>
            <w:vMerge w:val="restart"/>
            <w:tcBorders>
              <w:top w:val="single" w:sz="4" w:space="0" w:color="000000"/>
              <w:left w:val="nil"/>
              <w:bottom w:val="single" w:sz="4" w:space="0" w:color="000000"/>
              <w:right w:val="nil"/>
            </w:tcBorders>
          </w:tcPr>
          <w:p w14:paraId="1AB83DE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92C60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8778D1" w14:textId="77777777" w:rsidR="00281608" w:rsidRDefault="00000000">
            <w:pPr>
              <w:ind w:right="2021"/>
            </w:pPr>
            <w:proofErr w:type="spellStart"/>
            <w:r>
              <w:rPr>
                <w:rFonts w:ascii="Arial" w:eastAsia="Arial" w:hAnsi="Arial" w:cs="Arial"/>
                <w:sz w:val="10"/>
              </w:rPr>
              <w:t>výústní</w:t>
            </w:r>
            <w:proofErr w:type="spellEnd"/>
            <w:r>
              <w:rPr>
                <w:rFonts w:ascii="Arial" w:eastAsia="Arial" w:hAnsi="Arial" w:cs="Arial"/>
                <w:sz w:val="10"/>
              </w:rPr>
              <w:t xml:space="preserve"> potrubí odvodňovacích </w:t>
            </w:r>
            <w:proofErr w:type="gramStart"/>
            <w:r>
              <w:rPr>
                <w:rFonts w:ascii="Arial" w:eastAsia="Arial" w:hAnsi="Arial" w:cs="Arial"/>
                <w:sz w:val="10"/>
              </w:rPr>
              <w:t>žlabů  beton</w:t>
            </w:r>
            <w:proofErr w:type="gramEnd"/>
            <w:r>
              <w:rPr>
                <w:rFonts w:ascii="Arial" w:eastAsia="Arial" w:hAnsi="Arial" w:cs="Arial"/>
                <w:sz w:val="10"/>
              </w:rPr>
              <w:t xml:space="preserve"> C25/30 XC4, XF1</w:t>
            </w:r>
          </w:p>
        </w:tc>
        <w:tc>
          <w:tcPr>
            <w:tcW w:w="672" w:type="dxa"/>
            <w:vMerge w:val="restart"/>
            <w:tcBorders>
              <w:top w:val="single" w:sz="4" w:space="0" w:color="000000"/>
              <w:left w:val="single" w:sz="4" w:space="0" w:color="000000"/>
              <w:bottom w:val="single" w:sz="4" w:space="0" w:color="000000"/>
              <w:right w:val="nil"/>
            </w:tcBorders>
          </w:tcPr>
          <w:p w14:paraId="3632BB13" w14:textId="77777777" w:rsidR="00281608" w:rsidRDefault="00281608"/>
        </w:tc>
        <w:tc>
          <w:tcPr>
            <w:tcW w:w="961" w:type="dxa"/>
            <w:vMerge w:val="restart"/>
            <w:tcBorders>
              <w:top w:val="single" w:sz="4" w:space="0" w:color="000000"/>
              <w:left w:val="nil"/>
              <w:bottom w:val="single" w:sz="4" w:space="0" w:color="000000"/>
              <w:right w:val="nil"/>
            </w:tcBorders>
          </w:tcPr>
          <w:p w14:paraId="533F96E0" w14:textId="77777777" w:rsidR="00281608" w:rsidRDefault="00281608"/>
        </w:tc>
        <w:tc>
          <w:tcPr>
            <w:tcW w:w="960" w:type="dxa"/>
            <w:vMerge w:val="restart"/>
            <w:tcBorders>
              <w:top w:val="single" w:sz="4" w:space="0" w:color="000000"/>
              <w:left w:val="nil"/>
              <w:bottom w:val="single" w:sz="4" w:space="0" w:color="000000"/>
              <w:right w:val="nil"/>
            </w:tcBorders>
          </w:tcPr>
          <w:p w14:paraId="498BFA73" w14:textId="77777777" w:rsidR="00281608" w:rsidRDefault="00281608"/>
        </w:tc>
        <w:tc>
          <w:tcPr>
            <w:tcW w:w="960" w:type="dxa"/>
            <w:vMerge w:val="restart"/>
            <w:tcBorders>
              <w:top w:val="single" w:sz="4" w:space="0" w:color="000000"/>
              <w:left w:val="nil"/>
              <w:bottom w:val="single" w:sz="4" w:space="0" w:color="000000"/>
              <w:right w:val="nil"/>
            </w:tcBorders>
          </w:tcPr>
          <w:p w14:paraId="1A13D6E9" w14:textId="77777777" w:rsidR="00281608" w:rsidRDefault="00281608"/>
        </w:tc>
      </w:tr>
      <w:tr w:rsidR="00281608" w14:paraId="45BDBC46" w14:textId="77777777">
        <w:trPr>
          <w:trHeight w:val="130"/>
        </w:trPr>
        <w:tc>
          <w:tcPr>
            <w:tcW w:w="0" w:type="auto"/>
            <w:vMerge/>
            <w:tcBorders>
              <w:top w:val="nil"/>
              <w:left w:val="nil"/>
              <w:bottom w:val="nil"/>
              <w:right w:val="nil"/>
            </w:tcBorders>
          </w:tcPr>
          <w:p w14:paraId="5700D04F" w14:textId="77777777" w:rsidR="00281608" w:rsidRDefault="00281608"/>
        </w:tc>
        <w:tc>
          <w:tcPr>
            <w:tcW w:w="0" w:type="auto"/>
            <w:vMerge/>
            <w:tcBorders>
              <w:top w:val="nil"/>
              <w:left w:val="nil"/>
              <w:bottom w:val="nil"/>
              <w:right w:val="nil"/>
            </w:tcBorders>
          </w:tcPr>
          <w:p w14:paraId="55445478" w14:textId="77777777" w:rsidR="00281608" w:rsidRDefault="00281608"/>
        </w:tc>
        <w:tc>
          <w:tcPr>
            <w:tcW w:w="0" w:type="auto"/>
            <w:vMerge/>
            <w:tcBorders>
              <w:top w:val="nil"/>
              <w:left w:val="nil"/>
              <w:bottom w:val="nil"/>
              <w:right w:val="single" w:sz="4" w:space="0" w:color="000000"/>
            </w:tcBorders>
          </w:tcPr>
          <w:p w14:paraId="39695D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312225" w14:textId="77777777" w:rsidR="00281608" w:rsidRDefault="00000000">
            <w:r>
              <w:rPr>
                <w:rFonts w:ascii="Arial" w:eastAsia="Arial" w:hAnsi="Arial" w:cs="Arial"/>
                <w:i/>
                <w:sz w:val="10"/>
              </w:rPr>
              <w:t>4*0,3*0,3*1,0=0,36 [A]</w:t>
            </w:r>
          </w:p>
        </w:tc>
        <w:tc>
          <w:tcPr>
            <w:tcW w:w="0" w:type="auto"/>
            <w:vMerge/>
            <w:tcBorders>
              <w:top w:val="nil"/>
              <w:left w:val="single" w:sz="4" w:space="0" w:color="000000"/>
              <w:bottom w:val="nil"/>
              <w:right w:val="nil"/>
            </w:tcBorders>
          </w:tcPr>
          <w:p w14:paraId="69F7A43B" w14:textId="77777777" w:rsidR="00281608" w:rsidRDefault="00281608"/>
        </w:tc>
        <w:tc>
          <w:tcPr>
            <w:tcW w:w="0" w:type="auto"/>
            <w:vMerge/>
            <w:tcBorders>
              <w:top w:val="nil"/>
              <w:left w:val="nil"/>
              <w:bottom w:val="nil"/>
              <w:right w:val="nil"/>
            </w:tcBorders>
          </w:tcPr>
          <w:p w14:paraId="5C644D83" w14:textId="77777777" w:rsidR="00281608" w:rsidRDefault="00281608"/>
        </w:tc>
        <w:tc>
          <w:tcPr>
            <w:tcW w:w="0" w:type="auto"/>
            <w:vMerge/>
            <w:tcBorders>
              <w:top w:val="nil"/>
              <w:left w:val="nil"/>
              <w:bottom w:val="nil"/>
              <w:right w:val="nil"/>
            </w:tcBorders>
          </w:tcPr>
          <w:p w14:paraId="0EFE91E1" w14:textId="77777777" w:rsidR="00281608" w:rsidRDefault="00281608"/>
        </w:tc>
        <w:tc>
          <w:tcPr>
            <w:tcW w:w="0" w:type="auto"/>
            <w:vMerge/>
            <w:tcBorders>
              <w:top w:val="nil"/>
              <w:left w:val="nil"/>
              <w:bottom w:val="nil"/>
              <w:right w:val="nil"/>
            </w:tcBorders>
          </w:tcPr>
          <w:p w14:paraId="572F1ECE" w14:textId="77777777" w:rsidR="00281608" w:rsidRDefault="00281608"/>
        </w:tc>
      </w:tr>
      <w:tr w:rsidR="00281608" w14:paraId="4A5F4177" w14:textId="77777777">
        <w:trPr>
          <w:trHeight w:val="3793"/>
        </w:trPr>
        <w:tc>
          <w:tcPr>
            <w:tcW w:w="0" w:type="auto"/>
            <w:vMerge/>
            <w:tcBorders>
              <w:top w:val="nil"/>
              <w:left w:val="nil"/>
              <w:bottom w:val="single" w:sz="4" w:space="0" w:color="000000"/>
              <w:right w:val="nil"/>
            </w:tcBorders>
          </w:tcPr>
          <w:p w14:paraId="1AEC9170" w14:textId="77777777" w:rsidR="00281608" w:rsidRDefault="00281608"/>
        </w:tc>
        <w:tc>
          <w:tcPr>
            <w:tcW w:w="0" w:type="auto"/>
            <w:vMerge/>
            <w:tcBorders>
              <w:top w:val="nil"/>
              <w:left w:val="nil"/>
              <w:bottom w:val="single" w:sz="4" w:space="0" w:color="000000"/>
              <w:right w:val="nil"/>
            </w:tcBorders>
          </w:tcPr>
          <w:p w14:paraId="00943E86" w14:textId="77777777" w:rsidR="00281608" w:rsidRDefault="00281608"/>
        </w:tc>
        <w:tc>
          <w:tcPr>
            <w:tcW w:w="0" w:type="auto"/>
            <w:vMerge/>
            <w:tcBorders>
              <w:top w:val="nil"/>
              <w:left w:val="nil"/>
              <w:bottom w:val="single" w:sz="4" w:space="0" w:color="000000"/>
              <w:right w:val="single" w:sz="4" w:space="0" w:color="000000"/>
            </w:tcBorders>
          </w:tcPr>
          <w:p w14:paraId="522F3D1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7946C3B0" w14:textId="77777777" w:rsidR="00281608" w:rsidRDefault="00000000">
            <w:pPr>
              <w:numPr>
                <w:ilvl w:val="0"/>
                <w:numId w:val="249"/>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2ACE2EAD" w14:textId="77777777" w:rsidR="00281608" w:rsidRDefault="00000000">
            <w:pPr>
              <w:numPr>
                <w:ilvl w:val="0"/>
                <w:numId w:val="249"/>
              </w:numPr>
              <w:spacing w:line="262" w:lineRule="auto"/>
            </w:pPr>
            <w:r>
              <w:rPr>
                <w:rFonts w:ascii="Arial" w:eastAsia="Arial" w:hAnsi="Arial" w:cs="Arial"/>
                <w:sz w:val="10"/>
              </w:rPr>
              <w:t xml:space="preserve">zhotovení nepropustného, mrazuvzdorného betonu a betonu požadované trvanlivosti a vlastností,   </w:t>
            </w:r>
          </w:p>
          <w:p w14:paraId="42E16084" w14:textId="77777777" w:rsidR="00281608" w:rsidRDefault="00000000">
            <w:pPr>
              <w:numPr>
                <w:ilvl w:val="0"/>
                <w:numId w:val="249"/>
              </w:numPr>
              <w:spacing w:after="1"/>
            </w:pPr>
            <w:r>
              <w:rPr>
                <w:rFonts w:ascii="Arial" w:eastAsia="Arial" w:hAnsi="Arial" w:cs="Arial"/>
                <w:sz w:val="10"/>
              </w:rPr>
              <w:t xml:space="preserve">užití potřebných přísad a technologií výroby betonu,   </w:t>
            </w:r>
          </w:p>
          <w:p w14:paraId="5B406E3C" w14:textId="77777777" w:rsidR="00281608" w:rsidRDefault="00000000">
            <w:pPr>
              <w:numPr>
                <w:ilvl w:val="0"/>
                <w:numId w:val="249"/>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51D1DC2C" w14:textId="77777777" w:rsidR="00281608" w:rsidRDefault="00000000">
            <w:pPr>
              <w:numPr>
                <w:ilvl w:val="0"/>
                <w:numId w:val="249"/>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7AF85ECB" w14:textId="77777777" w:rsidR="00281608" w:rsidRDefault="00000000">
            <w:pPr>
              <w:numPr>
                <w:ilvl w:val="0"/>
                <w:numId w:val="249"/>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255997A5" w14:textId="77777777" w:rsidR="00281608" w:rsidRDefault="00000000">
            <w:pPr>
              <w:numPr>
                <w:ilvl w:val="0"/>
                <w:numId w:val="249"/>
              </w:numPr>
              <w:spacing w:after="1"/>
            </w:pPr>
            <w:r>
              <w:rPr>
                <w:rFonts w:ascii="Arial" w:eastAsia="Arial" w:hAnsi="Arial" w:cs="Arial"/>
                <w:sz w:val="10"/>
              </w:rPr>
              <w:t xml:space="preserve">vytvoření kotevních čel, kapes, nálitků, a sedel,   </w:t>
            </w:r>
          </w:p>
          <w:p w14:paraId="791B5F31" w14:textId="77777777" w:rsidR="00281608" w:rsidRDefault="00000000">
            <w:pPr>
              <w:numPr>
                <w:ilvl w:val="0"/>
                <w:numId w:val="249"/>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2A1FDB3B" w14:textId="77777777" w:rsidR="00281608" w:rsidRDefault="00000000">
            <w:pPr>
              <w:numPr>
                <w:ilvl w:val="0"/>
                <w:numId w:val="249"/>
              </w:numPr>
              <w:spacing w:after="1"/>
            </w:pPr>
            <w:r>
              <w:rPr>
                <w:rFonts w:ascii="Arial" w:eastAsia="Arial" w:hAnsi="Arial" w:cs="Arial"/>
                <w:sz w:val="10"/>
              </w:rPr>
              <w:t xml:space="preserve">úpravy pro osazení výztuže, doplňkových konstrukcí a vybavení,   </w:t>
            </w:r>
          </w:p>
          <w:p w14:paraId="232A26CD" w14:textId="77777777" w:rsidR="00281608" w:rsidRDefault="00000000">
            <w:pPr>
              <w:numPr>
                <w:ilvl w:val="0"/>
                <w:numId w:val="249"/>
              </w:numPr>
              <w:spacing w:line="262" w:lineRule="auto"/>
            </w:pPr>
            <w:r>
              <w:rPr>
                <w:rFonts w:ascii="Arial" w:eastAsia="Arial" w:hAnsi="Arial" w:cs="Arial"/>
                <w:sz w:val="10"/>
              </w:rPr>
              <w:t xml:space="preserve">úpravy povrchu pro položení požadované izolace, povlaků a nátěrů, případně vyspravení,   </w:t>
            </w:r>
          </w:p>
          <w:p w14:paraId="231F3B13" w14:textId="77777777" w:rsidR="00281608" w:rsidRDefault="00000000">
            <w:pPr>
              <w:numPr>
                <w:ilvl w:val="0"/>
                <w:numId w:val="249"/>
              </w:numPr>
              <w:spacing w:line="262" w:lineRule="auto"/>
            </w:pPr>
            <w:r>
              <w:rPr>
                <w:rFonts w:ascii="Arial" w:eastAsia="Arial" w:hAnsi="Arial" w:cs="Arial"/>
                <w:sz w:val="10"/>
              </w:rPr>
              <w:t xml:space="preserve">ztížení práce u kabelových a injektážních trubek a ostatních zařízení osazovaných do betonu,   </w:t>
            </w:r>
          </w:p>
          <w:p w14:paraId="002A0F03" w14:textId="77777777" w:rsidR="00281608" w:rsidRDefault="00000000">
            <w:pPr>
              <w:numPr>
                <w:ilvl w:val="0"/>
                <w:numId w:val="249"/>
              </w:numPr>
              <w:spacing w:after="1"/>
            </w:pPr>
            <w:r>
              <w:rPr>
                <w:rFonts w:ascii="Arial" w:eastAsia="Arial" w:hAnsi="Arial" w:cs="Arial"/>
                <w:sz w:val="10"/>
              </w:rPr>
              <w:t xml:space="preserve">konstrukce betonových kloubů, upevnění kotevních prvků a doplňkových konstrukcí,   </w:t>
            </w:r>
          </w:p>
          <w:p w14:paraId="688EA806" w14:textId="77777777" w:rsidR="00281608" w:rsidRDefault="00000000">
            <w:pPr>
              <w:numPr>
                <w:ilvl w:val="0"/>
                <w:numId w:val="249"/>
              </w:numPr>
              <w:spacing w:after="1"/>
            </w:pPr>
            <w:r>
              <w:rPr>
                <w:rFonts w:ascii="Arial" w:eastAsia="Arial" w:hAnsi="Arial" w:cs="Arial"/>
                <w:sz w:val="10"/>
              </w:rPr>
              <w:t xml:space="preserve">nátěry zabraňující soudržnost betonu a bednění,   </w:t>
            </w:r>
          </w:p>
          <w:p w14:paraId="43D0E864" w14:textId="77777777" w:rsidR="00281608" w:rsidRDefault="00000000">
            <w:pPr>
              <w:numPr>
                <w:ilvl w:val="0"/>
                <w:numId w:val="249"/>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40701002" w14:textId="77777777" w:rsidR="00281608" w:rsidRDefault="00000000">
            <w:pPr>
              <w:numPr>
                <w:ilvl w:val="0"/>
                <w:numId w:val="249"/>
              </w:numPr>
              <w:spacing w:line="263"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2622E1BD" w14:textId="77777777" w:rsidR="00281608" w:rsidRDefault="00000000">
            <w:pPr>
              <w:numPr>
                <w:ilvl w:val="0"/>
                <w:numId w:val="249"/>
              </w:numPr>
              <w:spacing w:after="1"/>
            </w:pPr>
            <w:r>
              <w:rPr>
                <w:rFonts w:ascii="Arial" w:eastAsia="Arial" w:hAnsi="Arial" w:cs="Arial"/>
                <w:sz w:val="10"/>
              </w:rPr>
              <w:t xml:space="preserve">případné zřízení spojovací vrstvy u základů,   </w:t>
            </w:r>
          </w:p>
          <w:p w14:paraId="233ACE4D" w14:textId="77777777" w:rsidR="00281608" w:rsidRDefault="00000000">
            <w:pPr>
              <w:numPr>
                <w:ilvl w:val="0"/>
                <w:numId w:val="249"/>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2209341F" w14:textId="77777777" w:rsidR="00281608" w:rsidRDefault="00281608"/>
        </w:tc>
        <w:tc>
          <w:tcPr>
            <w:tcW w:w="0" w:type="auto"/>
            <w:vMerge/>
            <w:tcBorders>
              <w:top w:val="nil"/>
              <w:left w:val="nil"/>
              <w:bottom w:val="single" w:sz="4" w:space="0" w:color="000000"/>
              <w:right w:val="nil"/>
            </w:tcBorders>
          </w:tcPr>
          <w:p w14:paraId="56213C10" w14:textId="77777777" w:rsidR="00281608" w:rsidRDefault="00281608"/>
        </w:tc>
        <w:tc>
          <w:tcPr>
            <w:tcW w:w="0" w:type="auto"/>
            <w:vMerge/>
            <w:tcBorders>
              <w:top w:val="nil"/>
              <w:left w:val="nil"/>
              <w:bottom w:val="single" w:sz="4" w:space="0" w:color="000000"/>
              <w:right w:val="nil"/>
            </w:tcBorders>
          </w:tcPr>
          <w:p w14:paraId="540A117F" w14:textId="77777777" w:rsidR="00281608" w:rsidRDefault="00281608"/>
        </w:tc>
        <w:tc>
          <w:tcPr>
            <w:tcW w:w="0" w:type="auto"/>
            <w:vMerge/>
            <w:tcBorders>
              <w:top w:val="nil"/>
              <w:left w:val="nil"/>
              <w:bottom w:val="single" w:sz="4" w:space="0" w:color="000000"/>
              <w:right w:val="nil"/>
            </w:tcBorders>
          </w:tcPr>
          <w:p w14:paraId="214E0D41" w14:textId="77777777" w:rsidR="00281608" w:rsidRDefault="00281608"/>
        </w:tc>
      </w:tr>
      <w:tr w:rsidR="00281608" w14:paraId="759CE430" w14:textId="77777777">
        <w:trPr>
          <w:trHeight w:val="131"/>
        </w:trPr>
        <w:tc>
          <w:tcPr>
            <w:tcW w:w="672" w:type="dxa"/>
            <w:tcBorders>
              <w:top w:val="single" w:sz="4" w:space="0" w:color="000000"/>
              <w:left w:val="single" w:sz="4" w:space="0" w:color="000000"/>
              <w:bottom w:val="nil"/>
              <w:right w:val="single" w:sz="4" w:space="0" w:color="000000"/>
            </w:tcBorders>
          </w:tcPr>
          <w:p w14:paraId="435F5DAE" w14:textId="77777777" w:rsidR="00281608" w:rsidRDefault="00281608"/>
        </w:tc>
        <w:tc>
          <w:tcPr>
            <w:tcW w:w="845" w:type="dxa"/>
            <w:tcBorders>
              <w:top w:val="single" w:sz="4" w:space="0" w:color="000000"/>
              <w:left w:val="single" w:sz="4" w:space="0" w:color="000000"/>
              <w:bottom w:val="nil"/>
              <w:right w:val="single" w:sz="4" w:space="0" w:color="000000"/>
            </w:tcBorders>
          </w:tcPr>
          <w:p w14:paraId="3C99A1D2" w14:textId="77777777" w:rsidR="00281608" w:rsidRDefault="00000000">
            <w:pPr>
              <w:ind w:right="16"/>
              <w:jc w:val="right"/>
            </w:pPr>
            <w:r>
              <w:rPr>
                <w:rFonts w:ascii="Arial" w:eastAsia="Arial" w:hAnsi="Arial" w:cs="Arial"/>
                <w:b/>
                <w:sz w:val="10"/>
              </w:rPr>
              <w:t>9</w:t>
            </w:r>
          </w:p>
        </w:tc>
        <w:tc>
          <w:tcPr>
            <w:tcW w:w="5291" w:type="dxa"/>
            <w:gridSpan w:val="3"/>
            <w:tcBorders>
              <w:top w:val="double" w:sz="4" w:space="0" w:color="000000"/>
              <w:left w:val="single" w:sz="4" w:space="0" w:color="000000"/>
              <w:bottom w:val="nil"/>
              <w:right w:val="single" w:sz="4" w:space="0" w:color="000000"/>
            </w:tcBorders>
          </w:tcPr>
          <w:p w14:paraId="6CE1C54F" w14:textId="77777777" w:rsidR="00281608" w:rsidRDefault="00000000">
            <w:pPr>
              <w:ind w:left="557"/>
            </w:pPr>
            <w:r>
              <w:rPr>
                <w:rFonts w:ascii="Arial" w:eastAsia="Arial" w:hAnsi="Arial" w:cs="Arial"/>
                <w:b/>
                <w:sz w:val="10"/>
              </w:rPr>
              <w:t>Ostatní konstrukce a práce</w:t>
            </w:r>
          </w:p>
        </w:tc>
        <w:tc>
          <w:tcPr>
            <w:tcW w:w="961" w:type="dxa"/>
            <w:tcBorders>
              <w:top w:val="single" w:sz="4" w:space="0" w:color="000000"/>
              <w:left w:val="single" w:sz="4" w:space="0" w:color="000000"/>
              <w:bottom w:val="nil"/>
              <w:right w:val="single" w:sz="4" w:space="0" w:color="000000"/>
            </w:tcBorders>
          </w:tcPr>
          <w:p w14:paraId="2C5B679A" w14:textId="77777777" w:rsidR="00281608" w:rsidRDefault="00281608"/>
        </w:tc>
        <w:tc>
          <w:tcPr>
            <w:tcW w:w="960" w:type="dxa"/>
            <w:tcBorders>
              <w:top w:val="single" w:sz="4" w:space="0" w:color="000000"/>
              <w:left w:val="single" w:sz="4" w:space="0" w:color="000000"/>
              <w:bottom w:val="nil"/>
              <w:right w:val="single" w:sz="4" w:space="0" w:color="000000"/>
            </w:tcBorders>
          </w:tcPr>
          <w:p w14:paraId="49A25B2F" w14:textId="77777777" w:rsidR="00281608" w:rsidRDefault="00281608"/>
        </w:tc>
        <w:tc>
          <w:tcPr>
            <w:tcW w:w="960" w:type="dxa"/>
            <w:tcBorders>
              <w:top w:val="single" w:sz="4" w:space="0" w:color="000000"/>
              <w:left w:val="single" w:sz="4" w:space="0" w:color="000000"/>
              <w:bottom w:val="nil"/>
              <w:right w:val="single" w:sz="4" w:space="0" w:color="000000"/>
            </w:tcBorders>
          </w:tcPr>
          <w:p w14:paraId="7490E48D" w14:textId="1B3AD85A" w:rsidR="00281608" w:rsidRDefault="00281608">
            <w:pPr>
              <w:ind w:left="4"/>
              <w:jc w:val="center"/>
            </w:pPr>
          </w:p>
        </w:tc>
      </w:tr>
      <w:tr w:rsidR="00281608" w14:paraId="4A232A2A" w14:textId="77777777">
        <w:trPr>
          <w:trHeight w:val="191"/>
        </w:trPr>
        <w:tc>
          <w:tcPr>
            <w:tcW w:w="672" w:type="dxa"/>
            <w:tcBorders>
              <w:top w:val="nil"/>
              <w:left w:val="single" w:sz="4" w:space="0" w:color="000000"/>
              <w:bottom w:val="single" w:sz="4" w:space="0" w:color="000000"/>
              <w:right w:val="single" w:sz="4" w:space="0" w:color="000000"/>
            </w:tcBorders>
          </w:tcPr>
          <w:p w14:paraId="1EEB0617" w14:textId="77777777" w:rsidR="00281608" w:rsidRDefault="00000000">
            <w:pPr>
              <w:ind w:right="16"/>
              <w:jc w:val="right"/>
            </w:pPr>
            <w:r>
              <w:rPr>
                <w:rFonts w:ascii="Arial" w:eastAsia="Arial" w:hAnsi="Arial" w:cs="Arial"/>
                <w:sz w:val="10"/>
              </w:rPr>
              <w:t>26</w:t>
            </w:r>
          </w:p>
        </w:tc>
        <w:tc>
          <w:tcPr>
            <w:tcW w:w="845" w:type="dxa"/>
            <w:tcBorders>
              <w:top w:val="nil"/>
              <w:left w:val="single" w:sz="4" w:space="0" w:color="000000"/>
              <w:bottom w:val="single" w:sz="4" w:space="0" w:color="000000"/>
              <w:right w:val="single" w:sz="4" w:space="0" w:color="000000"/>
            </w:tcBorders>
          </w:tcPr>
          <w:p w14:paraId="3955758D" w14:textId="77777777" w:rsidR="00281608" w:rsidRDefault="00000000">
            <w:pPr>
              <w:ind w:right="16"/>
              <w:jc w:val="right"/>
            </w:pPr>
            <w:r>
              <w:rPr>
                <w:rFonts w:ascii="Arial" w:eastAsia="Arial" w:hAnsi="Arial" w:cs="Arial"/>
                <w:sz w:val="10"/>
              </w:rPr>
              <w:t>93541</w:t>
            </w:r>
          </w:p>
        </w:tc>
        <w:tc>
          <w:tcPr>
            <w:tcW w:w="557" w:type="dxa"/>
            <w:tcBorders>
              <w:top w:val="nil"/>
              <w:left w:val="single" w:sz="4" w:space="0" w:color="000000"/>
              <w:bottom w:val="single" w:sz="4" w:space="0" w:color="000000"/>
              <w:right w:val="single" w:sz="4" w:space="0" w:color="000000"/>
            </w:tcBorders>
          </w:tcPr>
          <w:p w14:paraId="1E8B69DB" w14:textId="77777777" w:rsidR="00281608" w:rsidRDefault="00281608"/>
        </w:tc>
        <w:tc>
          <w:tcPr>
            <w:tcW w:w="4062" w:type="dxa"/>
            <w:tcBorders>
              <w:top w:val="nil"/>
              <w:left w:val="single" w:sz="4" w:space="0" w:color="000000"/>
              <w:bottom w:val="single" w:sz="4" w:space="0" w:color="000000"/>
              <w:right w:val="single" w:sz="4" w:space="0" w:color="000000"/>
            </w:tcBorders>
          </w:tcPr>
          <w:p w14:paraId="6568C2E9" w14:textId="77777777" w:rsidR="00281608" w:rsidRDefault="00000000">
            <w:r>
              <w:rPr>
                <w:rFonts w:ascii="Arial" w:eastAsia="Arial" w:hAnsi="Arial" w:cs="Arial"/>
                <w:sz w:val="10"/>
              </w:rPr>
              <w:t>ŽLABY Z DÍLCŮ Z POLYMERBETONU SVĚTLÉ ŠÍŘKY DO 100MM VČETNĚ MŘÍŽÍ</w:t>
            </w:r>
          </w:p>
        </w:tc>
        <w:tc>
          <w:tcPr>
            <w:tcW w:w="672" w:type="dxa"/>
            <w:tcBorders>
              <w:top w:val="nil"/>
              <w:left w:val="single" w:sz="4" w:space="0" w:color="000000"/>
              <w:bottom w:val="single" w:sz="4" w:space="0" w:color="000000"/>
              <w:right w:val="single" w:sz="4" w:space="0" w:color="000000"/>
            </w:tcBorders>
          </w:tcPr>
          <w:p w14:paraId="7F0A4200" w14:textId="77777777" w:rsidR="00281608" w:rsidRDefault="00000000">
            <w:pPr>
              <w:ind w:left="3"/>
              <w:jc w:val="center"/>
            </w:pPr>
            <w:r>
              <w:rPr>
                <w:rFonts w:ascii="Arial" w:eastAsia="Arial" w:hAnsi="Arial" w:cs="Arial"/>
                <w:sz w:val="10"/>
              </w:rPr>
              <w:t>M</w:t>
            </w:r>
          </w:p>
        </w:tc>
        <w:tc>
          <w:tcPr>
            <w:tcW w:w="961" w:type="dxa"/>
            <w:tcBorders>
              <w:top w:val="nil"/>
              <w:left w:val="single" w:sz="4" w:space="0" w:color="000000"/>
              <w:bottom w:val="single" w:sz="4" w:space="0" w:color="000000"/>
              <w:right w:val="single" w:sz="4" w:space="0" w:color="000000"/>
            </w:tcBorders>
          </w:tcPr>
          <w:p w14:paraId="479306A4" w14:textId="77777777" w:rsidR="00281608" w:rsidRDefault="00000000">
            <w:pPr>
              <w:ind w:left="4"/>
              <w:jc w:val="center"/>
            </w:pPr>
            <w:r>
              <w:rPr>
                <w:rFonts w:ascii="Arial" w:eastAsia="Arial" w:hAnsi="Arial" w:cs="Arial"/>
                <w:sz w:val="10"/>
              </w:rPr>
              <w:t>7,000</w:t>
            </w:r>
          </w:p>
        </w:tc>
        <w:tc>
          <w:tcPr>
            <w:tcW w:w="960" w:type="dxa"/>
            <w:tcBorders>
              <w:top w:val="nil"/>
              <w:left w:val="single" w:sz="4" w:space="0" w:color="000000"/>
              <w:bottom w:val="single" w:sz="4" w:space="0" w:color="000000"/>
              <w:right w:val="single" w:sz="4" w:space="0" w:color="000000"/>
            </w:tcBorders>
          </w:tcPr>
          <w:p w14:paraId="6E72992B" w14:textId="54C96A78" w:rsidR="00281608" w:rsidRDefault="00281608">
            <w:pPr>
              <w:ind w:left="3"/>
              <w:jc w:val="center"/>
            </w:pPr>
          </w:p>
        </w:tc>
        <w:tc>
          <w:tcPr>
            <w:tcW w:w="960" w:type="dxa"/>
            <w:tcBorders>
              <w:top w:val="nil"/>
              <w:left w:val="single" w:sz="4" w:space="0" w:color="000000"/>
              <w:bottom w:val="single" w:sz="4" w:space="0" w:color="000000"/>
              <w:right w:val="single" w:sz="4" w:space="0" w:color="000000"/>
            </w:tcBorders>
          </w:tcPr>
          <w:p w14:paraId="3D6AED6C" w14:textId="3B8ABEE0" w:rsidR="00281608" w:rsidRDefault="00281608">
            <w:pPr>
              <w:ind w:left="4"/>
              <w:jc w:val="center"/>
            </w:pPr>
          </w:p>
        </w:tc>
      </w:tr>
      <w:tr w:rsidR="00281608" w14:paraId="1E4C834D" w14:textId="77777777">
        <w:trPr>
          <w:trHeight w:val="130"/>
        </w:trPr>
        <w:tc>
          <w:tcPr>
            <w:tcW w:w="672" w:type="dxa"/>
            <w:vMerge w:val="restart"/>
            <w:tcBorders>
              <w:top w:val="single" w:sz="4" w:space="0" w:color="000000"/>
              <w:left w:val="nil"/>
              <w:bottom w:val="nil"/>
              <w:right w:val="nil"/>
            </w:tcBorders>
          </w:tcPr>
          <w:p w14:paraId="4215769B" w14:textId="77777777" w:rsidR="00281608" w:rsidRDefault="00281608"/>
        </w:tc>
        <w:tc>
          <w:tcPr>
            <w:tcW w:w="845" w:type="dxa"/>
            <w:vMerge w:val="restart"/>
            <w:tcBorders>
              <w:top w:val="single" w:sz="4" w:space="0" w:color="000000"/>
              <w:left w:val="nil"/>
              <w:bottom w:val="nil"/>
              <w:right w:val="nil"/>
            </w:tcBorders>
          </w:tcPr>
          <w:p w14:paraId="4C7400FC" w14:textId="77777777" w:rsidR="00281608" w:rsidRDefault="00281608"/>
        </w:tc>
        <w:tc>
          <w:tcPr>
            <w:tcW w:w="557" w:type="dxa"/>
            <w:vMerge w:val="restart"/>
            <w:tcBorders>
              <w:top w:val="single" w:sz="4" w:space="0" w:color="000000"/>
              <w:left w:val="nil"/>
              <w:bottom w:val="nil"/>
              <w:right w:val="single" w:sz="4" w:space="0" w:color="000000"/>
            </w:tcBorders>
          </w:tcPr>
          <w:p w14:paraId="195693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73A110" w14:textId="77777777" w:rsidR="00281608" w:rsidRDefault="00000000">
            <w:r>
              <w:rPr>
                <w:rFonts w:ascii="Arial" w:eastAsia="Arial" w:hAnsi="Arial" w:cs="Arial"/>
                <w:sz w:val="10"/>
              </w:rPr>
              <w:t>včetně litinové mříže</w:t>
            </w:r>
          </w:p>
        </w:tc>
        <w:tc>
          <w:tcPr>
            <w:tcW w:w="672" w:type="dxa"/>
            <w:vMerge w:val="restart"/>
            <w:tcBorders>
              <w:top w:val="single" w:sz="4" w:space="0" w:color="000000"/>
              <w:left w:val="single" w:sz="4" w:space="0" w:color="000000"/>
              <w:bottom w:val="nil"/>
              <w:right w:val="nil"/>
            </w:tcBorders>
          </w:tcPr>
          <w:p w14:paraId="53F6AE7D" w14:textId="77777777" w:rsidR="00281608" w:rsidRDefault="00281608"/>
        </w:tc>
        <w:tc>
          <w:tcPr>
            <w:tcW w:w="961" w:type="dxa"/>
            <w:vMerge w:val="restart"/>
            <w:tcBorders>
              <w:top w:val="single" w:sz="4" w:space="0" w:color="000000"/>
              <w:left w:val="nil"/>
              <w:bottom w:val="nil"/>
              <w:right w:val="nil"/>
            </w:tcBorders>
          </w:tcPr>
          <w:p w14:paraId="3990DCC8" w14:textId="77777777" w:rsidR="00281608" w:rsidRDefault="00281608"/>
        </w:tc>
        <w:tc>
          <w:tcPr>
            <w:tcW w:w="960" w:type="dxa"/>
            <w:vMerge w:val="restart"/>
            <w:tcBorders>
              <w:top w:val="single" w:sz="4" w:space="0" w:color="000000"/>
              <w:left w:val="nil"/>
              <w:bottom w:val="nil"/>
              <w:right w:val="nil"/>
            </w:tcBorders>
          </w:tcPr>
          <w:p w14:paraId="0572C9AA" w14:textId="77777777" w:rsidR="00281608" w:rsidRDefault="00281608"/>
        </w:tc>
        <w:tc>
          <w:tcPr>
            <w:tcW w:w="960" w:type="dxa"/>
            <w:vMerge w:val="restart"/>
            <w:tcBorders>
              <w:top w:val="single" w:sz="4" w:space="0" w:color="000000"/>
              <w:left w:val="nil"/>
              <w:bottom w:val="nil"/>
              <w:right w:val="nil"/>
            </w:tcBorders>
          </w:tcPr>
          <w:p w14:paraId="1FAF2C8B" w14:textId="77777777" w:rsidR="00281608" w:rsidRDefault="00281608"/>
        </w:tc>
      </w:tr>
      <w:tr w:rsidR="00281608" w14:paraId="3C924CDA" w14:textId="77777777">
        <w:trPr>
          <w:trHeight w:val="130"/>
        </w:trPr>
        <w:tc>
          <w:tcPr>
            <w:tcW w:w="0" w:type="auto"/>
            <w:vMerge/>
            <w:tcBorders>
              <w:top w:val="nil"/>
              <w:left w:val="nil"/>
              <w:bottom w:val="nil"/>
              <w:right w:val="nil"/>
            </w:tcBorders>
          </w:tcPr>
          <w:p w14:paraId="7855DA4A" w14:textId="77777777" w:rsidR="00281608" w:rsidRDefault="00281608"/>
        </w:tc>
        <w:tc>
          <w:tcPr>
            <w:tcW w:w="0" w:type="auto"/>
            <w:vMerge/>
            <w:tcBorders>
              <w:top w:val="nil"/>
              <w:left w:val="nil"/>
              <w:bottom w:val="nil"/>
              <w:right w:val="nil"/>
            </w:tcBorders>
          </w:tcPr>
          <w:p w14:paraId="10A4475D" w14:textId="77777777" w:rsidR="00281608" w:rsidRDefault="00281608"/>
        </w:tc>
        <w:tc>
          <w:tcPr>
            <w:tcW w:w="0" w:type="auto"/>
            <w:vMerge/>
            <w:tcBorders>
              <w:top w:val="nil"/>
              <w:left w:val="nil"/>
              <w:bottom w:val="nil"/>
              <w:right w:val="single" w:sz="4" w:space="0" w:color="000000"/>
            </w:tcBorders>
          </w:tcPr>
          <w:p w14:paraId="095285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DDA9AA" w14:textId="77777777" w:rsidR="00281608" w:rsidRDefault="00000000">
            <w:r>
              <w:rPr>
                <w:rFonts w:ascii="Arial" w:eastAsia="Arial" w:hAnsi="Arial" w:cs="Arial"/>
                <w:i/>
                <w:sz w:val="10"/>
              </w:rPr>
              <w:t>2*3,5=7,00 [A]</w:t>
            </w:r>
          </w:p>
        </w:tc>
        <w:tc>
          <w:tcPr>
            <w:tcW w:w="0" w:type="auto"/>
            <w:vMerge/>
            <w:tcBorders>
              <w:top w:val="nil"/>
              <w:left w:val="single" w:sz="4" w:space="0" w:color="000000"/>
              <w:bottom w:val="nil"/>
              <w:right w:val="nil"/>
            </w:tcBorders>
          </w:tcPr>
          <w:p w14:paraId="7BC2A45D" w14:textId="77777777" w:rsidR="00281608" w:rsidRDefault="00281608"/>
        </w:tc>
        <w:tc>
          <w:tcPr>
            <w:tcW w:w="0" w:type="auto"/>
            <w:vMerge/>
            <w:tcBorders>
              <w:top w:val="nil"/>
              <w:left w:val="nil"/>
              <w:bottom w:val="nil"/>
              <w:right w:val="nil"/>
            </w:tcBorders>
          </w:tcPr>
          <w:p w14:paraId="75287A2B" w14:textId="77777777" w:rsidR="00281608" w:rsidRDefault="00281608"/>
        </w:tc>
        <w:tc>
          <w:tcPr>
            <w:tcW w:w="0" w:type="auto"/>
            <w:vMerge/>
            <w:tcBorders>
              <w:top w:val="nil"/>
              <w:left w:val="nil"/>
              <w:bottom w:val="nil"/>
              <w:right w:val="nil"/>
            </w:tcBorders>
          </w:tcPr>
          <w:p w14:paraId="2CE3C386" w14:textId="77777777" w:rsidR="00281608" w:rsidRDefault="00281608"/>
        </w:tc>
        <w:tc>
          <w:tcPr>
            <w:tcW w:w="0" w:type="auto"/>
            <w:vMerge/>
            <w:tcBorders>
              <w:top w:val="nil"/>
              <w:left w:val="nil"/>
              <w:bottom w:val="nil"/>
              <w:right w:val="nil"/>
            </w:tcBorders>
          </w:tcPr>
          <w:p w14:paraId="38D0C7EB" w14:textId="77777777" w:rsidR="00281608" w:rsidRDefault="00281608"/>
        </w:tc>
      </w:tr>
      <w:tr w:rsidR="00281608" w14:paraId="043D2AFB" w14:textId="77777777">
        <w:trPr>
          <w:trHeight w:val="770"/>
        </w:trPr>
        <w:tc>
          <w:tcPr>
            <w:tcW w:w="0" w:type="auto"/>
            <w:vMerge/>
            <w:tcBorders>
              <w:top w:val="nil"/>
              <w:left w:val="nil"/>
              <w:bottom w:val="nil"/>
              <w:right w:val="nil"/>
            </w:tcBorders>
          </w:tcPr>
          <w:p w14:paraId="539B0FCD" w14:textId="77777777" w:rsidR="00281608" w:rsidRDefault="00281608"/>
        </w:tc>
        <w:tc>
          <w:tcPr>
            <w:tcW w:w="0" w:type="auto"/>
            <w:vMerge/>
            <w:tcBorders>
              <w:top w:val="nil"/>
              <w:left w:val="nil"/>
              <w:bottom w:val="nil"/>
              <w:right w:val="nil"/>
            </w:tcBorders>
          </w:tcPr>
          <w:p w14:paraId="7EBA05AF" w14:textId="77777777" w:rsidR="00281608" w:rsidRDefault="00281608"/>
        </w:tc>
        <w:tc>
          <w:tcPr>
            <w:tcW w:w="0" w:type="auto"/>
            <w:vMerge/>
            <w:tcBorders>
              <w:top w:val="nil"/>
              <w:left w:val="nil"/>
              <w:bottom w:val="nil"/>
              <w:right w:val="single" w:sz="4" w:space="0" w:color="000000"/>
            </w:tcBorders>
          </w:tcPr>
          <w:p w14:paraId="4178FF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DEDA37" w14:textId="77777777" w:rsidR="00281608" w:rsidRDefault="00000000">
            <w:pPr>
              <w:spacing w:after="1"/>
            </w:pPr>
            <w:r>
              <w:rPr>
                <w:rFonts w:ascii="Arial" w:eastAsia="Arial" w:hAnsi="Arial" w:cs="Arial"/>
                <w:sz w:val="10"/>
              </w:rPr>
              <w:t xml:space="preserve">položka zahrnuje:   </w:t>
            </w:r>
          </w:p>
          <w:p w14:paraId="5566470C" w14:textId="77777777" w:rsidR="00281608" w:rsidRDefault="00000000">
            <w:pPr>
              <w:spacing w:line="262" w:lineRule="auto"/>
            </w:pPr>
            <w:r>
              <w:rPr>
                <w:rFonts w:ascii="Arial" w:eastAsia="Arial" w:hAnsi="Arial" w:cs="Arial"/>
                <w:sz w:val="10"/>
              </w:rPr>
              <w:t xml:space="preserve">-dodávku a uložení dílců žlabu z předepsaného materiálu předepsaných rozměrů včetně mříže   </w:t>
            </w:r>
          </w:p>
          <w:p w14:paraId="4FC073BF" w14:textId="77777777" w:rsidR="00281608" w:rsidRDefault="00000000">
            <w:pPr>
              <w:numPr>
                <w:ilvl w:val="0"/>
                <w:numId w:val="250"/>
              </w:numPr>
              <w:spacing w:after="1"/>
              <w:ind w:hanging="62"/>
            </w:pPr>
            <w:r>
              <w:rPr>
                <w:rFonts w:ascii="Arial" w:eastAsia="Arial" w:hAnsi="Arial" w:cs="Arial"/>
                <w:sz w:val="10"/>
              </w:rPr>
              <w:t xml:space="preserve">spárování, úpravy vtoku a výtoku   </w:t>
            </w:r>
          </w:p>
          <w:p w14:paraId="25253ECE" w14:textId="77777777" w:rsidR="00281608" w:rsidRDefault="00000000">
            <w:pPr>
              <w:numPr>
                <w:ilvl w:val="0"/>
                <w:numId w:val="250"/>
              </w:numPr>
              <w:spacing w:after="1"/>
              <w:ind w:hanging="62"/>
            </w:pPr>
            <w:r>
              <w:rPr>
                <w:rFonts w:ascii="Arial" w:eastAsia="Arial" w:hAnsi="Arial" w:cs="Arial"/>
                <w:sz w:val="10"/>
              </w:rPr>
              <w:t xml:space="preserve">nezahrnuje nutné zemní práce, předepsané lože, obetonování   </w:t>
            </w:r>
          </w:p>
          <w:p w14:paraId="20E72534" w14:textId="77777777" w:rsidR="00281608" w:rsidRDefault="00000000">
            <w:pPr>
              <w:numPr>
                <w:ilvl w:val="0"/>
                <w:numId w:val="250"/>
              </w:numPr>
              <w:ind w:hanging="62"/>
            </w:pPr>
            <w:r>
              <w:rPr>
                <w:rFonts w:ascii="Arial" w:eastAsia="Arial" w:hAnsi="Arial" w:cs="Arial"/>
                <w:sz w:val="10"/>
              </w:rPr>
              <w:t xml:space="preserve">měří se v metrech běžných délky osy žlabu, odečítají se čistící kusy a </w:t>
            </w:r>
            <w:proofErr w:type="spellStart"/>
            <w:r>
              <w:rPr>
                <w:rFonts w:ascii="Arial" w:eastAsia="Arial" w:hAnsi="Arial" w:cs="Arial"/>
                <w:sz w:val="10"/>
              </w:rPr>
              <w:t>vpustě</w:t>
            </w:r>
            <w:proofErr w:type="spellEnd"/>
          </w:p>
        </w:tc>
        <w:tc>
          <w:tcPr>
            <w:tcW w:w="0" w:type="auto"/>
            <w:vMerge/>
            <w:tcBorders>
              <w:top w:val="nil"/>
              <w:left w:val="single" w:sz="4" w:space="0" w:color="000000"/>
              <w:bottom w:val="nil"/>
              <w:right w:val="nil"/>
            </w:tcBorders>
          </w:tcPr>
          <w:p w14:paraId="5E8AF07D" w14:textId="77777777" w:rsidR="00281608" w:rsidRDefault="00281608"/>
        </w:tc>
        <w:tc>
          <w:tcPr>
            <w:tcW w:w="0" w:type="auto"/>
            <w:vMerge/>
            <w:tcBorders>
              <w:top w:val="nil"/>
              <w:left w:val="nil"/>
              <w:bottom w:val="nil"/>
              <w:right w:val="nil"/>
            </w:tcBorders>
          </w:tcPr>
          <w:p w14:paraId="1338D8E2" w14:textId="77777777" w:rsidR="00281608" w:rsidRDefault="00281608"/>
        </w:tc>
        <w:tc>
          <w:tcPr>
            <w:tcW w:w="0" w:type="auto"/>
            <w:vMerge/>
            <w:tcBorders>
              <w:top w:val="nil"/>
              <w:left w:val="nil"/>
              <w:bottom w:val="nil"/>
              <w:right w:val="nil"/>
            </w:tcBorders>
          </w:tcPr>
          <w:p w14:paraId="06E5180B" w14:textId="77777777" w:rsidR="00281608" w:rsidRDefault="00281608"/>
        </w:tc>
        <w:tc>
          <w:tcPr>
            <w:tcW w:w="0" w:type="auto"/>
            <w:vMerge/>
            <w:tcBorders>
              <w:top w:val="nil"/>
              <w:left w:val="nil"/>
              <w:bottom w:val="nil"/>
              <w:right w:val="nil"/>
            </w:tcBorders>
          </w:tcPr>
          <w:p w14:paraId="1DD80B7B" w14:textId="77777777" w:rsidR="00281608" w:rsidRDefault="00281608"/>
        </w:tc>
      </w:tr>
    </w:tbl>
    <w:p w14:paraId="20E68D33" w14:textId="760F232A" w:rsidR="006705C4" w:rsidRDefault="006705C4">
      <w:pPr>
        <w:spacing w:after="0"/>
        <w:ind w:left="-366" w:right="-322"/>
      </w:pPr>
    </w:p>
    <w:tbl>
      <w:tblPr>
        <w:tblW w:w="5000" w:type="pct"/>
        <w:tblCellMar>
          <w:left w:w="70" w:type="dxa"/>
          <w:right w:w="70" w:type="dxa"/>
        </w:tblCellMar>
        <w:tblLook w:val="04A0" w:firstRow="1" w:lastRow="0" w:firstColumn="1" w:lastColumn="0" w:noHBand="0" w:noVBand="1"/>
      </w:tblPr>
      <w:tblGrid>
        <w:gridCol w:w="692"/>
        <w:gridCol w:w="780"/>
        <w:gridCol w:w="520"/>
        <w:gridCol w:w="3730"/>
        <w:gridCol w:w="630"/>
        <w:gridCol w:w="892"/>
        <w:gridCol w:w="892"/>
        <w:gridCol w:w="890"/>
      </w:tblGrid>
      <w:tr w:rsidR="006705C4" w:rsidRPr="006705C4" w14:paraId="46DFB98C" w14:textId="77777777" w:rsidTr="006705C4">
        <w:trPr>
          <w:trHeight w:val="255"/>
        </w:trPr>
        <w:tc>
          <w:tcPr>
            <w:tcW w:w="384" w:type="pct"/>
            <w:tcBorders>
              <w:top w:val="nil"/>
              <w:left w:val="nil"/>
              <w:bottom w:val="nil"/>
              <w:right w:val="nil"/>
            </w:tcBorders>
            <w:shd w:val="clear" w:color="auto" w:fill="auto"/>
            <w:noWrap/>
            <w:vAlign w:val="bottom"/>
            <w:hideMark/>
          </w:tcPr>
          <w:p w14:paraId="385BD9F8" w14:textId="3DC4F2CD" w:rsidR="006705C4" w:rsidRPr="006705C4" w:rsidRDefault="006705C4" w:rsidP="006705C4">
            <w:pPr>
              <w:spacing w:after="0" w:line="240" w:lineRule="auto"/>
              <w:rPr>
                <w:rFonts w:ascii="Arial" w:eastAsia="Times New Roman" w:hAnsi="Arial" w:cs="Arial"/>
                <w:color w:val="auto"/>
                <w:sz w:val="10"/>
                <w:szCs w:val="10"/>
              </w:rPr>
            </w:pPr>
          </w:p>
          <w:p w14:paraId="3E2D3D64" w14:textId="77777777" w:rsidR="006705C4" w:rsidRPr="006705C4" w:rsidRDefault="006705C4" w:rsidP="006705C4">
            <w:pPr>
              <w:spacing w:after="0" w:line="240" w:lineRule="auto"/>
              <w:rPr>
                <w:rFonts w:ascii="Arial" w:eastAsia="Times New Roman" w:hAnsi="Arial" w:cs="Arial"/>
                <w:color w:val="auto"/>
                <w:sz w:val="10"/>
                <w:szCs w:val="10"/>
              </w:rPr>
            </w:pPr>
          </w:p>
        </w:tc>
        <w:tc>
          <w:tcPr>
            <w:tcW w:w="432" w:type="pct"/>
            <w:tcBorders>
              <w:top w:val="nil"/>
              <w:left w:val="nil"/>
              <w:bottom w:val="nil"/>
              <w:right w:val="nil"/>
            </w:tcBorders>
            <w:shd w:val="clear" w:color="000000" w:fill="D9D9D9"/>
            <w:noWrap/>
            <w:vAlign w:val="bottom"/>
            <w:hideMark/>
          </w:tcPr>
          <w:p w14:paraId="6898F6C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88" w:type="pct"/>
            <w:tcBorders>
              <w:top w:val="nil"/>
              <w:left w:val="nil"/>
              <w:bottom w:val="nil"/>
              <w:right w:val="nil"/>
            </w:tcBorders>
            <w:shd w:val="clear" w:color="000000" w:fill="D9D9D9"/>
            <w:noWrap/>
            <w:vAlign w:val="bottom"/>
            <w:hideMark/>
          </w:tcPr>
          <w:p w14:paraId="4F3FF4C7"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nil"/>
              <w:right w:val="nil"/>
            </w:tcBorders>
            <w:shd w:val="clear" w:color="000000" w:fill="D9D9D9"/>
            <w:noWrap/>
            <w:vAlign w:val="center"/>
            <w:hideMark/>
          </w:tcPr>
          <w:p w14:paraId="639E50E1"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Firma: </w:t>
            </w:r>
            <w:proofErr w:type="spellStart"/>
            <w:r w:rsidRPr="006705C4">
              <w:rPr>
                <w:rFonts w:ascii="Arial" w:eastAsia="Times New Roman" w:hAnsi="Arial" w:cs="Arial"/>
                <w:color w:val="auto"/>
                <w:sz w:val="10"/>
                <w:szCs w:val="10"/>
              </w:rPr>
              <w:t>Transconsult</w:t>
            </w:r>
            <w:proofErr w:type="spellEnd"/>
            <w:r w:rsidRPr="006705C4">
              <w:rPr>
                <w:rFonts w:ascii="Arial" w:eastAsia="Times New Roman" w:hAnsi="Arial" w:cs="Arial"/>
                <w:color w:val="auto"/>
                <w:sz w:val="10"/>
                <w:szCs w:val="10"/>
              </w:rPr>
              <w:t xml:space="preserve"> s.</w:t>
            </w:r>
            <w:proofErr w:type="gramStart"/>
            <w:r w:rsidRPr="006705C4">
              <w:rPr>
                <w:rFonts w:ascii="Arial" w:eastAsia="Times New Roman" w:hAnsi="Arial" w:cs="Arial"/>
                <w:color w:val="auto"/>
                <w:sz w:val="10"/>
                <w:szCs w:val="10"/>
              </w:rPr>
              <w:t>r.o</w:t>
            </w:r>
            <w:proofErr w:type="gramEnd"/>
          </w:p>
        </w:tc>
        <w:tc>
          <w:tcPr>
            <w:tcW w:w="349" w:type="pct"/>
            <w:tcBorders>
              <w:top w:val="nil"/>
              <w:left w:val="nil"/>
              <w:bottom w:val="nil"/>
              <w:right w:val="nil"/>
            </w:tcBorders>
            <w:shd w:val="clear" w:color="000000" w:fill="D9D9D9"/>
            <w:noWrap/>
            <w:vAlign w:val="bottom"/>
            <w:hideMark/>
          </w:tcPr>
          <w:p w14:paraId="4B91B8BB"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3068B47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3BE07E4B"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2E59D22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r>
      <w:tr w:rsidR="006705C4" w:rsidRPr="006705C4" w14:paraId="502217F6" w14:textId="77777777" w:rsidTr="006705C4">
        <w:trPr>
          <w:trHeight w:val="114"/>
        </w:trPr>
        <w:tc>
          <w:tcPr>
            <w:tcW w:w="384" w:type="pct"/>
            <w:tcBorders>
              <w:top w:val="nil"/>
              <w:left w:val="nil"/>
              <w:bottom w:val="nil"/>
              <w:right w:val="nil"/>
            </w:tcBorders>
            <w:shd w:val="clear" w:color="000000" w:fill="D9D9D9"/>
            <w:noWrap/>
            <w:vAlign w:val="bottom"/>
            <w:hideMark/>
          </w:tcPr>
          <w:p w14:paraId="0FDDFD1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32" w:type="pct"/>
            <w:tcBorders>
              <w:top w:val="nil"/>
              <w:left w:val="nil"/>
              <w:bottom w:val="nil"/>
              <w:right w:val="nil"/>
            </w:tcBorders>
            <w:shd w:val="clear" w:color="000000" w:fill="D9D9D9"/>
            <w:noWrap/>
            <w:vAlign w:val="bottom"/>
            <w:hideMark/>
          </w:tcPr>
          <w:p w14:paraId="5243FF6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88" w:type="pct"/>
            <w:tcBorders>
              <w:top w:val="nil"/>
              <w:left w:val="nil"/>
              <w:bottom w:val="nil"/>
              <w:right w:val="nil"/>
            </w:tcBorders>
            <w:shd w:val="clear" w:color="000000" w:fill="D9D9D9"/>
            <w:noWrap/>
            <w:vAlign w:val="bottom"/>
            <w:hideMark/>
          </w:tcPr>
          <w:p w14:paraId="15AAD3C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nil"/>
              <w:right w:val="nil"/>
            </w:tcBorders>
            <w:shd w:val="clear" w:color="000000" w:fill="D9D9D9"/>
            <w:noWrap/>
            <w:vAlign w:val="center"/>
            <w:hideMark/>
          </w:tcPr>
          <w:p w14:paraId="558BA208" w14:textId="77777777" w:rsidR="006705C4" w:rsidRPr="006705C4" w:rsidRDefault="006705C4" w:rsidP="006705C4">
            <w:pPr>
              <w:spacing w:after="0" w:line="240" w:lineRule="auto"/>
              <w:jc w:val="center"/>
              <w:rPr>
                <w:rFonts w:ascii="Arial" w:eastAsia="Times New Roman" w:hAnsi="Arial" w:cs="Arial"/>
                <w:b/>
                <w:bCs/>
                <w:sz w:val="10"/>
                <w:szCs w:val="10"/>
              </w:rPr>
            </w:pPr>
            <w:r w:rsidRPr="006705C4">
              <w:rPr>
                <w:rFonts w:ascii="Arial" w:eastAsia="Times New Roman" w:hAnsi="Arial" w:cs="Arial"/>
                <w:b/>
                <w:bCs/>
                <w:sz w:val="10"/>
                <w:szCs w:val="10"/>
              </w:rPr>
              <w:t>Soupis prací objektu</w:t>
            </w:r>
          </w:p>
        </w:tc>
        <w:tc>
          <w:tcPr>
            <w:tcW w:w="349" w:type="pct"/>
            <w:tcBorders>
              <w:top w:val="nil"/>
              <w:left w:val="nil"/>
              <w:bottom w:val="nil"/>
              <w:right w:val="nil"/>
            </w:tcBorders>
            <w:shd w:val="clear" w:color="000000" w:fill="D9D9D9"/>
            <w:noWrap/>
            <w:vAlign w:val="bottom"/>
            <w:hideMark/>
          </w:tcPr>
          <w:p w14:paraId="68D3E8D7"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nil"/>
              <w:right w:val="nil"/>
            </w:tcBorders>
            <w:shd w:val="clear" w:color="000000" w:fill="D9D9D9"/>
            <w:noWrap/>
            <w:vAlign w:val="bottom"/>
            <w:hideMark/>
          </w:tcPr>
          <w:p w14:paraId="24987B70"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08C450C8"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E5BBB01"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r>
      <w:tr w:rsidR="006705C4" w:rsidRPr="006705C4" w14:paraId="7AC21311" w14:textId="77777777" w:rsidTr="006705C4">
        <w:trPr>
          <w:trHeight w:val="300"/>
        </w:trPr>
        <w:tc>
          <w:tcPr>
            <w:tcW w:w="384" w:type="pct"/>
            <w:tcBorders>
              <w:top w:val="nil"/>
              <w:left w:val="nil"/>
              <w:bottom w:val="nil"/>
              <w:right w:val="nil"/>
            </w:tcBorders>
            <w:shd w:val="clear" w:color="000000" w:fill="D9D9D9"/>
            <w:noWrap/>
            <w:vAlign w:val="bottom"/>
            <w:hideMark/>
          </w:tcPr>
          <w:p w14:paraId="46FE2949"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 xml:space="preserve">Stavba: </w:t>
            </w:r>
          </w:p>
        </w:tc>
        <w:tc>
          <w:tcPr>
            <w:tcW w:w="720" w:type="pct"/>
            <w:gridSpan w:val="2"/>
            <w:tcBorders>
              <w:top w:val="nil"/>
              <w:left w:val="nil"/>
              <w:bottom w:val="nil"/>
              <w:right w:val="nil"/>
            </w:tcBorders>
            <w:shd w:val="clear" w:color="000000" w:fill="D9D9D9"/>
            <w:noWrap/>
            <w:vAlign w:val="bottom"/>
            <w:hideMark/>
          </w:tcPr>
          <w:p w14:paraId="1F82A518" w14:textId="77777777" w:rsidR="006705C4" w:rsidRPr="006705C4" w:rsidRDefault="006705C4" w:rsidP="006705C4">
            <w:pPr>
              <w:spacing w:after="0" w:line="240" w:lineRule="auto"/>
              <w:jc w:val="right"/>
              <w:rPr>
                <w:rFonts w:ascii="Arial" w:eastAsia="Times New Roman" w:hAnsi="Arial" w:cs="Arial"/>
                <w:b/>
                <w:bCs/>
                <w:color w:val="auto"/>
                <w:sz w:val="10"/>
                <w:szCs w:val="10"/>
              </w:rPr>
            </w:pPr>
            <w:r w:rsidRPr="006705C4">
              <w:rPr>
                <w:rFonts w:ascii="Arial" w:eastAsia="Times New Roman" w:hAnsi="Arial" w:cs="Arial"/>
                <w:b/>
                <w:bCs/>
                <w:color w:val="auto"/>
                <w:sz w:val="10"/>
                <w:szCs w:val="10"/>
              </w:rPr>
              <w:t>451</w:t>
            </w:r>
          </w:p>
        </w:tc>
        <w:tc>
          <w:tcPr>
            <w:tcW w:w="2066" w:type="pct"/>
            <w:tcBorders>
              <w:top w:val="nil"/>
              <w:left w:val="nil"/>
              <w:bottom w:val="nil"/>
              <w:right w:val="nil"/>
            </w:tcBorders>
            <w:shd w:val="clear" w:color="000000" w:fill="D9D9D9"/>
            <w:noWrap/>
            <w:vAlign w:val="bottom"/>
            <w:hideMark/>
          </w:tcPr>
          <w:p w14:paraId="72045FCF"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 xml:space="preserve">Rekreační přístav </w:t>
            </w:r>
            <w:proofErr w:type="spellStart"/>
            <w:r w:rsidRPr="006705C4">
              <w:rPr>
                <w:rFonts w:ascii="Arial" w:eastAsia="Times New Roman" w:hAnsi="Arial" w:cs="Arial"/>
                <w:b/>
                <w:bCs/>
                <w:color w:val="auto"/>
                <w:sz w:val="10"/>
                <w:szCs w:val="10"/>
              </w:rPr>
              <w:t>Kolín_ŘVC_Labská</w:t>
            </w:r>
            <w:proofErr w:type="spellEnd"/>
          </w:p>
        </w:tc>
        <w:tc>
          <w:tcPr>
            <w:tcW w:w="349" w:type="pct"/>
            <w:tcBorders>
              <w:top w:val="nil"/>
              <w:left w:val="nil"/>
              <w:bottom w:val="nil"/>
              <w:right w:val="nil"/>
            </w:tcBorders>
            <w:shd w:val="clear" w:color="000000" w:fill="D9D9D9"/>
            <w:noWrap/>
            <w:vAlign w:val="bottom"/>
            <w:hideMark/>
          </w:tcPr>
          <w:p w14:paraId="2CDC7D17"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nil"/>
              <w:right w:val="single" w:sz="4" w:space="0" w:color="auto"/>
            </w:tcBorders>
            <w:shd w:val="clear" w:color="000000" w:fill="D9D9D9"/>
            <w:noWrap/>
            <w:vAlign w:val="bottom"/>
            <w:hideMark/>
          </w:tcPr>
          <w:p w14:paraId="21B79C9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single" w:sz="4" w:space="0" w:color="auto"/>
            </w:tcBorders>
            <w:shd w:val="clear" w:color="000000" w:fill="D9D9D9"/>
            <w:noWrap/>
            <w:vAlign w:val="bottom"/>
            <w:hideMark/>
          </w:tcPr>
          <w:p w14:paraId="1C003B42"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SO 03</w:t>
            </w:r>
          </w:p>
        </w:tc>
        <w:tc>
          <w:tcPr>
            <w:tcW w:w="494" w:type="pct"/>
            <w:tcBorders>
              <w:top w:val="nil"/>
              <w:left w:val="nil"/>
              <w:bottom w:val="single" w:sz="4" w:space="0" w:color="auto"/>
              <w:right w:val="single" w:sz="4" w:space="0" w:color="auto"/>
            </w:tcBorders>
            <w:shd w:val="clear" w:color="000000" w:fill="D9D9D9"/>
            <w:noWrap/>
            <w:vAlign w:val="bottom"/>
            <w:hideMark/>
          </w:tcPr>
          <w:p w14:paraId="4FEE0EFE" w14:textId="427E3EAC"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1F744C42" w14:textId="77777777" w:rsidTr="006705C4">
        <w:trPr>
          <w:trHeight w:val="300"/>
        </w:trPr>
        <w:tc>
          <w:tcPr>
            <w:tcW w:w="384" w:type="pct"/>
            <w:tcBorders>
              <w:top w:val="nil"/>
              <w:left w:val="nil"/>
              <w:bottom w:val="single" w:sz="4" w:space="0" w:color="auto"/>
              <w:right w:val="nil"/>
            </w:tcBorders>
            <w:shd w:val="clear" w:color="000000" w:fill="D9D9D9"/>
            <w:noWrap/>
            <w:vAlign w:val="bottom"/>
            <w:hideMark/>
          </w:tcPr>
          <w:p w14:paraId="0262697E"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Rozpočet:</w:t>
            </w:r>
          </w:p>
        </w:tc>
        <w:tc>
          <w:tcPr>
            <w:tcW w:w="720" w:type="pct"/>
            <w:gridSpan w:val="2"/>
            <w:tcBorders>
              <w:top w:val="nil"/>
              <w:left w:val="nil"/>
              <w:bottom w:val="single" w:sz="4" w:space="0" w:color="auto"/>
              <w:right w:val="nil"/>
            </w:tcBorders>
            <w:shd w:val="clear" w:color="000000" w:fill="D9D9D9"/>
            <w:noWrap/>
            <w:vAlign w:val="bottom"/>
            <w:hideMark/>
          </w:tcPr>
          <w:p w14:paraId="1475B30F" w14:textId="77777777" w:rsidR="006705C4" w:rsidRPr="006705C4" w:rsidRDefault="006705C4" w:rsidP="006705C4">
            <w:pPr>
              <w:spacing w:after="0" w:line="240" w:lineRule="auto"/>
              <w:jc w:val="right"/>
              <w:rPr>
                <w:rFonts w:ascii="Arial" w:eastAsia="Times New Roman" w:hAnsi="Arial" w:cs="Arial"/>
                <w:b/>
                <w:bCs/>
                <w:color w:val="auto"/>
                <w:sz w:val="10"/>
                <w:szCs w:val="10"/>
              </w:rPr>
            </w:pPr>
            <w:r w:rsidRPr="006705C4">
              <w:rPr>
                <w:rFonts w:ascii="Arial" w:eastAsia="Times New Roman" w:hAnsi="Arial" w:cs="Arial"/>
                <w:b/>
                <w:bCs/>
                <w:color w:val="auto"/>
                <w:sz w:val="10"/>
                <w:szCs w:val="10"/>
              </w:rPr>
              <w:t>SO 03</w:t>
            </w:r>
          </w:p>
        </w:tc>
        <w:tc>
          <w:tcPr>
            <w:tcW w:w="2066" w:type="pct"/>
            <w:tcBorders>
              <w:top w:val="nil"/>
              <w:left w:val="nil"/>
              <w:bottom w:val="single" w:sz="4" w:space="0" w:color="auto"/>
              <w:right w:val="nil"/>
            </w:tcBorders>
            <w:shd w:val="clear" w:color="000000" w:fill="D9D9D9"/>
            <w:noWrap/>
            <w:vAlign w:val="bottom"/>
            <w:hideMark/>
          </w:tcPr>
          <w:p w14:paraId="02630758"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 xml:space="preserve">Vodovodní přípojka přístaviště </w:t>
            </w:r>
            <w:proofErr w:type="gramStart"/>
            <w:r w:rsidRPr="006705C4">
              <w:rPr>
                <w:rFonts w:ascii="Arial" w:eastAsia="Times New Roman" w:hAnsi="Arial" w:cs="Arial"/>
                <w:b/>
                <w:bCs/>
                <w:color w:val="auto"/>
                <w:sz w:val="10"/>
                <w:szCs w:val="10"/>
              </w:rPr>
              <w:t>MP - ŘVC</w:t>
            </w:r>
            <w:proofErr w:type="gramEnd"/>
            <w:r w:rsidRPr="006705C4">
              <w:rPr>
                <w:rFonts w:ascii="Arial" w:eastAsia="Times New Roman" w:hAnsi="Arial" w:cs="Arial"/>
                <w:b/>
                <w:bCs/>
                <w:color w:val="auto"/>
                <w:sz w:val="10"/>
                <w:szCs w:val="10"/>
              </w:rPr>
              <w:t xml:space="preserve"> ČR</w:t>
            </w:r>
          </w:p>
        </w:tc>
        <w:tc>
          <w:tcPr>
            <w:tcW w:w="349" w:type="pct"/>
            <w:tcBorders>
              <w:top w:val="nil"/>
              <w:left w:val="nil"/>
              <w:bottom w:val="single" w:sz="4" w:space="0" w:color="auto"/>
              <w:right w:val="nil"/>
            </w:tcBorders>
            <w:shd w:val="clear" w:color="000000" w:fill="D9D9D9"/>
            <w:noWrap/>
            <w:vAlign w:val="bottom"/>
            <w:hideMark/>
          </w:tcPr>
          <w:p w14:paraId="2C1D6AA0"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7F9043AE"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5C816CF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6C3DF1DB"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r>
      <w:tr w:rsidR="006705C4" w:rsidRPr="006705C4" w14:paraId="735843FF" w14:textId="77777777" w:rsidTr="006705C4">
        <w:trPr>
          <w:trHeight w:val="255"/>
        </w:trPr>
        <w:tc>
          <w:tcPr>
            <w:tcW w:w="384" w:type="pct"/>
            <w:vMerge w:val="restart"/>
            <w:tcBorders>
              <w:top w:val="nil"/>
              <w:left w:val="single" w:sz="4" w:space="0" w:color="auto"/>
              <w:bottom w:val="single" w:sz="4" w:space="0" w:color="auto"/>
              <w:right w:val="single" w:sz="4" w:space="0" w:color="auto"/>
            </w:tcBorders>
            <w:shd w:val="clear" w:color="000000" w:fill="CB441A"/>
            <w:vAlign w:val="center"/>
            <w:hideMark/>
          </w:tcPr>
          <w:p w14:paraId="4B9E3074" w14:textId="77777777" w:rsidR="006705C4" w:rsidRPr="006705C4" w:rsidRDefault="006705C4" w:rsidP="006705C4">
            <w:pPr>
              <w:spacing w:after="0" w:line="240" w:lineRule="auto"/>
              <w:jc w:val="center"/>
              <w:rPr>
                <w:rFonts w:ascii="Arial" w:eastAsia="Times New Roman" w:hAnsi="Arial" w:cs="Arial"/>
                <w:color w:val="FFFFFF"/>
                <w:sz w:val="10"/>
                <w:szCs w:val="10"/>
              </w:rPr>
            </w:pPr>
            <w:proofErr w:type="spellStart"/>
            <w:r w:rsidRPr="006705C4">
              <w:rPr>
                <w:rFonts w:ascii="Arial" w:eastAsia="Times New Roman" w:hAnsi="Arial" w:cs="Arial"/>
                <w:color w:val="FFFFFF"/>
                <w:sz w:val="10"/>
                <w:szCs w:val="10"/>
              </w:rPr>
              <w:t>Poř</w:t>
            </w:r>
            <w:proofErr w:type="spellEnd"/>
            <w:r w:rsidRPr="006705C4">
              <w:rPr>
                <w:rFonts w:ascii="Arial" w:eastAsia="Times New Roman" w:hAnsi="Arial" w:cs="Arial"/>
                <w:color w:val="FFFFFF"/>
                <w:sz w:val="10"/>
                <w:szCs w:val="10"/>
              </w:rPr>
              <w:t>. číslo</w:t>
            </w:r>
          </w:p>
        </w:tc>
        <w:tc>
          <w:tcPr>
            <w:tcW w:w="432" w:type="pct"/>
            <w:vMerge w:val="restart"/>
            <w:tcBorders>
              <w:top w:val="nil"/>
              <w:left w:val="single" w:sz="4" w:space="0" w:color="auto"/>
              <w:bottom w:val="single" w:sz="4" w:space="0" w:color="auto"/>
              <w:right w:val="single" w:sz="4" w:space="0" w:color="auto"/>
            </w:tcBorders>
            <w:shd w:val="clear" w:color="000000" w:fill="CB441A"/>
            <w:vAlign w:val="center"/>
            <w:hideMark/>
          </w:tcPr>
          <w:p w14:paraId="0EB5BFFD"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Kód položky</w:t>
            </w:r>
          </w:p>
        </w:tc>
        <w:tc>
          <w:tcPr>
            <w:tcW w:w="288" w:type="pct"/>
            <w:vMerge w:val="restart"/>
            <w:tcBorders>
              <w:top w:val="nil"/>
              <w:left w:val="single" w:sz="4" w:space="0" w:color="auto"/>
              <w:bottom w:val="single" w:sz="4" w:space="0" w:color="auto"/>
              <w:right w:val="single" w:sz="4" w:space="0" w:color="auto"/>
            </w:tcBorders>
            <w:shd w:val="clear" w:color="000000" w:fill="CB441A"/>
            <w:vAlign w:val="center"/>
            <w:hideMark/>
          </w:tcPr>
          <w:p w14:paraId="6D930B53"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Varianta</w:t>
            </w:r>
          </w:p>
        </w:tc>
        <w:tc>
          <w:tcPr>
            <w:tcW w:w="2066" w:type="pct"/>
            <w:vMerge w:val="restart"/>
            <w:tcBorders>
              <w:top w:val="nil"/>
              <w:left w:val="single" w:sz="4" w:space="0" w:color="auto"/>
              <w:bottom w:val="single" w:sz="4" w:space="0" w:color="auto"/>
              <w:right w:val="single" w:sz="4" w:space="0" w:color="auto"/>
            </w:tcBorders>
            <w:shd w:val="clear" w:color="000000" w:fill="CB441A"/>
            <w:vAlign w:val="center"/>
            <w:hideMark/>
          </w:tcPr>
          <w:p w14:paraId="3D2654C1"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Název položky</w:t>
            </w:r>
          </w:p>
        </w:tc>
        <w:tc>
          <w:tcPr>
            <w:tcW w:w="349" w:type="pct"/>
            <w:vMerge w:val="restart"/>
            <w:tcBorders>
              <w:top w:val="nil"/>
              <w:left w:val="single" w:sz="4" w:space="0" w:color="auto"/>
              <w:bottom w:val="single" w:sz="4" w:space="0" w:color="auto"/>
              <w:right w:val="single" w:sz="4" w:space="0" w:color="auto"/>
            </w:tcBorders>
            <w:shd w:val="clear" w:color="000000" w:fill="CB441A"/>
            <w:vAlign w:val="center"/>
            <w:hideMark/>
          </w:tcPr>
          <w:p w14:paraId="028E55A5"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MJ</w:t>
            </w:r>
          </w:p>
        </w:tc>
        <w:tc>
          <w:tcPr>
            <w:tcW w:w="494" w:type="pct"/>
            <w:vMerge w:val="restart"/>
            <w:tcBorders>
              <w:top w:val="nil"/>
              <w:left w:val="single" w:sz="4" w:space="0" w:color="auto"/>
              <w:bottom w:val="single" w:sz="4" w:space="0" w:color="auto"/>
              <w:right w:val="single" w:sz="4" w:space="0" w:color="auto"/>
            </w:tcBorders>
            <w:shd w:val="clear" w:color="000000" w:fill="CB441A"/>
            <w:vAlign w:val="center"/>
            <w:hideMark/>
          </w:tcPr>
          <w:p w14:paraId="29785324"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Množství</w:t>
            </w:r>
          </w:p>
        </w:tc>
        <w:tc>
          <w:tcPr>
            <w:tcW w:w="987" w:type="pct"/>
            <w:gridSpan w:val="2"/>
            <w:tcBorders>
              <w:top w:val="single" w:sz="4" w:space="0" w:color="auto"/>
              <w:left w:val="nil"/>
              <w:bottom w:val="single" w:sz="4" w:space="0" w:color="auto"/>
              <w:right w:val="single" w:sz="4" w:space="0" w:color="auto"/>
            </w:tcBorders>
            <w:shd w:val="clear" w:color="000000" w:fill="CB441A"/>
            <w:vAlign w:val="center"/>
            <w:hideMark/>
          </w:tcPr>
          <w:p w14:paraId="081A4867"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Jednotková cena</w:t>
            </w:r>
          </w:p>
        </w:tc>
      </w:tr>
      <w:tr w:rsidR="006705C4" w:rsidRPr="006705C4" w14:paraId="006BBC9B" w14:textId="77777777" w:rsidTr="006705C4">
        <w:trPr>
          <w:trHeight w:val="255"/>
        </w:trPr>
        <w:tc>
          <w:tcPr>
            <w:tcW w:w="384" w:type="pct"/>
            <w:vMerge/>
            <w:tcBorders>
              <w:top w:val="nil"/>
              <w:left w:val="single" w:sz="4" w:space="0" w:color="auto"/>
              <w:bottom w:val="single" w:sz="4" w:space="0" w:color="auto"/>
              <w:right w:val="single" w:sz="4" w:space="0" w:color="auto"/>
            </w:tcBorders>
            <w:vAlign w:val="center"/>
            <w:hideMark/>
          </w:tcPr>
          <w:p w14:paraId="1C3590C4"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432" w:type="pct"/>
            <w:vMerge/>
            <w:tcBorders>
              <w:top w:val="nil"/>
              <w:left w:val="single" w:sz="4" w:space="0" w:color="auto"/>
              <w:bottom w:val="single" w:sz="4" w:space="0" w:color="auto"/>
              <w:right w:val="single" w:sz="4" w:space="0" w:color="auto"/>
            </w:tcBorders>
            <w:vAlign w:val="center"/>
            <w:hideMark/>
          </w:tcPr>
          <w:p w14:paraId="4DFF5DE2"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288" w:type="pct"/>
            <w:vMerge/>
            <w:tcBorders>
              <w:top w:val="nil"/>
              <w:left w:val="single" w:sz="4" w:space="0" w:color="auto"/>
              <w:bottom w:val="single" w:sz="4" w:space="0" w:color="auto"/>
              <w:right w:val="single" w:sz="4" w:space="0" w:color="auto"/>
            </w:tcBorders>
            <w:vAlign w:val="center"/>
            <w:hideMark/>
          </w:tcPr>
          <w:p w14:paraId="58C18729"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2066" w:type="pct"/>
            <w:vMerge/>
            <w:tcBorders>
              <w:top w:val="nil"/>
              <w:left w:val="single" w:sz="4" w:space="0" w:color="auto"/>
              <w:bottom w:val="single" w:sz="4" w:space="0" w:color="auto"/>
              <w:right w:val="single" w:sz="4" w:space="0" w:color="auto"/>
            </w:tcBorders>
            <w:vAlign w:val="center"/>
            <w:hideMark/>
          </w:tcPr>
          <w:p w14:paraId="136B047E"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349" w:type="pct"/>
            <w:vMerge/>
            <w:tcBorders>
              <w:top w:val="nil"/>
              <w:left w:val="single" w:sz="4" w:space="0" w:color="auto"/>
              <w:bottom w:val="single" w:sz="4" w:space="0" w:color="auto"/>
              <w:right w:val="single" w:sz="4" w:space="0" w:color="auto"/>
            </w:tcBorders>
            <w:vAlign w:val="center"/>
            <w:hideMark/>
          </w:tcPr>
          <w:p w14:paraId="0B980C06"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494" w:type="pct"/>
            <w:vMerge/>
            <w:tcBorders>
              <w:top w:val="nil"/>
              <w:left w:val="single" w:sz="4" w:space="0" w:color="auto"/>
              <w:bottom w:val="single" w:sz="4" w:space="0" w:color="auto"/>
              <w:right w:val="single" w:sz="4" w:space="0" w:color="auto"/>
            </w:tcBorders>
            <w:vAlign w:val="center"/>
            <w:hideMark/>
          </w:tcPr>
          <w:p w14:paraId="63120923" w14:textId="77777777" w:rsidR="006705C4" w:rsidRPr="006705C4" w:rsidRDefault="006705C4" w:rsidP="006705C4">
            <w:pPr>
              <w:spacing w:after="0" w:line="240" w:lineRule="auto"/>
              <w:rPr>
                <w:rFonts w:ascii="Arial" w:eastAsia="Times New Roman" w:hAnsi="Arial" w:cs="Arial"/>
                <w:color w:val="FFFFFF"/>
                <w:sz w:val="10"/>
                <w:szCs w:val="10"/>
              </w:rPr>
            </w:pPr>
          </w:p>
        </w:tc>
        <w:tc>
          <w:tcPr>
            <w:tcW w:w="494" w:type="pct"/>
            <w:tcBorders>
              <w:top w:val="nil"/>
              <w:left w:val="nil"/>
              <w:bottom w:val="single" w:sz="4" w:space="0" w:color="auto"/>
              <w:right w:val="single" w:sz="4" w:space="0" w:color="auto"/>
            </w:tcBorders>
            <w:shd w:val="clear" w:color="000000" w:fill="CB441A"/>
            <w:vAlign w:val="center"/>
            <w:hideMark/>
          </w:tcPr>
          <w:p w14:paraId="45F55E14"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Jednotková</w:t>
            </w:r>
          </w:p>
        </w:tc>
        <w:tc>
          <w:tcPr>
            <w:tcW w:w="494" w:type="pct"/>
            <w:tcBorders>
              <w:top w:val="nil"/>
              <w:left w:val="nil"/>
              <w:bottom w:val="single" w:sz="4" w:space="0" w:color="auto"/>
              <w:right w:val="single" w:sz="4" w:space="0" w:color="auto"/>
            </w:tcBorders>
            <w:shd w:val="clear" w:color="000000" w:fill="CB441A"/>
            <w:vAlign w:val="center"/>
            <w:hideMark/>
          </w:tcPr>
          <w:p w14:paraId="7127015A"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Celkem</w:t>
            </w:r>
          </w:p>
        </w:tc>
      </w:tr>
      <w:tr w:rsidR="006705C4" w:rsidRPr="006705C4" w14:paraId="50F5811C" w14:textId="77777777" w:rsidTr="006705C4">
        <w:trPr>
          <w:trHeight w:val="255"/>
        </w:trPr>
        <w:tc>
          <w:tcPr>
            <w:tcW w:w="384" w:type="pct"/>
            <w:tcBorders>
              <w:top w:val="nil"/>
              <w:left w:val="single" w:sz="4" w:space="0" w:color="auto"/>
              <w:bottom w:val="single" w:sz="4" w:space="0" w:color="auto"/>
              <w:right w:val="single" w:sz="4" w:space="0" w:color="auto"/>
            </w:tcBorders>
            <w:shd w:val="clear" w:color="000000" w:fill="CB441A"/>
            <w:vAlign w:val="center"/>
            <w:hideMark/>
          </w:tcPr>
          <w:p w14:paraId="402F30CB"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1</w:t>
            </w:r>
          </w:p>
        </w:tc>
        <w:tc>
          <w:tcPr>
            <w:tcW w:w="432" w:type="pct"/>
            <w:tcBorders>
              <w:top w:val="nil"/>
              <w:left w:val="nil"/>
              <w:bottom w:val="single" w:sz="4" w:space="0" w:color="auto"/>
              <w:right w:val="single" w:sz="4" w:space="0" w:color="auto"/>
            </w:tcBorders>
            <w:shd w:val="clear" w:color="000000" w:fill="CB441A"/>
            <w:vAlign w:val="center"/>
            <w:hideMark/>
          </w:tcPr>
          <w:p w14:paraId="6D6FB536"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2</w:t>
            </w:r>
          </w:p>
        </w:tc>
        <w:tc>
          <w:tcPr>
            <w:tcW w:w="288" w:type="pct"/>
            <w:tcBorders>
              <w:top w:val="nil"/>
              <w:left w:val="nil"/>
              <w:bottom w:val="single" w:sz="4" w:space="0" w:color="auto"/>
              <w:right w:val="single" w:sz="4" w:space="0" w:color="auto"/>
            </w:tcBorders>
            <w:shd w:val="clear" w:color="000000" w:fill="CB441A"/>
            <w:vAlign w:val="center"/>
            <w:hideMark/>
          </w:tcPr>
          <w:p w14:paraId="7187B946"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3</w:t>
            </w:r>
          </w:p>
        </w:tc>
        <w:tc>
          <w:tcPr>
            <w:tcW w:w="2066" w:type="pct"/>
            <w:tcBorders>
              <w:top w:val="nil"/>
              <w:left w:val="nil"/>
              <w:bottom w:val="single" w:sz="4" w:space="0" w:color="auto"/>
              <w:right w:val="single" w:sz="4" w:space="0" w:color="auto"/>
            </w:tcBorders>
            <w:shd w:val="clear" w:color="000000" w:fill="CB441A"/>
            <w:vAlign w:val="center"/>
            <w:hideMark/>
          </w:tcPr>
          <w:p w14:paraId="7EDB988E"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4</w:t>
            </w:r>
          </w:p>
        </w:tc>
        <w:tc>
          <w:tcPr>
            <w:tcW w:w="349" w:type="pct"/>
            <w:tcBorders>
              <w:top w:val="nil"/>
              <w:left w:val="nil"/>
              <w:bottom w:val="single" w:sz="4" w:space="0" w:color="auto"/>
              <w:right w:val="single" w:sz="4" w:space="0" w:color="auto"/>
            </w:tcBorders>
            <w:shd w:val="clear" w:color="000000" w:fill="CB441A"/>
            <w:vAlign w:val="center"/>
            <w:hideMark/>
          </w:tcPr>
          <w:p w14:paraId="49786F9A"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5</w:t>
            </w:r>
          </w:p>
        </w:tc>
        <w:tc>
          <w:tcPr>
            <w:tcW w:w="494" w:type="pct"/>
            <w:tcBorders>
              <w:top w:val="nil"/>
              <w:left w:val="nil"/>
              <w:bottom w:val="single" w:sz="4" w:space="0" w:color="auto"/>
              <w:right w:val="single" w:sz="4" w:space="0" w:color="auto"/>
            </w:tcBorders>
            <w:shd w:val="clear" w:color="000000" w:fill="CB441A"/>
            <w:vAlign w:val="center"/>
            <w:hideMark/>
          </w:tcPr>
          <w:p w14:paraId="2C5E5611"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6</w:t>
            </w:r>
          </w:p>
        </w:tc>
        <w:tc>
          <w:tcPr>
            <w:tcW w:w="494" w:type="pct"/>
            <w:tcBorders>
              <w:top w:val="nil"/>
              <w:left w:val="nil"/>
              <w:bottom w:val="single" w:sz="4" w:space="0" w:color="auto"/>
              <w:right w:val="single" w:sz="4" w:space="0" w:color="auto"/>
            </w:tcBorders>
            <w:shd w:val="clear" w:color="000000" w:fill="CB441A"/>
            <w:vAlign w:val="center"/>
            <w:hideMark/>
          </w:tcPr>
          <w:p w14:paraId="3A188BF7"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9</w:t>
            </w:r>
          </w:p>
        </w:tc>
        <w:tc>
          <w:tcPr>
            <w:tcW w:w="494" w:type="pct"/>
            <w:tcBorders>
              <w:top w:val="nil"/>
              <w:left w:val="nil"/>
              <w:bottom w:val="single" w:sz="4" w:space="0" w:color="auto"/>
              <w:right w:val="single" w:sz="4" w:space="0" w:color="auto"/>
            </w:tcBorders>
            <w:shd w:val="clear" w:color="000000" w:fill="CB441A"/>
            <w:vAlign w:val="center"/>
            <w:hideMark/>
          </w:tcPr>
          <w:p w14:paraId="5ABE48A3" w14:textId="77777777" w:rsidR="006705C4" w:rsidRPr="006705C4" w:rsidRDefault="006705C4" w:rsidP="006705C4">
            <w:pPr>
              <w:spacing w:after="0" w:line="240" w:lineRule="auto"/>
              <w:jc w:val="center"/>
              <w:rPr>
                <w:rFonts w:ascii="Arial" w:eastAsia="Times New Roman" w:hAnsi="Arial" w:cs="Arial"/>
                <w:color w:val="FFFFFF"/>
                <w:sz w:val="10"/>
                <w:szCs w:val="10"/>
              </w:rPr>
            </w:pPr>
            <w:r w:rsidRPr="006705C4">
              <w:rPr>
                <w:rFonts w:ascii="Arial" w:eastAsia="Times New Roman" w:hAnsi="Arial" w:cs="Arial"/>
                <w:color w:val="FFFFFF"/>
                <w:sz w:val="10"/>
                <w:szCs w:val="10"/>
              </w:rPr>
              <w:t>10</w:t>
            </w:r>
          </w:p>
        </w:tc>
      </w:tr>
      <w:tr w:rsidR="006705C4" w:rsidRPr="006705C4" w14:paraId="66A2DC55" w14:textId="77777777" w:rsidTr="006705C4">
        <w:trPr>
          <w:trHeight w:val="255"/>
        </w:trPr>
        <w:tc>
          <w:tcPr>
            <w:tcW w:w="384" w:type="pct"/>
            <w:tcBorders>
              <w:top w:val="nil"/>
              <w:left w:val="nil"/>
              <w:bottom w:val="single" w:sz="4" w:space="0" w:color="auto"/>
              <w:right w:val="nil"/>
            </w:tcBorders>
            <w:shd w:val="clear" w:color="000000" w:fill="D9D9D9"/>
            <w:noWrap/>
            <w:vAlign w:val="bottom"/>
            <w:hideMark/>
          </w:tcPr>
          <w:p w14:paraId="7566FE9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32" w:type="pct"/>
            <w:tcBorders>
              <w:top w:val="nil"/>
              <w:left w:val="nil"/>
              <w:bottom w:val="single" w:sz="4" w:space="0" w:color="auto"/>
              <w:right w:val="nil"/>
            </w:tcBorders>
            <w:shd w:val="clear" w:color="000000" w:fill="D9D9D9"/>
            <w:noWrap/>
            <w:vAlign w:val="bottom"/>
            <w:hideMark/>
          </w:tcPr>
          <w:p w14:paraId="0B41C485" w14:textId="77777777" w:rsidR="006705C4" w:rsidRPr="006705C4" w:rsidRDefault="006705C4" w:rsidP="006705C4">
            <w:pPr>
              <w:spacing w:after="0" w:line="240" w:lineRule="auto"/>
              <w:jc w:val="right"/>
              <w:rPr>
                <w:rFonts w:ascii="Arial" w:eastAsia="Times New Roman" w:hAnsi="Arial" w:cs="Arial"/>
                <w:b/>
                <w:bCs/>
                <w:color w:val="auto"/>
                <w:sz w:val="10"/>
                <w:szCs w:val="10"/>
              </w:rPr>
            </w:pPr>
            <w:r w:rsidRPr="006705C4">
              <w:rPr>
                <w:rFonts w:ascii="Arial" w:eastAsia="Times New Roman" w:hAnsi="Arial" w:cs="Arial"/>
                <w:b/>
                <w:bCs/>
                <w:color w:val="auto"/>
                <w:sz w:val="10"/>
                <w:szCs w:val="10"/>
              </w:rPr>
              <w:t>0</w:t>
            </w:r>
          </w:p>
        </w:tc>
        <w:tc>
          <w:tcPr>
            <w:tcW w:w="288" w:type="pct"/>
            <w:tcBorders>
              <w:top w:val="nil"/>
              <w:left w:val="nil"/>
              <w:bottom w:val="single" w:sz="4" w:space="0" w:color="auto"/>
              <w:right w:val="nil"/>
            </w:tcBorders>
            <w:shd w:val="clear" w:color="000000" w:fill="D9D9D9"/>
            <w:noWrap/>
            <w:vAlign w:val="bottom"/>
            <w:hideMark/>
          </w:tcPr>
          <w:p w14:paraId="751CD7E3"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nil"/>
            </w:tcBorders>
            <w:shd w:val="clear" w:color="000000" w:fill="D9D9D9"/>
            <w:vAlign w:val="bottom"/>
            <w:hideMark/>
          </w:tcPr>
          <w:p w14:paraId="6E931ACB"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VŠEOBECNÉ KONSTRUKCE A PRÁCE</w:t>
            </w:r>
          </w:p>
        </w:tc>
        <w:tc>
          <w:tcPr>
            <w:tcW w:w="349" w:type="pct"/>
            <w:tcBorders>
              <w:top w:val="nil"/>
              <w:left w:val="nil"/>
              <w:bottom w:val="single" w:sz="4" w:space="0" w:color="auto"/>
              <w:right w:val="nil"/>
            </w:tcBorders>
            <w:shd w:val="clear" w:color="000000" w:fill="D9D9D9"/>
            <w:noWrap/>
            <w:vAlign w:val="bottom"/>
            <w:hideMark/>
          </w:tcPr>
          <w:p w14:paraId="1C77DD5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3D73860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tcPr>
          <w:p w14:paraId="13EAC86A" w14:textId="5D0B63BD"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single" w:sz="4" w:space="0" w:color="auto"/>
              <w:right w:val="nil"/>
            </w:tcBorders>
            <w:shd w:val="clear" w:color="000000" w:fill="D9D9D9"/>
            <w:noWrap/>
            <w:vAlign w:val="bottom"/>
          </w:tcPr>
          <w:p w14:paraId="3117519E" w14:textId="00371ACA" w:rsidR="006705C4" w:rsidRPr="006705C4" w:rsidRDefault="006705C4" w:rsidP="006705C4">
            <w:pPr>
              <w:spacing w:after="0" w:line="240" w:lineRule="auto"/>
              <w:jc w:val="center"/>
              <w:rPr>
                <w:rFonts w:ascii="Arial" w:eastAsia="Times New Roman" w:hAnsi="Arial" w:cs="Arial"/>
                <w:b/>
                <w:bCs/>
                <w:color w:val="auto"/>
                <w:sz w:val="10"/>
                <w:szCs w:val="10"/>
              </w:rPr>
            </w:pPr>
          </w:p>
        </w:tc>
      </w:tr>
      <w:tr w:rsidR="006705C4" w:rsidRPr="006705C4" w14:paraId="1F2F02CF" w14:textId="77777777" w:rsidTr="006705C4">
        <w:trPr>
          <w:trHeight w:val="255"/>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10EBA317"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w:t>
            </w:r>
          </w:p>
        </w:tc>
        <w:tc>
          <w:tcPr>
            <w:tcW w:w="432" w:type="pct"/>
            <w:tcBorders>
              <w:top w:val="nil"/>
              <w:left w:val="nil"/>
              <w:bottom w:val="single" w:sz="4" w:space="0" w:color="auto"/>
              <w:right w:val="single" w:sz="4" w:space="0" w:color="auto"/>
            </w:tcBorders>
            <w:shd w:val="clear" w:color="auto" w:fill="auto"/>
            <w:noWrap/>
            <w:vAlign w:val="bottom"/>
            <w:hideMark/>
          </w:tcPr>
          <w:p w14:paraId="3ADC66A6"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014101</w:t>
            </w:r>
          </w:p>
        </w:tc>
        <w:tc>
          <w:tcPr>
            <w:tcW w:w="288" w:type="pct"/>
            <w:tcBorders>
              <w:top w:val="nil"/>
              <w:left w:val="nil"/>
              <w:bottom w:val="single" w:sz="4" w:space="0" w:color="auto"/>
              <w:right w:val="single" w:sz="4" w:space="0" w:color="auto"/>
            </w:tcBorders>
            <w:shd w:val="clear" w:color="auto" w:fill="auto"/>
            <w:noWrap/>
            <w:vAlign w:val="bottom"/>
            <w:hideMark/>
          </w:tcPr>
          <w:p w14:paraId="345AB81C"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a</w:t>
            </w:r>
          </w:p>
        </w:tc>
        <w:tc>
          <w:tcPr>
            <w:tcW w:w="2066" w:type="pct"/>
            <w:tcBorders>
              <w:top w:val="nil"/>
              <w:left w:val="nil"/>
              <w:bottom w:val="single" w:sz="4" w:space="0" w:color="auto"/>
              <w:right w:val="single" w:sz="4" w:space="0" w:color="auto"/>
            </w:tcBorders>
            <w:shd w:val="clear" w:color="auto" w:fill="auto"/>
            <w:vAlign w:val="bottom"/>
            <w:hideMark/>
          </w:tcPr>
          <w:p w14:paraId="1755E0CB"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POPLATKY ZA SKLÁDKU</w:t>
            </w:r>
          </w:p>
        </w:tc>
        <w:tc>
          <w:tcPr>
            <w:tcW w:w="349" w:type="pct"/>
            <w:tcBorders>
              <w:top w:val="nil"/>
              <w:left w:val="nil"/>
              <w:bottom w:val="single" w:sz="4" w:space="0" w:color="auto"/>
              <w:right w:val="single" w:sz="4" w:space="0" w:color="auto"/>
            </w:tcBorders>
            <w:shd w:val="clear" w:color="auto" w:fill="auto"/>
            <w:noWrap/>
            <w:vAlign w:val="bottom"/>
            <w:hideMark/>
          </w:tcPr>
          <w:p w14:paraId="549D7E52"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nil"/>
              <w:left w:val="nil"/>
              <w:bottom w:val="single" w:sz="4" w:space="0" w:color="auto"/>
              <w:right w:val="single" w:sz="4" w:space="0" w:color="auto"/>
            </w:tcBorders>
            <w:shd w:val="clear" w:color="auto" w:fill="auto"/>
            <w:noWrap/>
            <w:vAlign w:val="bottom"/>
            <w:hideMark/>
          </w:tcPr>
          <w:p w14:paraId="390400EE"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42,880</w:t>
            </w:r>
          </w:p>
        </w:tc>
        <w:tc>
          <w:tcPr>
            <w:tcW w:w="494" w:type="pct"/>
            <w:tcBorders>
              <w:top w:val="nil"/>
              <w:left w:val="nil"/>
              <w:bottom w:val="single" w:sz="4" w:space="0" w:color="auto"/>
              <w:right w:val="single" w:sz="4" w:space="0" w:color="auto"/>
            </w:tcBorders>
            <w:shd w:val="clear" w:color="auto" w:fill="auto"/>
            <w:noWrap/>
            <w:vAlign w:val="bottom"/>
          </w:tcPr>
          <w:p w14:paraId="69A48EF0" w14:textId="6BB2A261"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nil"/>
              <w:left w:val="nil"/>
              <w:bottom w:val="single" w:sz="4" w:space="0" w:color="auto"/>
              <w:right w:val="single" w:sz="4" w:space="0" w:color="auto"/>
            </w:tcBorders>
            <w:shd w:val="clear" w:color="auto" w:fill="auto"/>
            <w:noWrap/>
            <w:vAlign w:val="bottom"/>
          </w:tcPr>
          <w:p w14:paraId="690C7D47" w14:textId="18FE37E2"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603F7488" w14:textId="77777777" w:rsidTr="006705C4">
        <w:trPr>
          <w:trHeight w:val="510"/>
        </w:trPr>
        <w:tc>
          <w:tcPr>
            <w:tcW w:w="384" w:type="pct"/>
            <w:tcBorders>
              <w:top w:val="nil"/>
              <w:left w:val="nil"/>
              <w:bottom w:val="nil"/>
              <w:right w:val="nil"/>
            </w:tcBorders>
            <w:shd w:val="clear" w:color="auto" w:fill="auto"/>
            <w:noWrap/>
            <w:vAlign w:val="bottom"/>
            <w:hideMark/>
          </w:tcPr>
          <w:p w14:paraId="698B75E5"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2636C2F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1DE2190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05E619B4"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zemina z </w:t>
            </w:r>
            <w:proofErr w:type="gramStart"/>
            <w:r w:rsidRPr="006705C4">
              <w:rPr>
                <w:rFonts w:ascii="Arial" w:eastAsia="Times New Roman" w:hAnsi="Arial" w:cs="Arial"/>
                <w:color w:val="auto"/>
                <w:sz w:val="10"/>
                <w:szCs w:val="10"/>
              </w:rPr>
              <w:t>výkopu - položky</w:t>
            </w:r>
            <w:proofErr w:type="gramEnd"/>
            <w:r w:rsidRPr="006705C4">
              <w:rPr>
                <w:rFonts w:ascii="Arial" w:eastAsia="Times New Roman" w:hAnsi="Arial" w:cs="Arial"/>
                <w:color w:val="auto"/>
                <w:sz w:val="10"/>
                <w:szCs w:val="10"/>
              </w:rPr>
              <w:t xml:space="preserve"> 131738, 132738  </w:t>
            </w:r>
            <w:r w:rsidRPr="006705C4">
              <w:rPr>
                <w:rFonts w:ascii="Arial" w:eastAsia="Times New Roman" w:hAnsi="Arial" w:cs="Arial"/>
                <w:color w:val="auto"/>
                <w:sz w:val="10"/>
                <w:szCs w:val="10"/>
              </w:rPr>
              <w:br/>
              <w:t>nestmelené konstrukční vrstvy - položka 113328</w:t>
            </w:r>
          </w:p>
        </w:tc>
        <w:tc>
          <w:tcPr>
            <w:tcW w:w="349" w:type="pct"/>
            <w:tcBorders>
              <w:top w:val="nil"/>
              <w:left w:val="nil"/>
              <w:bottom w:val="nil"/>
              <w:right w:val="nil"/>
            </w:tcBorders>
            <w:shd w:val="clear" w:color="auto" w:fill="auto"/>
            <w:noWrap/>
            <w:vAlign w:val="bottom"/>
            <w:hideMark/>
          </w:tcPr>
          <w:p w14:paraId="6774B5CD"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036F682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3FB11C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31E6044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72093385" w14:textId="77777777" w:rsidTr="006705C4">
        <w:trPr>
          <w:trHeight w:val="255"/>
        </w:trPr>
        <w:tc>
          <w:tcPr>
            <w:tcW w:w="384" w:type="pct"/>
            <w:tcBorders>
              <w:top w:val="nil"/>
              <w:left w:val="nil"/>
              <w:bottom w:val="nil"/>
              <w:right w:val="nil"/>
            </w:tcBorders>
            <w:shd w:val="clear" w:color="auto" w:fill="auto"/>
            <w:noWrap/>
            <w:vAlign w:val="bottom"/>
            <w:hideMark/>
          </w:tcPr>
          <w:p w14:paraId="7D66639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5C077E0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67BD60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77CD7B97"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15,94+24,88+2,06=42,88 [A]</w:t>
            </w:r>
          </w:p>
        </w:tc>
        <w:tc>
          <w:tcPr>
            <w:tcW w:w="349" w:type="pct"/>
            <w:tcBorders>
              <w:top w:val="nil"/>
              <w:left w:val="nil"/>
              <w:bottom w:val="nil"/>
              <w:right w:val="nil"/>
            </w:tcBorders>
            <w:shd w:val="clear" w:color="auto" w:fill="auto"/>
            <w:noWrap/>
            <w:vAlign w:val="bottom"/>
            <w:hideMark/>
          </w:tcPr>
          <w:p w14:paraId="210B3589"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46118EF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AA6EE3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10E060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4AE2C726" w14:textId="77777777" w:rsidTr="006705C4">
        <w:trPr>
          <w:trHeight w:val="510"/>
        </w:trPr>
        <w:tc>
          <w:tcPr>
            <w:tcW w:w="384" w:type="pct"/>
            <w:tcBorders>
              <w:top w:val="nil"/>
              <w:left w:val="nil"/>
              <w:bottom w:val="nil"/>
              <w:right w:val="nil"/>
            </w:tcBorders>
            <w:shd w:val="clear" w:color="auto" w:fill="auto"/>
            <w:noWrap/>
            <w:vAlign w:val="bottom"/>
            <w:hideMark/>
          </w:tcPr>
          <w:p w14:paraId="660A696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3879960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B7CE0E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70CC183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zahrnuje veškeré poplatky provozovateli skládky související s uložením odpadu na skládce.</w:t>
            </w:r>
          </w:p>
        </w:tc>
        <w:tc>
          <w:tcPr>
            <w:tcW w:w="349" w:type="pct"/>
            <w:tcBorders>
              <w:top w:val="nil"/>
              <w:left w:val="nil"/>
              <w:bottom w:val="nil"/>
              <w:right w:val="nil"/>
            </w:tcBorders>
            <w:shd w:val="clear" w:color="auto" w:fill="auto"/>
            <w:noWrap/>
            <w:vAlign w:val="bottom"/>
            <w:hideMark/>
          </w:tcPr>
          <w:p w14:paraId="60CAC9B4"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EA8EDC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1B7FBD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A4602B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0EF6552"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DE22"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2</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49CBCAE"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014101</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BFF42A3"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b</w:t>
            </w:r>
          </w:p>
        </w:tc>
        <w:tc>
          <w:tcPr>
            <w:tcW w:w="2066" w:type="pct"/>
            <w:tcBorders>
              <w:top w:val="nil"/>
              <w:left w:val="nil"/>
              <w:bottom w:val="single" w:sz="4" w:space="0" w:color="auto"/>
              <w:right w:val="single" w:sz="4" w:space="0" w:color="auto"/>
            </w:tcBorders>
            <w:shd w:val="clear" w:color="auto" w:fill="auto"/>
            <w:vAlign w:val="bottom"/>
            <w:hideMark/>
          </w:tcPr>
          <w:p w14:paraId="3AAC68D7"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POPLATKY ZA SKLÁDKU</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033EE33D"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1EA05A8D"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0,650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08BEA054" w14:textId="57448F55"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14197D7A" w14:textId="3F0C55CE"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0BA2439E" w14:textId="77777777" w:rsidTr="006705C4">
        <w:trPr>
          <w:trHeight w:val="510"/>
        </w:trPr>
        <w:tc>
          <w:tcPr>
            <w:tcW w:w="384" w:type="pct"/>
            <w:tcBorders>
              <w:top w:val="nil"/>
              <w:left w:val="nil"/>
              <w:bottom w:val="nil"/>
              <w:right w:val="nil"/>
            </w:tcBorders>
            <w:shd w:val="clear" w:color="auto" w:fill="auto"/>
            <w:noWrap/>
            <w:vAlign w:val="bottom"/>
            <w:hideMark/>
          </w:tcPr>
          <w:p w14:paraId="6B0ED6E0"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3356324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0CD3C50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33990D4"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asfaltové vrstvy z položky 113138  </w:t>
            </w:r>
            <w:r w:rsidRPr="006705C4">
              <w:rPr>
                <w:rFonts w:ascii="Arial" w:eastAsia="Times New Roman" w:hAnsi="Arial" w:cs="Arial"/>
                <w:color w:val="auto"/>
                <w:sz w:val="10"/>
                <w:szCs w:val="10"/>
              </w:rPr>
              <w:br/>
              <w:t>předání k recyklaci</w:t>
            </w:r>
          </w:p>
        </w:tc>
        <w:tc>
          <w:tcPr>
            <w:tcW w:w="349" w:type="pct"/>
            <w:tcBorders>
              <w:top w:val="nil"/>
              <w:left w:val="nil"/>
              <w:bottom w:val="nil"/>
              <w:right w:val="nil"/>
            </w:tcBorders>
            <w:shd w:val="clear" w:color="auto" w:fill="auto"/>
            <w:noWrap/>
            <w:vAlign w:val="bottom"/>
            <w:hideMark/>
          </w:tcPr>
          <w:p w14:paraId="4275EA36"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0A6E14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D1C209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B1B914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2E633498" w14:textId="77777777" w:rsidTr="006705C4">
        <w:trPr>
          <w:trHeight w:val="255"/>
        </w:trPr>
        <w:tc>
          <w:tcPr>
            <w:tcW w:w="384" w:type="pct"/>
            <w:tcBorders>
              <w:top w:val="nil"/>
              <w:left w:val="nil"/>
              <w:bottom w:val="nil"/>
              <w:right w:val="nil"/>
            </w:tcBorders>
            <w:shd w:val="clear" w:color="auto" w:fill="auto"/>
            <w:noWrap/>
            <w:vAlign w:val="bottom"/>
            <w:hideMark/>
          </w:tcPr>
          <w:p w14:paraId="6B08B58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829C20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0506793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464FC8F"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1139E207"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74A0E57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B908FB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3E5B52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040FBB1D" w14:textId="77777777" w:rsidTr="006705C4">
        <w:trPr>
          <w:trHeight w:val="510"/>
        </w:trPr>
        <w:tc>
          <w:tcPr>
            <w:tcW w:w="384" w:type="pct"/>
            <w:tcBorders>
              <w:top w:val="nil"/>
              <w:left w:val="nil"/>
              <w:bottom w:val="nil"/>
              <w:right w:val="nil"/>
            </w:tcBorders>
            <w:shd w:val="clear" w:color="auto" w:fill="auto"/>
            <w:noWrap/>
            <w:vAlign w:val="bottom"/>
            <w:hideMark/>
          </w:tcPr>
          <w:p w14:paraId="2EE5712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3331C48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174D11B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02AE36F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zahrnuje veškeré poplatky provozovateli skládky související s uložením odpadu na skládce.</w:t>
            </w:r>
          </w:p>
        </w:tc>
        <w:tc>
          <w:tcPr>
            <w:tcW w:w="349" w:type="pct"/>
            <w:tcBorders>
              <w:top w:val="nil"/>
              <w:left w:val="nil"/>
              <w:bottom w:val="nil"/>
              <w:right w:val="nil"/>
            </w:tcBorders>
            <w:shd w:val="clear" w:color="auto" w:fill="auto"/>
            <w:noWrap/>
            <w:vAlign w:val="bottom"/>
            <w:hideMark/>
          </w:tcPr>
          <w:p w14:paraId="707F30CA"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A7FA2C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D94A4B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A7F634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445F9454" w14:textId="77777777" w:rsidTr="006705C4">
        <w:trPr>
          <w:trHeight w:val="255"/>
        </w:trPr>
        <w:tc>
          <w:tcPr>
            <w:tcW w:w="384" w:type="pct"/>
            <w:tcBorders>
              <w:top w:val="nil"/>
              <w:left w:val="nil"/>
              <w:bottom w:val="single" w:sz="4" w:space="0" w:color="auto"/>
              <w:right w:val="nil"/>
            </w:tcBorders>
            <w:shd w:val="clear" w:color="000000" w:fill="D9D9D9"/>
            <w:noWrap/>
            <w:vAlign w:val="bottom"/>
            <w:hideMark/>
          </w:tcPr>
          <w:p w14:paraId="6A89FCC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32" w:type="pct"/>
            <w:tcBorders>
              <w:top w:val="nil"/>
              <w:left w:val="nil"/>
              <w:bottom w:val="single" w:sz="4" w:space="0" w:color="auto"/>
              <w:right w:val="nil"/>
            </w:tcBorders>
            <w:shd w:val="clear" w:color="000000" w:fill="D9D9D9"/>
            <w:noWrap/>
            <w:vAlign w:val="bottom"/>
            <w:hideMark/>
          </w:tcPr>
          <w:p w14:paraId="4AB470A8" w14:textId="77777777" w:rsidR="006705C4" w:rsidRPr="006705C4" w:rsidRDefault="006705C4" w:rsidP="006705C4">
            <w:pPr>
              <w:spacing w:after="0" w:line="240" w:lineRule="auto"/>
              <w:jc w:val="right"/>
              <w:rPr>
                <w:rFonts w:ascii="Arial" w:eastAsia="Times New Roman" w:hAnsi="Arial" w:cs="Arial"/>
                <w:b/>
                <w:bCs/>
                <w:color w:val="auto"/>
                <w:sz w:val="10"/>
                <w:szCs w:val="10"/>
              </w:rPr>
            </w:pPr>
            <w:r w:rsidRPr="006705C4">
              <w:rPr>
                <w:rFonts w:ascii="Arial" w:eastAsia="Times New Roman" w:hAnsi="Arial" w:cs="Arial"/>
                <w:b/>
                <w:bCs/>
                <w:color w:val="auto"/>
                <w:sz w:val="10"/>
                <w:szCs w:val="10"/>
              </w:rPr>
              <w:t>1</w:t>
            </w:r>
          </w:p>
        </w:tc>
        <w:tc>
          <w:tcPr>
            <w:tcW w:w="288" w:type="pct"/>
            <w:tcBorders>
              <w:top w:val="nil"/>
              <w:left w:val="nil"/>
              <w:bottom w:val="single" w:sz="4" w:space="0" w:color="auto"/>
              <w:right w:val="nil"/>
            </w:tcBorders>
            <w:shd w:val="clear" w:color="000000" w:fill="D9D9D9"/>
            <w:noWrap/>
            <w:vAlign w:val="bottom"/>
            <w:hideMark/>
          </w:tcPr>
          <w:p w14:paraId="0752C69C"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nil"/>
            </w:tcBorders>
            <w:shd w:val="clear" w:color="000000" w:fill="D9D9D9"/>
            <w:vAlign w:val="bottom"/>
            <w:hideMark/>
          </w:tcPr>
          <w:p w14:paraId="0D99FF87" w14:textId="77777777" w:rsidR="006705C4" w:rsidRPr="006705C4" w:rsidRDefault="006705C4" w:rsidP="006705C4">
            <w:pPr>
              <w:spacing w:after="0" w:line="240" w:lineRule="auto"/>
              <w:rPr>
                <w:rFonts w:ascii="Arial" w:eastAsia="Times New Roman" w:hAnsi="Arial" w:cs="Arial"/>
                <w:b/>
                <w:bCs/>
                <w:color w:val="auto"/>
                <w:sz w:val="10"/>
                <w:szCs w:val="10"/>
              </w:rPr>
            </w:pPr>
            <w:r w:rsidRPr="006705C4">
              <w:rPr>
                <w:rFonts w:ascii="Arial" w:eastAsia="Times New Roman" w:hAnsi="Arial" w:cs="Arial"/>
                <w:b/>
                <w:bCs/>
                <w:color w:val="auto"/>
                <w:sz w:val="10"/>
                <w:szCs w:val="10"/>
              </w:rPr>
              <w:t>ZEMNÍ PRÁCE</w:t>
            </w:r>
          </w:p>
        </w:tc>
        <w:tc>
          <w:tcPr>
            <w:tcW w:w="349" w:type="pct"/>
            <w:tcBorders>
              <w:top w:val="nil"/>
              <w:left w:val="nil"/>
              <w:bottom w:val="single" w:sz="4" w:space="0" w:color="auto"/>
              <w:right w:val="nil"/>
            </w:tcBorders>
            <w:shd w:val="clear" w:color="000000" w:fill="D9D9D9"/>
            <w:noWrap/>
            <w:vAlign w:val="bottom"/>
            <w:hideMark/>
          </w:tcPr>
          <w:p w14:paraId="67ECA200"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hideMark/>
          </w:tcPr>
          <w:p w14:paraId="7C0FD089"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494" w:type="pct"/>
            <w:tcBorders>
              <w:top w:val="nil"/>
              <w:left w:val="nil"/>
              <w:bottom w:val="single" w:sz="4" w:space="0" w:color="auto"/>
              <w:right w:val="nil"/>
            </w:tcBorders>
            <w:shd w:val="clear" w:color="000000" w:fill="D9D9D9"/>
            <w:noWrap/>
            <w:vAlign w:val="bottom"/>
          </w:tcPr>
          <w:p w14:paraId="05BFFF40" w14:textId="1743D9CC"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single" w:sz="4" w:space="0" w:color="auto"/>
              <w:right w:val="nil"/>
            </w:tcBorders>
            <w:shd w:val="clear" w:color="000000" w:fill="D9D9D9"/>
            <w:noWrap/>
            <w:vAlign w:val="bottom"/>
          </w:tcPr>
          <w:p w14:paraId="31AFE7E2" w14:textId="7C3BA55D" w:rsidR="006705C4" w:rsidRPr="006705C4" w:rsidRDefault="006705C4" w:rsidP="006705C4">
            <w:pPr>
              <w:spacing w:after="0" w:line="240" w:lineRule="auto"/>
              <w:jc w:val="center"/>
              <w:rPr>
                <w:rFonts w:ascii="Arial" w:eastAsia="Times New Roman" w:hAnsi="Arial" w:cs="Arial"/>
                <w:b/>
                <w:bCs/>
                <w:color w:val="auto"/>
                <w:sz w:val="10"/>
                <w:szCs w:val="10"/>
              </w:rPr>
            </w:pPr>
          </w:p>
        </w:tc>
      </w:tr>
      <w:tr w:rsidR="006705C4" w:rsidRPr="006705C4" w14:paraId="67411B84" w14:textId="77777777" w:rsidTr="006705C4">
        <w:trPr>
          <w:trHeight w:val="510"/>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21CA4271"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3</w:t>
            </w:r>
          </w:p>
        </w:tc>
        <w:tc>
          <w:tcPr>
            <w:tcW w:w="432" w:type="pct"/>
            <w:tcBorders>
              <w:top w:val="nil"/>
              <w:left w:val="nil"/>
              <w:bottom w:val="single" w:sz="4" w:space="0" w:color="auto"/>
              <w:right w:val="single" w:sz="4" w:space="0" w:color="auto"/>
            </w:tcBorders>
            <w:shd w:val="clear" w:color="auto" w:fill="auto"/>
            <w:noWrap/>
            <w:vAlign w:val="bottom"/>
            <w:hideMark/>
          </w:tcPr>
          <w:p w14:paraId="6763C06A"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113138</w:t>
            </w:r>
          </w:p>
        </w:tc>
        <w:tc>
          <w:tcPr>
            <w:tcW w:w="288" w:type="pct"/>
            <w:tcBorders>
              <w:top w:val="nil"/>
              <w:left w:val="nil"/>
              <w:bottom w:val="single" w:sz="4" w:space="0" w:color="auto"/>
              <w:right w:val="single" w:sz="4" w:space="0" w:color="auto"/>
            </w:tcBorders>
            <w:shd w:val="clear" w:color="auto" w:fill="auto"/>
            <w:noWrap/>
            <w:vAlign w:val="bottom"/>
            <w:hideMark/>
          </w:tcPr>
          <w:p w14:paraId="78D99AC4"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4F133F7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ODSTRANĚNÍ KRYTU ZPEVNĚNÝCH PLOCH S ASFALT POJIVEM, ODVOZ DO 20KM</w:t>
            </w:r>
          </w:p>
        </w:tc>
        <w:tc>
          <w:tcPr>
            <w:tcW w:w="349" w:type="pct"/>
            <w:tcBorders>
              <w:top w:val="nil"/>
              <w:left w:val="nil"/>
              <w:bottom w:val="single" w:sz="4" w:space="0" w:color="auto"/>
              <w:right w:val="single" w:sz="4" w:space="0" w:color="auto"/>
            </w:tcBorders>
            <w:shd w:val="clear" w:color="auto" w:fill="auto"/>
            <w:noWrap/>
            <w:vAlign w:val="bottom"/>
            <w:hideMark/>
          </w:tcPr>
          <w:p w14:paraId="3077D35D"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nil"/>
              <w:left w:val="nil"/>
              <w:bottom w:val="single" w:sz="4" w:space="0" w:color="auto"/>
              <w:right w:val="single" w:sz="4" w:space="0" w:color="auto"/>
            </w:tcBorders>
            <w:shd w:val="clear" w:color="auto" w:fill="auto"/>
            <w:noWrap/>
            <w:vAlign w:val="bottom"/>
            <w:hideMark/>
          </w:tcPr>
          <w:p w14:paraId="7FF463A8"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0,650</w:t>
            </w:r>
          </w:p>
        </w:tc>
        <w:tc>
          <w:tcPr>
            <w:tcW w:w="494" w:type="pct"/>
            <w:tcBorders>
              <w:top w:val="nil"/>
              <w:left w:val="nil"/>
              <w:bottom w:val="single" w:sz="4" w:space="0" w:color="auto"/>
              <w:right w:val="single" w:sz="4" w:space="0" w:color="auto"/>
            </w:tcBorders>
            <w:shd w:val="clear" w:color="auto" w:fill="auto"/>
            <w:noWrap/>
            <w:vAlign w:val="bottom"/>
          </w:tcPr>
          <w:p w14:paraId="5DA0322B" w14:textId="2A9926E3"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nil"/>
              <w:left w:val="nil"/>
              <w:bottom w:val="single" w:sz="4" w:space="0" w:color="auto"/>
              <w:right w:val="single" w:sz="4" w:space="0" w:color="auto"/>
            </w:tcBorders>
            <w:shd w:val="clear" w:color="auto" w:fill="auto"/>
            <w:noWrap/>
            <w:vAlign w:val="bottom"/>
          </w:tcPr>
          <w:p w14:paraId="65B18B7D" w14:textId="21072813"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21F3B20B" w14:textId="77777777" w:rsidTr="006705C4">
        <w:trPr>
          <w:trHeight w:val="1020"/>
        </w:trPr>
        <w:tc>
          <w:tcPr>
            <w:tcW w:w="384" w:type="pct"/>
            <w:tcBorders>
              <w:top w:val="nil"/>
              <w:left w:val="nil"/>
              <w:bottom w:val="nil"/>
              <w:right w:val="nil"/>
            </w:tcBorders>
            <w:shd w:val="clear" w:color="auto" w:fill="auto"/>
            <w:noWrap/>
            <w:vAlign w:val="bottom"/>
            <w:hideMark/>
          </w:tcPr>
          <w:p w14:paraId="47C98061"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184ED28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2EF048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68D31BE" w14:textId="77777777" w:rsidR="006705C4" w:rsidRPr="006705C4" w:rsidRDefault="006705C4" w:rsidP="006705C4">
            <w:pPr>
              <w:spacing w:after="0" w:line="240" w:lineRule="auto"/>
              <w:rPr>
                <w:rFonts w:ascii="Arial" w:eastAsia="Times New Roman" w:hAnsi="Arial" w:cs="Arial"/>
                <w:color w:val="auto"/>
                <w:sz w:val="10"/>
                <w:szCs w:val="10"/>
              </w:rPr>
            </w:pPr>
            <w:proofErr w:type="spellStart"/>
            <w:r w:rsidRPr="006705C4">
              <w:rPr>
                <w:rFonts w:ascii="Arial" w:eastAsia="Times New Roman" w:hAnsi="Arial" w:cs="Arial"/>
                <w:color w:val="auto"/>
                <w:sz w:val="10"/>
                <w:szCs w:val="10"/>
              </w:rPr>
              <w:t>odtranění</w:t>
            </w:r>
            <w:proofErr w:type="spellEnd"/>
            <w:r w:rsidRPr="006705C4">
              <w:rPr>
                <w:rFonts w:ascii="Arial" w:eastAsia="Times New Roman" w:hAnsi="Arial" w:cs="Arial"/>
                <w:color w:val="auto"/>
                <w:sz w:val="10"/>
                <w:szCs w:val="10"/>
              </w:rPr>
              <w:t xml:space="preserve"> stávajících asfaltových vrstev vozovky komunikace  </w:t>
            </w:r>
            <w:r w:rsidRPr="006705C4">
              <w:rPr>
                <w:rFonts w:ascii="Arial" w:eastAsia="Times New Roman" w:hAnsi="Arial" w:cs="Arial"/>
                <w:color w:val="auto"/>
                <w:sz w:val="10"/>
                <w:szCs w:val="10"/>
              </w:rPr>
              <w:br/>
              <w:t xml:space="preserve">uložení na skládku vybranou zhotovitelem za účelem recyklace  </w:t>
            </w:r>
            <w:r w:rsidRPr="006705C4">
              <w:rPr>
                <w:rFonts w:ascii="Arial" w:eastAsia="Times New Roman" w:hAnsi="Arial" w:cs="Arial"/>
                <w:color w:val="auto"/>
                <w:sz w:val="10"/>
                <w:szCs w:val="10"/>
              </w:rPr>
              <w:br/>
              <w:t xml:space="preserve">výkres č. D.1.1.3.1, D.1.1.3.2  </w:t>
            </w:r>
            <w:r w:rsidRPr="006705C4">
              <w:rPr>
                <w:rFonts w:ascii="Arial" w:eastAsia="Times New Roman" w:hAnsi="Arial" w:cs="Arial"/>
                <w:color w:val="auto"/>
                <w:sz w:val="10"/>
                <w:szCs w:val="10"/>
              </w:rPr>
              <w:br/>
              <w:t xml:space="preserve">předpokládaná </w:t>
            </w:r>
            <w:proofErr w:type="spellStart"/>
            <w:r w:rsidRPr="006705C4">
              <w:rPr>
                <w:rFonts w:ascii="Arial" w:eastAsia="Times New Roman" w:hAnsi="Arial" w:cs="Arial"/>
                <w:color w:val="auto"/>
                <w:sz w:val="10"/>
                <w:szCs w:val="10"/>
              </w:rPr>
              <w:t>tl</w:t>
            </w:r>
            <w:proofErr w:type="spellEnd"/>
            <w:r w:rsidRPr="006705C4">
              <w:rPr>
                <w:rFonts w:ascii="Arial" w:eastAsia="Times New Roman" w:hAnsi="Arial" w:cs="Arial"/>
                <w:color w:val="auto"/>
                <w:sz w:val="10"/>
                <w:szCs w:val="10"/>
              </w:rPr>
              <w:t>. 0,1 m</w:t>
            </w:r>
          </w:p>
        </w:tc>
        <w:tc>
          <w:tcPr>
            <w:tcW w:w="349" w:type="pct"/>
            <w:tcBorders>
              <w:top w:val="nil"/>
              <w:left w:val="nil"/>
              <w:bottom w:val="nil"/>
              <w:right w:val="nil"/>
            </w:tcBorders>
            <w:shd w:val="clear" w:color="auto" w:fill="auto"/>
            <w:noWrap/>
            <w:vAlign w:val="bottom"/>
            <w:hideMark/>
          </w:tcPr>
          <w:p w14:paraId="31BA0E2E"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9BED17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38771C3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C81931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13991BDA" w14:textId="77777777" w:rsidTr="006705C4">
        <w:trPr>
          <w:trHeight w:val="255"/>
        </w:trPr>
        <w:tc>
          <w:tcPr>
            <w:tcW w:w="384" w:type="pct"/>
            <w:tcBorders>
              <w:top w:val="nil"/>
              <w:left w:val="nil"/>
              <w:bottom w:val="nil"/>
              <w:right w:val="nil"/>
            </w:tcBorders>
            <w:shd w:val="clear" w:color="auto" w:fill="auto"/>
            <w:noWrap/>
            <w:vAlign w:val="bottom"/>
            <w:hideMark/>
          </w:tcPr>
          <w:p w14:paraId="1D0212A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7393905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F1693A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202C6E21"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2,5*2,0*0,1+1,5*1,0*0,1=0,65 [A]</w:t>
            </w:r>
          </w:p>
        </w:tc>
        <w:tc>
          <w:tcPr>
            <w:tcW w:w="349" w:type="pct"/>
            <w:tcBorders>
              <w:top w:val="nil"/>
              <w:left w:val="nil"/>
              <w:bottom w:val="nil"/>
              <w:right w:val="nil"/>
            </w:tcBorders>
            <w:shd w:val="clear" w:color="auto" w:fill="auto"/>
            <w:noWrap/>
            <w:vAlign w:val="bottom"/>
            <w:hideMark/>
          </w:tcPr>
          <w:p w14:paraId="63899B76"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311DF5E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56F784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00673CE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04771B89" w14:textId="77777777" w:rsidTr="006705C4">
        <w:trPr>
          <w:trHeight w:val="1275"/>
        </w:trPr>
        <w:tc>
          <w:tcPr>
            <w:tcW w:w="384" w:type="pct"/>
            <w:tcBorders>
              <w:top w:val="nil"/>
              <w:left w:val="nil"/>
              <w:bottom w:val="nil"/>
              <w:right w:val="nil"/>
            </w:tcBorders>
            <w:shd w:val="clear" w:color="auto" w:fill="auto"/>
            <w:noWrap/>
            <w:vAlign w:val="bottom"/>
            <w:hideMark/>
          </w:tcPr>
          <w:p w14:paraId="73CE462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B66F53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7DAD66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15F7AC5"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9" w:type="pct"/>
            <w:tcBorders>
              <w:top w:val="nil"/>
              <w:left w:val="nil"/>
              <w:bottom w:val="nil"/>
              <w:right w:val="nil"/>
            </w:tcBorders>
            <w:shd w:val="clear" w:color="auto" w:fill="auto"/>
            <w:noWrap/>
            <w:vAlign w:val="bottom"/>
            <w:hideMark/>
          </w:tcPr>
          <w:p w14:paraId="36F59323"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061A68B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E2F83B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FDC60B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146FB642"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FC15"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4</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783E9CFF"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11318</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1519EE02"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1ECC7083"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ODSTRANĚNÍ KRYTU ZPEVNĚNÝCH PLOCH Z DLAŽDIC</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4050465"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6F865002"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0,080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0EB85B35" w14:textId="4B605507"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518FCB1B" w14:textId="50759EF7"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700CAC30" w14:textId="77777777" w:rsidTr="006705C4">
        <w:trPr>
          <w:trHeight w:val="510"/>
        </w:trPr>
        <w:tc>
          <w:tcPr>
            <w:tcW w:w="384" w:type="pct"/>
            <w:tcBorders>
              <w:top w:val="nil"/>
              <w:left w:val="nil"/>
              <w:bottom w:val="nil"/>
              <w:right w:val="nil"/>
            </w:tcBorders>
            <w:shd w:val="clear" w:color="auto" w:fill="auto"/>
            <w:noWrap/>
            <w:vAlign w:val="bottom"/>
            <w:hideMark/>
          </w:tcPr>
          <w:p w14:paraId="1CAFC796"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1E88958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8DCC27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81E37E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chodník ze zámkové dlažby  </w:t>
            </w:r>
            <w:r w:rsidRPr="006705C4">
              <w:rPr>
                <w:rFonts w:ascii="Arial" w:eastAsia="Times New Roman" w:hAnsi="Arial" w:cs="Arial"/>
                <w:color w:val="auto"/>
                <w:sz w:val="10"/>
                <w:szCs w:val="10"/>
              </w:rPr>
              <w:br/>
              <w:t>materiál se uloží na mezideponii ke zpětnému zadláždění chodníku</w:t>
            </w:r>
          </w:p>
        </w:tc>
        <w:tc>
          <w:tcPr>
            <w:tcW w:w="349" w:type="pct"/>
            <w:tcBorders>
              <w:top w:val="nil"/>
              <w:left w:val="nil"/>
              <w:bottom w:val="nil"/>
              <w:right w:val="nil"/>
            </w:tcBorders>
            <w:shd w:val="clear" w:color="auto" w:fill="auto"/>
            <w:noWrap/>
            <w:vAlign w:val="bottom"/>
            <w:hideMark/>
          </w:tcPr>
          <w:p w14:paraId="4A54B5D9"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2ED1207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7D879B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36C2F3B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7CAB4ACC" w14:textId="77777777" w:rsidTr="006705C4">
        <w:trPr>
          <w:trHeight w:val="255"/>
        </w:trPr>
        <w:tc>
          <w:tcPr>
            <w:tcW w:w="384" w:type="pct"/>
            <w:tcBorders>
              <w:top w:val="nil"/>
              <w:left w:val="nil"/>
              <w:bottom w:val="nil"/>
              <w:right w:val="nil"/>
            </w:tcBorders>
            <w:shd w:val="clear" w:color="auto" w:fill="auto"/>
            <w:noWrap/>
            <w:vAlign w:val="bottom"/>
            <w:hideMark/>
          </w:tcPr>
          <w:p w14:paraId="31369F2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1785775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640E17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2171C74"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1,3*1,0*0,06=0,08 [A]</w:t>
            </w:r>
          </w:p>
        </w:tc>
        <w:tc>
          <w:tcPr>
            <w:tcW w:w="349" w:type="pct"/>
            <w:tcBorders>
              <w:top w:val="nil"/>
              <w:left w:val="nil"/>
              <w:bottom w:val="nil"/>
              <w:right w:val="nil"/>
            </w:tcBorders>
            <w:shd w:val="clear" w:color="auto" w:fill="auto"/>
            <w:noWrap/>
            <w:vAlign w:val="bottom"/>
            <w:hideMark/>
          </w:tcPr>
          <w:p w14:paraId="3BAB4FDA"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3623438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01E14F29"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3BA67A3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CF93F4B" w14:textId="77777777" w:rsidTr="006705C4">
        <w:trPr>
          <w:trHeight w:val="1275"/>
        </w:trPr>
        <w:tc>
          <w:tcPr>
            <w:tcW w:w="384" w:type="pct"/>
            <w:tcBorders>
              <w:top w:val="nil"/>
              <w:left w:val="nil"/>
              <w:bottom w:val="nil"/>
              <w:right w:val="nil"/>
            </w:tcBorders>
            <w:shd w:val="clear" w:color="auto" w:fill="auto"/>
            <w:noWrap/>
            <w:vAlign w:val="bottom"/>
            <w:hideMark/>
          </w:tcPr>
          <w:p w14:paraId="52617B8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00CBE66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952851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DC77E85"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9" w:type="pct"/>
            <w:tcBorders>
              <w:top w:val="nil"/>
              <w:left w:val="nil"/>
              <w:bottom w:val="nil"/>
              <w:right w:val="nil"/>
            </w:tcBorders>
            <w:shd w:val="clear" w:color="auto" w:fill="auto"/>
            <w:noWrap/>
            <w:vAlign w:val="bottom"/>
            <w:hideMark/>
          </w:tcPr>
          <w:p w14:paraId="494D9323"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40128D9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2CDC41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AE7E2E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95C8D74" w14:textId="77777777" w:rsidTr="006705C4">
        <w:trPr>
          <w:trHeight w:val="51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DE5A1"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5</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75F32F8"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113328</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A3339F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2A44C6A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ODSTRAN PODKL ZPEVNĚNÝCH PLOCH Z KAMENIVA NESTMEL, ODVOZ DO 20KM</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B86A8ED"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680B49E9"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2,060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141F6A3B" w14:textId="3850C508"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143B1335" w14:textId="49AACB94"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45D11392" w14:textId="77777777" w:rsidTr="006705C4">
        <w:trPr>
          <w:trHeight w:val="765"/>
        </w:trPr>
        <w:tc>
          <w:tcPr>
            <w:tcW w:w="384" w:type="pct"/>
            <w:tcBorders>
              <w:top w:val="nil"/>
              <w:left w:val="nil"/>
              <w:bottom w:val="nil"/>
              <w:right w:val="nil"/>
            </w:tcBorders>
            <w:shd w:val="clear" w:color="auto" w:fill="auto"/>
            <w:noWrap/>
            <w:vAlign w:val="bottom"/>
            <w:hideMark/>
          </w:tcPr>
          <w:p w14:paraId="2EAB73A2"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027FD53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D2242E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266DF8DB"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odstranění podkladu stávající asfaltové vozovky a chodníku  </w:t>
            </w:r>
            <w:r w:rsidRPr="006705C4">
              <w:rPr>
                <w:rFonts w:ascii="Arial" w:eastAsia="Times New Roman" w:hAnsi="Arial" w:cs="Arial"/>
                <w:color w:val="auto"/>
                <w:sz w:val="10"/>
                <w:szCs w:val="10"/>
              </w:rPr>
              <w:br/>
              <w:t xml:space="preserve">uložení na trvalou skládku vybranou zhotovitelem stavby  </w:t>
            </w:r>
            <w:r w:rsidRPr="006705C4">
              <w:rPr>
                <w:rFonts w:ascii="Arial" w:eastAsia="Times New Roman" w:hAnsi="Arial" w:cs="Arial"/>
                <w:color w:val="auto"/>
                <w:sz w:val="10"/>
                <w:szCs w:val="10"/>
              </w:rPr>
              <w:br/>
              <w:t>výkres č. D.1.1.3.1, D.1.1.3.2</w:t>
            </w:r>
          </w:p>
        </w:tc>
        <w:tc>
          <w:tcPr>
            <w:tcW w:w="349" w:type="pct"/>
            <w:tcBorders>
              <w:top w:val="nil"/>
              <w:left w:val="nil"/>
              <w:bottom w:val="nil"/>
              <w:right w:val="nil"/>
            </w:tcBorders>
            <w:shd w:val="clear" w:color="auto" w:fill="auto"/>
            <w:noWrap/>
            <w:vAlign w:val="bottom"/>
            <w:hideMark/>
          </w:tcPr>
          <w:p w14:paraId="63F0BF0D"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25DE393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946484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85090D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7CE4109D" w14:textId="77777777" w:rsidTr="006705C4">
        <w:trPr>
          <w:trHeight w:val="255"/>
        </w:trPr>
        <w:tc>
          <w:tcPr>
            <w:tcW w:w="384" w:type="pct"/>
            <w:tcBorders>
              <w:top w:val="nil"/>
              <w:left w:val="nil"/>
              <w:bottom w:val="nil"/>
              <w:right w:val="nil"/>
            </w:tcBorders>
            <w:shd w:val="clear" w:color="auto" w:fill="auto"/>
            <w:noWrap/>
            <w:vAlign w:val="bottom"/>
            <w:hideMark/>
          </w:tcPr>
          <w:p w14:paraId="00E899F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7666541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EB5EB2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40A031E"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2,0*2,5*0,3+2,3*0,8*0,2+1,6*0,8*0,15=2,06 [A]</w:t>
            </w:r>
          </w:p>
        </w:tc>
        <w:tc>
          <w:tcPr>
            <w:tcW w:w="349" w:type="pct"/>
            <w:tcBorders>
              <w:top w:val="nil"/>
              <w:left w:val="nil"/>
              <w:bottom w:val="nil"/>
              <w:right w:val="nil"/>
            </w:tcBorders>
            <w:shd w:val="clear" w:color="auto" w:fill="auto"/>
            <w:noWrap/>
            <w:vAlign w:val="bottom"/>
            <w:hideMark/>
          </w:tcPr>
          <w:p w14:paraId="7F265D3A"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7DD3774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493A65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1F61902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1DFD572C" w14:textId="77777777" w:rsidTr="006705C4">
        <w:trPr>
          <w:trHeight w:val="1275"/>
        </w:trPr>
        <w:tc>
          <w:tcPr>
            <w:tcW w:w="384" w:type="pct"/>
            <w:tcBorders>
              <w:top w:val="nil"/>
              <w:left w:val="nil"/>
              <w:bottom w:val="nil"/>
              <w:right w:val="nil"/>
            </w:tcBorders>
            <w:shd w:val="clear" w:color="auto" w:fill="auto"/>
            <w:noWrap/>
            <w:vAlign w:val="bottom"/>
            <w:hideMark/>
          </w:tcPr>
          <w:p w14:paraId="545E5F2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376433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AFCCD0D"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3F53372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9" w:type="pct"/>
            <w:tcBorders>
              <w:top w:val="nil"/>
              <w:left w:val="nil"/>
              <w:bottom w:val="nil"/>
              <w:right w:val="nil"/>
            </w:tcBorders>
            <w:shd w:val="clear" w:color="auto" w:fill="auto"/>
            <w:noWrap/>
            <w:vAlign w:val="bottom"/>
            <w:hideMark/>
          </w:tcPr>
          <w:p w14:paraId="76788FD0"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0A320FE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D99F08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5AE624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3B8DA39"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05DC"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6</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511B785A"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11351</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25E4EDB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5A8030DD"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ODSTRANĚNÍ ZÁHONOVÝCH OBRUBNÍKŮ</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02DF6EA6"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50A47A0B"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1,000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50EAEA7D" w14:textId="58BF3BDE"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5F329CDE" w14:textId="0DA39CB3"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7800279E" w14:textId="77777777" w:rsidTr="006705C4">
        <w:trPr>
          <w:trHeight w:val="255"/>
        </w:trPr>
        <w:tc>
          <w:tcPr>
            <w:tcW w:w="384" w:type="pct"/>
            <w:tcBorders>
              <w:top w:val="nil"/>
              <w:left w:val="nil"/>
              <w:bottom w:val="nil"/>
              <w:right w:val="nil"/>
            </w:tcBorders>
            <w:shd w:val="clear" w:color="auto" w:fill="auto"/>
            <w:noWrap/>
            <w:vAlign w:val="bottom"/>
            <w:hideMark/>
          </w:tcPr>
          <w:p w14:paraId="559893EC"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596FAF0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2C9BA2A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9BA953C"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včetně očištění a uložení na mezideponii v prostoru stavby ke zpětnému použití</w:t>
            </w:r>
          </w:p>
        </w:tc>
        <w:tc>
          <w:tcPr>
            <w:tcW w:w="349" w:type="pct"/>
            <w:tcBorders>
              <w:top w:val="nil"/>
              <w:left w:val="nil"/>
              <w:bottom w:val="nil"/>
              <w:right w:val="nil"/>
            </w:tcBorders>
            <w:shd w:val="clear" w:color="auto" w:fill="auto"/>
            <w:noWrap/>
            <w:vAlign w:val="bottom"/>
            <w:hideMark/>
          </w:tcPr>
          <w:p w14:paraId="35FC1915"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235AFEE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74F1368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4C5169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5CCB9090" w14:textId="77777777" w:rsidTr="006705C4">
        <w:trPr>
          <w:trHeight w:val="255"/>
        </w:trPr>
        <w:tc>
          <w:tcPr>
            <w:tcW w:w="384" w:type="pct"/>
            <w:tcBorders>
              <w:top w:val="nil"/>
              <w:left w:val="nil"/>
              <w:bottom w:val="nil"/>
              <w:right w:val="nil"/>
            </w:tcBorders>
            <w:shd w:val="clear" w:color="auto" w:fill="auto"/>
            <w:noWrap/>
            <w:vAlign w:val="bottom"/>
            <w:hideMark/>
          </w:tcPr>
          <w:p w14:paraId="38FCE24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58812CE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EA5ABA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4B830C3"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0933A11A"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1CB82A61"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03E8D19"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AB7EB5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DB0AF9B" w14:textId="77777777" w:rsidTr="006705C4">
        <w:trPr>
          <w:trHeight w:val="1275"/>
        </w:trPr>
        <w:tc>
          <w:tcPr>
            <w:tcW w:w="384" w:type="pct"/>
            <w:tcBorders>
              <w:top w:val="nil"/>
              <w:left w:val="nil"/>
              <w:bottom w:val="nil"/>
              <w:right w:val="nil"/>
            </w:tcBorders>
            <w:shd w:val="clear" w:color="auto" w:fill="auto"/>
            <w:noWrap/>
            <w:vAlign w:val="bottom"/>
            <w:hideMark/>
          </w:tcPr>
          <w:p w14:paraId="0875D41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2B56E9F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4059D67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18535C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9" w:type="pct"/>
            <w:tcBorders>
              <w:top w:val="nil"/>
              <w:left w:val="nil"/>
              <w:bottom w:val="nil"/>
              <w:right w:val="nil"/>
            </w:tcBorders>
            <w:shd w:val="clear" w:color="auto" w:fill="auto"/>
            <w:noWrap/>
            <w:vAlign w:val="bottom"/>
            <w:hideMark/>
          </w:tcPr>
          <w:p w14:paraId="7E6CBCA6"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2C8E36B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66D5376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1CBA99F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14248052"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AD38"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7</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44FB0400"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11353</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CD558D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4FBE8FC4"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ODSTRANĚNÍ CHODNÍKOVÝCH KAMENNÝCH OBRUBNÍKŮ</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5C9E33AF"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3C31A67A"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1,000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57CC715B" w14:textId="37DD257E"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5925A47F" w14:textId="3B68A05F"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3EB59080" w14:textId="77777777" w:rsidTr="006705C4">
        <w:trPr>
          <w:trHeight w:val="255"/>
        </w:trPr>
        <w:tc>
          <w:tcPr>
            <w:tcW w:w="384" w:type="pct"/>
            <w:tcBorders>
              <w:top w:val="nil"/>
              <w:left w:val="nil"/>
              <w:bottom w:val="nil"/>
              <w:right w:val="nil"/>
            </w:tcBorders>
            <w:shd w:val="clear" w:color="auto" w:fill="auto"/>
            <w:noWrap/>
            <w:vAlign w:val="bottom"/>
            <w:hideMark/>
          </w:tcPr>
          <w:p w14:paraId="575B77A5"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6B09D51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340157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7C844EDE"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včetně očištění a uložení na mezideponii v prostoru stavby ke zpětnému použití</w:t>
            </w:r>
          </w:p>
        </w:tc>
        <w:tc>
          <w:tcPr>
            <w:tcW w:w="349" w:type="pct"/>
            <w:tcBorders>
              <w:top w:val="nil"/>
              <w:left w:val="nil"/>
              <w:bottom w:val="nil"/>
              <w:right w:val="nil"/>
            </w:tcBorders>
            <w:shd w:val="clear" w:color="auto" w:fill="auto"/>
            <w:noWrap/>
            <w:vAlign w:val="bottom"/>
            <w:hideMark/>
          </w:tcPr>
          <w:p w14:paraId="7AD2965A"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7BDEF6B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33AB228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7590F8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03FC8D13" w14:textId="77777777" w:rsidTr="006705C4">
        <w:trPr>
          <w:trHeight w:val="255"/>
        </w:trPr>
        <w:tc>
          <w:tcPr>
            <w:tcW w:w="384" w:type="pct"/>
            <w:tcBorders>
              <w:top w:val="nil"/>
              <w:left w:val="nil"/>
              <w:bottom w:val="nil"/>
              <w:right w:val="nil"/>
            </w:tcBorders>
            <w:shd w:val="clear" w:color="auto" w:fill="auto"/>
            <w:noWrap/>
            <w:vAlign w:val="bottom"/>
            <w:hideMark/>
          </w:tcPr>
          <w:p w14:paraId="56754BE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6CEDA8BE"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46F7A5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73B4EBB6"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7EC3A76A"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32FA88E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50635924"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0E5F95A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5164065D" w14:textId="77777777" w:rsidTr="006705C4">
        <w:trPr>
          <w:trHeight w:val="1275"/>
        </w:trPr>
        <w:tc>
          <w:tcPr>
            <w:tcW w:w="384" w:type="pct"/>
            <w:tcBorders>
              <w:top w:val="nil"/>
              <w:left w:val="nil"/>
              <w:bottom w:val="nil"/>
              <w:right w:val="nil"/>
            </w:tcBorders>
            <w:shd w:val="clear" w:color="auto" w:fill="auto"/>
            <w:noWrap/>
            <w:vAlign w:val="bottom"/>
            <w:hideMark/>
          </w:tcPr>
          <w:p w14:paraId="0ABCB2E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0426EBD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432F80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12627C6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9" w:type="pct"/>
            <w:tcBorders>
              <w:top w:val="nil"/>
              <w:left w:val="nil"/>
              <w:bottom w:val="nil"/>
              <w:right w:val="nil"/>
            </w:tcBorders>
            <w:shd w:val="clear" w:color="auto" w:fill="auto"/>
            <w:noWrap/>
            <w:vAlign w:val="bottom"/>
            <w:hideMark/>
          </w:tcPr>
          <w:p w14:paraId="674BADBF"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D555DE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2F00B89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tcPr>
          <w:p w14:paraId="49B5755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2D656FE8"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039E"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8</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2978721B"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13173</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0CBE4802"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7ADD322A"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HLOUBENÍ JAM ZAPAŽ I NEPAŽ TŘ. I</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12DA735D"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6188853C"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26,460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4D6C2F74" w14:textId="66E79A23"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4A655B1E" w14:textId="39F42977"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2AAF43C8" w14:textId="77777777" w:rsidTr="006705C4">
        <w:trPr>
          <w:trHeight w:val="1020"/>
        </w:trPr>
        <w:tc>
          <w:tcPr>
            <w:tcW w:w="384" w:type="pct"/>
            <w:tcBorders>
              <w:top w:val="nil"/>
              <w:left w:val="nil"/>
              <w:bottom w:val="nil"/>
              <w:right w:val="nil"/>
            </w:tcBorders>
            <w:shd w:val="clear" w:color="auto" w:fill="auto"/>
            <w:noWrap/>
            <w:vAlign w:val="bottom"/>
            <w:hideMark/>
          </w:tcPr>
          <w:p w14:paraId="2782E13D"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63079F59"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3679106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5D76BE38"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pažené, včetně vodorovného a svislého přemístění, naložení a odvozu na mezideponii pro zpětný zásyp  </w:t>
            </w:r>
            <w:r w:rsidRPr="006705C4">
              <w:rPr>
                <w:rFonts w:ascii="Arial" w:eastAsia="Times New Roman" w:hAnsi="Arial" w:cs="Arial"/>
                <w:color w:val="auto"/>
                <w:sz w:val="10"/>
                <w:szCs w:val="10"/>
              </w:rPr>
              <w:br/>
              <w:t xml:space="preserve">výkres č. D.1.1.3.1, D.1.1.3.2  </w:t>
            </w:r>
            <w:r w:rsidRPr="006705C4">
              <w:rPr>
                <w:rFonts w:ascii="Arial" w:eastAsia="Times New Roman" w:hAnsi="Arial" w:cs="Arial"/>
                <w:color w:val="auto"/>
                <w:sz w:val="10"/>
                <w:szCs w:val="10"/>
              </w:rPr>
              <w:br/>
              <w:t>množství dle pol. 17511</w:t>
            </w:r>
          </w:p>
        </w:tc>
        <w:tc>
          <w:tcPr>
            <w:tcW w:w="349" w:type="pct"/>
            <w:tcBorders>
              <w:top w:val="nil"/>
              <w:left w:val="nil"/>
              <w:bottom w:val="nil"/>
              <w:right w:val="nil"/>
            </w:tcBorders>
            <w:shd w:val="clear" w:color="auto" w:fill="auto"/>
            <w:noWrap/>
            <w:vAlign w:val="bottom"/>
            <w:hideMark/>
          </w:tcPr>
          <w:p w14:paraId="2F6C47C8"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680A8A89"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771A38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D9B524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4A99950E" w14:textId="77777777" w:rsidTr="006705C4">
        <w:trPr>
          <w:trHeight w:val="255"/>
        </w:trPr>
        <w:tc>
          <w:tcPr>
            <w:tcW w:w="384" w:type="pct"/>
            <w:tcBorders>
              <w:top w:val="nil"/>
              <w:left w:val="nil"/>
              <w:bottom w:val="nil"/>
              <w:right w:val="nil"/>
            </w:tcBorders>
            <w:shd w:val="clear" w:color="auto" w:fill="auto"/>
            <w:noWrap/>
            <w:vAlign w:val="bottom"/>
            <w:hideMark/>
          </w:tcPr>
          <w:p w14:paraId="20C8240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391AE84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584CB292"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116B6448"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 </w:t>
            </w:r>
          </w:p>
        </w:tc>
        <w:tc>
          <w:tcPr>
            <w:tcW w:w="349" w:type="pct"/>
            <w:tcBorders>
              <w:top w:val="nil"/>
              <w:left w:val="nil"/>
              <w:bottom w:val="nil"/>
              <w:right w:val="nil"/>
            </w:tcBorders>
            <w:shd w:val="clear" w:color="auto" w:fill="auto"/>
            <w:noWrap/>
            <w:vAlign w:val="bottom"/>
            <w:hideMark/>
          </w:tcPr>
          <w:p w14:paraId="5FF2DE71"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034C8F6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2B267A6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E317670"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7ECEB2A7" w14:textId="77777777" w:rsidTr="006705C4">
        <w:trPr>
          <w:trHeight w:val="983"/>
        </w:trPr>
        <w:tc>
          <w:tcPr>
            <w:tcW w:w="384" w:type="pct"/>
            <w:tcBorders>
              <w:top w:val="nil"/>
              <w:left w:val="nil"/>
              <w:bottom w:val="nil"/>
              <w:right w:val="nil"/>
            </w:tcBorders>
            <w:shd w:val="clear" w:color="auto" w:fill="auto"/>
            <w:noWrap/>
            <w:vAlign w:val="bottom"/>
            <w:hideMark/>
          </w:tcPr>
          <w:p w14:paraId="00F8295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B5757C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70CF77A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22F6CAF"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položka zahrnuje:  </w:t>
            </w:r>
            <w:r w:rsidRPr="006705C4">
              <w:rPr>
                <w:rFonts w:ascii="Arial" w:eastAsia="Times New Roman" w:hAnsi="Arial" w:cs="Arial"/>
                <w:color w:val="auto"/>
                <w:sz w:val="10"/>
                <w:szCs w:val="10"/>
              </w:rPr>
              <w:br/>
              <w:t xml:space="preserve">- vodorovná a svislá doprava, přemístění, přeložení, manipulace s výkopkem  </w:t>
            </w:r>
            <w:r w:rsidRPr="006705C4">
              <w:rPr>
                <w:rFonts w:ascii="Arial" w:eastAsia="Times New Roman" w:hAnsi="Arial" w:cs="Arial"/>
                <w:color w:val="auto"/>
                <w:sz w:val="10"/>
                <w:szCs w:val="10"/>
              </w:rPr>
              <w:br/>
              <w:t xml:space="preserve">- kompletní provedení vykopávky nezapažené i zapažené  </w:t>
            </w:r>
            <w:r w:rsidRPr="006705C4">
              <w:rPr>
                <w:rFonts w:ascii="Arial" w:eastAsia="Times New Roman" w:hAnsi="Arial" w:cs="Arial"/>
                <w:color w:val="auto"/>
                <w:sz w:val="10"/>
                <w:szCs w:val="10"/>
              </w:rPr>
              <w:br/>
              <w:t xml:space="preserve">- ošetření výkopiště po celou dobu práce v něm vč. klimatických opatření  </w:t>
            </w:r>
            <w:r w:rsidRPr="006705C4">
              <w:rPr>
                <w:rFonts w:ascii="Arial" w:eastAsia="Times New Roman" w:hAnsi="Arial" w:cs="Arial"/>
                <w:color w:val="auto"/>
                <w:sz w:val="10"/>
                <w:szCs w:val="10"/>
              </w:rPr>
              <w:br/>
              <w:t xml:space="preserve">- ztížení vykopávek v blízkosti podzemního vedení, konstrukcí a objektů vč. jejich dočasného zajištění  </w:t>
            </w:r>
            <w:r w:rsidRPr="006705C4">
              <w:rPr>
                <w:rFonts w:ascii="Arial" w:eastAsia="Times New Roman" w:hAnsi="Arial" w:cs="Arial"/>
                <w:color w:val="auto"/>
                <w:sz w:val="10"/>
                <w:szCs w:val="10"/>
              </w:rPr>
              <w:br/>
              <w:t xml:space="preserve">- ztížení pod vodou, v okolí výbušnin, ve stísněných prostorech </w:t>
            </w:r>
            <w:proofErr w:type="gramStart"/>
            <w:r w:rsidRPr="006705C4">
              <w:rPr>
                <w:rFonts w:ascii="Arial" w:eastAsia="Times New Roman" w:hAnsi="Arial" w:cs="Arial"/>
                <w:color w:val="auto"/>
                <w:sz w:val="10"/>
                <w:szCs w:val="10"/>
              </w:rPr>
              <w:t>a pod.</w:t>
            </w:r>
            <w:proofErr w:type="gram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xml:space="preserve">- příplatek za lepivost  </w:t>
            </w:r>
            <w:r w:rsidRPr="006705C4">
              <w:rPr>
                <w:rFonts w:ascii="Arial" w:eastAsia="Times New Roman" w:hAnsi="Arial" w:cs="Arial"/>
                <w:color w:val="auto"/>
                <w:sz w:val="10"/>
                <w:szCs w:val="10"/>
              </w:rPr>
              <w:br/>
              <w:t xml:space="preserve">- těžení po vrstvách, pásech a po jiných nutných částech (figurách)  </w:t>
            </w:r>
            <w:r w:rsidRPr="006705C4">
              <w:rPr>
                <w:rFonts w:ascii="Arial" w:eastAsia="Times New Roman" w:hAnsi="Arial" w:cs="Arial"/>
                <w:color w:val="auto"/>
                <w:sz w:val="10"/>
                <w:szCs w:val="10"/>
              </w:rPr>
              <w:br/>
              <w:t xml:space="preserve">- čerpání vody vč. čerpacích jímek, potrubí a pohotovostní čerpací soupravy (viz ustanovení k pol. 1151,2)  </w:t>
            </w:r>
            <w:r w:rsidRPr="006705C4">
              <w:rPr>
                <w:rFonts w:ascii="Arial" w:eastAsia="Times New Roman" w:hAnsi="Arial" w:cs="Arial"/>
                <w:color w:val="auto"/>
                <w:sz w:val="10"/>
                <w:szCs w:val="10"/>
              </w:rPr>
              <w:br/>
              <w:t xml:space="preserve">- potřebné snížení hladiny podzemní vody  </w:t>
            </w:r>
            <w:r w:rsidRPr="006705C4">
              <w:rPr>
                <w:rFonts w:ascii="Arial" w:eastAsia="Times New Roman" w:hAnsi="Arial" w:cs="Arial"/>
                <w:color w:val="auto"/>
                <w:sz w:val="10"/>
                <w:szCs w:val="10"/>
              </w:rPr>
              <w:br/>
              <w:t xml:space="preserve">- těžení a rozpojování jednotlivých balvanů  </w:t>
            </w:r>
            <w:r w:rsidRPr="006705C4">
              <w:rPr>
                <w:rFonts w:ascii="Arial" w:eastAsia="Times New Roman" w:hAnsi="Arial" w:cs="Arial"/>
                <w:color w:val="auto"/>
                <w:sz w:val="10"/>
                <w:szCs w:val="10"/>
              </w:rPr>
              <w:br/>
              <w:t xml:space="preserve">- vytahování a nošení výkopku  </w:t>
            </w:r>
            <w:r w:rsidRPr="006705C4">
              <w:rPr>
                <w:rFonts w:ascii="Arial" w:eastAsia="Times New Roman" w:hAnsi="Arial" w:cs="Arial"/>
                <w:color w:val="auto"/>
                <w:sz w:val="10"/>
                <w:szCs w:val="10"/>
              </w:rPr>
              <w:br/>
              <w:t xml:space="preserve">- svahování a </w:t>
            </w:r>
            <w:proofErr w:type="spellStart"/>
            <w:r w:rsidRPr="006705C4">
              <w:rPr>
                <w:rFonts w:ascii="Arial" w:eastAsia="Times New Roman" w:hAnsi="Arial" w:cs="Arial"/>
                <w:color w:val="auto"/>
                <w:sz w:val="10"/>
                <w:szCs w:val="10"/>
              </w:rPr>
              <w:t>přesvah</w:t>
            </w:r>
            <w:proofErr w:type="spellEnd"/>
            <w:r w:rsidRPr="006705C4">
              <w:rPr>
                <w:rFonts w:ascii="Arial" w:eastAsia="Times New Roman" w:hAnsi="Arial" w:cs="Arial"/>
                <w:color w:val="auto"/>
                <w:sz w:val="10"/>
                <w:szCs w:val="10"/>
              </w:rPr>
              <w:t xml:space="preserve">. svahů do konečného tvaru, výměna hornin v podloží a v </w:t>
            </w:r>
            <w:r w:rsidRPr="006705C4">
              <w:rPr>
                <w:rFonts w:ascii="Arial" w:eastAsia="Times New Roman" w:hAnsi="Arial" w:cs="Arial"/>
                <w:color w:val="auto"/>
                <w:sz w:val="10"/>
                <w:szCs w:val="10"/>
              </w:rPr>
              <w:lastRenderedPageBreak/>
              <w:t xml:space="preserve">pláni znehodnocené klimatickými vlivy  </w:t>
            </w:r>
            <w:r w:rsidRPr="006705C4">
              <w:rPr>
                <w:rFonts w:ascii="Arial" w:eastAsia="Times New Roman" w:hAnsi="Arial" w:cs="Arial"/>
                <w:color w:val="auto"/>
                <w:sz w:val="10"/>
                <w:szCs w:val="10"/>
              </w:rPr>
              <w:br/>
              <w:t xml:space="preserve">- ruční vykopávky, odstranění kořenů a </w:t>
            </w:r>
            <w:proofErr w:type="spellStart"/>
            <w:r w:rsidRPr="006705C4">
              <w:rPr>
                <w:rFonts w:ascii="Arial" w:eastAsia="Times New Roman" w:hAnsi="Arial" w:cs="Arial"/>
                <w:color w:val="auto"/>
                <w:sz w:val="10"/>
                <w:szCs w:val="10"/>
              </w:rPr>
              <w:t>napadávek</w:t>
            </w:r>
            <w:proofErr w:type="spell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xml:space="preserve">- pažení, vzepření a rozepření vč. přepažování (vyjma štětových stěn)  </w:t>
            </w:r>
            <w:r w:rsidRPr="006705C4">
              <w:rPr>
                <w:rFonts w:ascii="Arial" w:eastAsia="Times New Roman" w:hAnsi="Arial" w:cs="Arial"/>
                <w:color w:val="auto"/>
                <w:sz w:val="10"/>
                <w:szCs w:val="10"/>
              </w:rPr>
              <w:br/>
              <w:t xml:space="preserve">- úpravu, ochranu a očištění dna, základové spáry, stěn a svahů  </w:t>
            </w:r>
            <w:r w:rsidRPr="006705C4">
              <w:rPr>
                <w:rFonts w:ascii="Arial" w:eastAsia="Times New Roman" w:hAnsi="Arial" w:cs="Arial"/>
                <w:color w:val="auto"/>
                <w:sz w:val="10"/>
                <w:szCs w:val="10"/>
              </w:rPr>
              <w:br/>
              <w:t xml:space="preserve">- odvedení nebo obvedení vody v okolí výkopiště a ve výkopišti  </w:t>
            </w:r>
            <w:r w:rsidRPr="006705C4">
              <w:rPr>
                <w:rFonts w:ascii="Arial" w:eastAsia="Times New Roman" w:hAnsi="Arial" w:cs="Arial"/>
                <w:color w:val="auto"/>
                <w:sz w:val="10"/>
                <w:szCs w:val="10"/>
              </w:rPr>
              <w:br/>
              <w:t xml:space="preserve">- třídění výkopku  </w:t>
            </w:r>
            <w:r w:rsidRPr="006705C4">
              <w:rPr>
                <w:rFonts w:ascii="Arial" w:eastAsia="Times New Roman" w:hAnsi="Arial" w:cs="Arial"/>
                <w:color w:val="auto"/>
                <w:sz w:val="10"/>
                <w:szCs w:val="10"/>
              </w:rPr>
              <w:br/>
              <w:t xml:space="preserve">- veškeré pomocné konstrukce umožňující provedení vykopávky (příjezdy, sjezdy, nájezdy, lešení, podpěr. </w:t>
            </w:r>
            <w:proofErr w:type="spellStart"/>
            <w:r w:rsidRPr="006705C4">
              <w:rPr>
                <w:rFonts w:ascii="Arial" w:eastAsia="Times New Roman" w:hAnsi="Arial" w:cs="Arial"/>
                <w:color w:val="auto"/>
                <w:sz w:val="10"/>
                <w:szCs w:val="10"/>
              </w:rPr>
              <w:t>konstr</w:t>
            </w:r>
            <w:proofErr w:type="spellEnd"/>
            <w:r w:rsidRPr="006705C4">
              <w:rPr>
                <w:rFonts w:ascii="Arial" w:eastAsia="Times New Roman" w:hAnsi="Arial" w:cs="Arial"/>
                <w:color w:val="auto"/>
                <w:sz w:val="10"/>
                <w:szCs w:val="10"/>
              </w:rPr>
              <w:t xml:space="preserve">., přemostění, zpevněné plochy, zakrytí </w:t>
            </w:r>
            <w:proofErr w:type="gramStart"/>
            <w:r w:rsidRPr="006705C4">
              <w:rPr>
                <w:rFonts w:ascii="Arial" w:eastAsia="Times New Roman" w:hAnsi="Arial" w:cs="Arial"/>
                <w:color w:val="auto"/>
                <w:sz w:val="10"/>
                <w:szCs w:val="10"/>
              </w:rPr>
              <w:t>a pod.</w:t>
            </w:r>
            <w:proofErr w:type="gram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nezahrnuje uložení zeminy (na skládku, do násypu) ani poplatky za skládku, vykazují se v položce č.0141**</w:t>
            </w:r>
          </w:p>
        </w:tc>
        <w:tc>
          <w:tcPr>
            <w:tcW w:w="349" w:type="pct"/>
            <w:tcBorders>
              <w:top w:val="nil"/>
              <w:left w:val="nil"/>
              <w:bottom w:val="nil"/>
              <w:right w:val="nil"/>
            </w:tcBorders>
            <w:shd w:val="clear" w:color="auto" w:fill="auto"/>
            <w:noWrap/>
            <w:vAlign w:val="bottom"/>
            <w:hideMark/>
          </w:tcPr>
          <w:p w14:paraId="50695602"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74155BC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26F8F7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3CE02A9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61204774" w14:textId="77777777" w:rsidTr="006705C4">
        <w:trPr>
          <w:trHeight w:val="25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9BAA"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9</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1168B149" w14:textId="77777777" w:rsidR="006705C4" w:rsidRPr="006705C4" w:rsidRDefault="006705C4" w:rsidP="006705C4">
            <w:pPr>
              <w:spacing w:after="0" w:line="240" w:lineRule="auto"/>
              <w:jc w:val="right"/>
              <w:rPr>
                <w:rFonts w:ascii="Arial" w:eastAsia="Times New Roman" w:hAnsi="Arial" w:cs="Arial"/>
                <w:color w:val="auto"/>
                <w:sz w:val="10"/>
                <w:szCs w:val="10"/>
              </w:rPr>
            </w:pPr>
            <w:r w:rsidRPr="006705C4">
              <w:rPr>
                <w:rFonts w:ascii="Arial" w:eastAsia="Times New Roman" w:hAnsi="Arial" w:cs="Arial"/>
                <w:color w:val="auto"/>
                <w:sz w:val="10"/>
                <w:szCs w:val="10"/>
              </w:rPr>
              <w:t>131738</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865FFE7"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w:t>
            </w:r>
          </w:p>
        </w:tc>
        <w:tc>
          <w:tcPr>
            <w:tcW w:w="2066" w:type="pct"/>
            <w:tcBorders>
              <w:top w:val="nil"/>
              <w:left w:val="nil"/>
              <w:bottom w:val="single" w:sz="4" w:space="0" w:color="auto"/>
              <w:right w:val="single" w:sz="4" w:space="0" w:color="auto"/>
            </w:tcBorders>
            <w:shd w:val="clear" w:color="auto" w:fill="auto"/>
            <w:vAlign w:val="bottom"/>
            <w:hideMark/>
          </w:tcPr>
          <w:p w14:paraId="7C173E92"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HLOUBENÍ JAM ZAPAŽ I NEPAŽ TŘ. I, ODVOZ DO 20KM</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2C85868"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M3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7AF460E0" w14:textId="77777777" w:rsidR="006705C4" w:rsidRPr="006705C4" w:rsidRDefault="006705C4" w:rsidP="006705C4">
            <w:pPr>
              <w:spacing w:after="0" w:line="240" w:lineRule="auto"/>
              <w:jc w:val="center"/>
              <w:rPr>
                <w:rFonts w:ascii="Arial" w:eastAsia="Times New Roman" w:hAnsi="Arial" w:cs="Arial"/>
                <w:color w:val="auto"/>
                <w:sz w:val="10"/>
                <w:szCs w:val="10"/>
              </w:rPr>
            </w:pPr>
            <w:r w:rsidRPr="006705C4">
              <w:rPr>
                <w:rFonts w:ascii="Arial" w:eastAsia="Times New Roman" w:hAnsi="Arial" w:cs="Arial"/>
                <w:color w:val="auto"/>
                <w:sz w:val="10"/>
                <w:szCs w:val="10"/>
              </w:rPr>
              <w:t>15,940</w:t>
            </w: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0C355C14" w14:textId="51AE9A26" w:rsidR="006705C4" w:rsidRPr="006705C4" w:rsidRDefault="006705C4" w:rsidP="006705C4">
            <w:pPr>
              <w:spacing w:after="0" w:line="240" w:lineRule="auto"/>
              <w:jc w:val="center"/>
              <w:rPr>
                <w:rFonts w:ascii="Arial" w:eastAsia="Times New Roman" w:hAnsi="Arial" w:cs="Arial"/>
                <w:color w:val="auto"/>
                <w:sz w:val="10"/>
                <w:szCs w:val="10"/>
              </w:rPr>
            </w:pPr>
          </w:p>
        </w:tc>
        <w:tc>
          <w:tcPr>
            <w:tcW w:w="494" w:type="pct"/>
            <w:tcBorders>
              <w:top w:val="single" w:sz="4" w:space="0" w:color="auto"/>
              <w:left w:val="nil"/>
              <w:bottom w:val="single" w:sz="4" w:space="0" w:color="auto"/>
              <w:right w:val="single" w:sz="4" w:space="0" w:color="auto"/>
            </w:tcBorders>
            <w:shd w:val="clear" w:color="auto" w:fill="auto"/>
            <w:noWrap/>
            <w:vAlign w:val="bottom"/>
          </w:tcPr>
          <w:p w14:paraId="761A118D" w14:textId="5E111DBC" w:rsidR="006705C4" w:rsidRPr="006705C4" w:rsidRDefault="006705C4" w:rsidP="006705C4">
            <w:pPr>
              <w:spacing w:after="0" w:line="240" w:lineRule="auto"/>
              <w:jc w:val="center"/>
              <w:rPr>
                <w:rFonts w:ascii="Arial" w:eastAsia="Times New Roman" w:hAnsi="Arial" w:cs="Arial"/>
                <w:color w:val="auto"/>
                <w:sz w:val="10"/>
                <w:szCs w:val="10"/>
              </w:rPr>
            </w:pPr>
          </w:p>
        </w:tc>
      </w:tr>
      <w:tr w:rsidR="006705C4" w:rsidRPr="006705C4" w14:paraId="68C4DB47" w14:textId="77777777" w:rsidTr="006705C4">
        <w:trPr>
          <w:trHeight w:val="1020"/>
        </w:trPr>
        <w:tc>
          <w:tcPr>
            <w:tcW w:w="384" w:type="pct"/>
            <w:tcBorders>
              <w:top w:val="nil"/>
              <w:left w:val="nil"/>
              <w:bottom w:val="nil"/>
              <w:right w:val="nil"/>
            </w:tcBorders>
            <w:shd w:val="clear" w:color="auto" w:fill="auto"/>
            <w:noWrap/>
            <w:vAlign w:val="bottom"/>
            <w:hideMark/>
          </w:tcPr>
          <w:p w14:paraId="2E622973" w14:textId="77777777" w:rsidR="006705C4" w:rsidRPr="006705C4" w:rsidRDefault="006705C4" w:rsidP="006705C4">
            <w:pPr>
              <w:spacing w:after="0" w:line="240" w:lineRule="auto"/>
              <w:jc w:val="center"/>
              <w:rPr>
                <w:rFonts w:ascii="Arial" w:eastAsia="Times New Roman" w:hAnsi="Arial" w:cs="Arial"/>
                <w:color w:val="auto"/>
                <w:sz w:val="10"/>
                <w:szCs w:val="10"/>
              </w:rPr>
            </w:pPr>
          </w:p>
        </w:tc>
        <w:tc>
          <w:tcPr>
            <w:tcW w:w="432" w:type="pct"/>
            <w:tcBorders>
              <w:top w:val="nil"/>
              <w:left w:val="nil"/>
              <w:bottom w:val="nil"/>
              <w:right w:val="nil"/>
            </w:tcBorders>
            <w:shd w:val="clear" w:color="auto" w:fill="auto"/>
            <w:noWrap/>
            <w:vAlign w:val="bottom"/>
            <w:hideMark/>
          </w:tcPr>
          <w:p w14:paraId="06DCE15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2BE9CA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458C93C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pažené  </w:t>
            </w:r>
            <w:r w:rsidRPr="006705C4">
              <w:rPr>
                <w:rFonts w:ascii="Arial" w:eastAsia="Times New Roman" w:hAnsi="Arial" w:cs="Arial"/>
                <w:color w:val="auto"/>
                <w:sz w:val="10"/>
                <w:szCs w:val="10"/>
              </w:rPr>
              <w:br/>
              <w:t xml:space="preserve">včetně vodorovného a svislého přemístění, naložení a odvozu na trvalou skládku vybranou zhotovitelem  </w:t>
            </w:r>
            <w:r w:rsidRPr="006705C4">
              <w:rPr>
                <w:rFonts w:ascii="Arial" w:eastAsia="Times New Roman" w:hAnsi="Arial" w:cs="Arial"/>
                <w:color w:val="auto"/>
                <w:sz w:val="10"/>
                <w:szCs w:val="10"/>
              </w:rPr>
              <w:br/>
              <w:t>výkres č. D.1.1.3.1, D.1.1.3.2</w:t>
            </w:r>
          </w:p>
        </w:tc>
        <w:tc>
          <w:tcPr>
            <w:tcW w:w="349" w:type="pct"/>
            <w:tcBorders>
              <w:top w:val="nil"/>
              <w:left w:val="nil"/>
              <w:bottom w:val="nil"/>
              <w:right w:val="nil"/>
            </w:tcBorders>
            <w:shd w:val="clear" w:color="auto" w:fill="auto"/>
            <w:noWrap/>
            <w:vAlign w:val="bottom"/>
            <w:hideMark/>
          </w:tcPr>
          <w:p w14:paraId="3D0DFC5B"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C96F856"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26C1EDC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78CCED9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707C8809" w14:textId="77777777" w:rsidTr="006705C4">
        <w:trPr>
          <w:trHeight w:val="255"/>
        </w:trPr>
        <w:tc>
          <w:tcPr>
            <w:tcW w:w="384" w:type="pct"/>
            <w:tcBorders>
              <w:top w:val="nil"/>
              <w:left w:val="nil"/>
              <w:bottom w:val="nil"/>
              <w:right w:val="nil"/>
            </w:tcBorders>
            <w:shd w:val="clear" w:color="auto" w:fill="auto"/>
            <w:noWrap/>
            <w:vAlign w:val="bottom"/>
            <w:hideMark/>
          </w:tcPr>
          <w:p w14:paraId="631D2FFF"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71C7377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02A84E77"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0DD6EA8C" w14:textId="77777777" w:rsidR="006705C4" w:rsidRPr="006705C4" w:rsidRDefault="006705C4" w:rsidP="006705C4">
            <w:pPr>
              <w:spacing w:after="0" w:line="240" w:lineRule="auto"/>
              <w:rPr>
                <w:rFonts w:ascii="Arial" w:eastAsia="Times New Roman" w:hAnsi="Arial" w:cs="Arial"/>
                <w:i/>
                <w:iCs/>
                <w:color w:val="auto"/>
                <w:sz w:val="10"/>
                <w:szCs w:val="10"/>
              </w:rPr>
            </w:pPr>
            <w:r w:rsidRPr="006705C4">
              <w:rPr>
                <w:rFonts w:ascii="Arial" w:eastAsia="Times New Roman" w:hAnsi="Arial" w:cs="Arial"/>
                <w:i/>
                <w:iCs/>
                <w:color w:val="auto"/>
                <w:sz w:val="10"/>
                <w:szCs w:val="10"/>
              </w:rPr>
              <w:t>(2,1+2,</w:t>
            </w:r>
            <w:proofErr w:type="gramStart"/>
            <w:r w:rsidRPr="006705C4">
              <w:rPr>
                <w:rFonts w:ascii="Arial" w:eastAsia="Times New Roman" w:hAnsi="Arial" w:cs="Arial"/>
                <w:i/>
                <w:iCs/>
                <w:color w:val="auto"/>
                <w:sz w:val="10"/>
                <w:szCs w:val="10"/>
              </w:rPr>
              <w:t>3)*</w:t>
            </w:r>
            <w:proofErr w:type="gramEnd"/>
            <w:r w:rsidRPr="006705C4">
              <w:rPr>
                <w:rFonts w:ascii="Arial" w:eastAsia="Times New Roman" w:hAnsi="Arial" w:cs="Arial"/>
                <w:i/>
                <w:iCs/>
                <w:color w:val="auto"/>
                <w:sz w:val="10"/>
                <w:szCs w:val="10"/>
              </w:rPr>
              <w:t>2,8*2,8+2,5*2,0*1,58-26,46=15,94 [A]</w:t>
            </w:r>
          </w:p>
        </w:tc>
        <w:tc>
          <w:tcPr>
            <w:tcW w:w="349" w:type="pct"/>
            <w:tcBorders>
              <w:top w:val="nil"/>
              <w:left w:val="nil"/>
              <w:bottom w:val="nil"/>
              <w:right w:val="nil"/>
            </w:tcBorders>
            <w:shd w:val="clear" w:color="auto" w:fill="auto"/>
            <w:noWrap/>
            <w:vAlign w:val="bottom"/>
            <w:hideMark/>
          </w:tcPr>
          <w:p w14:paraId="08F0C300" w14:textId="77777777" w:rsidR="006705C4" w:rsidRPr="006705C4" w:rsidRDefault="006705C4" w:rsidP="006705C4">
            <w:pPr>
              <w:spacing w:after="0" w:line="240" w:lineRule="auto"/>
              <w:rPr>
                <w:rFonts w:ascii="Arial" w:eastAsia="Times New Roman" w:hAnsi="Arial" w:cs="Arial"/>
                <w:i/>
                <w:iCs/>
                <w:color w:val="auto"/>
                <w:sz w:val="10"/>
                <w:szCs w:val="10"/>
              </w:rPr>
            </w:pPr>
          </w:p>
        </w:tc>
        <w:tc>
          <w:tcPr>
            <w:tcW w:w="494" w:type="pct"/>
            <w:tcBorders>
              <w:top w:val="nil"/>
              <w:left w:val="nil"/>
              <w:bottom w:val="nil"/>
              <w:right w:val="nil"/>
            </w:tcBorders>
            <w:shd w:val="clear" w:color="auto" w:fill="auto"/>
            <w:noWrap/>
            <w:vAlign w:val="bottom"/>
            <w:hideMark/>
          </w:tcPr>
          <w:p w14:paraId="17757BB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1117F579"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F30DC33"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r w:rsidR="006705C4" w:rsidRPr="006705C4" w14:paraId="3B5734EE" w14:textId="77777777" w:rsidTr="006705C4">
        <w:trPr>
          <w:trHeight w:val="60"/>
        </w:trPr>
        <w:tc>
          <w:tcPr>
            <w:tcW w:w="384" w:type="pct"/>
            <w:tcBorders>
              <w:top w:val="nil"/>
              <w:left w:val="nil"/>
              <w:bottom w:val="nil"/>
              <w:right w:val="nil"/>
            </w:tcBorders>
            <w:shd w:val="clear" w:color="auto" w:fill="auto"/>
            <w:noWrap/>
            <w:vAlign w:val="bottom"/>
            <w:hideMark/>
          </w:tcPr>
          <w:p w14:paraId="747BB69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32" w:type="pct"/>
            <w:tcBorders>
              <w:top w:val="nil"/>
              <w:left w:val="nil"/>
              <w:bottom w:val="nil"/>
              <w:right w:val="nil"/>
            </w:tcBorders>
            <w:shd w:val="clear" w:color="auto" w:fill="auto"/>
            <w:noWrap/>
            <w:vAlign w:val="bottom"/>
            <w:hideMark/>
          </w:tcPr>
          <w:p w14:paraId="49194388"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88" w:type="pct"/>
            <w:tcBorders>
              <w:top w:val="nil"/>
              <w:left w:val="nil"/>
              <w:bottom w:val="nil"/>
              <w:right w:val="nil"/>
            </w:tcBorders>
            <w:shd w:val="clear" w:color="auto" w:fill="auto"/>
            <w:noWrap/>
            <w:vAlign w:val="bottom"/>
            <w:hideMark/>
          </w:tcPr>
          <w:p w14:paraId="69408F8C"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2066" w:type="pct"/>
            <w:tcBorders>
              <w:top w:val="nil"/>
              <w:left w:val="single" w:sz="4" w:space="0" w:color="auto"/>
              <w:bottom w:val="single" w:sz="4" w:space="0" w:color="auto"/>
              <w:right w:val="single" w:sz="4" w:space="0" w:color="auto"/>
            </w:tcBorders>
            <w:shd w:val="clear" w:color="auto" w:fill="auto"/>
            <w:vAlign w:val="center"/>
            <w:hideMark/>
          </w:tcPr>
          <w:p w14:paraId="6CCFD136" w14:textId="77777777" w:rsidR="006705C4" w:rsidRPr="006705C4" w:rsidRDefault="006705C4" w:rsidP="006705C4">
            <w:pPr>
              <w:spacing w:after="0" w:line="240" w:lineRule="auto"/>
              <w:rPr>
                <w:rFonts w:ascii="Arial" w:eastAsia="Times New Roman" w:hAnsi="Arial" w:cs="Arial"/>
                <w:color w:val="auto"/>
                <w:sz w:val="10"/>
                <w:szCs w:val="10"/>
              </w:rPr>
            </w:pPr>
            <w:r w:rsidRPr="006705C4">
              <w:rPr>
                <w:rFonts w:ascii="Arial" w:eastAsia="Times New Roman" w:hAnsi="Arial" w:cs="Arial"/>
                <w:color w:val="auto"/>
                <w:sz w:val="10"/>
                <w:szCs w:val="10"/>
              </w:rPr>
              <w:t xml:space="preserve">položka zahrnuje:  </w:t>
            </w:r>
            <w:r w:rsidRPr="006705C4">
              <w:rPr>
                <w:rFonts w:ascii="Arial" w:eastAsia="Times New Roman" w:hAnsi="Arial" w:cs="Arial"/>
                <w:color w:val="auto"/>
                <w:sz w:val="10"/>
                <w:szCs w:val="10"/>
              </w:rPr>
              <w:br/>
              <w:t xml:space="preserve">- vodorovná a svislá doprava, přemístění, přeložení, manipulace s výkopkem  </w:t>
            </w:r>
            <w:r w:rsidRPr="006705C4">
              <w:rPr>
                <w:rFonts w:ascii="Arial" w:eastAsia="Times New Roman" w:hAnsi="Arial" w:cs="Arial"/>
                <w:color w:val="auto"/>
                <w:sz w:val="10"/>
                <w:szCs w:val="10"/>
              </w:rPr>
              <w:br/>
              <w:t xml:space="preserve">- kompletní provedení vykopávky nezapažené i zapažené  </w:t>
            </w:r>
            <w:r w:rsidRPr="006705C4">
              <w:rPr>
                <w:rFonts w:ascii="Arial" w:eastAsia="Times New Roman" w:hAnsi="Arial" w:cs="Arial"/>
                <w:color w:val="auto"/>
                <w:sz w:val="10"/>
                <w:szCs w:val="10"/>
              </w:rPr>
              <w:br/>
              <w:t xml:space="preserve">- ošetření výkopiště po celou dobu práce v něm vč. klimatických opatření  </w:t>
            </w:r>
            <w:r w:rsidRPr="006705C4">
              <w:rPr>
                <w:rFonts w:ascii="Arial" w:eastAsia="Times New Roman" w:hAnsi="Arial" w:cs="Arial"/>
                <w:color w:val="auto"/>
                <w:sz w:val="10"/>
                <w:szCs w:val="10"/>
              </w:rPr>
              <w:br/>
              <w:t xml:space="preserve">- ztížení vykopávek v blízkosti podzemního vedení, konstrukcí a objektů vč. jejich dočasného zajištění  </w:t>
            </w:r>
            <w:r w:rsidRPr="006705C4">
              <w:rPr>
                <w:rFonts w:ascii="Arial" w:eastAsia="Times New Roman" w:hAnsi="Arial" w:cs="Arial"/>
                <w:color w:val="auto"/>
                <w:sz w:val="10"/>
                <w:szCs w:val="10"/>
              </w:rPr>
              <w:br/>
              <w:t xml:space="preserve">- ztížení pod vodou, v okolí výbušnin, ve stísněných prostorech </w:t>
            </w:r>
            <w:proofErr w:type="gramStart"/>
            <w:r w:rsidRPr="006705C4">
              <w:rPr>
                <w:rFonts w:ascii="Arial" w:eastAsia="Times New Roman" w:hAnsi="Arial" w:cs="Arial"/>
                <w:color w:val="auto"/>
                <w:sz w:val="10"/>
                <w:szCs w:val="10"/>
              </w:rPr>
              <w:t>a pod.</w:t>
            </w:r>
            <w:proofErr w:type="gram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xml:space="preserve">- příplatek za lepivost  </w:t>
            </w:r>
            <w:r w:rsidRPr="006705C4">
              <w:rPr>
                <w:rFonts w:ascii="Arial" w:eastAsia="Times New Roman" w:hAnsi="Arial" w:cs="Arial"/>
                <w:color w:val="auto"/>
                <w:sz w:val="10"/>
                <w:szCs w:val="10"/>
              </w:rPr>
              <w:br/>
              <w:t xml:space="preserve">- těžení po vrstvách, pásech a po jiných nutných částech (figurách)  </w:t>
            </w:r>
            <w:r w:rsidRPr="006705C4">
              <w:rPr>
                <w:rFonts w:ascii="Arial" w:eastAsia="Times New Roman" w:hAnsi="Arial" w:cs="Arial"/>
                <w:color w:val="auto"/>
                <w:sz w:val="10"/>
                <w:szCs w:val="10"/>
              </w:rPr>
              <w:br/>
              <w:t xml:space="preserve">- čerpání vody vč. čerpacích jímek, potrubí a pohotovostní čerpací soupravy (viz ustanovení k pol. 1151,2)  </w:t>
            </w:r>
            <w:r w:rsidRPr="006705C4">
              <w:rPr>
                <w:rFonts w:ascii="Arial" w:eastAsia="Times New Roman" w:hAnsi="Arial" w:cs="Arial"/>
                <w:color w:val="auto"/>
                <w:sz w:val="10"/>
                <w:szCs w:val="10"/>
              </w:rPr>
              <w:br/>
              <w:t xml:space="preserve">- potřebné snížení hladiny podzemní vody  </w:t>
            </w:r>
            <w:r w:rsidRPr="006705C4">
              <w:rPr>
                <w:rFonts w:ascii="Arial" w:eastAsia="Times New Roman" w:hAnsi="Arial" w:cs="Arial"/>
                <w:color w:val="auto"/>
                <w:sz w:val="10"/>
                <w:szCs w:val="10"/>
              </w:rPr>
              <w:br/>
              <w:t xml:space="preserve">- těžení a rozpojování jednotlivých balvanů  </w:t>
            </w:r>
            <w:r w:rsidRPr="006705C4">
              <w:rPr>
                <w:rFonts w:ascii="Arial" w:eastAsia="Times New Roman" w:hAnsi="Arial" w:cs="Arial"/>
                <w:color w:val="auto"/>
                <w:sz w:val="10"/>
                <w:szCs w:val="10"/>
              </w:rPr>
              <w:br/>
              <w:t xml:space="preserve">- vytahování a nošení výkopku  </w:t>
            </w:r>
            <w:r w:rsidRPr="006705C4">
              <w:rPr>
                <w:rFonts w:ascii="Arial" w:eastAsia="Times New Roman" w:hAnsi="Arial" w:cs="Arial"/>
                <w:color w:val="auto"/>
                <w:sz w:val="10"/>
                <w:szCs w:val="10"/>
              </w:rPr>
              <w:br/>
              <w:t xml:space="preserve">- svahování a </w:t>
            </w:r>
            <w:proofErr w:type="spellStart"/>
            <w:r w:rsidRPr="006705C4">
              <w:rPr>
                <w:rFonts w:ascii="Arial" w:eastAsia="Times New Roman" w:hAnsi="Arial" w:cs="Arial"/>
                <w:color w:val="auto"/>
                <w:sz w:val="10"/>
                <w:szCs w:val="10"/>
              </w:rPr>
              <w:t>přesvah</w:t>
            </w:r>
            <w:proofErr w:type="spellEnd"/>
            <w:r w:rsidRPr="006705C4">
              <w:rPr>
                <w:rFonts w:ascii="Arial" w:eastAsia="Times New Roman" w:hAnsi="Arial" w:cs="Arial"/>
                <w:color w:val="auto"/>
                <w:sz w:val="10"/>
                <w:szCs w:val="10"/>
              </w:rPr>
              <w:t xml:space="preserve">. svahů do konečného tvaru, výměna hornin v podloží a v pláni znehodnocené klimatickými vlivy  </w:t>
            </w:r>
            <w:r w:rsidRPr="006705C4">
              <w:rPr>
                <w:rFonts w:ascii="Arial" w:eastAsia="Times New Roman" w:hAnsi="Arial" w:cs="Arial"/>
                <w:color w:val="auto"/>
                <w:sz w:val="10"/>
                <w:szCs w:val="10"/>
              </w:rPr>
              <w:br/>
              <w:t xml:space="preserve">- ruční vykopávky, odstranění kořenů a </w:t>
            </w:r>
            <w:proofErr w:type="spellStart"/>
            <w:r w:rsidRPr="006705C4">
              <w:rPr>
                <w:rFonts w:ascii="Arial" w:eastAsia="Times New Roman" w:hAnsi="Arial" w:cs="Arial"/>
                <w:color w:val="auto"/>
                <w:sz w:val="10"/>
                <w:szCs w:val="10"/>
              </w:rPr>
              <w:t>napadávek</w:t>
            </w:r>
            <w:proofErr w:type="spell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xml:space="preserve">- pažení, vzepření a rozepření vč. přepažování (vyjma štětových stěn)  </w:t>
            </w:r>
            <w:r w:rsidRPr="006705C4">
              <w:rPr>
                <w:rFonts w:ascii="Arial" w:eastAsia="Times New Roman" w:hAnsi="Arial" w:cs="Arial"/>
                <w:color w:val="auto"/>
                <w:sz w:val="10"/>
                <w:szCs w:val="10"/>
              </w:rPr>
              <w:br/>
              <w:t xml:space="preserve">- úpravu, ochranu a očištění dna, základové spáry, stěn a svahů  </w:t>
            </w:r>
            <w:r w:rsidRPr="006705C4">
              <w:rPr>
                <w:rFonts w:ascii="Arial" w:eastAsia="Times New Roman" w:hAnsi="Arial" w:cs="Arial"/>
                <w:color w:val="auto"/>
                <w:sz w:val="10"/>
                <w:szCs w:val="10"/>
              </w:rPr>
              <w:br/>
              <w:t xml:space="preserve">- odvedení nebo obvedení vody v okolí výkopiště a ve výkopišti  </w:t>
            </w:r>
            <w:r w:rsidRPr="006705C4">
              <w:rPr>
                <w:rFonts w:ascii="Arial" w:eastAsia="Times New Roman" w:hAnsi="Arial" w:cs="Arial"/>
                <w:color w:val="auto"/>
                <w:sz w:val="10"/>
                <w:szCs w:val="10"/>
              </w:rPr>
              <w:br/>
              <w:t xml:space="preserve">- třídění výkopku  </w:t>
            </w:r>
            <w:r w:rsidRPr="006705C4">
              <w:rPr>
                <w:rFonts w:ascii="Arial" w:eastAsia="Times New Roman" w:hAnsi="Arial" w:cs="Arial"/>
                <w:color w:val="auto"/>
                <w:sz w:val="10"/>
                <w:szCs w:val="10"/>
              </w:rPr>
              <w:br/>
              <w:t xml:space="preserve">- veškeré pomocné konstrukce umožňující provedení vykopávky (příjezdy, sjezdy, nájezdy, lešení, podpěr. </w:t>
            </w:r>
            <w:proofErr w:type="spellStart"/>
            <w:r w:rsidRPr="006705C4">
              <w:rPr>
                <w:rFonts w:ascii="Arial" w:eastAsia="Times New Roman" w:hAnsi="Arial" w:cs="Arial"/>
                <w:color w:val="auto"/>
                <w:sz w:val="10"/>
                <w:szCs w:val="10"/>
              </w:rPr>
              <w:t>konstr</w:t>
            </w:r>
            <w:proofErr w:type="spellEnd"/>
            <w:r w:rsidRPr="006705C4">
              <w:rPr>
                <w:rFonts w:ascii="Arial" w:eastAsia="Times New Roman" w:hAnsi="Arial" w:cs="Arial"/>
                <w:color w:val="auto"/>
                <w:sz w:val="10"/>
                <w:szCs w:val="10"/>
              </w:rPr>
              <w:t xml:space="preserve">., přemostění, zpevněné plochy, zakrytí </w:t>
            </w:r>
            <w:proofErr w:type="gramStart"/>
            <w:r w:rsidRPr="006705C4">
              <w:rPr>
                <w:rFonts w:ascii="Arial" w:eastAsia="Times New Roman" w:hAnsi="Arial" w:cs="Arial"/>
                <w:color w:val="auto"/>
                <w:sz w:val="10"/>
                <w:szCs w:val="10"/>
              </w:rPr>
              <w:t>a pod.</w:t>
            </w:r>
            <w:proofErr w:type="gramEnd"/>
            <w:r w:rsidRPr="006705C4">
              <w:rPr>
                <w:rFonts w:ascii="Arial" w:eastAsia="Times New Roman" w:hAnsi="Arial" w:cs="Arial"/>
                <w:color w:val="auto"/>
                <w:sz w:val="10"/>
                <w:szCs w:val="10"/>
              </w:rPr>
              <w:t xml:space="preserve">)  </w:t>
            </w:r>
            <w:r w:rsidRPr="006705C4">
              <w:rPr>
                <w:rFonts w:ascii="Arial" w:eastAsia="Times New Roman" w:hAnsi="Arial" w:cs="Arial"/>
                <w:color w:val="auto"/>
                <w:sz w:val="10"/>
                <w:szCs w:val="10"/>
              </w:rPr>
              <w:br/>
              <w:t>- nezahrnuje uložení zeminy (na skládku, do násypu) ani poplatky za skládku, vykazují se v položce č.0141**</w:t>
            </w:r>
          </w:p>
        </w:tc>
        <w:tc>
          <w:tcPr>
            <w:tcW w:w="349" w:type="pct"/>
            <w:tcBorders>
              <w:top w:val="nil"/>
              <w:left w:val="nil"/>
              <w:bottom w:val="nil"/>
              <w:right w:val="nil"/>
            </w:tcBorders>
            <w:shd w:val="clear" w:color="auto" w:fill="auto"/>
            <w:noWrap/>
            <w:vAlign w:val="bottom"/>
            <w:hideMark/>
          </w:tcPr>
          <w:p w14:paraId="7B99FF46" w14:textId="77777777" w:rsidR="006705C4" w:rsidRPr="006705C4" w:rsidRDefault="006705C4" w:rsidP="006705C4">
            <w:pPr>
              <w:spacing w:after="0" w:line="240" w:lineRule="auto"/>
              <w:rPr>
                <w:rFonts w:ascii="Arial" w:eastAsia="Times New Roman" w:hAnsi="Arial" w:cs="Arial"/>
                <w:color w:val="auto"/>
                <w:sz w:val="10"/>
                <w:szCs w:val="10"/>
              </w:rPr>
            </w:pPr>
          </w:p>
        </w:tc>
        <w:tc>
          <w:tcPr>
            <w:tcW w:w="494" w:type="pct"/>
            <w:tcBorders>
              <w:top w:val="nil"/>
              <w:left w:val="nil"/>
              <w:bottom w:val="nil"/>
              <w:right w:val="nil"/>
            </w:tcBorders>
            <w:shd w:val="clear" w:color="auto" w:fill="auto"/>
            <w:noWrap/>
            <w:vAlign w:val="bottom"/>
            <w:hideMark/>
          </w:tcPr>
          <w:p w14:paraId="5DE3079B"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69A7A3CA"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c>
          <w:tcPr>
            <w:tcW w:w="494" w:type="pct"/>
            <w:tcBorders>
              <w:top w:val="nil"/>
              <w:left w:val="nil"/>
              <w:bottom w:val="nil"/>
              <w:right w:val="nil"/>
            </w:tcBorders>
            <w:shd w:val="clear" w:color="auto" w:fill="auto"/>
            <w:noWrap/>
            <w:vAlign w:val="bottom"/>
            <w:hideMark/>
          </w:tcPr>
          <w:p w14:paraId="5F437E75" w14:textId="77777777" w:rsidR="006705C4" w:rsidRPr="006705C4" w:rsidRDefault="006705C4" w:rsidP="006705C4">
            <w:pPr>
              <w:spacing w:after="0" w:line="240" w:lineRule="auto"/>
              <w:rPr>
                <w:rFonts w:ascii="Times New Roman" w:eastAsia="Times New Roman" w:hAnsi="Times New Roman" w:cs="Times New Roman"/>
                <w:color w:val="auto"/>
                <w:sz w:val="10"/>
                <w:szCs w:val="10"/>
              </w:rPr>
            </w:pPr>
          </w:p>
        </w:tc>
      </w:tr>
    </w:tbl>
    <w:p w14:paraId="39A682A0" w14:textId="639331B3" w:rsidR="00281608" w:rsidRDefault="00281608">
      <w:pPr>
        <w:spacing w:after="0"/>
        <w:ind w:left="-366" w:right="-322"/>
      </w:pPr>
    </w:p>
    <w:p w14:paraId="43EE0ABE" w14:textId="77777777" w:rsidR="00281608" w:rsidRDefault="00281608">
      <w:pPr>
        <w:spacing w:after="0"/>
        <w:ind w:left="-1440" w:right="10466"/>
      </w:pPr>
    </w:p>
    <w:tbl>
      <w:tblPr>
        <w:tblStyle w:val="TableGrid"/>
        <w:tblW w:w="9689" w:type="dxa"/>
        <w:tblInd w:w="-350" w:type="dxa"/>
        <w:tblCellMar>
          <w:top w:w="10"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0C8C05B" w14:textId="77777777" w:rsidTr="006705C4">
        <w:trPr>
          <w:trHeight w:val="2778"/>
        </w:trPr>
        <w:tc>
          <w:tcPr>
            <w:tcW w:w="672" w:type="dxa"/>
            <w:tcBorders>
              <w:top w:val="nil"/>
              <w:left w:val="nil"/>
              <w:bottom w:val="single" w:sz="4" w:space="0" w:color="000000"/>
              <w:right w:val="nil"/>
            </w:tcBorders>
          </w:tcPr>
          <w:p w14:paraId="1E1EF3F7" w14:textId="77777777" w:rsidR="00281608" w:rsidRDefault="00281608"/>
        </w:tc>
        <w:tc>
          <w:tcPr>
            <w:tcW w:w="1402" w:type="dxa"/>
            <w:gridSpan w:val="2"/>
            <w:tcBorders>
              <w:top w:val="nil"/>
              <w:left w:val="nil"/>
              <w:bottom w:val="single" w:sz="4" w:space="0" w:color="000000"/>
              <w:right w:val="single" w:sz="4" w:space="0" w:color="000000"/>
            </w:tcBorders>
          </w:tcPr>
          <w:p w14:paraId="248215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8000B5" w14:textId="77777777" w:rsidR="00281608" w:rsidRDefault="00000000">
            <w:pPr>
              <w:spacing w:after="1"/>
            </w:pPr>
            <w:r>
              <w:rPr>
                <w:rFonts w:ascii="Arial" w:eastAsia="Arial" w:hAnsi="Arial" w:cs="Arial"/>
                <w:sz w:val="10"/>
              </w:rPr>
              <w:t xml:space="preserve">položka zahrnuje:  </w:t>
            </w:r>
          </w:p>
          <w:p w14:paraId="22A7E97C" w14:textId="77777777" w:rsidR="00281608" w:rsidRDefault="00000000">
            <w:pPr>
              <w:numPr>
                <w:ilvl w:val="0"/>
                <w:numId w:val="251"/>
              </w:numPr>
              <w:spacing w:after="1"/>
            </w:pPr>
            <w:r>
              <w:rPr>
                <w:rFonts w:ascii="Arial" w:eastAsia="Arial" w:hAnsi="Arial" w:cs="Arial"/>
                <w:sz w:val="10"/>
              </w:rPr>
              <w:t xml:space="preserve">vodorovná a svislá doprava, přemístění, přeložení, manipulace s výkopkem  </w:t>
            </w:r>
          </w:p>
          <w:p w14:paraId="1EB509B3" w14:textId="77777777" w:rsidR="00281608" w:rsidRDefault="00000000">
            <w:pPr>
              <w:numPr>
                <w:ilvl w:val="0"/>
                <w:numId w:val="251"/>
              </w:numPr>
              <w:spacing w:after="2"/>
            </w:pPr>
            <w:r>
              <w:rPr>
                <w:rFonts w:ascii="Arial" w:eastAsia="Arial" w:hAnsi="Arial" w:cs="Arial"/>
                <w:sz w:val="10"/>
              </w:rPr>
              <w:t xml:space="preserve">kompletní provedení vykopávky nezapažené i zapažené  </w:t>
            </w:r>
          </w:p>
          <w:p w14:paraId="2241CEBA" w14:textId="77777777" w:rsidR="00281608" w:rsidRDefault="00000000">
            <w:pPr>
              <w:numPr>
                <w:ilvl w:val="0"/>
                <w:numId w:val="251"/>
              </w:numPr>
              <w:spacing w:after="1"/>
            </w:pPr>
            <w:r>
              <w:rPr>
                <w:rFonts w:ascii="Arial" w:eastAsia="Arial" w:hAnsi="Arial" w:cs="Arial"/>
                <w:sz w:val="10"/>
              </w:rPr>
              <w:t xml:space="preserve">ošetření výkopiště po celou dobu práce v něm vč. klimatických opatření  </w:t>
            </w:r>
          </w:p>
          <w:p w14:paraId="51A47FF9" w14:textId="77777777" w:rsidR="00281608" w:rsidRDefault="00000000">
            <w:pPr>
              <w:numPr>
                <w:ilvl w:val="0"/>
                <w:numId w:val="251"/>
              </w:numPr>
              <w:spacing w:line="262" w:lineRule="auto"/>
            </w:pPr>
            <w:r>
              <w:rPr>
                <w:rFonts w:ascii="Arial" w:eastAsia="Arial" w:hAnsi="Arial" w:cs="Arial"/>
                <w:sz w:val="10"/>
              </w:rPr>
              <w:t xml:space="preserve">ztížení vykopávek v blízkosti podzemního vedení, konstrukcí a objektů vč. jejich dočasného zajištění  </w:t>
            </w:r>
          </w:p>
          <w:p w14:paraId="2ECE5B75" w14:textId="77777777" w:rsidR="00281608" w:rsidRDefault="00000000">
            <w:pPr>
              <w:numPr>
                <w:ilvl w:val="0"/>
                <w:numId w:val="251"/>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3D9775D7" w14:textId="77777777" w:rsidR="00281608" w:rsidRDefault="00000000">
            <w:pPr>
              <w:numPr>
                <w:ilvl w:val="0"/>
                <w:numId w:val="251"/>
              </w:numPr>
              <w:spacing w:after="1"/>
            </w:pPr>
            <w:r>
              <w:rPr>
                <w:rFonts w:ascii="Arial" w:eastAsia="Arial" w:hAnsi="Arial" w:cs="Arial"/>
                <w:sz w:val="10"/>
              </w:rPr>
              <w:t xml:space="preserve">příplatek za lepivost  </w:t>
            </w:r>
          </w:p>
          <w:p w14:paraId="769086E1" w14:textId="77777777" w:rsidR="00281608" w:rsidRDefault="00000000">
            <w:pPr>
              <w:numPr>
                <w:ilvl w:val="0"/>
                <w:numId w:val="251"/>
              </w:numPr>
              <w:spacing w:after="1"/>
            </w:pPr>
            <w:r>
              <w:rPr>
                <w:rFonts w:ascii="Arial" w:eastAsia="Arial" w:hAnsi="Arial" w:cs="Arial"/>
                <w:sz w:val="10"/>
              </w:rPr>
              <w:t xml:space="preserve">těžení po vrstvách, pásech a po jiných nutných částech (figurách)  </w:t>
            </w:r>
          </w:p>
          <w:p w14:paraId="21935469" w14:textId="77777777" w:rsidR="00281608" w:rsidRDefault="00000000">
            <w:pPr>
              <w:numPr>
                <w:ilvl w:val="0"/>
                <w:numId w:val="251"/>
              </w:numPr>
              <w:spacing w:line="262" w:lineRule="auto"/>
            </w:pPr>
            <w:r>
              <w:rPr>
                <w:rFonts w:ascii="Arial" w:eastAsia="Arial" w:hAnsi="Arial" w:cs="Arial"/>
                <w:sz w:val="10"/>
              </w:rPr>
              <w:t xml:space="preserve">čerpání vody vč. čerpacích jímek, potrubí a pohotovostní čerpací soupravy (viz ustanovení k pol. 1151,2)  </w:t>
            </w:r>
          </w:p>
          <w:p w14:paraId="2C19FE90" w14:textId="77777777" w:rsidR="00281608" w:rsidRDefault="00000000">
            <w:pPr>
              <w:numPr>
                <w:ilvl w:val="0"/>
                <w:numId w:val="251"/>
              </w:numPr>
              <w:spacing w:after="1"/>
            </w:pPr>
            <w:r>
              <w:rPr>
                <w:rFonts w:ascii="Arial" w:eastAsia="Arial" w:hAnsi="Arial" w:cs="Arial"/>
                <w:sz w:val="10"/>
              </w:rPr>
              <w:t xml:space="preserve">potřebné snížení hladiny podzemní vody  </w:t>
            </w:r>
          </w:p>
          <w:p w14:paraId="7C47998C" w14:textId="77777777" w:rsidR="00281608" w:rsidRDefault="00000000">
            <w:pPr>
              <w:numPr>
                <w:ilvl w:val="0"/>
                <w:numId w:val="251"/>
              </w:numPr>
              <w:spacing w:after="1"/>
            </w:pPr>
            <w:r>
              <w:rPr>
                <w:rFonts w:ascii="Arial" w:eastAsia="Arial" w:hAnsi="Arial" w:cs="Arial"/>
                <w:sz w:val="10"/>
              </w:rPr>
              <w:t xml:space="preserve">těžení a rozpojování jednotlivých balvanů  </w:t>
            </w:r>
          </w:p>
          <w:p w14:paraId="61DA9BC0" w14:textId="77777777" w:rsidR="00281608" w:rsidRDefault="00000000">
            <w:pPr>
              <w:numPr>
                <w:ilvl w:val="0"/>
                <w:numId w:val="251"/>
              </w:numPr>
              <w:spacing w:after="1"/>
            </w:pPr>
            <w:r>
              <w:rPr>
                <w:rFonts w:ascii="Arial" w:eastAsia="Arial" w:hAnsi="Arial" w:cs="Arial"/>
                <w:sz w:val="10"/>
              </w:rPr>
              <w:t xml:space="preserve">vytahování a nošení výkopku  </w:t>
            </w:r>
          </w:p>
          <w:p w14:paraId="1A95F363" w14:textId="77777777" w:rsidR="00281608" w:rsidRDefault="00000000">
            <w:pPr>
              <w:numPr>
                <w:ilvl w:val="0"/>
                <w:numId w:val="251"/>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05A6E041" w14:textId="77777777" w:rsidR="00281608" w:rsidRDefault="00000000">
            <w:pPr>
              <w:numPr>
                <w:ilvl w:val="0"/>
                <w:numId w:val="251"/>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6DF5D56F" w14:textId="77777777" w:rsidR="00281608" w:rsidRDefault="00000000">
            <w:pPr>
              <w:numPr>
                <w:ilvl w:val="0"/>
                <w:numId w:val="251"/>
              </w:numPr>
              <w:spacing w:after="1"/>
            </w:pPr>
            <w:r>
              <w:rPr>
                <w:rFonts w:ascii="Arial" w:eastAsia="Arial" w:hAnsi="Arial" w:cs="Arial"/>
                <w:sz w:val="10"/>
              </w:rPr>
              <w:t xml:space="preserve">pažení, vzepření a rozepření vč. přepažování (vyjma štětových stěn)  </w:t>
            </w:r>
          </w:p>
          <w:p w14:paraId="0B09E988" w14:textId="77777777" w:rsidR="00281608" w:rsidRDefault="00000000">
            <w:pPr>
              <w:numPr>
                <w:ilvl w:val="0"/>
                <w:numId w:val="251"/>
              </w:numPr>
              <w:spacing w:after="1"/>
            </w:pPr>
            <w:r>
              <w:rPr>
                <w:rFonts w:ascii="Arial" w:eastAsia="Arial" w:hAnsi="Arial" w:cs="Arial"/>
                <w:sz w:val="10"/>
              </w:rPr>
              <w:t xml:space="preserve">úpravu, ochranu a očištění dna, základové spáry, stěn a svahů  </w:t>
            </w:r>
          </w:p>
          <w:p w14:paraId="1650B098" w14:textId="77777777" w:rsidR="00281608" w:rsidRDefault="00000000">
            <w:pPr>
              <w:numPr>
                <w:ilvl w:val="0"/>
                <w:numId w:val="251"/>
              </w:numPr>
              <w:spacing w:after="1"/>
            </w:pPr>
            <w:r>
              <w:rPr>
                <w:rFonts w:ascii="Arial" w:eastAsia="Arial" w:hAnsi="Arial" w:cs="Arial"/>
                <w:sz w:val="10"/>
              </w:rPr>
              <w:t xml:space="preserve">odvedení nebo obvedení vody v okolí výkopiště a ve výkopišti  </w:t>
            </w:r>
          </w:p>
          <w:p w14:paraId="309374D0" w14:textId="77777777" w:rsidR="00281608" w:rsidRDefault="00000000">
            <w:pPr>
              <w:numPr>
                <w:ilvl w:val="0"/>
                <w:numId w:val="251"/>
              </w:numPr>
              <w:spacing w:after="1"/>
            </w:pPr>
            <w:r>
              <w:rPr>
                <w:rFonts w:ascii="Arial" w:eastAsia="Arial" w:hAnsi="Arial" w:cs="Arial"/>
                <w:sz w:val="10"/>
              </w:rPr>
              <w:t xml:space="preserve">třídění výkopku  </w:t>
            </w:r>
          </w:p>
          <w:p w14:paraId="23F50EE1" w14:textId="77777777" w:rsidR="00281608" w:rsidRDefault="00000000">
            <w:pPr>
              <w:numPr>
                <w:ilvl w:val="0"/>
                <w:numId w:val="251"/>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0B4893E0" w14:textId="77777777" w:rsidR="00281608" w:rsidRDefault="00000000">
            <w:pPr>
              <w:numPr>
                <w:ilvl w:val="0"/>
                <w:numId w:val="251"/>
              </w:numPr>
            </w:pPr>
            <w:r>
              <w:rPr>
                <w:rFonts w:ascii="Arial" w:eastAsia="Arial" w:hAnsi="Arial" w:cs="Arial"/>
                <w:sz w:val="10"/>
              </w:rPr>
              <w:t>nezahrnuje uložení zeminy (na skládku, do násypu) ani poplatky za skládku, vykazují se v položce č.0141**</w:t>
            </w:r>
          </w:p>
        </w:tc>
        <w:tc>
          <w:tcPr>
            <w:tcW w:w="672" w:type="dxa"/>
            <w:tcBorders>
              <w:top w:val="nil"/>
              <w:left w:val="single" w:sz="4" w:space="0" w:color="000000"/>
              <w:bottom w:val="single" w:sz="4" w:space="0" w:color="000000"/>
              <w:right w:val="nil"/>
            </w:tcBorders>
          </w:tcPr>
          <w:p w14:paraId="7A5DAC72" w14:textId="77777777" w:rsidR="00281608" w:rsidRDefault="00281608"/>
        </w:tc>
        <w:tc>
          <w:tcPr>
            <w:tcW w:w="961" w:type="dxa"/>
            <w:tcBorders>
              <w:top w:val="nil"/>
              <w:left w:val="nil"/>
              <w:bottom w:val="single" w:sz="4" w:space="0" w:color="000000"/>
              <w:right w:val="nil"/>
            </w:tcBorders>
          </w:tcPr>
          <w:p w14:paraId="76AD9AD4" w14:textId="77777777" w:rsidR="00281608" w:rsidRDefault="00281608"/>
        </w:tc>
        <w:tc>
          <w:tcPr>
            <w:tcW w:w="960" w:type="dxa"/>
            <w:tcBorders>
              <w:top w:val="nil"/>
              <w:left w:val="nil"/>
              <w:bottom w:val="single" w:sz="4" w:space="0" w:color="000000"/>
              <w:right w:val="nil"/>
            </w:tcBorders>
          </w:tcPr>
          <w:p w14:paraId="7D19BC4F" w14:textId="77777777" w:rsidR="00281608" w:rsidRDefault="00281608"/>
        </w:tc>
        <w:tc>
          <w:tcPr>
            <w:tcW w:w="960" w:type="dxa"/>
            <w:tcBorders>
              <w:top w:val="nil"/>
              <w:left w:val="nil"/>
              <w:bottom w:val="single" w:sz="4" w:space="0" w:color="000000"/>
              <w:right w:val="nil"/>
            </w:tcBorders>
          </w:tcPr>
          <w:p w14:paraId="5F5A284B" w14:textId="77777777" w:rsidR="00281608" w:rsidRDefault="00281608"/>
        </w:tc>
      </w:tr>
      <w:tr w:rsidR="00281608" w14:paraId="0C31B58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088273E"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12565A9B" w14:textId="77777777" w:rsidR="00281608" w:rsidRDefault="00000000">
            <w:pPr>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15DEA1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D5917F" w14:textId="77777777" w:rsidR="00281608" w:rsidRDefault="00000000">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543B6ED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717B5FA" w14:textId="77777777" w:rsidR="00281608" w:rsidRDefault="00000000">
            <w:pPr>
              <w:ind w:left="20"/>
              <w:jc w:val="center"/>
            </w:pPr>
            <w:r>
              <w:rPr>
                <w:rFonts w:ascii="Arial" w:eastAsia="Arial" w:hAnsi="Arial" w:cs="Arial"/>
                <w:sz w:val="10"/>
              </w:rPr>
              <w:t>87,480</w:t>
            </w:r>
          </w:p>
        </w:tc>
        <w:tc>
          <w:tcPr>
            <w:tcW w:w="960" w:type="dxa"/>
            <w:tcBorders>
              <w:top w:val="single" w:sz="4" w:space="0" w:color="000000"/>
              <w:left w:val="single" w:sz="4" w:space="0" w:color="000000"/>
              <w:bottom w:val="single" w:sz="4" w:space="0" w:color="000000"/>
              <w:right w:val="single" w:sz="4" w:space="0" w:color="000000"/>
            </w:tcBorders>
          </w:tcPr>
          <w:p w14:paraId="33ACEE12" w14:textId="612BBB82"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C35EF80" w14:textId="51450DB5" w:rsidR="00281608" w:rsidRDefault="00281608">
            <w:pPr>
              <w:ind w:left="20"/>
              <w:jc w:val="center"/>
            </w:pPr>
          </w:p>
        </w:tc>
      </w:tr>
      <w:tr w:rsidR="00281608" w14:paraId="6574CE3C" w14:textId="77777777">
        <w:trPr>
          <w:trHeight w:val="514"/>
        </w:trPr>
        <w:tc>
          <w:tcPr>
            <w:tcW w:w="672" w:type="dxa"/>
            <w:vMerge w:val="restart"/>
            <w:tcBorders>
              <w:top w:val="single" w:sz="4" w:space="0" w:color="000000"/>
              <w:left w:val="nil"/>
              <w:bottom w:val="single" w:sz="4" w:space="0" w:color="000000"/>
              <w:right w:val="nil"/>
            </w:tcBorders>
          </w:tcPr>
          <w:p w14:paraId="6A0CCB9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7EB1C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1AD45E7" w14:textId="77777777" w:rsidR="00281608" w:rsidRDefault="00000000">
            <w:pPr>
              <w:ind w:right="37"/>
            </w:pPr>
            <w:r>
              <w:rPr>
                <w:rFonts w:ascii="Arial" w:eastAsia="Arial" w:hAnsi="Arial" w:cs="Arial"/>
                <w:sz w:val="10"/>
              </w:rPr>
              <w:t xml:space="preserve">pažené, včetně vodorovného a svislého přemístění, naložení a odvozu na mezideponii pro zpětný </w:t>
            </w:r>
            <w:proofErr w:type="gramStart"/>
            <w:r>
              <w:rPr>
                <w:rFonts w:ascii="Arial" w:eastAsia="Arial" w:hAnsi="Arial" w:cs="Arial"/>
                <w:sz w:val="10"/>
              </w:rPr>
              <w:t>zásyp  výkres</w:t>
            </w:r>
            <w:proofErr w:type="gramEnd"/>
            <w:r>
              <w:rPr>
                <w:rFonts w:ascii="Arial" w:eastAsia="Arial" w:hAnsi="Arial" w:cs="Arial"/>
                <w:sz w:val="10"/>
              </w:rPr>
              <w:t xml:space="preserve"> č. D.1.1.3.3  množství dle položky 17411</w:t>
            </w:r>
          </w:p>
        </w:tc>
        <w:tc>
          <w:tcPr>
            <w:tcW w:w="672" w:type="dxa"/>
            <w:vMerge w:val="restart"/>
            <w:tcBorders>
              <w:top w:val="single" w:sz="4" w:space="0" w:color="000000"/>
              <w:left w:val="single" w:sz="4" w:space="0" w:color="000000"/>
              <w:bottom w:val="single" w:sz="4" w:space="0" w:color="000000"/>
              <w:right w:val="nil"/>
            </w:tcBorders>
          </w:tcPr>
          <w:p w14:paraId="4F5F8862" w14:textId="77777777" w:rsidR="00281608" w:rsidRDefault="00281608"/>
        </w:tc>
        <w:tc>
          <w:tcPr>
            <w:tcW w:w="961" w:type="dxa"/>
            <w:vMerge w:val="restart"/>
            <w:tcBorders>
              <w:top w:val="single" w:sz="4" w:space="0" w:color="000000"/>
              <w:left w:val="nil"/>
              <w:bottom w:val="single" w:sz="4" w:space="0" w:color="000000"/>
              <w:right w:val="nil"/>
            </w:tcBorders>
          </w:tcPr>
          <w:p w14:paraId="1EFFECCC" w14:textId="77777777" w:rsidR="00281608" w:rsidRDefault="00281608"/>
        </w:tc>
        <w:tc>
          <w:tcPr>
            <w:tcW w:w="960" w:type="dxa"/>
            <w:vMerge w:val="restart"/>
            <w:tcBorders>
              <w:top w:val="single" w:sz="4" w:space="0" w:color="000000"/>
              <w:left w:val="nil"/>
              <w:bottom w:val="single" w:sz="4" w:space="0" w:color="000000"/>
              <w:right w:val="nil"/>
            </w:tcBorders>
          </w:tcPr>
          <w:p w14:paraId="5B2C15BD" w14:textId="77777777" w:rsidR="00281608" w:rsidRDefault="00281608"/>
        </w:tc>
        <w:tc>
          <w:tcPr>
            <w:tcW w:w="960" w:type="dxa"/>
            <w:vMerge w:val="restart"/>
            <w:tcBorders>
              <w:top w:val="single" w:sz="4" w:space="0" w:color="000000"/>
              <w:left w:val="nil"/>
              <w:bottom w:val="single" w:sz="4" w:space="0" w:color="000000"/>
              <w:right w:val="nil"/>
            </w:tcBorders>
          </w:tcPr>
          <w:p w14:paraId="454AE660" w14:textId="77777777" w:rsidR="00281608" w:rsidRDefault="00281608"/>
        </w:tc>
      </w:tr>
      <w:tr w:rsidR="00281608" w14:paraId="6335DA03" w14:textId="77777777">
        <w:trPr>
          <w:trHeight w:val="130"/>
        </w:trPr>
        <w:tc>
          <w:tcPr>
            <w:tcW w:w="0" w:type="auto"/>
            <w:vMerge/>
            <w:tcBorders>
              <w:top w:val="nil"/>
              <w:left w:val="nil"/>
              <w:bottom w:val="nil"/>
              <w:right w:val="nil"/>
            </w:tcBorders>
          </w:tcPr>
          <w:p w14:paraId="4D18BA13" w14:textId="77777777" w:rsidR="00281608" w:rsidRDefault="00281608"/>
        </w:tc>
        <w:tc>
          <w:tcPr>
            <w:tcW w:w="0" w:type="auto"/>
            <w:gridSpan w:val="2"/>
            <w:vMerge/>
            <w:tcBorders>
              <w:top w:val="nil"/>
              <w:left w:val="nil"/>
              <w:bottom w:val="nil"/>
              <w:right w:val="single" w:sz="4" w:space="0" w:color="000000"/>
            </w:tcBorders>
          </w:tcPr>
          <w:p w14:paraId="48A742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ABE2B4" w14:textId="77777777" w:rsidR="00281608" w:rsidRDefault="00281608"/>
        </w:tc>
        <w:tc>
          <w:tcPr>
            <w:tcW w:w="0" w:type="auto"/>
            <w:vMerge/>
            <w:tcBorders>
              <w:top w:val="nil"/>
              <w:left w:val="single" w:sz="4" w:space="0" w:color="000000"/>
              <w:bottom w:val="nil"/>
              <w:right w:val="nil"/>
            </w:tcBorders>
          </w:tcPr>
          <w:p w14:paraId="0424F972" w14:textId="77777777" w:rsidR="00281608" w:rsidRDefault="00281608"/>
        </w:tc>
        <w:tc>
          <w:tcPr>
            <w:tcW w:w="0" w:type="auto"/>
            <w:vMerge/>
            <w:tcBorders>
              <w:top w:val="nil"/>
              <w:left w:val="nil"/>
              <w:bottom w:val="nil"/>
              <w:right w:val="nil"/>
            </w:tcBorders>
          </w:tcPr>
          <w:p w14:paraId="19824D07" w14:textId="77777777" w:rsidR="00281608" w:rsidRDefault="00281608"/>
        </w:tc>
        <w:tc>
          <w:tcPr>
            <w:tcW w:w="0" w:type="auto"/>
            <w:vMerge/>
            <w:tcBorders>
              <w:top w:val="nil"/>
              <w:left w:val="nil"/>
              <w:bottom w:val="nil"/>
              <w:right w:val="nil"/>
            </w:tcBorders>
          </w:tcPr>
          <w:p w14:paraId="36D1CB61" w14:textId="77777777" w:rsidR="00281608" w:rsidRDefault="00281608"/>
        </w:tc>
        <w:tc>
          <w:tcPr>
            <w:tcW w:w="0" w:type="auto"/>
            <w:vMerge/>
            <w:tcBorders>
              <w:top w:val="nil"/>
              <w:left w:val="nil"/>
              <w:bottom w:val="nil"/>
              <w:right w:val="nil"/>
            </w:tcBorders>
          </w:tcPr>
          <w:p w14:paraId="297406CE" w14:textId="77777777" w:rsidR="00281608" w:rsidRDefault="00281608"/>
        </w:tc>
      </w:tr>
      <w:tr w:rsidR="00281608" w14:paraId="46C98C97" w14:textId="77777777">
        <w:trPr>
          <w:trHeight w:val="3214"/>
        </w:trPr>
        <w:tc>
          <w:tcPr>
            <w:tcW w:w="0" w:type="auto"/>
            <w:vMerge/>
            <w:tcBorders>
              <w:top w:val="nil"/>
              <w:left w:val="nil"/>
              <w:bottom w:val="single" w:sz="4" w:space="0" w:color="000000"/>
              <w:right w:val="nil"/>
            </w:tcBorders>
          </w:tcPr>
          <w:p w14:paraId="23F98261" w14:textId="77777777" w:rsidR="00281608" w:rsidRDefault="00281608"/>
        </w:tc>
        <w:tc>
          <w:tcPr>
            <w:tcW w:w="0" w:type="auto"/>
            <w:gridSpan w:val="2"/>
            <w:vMerge/>
            <w:tcBorders>
              <w:top w:val="nil"/>
              <w:left w:val="nil"/>
              <w:bottom w:val="single" w:sz="4" w:space="0" w:color="000000"/>
              <w:right w:val="single" w:sz="4" w:space="0" w:color="000000"/>
            </w:tcBorders>
          </w:tcPr>
          <w:p w14:paraId="360B7C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A7F2B5" w14:textId="77777777" w:rsidR="00281608" w:rsidRDefault="00000000">
            <w:pPr>
              <w:spacing w:after="1"/>
            </w:pPr>
            <w:r>
              <w:rPr>
                <w:rFonts w:ascii="Arial" w:eastAsia="Arial" w:hAnsi="Arial" w:cs="Arial"/>
                <w:sz w:val="10"/>
              </w:rPr>
              <w:t xml:space="preserve">položka zahrnuje:  </w:t>
            </w:r>
          </w:p>
          <w:p w14:paraId="53170F93" w14:textId="77777777" w:rsidR="00281608" w:rsidRDefault="00000000">
            <w:pPr>
              <w:numPr>
                <w:ilvl w:val="0"/>
                <w:numId w:val="252"/>
              </w:numPr>
              <w:spacing w:after="1"/>
            </w:pPr>
            <w:r>
              <w:rPr>
                <w:rFonts w:ascii="Arial" w:eastAsia="Arial" w:hAnsi="Arial" w:cs="Arial"/>
                <w:sz w:val="10"/>
              </w:rPr>
              <w:t xml:space="preserve">vodorovná a svislá doprava, přemístění, přeložení, manipulace s výkopkem  </w:t>
            </w:r>
          </w:p>
          <w:p w14:paraId="36BD6421" w14:textId="77777777" w:rsidR="00281608" w:rsidRDefault="00000000">
            <w:pPr>
              <w:numPr>
                <w:ilvl w:val="0"/>
                <w:numId w:val="252"/>
              </w:numPr>
              <w:spacing w:after="1"/>
            </w:pPr>
            <w:r>
              <w:rPr>
                <w:rFonts w:ascii="Arial" w:eastAsia="Arial" w:hAnsi="Arial" w:cs="Arial"/>
                <w:sz w:val="10"/>
              </w:rPr>
              <w:t xml:space="preserve">kompletní provedení vykopávky nezapažené i zapažené  </w:t>
            </w:r>
          </w:p>
          <w:p w14:paraId="1AB704C8" w14:textId="77777777" w:rsidR="00281608" w:rsidRDefault="00000000">
            <w:pPr>
              <w:numPr>
                <w:ilvl w:val="0"/>
                <w:numId w:val="252"/>
              </w:numPr>
              <w:spacing w:after="1"/>
            </w:pPr>
            <w:r>
              <w:rPr>
                <w:rFonts w:ascii="Arial" w:eastAsia="Arial" w:hAnsi="Arial" w:cs="Arial"/>
                <w:sz w:val="10"/>
              </w:rPr>
              <w:t xml:space="preserve">ošetření výkopiště po celou dobu práce v něm vč. klimatických opatření  </w:t>
            </w:r>
          </w:p>
          <w:p w14:paraId="7A3F285F" w14:textId="77777777" w:rsidR="00281608" w:rsidRDefault="00000000">
            <w:pPr>
              <w:numPr>
                <w:ilvl w:val="0"/>
                <w:numId w:val="252"/>
              </w:numPr>
              <w:spacing w:line="262" w:lineRule="auto"/>
            </w:pPr>
            <w:r>
              <w:rPr>
                <w:rFonts w:ascii="Arial" w:eastAsia="Arial" w:hAnsi="Arial" w:cs="Arial"/>
                <w:sz w:val="10"/>
              </w:rPr>
              <w:t xml:space="preserve">ztížení vykopávek v blízkosti podzemního vedení, konstrukcí a objektů vč. jejich dočasného zajištění  </w:t>
            </w:r>
          </w:p>
          <w:p w14:paraId="63FCBBCC" w14:textId="77777777" w:rsidR="00281608" w:rsidRDefault="00000000">
            <w:pPr>
              <w:numPr>
                <w:ilvl w:val="0"/>
                <w:numId w:val="252"/>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71BD618A" w14:textId="77777777" w:rsidR="00281608" w:rsidRDefault="00000000">
            <w:pPr>
              <w:numPr>
                <w:ilvl w:val="0"/>
                <w:numId w:val="252"/>
              </w:numPr>
              <w:spacing w:after="1"/>
            </w:pPr>
            <w:r>
              <w:rPr>
                <w:rFonts w:ascii="Arial" w:eastAsia="Arial" w:hAnsi="Arial" w:cs="Arial"/>
                <w:sz w:val="10"/>
              </w:rPr>
              <w:t xml:space="preserve">příplatek za lepivost  </w:t>
            </w:r>
          </w:p>
          <w:p w14:paraId="0953E292" w14:textId="77777777" w:rsidR="00281608" w:rsidRDefault="00000000">
            <w:pPr>
              <w:numPr>
                <w:ilvl w:val="0"/>
                <w:numId w:val="252"/>
              </w:numPr>
              <w:spacing w:after="1"/>
            </w:pPr>
            <w:r>
              <w:rPr>
                <w:rFonts w:ascii="Arial" w:eastAsia="Arial" w:hAnsi="Arial" w:cs="Arial"/>
                <w:sz w:val="10"/>
              </w:rPr>
              <w:t xml:space="preserve">těžení po vrstvách, pásech a po jiných nutných částech (figurách)  </w:t>
            </w:r>
          </w:p>
          <w:p w14:paraId="7227C331" w14:textId="77777777" w:rsidR="00281608" w:rsidRDefault="00000000">
            <w:pPr>
              <w:numPr>
                <w:ilvl w:val="0"/>
                <w:numId w:val="252"/>
              </w:numPr>
              <w:spacing w:line="262" w:lineRule="auto"/>
            </w:pPr>
            <w:r>
              <w:rPr>
                <w:rFonts w:ascii="Arial" w:eastAsia="Arial" w:hAnsi="Arial" w:cs="Arial"/>
                <w:sz w:val="10"/>
              </w:rPr>
              <w:t xml:space="preserve">čerpání vody vč. čerpacích jímek, potrubí a pohotovostní čerpací soupravy (viz ustanovení k pol. 1151,2)  </w:t>
            </w:r>
          </w:p>
          <w:p w14:paraId="7A782BEE" w14:textId="77777777" w:rsidR="00281608" w:rsidRDefault="00000000">
            <w:pPr>
              <w:numPr>
                <w:ilvl w:val="0"/>
                <w:numId w:val="252"/>
              </w:numPr>
              <w:spacing w:after="1"/>
            </w:pPr>
            <w:r>
              <w:rPr>
                <w:rFonts w:ascii="Arial" w:eastAsia="Arial" w:hAnsi="Arial" w:cs="Arial"/>
                <w:sz w:val="10"/>
              </w:rPr>
              <w:t xml:space="preserve">potřebné snížení hladiny podzemní vody  </w:t>
            </w:r>
          </w:p>
          <w:p w14:paraId="6F3A307C" w14:textId="77777777" w:rsidR="00281608" w:rsidRDefault="00000000">
            <w:pPr>
              <w:numPr>
                <w:ilvl w:val="0"/>
                <w:numId w:val="252"/>
              </w:numPr>
              <w:spacing w:after="1"/>
            </w:pPr>
            <w:r>
              <w:rPr>
                <w:rFonts w:ascii="Arial" w:eastAsia="Arial" w:hAnsi="Arial" w:cs="Arial"/>
                <w:sz w:val="10"/>
              </w:rPr>
              <w:t xml:space="preserve">těžení a rozpojování jednotlivých balvanů  </w:t>
            </w:r>
          </w:p>
          <w:p w14:paraId="2662FBF6" w14:textId="77777777" w:rsidR="00281608" w:rsidRDefault="00000000">
            <w:pPr>
              <w:numPr>
                <w:ilvl w:val="0"/>
                <w:numId w:val="252"/>
              </w:numPr>
              <w:spacing w:after="1"/>
            </w:pPr>
            <w:r>
              <w:rPr>
                <w:rFonts w:ascii="Arial" w:eastAsia="Arial" w:hAnsi="Arial" w:cs="Arial"/>
                <w:sz w:val="10"/>
              </w:rPr>
              <w:t xml:space="preserve">vytahování a nošení výkopku  </w:t>
            </w:r>
          </w:p>
          <w:p w14:paraId="3E68CA09" w14:textId="77777777" w:rsidR="00281608" w:rsidRDefault="00000000">
            <w:pPr>
              <w:numPr>
                <w:ilvl w:val="0"/>
                <w:numId w:val="252"/>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551B818D" w14:textId="77777777" w:rsidR="00281608" w:rsidRDefault="00000000">
            <w:pPr>
              <w:numPr>
                <w:ilvl w:val="0"/>
                <w:numId w:val="252"/>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1B45E69A" w14:textId="77777777" w:rsidR="00281608" w:rsidRDefault="00000000">
            <w:pPr>
              <w:numPr>
                <w:ilvl w:val="0"/>
                <w:numId w:val="252"/>
              </w:numPr>
              <w:spacing w:after="1"/>
            </w:pPr>
            <w:r>
              <w:rPr>
                <w:rFonts w:ascii="Arial" w:eastAsia="Arial" w:hAnsi="Arial" w:cs="Arial"/>
                <w:sz w:val="10"/>
              </w:rPr>
              <w:t xml:space="preserve">pažení, vzepření a rozepření vč. přepažování (vyjma štětových stěn)  </w:t>
            </w:r>
          </w:p>
          <w:p w14:paraId="63AC5665" w14:textId="77777777" w:rsidR="00281608" w:rsidRDefault="00000000">
            <w:pPr>
              <w:numPr>
                <w:ilvl w:val="0"/>
                <w:numId w:val="252"/>
              </w:numPr>
              <w:spacing w:after="1"/>
            </w:pPr>
            <w:r>
              <w:rPr>
                <w:rFonts w:ascii="Arial" w:eastAsia="Arial" w:hAnsi="Arial" w:cs="Arial"/>
                <w:sz w:val="10"/>
              </w:rPr>
              <w:t xml:space="preserve">úpravu, ochranu a očištění dna, základové spáry, stěn a svahů  </w:t>
            </w:r>
          </w:p>
          <w:p w14:paraId="657B4039" w14:textId="77777777" w:rsidR="00281608" w:rsidRDefault="00000000">
            <w:pPr>
              <w:numPr>
                <w:ilvl w:val="0"/>
                <w:numId w:val="252"/>
              </w:numPr>
              <w:spacing w:after="1"/>
            </w:pPr>
            <w:r>
              <w:rPr>
                <w:rFonts w:ascii="Arial" w:eastAsia="Arial" w:hAnsi="Arial" w:cs="Arial"/>
                <w:sz w:val="10"/>
              </w:rPr>
              <w:t xml:space="preserve">odvedení nebo obvedení vody v okolí výkopiště a ve výkopišti  </w:t>
            </w:r>
          </w:p>
          <w:p w14:paraId="445BBB40" w14:textId="77777777" w:rsidR="00281608" w:rsidRDefault="00000000">
            <w:pPr>
              <w:numPr>
                <w:ilvl w:val="0"/>
                <w:numId w:val="252"/>
              </w:numPr>
              <w:spacing w:after="1"/>
            </w:pPr>
            <w:r>
              <w:rPr>
                <w:rFonts w:ascii="Arial" w:eastAsia="Arial" w:hAnsi="Arial" w:cs="Arial"/>
                <w:sz w:val="10"/>
              </w:rPr>
              <w:t xml:space="preserve">třídění výkopku  </w:t>
            </w:r>
          </w:p>
          <w:p w14:paraId="0E2B5959" w14:textId="77777777" w:rsidR="00281608" w:rsidRDefault="00000000">
            <w:pPr>
              <w:numPr>
                <w:ilvl w:val="0"/>
                <w:numId w:val="252"/>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300F6FAB" w14:textId="77777777" w:rsidR="00281608" w:rsidRDefault="00000000">
            <w:pPr>
              <w:numPr>
                <w:ilvl w:val="0"/>
                <w:numId w:val="252"/>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5B3BBFC5" w14:textId="77777777" w:rsidR="00281608" w:rsidRDefault="00281608"/>
        </w:tc>
        <w:tc>
          <w:tcPr>
            <w:tcW w:w="0" w:type="auto"/>
            <w:vMerge/>
            <w:tcBorders>
              <w:top w:val="nil"/>
              <w:left w:val="nil"/>
              <w:bottom w:val="single" w:sz="4" w:space="0" w:color="000000"/>
              <w:right w:val="nil"/>
            </w:tcBorders>
          </w:tcPr>
          <w:p w14:paraId="1E38E1CE" w14:textId="77777777" w:rsidR="00281608" w:rsidRDefault="00281608"/>
        </w:tc>
        <w:tc>
          <w:tcPr>
            <w:tcW w:w="0" w:type="auto"/>
            <w:vMerge/>
            <w:tcBorders>
              <w:top w:val="nil"/>
              <w:left w:val="nil"/>
              <w:bottom w:val="single" w:sz="4" w:space="0" w:color="000000"/>
              <w:right w:val="nil"/>
            </w:tcBorders>
          </w:tcPr>
          <w:p w14:paraId="073B4B45" w14:textId="77777777" w:rsidR="00281608" w:rsidRDefault="00281608"/>
        </w:tc>
        <w:tc>
          <w:tcPr>
            <w:tcW w:w="0" w:type="auto"/>
            <w:vMerge/>
            <w:tcBorders>
              <w:top w:val="nil"/>
              <w:left w:val="nil"/>
              <w:bottom w:val="single" w:sz="4" w:space="0" w:color="000000"/>
              <w:right w:val="nil"/>
            </w:tcBorders>
          </w:tcPr>
          <w:p w14:paraId="08C348B9" w14:textId="77777777" w:rsidR="00281608" w:rsidRDefault="00281608"/>
        </w:tc>
      </w:tr>
      <w:tr w:rsidR="00281608" w14:paraId="2BDE92C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235D37" w14:textId="77777777" w:rsidR="00281608" w:rsidRDefault="00000000">
            <w:pPr>
              <w:jc w:val="right"/>
            </w:pPr>
            <w:r>
              <w:rPr>
                <w:rFonts w:ascii="Arial" w:eastAsia="Arial" w:hAnsi="Arial" w:cs="Arial"/>
                <w:sz w:val="10"/>
              </w:rPr>
              <w:lastRenderedPageBreak/>
              <w:t>11</w:t>
            </w:r>
          </w:p>
        </w:tc>
        <w:tc>
          <w:tcPr>
            <w:tcW w:w="845" w:type="dxa"/>
            <w:tcBorders>
              <w:top w:val="single" w:sz="4" w:space="0" w:color="000000"/>
              <w:left w:val="single" w:sz="4" w:space="0" w:color="000000"/>
              <w:bottom w:val="single" w:sz="4" w:space="0" w:color="000000"/>
              <w:right w:val="single" w:sz="4" w:space="0" w:color="000000"/>
            </w:tcBorders>
          </w:tcPr>
          <w:p w14:paraId="10BBD116"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105105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3E3EB8" w14:textId="77777777" w:rsidR="00281608" w:rsidRDefault="00000000">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61F8E51E"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47AACA8" w14:textId="77777777" w:rsidR="00281608" w:rsidRDefault="00000000">
            <w:pPr>
              <w:ind w:left="20"/>
              <w:jc w:val="center"/>
            </w:pPr>
            <w:r>
              <w:rPr>
                <w:rFonts w:ascii="Arial" w:eastAsia="Arial" w:hAnsi="Arial" w:cs="Arial"/>
                <w:sz w:val="10"/>
              </w:rPr>
              <w:t>24,880</w:t>
            </w:r>
          </w:p>
        </w:tc>
        <w:tc>
          <w:tcPr>
            <w:tcW w:w="960" w:type="dxa"/>
            <w:tcBorders>
              <w:top w:val="single" w:sz="4" w:space="0" w:color="000000"/>
              <w:left w:val="single" w:sz="4" w:space="0" w:color="000000"/>
              <w:bottom w:val="single" w:sz="4" w:space="0" w:color="000000"/>
              <w:right w:val="single" w:sz="4" w:space="0" w:color="000000"/>
            </w:tcBorders>
          </w:tcPr>
          <w:p w14:paraId="113E6D12" w14:textId="5E213734"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2EAFC52" w14:textId="65C55380" w:rsidR="00281608" w:rsidRDefault="00281608">
            <w:pPr>
              <w:ind w:left="20"/>
              <w:jc w:val="center"/>
            </w:pPr>
          </w:p>
        </w:tc>
      </w:tr>
      <w:tr w:rsidR="00281608" w14:paraId="11FB74F3" w14:textId="77777777">
        <w:trPr>
          <w:trHeight w:val="386"/>
        </w:trPr>
        <w:tc>
          <w:tcPr>
            <w:tcW w:w="672" w:type="dxa"/>
            <w:vMerge w:val="restart"/>
            <w:tcBorders>
              <w:top w:val="single" w:sz="4" w:space="0" w:color="000000"/>
              <w:left w:val="nil"/>
              <w:bottom w:val="single" w:sz="4" w:space="0" w:color="000000"/>
              <w:right w:val="nil"/>
            </w:tcBorders>
          </w:tcPr>
          <w:p w14:paraId="14B1D6F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5900F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AAD3AF" w14:textId="77777777" w:rsidR="00281608" w:rsidRDefault="00000000">
            <w:pPr>
              <w:ind w:right="276"/>
            </w:pPr>
            <w:r>
              <w:rPr>
                <w:rFonts w:ascii="Arial" w:eastAsia="Arial" w:hAnsi="Arial" w:cs="Arial"/>
                <w:sz w:val="10"/>
              </w:rPr>
              <w:t xml:space="preserve">pažené, včetně vodorovného a svislého přemístění, naložení a odvozu na trvalou skládku vybranou </w:t>
            </w:r>
            <w:proofErr w:type="gramStart"/>
            <w:r>
              <w:rPr>
                <w:rFonts w:ascii="Arial" w:eastAsia="Arial" w:hAnsi="Arial" w:cs="Arial"/>
                <w:sz w:val="10"/>
              </w:rPr>
              <w:t>zhotovitelem  výkres</w:t>
            </w:r>
            <w:proofErr w:type="gramEnd"/>
            <w:r>
              <w:rPr>
                <w:rFonts w:ascii="Arial" w:eastAsia="Arial" w:hAnsi="Arial" w:cs="Arial"/>
                <w:sz w:val="10"/>
              </w:rPr>
              <w:t xml:space="preserve"> č. D.1.1.3.3</w:t>
            </w:r>
          </w:p>
        </w:tc>
        <w:tc>
          <w:tcPr>
            <w:tcW w:w="672" w:type="dxa"/>
            <w:vMerge w:val="restart"/>
            <w:tcBorders>
              <w:top w:val="single" w:sz="4" w:space="0" w:color="000000"/>
              <w:left w:val="single" w:sz="4" w:space="0" w:color="000000"/>
              <w:bottom w:val="single" w:sz="4" w:space="0" w:color="000000"/>
              <w:right w:val="nil"/>
            </w:tcBorders>
          </w:tcPr>
          <w:p w14:paraId="6E879313" w14:textId="77777777" w:rsidR="00281608" w:rsidRDefault="00281608"/>
        </w:tc>
        <w:tc>
          <w:tcPr>
            <w:tcW w:w="961" w:type="dxa"/>
            <w:vMerge w:val="restart"/>
            <w:tcBorders>
              <w:top w:val="single" w:sz="4" w:space="0" w:color="000000"/>
              <w:left w:val="nil"/>
              <w:bottom w:val="single" w:sz="4" w:space="0" w:color="000000"/>
              <w:right w:val="nil"/>
            </w:tcBorders>
          </w:tcPr>
          <w:p w14:paraId="62222A14" w14:textId="77777777" w:rsidR="00281608" w:rsidRDefault="00281608"/>
        </w:tc>
        <w:tc>
          <w:tcPr>
            <w:tcW w:w="960" w:type="dxa"/>
            <w:vMerge w:val="restart"/>
            <w:tcBorders>
              <w:top w:val="single" w:sz="4" w:space="0" w:color="000000"/>
              <w:left w:val="nil"/>
              <w:bottom w:val="single" w:sz="4" w:space="0" w:color="000000"/>
              <w:right w:val="nil"/>
            </w:tcBorders>
          </w:tcPr>
          <w:p w14:paraId="53B51A81" w14:textId="77777777" w:rsidR="00281608" w:rsidRDefault="00281608"/>
        </w:tc>
        <w:tc>
          <w:tcPr>
            <w:tcW w:w="960" w:type="dxa"/>
            <w:vMerge w:val="restart"/>
            <w:tcBorders>
              <w:top w:val="single" w:sz="4" w:space="0" w:color="000000"/>
              <w:left w:val="nil"/>
              <w:bottom w:val="single" w:sz="4" w:space="0" w:color="000000"/>
              <w:right w:val="nil"/>
            </w:tcBorders>
          </w:tcPr>
          <w:p w14:paraId="65C6AD83" w14:textId="77777777" w:rsidR="00281608" w:rsidRDefault="00281608"/>
        </w:tc>
      </w:tr>
      <w:tr w:rsidR="00281608" w14:paraId="514FA748" w14:textId="77777777">
        <w:trPr>
          <w:trHeight w:val="386"/>
        </w:trPr>
        <w:tc>
          <w:tcPr>
            <w:tcW w:w="0" w:type="auto"/>
            <w:vMerge/>
            <w:tcBorders>
              <w:top w:val="nil"/>
              <w:left w:val="nil"/>
              <w:bottom w:val="nil"/>
              <w:right w:val="nil"/>
            </w:tcBorders>
          </w:tcPr>
          <w:p w14:paraId="76C25981" w14:textId="77777777" w:rsidR="00281608" w:rsidRDefault="00281608"/>
        </w:tc>
        <w:tc>
          <w:tcPr>
            <w:tcW w:w="0" w:type="auto"/>
            <w:gridSpan w:val="2"/>
            <w:vMerge/>
            <w:tcBorders>
              <w:top w:val="nil"/>
              <w:left w:val="nil"/>
              <w:bottom w:val="nil"/>
              <w:right w:val="single" w:sz="4" w:space="0" w:color="000000"/>
            </w:tcBorders>
          </w:tcPr>
          <w:p w14:paraId="18F091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15C9D3" w14:textId="77777777" w:rsidR="00281608" w:rsidRDefault="00000000">
            <w:pPr>
              <w:spacing w:after="1"/>
            </w:pPr>
            <w:r>
              <w:rPr>
                <w:rFonts w:ascii="Arial" w:eastAsia="Arial" w:hAnsi="Arial" w:cs="Arial"/>
                <w:i/>
                <w:sz w:val="10"/>
              </w:rPr>
              <w:t xml:space="preserve">87*0,6*1,65=86,13 [A]  </w:t>
            </w:r>
          </w:p>
          <w:p w14:paraId="3EEC7C85" w14:textId="77777777" w:rsidR="00281608" w:rsidRDefault="00000000">
            <w:pPr>
              <w:spacing w:after="1"/>
            </w:pPr>
            <w:r>
              <w:rPr>
                <w:rFonts w:ascii="Arial" w:eastAsia="Arial" w:hAnsi="Arial" w:cs="Arial"/>
                <w:i/>
                <w:sz w:val="10"/>
              </w:rPr>
              <w:t>(113,0-1,0-87,0-2*2,</w:t>
            </w:r>
            <w:proofErr w:type="gramStart"/>
            <w:r>
              <w:rPr>
                <w:rFonts w:ascii="Arial" w:eastAsia="Arial" w:hAnsi="Arial" w:cs="Arial"/>
                <w:i/>
                <w:sz w:val="10"/>
              </w:rPr>
              <w:t>8)*</w:t>
            </w:r>
            <w:proofErr w:type="gramEnd"/>
            <w:r>
              <w:rPr>
                <w:rFonts w:ascii="Arial" w:eastAsia="Arial" w:hAnsi="Arial" w:cs="Arial"/>
                <w:i/>
                <w:sz w:val="10"/>
              </w:rPr>
              <w:t xml:space="preserve">0,8*1,69=26,23 [B]  </w:t>
            </w:r>
          </w:p>
          <w:p w14:paraId="1171BE21" w14:textId="77777777" w:rsidR="00281608" w:rsidRDefault="00000000">
            <w:r>
              <w:rPr>
                <w:rFonts w:ascii="Arial" w:eastAsia="Arial" w:hAnsi="Arial" w:cs="Arial"/>
                <w:i/>
                <w:sz w:val="10"/>
              </w:rPr>
              <w:t>A+B-87,48=24,88 [C]</w:t>
            </w:r>
          </w:p>
        </w:tc>
        <w:tc>
          <w:tcPr>
            <w:tcW w:w="0" w:type="auto"/>
            <w:vMerge/>
            <w:tcBorders>
              <w:top w:val="nil"/>
              <w:left w:val="single" w:sz="4" w:space="0" w:color="000000"/>
              <w:bottom w:val="nil"/>
              <w:right w:val="nil"/>
            </w:tcBorders>
          </w:tcPr>
          <w:p w14:paraId="5397BA39" w14:textId="77777777" w:rsidR="00281608" w:rsidRDefault="00281608"/>
        </w:tc>
        <w:tc>
          <w:tcPr>
            <w:tcW w:w="0" w:type="auto"/>
            <w:vMerge/>
            <w:tcBorders>
              <w:top w:val="nil"/>
              <w:left w:val="nil"/>
              <w:bottom w:val="nil"/>
              <w:right w:val="nil"/>
            </w:tcBorders>
          </w:tcPr>
          <w:p w14:paraId="7ED00C6C" w14:textId="77777777" w:rsidR="00281608" w:rsidRDefault="00281608"/>
        </w:tc>
        <w:tc>
          <w:tcPr>
            <w:tcW w:w="0" w:type="auto"/>
            <w:vMerge/>
            <w:tcBorders>
              <w:top w:val="nil"/>
              <w:left w:val="nil"/>
              <w:bottom w:val="nil"/>
              <w:right w:val="nil"/>
            </w:tcBorders>
          </w:tcPr>
          <w:p w14:paraId="0E7984C5" w14:textId="77777777" w:rsidR="00281608" w:rsidRDefault="00281608"/>
        </w:tc>
        <w:tc>
          <w:tcPr>
            <w:tcW w:w="0" w:type="auto"/>
            <w:vMerge/>
            <w:tcBorders>
              <w:top w:val="nil"/>
              <w:left w:val="nil"/>
              <w:bottom w:val="nil"/>
              <w:right w:val="nil"/>
            </w:tcBorders>
          </w:tcPr>
          <w:p w14:paraId="66E74504" w14:textId="77777777" w:rsidR="00281608" w:rsidRDefault="00281608"/>
        </w:tc>
      </w:tr>
      <w:tr w:rsidR="00281608" w14:paraId="2F38E57A" w14:textId="77777777">
        <w:trPr>
          <w:trHeight w:val="3214"/>
        </w:trPr>
        <w:tc>
          <w:tcPr>
            <w:tcW w:w="0" w:type="auto"/>
            <w:vMerge/>
            <w:tcBorders>
              <w:top w:val="nil"/>
              <w:left w:val="nil"/>
              <w:bottom w:val="single" w:sz="4" w:space="0" w:color="000000"/>
              <w:right w:val="nil"/>
            </w:tcBorders>
          </w:tcPr>
          <w:p w14:paraId="77D16685" w14:textId="77777777" w:rsidR="00281608" w:rsidRDefault="00281608"/>
        </w:tc>
        <w:tc>
          <w:tcPr>
            <w:tcW w:w="0" w:type="auto"/>
            <w:gridSpan w:val="2"/>
            <w:vMerge/>
            <w:tcBorders>
              <w:top w:val="nil"/>
              <w:left w:val="nil"/>
              <w:bottom w:val="single" w:sz="4" w:space="0" w:color="000000"/>
              <w:right w:val="single" w:sz="4" w:space="0" w:color="000000"/>
            </w:tcBorders>
          </w:tcPr>
          <w:p w14:paraId="3756F5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1CB7C2" w14:textId="77777777" w:rsidR="00281608" w:rsidRDefault="00000000">
            <w:pPr>
              <w:spacing w:after="1"/>
            </w:pPr>
            <w:r>
              <w:rPr>
                <w:rFonts w:ascii="Arial" w:eastAsia="Arial" w:hAnsi="Arial" w:cs="Arial"/>
                <w:sz w:val="10"/>
              </w:rPr>
              <w:t xml:space="preserve">položka zahrnuje:  </w:t>
            </w:r>
          </w:p>
          <w:p w14:paraId="4EC25E40" w14:textId="77777777" w:rsidR="00281608" w:rsidRDefault="00000000">
            <w:pPr>
              <w:numPr>
                <w:ilvl w:val="0"/>
                <w:numId w:val="253"/>
              </w:numPr>
              <w:spacing w:after="1"/>
            </w:pPr>
            <w:r>
              <w:rPr>
                <w:rFonts w:ascii="Arial" w:eastAsia="Arial" w:hAnsi="Arial" w:cs="Arial"/>
                <w:sz w:val="10"/>
              </w:rPr>
              <w:t xml:space="preserve">vodorovná a svislá doprava, přemístění, přeložení, manipulace s výkopkem  </w:t>
            </w:r>
          </w:p>
          <w:p w14:paraId="11A68FC0" w14:textId="77777777" w:rsidR="00281608" w:rsidRDefault="00000000">
            <w:pPr>
              <w:numPr>
                <w:ilvl w:val="0"/>
                <w:numId w:val="253"/>
              </w:numPr>
              <w:spacing w:after="1"/>
            </w:pPr>
            <w:r>
              <w:rPr>
                <w:rFonts w:ascii="Arial" w:eastAsia="Arial" w:hAnsi="Arial" w:cs="Arial"/>
                <w:sz w:val="10"/>
              </w:rPr>
              <w:t xml:space="preserve">kompletní provedení vykopávky nezapažené i zapažené  </w:t>
            </w:r>
          </w:p>
          <w:p w14:paraId="3DE56BB4" w14:textId="77777777" w:rsidR="00281608" w:rsidRDefault="00000000">
            <w:pPr>
              <w:numPr>
                <w:ilvl w:val="0"/>
                <w:numId w:val="253"/>
              </w:numPr>
              <w:spacing w:after="1"/>
            </w:pPr>
            <w:r>
              <w:rPr>
                <w:rFonts w:ascii="Arial" w:eastAsia="Arial" w:hAnsi="Arial" w:cs="Arial"/>
                <w:sz w:val="10"/>
              </w:rPr>
              <w:t xml:space="preserve">ošetření výkopiště po celou dobu práce v něm vč. klimatických opatření  </w:t>
            </w:r>
          </w:p>
          <w:p w14:paraId="25619FA6" w14:textId="77777777" w:rsidR="00281608" w:rsidRDefault="00000000">
            <w:pPr>
              <w:numPr>
                <w:ilvl w:val="0"/>
                <w:numId w:val="253"/>
              </w:numPr>
              <w:spacing w:line="262" w:lineRule="auto"/>
            </w:pPr>
            <w:r>
              <w:rPr>
                <w:rFonts w:ascii="Arial" w:eastAsia="Arial" w:hAnsi="Arial" w:cs="Arial"/>
                <w:sz w:val="10"/>
              </w:rPr>
              <w:t xml:space="preserve">ztížení vykopávek v blízkosti podzemního vedení, konstrukcí a objektů vč. jejich dočasného zajištění  </w:t>
            </w:r>
          </w:p>
          <w:p w14:paraId="2D36732E" w14:textId="77777777" w:rsidR="00281608" w:rsidRDefault="00000000">
            <w:pPr>
              <w:numPr>
                <w:ilvl w:val="0"/>
                <w:numId w:val="25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1CED7751" w14:textId="77777777" w:rsidR="00281608" w:rsidRDefault="00000000">
            <w:pPr>
              <w:numPr>
                <w:ilvl w:val="0"/>
                <w:numId w:val="253"/>
              </w:numPr>
              <w:spacing w:after="1"/>
            </w:pPr>
            <w:r>
              <w:rPr>
                <w:rFonts w:ascii="Arial" w:eastAsia="Arial" w:hAnsi="Arial" w:cs="Arial"/>
                <w:sz w:val="10"/>
              </w:rPr>
              <w:t xml:space="preserve">příplatek za lepivost  </w:t>
            </w:r>
          </w:p>
          <w:p w14:paraId="5D071C77" w14:textId="77777777" w:rsidR="00281608" w:rsidRDefault="00000000">
            <w:pPr>
              <w:numPr>
                <w:ilvl w:val="0"/>
                <w:numId w:val="253"/>
              </w:numPr>
              <w:spacing w:after="1"/>
            </w:pPr>
            <w:r>
              <w:rPr>
                <w:rFonts w:ascii="Arial" w:eastAsia="Arial" w:hAnsi="Arial" w:cs="Arial"/>
                <w:sz w:val="10"/>
              </w:rPr>
              <w:t xml:space="preserve">těžení po vrstvách, pásech a po jiných nutných částech (figurách)  </w:t>
            </w:r>
          </w:p>
          <w:p w14:paraId="74DBEA5A" w14:textId="77777777" w:rsidR="00281608" w:rsidRDefault="00000000">
            <w:pPr>
              <w:numPr>
                <w:ilvl w:val="0"/>
                <w:numId w:val="253"/>
              </w:numPr>
              <w:spacing w:line="262" w:lineRule="auto"/>
            </w:pPr>
            <w:r>
              <w:rPr>
                <w:rFonts w:ascii="Arial" w:eastAsia="Arial" w:hAnsi="Arial" w:cs="Arial"/>
                <w:sz w:val="10"/>
              </w:rPr>
              <w:t xml:space="preserve">čerpání vody vč. čerpacích jímek, potrubí a pohotovostní čerpací soupravy (viz ustanovení k pol. 1151,2)  </w:t>
            </w:r>
          </w:p>
          <w:p w14:paraId="33BA78D4" w14:textId="77777777" w:rsidR="00281608" w:rsidRDefault="00000000">
            <w:pPr>
              <w:numPr>
                <w:ilvl w:val="0"/>
                <w:numId w:val="253"/>
              </w:numPr>
              <w:spacing w:after="1"/>
            </w:pPr>
            <w:r>
              <w:rPr>
                <w:rFonts w:ascii="Arial" w:eastAsia="Arial" w:hAnsi="Arial" w:cs="Arial"/>
                <w:sz w:val="10"/>
              </w:rPr>
              <w:t xml:space="preserve">potřebné snížení hladiny podzemní vody  </w:t>
            </w:r>
          </w:p>
          <w:p w14:paraId="13BA39DB" w14:textId="77777777" w:rsidR="00281608" w:rsidRDefault="00000000">
            <w:pPr>
              <w:numPr>
                <w:ilvl w:val="0"/>
                <w:numId w:val="253"/>
              </w:numPr>
              <w:spacing w:after="1"/>
            </w:pPr>
            <w:r>
              <w:rPr>
                <w:rFonts w:ascii="Arial" w:eastAsia="Arial" w:hAnsi="Arial" w:cs="Arial"/>
                <w:sz w:val="10"/>
              </w:rPr>
              <w:t xml:space="preserve">těžení a rozpojování jednotlivých balvanů  </w:t>
            </w:r>
          </w:p>
          <w:p w14:paraId="6A4A3C0E" w14:textId="77777777" w:rsidR="00281608" w:rsidRDefault="00000000">
            <w:pPr>
              <w:numPr>
                <w:ilvl w:val="0"/>
                <w:numId w:val="253"/>
              </w:numPr>
              <w:spacing w:after="1"/>
            </w:pPr>
            <w:r>
              <w:rPr>
                <w:rFonts w:ascii="Arial" w:eastAsia="Arial" w:hAnsi="Arial" w:cs="Arial"/>
                <w:sz w:val="10"/>
              </w:rPr>
              <w:t xml:space="preserve">vytahování a nošení výkopku  </w:t>
            </w:r>
          </w:p>
          <w:p w14:paraId="3CEED973" w14:textId="77777777" w:rsidR="00281608" w:rsidRDefault="00000000">
            <w:pPr>
              <w:numPr>
                <w:ilvl w:val="0"/>
                <w:numId w:val="253"/>
              </w:numPr>
              <w:spacing w:after="1"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3218EDFD" w14:textId="77777777" w:rsidR="00281608" w:rsidRDefault="00000000">
            <w:pPr>
              <w:numPr>
                <w:ilvl w:val="0"/>
                <w:numId w:val="25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016EDB41" w14:textId="77777777" w:rsidR="00281608" w:rsidRDefault="00000000">
            <w:pPr>
              <w:numPr>
                <w:ilvl w:val="0"/>
                <w:numId w:val="253"/>
              </w:numPr>
              <w:spacing w:after="1"/>
            </w:pPr>
            <w:r>
              <w:rPr>
                <w:rFonts w:ascii="Arial" w:eastAsia="Arial" w:hAnsi="Arial" w:cs="Arial"/>
                <w:sz w:val="10"/>
              </w:rPr>
              <w:t xml:space="preserve">pažení, vzepření a rozepření vč. přepažování (vyjma štětových stěn)  </w:t>
            </w:r>
          </w:p>
          <w:p w14:paraId="14DE0603" w14:textId="77777777" w:rsidR="00281608" w:rsidRDefault="00000000">
            <w:pPr>
              <w:numPr>
                <w:ilvl w:val="0"/>
                <w:numId w:val="253"/>
              </w:numPr>
              <w:spacing w:after="1"/>
            </w:pPr>
            <w:r>
              <w:rPr>
                <w:rFonts w:ascii="Arial" w:eastAsia="Arial" w:hAnsi="Arial" w:cs="Arial"/>
                <w:sz w:val="10"/>
              </w:rPr>
              <w:t xml:space="preserve">úpravu, ochranu a očištění dna, základové spáry, stěn a svahů  </w:t>
            </w:r>
          </w:p>
          <w:p w14:paraId="249959D0" w14:textId="77777777" w:rsidR="00281608" w:rsidRDefault="00000000">
            <w:pPr>
              <w:numPr>
                <w:ilvl w:val="0"/>
                <w:numId w:val="253"/>
              </w:numPr>
              <w:spacing w:after="1"/>
            </w:pPr>
            <w:r>
              <w:rPr>
                <w:rFonts w:ascii="Arial" w:eastAsia="Arial" w:hAnsi="Arial" w:cs="Arial"/>
                <w:sz w:val="10"/>
              </w:rPr>
              <w:t xml:space="preserve">odvedení nebo obvedení vody v okolí výkopiště a ve výkopišti  </w:t>
            </w:r>
          </w:p>
          <w:p w14:paraId="2A1752CC" w14:textId="77777777" w:rsidR="00281608" w:rsidRDefault="00000000">
            <w:pPr>
              <w:numPr>
                <w:ilvl w:val="0"/>
                <w:numId w:val="253"/>
              </w:numPr>
              <w:spacing w:after="1"/>
            </w:pPr>
            <w:r>
              <w:rPr>
                <w:rFonts w:ascii="Arial" w:eastAsia="Arial" w:hAnsi="Arial" w:cs="Arial"/>
                <w:sz w:val="10"/>
              </w:rPr>
              <w:t xml:space="preserve">třídění výkopku  </w:t>
            </w:r>
          </w:p>
          <w:p w14:paraId="5BD03037" w14:textId="77777777" w:rsidR="00281608" w:rsidRDefault="00000000">
            <w:pPr>
              <w:numPr>
                <w:ilvl w:val="0"/>
                <w:numId w:val="253"/>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5CD696D7" w14:textId="77777777" w:rsidR="00281608" w:rsidRDefault="00000000">
            <w:pPr>
              <w:numPr>
                <w:ilvl w:val="0"/>
                <w:numId w:val="253"/>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2F65AAFF" w14:textId="77777777" w:rsidR="00281608" w:rsidRDefault="00281608"/>
        </w:tc>
        <w:tc>
          <w:tcPr>
            <w:tcW w:w="0" w:type="auto"/>
            <w:vMerge/>
            <w:tcBorders>
              <w:top w:val="nil"/>
              <w:left w:val="nil"/>
              <w:bottom w:val="single" w:sz="4" w:space="0" w:color="000000"/>
              <w:right w:val="nil"/>
            </w:tcBorders>
          </w:tcPr>
          <w:p w14:paraId="6A5DB9E6" w14:textId="77777777" w:rsidR="00281608" w:rsidRDefault="00281608"/>
        </w:tc>
        <w:tc>
          <w:tcPr>
            <w:tcW w:w="0" w:type="auto"/>
            <w:vMerge/>
            <w:tcBorders>
              <w:top w:val="nil"/>
              <w:left w:val="nil"/>
              <w:bottom w:val="single" w:sz="4" w:space="0" w:color="000000"/>
              <w:right w:val="nil"/>
            </w:tcBorders>
          </w:tcPr>
          <w:p w14:paraId="28B18E6A" w14:textId="77777777" w:rsidR="00281608" w:rsidRDefault="00281608"/>
        </w:tc>
        <w:tc>
          <w:tcPr>
            <w:tcW w:w="0" w:type="auto"/>
            <w:vMerge/>
            <w:tcBorders>
              <w:top w:val="nil"/>
              <w:left w:val="nil"/>
              <w:bottom w:val="single" w:sz="4" w:space="0" w:color="000000"/>
              <w:right w:val="nil"/>
            </w:tcBorders>
          </w:tcPr>
          <w:p w14:paraId="3EB13487" w14:textId="77777777" w:rsidR="00281608" w:rsidRDefault="00281608"/>
        </w:tc>
      </w:tr>
      <w:tr w:rsidR="00281608" w14:paraId="696E722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4C84945" w14:textId="77777777" w:rsidR="00281608" w:rsidRDefault="00000000">
            <w:pPr>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02AFAEA4"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28CB8380"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228088A4"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3806BC78"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579069B" w14:textId="77777777" w:rsidR="00281608" w:rsidRDefault="00000000">
            <w:pPr>
              <w:ind w:left="20"/>
              <w:jc w:val="center"/>
            </w:pPr>
            <w:r>
              <w:rPr>
                <w:rFonts w:ascii="Arial" w:eastAsia="Arial" w:hAnsi="Arial" w:cs="Arial"/>
                <w:sz w:val="10"/>
              </w:rPr>
              <w:t>42,880</w:t>
            </w:r>
          </w:p>
        </w:tc>
        <w:tc>
          <w:tcPr>
            <w:tcW w:w="960" w:type="dxa"/>
            <w:tcBorders>
              <w:top w:val="single" w:sz="4" w:space="0" w:color="000000"/>
              <w:left w:val="single" w:sz="4" w:space="0" w:color="000000"/>
              <w:bottom w:val="single" w:sz="4" w:space="0" w:color="000000"/>
              <w:right w:val="single" w:sz="4" w:space="0" w:color="000000"/>
            </w:tcBorders>
          </w:tcPr>
          <w:p w14:paraId="3EFF5F4C" w14:textId="7DA061B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5F7AB2B" w14:textId="3B4FC0B3" w:rsidR="00281608" w:rsidRDefault="00281608">
            <w:pPr>
              <w:ind w:left="20"/>
              <w:jc w:val="center"/>
            </w:pPr>
          </w:p>
        </w:tc>
      </w:tr>
      <w:tr w:rsidR="00281608" w14:paraId="5AB1C18B" w14:textId="77777777">
        <w:trPr>
          <w:trHeight w:val="386"/>
        </w:trPr>
        <w:tc>
          <w:tcPr>
            <w:tcW w:w="672" w:type="dxa"/>
            <w:vMerge w:val="restart"/>
            <w:tcBorders>
              <w:top w:val="single" w:sz="4" w:space="0" w:color="000000"/>
              <w:left w:val="nil"/>
              <w:bottom w:val="nil"/>
              <w:right w:val="nil"/>
            </w:tcBorders>
          </w:tcPr>
          <w:p w14:paraId="4D1F1538"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3C7DDC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77C4CA" w14:textId="77777777" w:rsidR="00281608" w:rsidRDefault="00000000">
            <w:pPr>
              <w:spacing w:line="262" w:lineRule="auto"/>
            </w:pPr>
            <w:r>
              <w:rPr>
                <w:rFonts w:ascii="Arial" w:eastAsia="Arial" w:hAnsi="Arial" w:cs="Arial"/>
                <w:sz w:val="10"/>
              </w:rPr>
              <w:t xml:space="preserve">uložení přebytečné zeminy a nestmelených podkladních vrstev na trvalou skládku vybranou zhotovitelem  </w:t>
            </w:r>
          </w:p>
          <w:p w14:paraId="64C55A0A" w14:textId="77777777" w:rsidR="00281608" w:rsidRDefault="00000000">
            <w:r>
              <w:rPr>
                <w:rFonts w:ascii="Arial" w:eastAsia="Arial" w:hAnsi="Arial" w:cs="Arial"/>
                <w:sz w:val="10"/>
              </w:rPr>
              <w:t>množství dle položek 11332, 131738 a 132738</w:t>
            </w:r>
          </w:p>
        </w:tc>
        <w:tc>
          <w:tcPr>
            <w:tcW w:w="672" w:type="dxa"/>
            <w:vMerge w:val="restart"/>
            <w:tcBorders>
              <w:top w:val="single" w:sz="4" w:space="0" w:color="000000"/>
              <w:left w:val="single" w:sz="4" w:space="0" w:color="000000"/>
              <w:bottom w:val="nil"/>
              <w:right w:val="nil"/>
            </w:tcBorders>
          </w:tcPr>
          <w:p w14:paraId="021C179D" w14:textId="77777777" w:rsidR="00281608" w:rsidRDefault="00281608"/>
        </w:tc>
        <w:tc>
          <w:tcPr>
            <w:tcW w:w="961" w:type="dxa"/>
            <w:vMerge w:val="restart"/>
            <w:tcBorders>
              <w:top w:val="single" w:sz="4" w:space="0" w:color="000000"/>
              <w:left w:val="nil"/>
              <w:bottom w:val="nil"/>
              <w:right w:val="nil"/>
            </w:tcBorders>
          </w:tcPr>
          <w:p w14:paraId="0AC29DAF" w14:textId="77777777" w:rsidR="00281608" w:rsidRDefault="00281608"/>
        </w:tc>
        <w:tc>
          <w:tcPr>
            <w:tcW w:w="960" w:type="dxa"/>
            <w:vMerge w:val="restart"/>
            <w:tcBorders>
              <w:top w:val="single" w:sz="4" w:space="0" w:color="000000"/>
              <w:left w:val="nil"/>
              <w:bottom w:val="nil"/>
              <w:right w:val="nil"/>
            </w:tcBorders>
          </w:tcPr>
          <w:p w14:paraId="6727E62A" w14:textId="77777777" w:rsidR="00281608" w:rsidRDefault="00281608"/>
        </w:tc>
        <w:tc>
          <w:tcPr>
            <w:tcW w:w="960" w:type="dxa"/>
            <w:vMerge w:val="restart"/>
            <w:tcBorders>
              <w:top w:val="single" w:sz="4" w:space="0" w:color="000000"/>
              <w:left w:val="nil"/>
              <w:bottom w:val="nil"/>
              <w:right w:val="nil"/>
            </w:tcBorders>
          </w:tcPr>
          <w:p w14:paraId="00B5D4CF" w14:textId="77777777" w:rsidR="00281608" w:rsidRDefault="00281608"/>
        </w:tc>
      </w:tr>
      <w:tr w:rsidR="00281608" w14:paraId="08257908" w14:textId="77777777">
        <w:trPr>
          <w:trHeight w:val="130"/>
        </w:trPr>
        <w:tc>
          <w:tcPr>
            <w:tcW w:w="0" w:type="auto"/>
            <w:vMerge/>
            <w:tcBorders>
              <w:top w:val="nil"/>
              <w:left w:val="nil"/>
              <w:bottom w:val="nil"/>
              <w:right w:val="nil"/>
            </w:tcBorders>
          </w:tcPr>
          <w:p w14:paraId="705AE21D" w14:textId="77777777" w:rsidR="00281608" w:rsidRDefault="00281608"/>
        </w:tc>
        <w:tc>
          <w:tcPr>
            <w:tcW w:w="0" w:type="auto"/>
            <w:gridSpan w:val="2"/>
            <w:vMerge/>
            <w:tcBorders>
              <w:top w:val="nil"/>
              <w:left w:val="nil"/>
              <w:bottom w:val="nil"/>
              <w:right w:val="single" w:sz="4" w:space="0" w:color="000000"/>
            </w:tcBorders>
          </w:tcPr>
          <w:p w14:paraId="69A158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BC3C72" w14:textId="77777777" w:rsidR="00281608" w:rsidRDefault="00000000">
            <w:r>
              <w:rPr>
                <w:rFonts w:ascii="Arial" w:eastAsia="Arial" w:hAnsi="Arial" w:cs="Arial"/>
                <w:i/>
                <w:sz w:val="10"/>
              </w:rPr>
              <w:t>2,06+15,94+24,88=42,88 [A]</w:t>
            </w:r>
          </w:p>
        </w:tc>
        <w:tc>
          <w:tcPr>
            <w:tcW w:w="0" w:type="auto"/>
            <w:vMerge/>
            <w:tcBorders>
              <w:top w:val="nil"/>
              <w:left w:val="single" w:sz="4" w:space="0" w:color="000000"/>
              <w:bottom w:val="nil"/>
              <w:right w:val="nil"/>
            </w:tcBorders>
          </w:tcPr>
          <w:p w14:paraId="6967CB10" w14:textId="77777777" w:rsidR="00281608" w:rsidRDefault="00281608"/>
        </w:tc>
        <w:tc>
          <w:tcPr>
            <w:tcW w:w="0" w:type="auto"/>
            <w:vMerge/>
            <w:tcBorders>
              <w:top w:val="nil"/>
              <w:left w:val="nil"/>
              <w:bottom w:val="nil"/>
              <w:right w:val="nil"/>
            </w:tcBorders>
          </w:tcPr>
          <w:p w14:paraId="4DE60326" w14:textId="77777777" w:rsidR="00281608" w:rsidRDefault="00281608"/>
        </w:tc>
        <w:tc>
          <w:tcPr>
            <w:tcW w:w="0" w:type="auto"/>
            <w:vMerge/>
            <w:tcBorders>
              <w:top w:val="nil"/>
              <w:left w:val="nil"/>
              <w:bottom w:val="nil"/>
              <w:right w:val="nil"/>
            </w:tcBorders>
          </w:tcPr>
          <w:p w14:paraId="0C139695" w14:textId="77777777" w:rsidR="00281608" w:rsidRDefault="00281608"/>
        </w:tc>
        <w:tc>
          <w:tcPr>
            <w:tcW w:w="0" w:type="auto"/>
            <w:vMerge/>
            <w:tcBorders>
              <w:top w:val="nil"/>
              <w:left w:val="nil"/>
              <w:bottom w:val="nil"/>
              <w:right w:val="nil"/>
            </w:tcBorders>
          </w:tcPr>
          <w:p w14:paraId="66849A6F" w14:textId="77777777" w:rsidR="00281608" w:rsidRDefault="00281608"/>
        </w:tc>
      </w:tr>
      <w:tr w:rsidR="00281608" w14:paraId="6EDE693B" w14:textId="77777777">
        <w:trPr>
          <w:trHeight w:val="1928"/>
        </w:trPr>
        <w:tc>
          <w:tcPr>
            <w:tcW w:w="0" w:type="auto"/>
            <w:vMerge/>
            <w:tcBorders>
              <w:top w:val="nil"/>
              <w:left w:val="nil"/>
              <w:bottom w:val="nil"/>
              <w:right w:val="nil"/>
            </w:tcBorders>
          </w:tcPr>
          <w:p w14:paraId="20A0E02E" w14:textId="77777777" w:rsidR="00281608" w:rsidRDefault="00281608"/>
        </w:tc>
        <w:tc>
          <w:tcPr>
            <w:tcW w:w="0" w:type="auto"/>
            <w:gridSpan w:val="2"/>
            <w:vMerge/>
            <w:tcBorders>
              <w:top w:val="nil"/>
              <w:left w:val="nil"/>
              <w:bottom w:val="nil"/>
              <w:right w:val="single" w:sz="4" w:space="0" w:color="000000"/>
            </w:tcBorders>
          </w:tcPr>
          <w:p w14:paraId="56C507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D09FD2" w14:textId="77777777" w:rsidR="00281608" w:rsidRDefault="00000000">
            <w:pPr>
              <w:spacing w:after="1"/>
            </w:pPr>
            <w:r>
              <w:rPr>
                <w:rFonts w:ascii="Arial" w:eastAsia="Arial" w:hAnsi="Arial" w:cs="Arial"/>
                <w:sz w:val="10"/>
              </w:rPr>
              <w:t xml:space="preserve">položka zahrnuje:  </w:t>
            </w:r>
          </w:p>
          <w:p w14:paraId="6190217D" w14:textId="77777777" w:rsidR="00281608" w:rsidRDefault="00000000">
            <w:pPr>
              <w:numPr>
                <w:ilvl w:val="0"/>
                <w:numId w:val="254"/>
              </w:numPr>
              <w:spacing w:after="1"/>
            </w:pPr>
            <w:r>
              <w:rPr>
                <w:rFonts w:ascii="Arial" w:eastAsia="Arial" w:hAnsi="Arial" w:cs="Arial"/>
                <w:sz w:val="10"/>
              </w:rPr>
              <w:t xml:space="preserve">kompletní provedení zemní konstrukce do předepsaného tvaru  </w:t>
            </w:r>
          </w:p>
          <w:p w14:paraId="7161AF52" w14:textId="77777777" w:rsidR="00281608" w:rsidRDefault="00000000">
            <w:pPr>
              <w:numPr>
                <w:ilvl w:val="0"/>
                <w:numId w:val="254"/>
              </w:numPr>
              <w:spacing w:after="1"/>
            </w:pPr>
            <w:r>
              <w:rPr>
                <w:rFonts w:ascii="Arial" w:eastAsia="Arial" w:hAnsi="Arial" w:cs="Arial"/>
                <w:sz w:val="10"/>
              </w:rPr>
              <w:t xml:space="preserve">ošetření úložiště po celou dobu práce v něm vč. klimatických opatření  </w:t>
            </w:r>
          </w:p>
          <w:p w14:paraId="4B8FC0BE" w14:textId="77777777" w:rsidR="00281608" w:rsidRDefault="00000000">
            <w:pPr>
              <w:numPr>
                <w:ilvl w:val="0"/>
                <w:numId w:val="254"/>
              </w:numPr>
              <w:spacing w:after="1"/>
            </w:pPr>
            <w:r>
              <w:rPr>
                <w:rFonts w:ascii="Arial" w:eastAsia="Arial" w:hAnsi="Arial" w:cs="Arial"/>
                <w:sz w:val="10"/>
              </w:rPr>
              <w:t xml:space="preserve">ztížení v okolí vedení, konstrukcí a objektů a jejich dočasné zajištění  </w:t>
            </w:r>
          </w:p>
          <w:p w14:paraId="64E21ED9" w14:textId="77777777" w:rsidR="00281608" w:rsidRDefault="00000000">
            <w:pPr>
              <w:numPr>
                <w:ilvl w:val="0"/>
                <w:numId w:val="254"/>
              </w:numPr>
              <w:spacing w:after="1"/>
            </w:pPr>
            <w:r>
              <w:rPr>
                <w:rFonts w:ascii="Arial" w:eastAsia="Arial" w:hAnsi="Arial" w:cs="Arial"/>
                <w:sz w:val="10"/>
              </w:rPr>
              <w:t xml:space="preserve">ztížení provádění ve ztížených podmínkách a stísněných prostorech  </w:t>
            </w:r>
          </w:p>
          <w:p w14:paraId="51C66544" w14:textId="77777777" w:rsidR="00281608" w:rsidRDefault="00000000">
            <w:pPr>
              <w:numPr>
                <w:ilvl w:val="0"/>
                <w:numId w:val="254"/>
              </w:numPr>
              <w:spacing w:after="1"/>
            </w:pPr>
            <w:r>
              <w:rPr>
                <w:rFonts w:ascii="Arial" w:eastAsia="Arial" w:hAnsi="Arial" w:cs="Arial"/>
                <w:sz w:val="10"/>
              </w:rPr>
              <w:t xml:space="preserve">ztížené ukládání sypaniny pod vodu  </w:t>
            </w:r>
          </w:p>
          <w:p w14:paraId="4327B3E6" w14:textId="77777777" w:rsidR="00281608" w:rsidRDefault="00000000">
            <w:pPr>
              <w:numPr>
                <w:ilvl w:val="0"/>
                <w:numId w:val="254"/>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52D625B" w14:textId="77777777" w:rsidR="00281608" w:rsidRDefault="00000000">
            <w:pPr>
              <w:numPr>
                <w:ilvl w:val="0"/>
                <w:numId w:val="254"/>
              </w:numPr>
              <w:spacing w:after="1"/>
            </w:pPr>
            <w:r>
              <w:rPr>
                <w:rFonts w:ascii="Arial" w:eastAsia="Arial" w:hAnsi="Arial" w:cs="Arial"/>
                <w:sz w:val="10"/>
              </w:rPr>
              <w:t xml:space="preserve">spouštění a nošení materiálu  </w:t>
            </w:r>
          </w:p>
          <w:p w14:paraId="19233B2A" w14:textId="77777777" w:rsidR="00281608" w:rsidRDefault="00000000">
            <w:pPr>
              <w:numPr>
                <w:ilvl w:val="0"/>
                <w:numId w:val="254"/>
              </w:numPr>
              <w:spacing w:after="1"/>
            </w:pPr>
            <w:r>
              <w:rPr>
                <w:rFonts w:ascii="Arial" w:eastAsia="Arial" w:hAnsi="Arial" w:cs="Arial"/>
                <w:sz w:val="10"/>
              </w:rPr>
              <w:t xml:space="preserve">úprava, očištění a ochrana podloží a svahů  </w:t>
            </w:r>
          </w:p>
          <w:p w14:paraId="77A188A1" w14:textId="77777777" w:rsidR="00281608" w:rsidRDefault="00000000">
            <w:pPr>
              <w:numPr>
                <w:ilvl w:val="0"/>
                <w:numId w:val="254"/>
              </w:numPr>
              <w:spacing w:after="1"/>
            </w:pPr>
            <w:r>
              <w:rPr>
                <w:rFonts w:ascii="Arial" w:eastAsia="Arial" w:hAnsi="Arial" w:cs="Arial"/>
                <w:sz w:val="10"/>
              </w:rPr>
              <w:t xml:space="preserve">svahování, uzavírání povrchů svahů  </w:t>
            </w:r>
          </w:p>
          <w:p w14:paraId="0B03888B" w14:textId="77777777" w:rsidR="00281608" w:rsidRDefault="00000000">
            <w:pPr>
              <w:numPr>
                <w:ilvl w:val="0"/>
                <w:numId w:val="254"/>
              </w:numPr>
              <w:spacing w:after="1"/>
            </w:pPr>
            <w:r>
              <w:rPr>
                <w:rFonts w:ascii="Arial" w:eastAsia="Arial" w:hAnsi="Arial" w:cs="Arial"/>
                <w:sz w:val="10"/>
              </w:rPr>
              <w:t xml:space="preserve">udržování úložiště a jeho ochrana proti vodě  </w:t>
            </w:r>
          </w:p>
          <w:p w14:paraId="219A004F" w14:textId="77777777" w:rsidR="00281608" w:rsidRDefault="00000000">
            <w:pPr>
              <w:numPr>
                <w:ilvl w:val="0"/>
                <w:numId w:val="254"/>
              </w:numPr>
              <w:spacing w:after="2"/>
            </w:pPr>
            <w:r>
              <w:rPr>
                <w:rFonts w:ascii="Arial" w:eastAsia="Arial" w:hAnsi="Arial" w:cs="Arial"/>
                <w:sz w:val="10"/>
              </w:rPr>
              <w:t xml:space="preserve">odvedení nebo obvedení vody v okolí úložiště a v úložišti  </w:t>
            </w:r>
          </w:p>
          <w:p w14:paraId="2C0A98F0" w14:textId="77777777" w:rsidR="00281608" w:rsidRDefault="00000000">
            <w:pPr>
              <w:numPr>
                <w:ilvl w:val="0"/>
                <w:numId w:val="254"/>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nil"/>
              <w:right w:val="nil"/>
            </w:tcBorders>
          </w:tcPr>
          <w:p w14:paraId="2D99F88B" w14:textId="77777777" w:rsidR="00281608" w:rsidRDefault="00281608"/>
        </w:tc>
        <w:tc>
          <w:tcPr>
            <w:tcW w:w="0" w:type="auto"/>
            <w:vMerge/>
            <w:tcBorders>
              <w:top w:val="nil"/>
              <w:left w:val="nil"/>
              <w:bottom w:val="nil"/>
              <w:right w:val="nil"/>
            </w:tcBorders>
          </w:tcPr>
          <w:p w14:paraId="06E0BFAC" w14:textId="77777777" w:rsidR="00281608" w:rsidRDefault="00281608"/>
        </w:tc>
        <w:tc>
          <w:tcPr>
            <w:tcW w:w="0" w:type="auto"/>
            <w:vMerge/>
            <w:tcBorders>
              <w:top w:val="nil"/>
              <w:left w:val="nil"/>
              <w:bottom w:val="nil"/>
              <w:right w:val="nil"/>
            </w:tcBorders>
          </w:tcPr>
          <w:p w14:paraId="7725CE6C" w14:textId="77777777" w:rsidR="00281608" w:rsidRDefault="00281608"/>
        </w:tc>
        <w:tc>
          <w:tcPr>
            <w:tcW w:w="0" w:type="auto"/>
            <w:vMerge/>
            <w:tcBorders>
              <w:top w:val="nil"/>
              <w:left w:val="nil"/>
              <w:bottom w:val="nil"/>
              <w:right w:val="nil"/>
            </w:tcBorders>
          </w:tcPr>
          <w:p w14:paraId="006CF422" w14:textId="77777777" w:rsidR="00281608" w:rsidRDefault="00281608"/>
        </w:tc>
      </w:tr>
    </w:tbl>
    <w:p w14:paraId="6577F511" w14:textId="77777777" w:rsidR="00281608" w:rsidRDefault="00281608">
      <w:pPr>
        <w:spacing w:after="0"/>
        <w:ind w:left="-1440" w:right="10466"/>
      </w:pPr>
    </w:p>
    <w:tbl>
      <w:tblPr>
        <w:tblStyle w:val="TableGrid"/>
        <w:tblW w:w="9689" w:type="dxa"/>
        <w:tblInd w:w="-350" w:type="dxa"/>
        <w:tblCellMar>
          <w:top w:w="10"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6ADDCE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601837D" w14:textId="77777777" w:rsidR="00281608" w:rsidRDefault="00000000">
            <w:pPr>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431E24FB"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767D9177"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4A426BBB"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712BB52E"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4D29428" w14:textId="77777777" w:rsidR="00281608" w:rsidRDefault="00000000">
            <w:pPr>
              <w:ind w:left="20"/>
              <w:jc w:val="center"/>
            </w:pPr>
            <w:r>
              <w:rPr>
                <w:rFonts w:ascii="Arial" w:eastAsia="Arial" w:hAnsi="Arial" w:cs="Arial"/>
                <w:sz w:val="10"/>
              </w:rPr>
              <w:t>113,940</w:t>
            </w:r>
          </w:p>
        </w:tc>
        <w:tc>
          <w:tcPr>
            <w:tcW w:w="960" w:type="dxa"/>
            <w:tcBorders>
              <w:top w:val="single" w:sz="4" w:space="0" w:color="000000"/>
              <w:left w:val="single" w:sz="4" w:space="0" w:color="000000"/>
              <w:bottom w:val="single" w:sz="4" w:space="0" w:color="000000"/>
              <w:right w:val="single" w:sz="4" w:space="0" w:color="000000"/>
            </w:tcBorders>
          </w:tcPr>
          <w:p w14:paraId="0D8A927C" w14:textId="49D04B8B"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8224B42" w14:textId="0CD10598" w:rsidR="00281608" w:rsidRDefault="00281608">
            <w:pPr>
              <w:ind w:left="20"/>
              <w:jc w:val="center"/>
            </w:pPr>
          </w:p>
        </w:tc>
      </w:tr>
      <w:tr w:rsidR="00281608" w14:paraId="07DC95DD" w14:textId="77777777">
        <w:trPr>
          <w:trHeight w:val="130"/>
        </w:trPr>
        <w:tc>
          <w:tcPr>
            <w:tcW w:w="672" w:type="dxa"/>
            <w:vMerge w:val="restart"/>
            <w:tcBorders>
              <w:top w:val="single" w:sz="4" w:space="0" w:color="000000"/>
              <w:left w:val="nil"/>
              <w:bottom w:val="single" w:sz="4" w:space="0" w:color="000000"/>
              <w:right w:val="nil"/>
            </w:tcBorders>
          </w:tcPr>
          <w:p w14:paraId="070026B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BD9248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5BFD4E" w14:textId="77777777" w:rsidR="00281608" w:rsidRDefault="00000000">
            <w:r>
              <w:rPr>
                <w:rFonts w:ascii="Arial" w:eastAsia="Arial" w:hAnsi="Arial" w:cs="Arial"/>
                <w:sz w:val="10"/>
              </w:rPr>
              <w:t>uložení zeminy na mezideponii pro zpětný zásyp</w:t>
            </w:r>
          </w:p>
        </w:tc>
        <w:tc>
          <w:tcPr>
            <w:tcW w:w="672" w:type="dxa"/>
            <w:vMerge w:val="restart"/>
            <w:tcBorders>
              <w:top w:val="single" w:sz="4" w:space="0" w:color="000000"/>
              <w:left w:val="single" w:sz="4" w:space="0" w:color="000000"/>
              <w:bottom w:val="single" w:sz="4" w:space="0" w:color="000000"/>
              <w:right w:val="nil"/>
            </w:tcBorders>
          </w:tcPr>
          <w:p w14:paraId="18116923" w14:textId="77777777" w:rsidR="00281608" w:rsidRDefault="00281608"/>
        </w:tc>
        <w:tc>
          <w:tcPr>
            <w:tcW w:w="961" w:type="dxa"/>
            <w:vMerge w:val="restart"/>
            <w:tcBorders>
              <w:top w:val="single" w:sz="4" w:space="0" w:color="000000"/>
              <w:left w:val="nil"/>
              <w:bottom w:val="single" w:sz="4" w:space="0" w:color="000000"/>
              <w:right w:val="nil"/>
            </w:tcBorders>
          </w:tcPr>
          <w:p w14:paraId="6EFB2859" w14:textId="77777777" w:rsidR="00281608" w:rsidRDefault="00281608"/>
        </w:tc>
        <w:tc>
          <w:tcPr>
            <w:tcW w:w="960" w:type="dxa"/>
            <w:vMerge w:val="restart"/>
            <w:tcBorders>
              <w:top w:val="single" w:sz="4" w:space="0" w:color="000000"/>
              <w:left w:val="nil"/>
              <w:bottom w:val="single" w:sz="4" w:space="0" w:color="000000"/>
              <w:right w:val="nil"/>
            </w:tcBorders>
          </w:tcPr>
          <w:p w14:paraId="3447C6DC" w14:textId="77777777" w:rsidR="00281608" w:rsidRDefault="00281608"/>
        </w:tc>
        <w:tc>
          <w:tcPr>
            <w:tcW w:w="960" w:type="dxa"/>
            <w:vMerge w:val="restart"/>
            <w:tcBorders>
              <w:top w:val="single" w:sz="4" w:space="0" w:color="000000"/>
              <w:left w:val="nil"/>
              <w:bottom w:val="single" w:sz="4" w:space="0" w:color="000000"/>
              <w:right w:val="nil"/>
            </w:tcBorders>
          </w:tcPr>
          <w:p w14:paraId="40A4A862" w14:textId="77777777" w:rsidR="00281608" w:rsidRDefault="00281608"/>
        </w:tc>
      </w:tr>
      <w:tr w:rsidR="00281608" w14:paraId="5DCC61EE" w14:textId="77777777">
        <w:trPr>
          <w:trHeight w:val="130"/>
        </w:trPr>
        <w:tc>
          <w:tcPr>
            <w:tcW w:w="0" w:type="auto"/>
            <w:vMerge/>
            <w:tcBorders>
              <w:top w:val="nil"/>
              <w:left w:val="nil"/>
              <w:bottom w:val="nil"/>
              <w:right w:val="nil"/>
            </w:tcBorders>
          </w:tcPr>
          <w:p w14:paraId="346E0618" w14:textId="77777777" w:rsidR="00281608" w:rsidRDefault="00281608"/>
        </w:tc>
        <w:tc>
          <w:tcPr>
            <w:tcW w:w="0" w:type="auto"/>
            <w:gridSpan w:val="2"/>
            <w:vMerge/>
            <w:tcBorders>
              <w:top w:val="nil"/>
              <w:left w:val="nil"/>
              <w:bottom w:val="nil"/>
              <w:right w:val="single" w:sz="4" w:space="0" w:color="000000"/>
            </w:tcBorders>
          </w:tcPr>
          <w:p w14:paraId="7BEC93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DD5D6C5" w14:textId="77777777" w:rsidR="00281608" w:rsidRDefault="00000000">
            <w:r>
              <w:rPr>
                <w:rFonts w:ascii="Arial" w:eastAsia="Arial" w:hAnsi="Arial" w:cs="Arial"/>
                <w:i/>
                <w:sz w:val="10"/>
              </w:rPr>
              <w:t>26,46+87,48=113,94 [A]</w:t>
            </w:r>
          </w:p>
        </w:tc>
        <w:tc>
          <w:tcPr>
            <w:tcW w:w="0" w:type="auto"/>
            <w:vMerge/>
            <w:tcBorders>
              <w:top w:val="nil"/>
              <w:left w:val="single" w:sz="4" w:space="0" w:color="000000"/>
              <w:bottom w:val="nil"/>
              <w:right w:val="nil"/>
            </w:tcBorders>
          </w:tcPr>
          <w:p w14:paraId="4F9D25CC" w14:textId="77777777" w:rsidR="00281608" w:rsidRDefault="00281608"/>
        </w:tc>
        <w:tc>
          <w:tcPr>
            <w:tcW w:w="0" w:type="auto"/>
            <w:vMerge/>
            <w:tcBorders>
              <w:top w:val="nil"/>
              <w:left w:val="nil"/>
              <w:bottom w:val="nil"/>
              <w:right w:val="nil"/>
            </w:tcBorders>
          </w:tcPr>
          <w:p w14:paraId="5ABFE1F8" w14:textId="77777777" w:rsidR="00281608" w:rsidRDefault="00281608"/>
        </w:tc>
        <w:tc>
          <w:tcPr>
            <w:tcW w:w="0" w:type="auto"/>
            <w:vMerge/>
            <w:tcBorders>
              <w:top w:val="nil"/>
              <w:left w:val="nil"/>
              <w:bottom w:val="nil"/>
              <w:right w:val="nil"/>
            </w:tcBorders>
          </w:tcPr>
          <w:p w14:paraId="0E4CBF4A" w14:textId="77777777" w:rsidR="00281608" w:rsidRDefault="00281608"/>
        </w:tc>
        <w:tc>
          <w:tcPr>
            <w:tcW w:w="0" w:type="auto"/>
            <w:vMerge/>
            <w:tcBorders>
              <w:top w:val="nil"/>
              <w:left w:val="nil"/>
              <w:bottom w:val="nil"/>
              <w:right w:val="nil"/>
            </w:tcBorders>
          </w:tcPr>
          <w:p w14:paraId="31532558" w14:textId="77777777" w:rsidR="00281608" w:rsidRDefault="00281608"/>
        </w:tc>
      </w:tr>
      <w:tr w:rsidR="00281608" w14:paraId="7BEA5D8B" w14:textId="77777777">
        <w:trPr>
          <w:trHeight w:val="1928"/>
        </w:trPr>
        <w:tc>
          <w:tcPr>
            <w:tcW w:w="0" w:type="auto"/>
            <w:vMerge/>
            <w:tcBorders>
              <w:top w:val="nil"/>
              <w:left w:val="nil"/>
              <w:bottom w:val="single" w:sz="4" w:space="0" w:color="000000"/>
              <w:right w:val="nil"/>
            </w:tcBorders>
          </w:tcPr>
          <w:p w14:paraId="04D5D3D0" w14:textId="77777777" w:rsidR="00281608" w:rsidRDefault="00281608"/>
        </w:tc>
        <w:tc>
          <w:tcPr>
            <w:tcW w:w="0" w:type="auto"/>
            <w:gridSpan w:val="2"/>
            <w:vMerge/>
            <w:tcBorders>
              <w:top w:val="nil"/>
              <w:left w:val="nil"/>
              <w:bottom w:val="single" w:sz="4" w:space="0" w:color="000000"/>
              <w:right w:val="single" w:sz="4" w:space="0" w:color="000000"/>
            </w:tcBorders>
          </w:tcPr>
          <w:p w14:paraId="1A2B78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C25654" w14:textId="77777777" w:rsidR="00281608" w:rsidRDefault="00000000">
            <w:pPr>
              <w:spacing w:after="1"/>
            </w:pPr>
            <w:r>
              <w:rPr>
                <w:rFonts w:ascii="Arial" w:eastAsia="Arial" w:hAnsi="Arial" w:cs="Arial"/>
                <w:sz w:val="10"/>
              </w:rPr>
              <w:t xml:space="preserve">položka zahrnuje:  </w:t>
            </w:r>
          </w:p>
          <w:p w14:paraId="0A768C31" w14:textId="77777777" w:rsidR="00281608" w:rsidRDefault="00000000">
            <w:pPr>
              <w:numPr>
                <w:ilvl w:val="0"/>
                <w:numId w:val="255"/>
              </w:numPr>
              <w:spacing w:after="1"/>
            </w:pPr>
            <w:r>
              <w:rPr>
                <w:rFonts w:ascii="Arial" w:eastAsia="Arial" w:hAnsi="Arial" w:cs="Arial"/>
                <w:sz w:val="10"/>
              </w:rPr>
              <w:t xml:space="preserve">kompletní provedení zemní konstrukce do předepsaného tvaru  </w:t>
            </w:r>
          </w:p>
          <w:p w14:paraId="00ECE5B5" w14:textId="77777777" w:rsidR="00281608" w:rsidRDefault="00000000">
            <w:pPr>
              <w:numPr>
                <w:ilvl w:val="0"/>
                <w:numId w:val="255"/>
              </w:numPr>
              <w:spacing w:after="1"/>
            </w:pPr>
            <w:r>
              <w:rPr>
                <w:rFonts w:ascii="Arial" w:eastAsia="Arial" w:hAnsi="Arial" w:cs="Arial"/>
                <w:sz w:val="10"/>
              </w:rPr>
              <w:t xml:space="preserve">ošetření úložiště po celou dobu práce v něm vč. klimatických opatření  </w:t>
            </w:r>
          </w:p>
          <w:p w14:paraId="1B35032F" w14:textId="77777777" w:rsidR="00281608" w:rsidRDefault="00000000">
            <w:pPr>
              <w:numPr>
                <w:ilvl w:val="0"/>
                <w:numId w:val="255"/>
              </w:numPr>
              <w:spacing w:after="1"/>
            </w:pPr>
            <w:r>
              <w:rPr>
                <w:rFonts w:ascii="Arial" w:eastAsia="Arial" w:hAnsi="Arial" w:cs="Arial"/>
                <w:sz w:val="10"/>
              </w:rPr>
              <w:t xml:space="preserve">ztížení v okolí vedení, konstrukcí a objektů a jejich dočasné zajištění  </w:t>
            </w:r>
          </w:p>
          <w:p w14:paraId="5BC7DEEA" w14:textId="77777777" w:rsidR="00281608" w:rsidRDefault="00000000">
            <w:pPr>
              <w:numPr>
                <w:ilvl w:val="0"/>
                <w:numId w:val="255"/>
              </w:numPr>
              <w:spacing w:after="1"/>
            </w:pPr>
            <w:r>
              <w:rPr>
                <w:rFonts w:ascii="Arial" w:eastAsia="Arial" w:hAnsi="Arial" w:cs="Arial"/>
                <w:sz w:val="10"/>
              </w:rPr>
              <w:t xml:space="preserve">ztížení provádění ve ztížených podmínkách a stísněných prostorech  </w:t>
            </w:r>
          </w:p>
          <w:p w14:paraId="1DBFAF3C" w14:textId="77777777" w:rsidR="00281608" w:rsidRDefault="00000000">
            <w:pPr>
              <w:numPr>
                <w:ilvl w:val="0"/>
                <w:numId w:val="255"/>
              </w:numPr>
              <w:spacing w:after="1"/>
            </w:pPr>
            <w:r>
              <w:rPr>
                <w:rFonts w:ascii="Arial" w:eastAsia="Arial" w:hAnsi="Arial" w:cs="Arial"/>
                <w:sz w:val="10"/>
              </w:rPr>
              <w:t xml:space="preserve">ztížené ukládání sypaniny pod vodu  </w:t>
            </w:r>
          </w:p>
          <w:p w14:paraId="5DB24219" w14:textId="77777777" w:rsidR="00281608" w:rsidRDefault="00000000">
            <w:pPr>
              <w:numPr>
                <w:ilvl w:val="0"/>
                <w:numId w:val="25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1A9EA6DB" w14:textId="77777777" w:rsidR="00281608" w:rsidRDefault="00000000">
            <w:pPr>
              <w:numPr>
                <w:ilvl w:val="0"/>
                <w:numId w:val="255"/>
              </w:numPr>
              <w:spacing w:after="1"/>
            </w:pPr>
            <w:r>
              <w:rPr>
                <w:rFonts w:ascii="Arial" w:eastAsia="Arial" w:hAnsi="Arial" w:cs="Arial"/>
                <w:sz w:val="10"/>
              </w:rPr>
              <w:t xml:space="preserve">spouštění a nošení materiálu  </w:t>
            </w:r>
          </w:p>
          <w:p w14:paraId="5373D701" w14:textId="77777777" w:rsidR="00281608" w:rsidRDefault="00000000">
            <w:pPr>
              <w:numPr>
                <w:ilvl w:val="0"/>
                <w:numId w:val="255"/>
              </w:numPr>
              <w:spacing w:after="1"/>
            </w:pPr>
            <w:r>
              <w:rPr>
                <w:rFonts w:ascii="Arial" w:eastAsia="Arial" w:hAnsi="Arial" w:cs="Arial"/>
                <w:sz w:val="10"/>
              </w:rPr>
              <w:t xml:space="preserve">úprava, očištění a ochrana podloží a svahů  </w:t>
            </w:r>
          </w:p>
          <w:p w14:paraId="1E0C2B17" w14:textId="77777777" w:rsidR="00281608" w:rsidRDefault="00000000">
            <w:pPr>
              <w:numPr>
                <w:ilvl w:val="0"/>
                <w:numId w:val="255"/>
              </w:numPr>
              <w:spacing w:after="1"/>
            </w:pPr>
            <w:r>
              <w:rPr>
                <w:rFonts w:ascii="Arial" w:eastAsia="Arial" w:hAnsi="Arial" w:cs="Arial"/>
                <w:sz w:val="10"/>
              </w:rPr>
              <w:t xml:space="preserve">svahování, uzavírání povrchů svahů  </w:t>
            </w:r>
          </w:p>
          <w:p w14:paraId="53DDD025" w14:textId="77777777" w:rsidR="00281608" w:rsidRDefault="00000000">
            <w:pPr>
              <w:numPr>
                <w:ilvl w:val="0"/>
                <w:numId w:val="255"/>
              </w:numPr>
              <w:spacing w:after="1"/>
            </w:pPr>
            <w:r>
              <w:rPr>
                <w:rFonts w:ascii="Arial" w:eastAsia="Arial" w:hAnsi="Arial" w:cs="Arial"/>
                <w:sz w:val="10"/>
              </w:rPr>
              <w:t xml:space="preserve">udržování úložiště a jeho ochrana proti vodě  </w:t>
            </w:r>
          </w:p>
          <w:p w14:paraId="7F86FD85" w14:textId="77777777" w:rsidR="00281608" w:rsidRDefault="00000000">
            <w:pPr>
              <w:numPr>
                <w:ilvl w:val="0"/>
                <w:numId w:val="255"/>
              </w:numPr>
              <w:spacing w:after="1"/>
            </w:pPr>
            <w:r>
              <w:rPr>
                <w:rFonts w:ascii="Arial" w:eastAsia="Arial" w:hAnsi="Arial" w:cs="Arial"/>
                <w:sz w:val="10"/>
              </w:rPr>
              <w:t xml:space="preserve">odvedení nebo obvedení vody v okolí úložiště a v úložišti  </w:t>
            </w:r>
          </w:p>
          <w:p w14:paraId="78B8CE99" w14:textId="77777777" w:rsidR="00281608" w:rsidRDefault="00000000">
            <w:pPr>
              <w:numPr>
                <w:ilvl w:val="0"/>
                <w:numId w:val="25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64DACA60" w14:textId="77777777" w:rsidR="00281608" w:rsidRDefault="00281608"/>
        </w:tc>
        <w:tc>
          <w:tcPr>
            <w:tcW w:w="0" w:type="auto"/>
            <w:vMerge/>
            <w:tcBorders>
              <w:top w:val="nil"/>
              <w:left w:val="nil"/>
              <w:bottom w:val="single" w:sz="4" w:space="0" w:color="000000"/>
              <w:right w:val="nil"/>
            </w:tcBorders>
          </w:tcPr>
          <w:p w14:paraId="3892BC63" w14:textId="77777777" w:rsidR="00281608" w:rsidRDefault="00281608"/>
        </w:tc>
        <w:tc>
          <w:tcPr>
            <w:tcW w:w="0" w:type="auto"/>
            <w:vMerge/>
            <w:tcBorders>
              <w:top w:val="nil"/>
              <w:left w:val="nil"/>
              <w:bottom w:val="single" w:sz="4" w:space="0" w:color="000000"/>
              <w:right w:val="nil"/>
            </w:tcBorders>
          </w:tcPr>
          <w:p w14:paraId="7051F0F0" w14:textId="77777777" w:rsidR="00281608" w:rsidRDefault="00281608"/>
        </w:tc>
        <w:tc>
          <w:tcPr>
            <w:tcW w:w="0" w:type="auto"/>
            <w:vMerge/>
            <w:tcBorders>
              <w:top w:val="nil"/>
              <w:left w:val="nil"/>
              <w:bottom w:val="single" w:sz="4" w:space="0" w:color="000000"/>
              <w:right w:val="nil"/>
            </w:tcBorders>
          </w:tcPr>
          <w:p w14:paraId="12951243" w14:textId="77777777" w:rsidR="00281608" w:rsidRDefault="00281608"/>
        </w:tc>
      </w:tr>
      <w:tr w:rsidR="00281608" w14:paraId="64E01F9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9138917" w14:textId="77777777" w:rsidR="00281608" w:rsidRDefault="00000000">
            <w:pPr>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2D7F3144"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0391C57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520057"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06E3B85D"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9248872" w14:textId="77777777" w:rsidR="00281608" w:rsidRDefault="00000000">
            <w:pPr>
              <w:ind w:left="20"/>
              <w:jc w:val="center"/>
            </w:pPr>
            <w:r>
              <w:rPr>
                <w:rFonts w:ascii="Arial" w:eastAsia="Arial" w:hAnsi="Arial" w:cs="Arial"/>
                <w:sz w:val="10"/>
              </w:rPr>
              <w:t>87,480</w:t>
            </w:r>
          </w:p>
        </w:tc>
        <w:tc>
          <w:tcPr>
            <w:tcW w:w="960" w:type="dxa"/>
            <w:tcBorders>
              <w:top w:val="single" w:sz="4" w:space="0" w:color="000000"/>
              <w:left w:val="single" w:sz="4" w:space="0" w:color="000000"/>
              <w:bottom w:val="single" w:sz="4" w:space="0" w:color="000000"/>
              <w:right w:val="single" w:sz="4" w:space="0" w:color="000000"/>
            </w:tcBorders>
          </w:tcPr>
          <w:p w14:paraId="39937440" w14:textId="298391DA"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68DF983C" w14:textId="56EEFD98" w:rsidR="00281608" w:rsidRDefault="00281608">
            <w:pPr>
              <w:ind w:left="20"/>
              <w:jc w:val="center"/>
            </w:pPr>
          </w:p>
        </w:tc>
      </w:tr>
      <w:tr w:rsidR="00281608" w14:paraId="5E1C54F2" w14:textId="77777777">
        <w:trPr>
          <w:trHeight w:val="257"/>
        </w:trPr>
        <w:tc>
          <w:tcPr>
            <w:tcW w:w="672" w:type="dxa"/>
            <w:vMerge w:val="restart"/>
            <w:tcBorders>
              <w:top w:val="single" w:sz="4" w:space="0" w:color="000000"/>
              <w:left w:val="nil"/>
              <w:bottom w:val="single" w:sz="4" w:space="0" w:color="000000"/>
              <w:right w:val="nil"/>
            </w:tcBorders>
          </w:tcPr>
          <w:p w14:paraId="0528F65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F7F459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9C9CFA" w14:textId="77777777" w:rsidR="00281608" w:rsidRDefault="00000000">
            <w:pPr>
              <w:ind w:right="1653"/>
            </w:pPr>
            <w:r>
              <w:rPr>
                <w:rFonts w:ascii="Arial" w:eastAsia="Arial" w:hAnsi="Arial" w:cs="Arial"/>
                <w:sz w:val="10"/>
              </w:rPr>
              <w:t xml:space="preserve">hutněný zásyp potrubí materiálem z </w:t>
            </w:r>
            <w:proofErr w:type="gramStart"/>
            <w:r>
              <w:rPr>
                <w:rFonts w:ascii="Arial" w:eastAsia="Arial" w:hAnsi="Arial" w:cs="Arial"/>
                <w:sz w:val="10"/>
              </w:rPr>
              <w:t>výkopu  výkres</w:t>
            </w:r>
            <w:proofErr w:type="gramEnd"/>
            <w:r>
              <w:rPr>
                <w:rFonts w:ascii="Arial" w:eastAsia="Arial" w:hAnsi="Arial" w:cs="Arial"/>
                <w:sz w:val="10"/>
              </w:rPr>
              <w:t xml:space="preserve"> č. D.1.1.3.3</w:t>
            </w:r>
          </w:p>
        </w:tc>
        <w:tc>
          <w:tcPr>
            <w:tcW w:w="672" w:type="dxa"/>
            <w:vMerge w:val="restart"/>
            <w:tcBorders>
              <w:top w:val="single" w:sz="4" w:space="0" w:color="000000"/>
              <w:left w:val="single" w:sz="4" w:space="0" w:color="000000"/>
              <w:bottom w:val="single" w:sz="4" w:space="0" w:color="000000"/>
              <w:right w:val="nil"/>
            </w:tcBorders>
          </w:tcPr>
          <w:p w14:paraId="333ED95F" w14:textId="77777777" w:rsidR="00281608" w:rsidRDefault="00281608"/>
        </w:tc>
        <w:tc>
          <w:tcPr>
            <w:tcW w:w="961" w:type="dxa"/>
            <w:vMerge w:val="restart"/>
            <w:tcBorders>
              <w:top w:val="single" w:sz="4" w:space="0" w:color="000000"/>
              <w:left w:val="nil"/>
              <w:bottom w:val="single" w:sz="4" w:space="0" w:color="000000"/>
              <w:right w:val="nil"/>
            </w:tcBorders>
          </w:tcPr>
          <w:p w14:paraId="0D25CDFB" w14:textId="77777777" w:rsidR="00281608" w:rsidRDefault="00281608"/>
        </w:tc>
        <w:tc>
          <w:tcPr>
            <w:tcW w:w="960" w:type="dxa"/>
            <w:vMerge w:val="restart"/>
            <w:tcBorders>
              <w:top w:val="single" w:sz="4" w:space="0" w:color="000000"/>
              <w:left w:val="nil"/>
              <w:bottom w:val="single" w:sz="4" w:space="0" w:color="000000"/>
              <w:right w:val="nil"/>
            </w:tcBorders>
          </w:tcPr>
          <w:p w14:paraId="7E5BE00F" w14:textId="77777777" w:rsidR="00281608" w:rsidRDefault="00281608"/>
        </w:tc>
        <w:tc>
          <w:tcPr>
            <w:tcW w:w="960" w:type="dxa"/>
            <w:vMerge w:val="restart"/>
            <w:tcBorders>
              <w:top w:val="single" w:sz="4" w:space="0" w:color="000000"/>
              <w:left w:val="nil"/>
              <w:bottom w:val="single" w:sz="4" w:space="0" w:color="000000"/>
              <w:right w:val="nil"/>
            </w:tcBorders>
          </w:tcPr>
          <w:p w14:paraId="25AFA366" w14:textId="77777777" w:rsidR="00281608" w:rsidRDefault="00281608"/>
        </w:tc>
      </w:tr>
      <w:tr w:rsidR="00281608" w14:paraId="05C889B3" w14:textId="77777777">
        <w:trPr>
          <w:trHeight w:val="130"/>
        </w:trPr>
        <w:tc>
          <w:tcPr>
            <w:tcW w:w="0" w:type="auto"/>
            <w:vMerge/>
            <w:tcBorders>
              <w:top w:val="nil"/>
              <w:left w:val="nil"/>
              <w:bottom w:val="nil"/>
              <w:right w:val="nil"/>
            </w:tcBorders>
          </w:tcPr>
          <w:p w14:paraId="7FF3C065" w14:textId="77777777" w:rsidR="00281608" w:rsidRDefault="00281608"/>
        </w:tc>
        <w:tc>
          <w:tcPr>
            <w:tcW w:w="0" w:type="auto"/>
            <w:gridSpan w:val="2"/>
            <w:vMerge/>
            <w:tcBorders>
              <w:top w:val="nil"/>
              <w:left w:val="nil"/>
              <w:bottom w:val="nil"/>
              <w:right w:val="single" w:sz="4" w:space="0" w:color="000000"/>
            </w:tcBorders>
          </w:tcPr>
          <w:p w14:paraId="4528E5E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0837C4" w14:textId="77777777" w:rsidR="00281608" w:rsidRDefault="00000000">
            <w:r>
              <w:rPr>
                <w:rFonts w:ascii="Arial" w:eastAsia="Arial" w:hAnsi="Arial" w:cs="Arial"/>
                <w:i/>
                <w:sz w:val="10"/>
              </w:rPr>
              <w:t>87,0*0,6*(1,65-0,1-</w:t>
            </w:r>
            <w:proofErr w:type="gramStart"/>
            <w:r>
              <w:rPr>
                <w:rFonts w:ascii="Arial" w:eastAsia="Arial" w:hAnsi="Arial" w:cs="Arial"/>
                <w:i/>
                <w:sz w:val="10"/>
              </w:rPr>
              <w:t>0,363)+(</w:t>
            </w:r>
            <w:proofErr w:type="gramEnd"/>
            <w:r>
              <w:rPr>
                <w:rFonts w:ascii="Arial" w:eastAsia="Arial" w:hAnsi="Arial" w:cs="Arial"/>
                <w:i/>
                <w:sz w:val="10"/>
              </w:rPr>
              <w:t>113,0-87,0)*0,8*(1,69-0,1-0,363)=87,48 [A]</w:t>
            </w:r>
          </w:p>
        </w:tc>
        <w:tc>
          <w:tcPr>
            <w:tcW w:w="0" w:type="auto"/>
            <w:vMerge/>
            <w:tcBorders>
              <w:top w:val="nil"/>
              <w:left w:val="single" w:sz="4" w:space="0" w:color="000000"/>
              <w:bottom w:val="nil"/>
              <w:right w:val="nil"/>
            </w:tcBorders>
          </w:tcPr>
          <w:p w14:paraId="4F502F2C" w14:textId="77777777" w:rsidR="00281608" w:rsidRDefault="00281608"/>
        </w:tc>
        <w:tc>
          <w:tcPr>
            <w:tcW w:w="0" w:type="auto"/>
            <w:vMerge/>
            <w:tcBorders>
              <w:top w:val="nil"/>
              <w:left w:val="nil"/>
              <w:bottom w:val="nil"/>
              <w:right w:val="nil"/>
            </w:tcBorders>
          </w:tcPr>
          <w:p w14:paraId="522E8413" w14:textId="77777777" w:rsidR="00281608" w:rsidRDefault="00281608"/>
        </w:tc>
        <w:tc>
          <w:tcPr>
            <w:tcW w:w="0" w:type="auto"/>
            <w:vMerge/>
            <w:tcBorders>
              <w:top w:val="nil"/>
              <w:left w:val="nil"/>
              <w:bottom w:val="nil"/>
              <w:right w:val="nil"/>
            </w:tcBorders>
          </w:tcPr>
          <w:p w14:paraId="5D8DA59E" w14:textId="77777777" w:rsidR="00281608" w:rsidRDefault="00281608"/>
        </w:tc>
        <w:tc>
          <w:tcPr>
            <w:tcW w:w="0" w:type="auto"/>
            <w:vMerge/>
            <w:tcBorders>
              <w:top w:val="nil"/>
              <w:left w:val="nil"/>
              <w:bottom w:val="nil"/>
              <w:right w:val="nil"/>
            </w:tcBorders>
          </w:tcPr>
          <w:p w14:paraId="1E177AA3" w14:textId="77777777" w:rsidR="00281608" w:rsidRDefault="00281608"/>
        </w:tc>
      </w:tr>
      <w:tr w:rsidR="00281608" w14:paraId="165D211E" w14:textId="77777777">
        <w:trPr>
          <w:trHeight w:val="2314"/>
        </w:trPr>
        <w:tc>
          <w:tcPr>
            <w:tcW w:w="0" w:type="auto"/>
            <w:vMerge/>
            <w:tcBorders>
              <w:top w:val="nil"/>
              <w:left w:val="nil"/>
              <w:bottom w:val="single" w:sz="4" w:space="0" w:color="000000"/>
              <w:right w:val="nil"/>
            </w:tcBorders>
          </w:tcPr>
          <w:p w14:paraId="79573A44" w14:textId="77777777" w:rsidR="00281608" w:rsidRDefault="00281608"/>
        </w:tc>
        <w:tc>
          <w:tcPr>
            <w:tcW w:w="0" w:type="auto"/>
            <w:gridSpan w:val="2"/>
            <w:vMerge/>
            <w:tcBorders>
              <w:top w:val="nil"/>
              <w:left w:val="nil"/>
              <w:bottom w:val="single" w:sz="4" w:space="0" w:color="000000"/>
              <w:right w:val="single" w:sz="4" w:space="0" w:color="000000"/>
            </w:tcBorders>
          </w:tcPr>
          <w:p w14:paraId="226343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18EF4E" w14:textId="77777777" w:rsidR="00281608" w:rsidRDefault="00000000">
            <w:pPr>
              <w:spacing w:after="1"/>
            </w:pPr>
            <w:r>
              <w:rPr>
                <w:rFonts w:ascii="Arial" w:eastAsia="Arial" w:hAnsi="Arial" w:cs="Arial"/>
                <w:sz w:val="10"/>
              </w:rPr>
              <w:t xml:space="preserve">položka zahrnuje:  </w:t>
            </w:r>
          </w:p>
          <w:p w14:paraId="38A16E7C" w14:textId="77777777" w:rsidR="00281608" w:rsidRDefault="00000000">
            <w:pPr>
              <w:numPr>
                <w:ilvl w:val="0"/>
                <w:numId w:val="256"/>
              </w:numPr>
              <w:spacing w:line="262"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24185B26" w14:textId="77777777" w:rsidR="00281608" w:rsidRDefault="00000000">
            <w:pPr>
              <w:numPr>
                <w:ilvl w:val="0"/>
                <w:numId w:val="256"/>
              </w:numPr>
              <w:spacing w:after="1"/>
            </w:pPr>
            <w:r>
              <w:rPr>
                <w:rFonts w:ascii="Arial" w:eastAsia="Arial" w:hAnsi="Arial" w:cs="Arial"/>
                <w:sz w:val="10"/>
              </w:rPr>
              <w:t xml:space="preserve">hutnění i různé míry hutnění   </w:t>
            </w:r>
          </w:p>
          <w:p w14:paraId="556D7AF3" w14:textId="77777777" w:rsidR="00281608" w:rsidRDefault="00000000">
            <w:pPr>
              <w:numPr>
                <w:ilvl w:val="0"/>
                <w:numId w:val="256"/>
              </w:numPr>
              <w:spacing w:after="2"/>
            </w:pPr>
            <w:r>
              <w:rPr>
                <w:rFonts w:ascii="Arial" w:eastAsia="Arial" w:hAnsi="Arial" w:cs="Arial"/>
                <w:sz w:val="10"/>
              </w:rPr>
              <w:t xml:space="preserve">ošetření úložiště po celou dobu práce v něm vč. klimatických opatření  </w:t>
            </w:r>
          </w:p>
          <w:p w14:paraId="64129451" w14:textId="77777777" w:rsidR="00281608" w:rsidRDefault="00000000">
            <w:pPr>
              <w:numPr>
                <w:ilvl w:val="0"/>
                <w:numId w:val="256"/>
              </w:numPr>
              <w:spacing w:after="1"/>
            </w:pPr>
            <w:r>
              <w:rPr>
                <w:rFonts w:ascii="Arial" w:eastAsia="Arial" w:hAnsi="Arial" w:cs="Arial"/>
                <w:sz w:val="10"/>
              </w:rPr>
              <w:t xml:space="preserve">ztížení v okolí vedení, konstrukcí a objektů a jejich dočasné zajištění  </w:t>
            </w:r>
          </w:p>
          <w:p w14:paraId="37D0D1AD" w14:textId="77777777" w:rsidR="00281608" w:rsidRDefault="00000000">
            <w:pPr>
              <w:numPr>
                <w:ilvl w:val="0"/>
                <w:numId w:val="256"/>
              </w:numPr>
              <w:spacing w:after="1"/>
            </w:pPr>
            <w:r>
              <w:rPr>
                <w:rFonts w:ascii="Arial" w:eastAsia="Arial" w:hAnsi="Arial" w:cs="Arial"/>
                <w:sz w:val="10"/>
              </w:rPr>
              <w:t xml:space="preserve">ztížení provádění vč. hutnění ve ztížených podmínkách a stísněných prostorech  </w:t>
            </w:r>
          </w:p>
          <w:p w14:paraId="6108A30D" w14:textId="77777777" w:rsidR="00281608" w:rsidRDefault="00000000">
            <w:pPr>
              <w:numPr>
                <w:ilvl w:val="0"/>
                <w:numId w:val="256"/>
              </w:numPr>
              <w:spacing w:after="1"/>
            </w:pPr>
            <w:r>
              <w:rPr>
                <w:rFonts w:ascii="Arial" w:eastAsia="Arial" w:hAnsi="Arial" w:cs="Arial"/>
                <w:sz w:val="10"/>
              </w:rPr>
              <w:t xml:space="preserve">ztížené ukládání sypaniny pod vodu  </w:t>
            </w:r>
          </w:p>
          <w:p w14:paraId="23641552" w14:textId="77777777" w:rsidR="00281608" w:rsidRDefault="00000000">
            <w:pPr>
              <w:numPr>
                <w:ilvl w:val="0"/>
                <w:numId w:val="256"/>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192BE55" w14:textId="77777777" w:rsidR="00281608" w:rsidRDefault="00000000">
            <w:pPr>
              <w:numPr>
                <w:ilvl w:val="0"/>
                <w:numId w:val="256"/>
              </w:numPr>
              <w:spacing w:after="1"/>
            </w:pPr>
            <w:r>
              <w:rPr>
                <w:rFonts w:ascii="Arial" w:eastAsia="Arial" w:hAnsi="Arial" w:cs="Arial"/>
                <w:sz w:val="10"/>
              </w:rPr>
              <w:t xml:space="preserve">spouštění a nošení materiálu  </w:t>
            </w:r>
          </w:p>
          <w:p w14:paraId="059CB107" w14:textId="77777777" w:rsidR="00281608" w:rsidRDefault="00000000">
            <w:pPr>
              <w:numPr>
                <w:ilvl w:val="0"/>
                <w:numId w:val="256"/>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67400D77" w14:textId="77777777" w:rsidR="00281608" w:rsidRDefault="00000000">
            <w:pPr>
              <w:numPr>
                <w:ilvl w:val="0"/>
                <w:numId w:val="256"/>
              </w:numPr>
              <w:spacing w:after="1"/>
            </w:pPr>
            <w:r>
              <w:rPr>
                <w:rFonts w:ascii="Arial" w:eastAsia="Arial" w:hAnsi="Arial" w:cs="Arial"/>
                <w:sz w:val="10"/>
              </w:rPr>
              <w:t xml:space="preserve">udržování úložiště a jeho ochrana proti vodě  </w:t>
            </w:r>
          </w:p>
          <w:p w14:paraId="1F5189B7" w14:textId="77777777" w:rsidR="00281608" w:rsidRDefault="00000000">
            <w:pPr>
              <w:numPr>
                <w:ilvl w:val="0"/>
                <w:numId w:val="256"/>
              </w:numPr>
              <w:spacing w:after="1"/>
            </w:pPr>
            <w:r>
              <w:rPr>
                <w:rFonts w:ascii="Arial" w:eastAsia="Arial" w:hAnsi="Arial" w:cs="Arial"/>
                <w:sz w:val="10"/>
              </w:rPr>
              <w:t xml:space="preserve">odvedení nebo obvedení vody v okolí úložiště a v úložišti  </w:t>
            </w:r>
          </w:p>
          <w:p w14:paraId="161CF225" w14:textId="77777777" w:rsidR="00281608" w:rsidRDefault="00000000">
            <w:pPr>
              <w:numPr>
                <w:ilvl w:val="0"/>
                <w:numId w:val="256"/>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6F8245E9" w14:textId="77777777" w:rsidR="00281608" w:rsidRDefault="00281608"/>
        </w:tc>
        <w:tc>
          <w:tcPr>
            <w:tcW w:w="0" w:type="auto"/>
            <w:vMerge/>
            <w:tcBorders>
              <w:top w:val="nil"/>
              <w:left w:val="nil"/>
              <w:bottom w:val="single" w:sz="4" w:space="0" w:color="000000"/>
              <w:right w:val="nil"/>
            </w:tcBorders>
          </w:tcPr>
          <w:p w14:paraId="73C0FEFE" w14:textId="77777777" w:rsidR="00281608" w:rsidRDefault="00281608"/>
        </w:tc>
        <w:tc>
          <w:tcPr>
            <w:tcW w:w="0" w:type="auto"/>
            <w:vMerge/>
            <w:tcBorders>
              <w:top w:val="nil"/>
              <w:left w:val="nil"/>
              <w:bottom w:val="single" w:sz="4" w:space="0" w:color="000000"/>
              <w:right w:val="nil"/>
            </w:tcBorders>
          </w:tcPr>
          <w:p w14:paraId="4E034026" w14:textId="77777777" w:rsidR="00281608" w:rsidRDefault="00281608"/>
        </w:tc>
        <w:tc>
          <w:tcPr>
            <w:tcW w:w="0" w:type="auto"/>
            <w:vMerge/>
            <w:tcBorders>
              <w:top w:val="nil"/>
              <w:left w:val="nil"/>
              <w:bottom w:val="single" w:sz="4" w:space="0" w:color="000000"/>
              <w:right w:val="nil"/>
            </w:tcBorders>
          </w:tcPr>
          <w:p w14:paraId="6DC0BE9B" w14:textId="77777777" w:rsidR="00281608" w:rsidRDefault="00281608"/>
        </w:tc>
      </w:tr>
      <w:tr w:rsidR="00281608" w14:paraId="627C4B5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DCC4974" w14:textId="77777777" w:rsidR="00281608" w:rsidRDefault="00000000">
            <w:pPr>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712A9A8A" w14:textId="77777777" w:rsidR="00281608" w:rsidRDefault="00000000">
            <w:pPr>
              <w:jc w:val="right"/>
            </w:pPr>
            <w:r>
              <w:rPr>
                <w:rFonts w:ascii="Arial" w:eastAsia="Arial" w:hAnsi="Arial" w:cs="Arial"/>
                <w:sz w:val="10"/>
              </w:rPr>
              <w:t>17481</w:t>
            </w:r>
          </w:p>
        </w:tc>
        <w:tc>
          <w:tcPr>
            <w:tcW w:w="557" w:type="dxa"/>
            <w:tcBorders>
              <w:top w:val="single" w:sz="4" w:space="0" w:color="000000"/>
              <w:left w:val="single" w:sz="4" w:space="0" w:color="000000"/>
              <w:bottom w:val="single" w:sz="4" w:space="0" w:color="000000"/>
              <w:right w:val="single" w:sz="4" w:space="0" w:color="000000"/>
            </w:tcBorders>
          </w:tcPr>
          <w:p w14:paraId="0A7791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0A2F1D" w14:textId="77777777" w:rsidR="00281608" w:rsidRDefault="00000000">
            <w:r>
              <w:rPr>
                <w:rFonts w:ascii="Arial" w:eastAsia="Arial" w:hAnsi="Arial" w:cs="Arial"/>
                <w:sz w:val="10"/>
              </w:rPr>
              <w:t>ZÁSYP JAM A RÝH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29BE405B"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2B7AE37" w14:textId="77777777" w:rsidR="00281608" w:rsidRDefault="00000000">
            <w:pPr>
              <w:ind w:left="20"/>
              <w:jc w:val="center"/>
            </w:pPr>
            <w:r>
              <w:rPr>
                <w:rFonts w:ascii="Arial" w:eastAsia="Arial" w:hAnsi="Arial" w:cs="Arial"/>
                <w:sz w:val="10"/>
              </w:rPr>
              <w:t>4,660</w:t>
            </w:r>
          </w:p>
        </w:tc>
        <w:tc>
          <w:tcPr>
            <w:tcW w:w="960" w:type="dxa"/>
            <w:tcBorders>
              <w:top w:val="single" w:sz="4" w:space="0" w:color="000000"/>
              <w:left w:val="single" w:sz="4" w:space="0" w:color="000000"/>
              <w:bottom w:val="single" w:sz="4" w:space="0" w:color="000000"/>
              <w:right w:val="single" w:sz="4" w:space="0" w:color="000000"/>
            </w:tcBorders>
          </w:tcPr>
          <w:p w14:paraId="5BA32E93" w14:textId="23D50A48"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E3E98E5" w14:textId="377F25AC" w:rsidR="00281608" w:rsidRDefault="00281608">
            <w:pPr>
              <w:ind w:left="20"/>
              <w:jc w:val="center"/>
            </w:pPr>
          </w:p>
        </w:tc>
      </w:tr>
      <w:tr w:rsidR="00281608" w14:paraId="24F02458" w14:textId="77777777">
        <w:trPr>
          <w:trHeight w:val="257"/>
        </w:trPr>
        <w:tc>
          <w:tcPr>
            <w:tcW w:w="672" w:type="dxa"/>
            <w:vMerge w:val="restart"/>
            <w:tcBorders>
              <w:top w:val="single" w:sz="4" w:space="0" w:color="000000"/>
              <w:left w:val="nil"/>
              <w:bottom w:val="single" w:sz="4" w:space="0" w:color="000000"/>
              <w:right w:val="nil"/>
            </w:tcBorders>
          </w:tcPr>
          <w:p w14:paraId="5563A47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AA880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5E6AAE" w14:textId="77777777" w:rsidR="00281608" w:rsidRDefault="00000000">
            <w:pPr>
              <w:ind w:right="901"/>
            </w:pPr>
            <w:r>
              <w:rPr>
                <w:rFonts w:ascii="Arial" w:eastAsia="Arial" w:hAnsi="Arial" w:cs="Arial"/>
                <w:sz w:val="10"/>
              </w:rPr>
              <w:t xml:space="preserve">hutněný zásyp potrubí vhodným materiálem na min. 45 </w:t>
            </w:r>
            <w:proofErr w:type="spellStart"/>
            <w:proofErr w:type="gramStart"/>
            <w:r>
              <w:rPr>
                <w:rFonts w:ascii="Arial" w:eastAsia="Arial" w:hAnsi="Arial" w:cs="Arial"/>
                <w:sz w:val="10"/>
              </w:rPr>
              <w:t>Mpa</w:t>
            </w:r>
            <w:proofErr w:type="spellEnd"/>
            <w:r>
              <w:rPr>
                <w:rFonts w:ascii="Arial" w:eastAsia="Arial" w:hAnsi="Arial" w:cs="Arial"/>
                <w:sz w:val="10"/>
              </w:rPr>
              <w:t xml:space="preserve">  výkres</w:t>
            </w:r>
            <w:proofErr w:type="gramEnd"/>
            <w:r>
              <w:rPr>
                <w:rFonts w:ascii="Arial" w:eastAsia="Arial" w:hAnsi="Arial" w:cs="Arial"/>
                <w:sz w:val="10"/>
              </w:rPr>
              <w:t xml:space="preserve"> č. D.1.1.3.3</w:t>
            </w:r>
          </w:p>
        </w:tc>
        <w:tc>
          <w:tcPr>
            <w:tcW w:w="672" w:type="dxa"/>
            <w:vMerge w:val="restart"/>
            <w:tcBorders>
              <w:top w:val="single" w:sz="4" w:space="0" w:color="000000"/>
              <w:left w:val="single" w:sz="4" w:space="0" w:color="000000"/>
              <w:bottom w:val="single" w:sz="4" w:space="0" w:color="000000"/>
              <w:right w:val="nil"/>
            </w:tcBorders>
          </w:tcPr>
          <w:p w14:paraId="0A2F87A1" w14:textId="77777777" w:rsidR="00281608" w:rsidRDefault="00281608"/>
        </w:tc>
        <w:tc>
          <w:tcPr>
            <w:tcW w:w="961" w:type="dxa"/>
            <w:vMerge w:val="restart"/>
            <w:tcBorders>
              <w:top w:val="single" w:sz="4" w:space="0" w:color="000000"/>
              <w:left w:val="nil"/>
              <w:bottom w:val="single" w:sz="4" w:space="0" w:color="000000"/>
              <w:right w:val="nil"/>
            </w:tcBorders>
          </w:tcPr>
          <w:p w14:paraId="5C72ECF9" w14:textId="77777777" w:rsidR="00281608" w:rsidRDefault="00281608"/>
        </w:tc>
        <w:tc>
          <w:tcPr>
            <w:tcW w:w="960" w:type="dxa"/>
            <w:vMerge w:val="restart"/>
            <w:tcBorders>
              <w:top w:val="single" w:sz="4" w:space="0" w:color="000000"/>
              <w:left w:val="nil"/>
              <w:bottom w:val="single" w:sz="4" w:space="0" w:color="000000"/>
              <w:right w:val="nil"/>
            </w:tcBorders>
          </w:tcPr>
          <w:p w14:paraId="3FFA0338" w14:textId="77777777" w:rsidR="00281608" w:rsidRDefault="00281608"/>
        </w:tc>
        <w:tc>
          <w:tcPr>
            <w:tcW w:w="960" w:type="dxa"/>
            <w:vMerge w:val="restart"/>
            <w:tcBorders>
              <w:top w:val="single" w:sz="4" w:space="0" w:color="000000"/>
              <w:left w:val="nil"/>
              <w:bottom w:val="single" w:sz="4" w:space="0" w:color="000000"/>
              <w:right w:val="nil"/>
            </w:tcBorders>
          </w:tcPr>
          <w:p w14:paraId="755A515C" w14:textId="77777777" w:rsidR="00281608" w:rsidRDefault="00281608"/>
        </w:tc>
      </w:tr>
      <w:tr w:rsidR="00281608" w14:paraId="4DF99CAC" w14:textId="77777777">
        <w:trPr>
          <w:trHeight w:val="130"/>
        </w:trPr>
        <w:tc>
          <w:tcPr>
            <w:tcW w:w="0" w:type="auto"/>
            <w:vMerge/>
            <w:tcBorders>
              <w:top w:val="nil"/>
              <w:left w:val="nil"/>
              <w:bottom w:val="nil"/>
              <w:right w:val="nil"/>
            </w:tcBorders>
          </w:tcPr>
          <w:p w14:paraId="2BAF096E" w14:textId="77777777" w:rsidR="00281608" w:rsidRDefault="00281608"/>
        </w:tc>
        <w:tc>
          <w:tcPr>
            <w:tcW w:w="0" w:type="auto"/>
            <w:gridSpan w:val="2"/>
            <w:vMerge/>
            <w:tcBorders>
              <w:top w:val="nil"/>
              <w:left w:val="nil"/>
              <w:bottom w:val="nil"/>
              <w:right w:val="single" w:sz="4" w:space="0" w:color="000000"/>
            </w:tcBorders>
          </w:tcPr>
          <w:p w14:paraId="750983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F54525" w14:textId="77777777" w:rsidR="00281608" w:rsidRDefault="00000000">
            <w:r>
              <w:rPr>
                <w:rFonts w:ascii="Arial" w:eastAsia="Arial" w:hAnsi="Arial" w:cs="Arial"/>
                <w:i/>
                <w:sz w:val="10"/>
              </w:rPr>
              <w:t>2,3*0,8*(1,69-0,1-0,363-0,</w:t>
            </w:r>
            <w:proofErr w:type="gramStart"/>
            <w:r>
              <w:rPr>
                <w:rFonts w:ascii="Arial" w:eastAsia="Arial" w:hAnsi="Arial" w:cs="Arial"/>
                <w:i/>
                <w:sz w:val="10"/>
              </w:rPr>
              <w:t>3)+</w:t>
            </w:r>
            <w:proofErr w:type="gramEnd"/>
            <w:r>
              <w:rPr>
                <w:rFonts w:ascii="Arial" w:eastAsia="Arial" w:hAnsi="Arial" w:cs="Arial"/>
                <w:i/>
                <w:sz w:val="10"/>
              </w:rPr>
              <w:t>2,5*2,0*(1,58-0,1-0,41-0,48)=4,66 [A]</w:t>
            </w:r>
          </w:p>
        </w:tc>
        <w:tc>
          <w:tcPr>
            <w:tcW w:w="0" w:type="auto"/>
            <w:vMerge/>
            <w:tcBorders>
              <w:top w:val="nil"/>
              <w:left w:val="single" w:sz="4" w:space="0" w:color="000000"/>
              <w:bottom w:val="nil"/>
              <w:right w:val="nil"/>
            </w:tcBorders>
          </w:tcPr>
          <w:p w14:paraId="446A5191" w14:textId="77777777" w:rsidR="00281608" w:rsidRDefault="00281608"/>
        </w:tc>
        <w:tc>
          <w:tcPr>
            <w:tcW w:w="0" w:type="auto"/>
            <w:vMerge/>
            <w:tcBorders>
              <w:top w:val="nil"/>
              <w:left w:val="nil"/>
              <w:bottom w:val="nil"/>
              <w:right w:val="nil"/>
            </w:tcBorders>
          </w:tcPr>
          <w:p w14:paraId="3DC7F933" w14:textId="77777777" w:rsidR="00281608" w:rsidRDefault="00281608"/>
        </w:tc>
        <w:tc>
          <w:tcPr>
            <w:tcW w:w="0" w:type="auto"/>
            <w:vMerge/>
            <w:tcBorders>
              <w:top w:val="nil"/>
              <w:left w:val="nil"/>
              <w:bottom w:val="nil"/>
              <w:right w:val="nil"/>
            </w:tcBorders>
          </w:tcPr>
          <w:p w14:paraId="3BAFE4FB" w14:textId="77777777" w:rsidR="00281608" w:rsidRDefault="00281608"/>
        </w:tc>
        <w:tc>
          <w:tcPr>
            <w:tcW w:w="0" w:type="auto"/>
            <w:vMerge/>
            <w:tcBorders>
              <w:top w:val="nil"/>
              <w:left w:val="nil"/>
              <w:bottom w:val="nil"/>
              <w:right w:val="nil"/>
            </w:tcBorders>
          </w:tcPr>
          <w:p w14:paraId="65F047A6" w14:textId="77777777" w:rsidR="00281608" w:rsidRDefault="00281608"/>
        </w:tc>
      </w:tr>
      <w:tr w:rsidR="00281608" w14:paraId="3D2F23ED" w14:textId="77777777">
        <w:trPr>
          <w:trHeight w:val="2314"/>
        </w:trPr>
        <w:tc>
          <w:tcPr>
            <w:tcW w:w="0" w:type="auto"/>
            <w:vMerge/>
            <w:tcBorders>
              <w:top w:val="nil"/>
              <w:left w:val="nil"/>
              <w:bottom w:val="single" w:sz="4" w:space="0" w:color="000000"/>
              <w:right w:val="nil"/>
            </w:tcBorders>
          </w:tcPr>
          <w:p w14:paraId="7BFC4580" w14:textId="77777777" w:rsidR="00281608" w:rsidRDefault="00281608"/>
        </w:tc>
        <w:tc>
          <w:tcPr>
            <w:tcW w:w="0" w:type="auto"/>
            <w:gridSpan w:val="2"/>
            <w:vMerge/>
            <w:tcBorders>
              <w:top w:val="nil"/>
              <w:left w:val="nil"/>
              <w:bottom w:val="single" w:sz="4" w:space="0" w:color="000000"/>
              <w:right w:val="single" w:sz="4" w:space="0" w:color="000000"/>
            </w:tcBorders>
          </w:tcPr>
          <w:p w14:paraId="180349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2B1D11" w14:textId="77777777" w:rsidR="00281608" w:rsidRDefault="00000000">
            <w:pPr>
              <w:spacing w:after="1"/>
            </w:pPr>
            <w:r>
              <w:rPr>
                <w:rFonts w:ascii="Arial" w:eastAsia="Arial" w:hAnsi="Arial" w:cs="Arial"/>
                <w:sz w:val="10"/>
              </w:rPr>
              <w:t xml:space="preserve">položka zahrnuje:  </w:t>
            </w:r>
          </w:p>
          <w:p w14:paraId="7E06EEA3" w14:textId="77777777" w:rsidR="00281608" w:rsidRDefault="00000000">
            <w:pPr>
              <w:numPr>
                <w:ilvl w:val="0"/>
                <w:numId w:val="257"/>
              </w:numPr>
              <w:spacing w:line="262" w:lineRule="auto"/>
            </w:pPr>
            <w:r>
              <w:rPr>
                <w:rFonts w:ascii="Arial" w:eastAsia="Arial" w:hAnsi="Arial" w:cs="Arial"/>
                <w:sz w:val="10"/>
              </w:rPr>
              <w:t xml:space="preserve">kompletní provedení zemní konstrukce včetně nákupu a dopravy materiálu dle zadávací dokumentace  </w:t>
            </w:r>
          </w:p>
          <w:p w14:paraId="6AFDDEC5" w14:textId="77777777" w:rsidR="00281608" w:rsidRDefault="00000000">
            <w:pPr>
              <w:numPr>
                <w:ilvl w:val="0"/>
                <w:numId w:val="257"/>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285819A3" w14:textId="77777777" w:rsidR="00281608" w:rsidRDefault="00000000">
            <w:pPr>
              <w:numPr>
                <w:ilvl w:val="0"/>
                <w:numId w:val="257"/>
              </w:numPr>
              <w:spacing w:after="1"/>
            </w:pPr>
            <w:r>
              <w:rPr>
                <w:rFonts w:ascii="Arial" w:eastAsia="Arial" w:hAnsi="Arial" w:cs="Arial"/>
                <w:sz w:val="10"/>
              </w:rPr>
              <w:t xml:space="preserve">hutnění i různé míry hutnění   </w:t>
            </w:r>
          </w:p>
          <w:p w14:paraId="56DC559C" w14:textId="77777777" w:rsidR="00281608" w:rsidRDefault="00000000">
            <w:pPr>
              <w:numPr>
                <w:ilvl w:val="0"/>
                <w:numId w:val="257"/>
              </w:numPr>
              <w:spacing w:after="1"/>
            </w:pPr>
            <w:r>
              <w:rPr>
                <w:rFonts w:ascii="Arial" w:eastAsia="Arial" w:hAnsi="Arial" w:cs="Arial"/>
                <w:sz w:val="10"/>
              </w:rPr>
              <w:t xml:space="preserve">ošetření úložiště po celou dobu práce v něm vč. klimatických opatření  </w:t>
            </w:r>
          </w:p>
          <w:p w14:paraId="5DCD21E1" w14:textId="77777777" w:rsidR="00281608" w:rsidRDefault="00000000">
            <w:pPr>
              <w:numPr>
                <w:ilvl w:val="0"/>
                <w:numId w:val="257"/>
              </w:numPr>
              <w:spacing w:after="1"/>
            </w:pPr>
            <w:r>
              <w:rPr>
                <w:rFonts w:ascii="Arial" w:eastAsia="Arial" w:hAnsi="Arial" w:cs="Arial"/>
                <w:sz w:val="10"/>
              </w:rPr>
              <w:t xml:space="preserve">ztížení v okolí vedení, konstrukcí a objektů a jejich dočasné zajištění  </w:t>
            </w:r>
          </w:p>
          <w:p w14:paraId="21999745" w14:textId="77777777" w:rsidR="00281608" w:rsidRDefault="00000000">
            <w:pPr>
              <w:numPr>
                <w:ilvl w:val="0"/>
                <w:numId w:val="257"/>
              </w:numPr>
              <w:spacing w:after="1"/>
            </w:pPr>
            <w:r>
              <w:rPr>
                <w:rFonts w:ascii="Arial" w:eastAsia="Arial" w:hAnsi="Arial" w:cs="Arial"/>
                <w:sz w:val="10"/>
              </w:rPr>
              <w:t xml:space="preserve">ztížení provádění vč. hutnění ve ztížených podmínkách a stísněných prostorech  </w:t>
            </w:r>
          </w:p>
          <w:p w14:paraId="1C4D0670" w14:textId="77777777" w:rsidR="00281608" w:rsidRDefault="00000000">
            <w:pPr>
              <w:numPr>
                <w:ilvl w:val="0"/>
                <w:numId w:val="257"/>
              </w:numPr>
              <w:spacing w:after="2"/>
            </w:pPr>
            <w:r>
              <w:rPr>
                <w:rFonts w:ascii="Arial" w:eastAsia="Arial" w:hAnsi="Arial" w:cs="Arial"/>
                <w:sz w:val="10"/>
              </w:rPr>
              <w:t xml:space="preserve">ztížené ukládání sypaniny pod vodu  </w:t>
            </w:r>
          </w:p>
          <w:p w14:paraId="51FCBE65" w14:textId="77777777" w:rsidR="00281608" w:rsidRDefault="00000000">
            <w:pPr>
              <w:numPr>
                <w:ilvl w:val="0"/>
                <w:numId w:val="25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820FC02" w14:textId="77777777" w:rsidR="00281608" w:rsidRDefault="00000000">
            <w:pPr>
              <w:numPr>
                <w:ilvl w:val="0"/>
                <w:numId w:val="257"/>
              </w:numPr>
              <w:spacing w:after="1"/>
            </w:pPr>
            <w:r>
              <w:rPr>
                <w:rFonts w:ascii="Arial" w:eastAsia="Arial" w:hAnsi="Arial" w:cs="Arial"/>
                <w:sz w:val="10"/>
              </w:rPr>
              <w:t xml:space="preserve">spouštění a nošení materiálu  </w:t>
            </w:r>
          </w:p>
          <w:p w14:paraId="5470D854" w14:textId="77777777" w:rsidR="00281608" w:rsidRDefault="00000000">
            <w:pPr>
              <w:numPr>
                <w:ilvl w:val="0"/>
                <w:numId w:val="257"/>
              </w:numPr>
              <w:spacing w:after="1"/>
            </w:pPr>
            <w:r>
              <w:rPr>
                <w:rFonts w:ascii="Arial" w:eastAsia="Arial" w:hAnsi="Arial" w:cs="Arial"/>
                <w:sz w:val="10"/>
              </w:rPr>
              <w:t xml:space="preserve">výměna částí zemní konstrukce znehodnocené klimatickými vlivy  </w:t>
            </w:r>
          </w:p>
          <w:p w14:paraId="0827F52C" w14:textId="77777777" w:rsidR="00281608" w:rsidRDefault="00000000">
            <w:pPr>
              <w:numPr>
                <w:ilvl w:val="0"/>
                <w:numId w:val="257"/>
              </w:numPr>
              <w:spacing w:after="1"/>
            </w:pPr>
            <w:r>
              <w:rPr>
                <w:rFonts w:ascii="Arial" w:eastAsia="Arial" w:hAnsi="Arial" w:cs="Arial"/>
                <w:sz w:val="10"/>
              </w:rPr>
              <w:t xml:space="preserve">udržování úložiště a jeho ochrana proti vodě  </w:t>
            </w:r>
          </w:p>
          <w:p w14:paraId="7FF5469D" w14:textId="77777777" w:rsidR="00281608" w:rsidRDefault="00000000">
            <w:pPr>
              <w:numPr>
                <w:ilvl w:val="0"/>
                <w:numId w:val="257"/>
              </w:numPr>
              <w:spacing w:after="1"/>
            </w:pPr>
            <w:r>
              <w:rPr>
                <w:rFonts w:ascii="Arial" w:eastAsia="Arial" w:hAnsi="Arial" w:cs="Arial"/>
                <w:sz w:val="10"/>
              </w:rPr>
              <w:t xml:space="preserve">odvedení nebo obvedení vody v okolí úložiště a v úložišti  </w:t>
            </w:r>
          </w:p>
          <w:p w14:paraId="7FA2E69F" w14:textId="77777777" w:rsidR="00281608" w:rsidRDefault="00000000">
            <w:pPr>
              <w:numPr>
                <w:ilvl w:val="0"/>
                <w:numId w:val="25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2776700D" w14:textId="77777777" w:rsidR="00281608" w:rsidRDefault="00281608"/>
        </w:tc>
        <w:tc>
          <w:tcPr>
            <w:tcW w:w="0" w:type="auto"/>
            <w:vMerge/>
            <w:tcBorders>
              <w:top w:val="nil"/>
              <w:left w:val="nil"/>
              <w:bottom w:val="single" w:sz="4" w:space="0" w:color="000000"/>
              <w:right w:val="nil"/>
            </w:tcBorders>
          </w:tcPr>
          <w:p w14:paraId="05B57A2B" w14:textId="77777777" w:rsidR="00281608" w:rsidRDefault="00281608"/>
        </w:tc>
        <w:tc>
          <w:tcPr>
            <w:tcW w:w="0" w:type="auto"/>
            <w:vMerge/>
            <w:tcBorders>
              <w:top w:val="nil"/>
              <w:left w:val="nil"/>
              <w:bottom w:val="single" w:sz="4" w:space="0" w:color="000000"/>
              <w:right w:val="nil"/>
            </w:tcBorders>
          </w:tcPr>
          <w:p w14:paraId="1E1C7620" w14:textId="77777777" w:rsidR="00281608" w:rsidRDefault="00281608"/>
        </w:tc>
        <w:tc>
          <w:tcPr>
            <w:tcW w:w="0" w:type="auto"/>
            <w:vMerge/>
            <w:tcBorders>
              <w:top w:val="nil"/>
              <w:left w:val="nil"/>
              <w:bottom w:val="single" w:sz="4" w:space="0" w:color="000000"/>
              <w:right w:val="nil"/>
            </w:tcBorders>
          </w:tcPr>
          <w:p w14:paraId="44EC6D6F" w14:textId="77777777" w:rsidR="00281608" w:rsidRDefault="00281608"/>
        </w:tc>
      </w:tr>
      <w:tr w:rsidR="00281608" w14:paraId="3D1EF3D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4820474" w14:textId="77777777" w:rsidR="00281608" w:rsidRDefault="00000000">
            <w:pPr>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1AF1A950" w14:textId="77777777" w:rsidR="00281608" w:rsidRDefault="00000000">
            <w:pPr>
              <w:jc w:val="right"/>
            </w:pPr>
            <w:r>
              <w:rPr>
                <w:rFonts w:ascii="Arial" w:eastAsia="Arial" w:hAnsi="Arial" w:cs="Arial"/>
                <w:sz w:val="10"/>
              </w:rPr>
              <w:t>17511</w:t>
            </w:r>
          </w:p>
        </w:tc>
        <w:tc>
          <w:tcPr>
            <w:tcW w:w="557" w:type="dxa"/>
            <w:tcBorders>
              <w:top w:val="single" w:sz="4" w:space="0" w:color="000000"/>
              <w:left w:val="single" w:sz="4" w:space="0" w:color="000000"/>
              <w:bottom w:val="single" w:sz="4" w:space="0" w:color="000000"/>
              <w:right w:val="single" w:sz="4" w:space="0" w:color="000000"/>
            </w:tcBorders>
          </w:tcPr>
          <w:p w14:paraId="43F92D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4E37AE" w14:textId="77777777" w:rsidR="00281608" w:rsidRDefault="00000000">
            <w:r>
              <w:rPr>
                <w:rFonts w:ascii="Arial" w:eastAsia="Arial" w:hAnsi="Arial" w:cs="Arial"/>
                <w:sz w:val="10"/>
              </w:rPr>
              <w:t>OBSYP POTRUBÍ A OBJEKTŮ SE ZHUTNĚNÍM</w:t>
            </w:r>
          </w:p>
        </w:tc>
        <w:tc>
          <w:tcPr>
            <w:tcW w:w="672" w:type="dxa"/>
            <w:tcBorders>
              <w:top w:val="single" w:sz="4" w:space="0" w:color="000000"/>
              <w:left w:val="single" w:sz="4" w:space="0" w:color="000000"/>
              <w:bottom w:val="single" w:sz="4" w:space="0" w:color="000000"/>
              <w:right w:val="single" w:sz="4" w:space="0" w:color="000000"/>
            </w:tcBorders>
          </w:tcPr>
          <w:p w14:paraId="58BAE17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46817C7" w14:textId="77777777" w:rsidR="00281608" w:rsidRDefault="00000000">
            <w:pPr>
              <w:ind w:left="20"/>
              <w:jc w:val="center"/>
            </w:pPr>
            <w:r>
              <w:rPr>
                <w:rFonts w:ascii="Arial" w:eastAsia="Arial" w:hAnsi="Arial" w:cs="Arial"/>
                <w:sz w:val="10"/>
              </w:rPr>
              <w:t>26,460</w:t>
            </w:r>
          </w:p>
        </w:tc>
        <w:tc>
          <w:tcPr>
            <w:tcW w:w="960" w:type="dxa"/>
            <w:tcBorders>
              <w:top w:val="single" w:sz="4" w:space="0" w:color="000000"/>
              <w:left w:val="single" w:sz="4" w:space="0" w:color="000000"/>
              <w:bottom w:val="single" w:sz="4" w:space="0" w:color="000000"/>
              <w:right w:val="single" w:sz="4" w:space="0" w:color="000000"/>
            </w:tcBorders>
          </w:tcPr>
          <w:p w14:paraId="7864F1B3" w14:textId="53FB8C52"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3995A02" w14:textId="3EF83AFB" w:rsidR="00281608" w:rsidRDefault="00281608">
            <w:pPr>
              <w:ind w:left="20"/>
              <w:jc w:val="center"/>
            </w:pPr>
          </w:p>
        </w:tc>
      </w:tr>
      <w:tr w:rsidR="00281608" w14:paraId="62AB0E06" w14:textId="77777777">
        <w:trPr>
          <w:trHeight w:val="257"/>
        </w:trPr>
        <w:tc>
          <w:tcPr>
            <w:tcW w:w="672" w:type="dxa"/>
            <w:vMerge w:val="restart"/>
            <w:tcBorders>
              <w:top w:val="single" w:sz="4" w:space="0" w:color="000000"/>
              <w:left w:val="nil"/>
              <w:bottom w:val="single" w:sz="4" w:space="0" w:color="000000"/>
              <w:right w:val="nil"/>
            </w:tcBorders>
          </w:tcPr>
          <w:p w14:paraId="677D554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E3D33E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FDC83E" w14:textId="77777777" w:rsidR="00281608" w:rsidRDefault="00000000">
            <w:pPr>
              <w:ind w:right="1668"/>
            </w:pPr>
            <w:r>
              <w:rPr>
                <w:rFonts w:ascii="Arial" w:eastAsia="Arial" w:hAnsi="Arial" w:cs="Arial"/>
                <w:sz w:val="10"/>
              </w:rPr>
              <w:t xml:space="preserve">hutněný zásyp šachet materiálem z </w:t>
            </w:r>
            <w:proofErr w:type="gramStart"/>
            <w:r>
              <w:rPr>
                <w:rFonts w:ascii="Arial" w:eastAsia="Arial" w:hAnsi="Arial" w:cs="Arial"/>
                <w:sz w:val="10"/>
              </w:rPr>
              <w:t>výkopu  výkres</w:t>
            </w:r>
            <w:proofErr w:type="gramEnd"/>
            <w:r>
              <w:rPr>
                <w:rFonts w:ascii="Arial" w:eastAsia="Arial" w:hAnsi="Arial" w:cs="Arial"/>
                <w:sz w:val="10"/>
              </w:rPr>
              <w:t xml:space="preserve"> č. D.1.1.3.1, D.1.1.3.2</w:t>
            </w:r>
          </w:p>
        </w:tc>
        <w:tc>
          <w:tcPr>
            <w:tcW w:w="672" w:type="dxa"/>
            <w:vMerge w:val="restart"/>
            <w:tcBorders>
              <w:top w:val="single" w:sz="4" w:space="0" w:color="000000"/>
              <w:left w:val="single" w:sz="4" w:space="0" w:color="000000"/>
              <w:bottom w:val="single" w:sz="4" w:space="0" w:color="000000"/>
              <w:right w:val="nil"/>
            </w:tcBorders>
          </w:tcPr>
          <w:p w14:paraId="4EF7AE64" w14:textId="77777777" w:rsidR="00281608" w:rsidRDefault="00281608"/>
        </w:tc>
        <w:tc>
          <w:tcPr>
            <w:tcW w:w="961" w:type="dxa"/>
            <w:vMerge w:val="restart"/>
            <w:tcBorders>
              <w:top w:val="single" w:sz="4" w:space="0" w:color="000000"/>
              <w:left w:val="nil"/>
              <w:bottom w:val="single" w:sz="4" w:space="0" w:color="000000"/>
              <w:right w:val="nil"/>
            </w:tcBorders>
          </w:tcPr>
          <w:p w14:paraId="0EEA1131" w14:textId="77777777" w:rsidR="00281608" w:rsidRDefault="00281608"/>
        </w:tc>
        <w:tc>
          <w:tcPr>
            <w:tcW w:w="960" w:type="dxa"/>
            <w:vMerge w:val="restart"/>
            <w:tcBorders>
              <w:top w:val="single" w:sz="4" w:space="0" w:color="000000"/>
              <w:left w:val="nil"/>
              <w:bottom w:val="single" w:sz="4" w:space="0" w:color="000000"/>
              <w:right w:val="nil"/>
            </w:tcBorders>
          </w:tcPr>
          <w:p w14:paraId="44A236A1" w14:textId="77777777" w:rsidR="00281608" w:rsidRDefault="00281608"/>
        </w:tc>
        <w:tc>
          <w:tcPr>
            <w:tcW w:w="960" w:type="dxa"/>
            <w:vMerge w:val="restart"/>
            <w:tcBorders>
              <w:top w:val="single" w:sz="4" w:space="0" w:color="000000"/>
              <w:left w:val="nil"/>
              <w:bottom w:val="single" w:sz="4" w:space="0" w:color="000000"/>
              <w:right w:val="nil"/>
            </w:tcBorders>
          </w:tcPr>
          <w:p w14:paraId="1E169050" w14:textId="77777777" w:rsidR="00281608" w:rsidRDefault="00281608"/>
        </w:tc>
      </w:tr>
      <w:tr w:rsidR="00281608" w14:paraId="4B561ED2" w14:textId="77777777">
        <w:trPr>
          <w:trHeight w:val="130"/>
        </w:trPr>
        <w:tc>
          <w:tcPr>
            <w:tcW w:w="0" w:type="auto"/>
            <w:vMerge/>
            <w:tcBorders>
              <w:top w:val="nil"/>
              <w:left w:val="nil"/>
              <w:bottom w:val="nil"/>
              <w:right w:val="nil"/>
            </w:tcBorders>
          </w:tcPr>
          <w:p w14:paraId="5745E886" w14:textId="77777777" w:rsidR="00281608" w:rsidRDefault="00281608"/>
        </w:tc>
        <w:tc>
          <w:tcPr>
            <w:tcW w:w="0" w:type="auto"/>
            <w:gridSpan w:val="2"/>
            <w:vMerge/>
            <w:tcBorders>
              <w:top w:val="nil"/>
              <w:left w:val="nil"/>
              <w:bottom w:val="nil"/>
              <w:right w:val="single" w:sz="4" w:space="0" w:color="000000"/>
            </w:tcBorders>
          </w:tcPr>
          <w:p w14:paraId="2FF64F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5672CC" w14:textId="77777777" w:rsidR="00281608" w:rsidRDefault="00000000">
            <w:r>
              <w:rPr>
                <w:rFonts w:ascii="Arial" w:eastAsia="Arial" w:hAnsi="Arial" w:cs="Arial"/>
                <w:i/>
                <w:sz w:val="10"/>
              </w:rPr>
              <w:t>(2,1+2,</w:t>
            </w:r>
            <w:proofErr w:type="gramStart"/>
            <w:r>
              <w:rPr>
                <w:rFonts w:ascii="Arial" w:eastAsia="Arial" w:hAnsi="Arial" w:cs="Arial"/>
                <w:i/>
                <w:sz w:val="10"/>
              </w:rPr>
              <w:t>3)*</w:t>
            </w:r>
            <w:proofErr w:type="gramEnd"/>
            <w:r>
              <w:rPr>
                <w:rFonts w:ascii="Arial" w:eastAsia="Arial" w:hAnsi="Arial" w:cs="Arial"/>
                <w:i/>
                <w:sz w:val="10"/>
              </w:rPr>
              <w:t>2,8*2,8-2*0,8*0,8*3,14*2,0=26,46 [A]</w:t>
            </w:r>
          </w:p>
        </w:tc>
        <w:tc>
          <w:tcPr>
            <w:tcW w:w="0" w:type="auto"/>
            <w:vMerge/>
            <w:tcBorders>
              <w:top w:val="nil"/>
              <w:left w:val="single" w:sz="4" w:space="0" w:color="000000"/>
              <w:bottom w:val="nil"/>
              <w:right w:val="nil"/>
            </w:tcBorders>
          </w:tcPr>
          <w:p w14:paraId="6A7EB3C7" w14:textId="77777777" w:rsidR="00281608" w:rsidRDefault="00281608"/>
        </w:tc>
        <w:tc>
          <w:tcPr>
            <w:tcW w:w="0" w:type="auto"/>
            <w:vMerge/>
            <w:tcBorders>
              <w:top w:val="nil"/>
              <w:left w:val="nil"/>
              <w:bottom w:val="nil"/>
              <w:right w:val="nil"/>
            </w:tcBorders>
          </w:tcPr>
          <w:p w14:paraId="19C3D7ED" w14:textId="77777777" w:rsidR="00281608" w:rsidRDefault="00281608"/>
        </w:tc>
        <w:tc>
          <w:tcPr>
            <w:tcW w:w="0" w:type="auto"/>
            <w:vMerge/>
            <w:tcBorders>
              <w:top w:val="nil"/>
              <w:left w:val="nil"/>
              <w:bottom w:val="nil"/>
              <w:right w:val="nil"/>
            </w:tcBorders>
          </w:tcPr>
          <w:p w14:paraId="093F5187" w14:textId="77777777" w:rsidR="00281608" w:rsidRDefault="00281608"/>
        </w:tc>
        <w:tc>
          <w:tcPr>
            <w:tcW w:w="0" w:type="auto"/>
            <w:vMerge/>
            <w:tcBorders>
              <w:top w:val="nil"/>
              <w:left w:val="nil"/>
              <w:bottom w:val="nil"/>
              <w:right w:val="nil"/>
            </w:tcBorders>
          </w:tcPr>
          <w:p w14:paraId="5D2764E2" w14:textId="77777777" w:rsidR="00281608" w:rsidRDefault="00281608"/>
        </w:tc>
      </w:tr>
      <w:tr w:rsidR="00281608" w14:paraId="4FD72CA6" w14:textId="77777777">
        <w:trPr>
          <w:trHeight w:val="2828"/>
        </w:trPr>
        <w:tc>
          <w:tcPr>
            <w:tcW w:w="0" w:type="auto"/>
            <w:vMerge/>
            <w:tcBorders>
              <w:top w:val="nil"/>
              <w:left w:val="nil"/>
              <w:bottom w:val="single" w:sz="4" w:space="0" w:color="000000"/>
              <w:right w:val="nil"/>
            </w:tcBorders>
          </w:tcPr>
          <w:p w14:paraId="41E94DA2" w14:textId="77777777" w:rsidR="00281608" w:rsidRDefault="00281608"/>
        </w:tc>
        <w:tc>
          <w:tcPr>
            <w:tcW w:w="0" w:type="auto"/>
            <w:gridSpan w:val="2"/>
            <w:vMerge/>
            <w:tcBorders>
              <w:top w:val="nil"/>
              <w:left w:val="nil"/>
              <w:bottom w:val="single" w:sz="4" w:space="0" w:color="000000"/>
              <w:right w:val="single" w:sz="4" w:space="0" w:color="000000"/>
            </w:tcBorders>
          </w:tcPr>
          <w:p w14:paraId="2E5416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F1B267" w14:textId="77777777" w:rsidR="00281608" w:rsidRDefault="00000000">
            <w:pPr>
              <w:spacing w:after="1"/>
            </w:pPr>
            <w:r>
              <w:rPr>
                <w:rFonts w:ascii="Arial" w:eastAsia="Arial" w:hAnsi="Arial" w:cs="Arial"/>
                <w:sz w:val="10"/>
              </w:rPr>
              <w:t xml:space="preserve">položka zahrnuje:  </w:t>
            </w:r>
          </w:p>
          <w:p w14:paraId="55560670" w14:textId="77777777" w:rsidR="00281608" w:rsidRDefault="00000000">
            <w:pPr>
              <w:numPr>
                <w:ilvl w:val="0"/>
                <w:numId w:val="258"/>
              </w:numPr>
              <w:spacing w:line="262"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6041DB9D" w14:textId="77777777" w:rsidR="00281608" w:rsidRDefault="00000000">
            <w:pPr>
              <w:numPr>
                <w:ilvl w:val="0"/>
                <w:numId w:val="258"/>
              </w:numPr>
              <w:spacing w:after="1"/>
            </w:pPr>
            <w:r>
              <w:rPr>
                <w:rFonts w:ascii="Arial" w:eastAsia="Arial" w:hAnsi="Arial" w:cs="Arial"/>
                <w:sz w:val="10"/>
              </w:rPr>
              <w:t xml:space="preserve">hutnění i různé míry hutnění   </w:t>
            </w:r>
          </w:p>
          <w:p w14:paraId="59930993" w14:textId="77777777" w:rsidR="00281608" w:rsidRDefault="00000000">
            <w:pPr>
              <w:numPr>
                <w:ilvl w:val="0"/>
                <w:numId w:val="258"/>
              </w:numPr>
              <w:spacing w:after="1"/>
            </w:pPr>
            <w:r>
              <w:rPr>
                <w:rFonts w:ascii="Arial" w:eastAsia="Arial" w:hAnsi="Arial" w:cs="Arial"/>
                <w:sz w:val="10"/>
              </w:rPr>
              <w:t xml:space="preserve">ošetření úložiště po celou dobu práce v něm vč. klimatických opatření  </w:t>
            </w:r>
          </w:p>
          <w:p w14:paraId="78E329AF" w14:textId="77777777" w:rsidR="00281608" w:rsidRDefault="00000000">
            <w:pPr>
              <w:numPr>
                <w:ilvl w:val="0"/>
                <w:numId w:val="258"/>
              </w:numPr>
              <w:spacing w:after="1"/>
            </w:pPr>
            <w:r>
              <w:rPr>
                <w:rFonts w:ascii="Arial" w:eastAsia="Arial" w:hAnsi="Arial" w:cs="Arial"/>
                <w:sz w:val="10"/>
              </w:rPr>
              <w:t xml:space="preserve">ztížení v okolí vedení, konstrukcí a objektů a jejich dočasné zajištění  </w:t>
            </w:r>
          </w:p>
          <w:p w14:paraId="3DC3243F" w14:textId="77777777" w:rsidR="00281608" w:rsidRDefault="00000000">
            <w:pPr>
              <w:numPr>
                <w:ilvl w:val="0"/>
                <w:numId w:val="258"/>
              </w:numPr>
              <w:spacing w:after="1"/>
            </w:pPr>
            <w:r>
              <w:rPr>
                <w:rFonts w:ascii="Arial" w:eastAsia="Arial" w:hAnsi="Arial" w:cs="Arial"/>
                <w:sz w:val="10"/>
              </w:rPr>
              <w:t xml:space="preserve">ztížení provádění vč. hutnění ve ztížených podmínkách a stísněných prostorech  </w:t>
            </w:r>
          </w:p>
          <w:p w14:paraId="02526087" w14:textId="77777777" w:rsidR="00281608" w:rsidRDefault="00000000">
            <w:pPr>
              <w:numPr>
                <w:ilvl w:val="0"/>
                <w:numId w:val="258"/>
              </w:numPr>
              <w:spacing w:after="1"/>
            </w:pPr>
            <w:r>
              <w:rPr>
                <w:rFonts w:ascii="Arial" w:eastAsia="Arial" w:hAnsi="Arial" w:cs="Arial"/>
                <w:sz w:val="10"/>
              </w:rPr>
              <w:t xml:space="preserve">ztížené ukládání sypaniny pod vodu  </w:t>
            </w:r>
          </w:p>
          <w:p w14:paraId="2D4DD424" w14:textId="77777777" w:rsidR="00281608" w:rsidRDefault="00000000">
            <w:pPr>
              <w:numPr>
                <w:ilvl w:val="0"/>
                <w:numId w:val="258"/>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1DD02C4B" w14:textId="77777777" w:rsidR="00281608" w:rsidRDefault="00000000">
            <w:pPr>
              <w:numPr>
                <w:ilvl w:val="0"/>
                <w:numId w:val="258"/>
              </w:numPr>
              <w:spacing w:after="1"/>
            </w:pPr>
            <w:r>
              <w:rPr>
                <w:rFonts w:ascii="Arial" w:eastAsia="Arial" w:hAnsi="Arial" w:cs="Arial"/>
                <w:sz w:val="10"/>
              </w:rPr>
              <w:t xml:space="preserve">spouštění a nošení materiálu  </w:t>
            </w:r>
          </w:p>
          <w:p w14:paraId="5640011A" w14:textId="77777777" w:rsidR="00281608" w:rsidRDefault="00000000">
            <w:pPr>
              <w:numPr>
                <w:ilvl w:val="0"/>
                <w:numId w:val="258"/>
              </w:numPr>
              <w:spacing w:after="1"/>
            </w:pPr>
            <w:r>
              <w:rPr>
                <w:rFonts w:ascii="Arial" w:eastAsia="Arial" w:hAnsi="Arial" w:cs="Arial"/>
                <w:sz w:val="10"/>
              </w:rPr>
              <w:t xml:space="preserve">výměna částí zemní konstrukce znehodnocené klimatickými vlivy  </w:t>
            </w:r>
          </w:p>
          <w:p w14:paraId="707723B3" w14:textId="77777777" w:rsidR="00281608" w:rsidRDefault="00000000">
            <w:pPr>
              <w:numPr>
                <w:ilvl w:val="0"/>
                <w:numId w:val="258"/>
              </w:numPr>
              <w:spacing w:after="2"/>
            </w:pPr>
            <w:r>
              <w:rPr>
                <w:rFonts w:ascii="Arial" w:eastAsia="Arial" w:hAnsi="Arial" w:cs="Arial"/>
                <w:sz w:val="10"/>
              </w:rPr>
              <w:t xml:space="preserve">ruční hutnění a výplň jam a prohlubní v podloží  </w:t>
            </w:r>
          </w:p>
          <w:p w14:paraId="25A18164" w14:textId="77777777" w:rsidR="00281608" w:rsidRDefault="00000000">
            <w:pPr>
              <w:numPr>
                <w:ilvl w:val="0"/>
                <w:numId w:val="258"/>
              </w:numPr>
              <w:spacing w:after="1"/>
            </w:pPr>
            <w:r>
              <w:rPr>
                <w:rFonts w:ascii="Arial" w:eastAsia="Arial" w:hAnsi="Arial" w:cs="Arial"/>
                <w:sz w:val="10"/>
              </w:rPr>
              <w:t xml:space="preserve">úprava, očištění, ochrana a zhutnění podloží  </w:t>
            </w:r>
          </w:p>
          <w:p w14:paraId="3FED9A71" w14:textId="77777777" w:rsidR="00281608" w:rsidRDefault="00000000">
            <w:pPr>
              <w:numPr>
                <w:ilvl w:val="0"/>
                <w:numId w:val="258"/>
              </w:numPr>
              <w:spacing w:after="1"/>
            </w:pPr>
            <w:r>
              <w:rPr>
                <w:rFonts w:ascii="Arial" w:eastAsia="Arial" w:hAnsi="Arial" w:cs="Arial"/>
                <w:sz w:val="10"/>
              </w:rPr>
              <w:t xml:space="preserve">svahování, hutnění a uzavírání povrchů svahů  </w:t>
            </w:r>
          </w:p>
          <w:p w14:paraId="194AB4F9" w14:textId="77777777" w:rsidR="00281608" w:rsidRDefault="00000000">
            <w:pPr>
              <w:numPr>
                <w:ilvl w:val="0"/>
                <w:numId w:val="258"/>
              </w:numPr>
              <w:spacing w:after="1"/>
            </w:pPr>
            <w:r>
              <w:rPr>
                <w:rFonts w:ascii="Arial" w:eastAsia="Arial" w:hAnsi="Arial" w:cs="Arial"/>
                <w:sz w:val="10"/>
              </w:rPr>
              <w:t xml:space="preserve">zřízení lavic na svazích  </w:t>
            </w:r>
          </w:p>
          <w:p w14:paraId="620D78B7" w14:textId="77777777" w:rsidR="00281608" w:rsidRDefault="00000000">
            <w:pPr>
              <w:numPr>
                <w:ilvl w:val="0"/>
                <w:numId w:val="258"/>
              </w:numPr>
              <w:spacing w:after="1"/>
            </w:pPr>
            <w:r>
              <w:rPr>
                <w:rFonts w:ascii="Arial" w:eastAsia="Arial" w:hAnsi="Arial" w:cs="Arial"/>
                <w:sz w:val="10"/>
              </w:rPr>
              <w:t xml:space="preserve">udržování úložiště a jeho ochrana proti vodě  </w:t>
            </w:r>
          </w:p>
          <w:p w14:paraId="39DCF087" w14:textId="77777777" w:rsidR="00281608" w:rsidRDefault="00000000">
            <w:pPr>
              <w:numPr>
                <w:ilvl w:val="0"/>
                <w:numId w:val="258"/>
              </w:numPr>
              <w:spacing w:after="1"/>
            </w:pPr>
            <w:r>
              <w:rPr>
                <w:rFonts w:ascii="Arial" w:eastAsia="Arial" w:hAnsi="Arial" w:cs="Arial"/>
                <w:sz w:val="10"/>
              </w:rPr>
              <w:t xml:space="preserve">odvedení nebo obvedení vody v okolí úložiště a v úložišti  </w:t>
            </w:r>
          </w:p>
          <w:p w14:paraId="6C044208" w14:textId="77777777" w:rsidR="00281608" w:rsidRDefault="00000000">
            <w:pPr>
              <w:numPr>
                <w:ilvl w:val="0"/>
                <w:numId w:val="258"/>
              </w:numPr>
              <w:spacing w:line="262" w:lineRule="auto"/>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  </w:t>
            </w:r>
          </w:p>
          <w:p w14:paraId="7A6628AF" w14:textId="77777777" w:rsidR="00281608" w:rsidRDefault="00000000">
            <w:pPr>
              <w:numPr>
                <w:ilvl w:val="0"/>
                <w:numId w:val="258"/>
              </w:numPr>
            </w:pPr>
            <w:r>
              <w:rPr>
                <w:rFonts w:ascii="Arial" w:eastAsia="Arial" w:hAnsi="Arial" w:cs="Arial"/>
                <w:sz w:val="10"/>
              </w:rPr>
              <w:t xml:space="preserve">zemina vytlačená potrubím o DN do </w:t>
            </w:r>
            <w:proofErr w:type="gramStart"/>
            <w:r>
              <w:rPr>
                <w:rFonts w:ascii="Arial" w:eastAsia="Arial" w:hAnsi="Arial" w:cs="Arial"/>
                <w:sz w:val="10"/>
              </w:rPr>
              <w:t>180mm</w:t>
            </w:r>
            <w:proofErr w:type="gramEnd"/>
            <w:r>
              <w:rPr>
                <w:rFonts w:ascii="Arial" w:eastAsia="Arial" w:hAnsi="Arial" w:cs="Arial"/>
                <w:sz w:val="10"/>
              </w:rPr>
              <w:t xml:space="preserve"> se od kubatury obsypů neodečítá</w:t>
            </w:r>
          </w:p>
        </w:tc>
        <w:tc>
          <w:tcPr>
            <w:tcW w:w="0" w:type="auto"/>
            <w:vMerge/>
            <w:tcBorders>
              <w:top w:val="nil"/>
              <w:left w:val="single" w:sz="4" w:space="0" w:color="000000"/>
              <w:bottom w:val="single" w:sz="4" w:space="0" w:color="000000"/>
              <w:right w:val="nil"/>
            </w:tcBorders>
          </w:tcPr>
          <w:p w14:paraId="3C33C479" w14:textId="77777777" w:rsidR="00281608" w:rsidRDefault="00281608"/>
        </w:tc>
        <w:tc>
          <w:tcPr>
            <w:tcW w:w="0" w:type="auto"/>
            <w:vMerge/>
            <w:tcBorders>
              <w:top w:val="nil"/>
              <w:left w:val="nil"/>
              <w:bottom w:val="single" w:sz="4" w:space="0" w:color="000000"/>
              <w:right w:val="nil"/>
            </w:tcBorders>
          </w:tcPr>
          <w:p w14:paraId="29053C63" w14:textId="77777777" w:rsidR="00281608" w:rsidRDefault="00281608"/>
        </w:tc>
        <w:tc>
          <w:tcPr>
            <w:tcW w:w="0" w:type="auto"/>
            <w:vMerge/>
            <w:tcBorders>
              <w:top w:val="nil"/>
              <w:left w:val="nil"/>
              <w:bottom w:val="single" w:sz="4" w:space="0" w:color="000000"/>
              <w:right w:val="nil"/>
            </w:tcBorders>
          </w:tcPr>
          <w:p w14:paraId="48EA610E" w14:textId="77777777" w:rsidR="00281608" w:rsidRDefault="00281608"/>
        </w:tc>
        <w:tc>
          <w:tcPr>
            <w:tcW w:w="0" w:type="auto"/>
            <w:vMerge/>
            <w:tcBorders>
              <w:top w:val="nil"/>
              <w:left w:val="nil"/>
              <w:bottom w:val="single" w:sz="4" w:space="0" w:color="000000"/>
              <w:right w:val="nil"/>
            </w:tcBorders>
          </w:tcPr>
          <w:p w14:paraId="629A2DAD" w14:textId="77777777" w:rsidR="00281608" w:rsidRDefault="00281608"/>
        </w:tc>
      </w:tr>
      <w:tr w:rsidR="00281608" w14:paraId="3978BEC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CD8BE3D" w14:textId="77777777" w:rsidR="00281608" w:rsidRDefault="00000000">
            <w:pPr>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7206ED25" w14:textId="77777777" w:rsidR="00281608" w:rsidRDefault="00000000">
            <w:pPr>
              <w:jc w:val="right"/>
            </w:pPr>
            <w:r>
              <w:rPr>
                <w:rFonts w:ascii="Arial" w:eastAsia="Arial" w:hAnsi="Arial" w:cs="Arial"/>
                <w:sz w:val="10"/>
              </w:rPr>
              <w:t>17581</w:t>
            </w:r>
          </w:p>
        </w:tc>
        <w:tc>
          <w:tcPr>
            <w:tcW w:w="557" w:type="dxa"/>
            <w:tcBorders>
              <w:top w:val="single" w:sz="4" w:space="0" w:color="000000"/>
              <w:left w:val="single" w:sz="4" w:space="0" w:color="000000"/>
              <w:bottom w:val="single" w:sz="4" w:space="0" w:color="000000"/>
              <w:right w:val="single" w:sz="4" w:space="0" w:color="000000"/>
            </w:tcBorders>
          </w:tcPr>
          <w:p w14:paraId="0EC48D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66884C" w14:textId="77777777" w:rsidR="00281608" w:rsidRDefault="00000000">
            <w:r>
              <w:rPr>
                <w:rFonts w:ascii="Arial" w:eastAsia="Arial" w:hAnsi="Arial" w:cs="Arial"/>
                <w:sz w:val="10"/>
              </w:rPr>
              <w:t>OBSYP POTRUBÍ A OBJEKTŮ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6987A1A0"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350650C" w14:textId="77777777" w:rsidR="00281608" w:rsidRDefault="00000000">
            <w:pPr>
              <w:ind w:left="20"/>
              <w:jc w:val="center"/>
            </w:pPr>
            <w:r>
              <w:rPr>
                <w:rFonts w:ascii="Arial" w:eastAsia="Arial" w:hAnsi="Arial" w:cs="Arial"/>
                <w:sz w:val="10"/>
              </w:rPr>
              <w:t>26,500</w:t>
            </w:r>
          </w:p>
        </w:tc>
        <w:tc>
          <w:tcPr>
            <w:tcW w:w="960" w:type="dxa"/>
            <w:tcBorders>
              <w:top w:val="single" w:sz="4" w:space="0" w:color="000000"/>
              <w:left w:val="single" w:sz="4" w:space="0" w:color="000000"/>
              <w:bottom w:val="single" w:sz="4" w:space="0" w:color="000000"/>
              <w:right w:val="single" w:sz="4" w:space="0" w:color="000000"/>
            </w:tcBorders>
          </w:tcPr>
          <w:p w14:paraId="0E4142BF" w14:textId="4810C3C6"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8AA5481" w14:textId="7442F729" w:rsidR="00281608" w:rsidRDefault="00281608">
            <w:pPr>
              <w:ind w:left="20"/>
              <w:jc w:val="center"/>
            </w:pPr>
          </w:p>
        </w:tc>
      </w:tr>
      <w:tr w:rsidR="00281608" w14:paraId="28BB8D14" w14:textId="77777777">
        <w:trPr>
          <w:trHeight w:val="257"/>
        </w:trPr>
        <w:tc>
          <w:tcPr>
            <w:tcW w:w="672" w:type="dxa"/>
            <w:vMerge w:val="restart"/>
            <w:tcBorders>
              <w:top w:val="single" w:sz="4" w:space="0" w:color="000000"/>
              <w:left w:val="nil"/>
              <w:bottom w:val="nil"/>
              <w:right w:val="nil"/>
            </w:tcBorders>
          </w:tcPr>
          <w:p w14:paraId="683B403D" w14:textId="77777777" w:rsidR="00281608" w:rsidRDefault="00281608"/>
        </w:tc>
        <w:tc>
          <w:tcPr>
            <w:tcW w:w="1402" w:type="dxa"/>
            <w:gridSpan w:val="2"/>
            <w:vMerge w:val="restart"/>
            <w:tcBorders>
              <w:top w:val="single" w:sz="4" w:space="0" w:color="000000"/>
              <w:left w:val="nil"/>
              <w:bottom w:val="nil"/>
              <w:right w:val="single" w:sz="4" w:space="0" w:color="000000"/>
            </w:tcBorders>
          </w:tcPr>
          <w:p w14:paraId="441C58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7FC9C4" w14:textId="77777777" w:rsidR="00281608" w:rsidRDefault="00000000">
            <w:pPr>
              <w:ind w:right="609"/>
            </w:pPr>
            <w:r>
              <w:rPr>
                <w:rFonts w:ascii="Arial" w:eastAsia="Arial" w:hAnsi="Arial" w:cs="Arial"/>
                <w:sz w:val="10"/>
              </w:rPr>
              <w:t xml:space="preserve">obsyp pískem v </w:t>
            </w:r>
            <w:proofErr w:type="spellStart"/>
            <w:r>
              <w:rPr>
                <w:rFonts w:ascii="Arial" w:eastAsia="Arial" w:hAnsi="Arial" w:cs="Arial"/>
                <w:sz w:val="10"/>
              </w:rPr>
              <w:t>tl</w:t>
            </w:r>
            <w:proofErr w:type="spellEnd"/>
            <w:r>
              <w:rPr>
                <w:rFonts w:ascii="Arial" w:eastAsia="Arial" w:hAnsi="Arial" w:cs="Arial"/>
                <w:sz w:val="10"/>
              </w:rPr>
              <w:t xml:space="preserve">. 300 mm nad potrubím hutněný min. na 80% </w:t>
            </w:r>
            <w:proofErr w:type="gramStart"/>
            <w:r>
              <w:rPr>
                <w:rFonts w:ascii="Arial" w:eastAsia="Arial" w:hAnsi="Arial" w:cs="Arial"/>
                <w:sz w:val="10"/>
              </w:rPr>
              <w:t>PS  výkres</w:t>
            </w:r>
            <w:proofErr w:type="gramEnd"/>
            <w:r>
              <w:rPr>
                <w:rFonts w:ascii="Arial" w:eastAsia="Arial" w:hAnsi="Arial" w:cs="Arial"/>
                <w:sz w:val="10"/>
              </w:rPr>
              <w:t xml:space="preserve"> č. D.1.1.3.3</w:t>
            </w:r>
          </w:p>
        </w:tc>
        <w:tc>
          <w:tcPr>
            <w:tcW w:w="672" w:type="dxa"/>
            <w:vMerge w:val="restart"/>
            <w:tcBorders>
              <w:top w:val="single" w:sz="4" w:space="0" w:color="000000"/>
              <w:left w:val="single" w:sz="4" w:space="0" w:color="000000"/>
              <w:bottom w:val="nil"/>
              <w:right w:val="nil"/>
            </w:tcBorders>
          </w:tcPr>
          <w:p w14:paraId="576C120F" w14:textId="77777777" w:rsidR="00281608" w:rsidRDefault="00281608"/>
        </w:tc>
        <w:tc>
          <w:tcPr>
            <w:tcW w:w="961" w:type="dxa"/>
            <w:vMerge w:val="restart"/>
            <w:tcBorders>
              <w:top w:val="single" w:sz="4" w:space="0" w:color="000000"/>
              <w:left w:val="nil"/>
              <w:bottom w:val="nil"/>
              <w:right w:val="nil"/>
            </w:tcBorders>
          </w:tcPr>
          <w:p w14:paraId="67FDA995" w14:textId="77777777" w:rsidR="00281608" w:rsidRDefault="00281608"/>
        </w:tc>
        <w:tc>
          <w:tcPr>
            <w:tcW w:w="960" w:type="dxa"/>
            <w:vMerge w:val="restart"/>
            <w:tcBorders>
              <w:top w:val="single" w:sz="4" w:space="0" w:color="000000"/>
              <w:left w:val="nil"/>
              <w:bottom w:val="nil"/>
              <w:right w:val="nil"/>
            </w:tcBorders>
          </w:tcPr>
          <w:p w14:paraId="095F94B2" w14:textId="77777777" w:rsidR="00281608" w:rsidRDefault="00281608"/>
        </w:tc>
        <w:tc>
          <w:tcPr>
            <w:tcW w:w="960" w:type="dxa"/>
            <w:vMerge w:val="restart"/>
            <w:tcBorders>
              <w:top w:val="single" w:sz="4" w:space="0" w:color="000000"/>
              <w:left w:val="nil"/>
              <w:bottom w:val="nil"/>
              <w:right w:val="nil"/>
            </w:tcBorders>
          </w:tcPr>
          <w:p w14:paraId="32D822CB" w14:textId="77777777" w:rsidR="00281608" w:rsidRDefault="00281608"/>
        </w:tc>
      </w:tr>
      <w:tr w:rsidR="00281608" w14:paraId="04D5D112" w14:textId="77777777">
        <w:trPr>
          <w:trHeight w:val="130"/>
        </w:trPr>
        <w:tc>
          <w:tcPr>
            <w:tcW w:w="0" w:type="auto"/>
            <w:vMerge/>
            <w:tcBorders>
              <w:top w:val="nil"/>
              <w:left w:val="nil"/>
              <w:bottom w:val="nil"/>
              <w:right w:val="nil"/>
            </w:tcBorders>
          </w:tcPr>
          <w:p w14:paraId="3E200F1C" w14:textId="77777777" w:rsidR="00281608" w:rsidRDefault="00281608"/>
        </w:tc>
        <w:tc>
          <w:tcPr>
            <w:tcW w:w="0" w:type="auto"/>
            <w:gridSpan w:val="2"/>
            <w:vMerge/>
            <w:tcBorders>
              <w:top w:val="nil"/>
              <w:left w:val="nil"/>
              <w:bottom w:val="nil"/>
              <w:right w:val="single" w:sz="4" w:space="0" w:color="000000"/>
            </w:tcBorders>
          </w:tcPr>
          <w:p w14:paraId="6EF06C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8852773" w14:textId="77777777" w:rsidR="00281608" w:rsidRDefault="00000000">
            <w:r>
              <w:rPr>
                <w:rFonts w:ascii="Arial" w:eastAsia="Arial" w:hAnsi="Arial" w:cs="Arial"/>
                <w:i/>
                <w:sz w:val="10"/>
              </w:rPr>
              <w:t>87,0*0,6*0,363+(113,0-87,</w:t>
            </w:r>
            <w:proofErr w:type="gramStart"/>
            <w:r>
              <w:rPr>
                <w:rFonts w:ascii="Arial" w:eastAsia="Arial" w:hAnsi="Arial" w:cs="Arial"/>
                <w:i/>
                <w:sz w:val="10"/>
              </w:rPr>
              <w:t>0)*</w:t>
            </w:r>
            <w:proofErr w:type="gramEnd"/>
            <w:r>
              <w:rPr>
                <w:rFonts w:ascii="Arial" w:eastAsia="Arial" w:hAnsi="Arial" w:cs="Arial"/>
                <w:i/>
                <w:sz w:val="10"/>
              </w:rPr>
              <w:t>0,8*0,363=26,50 [A]</w:t>
            </w:r>
          </w:p>
        </w:tc>
        <w:tc>
          <w:tcPr>
            <w:tcW w:w="0" w:type="auto"/>
            <w:vMerge/>
            <w:tcBorders>
              <w:top w:val="nil"/>
              <w:left w:val="single" w:sz="4" w:space="0" w:color="000000"/>
              <w:bottom w:val="nil"/>
              <w:right w:val="nil"/>
            </w:tcBorders>
          </w:tcPr>
          <w:p w14:paraId="47472617" w14:textId="77777777" w:rsidR="00281608" w:rsidRDefault="00281608"/>
        </w:tc>
        <w:tc>
          <w:tcPr>
            <w:tcW w:w="0" w:type="auto"/>
            <w:vMerge/>
            <w:tcBorders>
              <w:top w:val="nil"/>
              <w:left w:val="nil"/>
              <w:bottom w:val="nil"/>
              <w:right w:val="nil"/>
            </w:tcBorders>
          </w:tcPr>
          <w:p w14:paraId="0F8D2CDB" w14:textId="77777777" w:rsidR="00281608" w:rsidRDefault="00281608"/>
        </w:tc>
        <w:tc>
          <w:tcPr>
            <w:tcW w:w="0" w:type="auto"/>
            <w:vMerge/>
            <w:tcBorders>
              <w:top w:val="nil"/>
              <w:left w:val="nil"/>
              <w:bottom w:val="nil"/>
              <w:right w:val="nil"/>
            </w:tcBorders>
          </w:tcPr>
          <w:p w14:paraId="35FE81A2" w14:textId="77777777" w:rsidR="00281608" w:rsidRDefault="00281608"/>
        </w:tc>
        <w:tc>
          <w:tcPr>
            <w:tcW w:w="0" w:type="auto"/>
            <w:vMerge/>
            <w:tcBorders>
              <w:top w:val="nil"/>
              <w:left w:val="nil"/>
              <w:bottom w:val="nil"/>
              <w:right w:val="nil"/>
            </w:tcBorders>
          </w:tcPr>
          <w:p w14:paraId="7FC006E7" w14:textId="77777777" w:rsidR="00281608" w:rsidRDefault="00281608"/>
        </w:tc>
      </w:tr>
    </w:tbl>
    <w:p w14:paraId="19C24A7A" w14:textId="77777777" w:rsidR="00281608" w:rsidRDefault="00281608">
      <w:pPr>
        <w:spacing w:after="0"/>
        <w:ind w:left="-1440" w:right="10466"/>
      </w:pPr>
    </w:p>
    <w:tbl>
      <w:tblPr>
        <w:tblStyle w:val="TableGrid"/>
        <w:tblW w:w="9689" w:type="dxa"/>
        <w:tblInd w:w="-350" w:type="dxa"/>
        <w:tblCellMar>
          <w:left w:w="24" w:type="dxa"/>
          <w:right w:w="10"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DFE9DD4" w14:textId="77777777">
        <w:trPr>
          <w:trHeight w:val="3022"/>
        </w:trPr>
        <w:tc>
          <w:tcPr>
            <w:tcW w:w="672" w:type="dxa"/>
            <w:tcBorders>
              <w:top w:val="nil"/>
              <w:left w:val="nil"/>
              <w:bottom w:val="single" w:sz="4" w:space="0" w:color="000000"/>
              <w:right w:val="nil"/>
            </w:tcBorders>
          </w:tcPr>
          <w:p w14:paraId="4DAFE0DE" w14:textId="77777777" w:rsidR="00281608" w:rsidRDefault="00281608"/>
        </w:tc>
        <w:tc>
          <w:tcPr>
            <w:tcW w:w="1402" w:type="dxa"/>
            <w:gridSpan w:val="2"/>
            <w:tcBorders>
              <w:top w:val="nil"/>
              <w:left w:val="nil"/>
              <w:bottom w:val="single" w:sz="4" w:space="0" w:color="000000"/>
              <w:right w:val="single" w:sz="4" w:space="0" w:color="000000"/>
            </w:tcBorders>
          </w:tcPr>
          <w:p w14:paraId="6F52877A"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C244390" w14:textId="77777777" w:rsidR="00281608" w:rsidRDefault="00000000">
            <w:pPr>
              <w:spacing w:after="1"/>
            </w:pPr>
            <w:r>
              <w:rPr>
                <w:rFonts w:ascii="Arial" w:eastAsia="Arial" w:hAnsi="Arial" w:cs="Arial"/>
                <w:sz w:val="10"/>
              </w:rPr>
              <w:t xml:space="preserve">položka zahrnuje:  </w:t>
            </w:r>
          </w:p>
          <w:p w14:paraId="2640C90D" w14:textId="77777777" w:rsidR="00281608" w:rsidRDefault="00000000">
            <w:pPr>
              <w:numPr>
                <w:ilvl w:val="0"/>
                <w:numId w:val="259"/>
              </w:numPr>
              <w:spacing w:line="262" w:lineRule="auto"/>
            </w:pPr>
            <w:r>
              <w:rPr>
                <w:rFonts w:ascii="Arial" w:eastAsia="Arial" w:hAnsi="Arial" w:cs="Arial"/>
                <w:sz w:val="10"/>
              </w:rPr>
              <w:t xml:space="preserve">kompletní provedení zemní konstrukce včetně nákupu a dopravy materiálu dle zadávací dokumentace  </w:t>
            </w:r>
          </w:p>
          <w:p w14:paraId="1E6DB41E" w14:textId="77777777" w:rsidR="00281608" w:rsidRDefault="00000000">
            <w:pPr>
              <w:numPr>
                <w:ilvl w:val="0"/>
                <w:numId w:val="259"/>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71A3A5CF" w14:textId="77777777" w:rsidR="00281608" w:rsidRDefault="00000000">
            <w:pPr>
              <w:numPr>
                <w:ilvl w:val="0"/>
                <w:numId w:val="259"/>
              </w:numPr>
              <w:spacing w:after="1"/>
            </w:pPr>
            <w:r>
              <w:rPr>
                <w:rFonts w:ascii="Arial" w:eastAsia="Arial" w:hAnsi="Arial" w:cs="Arial"/>
                <w:sz w:val="10"/>
              </w:rPr>
              <w:t xml:space="preserve">hutnění i různé míry hutnění   </w:t>
            </w:r>
          </w:p>
          <w:p w14:paraId="2E1CD7E8" w14:textId="77777777" w:rsidR="00281608" w:rsidRDefault="00000000">
            <w:pPr>
              <w:numPr>
                <w:ilvl w:val="0"/>
                <w:numId w:val="259"/>
              </w:numPr>
              <w:spacing w:after="1"/>
            </w:pPr>
            <w:r>
              <w:rPr>
                <w:rFonts w:ascii="Arial" w:eastAsia="Arial" w:hAnsi="Arial" w:cs="Arial"/>
                <w:sz w:val="10"/>
              </w:rPr>
              <w:t xml:space="preserve">ošetření úložiště po celou dobu práce v něm vč. klimatických opatření  </w:t>
            </w:r>
          </w:p>
          <w:p w14:paraId="2393B3BA" w14:textId="77777777" w:rsidR="00281608" w:rsidRDefault="00000000">
            <w:pPr>
              <w:numPr>
                <w:ilvl w:val="0"/>
                <w:numId w:val="259"/>
              </w:numPr>
              <w:spacing w:after="1"/>
            </w:pPr>
            <w:r>
              <w:rPr>
                <w:rFonts w:ascii="Arial" w:eastAsia="Arial" w:hAnsi="Arial" w:cs="Arial"/>
                <w:sz w:val="10"/>
              </w:rPr>
              <w:t xml:space="preserve">ztížení v okolí vedení, konstrukcí a objektů a jejich dočasné zajištění  </w:t>
            </w:r>
          </w:p>
          <w:p w14:paraId="7462B53E" w14:textId="77777777" w:rsidR="00281608" w:rsidRDefault="00000000">
            <w:pPr>
              <w:numPr>
                <w:ilvl w:val="0"/>
                <w:numId w:val="259"/>
              </w:numPr>
              <w:spacing w:after="1"/>
            </w:pPr>
            <w:r>
              <w:rPr>
                <w:rFonts w:ascii="Arial" w:eastAsia="Arial" w:hAnsi="Arial" w:cs="Arial"/>
                <w:sz w:val="10"/>
              </w:rPr>
              <w:t xml:space="preserve">ztížení provádění vč. hutnění ve ztížených podmínkách a stísněných prostorech  </w:t>
            </w:r>
          </w:p>
          <w:p w14:paraId="09D00117" w14:textId="77777777" w:rsidR="00281608" w:rsidRDefault="00000000">
            <w:pPr>
              <w:numPr>
                <w:ilvl w:val="0"/>
                <w:numId w:val="259"/>
              </w:numPr>
              <w:spacing w:after="1"/>
            </w:pPr>
            <w:r>
              <w:rPr>
                <w:rFonts w:ascii="Arial" w:eastAsia="Arial" w:hAnsi="Arial" w:cs="Arial"/>
                <w:sz w:val="10"/>
              </w:rPr>
              <w:t xml:space="preserve">ztížené ukládání sypaniny pod vodu  </w:t>
            </w:r>
          </w:p>
          <w:p w14:paraId="0BC682AF" w14:textId="77777777" w:rsidR="00281608" w:rsidRDefault="00000000">
            <w:pPr>
              <w:numPr>
                <w:ilvl w:val="0"/>
                <w:numId w:val="259"/>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990374F" w14:textId="77777777" w:rsidR="00281608" w:rsidRDefault="00000000">
            <w:pPr>
              <w:numPr>
                <w:ilvl w:val="0"/>
                <w:numId w:val="259"/>
              </w:numPr>
              <w:spacing w:after="1"/>
            </w:pPr>
            <w:r>
              <w:rPr>
                <w:rFonts w:ascii="Arial" w:eastAsia="Arial" w:hAnsi="Arial" w:cs="Arial"/>
                <w:sz w:val="10"/>
              </w:rPr>
              <w:t xml:space="preserve">spouštění a nošení materiálu  </w:t>
            </w:r>
          </w:p>
          <w:p w14:paraId="0CA6B356" w14:textId="77777777" w:rsidR="00281608" w:rsidRDefault="00000000">
            <w:pPr>
              <w:numPr>
                <w:ilvl w:val="0"/>
                <w:numId w:val="259"/>
              </w:numPr>
              <w:spacing w:after="1"/>
            </w:pPr>
            <w:r>
              <w:rPr>
                <w:rFonts w:ascii="Arial" w:eastAsia="Arial" w:hAnsi="Arial" w:cs="Arial"/>
                <w:sz w:val="10"/>
              </w:rPr>
              <w:t xml:space="preserve">výměna částí zemní konstrukce znehodnocené klimatickými vlivy  </w:t>
            </w:r>
          </w:p>
          <w:p w14:paraId="723A915A" w14:textId="77777777" w:rsidR="00281608" w:rsidRDefault="00000000">
            <w:pPr>
              <w:numPr>
                <w:ilvl w:val="0"/>
                <w:numId w:val="259"/>
              </w:numPr>
              <w:spacing w:after="1"/>
            </w:pPr>
            <w:r>
              <w:rPr>
                <w:rFonts w:ascii="Arial" w:eastAsia="Arial" w:hAnsi="Arial" w:cs="Arial"/>
                <w:sz w:val="10"/>
              </w:rPr>
              <w:t xml:space="preserve">ruční hutnění a výplň jam a prohlubní v podloží  </w:t>
            </w:r>
          </w:p>
          <w:p w14:paraId="4BE722DB" w14:textId="77777777" w:rsidR="00281608" w:rsidRDefault="00000000">
            <w:pPr>
              <w:numPr>
                <w:ilvl w:val="0"/>
                <w:numId w:val="259"/>
              </w:numPr>
              <w:spacing w:after="1"/>
            </w:pPr>
            <w:r>
              <w:rPr>
                <w:rFonts w:ascii="Arial" w:eastAsia="Arial" w:hAnsi="Arial" w:cs="Arial"/>
                <w:sz w:val="10"/>
              </w:rPr>
              <w:t xml:space="preserve">úprava, očištění, ochrana a zhutnění podloží  </w:t>
            </w:r>
          </w:p>
          <w:p w14:paraId="7D30FA74" w14:textId="77777777" w:rsidR="00281608" w:rsidRDefault="00000000">
            <w:pPr>
              <w:numPr>
                <w:ilvl w:val="0"/>
                <w:numId w:val="259"/>
              </w:numPr>
              <w:spacing w:after="1"/>
            </w:pPr>
            <w:r>
              <w:rPr>
                <w:rFonts w:ascii="Arial" w:eastAsia="Arial" w:hAnsi="Arial" w:cs="Arial"/>
                <w:sz w:val="10"/>
              </w:rPr>
              <w:t xml:space="preserve">svahování, hutnění a uzavírání povrchů svahů  </w:t>
            </w:r>
          </w:p>
          <w:p w14:paraId="5B053E9B" w14:textId="77777777" w:rsidR="00281608" w:rsidRDefault="00000000">
            <w:pPr>
              <w:numPr>
                <w:ilvl w:val="0"/>
                <w:numId w:val="259"/>
              </w:numPr>
              <w:spacing w:after="1"/>
            </w:pPr>
            <w:r>
              <w:rPr>
                <w:rFonts w:ascii="Arial" w:eastAsia="Arial" w:hAnsi="Arial" w:cs="Arial"/>
                <w:sz w:val="10"/>
              </w:rPr>
              <w:t xml:space="preserve">zřízení lavic na svazích  </w:t>
            </w:r>
          </w:p>
          <w:p w14:paraId="733FB3EC" w14:textId="77777777" w:rsidR="00281608" w:rsidRDefault="00000000">
            <w:pPr>
              <w:numPr>
                <w:ilvl w:val="0"/>
                <w:numId w:val="259"/>
              </w:numPr>
              <w:spacing w:after="1"/>
            </w:pPr>
            <w:r>
              <w:rPr>
                <w:rFonts w:ascii="Arial" w:eastAsia="Arial" w:hAnsi="Arial" w:cs="Arial"/>
                <w:sz w:val="10"/>
              </w:rPr>
              <w:t xml:space="preserve">udržování úložiště a jeho ochrana proti vodě  </w:t>
            </w:r>
          </w:p>
          <w:p w14:paraId="6DE648FC" w14:textId="77777777" w:rsidR="00281608" w:rsidRDefault="00000000">
            <w:pPr>
              <w:numPr>
                <w:ilvl w:val="0"/>
                <w:numId w:val="259"/>
              </w:numPr>
              <w:spacing w:after="1"/>
            </w:pPr>
            <w:r>
              <w:rPr>
                <w:rFonts w:ascii="Arial" w:eastAsia="Arial" w:hAnsi="Arial" w:cs="Arial"/>
                <w:sz w:val="10"/>
              </w:rPr>
              <w:t xml:space="preserve">odvedení nebo obvedení vody v okolí úložiště a v úložišti  </w:t>
            </w:r>
          </w:p>
          <w:p w14:paraId="368AED40" w14:textId="77777777" w:rsidR="00281608" w:rsidRDefault="00000000">
            <w:pPr>
              <w:numPr>
                <w:ilvl w:val="0"/>
                <w:numId w:val="259"/>
              </w:numPr>
              <w:spacing w:line="262" w:lineRule="auto"/>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  </w:t>
            </w:r>
          </w:p>
          <w:p w14:paraId="0ABC73EA" w14:textId="77777777" w:rsidR="00281608" w:rsidRDefault="00000000">
            <w:pPr>
              <w:numPr>
                <w:ilvl w:val="0"/>
                <w:numId w:val="259"/>
              </w:numPr>
            </w:pPr>
            <w:r>
              <w:rPr>
                <w:rFonts w:ascii="Arial" w:eastAsia="Arial" w:hAnsi="Arial" w:cs="Arial"/>
                <w:sz w:val="10"/>
              </w:rPr>
              <w:t xml:space="preserve">zemina vytlačená potrubím o DN do </w:t>
            </w:r>
            <w:proofErr w:type="gramStart"/>
            <w:r>
              <w:rPr>
                <w:rFonts w:ascii="Arial" w:eastAsia="Arial" w:hAnsi="Arial" w:cs="Arial"/>
                <w:sz w:val="10"/>
              </w:rPr>
              <w:t>180mm</w:t>
            </w:r>
            <w:proofErr w:type="gramEnd"/>
            <w:r>
              <w:rPr>
                <w:rFonts w:ascii="Arial" w:eastAsia="Arial" w:hAnsi="Arial" w:cs="Arial"/>
                <w:sz w:val="10"/>
              </w:rPr>
              <w:t xml:space="preserve"> se od kubatury obsypů neodečítá</w:t>
            </w:r>
          </w:p>
        </w:tc>
        <w:tc>
          <w:tcPr>
            <w:tcW w:w="672" w:type="dxa"/>
            <w:tcBorders>
              <w:top w:val="nil"/>
              <w:left w:val="single" w:sz="4" w:space="0" w:color="000000"/>
              <w:bottom w:val="single" w:sz="4" w:space="0" w:color="000000"/>
              <w:right w:val="nil"/>
            </w:tcBorders>
          </w:tcPr>
          <w:p w14:paraId="7AB78C4E" w14:textId="77777777" w:rsidR="00281608" w:rsidRDefault="00281608"/>
        </w:tc>
        <w:tc>
          <w:tcPr>
            <w:tcW w:w="961" w:type="dxa"/>
            <w:tcBorders>
              <w:top w:val="nil"/>
              <w:left w:val="nil"/>
              <w:bottom w:val="single" w:sz="4" w:space="0" w:color="000000"/>
              <w:right w:val="nil"/>
            </w:tcBorders>
          </w:tcPr>
          <w:p w14:paraId="6E8E844B" w14:textId="77777777" w:rsidR="00281608" w:rsidRDefault="00281608"/>
        </w:tc>
        <w:tc>
          <w:tcPr>
            <w:tcW w:w="960" w:type="dxa"/>
            <w:tcBorders>
              <w:top w:val="nil"/>
              <w:left w:val="nil"/>
              <w:bottom w:val="single" w:sz="4" w:space="0" w:color="000000"/>
              <w:right w:val="nil"/>
            </w:tcBorders>
          </w:tcPr>
          <w:p w14:paraId="6C762A1A" w14:textId="77777777" w:rsidR="00281608" w:rsidRDefault="00281608"/>
        </w:tc>
        <w:tc>
          <w:tcPr>
            <w:tcW w:w="960" w:type="dxa"/>
            <w:tcBorders>
              <w:top w:val="nil"/>
              <w:left w:val="nil"/>
              <w:bottom w:val="single" w:sz="4" w:space="0" w:color="000000"/>
              <w:right w:val="nil"/>
            </w:tcBorders>
          </w:tcPr>
          <w:p w14:paraId="0C3A2734" w14:textId="77777777" w:rsidR="00281608" w:rsidRDefault="00281608"/>
        </w:tc>
      </w:tr>
      <w:tr w:rsidR="00281608" w14:paraId="6EA85AA3" w14:textId="77777777">
        <w:trPr>
          <w:trHeight w:val="67"/>
        </w:trPr>
        <w:tc>
          <w:tcPr>
            <w:tcW w:w="672" w:type="dxa"/>
            <w:tcBorders>
              <w:top w:val="single" w:sz="4" w:space="0" w:color="000000"/>
              <w:left w:val="nil"/>
              <w:bottom w:val="single" w:sz="4" w:space="0" w:color="000000"/>
              <w:right w:val="nil"/>
            </w:tcBorders>
          </w:tcPr>
          <w:p w14:paraId="1BF9A0BD" w14:textId="77777777" w:rsidR="00281608" w:rsidRDefault="00281608"/>
        </w:tc>
        <w:tc>
          <w:tcPr>
            <w:tcW w:w="6136" w:type="dxa"/>
            <w:gridSpan w:val="4"/>
            <w:tcBorders>
              <w:top w:val="double" w:sz="4" w:space="0" w:color="000000"/>
              <w:left w:val="nil"/>
              <w:bottom w:val="double" w:sz="4" w:space="0" w:color="000000"/>
              <w:right w:val="nil"/>
            </w:tcBorders>
          </w:tcPr>
          <w:p w14:paraId="52983A84" w14:textId="77777777" w:rsidR="00281608" w:rsidRDefault="00000000">
            <w:pPr>
              <w:tabs>
                <w:tab w:val="center" w:pos="768"/>
                <w:tab w:val="center" w:pos="2115"/>
              </w:tabs>
            </w:pPr>
            <w:r>
              <w:tab/>
            </w:r>
            <w:r>
              <w:rPr>
                <w:rFonts w:ascii="Arial" w:eastAsia="Arial" w:hAnsi="Arial" w:cs="Arial"/>
                <w:b/>
                <w:sz w:val="10"/>
              </w:rPr>
              <w:t>4</w:t>
            </w:r>
            <w:r>
              <w:rPr>
                <w:rFonts w:ascii="Arial" w:eastAsia="Arial" w:hAnsi="Arial" w:cs="Arial"/>
                <w:b/>
                <w:sz w:val="10"/>
              </w:rPr>
              <w:tab/>
              <w:t>VODOROVNÉ KONSTRUKCE</w:t>
            </w:r>
          </w:p>
        </w:tc>
        <w:tc>
          <w:tcPr>
            <w:tcW w:w="961" w:type="dxa"/>
            <w:tcBorders>
              <w:top w:val="single" w:sz="4" w:space="0" w:color="000000"/>
              <w:left w:val="nil"/>
              <w:bottom w:val="single" w:sz="4" w:space="0" w:color="000000"/>
              <w:right w:val="nil"/>
            </w:tcBorders>
          </w:tcPr>
          <w:p w14:paraId="3509BB36" w14:textId="77777777" w:rsidR="00281608" w:rsidRDefault="00281608"/>
        </w:tc>
        <w:tc>
          <w:tcPr>
            <w:tcW w:w="960" w:type="dxa"/>
            <w:tcBorders>
              <w:top w:val="single" w:sz="4" w:space="0" w:color="000000"/>
              <w:left w:val="nil"/>
              <w:bottom w:val="single" w:sz="4" w:space="0" w:color="000000"/>
              <w:right w:val="nil"/>
            </w:tcBorders>
          </w:tcPr>
          <w:p w14:paraId="515FD79D" w14:textId="77777777" w:rsidR="00281608" w:rsidRDefault="00281608"/>
        </w:tc>
        <w:tc>
          <w:tcPr>
            <w:tcW w:w="960" w:type="dxa"/>
            <w:tcBorders>
              <w:top w:val="single" w:sz="4" w:space="0" w:color="000000"/>
              <w:left w:val="nil"/>
              <w:bottom w:val="single" w:sz="4" w:space="0" w:color="000000"/>
              <w:right w:val="nil"/>
            </w:tcBorders>
          </w:tcPr>
          <w:p w14:paraId="64DF896F" w14:textId="463361B7" w:rsidR="00281608" w:rsidRDefault="00281608">
            <w:pPr>
              <w:ind w:left="6"/>
              <w:jc w:val="center"/>
            </w:pPr>
          </w:p>
        </w:tc>
      </w:tr>
      <w:tr w:rsidR="00281608" w14:paraId="58AA5D54"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BAA0DF5" w14:textId="77777777" w:rsidR="00281608" w:rsidRDefault="00000000">
            <w:pPr>
              <w:ind w:right="14"/>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55E65BD3" w14:textId="77777777" w:rsidR="00281608" w:rsidRDefault="00000000">
            <w:pPr>
              <w:ind w:right="14"/>
              <w:jc w:val="right"/>
            </w:pPr>
            <w:r>
              <w:rPr>
                <w:rFonts w:ascii="Arial" w:eastAsia="Arial" w:hAnsi="Arial" w:cs="Arial"/>
                <w:sz w:val="10"/>
              </w:rPr>
              <w:t>451312</w:t>
            </w:r>
          </w:p>
        </w:tc>
        <w:tc>
          <w:tcPr>
            <w:tcW w:w="557" w:type="dxa"/>
            <w:tcBorders>
              <w:top w:val="single" w:sz="4" w:space="0" w:color="000000"/>
              <w:left w:val="single" w:sz="4" w:space="0" w:color="000000"/>
              <w:bottom w:val="single" w:sz="4" w:space="0" w:color="000000"/>
              <w:right w:val="single" w:sz="4" w:space="0" w:color="000000"/>
            </w:tcBorders>
          </w:tcPr>
          <w:p w14:paraId="015D961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E544539" w14:textId="77777777" w:rsidR="00281608" w:rsidRDefault="00000000">
            <w:r>
              <w:rPr>
                <w:rFonts w:ascii="Arial" w:eastAsia="Arial" w:hAnsi="Arial" w:cs="Arial"/>
                <w:sz w:val="10"/>
              </w:rPr>
              <w:t>PODKLADNÍ A VÝPLŇOVÉ VRSTVY Z PROSTÉHO BETONU C12/15</w:t>
            </w:r>
          </w:p>
        </w:tc>
        <w:tc>
          <w:tcPr>
            <w:tcW w:w="672" w:type="dxa"/>
            <w:tcBorders>
              <w:top w:val="single" w:sz="4" w:space="0" w:color="000000"/>
              <w:left w:val="single" w:sz="4" w:space="0" w:color="000000"/>
              <w:bottom w:val="single" w:sz="4" w:space="0" w:color="000000"/>
              <w:right w:val="single" w:sz="4" w:space="0" w:color="000000"/>
            </w:tcBorders>
          </w:tcPr>
          <w:p w14:paraId="01F09D7D" w14:textId="77777777" w:rsidR="00281608" w:rsidRDefault="00000000">
            <w:pPr>
              <w:ind w:left="3"/>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6D67425" w14:textId="77777777" w:rsidR="00281608" w:rsidRDefault="00000000">
            <w:pPr>
              <w:ind w:left="6"/>
              <w:jc w:val="center"/>
            </w:pPr>
            <w:r>
              <w:rPr>
                <w:rFonts w:ascii="Arial" w:eastAsia="Arial" w:hAnsi="Arial" w:cs="Arial"/>
                <w:sz w:val="10"/>
              </w:rPr>
              <w:t>0,320</w:t>
            </w:r>
          </w:p>
        </w:tc>
        <w:tc>
          <w:tcPr>
            <w:tcW w:w="960" w:type="dxa"/>
            <w:tcBorders>
              <w:top w:val="single" w:sz="4" w:space="0" w:color="000000"/>
              <w:left w:val="single" w:sz="4" w:space="0" w:color="000000"/>
              <w:bottom w:val="single" w:sz="4" w:space="0" w:color="000000"/>
              <w:right w:val="single" w:sz="4" w:space="0" w:color="000000"/>
            </w:tcBorders>
          </w:tcPr>
          <w:p w14:paraId="6C32579A" w14:textId="5DC82155"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6257AD90" w14:textId="3C387AB4" w:rsidR="00281608" w:rsidRDefault="00281608">
            <w:pPr>
              <w:ind w:left="6"/>
              <w:jc w:val="center"/>
            </w:pPr>
          </w:p>
        </w:tc>
      </w:tr>
      <w:tr w:rsidR="00281608" w14:paraId="7E25FFFA" w14:textId="77777777">
        <w:trPr>
          <w:trHeight w:val="257"/>
        </w:trPr>
        <w:tc>
          <w:tcPr>
            <w:tcW w:w="672" w:type="dxa"/>
            <w:vMerge w:val="restart"/>
            <w:tcBorders>
              <w:top w:val="single" w:sz="4" w:space="0" w:color="000000"/>
              <w:left w:val="nil"/>
              <w:bottom w:val="single" w:sz="4" w:space="0" w:color="000000"/>
              <w:right w:val="nil"/>
            </w:tcBorders>
          </w:tcPr>
          <w:p w14:paraId="1ACB4E90"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491A5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78D361" w14:textId="77777777" w:rsidR="00281608" w:rsidRDefault="00000000">
            <w:pPr>
              <w:ind w:right="692"/>
            </w:pPr>
            <w:r>
              <w:rPr>
                <w:rFonts w:ascii="Arial" w:eastAsia="Arial" w:hAnsi="Arial" w:cs="Arial"/>
                <w:sz w:val="10"/>
              </w:rPr>
              <w:t xml:space="preserve">podkladní beton C 12/15 </w:t>
            </w:r>
            <w:proofErr w:type="spellStart"/>
            <w:r>
              <w:rPr>
                <w:rFonts w:ascii="Arial" w:eastAsia="Arial" w:hAnsi="Arial" w:cs="Arial"/>
                <w:sz w:val="10"/>
              </w:rPr>
              <w:t>tl</w:t>
            </w:r>
            <w:proofErr w:type="spellEnd"/>
            <w:r>
              <w:rPr>
                <w:rFonts w:ascii="Arial" w:eastAsia="Arial" w:hAnsi="Arial" w:cs="Arial"/>
                <w:sz w:val="10"/>
              </w:rPr>
              <w:t xml:space="preserve">. 100 mm - podklad vodoměrné </w:t>
            </w:r>
            <w:proofErr w:type="gramStart"/>
            <w:r>
              <w:rPr>
                <w:rFonts w:ascii="Arial" w:eastAsia="Arial" w:hAnsi="Arial" w:cs="Arial"/>
                <w:sz w:val="10"/>
              </w:rPr>
              <w:t>šachty  výkres</w:t>
            </w:r>
            <w:proofErr w:type="gramEnd"/>
            <w:r>
              <w:rPr>
                <w:rFonts w:ascii="Arial" w:eastAsia="Arial" w:hAnsi="Arial" w:cs="Arial"/>
                <w:sz w:val="10"/>
              </w:rPr>
              <w:t xml:space="preserve"> č. D.1.1.3.1</w:t>
            </w:r>
          </w:p>
        </w:tc>
        <w:tc>
          <w:tcPr>
            <w:tcW w:w="672" w:type="dxa"/>
            <w:vMerge w:val="restart"/>
            <w:tcBorders>
              <w:top w:val="single" w:sz="4" w:space="0" w:color="000000"/>
              <w:left w:val="single" w:sz="4" w:space="0" w:color="000000"/>
              <w:bottom w:val="single" w:sz="4" w:space="0" w:color="000000"/>
              <w:right w:val="nil"/>
            </w:tcBorders>
          </w:tcPr>
          <w:p w14:paraId="50521BC2" w14:textId="77777777" w:rsidR="00281608" w:rsidRDefault="00281608"/>
        </w:tc>
        <w:tc>
          <w:tcPr>
            <w:tcW w:w="961" w:type="dxa"/>
            <w:vMerge w:val="restart"/>
            <w:tcBorders>
              <w:top w:val="single" w:sz="4" w:space="0" w:color="000000"/>
              <w:left w:val="nil"/>
              <w:bottom w:val="single" w:sz="4" w:space="0" w:color="000000"/>
              <w:right w:val="nil"/>
            </w:tcBorders>
          </w:tcPr>
          <w:p w14:paraId="78FFD46A" w14:textId="77777777" w:rsidR="00281608" w:rsidRDefault="00281608"/>
        </w:tc>
        <w:tc>
          <w:tcPr>
            <w:tcW w:w="960" w:type="dxa"/>
            <w:vMerge w:val="restart"/>
            <w:tcBorders>
              <w:top w:val="single" w:sz="4" w:space="0" w:color="000000"/>
              <w:left w:val="nil"/>
              <w:bottom w:val="single" w:sz="4" w:space="0" w:color="000000"/>
              <w:right w:val="nil"/>
            </w:tcBorders>
          </w:tcPr>
          <w:p w14:paraId="0984D8C7" w14:textId="77777777" w:rsidR="00281608" w:rsidRDefault="00281608"/>
        </w:tc>
        <w:tc>
          <w:tcPr>
            <w:tcW w:w="960" w:type="dxa"/>
            <w:vMerge w:val="restart"/>
            <w:tcBorders>
              <w:top w:val="single" w:sz="4" w:space="0" w:color="000000"/>
              <w:left w:val="nil"/>
              <w:bottom w:val="single" w:sz="4" w:space="0" w:color="000000"/>
              <w:right w:val="nil"/>
            </w:tcBorders>
          </w:tcPr>
          <w:p w14:paraId="487CFDEB" w14:textId="77777777" w:rsidR="00281608" w:rsidRDefault="00281608"/>
        </w:tc>
      </w:tr>
      <w:tr w:rsidR="00281608" w14:paraId="24D68EF9" w14:textId="77777777">
        <w:trPr>
          <w:trHeight w:val="130"/>
        </w:trPr>
        <w:tc>
          <w:tcPr>
            <w:tcW w:w="0" w:type="auto"/>
            <w:vMerge/>
            <w:tcBorders>
              <w:top w:val="nil"/>
              <w:left w:val="nil"/>
              <w:bottom w:val="nil"/>
              <w:right w:val="nil"/>
            </w:tcBorders>
          </w:tcPr>
          <w:p w14:paraId="12DA1156" w14:textId="77777777" w:rsidR="00281608" w:rsidRDefault="00281608"/>
        </w:tc>
        <w:tc>
          <w:tcPr>
            <w:tcW w:w="0" w:type="auto"/>
            <w:gridSpan w:val="2"/>
            <w:vMerge/>
            <w:tcBorders>
              <w:top w:val="nil"/>
              <w:left w:val="nil"/>
              <w:bottom w:val="nil"/>
              <w:right w:val="single" w:sz="4" w:space="0" w:color="000000"/>
            </w:tcBorders>
          </w:tcPr>
          <w:p w14:paraId="52D7B8E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DE4E24" w14:textId="77777777" w:rsidR="00281608" w:rsidRDefault="00000000">
            <w:r>
              <w:rPr>
                <w:rFonts w:ascii="Arial" w:eastAsia="Arial" w:hAnsi="Arial" w:cs="Arial"/>
                <w:i/>
                <w:sz w:val="10"/>
              </w:rPr>
              <w:t>1,8*1,8*0,1=0,32 [A]</w:t>
            </w:r>
          </w:p>
        </w:tc>
        <w:tc>
          <w:tcPr>
            <w:tcW w:w="0" w:type="auto"/>
            <w:vMerge/>
            <w:tcBorders>
              <w:top w:val="nil"/>
              <w:left w:val="single" w:sz="4" w:space="0" w:color="000000"/>
              <w:bottom w:val="nil"/>
              <w:right w:val="nil"/>
            </w:tcBorders>
          </w:tcPr>
          <w:p w14:paraId="43688016" w14:textId="77777777" w:rsidR="00281608" w:rsidRDefault="00281608"/>
        </w:tc>
        <w:tc>
          <w:tcPr>
            <w:tcW w:w="0" w:type="auto"/>
            <w:vMerge/>
            <w:tcBorders>
              <w:top w:val="nil"/>
              <w:left w:val="nil"/>
              <w:bottom w:val="nil"/>
              <w:right w:val="nil"/>
            </w:tcBorders>
          </w:tcPr>
          <w:p w14:paraId="1B06B100" w14:textId="77777777" w:rsidR="00281608" w:rsidRDefault="00281608"/>
        </w:tc>
        <w:tc>
          <w:tcPr>
            <w:tcW w:w="0" w:type="auto"/>
            <w:vMerge/>
            <w:tcBorders>
              <w:top w:val="nil"/>
              <w:left w:val="nil"/>
              <w:bottom w:val="nil"/>
              <w:right w:val="nil"/>
            </w:tcBorders>
          </w:tcPr>
          <w:p w14:paraId="6AC0FAC7" w14:textId="77777777" w:rsidR="00281608" w:rsidRDefault="00281608"/>
        </w:tc>
        <w:tc>
          <w:tcPr>
            <w:tcW w:w="0" w:type="auto"/>
            <w:vMerge/>
            <w:tcBorders>
              <w:top w:val="nil"/>
              <w:left w:val="nil"/>
              <w:bottom w:val="nil"/>
              <w:right w:val="nil"/>
            </w:tcBorders>
          </w:tcPr>
          <w:p w14:paraId="0861A3D3" w14:textId="77777777" w:rsidR="00281608" w:rsidRDefault="00281608"/>
        </w:tc>
      </w:tr>
      <w:tr w:rsidR="00281608" w14:paraId="2E4A64AA" w14:textId="77777777">
        <w:trPr>
          <w:trHeight w:val="3728"/>
        </w:trPr>
        <w:tc>
          <w:tcPr>
            <w:tcW w:w="0" w:type="auto"/>
            <w:vMerge/>
            <w:tcBorders>
              <w:top w:val="nil"/>
              <w:left w:val="nil"/>
              <w:bottom w:val="single" w:sz="4" w:space="0" w:color="000000"/>
              <w:right w:val="nil"/>
            </w:tcBorders>
          </w:tcPr>
          <w:p w14:paraId="5637BE92" w14:textId="77777777" w:rsidR="00281608" w:rsidRDefault="00281608"/>
        </w:tc>
        <w:tc>
          <w:tcPr>
            <w:tcW w:w="0" w:type="auto"/>
            <w:gridSpan w:val="2"/>
            <w:vMerge/>
            <w:tcBorders>
              <w:top w:val="nil"/>
              <w:left w:val="nil"/>
              <w:bottom w:val="single" w:sz="4" w:space="0" w:color="000000"/>
              <w:right w:val="single" w:sz="4" w:space="0" w:color="000000"/>
            </w:tcBorders>
          </w:tcPr>
          <w:p w14:paraId="3396D8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F32110" w14:textId="77777777" w:rsidR="00281608" w:rsidRDefault="00000000">
            <w:pPr>
              <w:numPr>
                <w:ilvl w:val="0"/>
                <w:numId w:val="260"/>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5648286B" w14:textId="77777777" w:rsidR="00281608" w:rsidRDefault="00000000">
            <w:pPr>
              <w:numPr>
                <w:ilvl w:val="0"/>
                <w:numId w:val="260"/>
              </w:numPr>
              <w:spacing w:line="262" w:lineRule="auto"/>
            </w:pPr>
            <w:r>
              <w:rPr>
                <w:rFonts w:ascii="Arial" w:eastAsia="Arial" w:hAnsi="Arial" w:cs="Arial"/>
                <w:sz w:val="10"/>
              </w:rPr>
              <w:t xml:space="preserve">zhotovení nepropustného, mrazuvzdorného betonu a betonu požadované trvanlivosti a vlastností,  </w:t>
            </w:r>
          </w:p>
          <w:p w14:paraId="29438742" w14:textId="77777777" w:rsidR="00281608" w:rsidRDefault="00000000">
            <w:pPr>
              <w:numPr>
                <w:ilvl w:val="0"/>
                <w:numId w:val="260"/>
              </w:numPr>
              <w:spacing w:after="1"/>
            </w:pPr>
            <w:r>
              <w:rPr>
                <w:rFonts w:ascii="Arial" w:eastAsia="Arial" w:hAnsi="Arial" w:cs="Arial"/>
                <w:sz w:val="10"/>
              </w:rPr>
              <w:t xml:space="preserve">užití potřebných přísad a technologií výroby betonu,  </w:t>
            </w:r>
          </w:p>
          <w:p w14:paraId="1EA8C885" w14:textId="77777777" w:rsidR="00281608" w:rsidRDefault="00000000">
            <w:pPr>
              <w:numPr>
                <w:ilvl w:val="0"/>
                <w:numId w:val="260"/>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4C214C1D" w14:textId="77777777" w:rsidR="00281608" w:rsidRDefault="00000000">
            <w:pPr>
              <w:numPr>
                <w:ilvl w:val="0"/>
                <w:numId w:val="260"/>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3471DE69" w14:textId="77777777" w:rsidR="00281608" w:rsidRDefault="00000000">
            <w:pPr>
              <w:numPr>
                <w:ilvl w:val="0"/>
                <w:numId w:val="260"/>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0F6E2EE0" w14:textId="77777777" w:rsidR="00281608" w:rsidRDefault="00000000">
            <w:pPr>
              <w:numPr>
                <w:ilvl w:val="0"/>
                <w:numId w:val="260"/>
              </w:numPr>
              <w:spacing w:after="1"/>
            </w:pPr>
            <w:r>
              <w:rPr>
                <w:rFonts w:ascii="Arial" w:eastAsia="Arial" w:hAnsi="Arial" w:cs="Arial"/>
                <w:sz w:val="10"/>
              </w:rPr>
              <w:t xml:space="preserve">vytvoření kotevních čel, kapes, nálitků, a sedel,  </w:t>
            </w:r>
          </w:p>
          <w:p w14:paraId="1108FADB" w14:textId="77777777" w:rsidR="00281608" w:rsidRDefault="00000000">
            <w:pPr>
              <w:numPr>
                <w:ilvl w:val="0"/>
                <w:numId w:val="260"/>
              </w:numPr>
              <w:spacing w:line="262" w:lineRule="auto"/>
            </w:pPr>
            <w:r>
              <w:rPr>
                <w:rFonts w:ascii="Arial" w:eastAsia="Arial" w:hAnsi="Arial" w:cs="Arial"/>
                <w:sz w:val="10"/>
              </w:rPr>
              <w:t xml:space="preserve">zřízení  všech  požadovaných  otvorů, kapes, výklenků, prostupů, dutin, drážek a pod., vč. ztížení práce a úprav  kolem nich,  </w:t>
            </w:r>
          </w:p>
          <w:p w14:paraId="208C4EDF" w14:textId="77777777" w:rsidR="00281608" w:rsidRDefault="00000000">
            <w:pPr>
              <w:numPr>
                <w:ilvl w:val="0"/>
                <w:numId w:val="260"/>
              </w:numPr>
              <w:spacing w:after="1"/>
            </w:pPr>
            <w:r>
              <w:rPr>
                <w:rFonts w:ascii="Arial" w:eastAsia="Arial" w:hAnsi="Arial" w:cs="Arial"/>
                <w:sz w:val="10"/>
              </w:rPr>
              <w:t xml:space="preserve">úpravy pro osazení výztuže, doplňkových konstrukcí a vybavení,  </w:t>
            </w:r>
          </w:p>
          <w:p w14:paraId="41BA740A" w14:textId="77777777" w:rsidR="00281608" w:rsidRDefault="00000000">
            <w:pPr>
              <w:numPr>
                <w:ilvl w:val="0"/>
                <w:numId w:val="260"/>
              </w:numPr>
              <w:spacing w:line="262" w:lineRule="auto"/>
            </w:pPr>
            <w:r>
              <w:rPr>
                <w:rFonts w:ascii="Arial" w:eastAsia="Arial" w:hAnsi="Arial" w:cs="Arial"/>
                <w:sz w:val="10"/>
              </w:rPr>
              <w:t xml:space="preserve">úpravy povrchu pro položení požadované izolace, povlaků a nátěrů, případně vyspravení,  </w:t>
            </w:r>
          </w:p>
          <w:p w14:paraId="290271DC" w14:textId="77777777" w:rsidR="00281608" w:rsidRDefault="00000000">
            <w:pPr>
              <w:numPr>
                <w:ilvl w:val="0"/>
                <w:numId w:val="260"/>
              </w:numPr>
              <w:spacing w:line="262" w:lineRule="auto"/>
            </w:pPr>
            <w:r>
              <w:rPr>
                <w:rFonts w:ascii="Arial" w:eastAsia="Arial" w:hAnsi="Arial" w:cs="Arial"/>
                <w:sz w:val="10"/>
              </w:rPr>
              <w:t xml:space="preserve">ztížení práce u kabelových a injektážních trubek a ostatních zařízení osazovaných do betonu,  </w:t>
            </w:r>
          </w:p>
          <w:p w14:paraId="5DD6D0AC" w14:textId="77777777" w:rsidR="00281608" w:rsidRDefault="00000000">
            <w:pPr>
              <w:numPr>
                <w:ilvl w:val="0"/>
                <w:numId w:val="260"/>
              </w:numPr>
              <w:spacing w:after="1"/>
            </w:pPr>
            <w:r>
              <w:rPr>
                <w:rFonts w:ascii="Arial" w:eastAsia="Arial" w:hAnsi="Arial" w:cs="Arial"/>
                <w:sz w:val="10"/>
              </w:rPr>
              <w:t xml:space="preserve">konstrukce betonových kloubů, upevnění kotevních prvků a doplňkových konstrukcí,  </w:t>
            </w:r>
          </w:p>
          <w:p w14:paraId="151048D4" w14:textId="77777777" w:rsidR="00281608" w:rsidRDefault="00000000">
            <w:pPr>
              <w:numPr>
                <w:ilvl w:val="0"/>
                <w:numId w:val="260"/>
              </w:numPr>
              <w:spacing w:after="1"/>
            </w:pPr>
            <w:r>
              <w:rPr>
                <w:rFonts w:ascii="Arial" w:eastAsia="Arial" w:hAnsi="Arial" w:cs="Arial"/>
                <w:sz w:val="10"/>
              </w:rPr>
              <w:t xml:space="preserve">nátěry zabraňující soudržnost betonu a bednění,  </w:t>
            </w:r>
          </w:p>
          <w:p w14:paraId="2CC6A789" w14:textId="77777777" w:rsidR="00281608" w:rsidRDefault="00000000">
            <w:pPr>
              <w:numPr>
                <w:ilvl w:val="0"/>
                <w:numId w:val="260"/>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5C16074A" w14:textId="77777777" w:rsidR="00281608" w:rsidRDefault="00000000">
            <w:pPr>
              <w:numPr>
                <w:ilvl w:val="0"/>
                <w:numId w:val="260"/>
              </w:numPr>
              <w:spacing w:line="263"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54227786" w14:textId="77777777" w:rsidR="00281608" w:rsidRDefault="00000000">
            <w:pPr>
              <w:numPr>
                <w:ilvl w:val="0"/>
                <w:numId w:val="260"/>
              </w:numPr>
              <w:spacing w:after="1"/>
            </w:pPr>
            <w:r>
              <w:rPr>
                <w:rFonts w:ascii="Arial" w:eastAsia="Arial" w:hAnsi="Arial" w:cs="Arial"/>
                <w:sz w:val="10"/>
              </w:rPr>
              <w:t xml:space="preserve">případné zřízení spojovací vrstvy u základů,  </w:t>
            </w:r>
          </w:p>
          <w:p w14:paraId="4950411F" w14:textId="77777777" w:rsidR="00281608" w:rsidRDefault="00000000">
            <w:pPr>
              <w:numPr>
                <w:ilvl w:val="0"/>
                <w:numId w:val="260"/>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26DF1C41" w14:textId="77777777" w:rsidR="00281608" w:rsidRDefault="00281608"/>
        </w:tc>
        <w:tc>
          <w:tcPr>
            <w:tcW w:w="0" w:type="auto"/>
            <w:vMerge/>
            <w:tcBorders>
              <w:top w:val="nil"/>
              <w:left w:val="nil"/>
              <w:bottom w:val="single" w:sz="4" w:space="0" w:color="000000"/>
              <w:right w:val="nil"/>
            </w:tcBorders>
          </w:tcPr>
          <w:p w14:paraId="584BA2DB" w14:textId="77777777" w:rsidR="00281608" w:rsidRDefault="00281608"/>
        </w:tc>
        <w:tc>
          <w:tcPr>
            <w:tcW w:w="0" w:type="auto"/>
            <w:vMerge/>
            <w:tcBorders>
              <w:top w:val="nil"/>
              <w:left w:val="nil"/>
              <w:bottom w:val="single" w:sz="4" w:space="0" w:color="000000"/>
              <w:right w:val="nil"/>
            </w:tcBorders>
          </w:tcPr>
          <w:p w14:paraId="68B3A311" w14:textId="77777777" w:rsidR="00281608" w:rsidRDefault="00281608"/>
        </w:tc>
        <w:tc>
          <w:tcPr>
            <w:tcW w:w="0" w:type="auto"/>
            <w:vMerge/>
            <w:tcBorders>
              <w:top w:val="nil"/>
              <w:left w:val="nil"/>
              <w:bottom w:val="single" w:sz="4" w:space="0" w:color="000000"/>
              <w:right w:val="nil"/>
            </w:tcBorders>
          </w:tcPr>
          <w:p w14:paraId="4E83B883" w14:textId="77777777" w:rsidR="00281608" w:rsidRDefault="00281608"/>
        </w:tc>
      </w:tr>
      <w:tr w:rsidR="00281608" w14:paraId="42BAD6E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70496E3" w14:textId="77777777" w:rsidR="00281608" w:rsidRDefault="00000000">
            <w:pPr>
              <w:ind w:right="1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061D6719" w14:textId="77777777" w:rsidR="00281608" w:rsidRDefault="00000000">
            <w:pPr>
              <w:ind w:right="14"/>
              <w:jc w:val="right"/>
            </w:pPr>
            <w:r>
              <w:rPr>
                <w:rFonts w:ascii="Arial" w:eastAsia="Arial" w:hAnsi="Arial" w:cs="Arial"/>
                <w:sz w:val="10"/>
              </w:rPr>
              <w:t>45152</w:t>
            </w:r>
          </w:p>
        </w:tc>
        <w:tc>
          <w:tcPr>
            <w:tcW w:w="557" w:type="dxa"/>
            <w:tcBorders>
              <w:top w:val="single" w:sz="4" w:space="0" w:color="000000"/>
              <w:left w:val="single" w:sz="4" w:space="0" w:color="000000"/>
              <w:bottom w:val="single" w:sz="4" w:space="0" w:color="000000"/>
              <w:right w:val="single" w:sz="4" w:space="0" w:color="000000"/>
            </w:tcBorders>
          </w:tcPr>
          <w:p w14:paraId="3108DB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D80C3E" w14:textId="77777777" w:rsidR="00281608" w:rsidRDefault="00000000">
            <w:r>
              <w:rPr>
                <w:rFonts w:ascii="Arial" w:eastAsia="Arial" w:hAnsi="Arial" w:cs="Arial"/>
                <w:sz w:val="10"/>
              </w:rPr>
              <w:t>PODKLADNÍ A VÝPLŇOVÉ VRSTVY Z KAMENIVA DRCENÉHO</w:t>
            </w:r>
          </w:p>
        </w:tc>
        <w:tc>
          <w:tcPr>
            <w:tcW w:w="672" w:type="dxa"/>
            <w:tcBorders>
              <w:top w:val="single" w:sz="4" w:space="0" w:color="000000"/>
              <w:left w:val="single" w:sz="4" w:space="0" w:color="000000"/>
              <w:bottom w:val="single" w:sz="4" w:space="0" w:color="000000"/>
              <w:right w:val="single" w:sz="4" w:space="0" w:color="000000"/>
            </w:tcBorders>
          </w:tcPr>
          <w:p w14:paraId="6A5A8036" w14:textId="77777777" w:rsidR="00281608" w:rsidRDefault="00000000">
            <w:pPr>
              <w:ind w:left="3"/>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CF581B8" w14:textId="77777777" w:rsidR="00281608" w:rsidRDefault="00000000">
            <w:pPr>
              <w:ind w:left="6"/>
              <w:jc w:val="center"/>
            </w:pPr>
            <w:r>
              <w:rPr>
                <w:rFonts w:ascii="Arial" w:eastAsia="Arial" w:hAnsi="Arial" w:cs="Arial"/>
                <w:sz w:val="10"/>
              </w:rPr>
              <w:t>0,970</w:t>
            </w:r>
          </w:p>
        </w:tc>
        <w:tc>
          <w:tcPr>
            <w:tcW w:w="960" w:type="dxa"/>
            <w:tcBorders>
              <w:top w:val="single" w:sz="4" w:space="0" w:color="000000"/>
              <w:left w:val="single" w:sz="4" w:space="0" w:color="000000"/>
              <w:bottom w:val="single" w:sz="4" w:space="0" w:color="000000"/>
              <w:right w:val="single" w:sz="4" w:space="0" w:color="000000"/>
            </w:tcBorders>
          </w:tcPr>
          <w:p w14:paraId="617E2B1C" w14:textId="432DD4E2"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4048C503" w14:textId="61B3A0D4" w:rsidR="00281608" w:rsidRDefault="00281608">
            <w:pPr>
              <w:ind w:left="6"/>
              <w:jc w:val="center"/>
            </w:pPr>
          </w:p>
        </w:tc>
      </w:tr>
      <w:tr w:rsidR="00281608" w14:paraId="2900C50D" w14:textId="77777777">
        <w:trPr>
          <w:trHeight w:val="257"/>
        </w:trPr>
        <w:tc>
          <w:tcPr>
            <w:tcW w:w="672" w:type="dxa"/>
            <w:vMerge w:val="restart"/>
            <w:tcBorders>
              <w:top w:val="single" w:sz="4" w:space="0" w:color="000000"/>
              <w:left w:val="nil"/>
              <w:bottom w:val="single" w:sz="4" w:space="0" w:color="000000"/>
              <w:right w:val="nil"/>
            </w:tcBorders>
          </w:tcPr>
          <w:p w14:paraId="14D2914B"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D1CA1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5A0E2F" w14:textId="77777777" w:rsidR="00281608" w:rsidRDefault="00000000">
            <w:pPr>
              <w:ind w:right="910"/>
            </w:pPr>
            <w:r>
              <w:rPr>
                <w:rFonts w:ascii="Arial" w:eastAsia="Arial" w:hAnsi="Arial" w:cs="Arial"/>
                <w:sz w:val="10"/>
              </w:rPr>
              <w:t xml:space="preserve">štěrkové lože o zrnitosti 10 - 16 mm - podklad revizní </w:t>
            </w:r>
            <w:proofErr w:type="gramStart"/>
            <w:r>
              <w:rPr>
                <w:rFonts w:ascii="Arial" w:eastAsia="Arial" w:hAnsi="Arial" w:cs="Arial"/>
                <w:sz w:val="10"/>
              </w:rPr>
              <w:t>šachty  výkres</w:t>
            </w:r>
            <w:proofErr w:type="gramEnd"/>
            <w:r>
              <w:rPr>
                <w:rFonts w:ascii="Arial" w:eastAsia="Arial" w:hAnsi="Arial" w:cs="Arial"/>
                <w:sz w:val="10"/>
              </w:rPr>
              <w:t xml:space="preserve"> č. D.1.1.3.1</w:t>
            </w:r>
          </w:p>
        </w:tc>
        <w:tc>
          <w:tcPr>
            <w:tcW w:w="672" w:type="dxa"/>
            <w:vMerge w:val="restart"/>
            <w:tcBorders>
              <w:top w:val="single" w:sz="4" w:space="0" w:color="000000"/>
              <w:left w:val="single" w:sz="4" w:space="0" w:color="000000"/>
              <w:bottom w:val="single" w:sz="4" w:space="0" w:color="000000"/>
              <w:right w:val="nil"/>
            </w:tcBorders>
          </w:tcPr>
          <w:p w14:paraId="5FDF2B77" w14:textId="77777777" w:rsidR="00281608" w:rsidRDefault="00281608"/>
        </w:tc>
        <w:tc>
          <w:tcPr>
            <w:tcW w:w="961" w:type="dxa"/>
            <w:vMerge w:val="restart"/>
            <w:tcBorders>
              <w:top w:val="single" w:sz="4" w:space="0" w:color="000000"/>
              <w:left w:val="nil"/>
              <w:bottom w:val="single" w:sz="4" w:space="0" w:color="000000"/>
              <w:right w:val="nil"/>
            </w:tcBorders>
          </w:tcPr>
          <w:p w14:paraId="0F9360F4" w14:textId="77777777" w:rsidR="00281608" w:rsidRDefault="00281608"/>
        </w:tc>
        <w:tc>
          <w:tcPr>
            <w:tcW w:w="960" w:type="dxa"/>
            <w:vMerge w:val="restart"/>
            <w:tcBorders>
              <w:top w:val="single" w:sz="4" w:space="0" w:color="000000"/>
              <w:left w:val="nil"/>
              <w:bottom w:val="single" w:sz="4" w:space="0" w:color="000000"/>
              <w:right w:val="nil"/>
            </w:tcBorders>
          </w:tcPr>
          <w:p w14:paraId="23FB399F" w14:textId="77777777" w:rsidR="00281608" w:rsidRDefault="00281608"/>
        </w:tc>
        <w:tc>
          <w:tcPr>
            <w:tcW w:w="960" w:type="dxa"/>
            <w:vMerge w:val="restart"/>
            <w:tcBorders>
              <w:top w:val="single" w:sz="4" w:space="0" w:color="000000"/>
              <w:left w:val="nil"/>
              <w:bottom w:val="single" w:sz="4" w:space="0" w:color="000000"/>
              <w:right w:val="nil"/>
            </w:tcBorders>
          </w:tcPr>
          <w:p w14:paraId="77DE5F73" w14:textId="77777777" w:rsidR="00281608" w:rsidRDefault="00281608"/>
        </w:tc>
      </w:tr>
      <w:tr w:rsidR="00281608" w14:paraId="584E5DFA" w14:textId="77777777">
        <w:trPr>
          <w:trHeight w:val="130"/>
        </w:trPr>
        <w:tc>
          <w:tcPr>
            <w:tcW w:w="0" w:type="auto"/>
            <w:vMerge/>
            <w:tcBorders>
              <w:top w:val="nil"/>
              <w:left w:val="nil"/>
              <w:bottom w:val="nil"/>
              <w:right w:val="nil"/>
            </w:tcBorders>
          </w:tcPr>
          <w:p w14:paraId="1D944A62" w14:textId="77777777" w:rsidR="00281608" w:rsidRDefault="00281608"/>
        </w:tc>
        <w:tc>
          <w:tcPr>
            <w:tcW w:w="0" w:type="auto"/>
            <w:gridSpan w:val="2"/>
            <w:vMerge/>
            <w:tcBorders>
              <w:top w:val="nil"/>
              <w:left w:val="nil"/>
              <w:bottom w:val="nil"/>
              <w:right w:val="single" w:sz="4" w:space="0" w:color="000000"/>
            </w:tcBorders>
          </w:tcPr>
          <w:p w14:paraId="5CF650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6B6EED" w14:textId="77777777" w:rsidR="00281608" w:rsidRDefault="00000000">
            <w:r>
              <w:rPr>
                <w:rFonts w:ascii="Arial" w:eastAsia="Arial" w:hAnsi="Arial" w:cs="Arial"/>
                <w:i/>
                <w:sz w:val="10"/>
              </w:rPr>
              <w:t>1,8*1,8*0,3=0,97 [A]</w:t>
            </w:r>
          </w:p>
        </w:tc>
        <w:tc>
          <w:tcPr>
            <w:tcW w:w="0" w:type="auto"/>
            <w:vMerge/>
            <w:tcBorders>
              <w:top w:val="nil"/>
              <w:left w:val="single" w:sz="4" w:space="0" w:color="000000"/>
              <w:bottom w:val="nil"/>
              <w:right w:val="nil"/>
            </w:tcBorders>
          </w:tcPr>
          <w:p w14:paraId="648B5B81" w14:textId="77777777" w:rsidR="00281608" w:rsidRDefault="00281608"/>
        </w:tc>
        <w:tc>
          <w:tcPr>
            <w:tcW w:w="0" w:type="auto"/>
            <w:vMerge/>
            <w:tcBorders>
              <w:top w:val="nil"/>
              <w:left w:val="nil"/>
              <w:bottom w:val="nil"/>
              <w:right w:val="nil"/>
            </w:tcBorders>
          </w:tcPr>
          <w:p w14:paraId="514242CC" w14:textId="77777777" w:rsidR="00281608" w:rsidRDefault="00281608"/>
        </w:tc>
        <w:tc>
          <w:tcPr>
            <w:tcW w:w="0" w:type="auto"/>
            <w:vMerge/>
            <w:tcBorders>
              <w:top w:val="nil"/>
              <w:left w:val="nil"/>
              <w:bottom w:val="nil"/>
              <w:right w:val="nil"/>
            </w:tcBorders>
          </w:tcPr>
          <w:p w14:paraId="76096B44" w14:textId="77777777" w:rsidR="00281608" w:rsidRDefault="00281608"/>
        </w:tc>
        <w:tc>
          <w:tcPr>
            <w:tcW w:w="0" w:type="auto"/>
            <w:vMerge/>
            <w:tcBorders>
              <w:top w:val="nil"/>
              <w:left w:val="nil"/>
              <w:bottom w:val="nil"/>
              <w:right w:val="nil"/>
            </w:tcBorders>
          </w:tcPr>
          <w:p w14:paraId="626503C4" w14:textId="77777777" w:rsidR="00281608" w:rsidRDefault="00281608"/>
        </w:tc>
      </w:tr>
      <w:tr w:rsidR="00281608" w14:paraId="3393EC5D" w14:textId="77777777">
        <w:trPr>
          <w:trHeight w:val="386"/>
        </w:trPr>
        <w:tc>
          <w:tcPr>
            <w:tcW w:w="0" w:type="auto"/>
            <w:vMerge/>
            <w:tcBorders>
              <w:top w:val="nil"/>
              <w:left w:val="nil"/>
              <w:bottom w:val="single" w:sz="4" w:space="0" w:color="000000"/>
              <w:right w:val="nil"/>
            </w:tcBorders>
          </w:tcPr>
          <w:p w14:paraId="51782F9D" w14:textId="77777777" w:rsidR="00281608" w:rsidRDefault="00281608"/>
        </w:tc>
        <w:tc>
          <w:tcPr>
            <w:tcW w:w="0" w:type="auto"/>
            <w:gridSpan w:val="2"/>
            <w:vMerge/>
            <w:tcBorders>
              <w:top w:val="nil"/>
              <w:left w:val="nil"/>
              <w:bottom w:val="single" w:sz="4" w:space="0" w:color="000000"/>
              <w:right w:val="single" w:sz="4" w:space="0" w:color="000000"/>
            </w:tcBorders>
          </w:tcPr>
          <w:p w14:paraId="0AC774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C0A988" w14:textId="77777777" w:rsidR="00281608" w:rsidRDefault="00000000">
            <w:pPr>
              <w:spacing w:after="1"/>
            </w:pPr>
            <w:r>
              <w:rPr>
                <w:rFonts w:ascii="Arial" w:eastAsia="Arial" w:hAnsi="Arial" w:cs="Arial"/>
                <w:sz w:val="10"/>
              </w:rPr>
              <w:t xml:space="preserve">položka zahrnuje dodávku předepsaného kameniva, mimostaveništní a </w:t>
            </w:r>
          </w:p>
          <w:p w14:paraId="1A348F50" w14:textId="77777777" w:rsidR="00281608" w:rsidRDefault="00000000">
            <w:proofErr w:type="spellStart"/>
            <w:r>
              <w:rPr>
                <w:rFonts w:ascii="Arial" w:eastAsia="Arial" w:hAnsi="Arial" w:cs="Arial"/>
                <w:sz w:val="10"/>
              </w:rPr>
              <w:t>vnitrostaveništní</w:t>
            </w:r>
            <w:proofErr w:type="spellEnd"/>
            <w:r>
              <w:rPr>
                <w:rFonts w:ascii="Arial" w:eastAsia="Arial" w:hAnsi="Arial" w:cs="Arial"/>
                <w:sz w:val="10"/>
              </w:rPr>
              <w:t xml:space="preserve"> dopravu a jeho uložení není-li v zadávací dokumentaci uvedeno jinak, jedná se o nakupovaný materiál</w:t>
            </w:r>
          </w:p>
        </w:tc>
        <w:tc>
          <w:tcPr>
            <w:tcW w:w="0" w:type="auto"/>
            <w:vMerge/>
            <w:tcBorders>
              <w:top w:val="nil"/>
              <w:left w:val="single" w:sz="4" w:space="0" w:color="000000"/>
              <w:bottom w:val="single" w:sz="4" w:space="0" w:color="000000"/>
              <w:right w:val="nil"/>
            </w:tcBorders>
          </w:tcPr>
          <w:p w14:paraId="6D6ABFC9" w14:textId="77777777" w:rsidR="00281608" w:rsidRDefault="00281608"/>
        </w:tc>
        <w:tc>
          <w:tcPr>
            <w:tcW w:w="0" w:type="auto"/>
            <w:vMerge/>
            <w:tcBorders>
              <w:top w:val="nil"/>
              <w:left w:val="nil"/>
              <w:bottom w:val="single" w:sz="4" w:space="0" w:color="000000"/>
              <w:right w:val="nil"/>
            </w:tcBorders>
          </w:tcPr>
          <w:p w14:paraId="334C660D" w14:textId="77777777" w:rsidR="00281608" w:rsidRDefault="00281608"/>
        </w:tc>
        <w:tc>
          <w:tcPr>
            <w:tcW w:w="0" w:type="auto"/>
            <w:vMerge/>
            <w:tcBorders>
              <w:top w:val="nil"/>
              <w:left w:val="nil"/>
              <w:bottom w:val="single" w:sz="4" w:space="0" w:color="000000"/>
              <w:right w:val="nil"/>
            </w:tcBorders>
          </w:tcPr>
          <w:p w14:paraId="14F3C715" w14:textId="77777777" w:rsidR="00281608" w:rsidRDefault="00281608"/>
        </w:tc>
        <w:tc>
          <w:tcPr>
            <w:tcW w:w="0" w:type="auto"/>
            <w:vMerge/>
            <w:tcBorders>
              <w:top w:val="nil"/>
              <w:left w:val="nil"/>
              <w:bottom w:val="single" w:sz="4" w:space="0" w:color="000000"/>
              <w:right w:val="nil"/>
            </w:tcBorders>
          </w:tcPr>
          <w:p w14:paraId="6729399B" w14:textId="77777777" w:rsidR="00281608" w:rsidRDefault="00281608"/>
        </w:tc>
      </w:tr>
      <w:tr w:rsidR="00281608" w14:paraId="70025B0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CDF8BB1" w14:textId="77777777" w:rsidR="00281608" w:rsidRDefault="00000000">
            <w:pPr>
              <w:ind w:right="1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36FEF253" w14:textId="77777777" w:rsidR="00281608" w:rsidRDefault="00000000">
            <w:pPr>
              <w:ind w:right="14"/>
              <w:jc w:val="right"/>
            </w:pPr>
            <w:r>
              <w:rPr>
                <w:rFonts w:ascii="Arial" w:eastAsia="Arial" w:hAnsi="Arial" w:cs="Arial"/>
                <w:sz w:val="10"/>
              </w:rPr>
              <w:t>45157</w:t>
            </w:r>
          </w:p>
        </w:tc>
        <w:tc>
          <w:tcPr>
            <w:tcW w:w="557" w:type="dxa"/>
            <w:tcBorders>
              <w:top w:val="single" w:sz="4" w:space="0" w:color="000000"/>
              <w:left w:val="single" w:sz="4" w:space="0" w:color="000000"/>
              <w:bottom w:val="single" w:sz="4" w:space="0" w:color="000000"/>
              <w:right w:val="single" w:sz="4" w:space="0" w:color="000000"/>
            </w:tcBorders>
          </w:tcPr>
          <w:p w14:paraId="6DA318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F53827" w14:textId="77777777" w:rsidR="00281608" w:rsidRDefault="00000000">
            <w:r>
              <w:rPr>
                <w:rFonts w:ascii="Arial" w:eastAsia="Arial" w:hAnsi="Arial" w:cs="Arial"/>
                <w:sz w:val="10"/>
              </w:rPr>
              <w:t>PODKLADNÍ A VÝPLŇOVÉ VRSTVY Z KAMENIVA TĚŽENÉHO</w:t>
            </w:r>
          </w:p>
        </w:tc>
        <w:tc>
          <w:tcPr>
            <w:tcW w:w="672" w:type="dxa"/>
            <w:tcBorders>
              <w:top w:val="single" w:sz="4" w:space="0" w:color="000000"/>
              <w:left w:val="single" w:sz="4" w:space="0" w:color="000000"/>
              <w:bottom w:val="single" w:sz="4" w:space="0" w:color="000000"/>
              <w:right w:val="single" w:sz="4" w:space="0" w:color="000000"/>
            </w:tcBorders>
          </w:tcPr>
          <w:p w14:paraId="6E77EB49" w14:textId="77777777" w:rsidR="00281608" w:rsidRDefault="00000000">
            <w:pPr>
              <w:ind w:left="3"/>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98A356D" w14:textId="77777777" w:rsidR="00281608" w:rsidRDefault="00000000">
            <w:pPr>
              <w:ind w:left="6"/>
              <w:jc w:val="center"/>
            </w:pPr>
            <w:r>
              <w:rPr>
                <w:rFonts w:ascii="Arial" w:eastAsia="Arial" w:hAnsi="Arial" w:cs="Arial"/>
                <w:sz w:val="10"/>
              </w:rPr>
              <w:t>7,300</w:t>
            </w:r>
          </w:p>
        </w:tc>
        <w:tc>
          <w:tcPr>
            <w:tcW w:w="960" w:type="dxa"/>
            <w:tcBorders>
              <w:top w:val="single" w:sz="4" w:space="0" w:color="000000"/>
              <w:left w:val="single" w:sz="4" w:space="0" w:color="000000"/>
              <w:bottom w:val="single" w:sz="4" w:space="0" w:color="000000"/>
              <w:right w:val="single" w:sz="4" w:space="0" w:color="000000"/>
            </w:tcBorders>
          </w:tcPr>
          <w:p w14:paraId="16304B46" w14:textId="2BE9B1AE"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55C48A81" w14:textId="504CC335" w:rsidR="00281608" w:rsidRDefault="00281608">
            <w:pPr>
              <w:ind w:left="6"/>
              <w:jc w:val="center"/>
            </w:pPr>
          </w:p>
        </w:tc>
      </w:tr>
      <w:tr w:rsidR="00281608" w14:paraId="503F45BA" w14:textId="77777777">
        <w:trPr>
          <w:trHeight w:val="257"/>
        </w:trPr>
        <w:tc>
          <w:tcPr>
            <w:tcW w:w="672" w:type="dxa"/>
            <w:vMerge w:val="restart"/>
            <w:tcBorders>
              <w:top w:val="single" w:sz="4" w:space="0" w:color="000000"/>
              <w:left w:val="nil"/>
              <w:bottom w:val="single" w:sz="4" w:space="0" w:color="000000"/>
              <w:right w:val="nil"/>
            </w:tcBorders>
          </w:tcPr>
          <w:p w14:paraId="256B893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97BE31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C4AB1A" w14:textId="77777777" w:rsidR="00281608" w:rsidRDefault="00000000">
            <w:pPr>
              <w:ind w:right="2535"/>
            </w:pPr>
            <w:r>
              <w:rPr>
                <w:rFonts w:ascii="Arial" w:eastAsia="Arial" w:hAnsi="Arial" w:cs="Arial"/>
                <w:sz w:val="10"/>
              </w:rPr>
              <w:t xml:space="preserve">pískové lože pod </w:t>
            </w:r>
            <w:proofErr w:type="gramStart"/>
            <w:r>
              <w:rPr>
                <w:rFonts w:ascii="Arial" w:eastAsia="Arial" w:hAnsi="Arial" w:cs="Arial"/>
                <w:sz w:val="10"/>
              </w:rPr>
              <w:t>potrubí  výkres</w:t>
            </w:r>
            <w:proofErr w:type="gramEnd"/>
            <w:r>
              <w:rPr>
                <w:rFonts w:ascii="Arial" w:eastAsia="Arial" w:hAnsi="Arial" w:cs="Arial"/>
                <w:sz w:val="10"/>
              </w:rPr>
              <w:t xml:space="preserve"> č. D.1.1.3.1, D.1.1.3.3</w:t>
            </w:r>
          </w:p>
        </w:tc>
        <w:tc>
          <w:tcPr>
            <w:tcW w:w="672" w:type="dxa"/>
            <w:vMerge w:val="restart"/>
            <w:tcBorders>
              <w:top w:val="single" w:sz="4" w:space="0" w:color="000000"/>
              <w:left w:val="single" w:sz="4" w:space="0" w:color="000000"/>
              <w:bottom w:val="single" w:sz="4" w:space="0" w:color="000000"/>
              <w:right w:val="nil"/>
            </w:tcBorders>
          </w:tcPr>
          <w:p w14:paraId="63E4B692" w14:textId="77777777" w:rsidR="00281608" w:rsidRDefault="00281608"/>
        </w:tc>
        <w:tc>
          <w:tcPr>
            <w:tcW w:w="961" w:type="dxa"/>
            <w:vMerge w:val="restart"/>
            <w:tcBorders>
              <w:top w:val="single" w:sz="4" w:space="0" w:color="000000"/>
              <w:left w:val="nil"/>
              <w:bottom w:val="single" w:sz="4" w:space="0" w:color="000000"/>
              <w:right w:val="nil"/>
            </w:tcBorders>
          </w:tcPr>
          <w:p w14:paraId="583CECBC" w14:textId="77777777" w:rsidR="00281608" w:rsidRDefault="00281608"/>
        </w:tc>
        <w:tc>
          <w:tcPr>
            <w:tcW w:w="960" w:type="dxa"/>
            <w:vMerge w:val="restart"/>
            <w:tcBorders>
              <w:top w:val="single" w:sz="4" w:space="0" w:color="000000"/>
              <w:left w:val="nil"/>
              <w:bottom w:val="single" w:sz="4" w:space="0" w:color="000000"/>
              <w:right w:val="nil"/>
            </w:tcBorders>
          </w:tcPr>
          <w:p w14:paraId="3452BF24" w14:textId="77777777" w:rsidR="00281608" w:rsidRDefault="00281608"/>
        </w:tc>
        <w:tc>
          <w:tcPr>
            <w:tcW w:w="960" w:type="dxa"/>
            <w:vMerge w:val="restart"/>
            <w:tcBorders>
              <w:top w:val="single" w:sz="4" w:space="0" w:color="000000"/>
              <w:left w:val="nil"/>
              <w:bottom w:val="single" w:sz="4" w:space="0" w:color="000000"/>
              <w:right w:val="nil"/>
            </w:tcBorders>
          </w:tcPr>
          <w:p w14:paraId="657B8F8F" w14:textId="77777777" w:rsidR="00281608" w:rsidRDefault="00281608"/>
        </w:tc>
      </w:tr>
      <w:tr w:rsidR="00281608" w14:paraId="0A9E3BF3" w14:textId="77777777">
        <w:trPr>
          <w:trHeight w:val="130"/>
        </w:trPr>
        <w:tc>
          <w:tcPr>
            <w:tcW w:w="0" w:type="auto"/>
            <w:vMerge/>
            <w:tcBorders>
              <w:top w:val="nil"/>
              <w:left w:val="nil"/>
              <w:bottom w:val="nil"/>
              <w:right w:val="nil"/>
            </w:tcBorders>
          </w:tcPr>
          <w:p w14:paraId="2662D62D" w14:textId="77777777" w:rsidR="00281608" w:rsidRDefault="00281608"/>
        </w:tc>
        <w:tc>
          <w:tcPr>
            <w:tcW w:w="0" w:type="auto"/>
            <w:gridSpan w:val="2"/>
            <w:vMerge/>
            <w:tcBorders>
              <w:top w:val="nil"/>
              <w:left w:val="nil"/>
              <w:bottom w:val="nil"/>
              <w:right w:val="single" w:sz="4" w:space="0" w:color="000000"/>
            </w:tcBorders>
          </w:tcPr>
          <w:p w14:paraId="38BF3B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5AEF27" w14:textId="77777777" w:rsidR="00281608" w:rsidRDefault="00000000">
            <w:r>
              <w:rPr>
                <w:rFonts w:ascii="Arial" w:eastAsia="Arial" w:hAnsi="Arial" w:cs="Arial"/>
                <w:i/>
                <w:sz w:val="10"/>
              </w:rPr>
              <w:t>87,0*0,6*0,1+(113,0-87,</w:t>
            </w:r>
            <w:proofErr w:type="gramStart"/>
            <w:r>
              <w:rPr>
                <w:rFonts w:ascii="Arial" w:eastAsia="Arial" w:hAnsi="Arial" w:cs="Arial"/>
                <w:i/>
                <w:sz w:val="10"/>
              </w:rPr>
              <w:t>0)*</w:t>
            </w:r>
            <w:proofErr w:type="gramEnd"/>
            <w:r>
              <w:rPr>
                <w:rFonts w:ascii="Arial" w:eastAsia="Arial" w:hAnsi="Arial" w:cs="Arial"/>
                <w:i/>
                <w:sz w:val="10"/>
              </w:rPr>
              <w:t>0,8*0,1=7,30 [A]</w:t>
            </w:r>
          </w:p>
        </w:tc>
        <w:tc>
          <w:tcPr>
            <w:tcW w:w="0" w:type="auto"/>
            <w:vMerge/>
            <w:tcBorders>
              <w:top w:val="nil"/>
              <w:left w:val="single" w:sz="4" w:space="0" w:color="000000"/>
              <w:bottom w:val="nil"/>
              <w:right w:val="nil"/>
            </w:tcBorders>
          </w:tcPr>
          <w:p w14:paraId="0A95677D" w14:textId="77777777" w:rsidR="00281608" w:rsidRDefault="00281608"/>
        </w:tc>
        <w:tc>
          <w:tcPr>
            <w:tcW w:w="0" w:type="auto"/>
            <w:vMerge/>
            <w:tcBorders>
              <w:top w:val="nil"/>
              <w:left w:val="nil"/>
              <w:bottom w:val="nil"/>
              <w:right w:val="nil"/>
            </w:tcBorders>
          </w:tcPr>
          <w:p w14:paraId="20AFE25B" w14:textId="77777777" w:rsidR="00281608" w:rsidRDefault="00281608"/>
        </w:tc>
        <w:tc>
          <w:tcPr>
            <w:tcW w:w="0" w:type="auto"/>
            <w:vMerge/>
            <w:tcBorders>
              <w:top w:val="nil"/>
              <w:left w:val="nil"/>
              <w:bottom w:val="nil"/>
              <w:right w:val="nil"/>
            </w:tcBorders>
          </w:tcPr>
          <w:p w14:paraId="168B7C87" w14:textId="77777777" w:rsidR="00281608" w:rsidRDefault="00281608"/>
        </w:tc>
        <w:tc>
          <w:tcPr>
            <w:tcW w:w="0" w:type="auto"/>
            <w:vMerge/>
            <w:tcBorders>
              <w:top w:val="nil"/>
              <w:left w:val="nil"/>
              <w:bottom w:val="nil"/>
              <w:right w:val="nil"/>
            </w:tcBorders>
          </w:tcPr>
          <w:p w14:paraId="0034F4C1" w14:textId="77777777" w:rsidR="00281608" w:rsidRDefault="00281608"/>
        </w:tc>
      </w:tr>
      <w:tr w:rsidR="00281608" w14:paraId="6B637B89" w14:textId="77777777">
        <w:trPr>
          <w:trHeight w:val="451"/>
        </w:trPr>
        <w:tc>
          <w:tcPr>
            <w:tcW w:w="0" w:type="auto"/>
            <w:vMerge/>
            <w:tcBorders>
              <w:top w:val="nil"/>
              <w:left w:val="nil"/>
              <w:bottom w:val="single" w:sz="4" w:space="0" w:color="000000"/>
              <w:right w:val="nil"/>
            </w:tcBorders>
          </w:tcPr>
          <w:p w14:paraId="736E96B8" w14:textId="77777777" w:rsidR="00281608" w:rsidRDefault="00281608"/>
        </w:tc>
        <w:tc>
          <w:tcPr>
            <w:tcW w:w="0" w:type="auto"/>
            <w:gridSpan w:val="2"/>
            <w:vMerge/>
            <w:tcBorders>
              <w:top w:val="nil"/>
              <w:left w:val="nil"/>
              <w:bottom w:val="single" w:sz="4" w:space="0" w:color="000000"/>
              <w:right w:val="single" w:sz="4" w:space="0" w:color="000000"/>
            </w:tcBorders>
          </w:tcPr>
          <w:p w14:paraId="7498F6F5"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B471C1A" w14:textId="77777777" w:rsidR="00281608" w:rsidRDefault="00000000">
            <w:pPr>
              <w:spacing w:after="1"/>
            </w:pPr>
            <w:r>
              <w:rPr>
                <w:rFonts w:ascii="Arial" w:eastAsia="Arial" w:hAnsi="Arial" w:cs="Arial"/>
                <w:sz w:val="10"/>
              </w:rPr>
              <w:t xml:space="preserve">položka zahrnuje dodávku předepsaného kameniva, mimostaveništní a </w:t>
            </w:r>
          </w:p>
          <w:p w14:paraId="620DD81A" w14:textId="77777777" w:rsidR="00281608" w:rsidRDefault="00000000">
            <w:proofErr w:type="spellStart"/>
            <w:r>
              <w:rPr>
                <w:rFonts w:ascii="Arial" w:eastAsia="Arial" w:hAnsi="Arial" w:cs="Arial"/>
                <w:sz w:val="10"/>
              </w:rPr>
              <w:t>vnitrostaveništní</w:t>
            </w:r>
            <w:proofErr w:type="spellEnd"/>
            <w:r>
              <w:rPr>
                <w:rFonts w:ascii="Arial" w:eastAsia="Arial" w:hAnsi="Arial" w:cs="Arial"/>
                <w:sz w:val="10"/>
              </w:rPr>
              <w:t xml:space="preserve"> dopravu a jeho uložení není-li v zadávací dokumentaci uvedeno jinak, jedná se o nakupovaný materiál</w:t>
            </w:r>
          </w:p>
        </w:tc>
        <w:tc>
          <w:tcPr>
            <w:tcW w:w="0" w:type="auto"/>
            <w:vMerge/>
            <w:tcBorders>
              <w:top w:val="nil"/>
              <w:left w:val="single" w:sz="4" w:space="0" w:color="000000"/>
              <w:bottom w:val="single" w:sz="4" w:space="0" w:color="000000"/>
              <w:right w:val="nil"/>
            </w:tcBorders>
          </w:tcPr>
          <w:p w14:paraId="4828424C" w14:textId="77777777" w:rsidR="00281608" w:rsidRDefault="00281608"/>
        </w:tc>
        <w:tc>
          <w:tcPr>
            <w:tcW w:w="0" w:type="auto"/>
            <w:vMerge/>
            <w:tcBorders>
              <w:top w:val="nil"/>
              <w:left w:val="nil"/>
              <w:bottom w:val="single" w:sz="4" w:space="0" w:color="000000"/>
              <w:right w:val="nil"/>
            </w:tcBorders>
          </w:tcPr>
          <w:p w14:paraId="4B844A2E" w14:textId="77777777" w:rsidR="00281608" w:rsidRDefault="00281608"/>
        </w:tc>
        <w:tc>
          <w:tcPr>
            <w:tcW w:w="0" w:type="auto"/>
            <w:vMerge/>
            <w:tcBorders>
              <w:top w:val="nil"/>
              <w:left w:val="nil"/>
              <w:bottom w:val="single" w:sz="4" w:space="0" w:color="000000"/>
              <w:right w:val="nil"/>
            </w:tcBorders>
          </w:tcPr>
          <w:p w14:paraId="2D1EA81F" w14:textId="77777777" w:rsidR="00281608" w:rsidRDefault="00281608"/>
        </w:tc>
        <w:tc>
          <w:tcPr>
            <w:tcW w:w="0" w:type="auto"/>
            <w:vMerge/>
            <w:tcBorders>
              <w:top w:val="nil"/>
              <w:left w:val="nil"/>
              <w:bottom w:val="single" w:sz="4" w:space="0" w:color="000000"/>
              <w:right w:val="nil"/>
            </w:tcBorders>
          </w:tcPr>
          <w:p w14:paraId="0C2465D6" w14:textId="77777777" w:rsidR="00281608" w:rsidRDefault="00281608"/>
        </w:tc>
      </w:tr>
      <w:tr w:rsidR="00281608" w14:paraId="2D11360D" w14:textId="77777777">
        <w:trPr>
          <w:trHeight w:val="131"/>
        </w:trPr>
        <w:tc>
          <w:tcPr>
            <w:tcW w:w="672" w:type="dxa"/>
            <w:tcBorders>
              <w:top w:val="single" w:sz="4" w:space="0" w:color="000000"/>
              <w:left w:val="single" w:sz="4" w:space="0" w:color="000000"/>
              <w:bottom w:val="nil"/>
              <w:right w:val="single" w:sz="4" w:space="0" w:color="000000"/>
            </w:tcBorders>
          </w:tcPr>
          <w:p w14:paraId="62872AD5" w14:textId="77777777" w:rsidR="00281608" w:rsidRDefault="00281608"/>
        </w:tc>
        <w:tc>
          <w:tcPr>
            <w:tcW w:w="6136" w:type="dxa"/>
            <w:gridSpan w:val="4"/>
            <w:tcBorders>
              <w:top w:val="double" w:sz="4" w:space="0" w:color="000000"/>
              <w:left w:val="single" w:sz="4" w:space="0" w:color="000000"/>
              <w:bottom w:val="nil"/>
              <w:right w:val="single" w:sz="4" w:space="0" w:color="000000"/>
            </w:tcBorders>
          </w:tcPr>
          <w:p w14:paraId="76831527" w14:textId="77777777" w:rsidR="00281608" w:rsidRDefault="00000000">
            <w:pPr>
              <w:tabs>
                <w:tab w:val="center" w:pos="768"/>
                <w:tab w:val="center" w:pos="1758"/>
              </w:tabs>
            </w:pPr>
            <w:r>
              <w:tab/>
            </w:r>
            <w:r>
              <w:rPr>
                <w:rFonts w:ascii="Arial" w:eastAsia="Arial" w:hAnsi="Arial" w:cs="Arial"/>
                <w:b/>
                <w:sz w:val="10"/>
              </w:rPr>
              <w:t>5</w:t>
            </w:r>
            <w:r>
              <w:rPr>
                <w:rFonts w:ascii="Arial" w:eastAsia="Arial" w:hAnsi="Arial" w:cs="Arial"/>
                <w:b/>
                <w:sz w:val="10"/>
              </w:rPr>
              <w:tab/>
              <w:t>KOMUNIKACE</w:t>
            </w:r>
          </w:p>
        </w:tc>
        <w:tc>
          <w:tcPr>
            <w:tcW w:w="961" w:type="dxa"/>
            <w:tcBorders>
              <w:top w:val="single" w:sz="4" w:space="0" w:color="000000"/>
              <w:left w:val="single" w:sz="4" w:space="0" w:color="000000"/>
              <w:bottom w:val="nil"/>
              <w:right w:val="single" w:sz="4" w:space="0" w:color="000000"/>
            </w:tcBorders>
          </w:tcPr>
          <w:p w14:paraId="1DCF68F7" w14:textId="77777777" w:rsidR="00281608" w:rsidRDefault="00281608"/>
        </w:tc>
        <w:tc>
          <w:tcPr>
            <w:tcW w:w="960" w:type="dxa"/>
            <w:tcBorders>
              <w:top w:val="single" w:sz="4" w:space="0" w:color="000000"/>
              <w:left w:val="single" w:sz="4" w:space="0" w:color="000000"/>
              <w:bottom w:val="nil"/>
              <w:right w:val="single" w:sz="4" w:space="0" w:color="000000"/>
            </w:tcBorders>
          </w:tcPr>
          <w:p w14:paraId="38FA7F82" w14:textId="77777777" w:rsidR="00281608" w:rsidRDefault="00281608"/>
        </w:tc>
        <w:tc>
          <w:tcPr>
            <w:tcW w:w="960" w:type="dxa"/>
            <w:tcBorders>
              <w:top w:val="single" w:sz="4" w:space="0" w:color="000000"/>
              <w:left w:val="single" w:sz="4" w:space="0" w:color="000000"/>
              <w:bottom w:val="nil"/>
              <w:right w:val="single" w:sz="4" w:space="0" w:color="000000"/>
            </w:tcBorders>
          </w:tcPr>
          <w:p w14:paraId="7CFA6568" w14:textId="3F52297E" w:rsidR="00281608" w:rsidRDefault="00281608">
            <w:pPr>
              <w:ind w:left="6"/>
              <w:jc w:val="center"/>
            </w:pPr>
          </w:p>
        </w:tc>
      </w:tr>
      <w:tr w:rsidR="00281608" w14:paraId="3AC2061A" w14:textId="77777777">
        <w:trPr>
          <w:trHeight w:val="191"/>
        </w:trPr>
        <w:tc>
          <w:tcPr>
            <w:tcW w:w="672" w:type="dxa"/>
            <w:tcBorders>
              <w:top w:val="nil"/>
              <w:left w:val="single" w:sz="4" w:space="0" w:color="000000"/>
              <w:bottom w:val="single" w:sz="4" w:space="0" w:color="000000"/>
              <w:right w:val="single" w:sz="4" w:space="0" w:color="000000"/>
            </w:tcBorders>
          </w:tcPr>
          <w:p w14:paraId="08536086" w14:textId="77777777" w:rsidR="00281608" w:rsidRDefault="00000000">
            <w:pPr>
              <w:ind w:right="14"/>
              <w:jc w:val="right"/>
            </w:pPr>
            <w:r>
              <w:rPr>
                <w:rFonts w:ascii="Arial" w:eastAsia="Arial" w:hAnsi="Arial" w:cs="Arial"/>
                <w:sz w:val="10"/>
              </w:rPr>
              <w:t>21</w:t>
            </w:r>
          </w:p>
        </w:tc>
        <w:tc>
          <w:tcPr>
            <w:tcW w:w="845" w:type="dxa"/>
            <w:tcBorders>
              <w:top w:val="nil"/>
              <w:left w:val="single" w:sz="4" w:space="0" w:color="000000"/>
              <w:bottom w:val="single" w:sz="4" w:space="0" w:color="000000"/>
              <w:right w:val="single" w:sz="4" w:space="0" w:color="000000"/>
            </w:tcBorders>
          </w:tcPr>
          <w:p w14:paraId="01AAB951" w14:textId="77777777" w:rsidR="00281608" w:rsidRDefault="00000000">
            <w:pPr>
              <w:ind w:right="14"/>
              <w:jc w:val="right"/>
            </w:pPr>
            <w:r>
              <w:rPr>
                <w:rFonts w:ascii="Arial" w:eastAsia="Arial" w:hAnsi="Arial" w:cs="Arial"/>
                <w:sz w:val="10"/>
              </w:rPr>
              <w:t>56314</w:t>
            </w:r>
          </w:p>
        </w:tc>
        <w:tc>
          <w:tcPr>
            <w:tcW w:w="557" w:type="dxa"/>
            <w:tcBorders>
              <w:top w:val="nil"/>
              <w:left w:val="single" w:sz="4" w:space="0" w:color="000000"/>
              <w:bottom w:val="single" w:sz="4" w:space="0" w:color="000000"/>
              <w:right w:val="single" w:sz="4" w:space="0" w:color="000000"/>
            </w:tcBorders>
          </w:tcPr>
          <w:p w14:paraId="0D941A97" w14:textId="77777777" w:rsidR="00281608" w:rsidRDefault="00281608"/>
        </w:tc>
        <w:tc>
          <w:tcPr>
            <w:tcW w:w="4062" w:type="dxa"/>
            <w:tcBorders>
              <w:top w:val="nil"/>
              <w:left w:val="single" w:sz="4" w:space="0" w:color="000000"/>
              <w:bottom w:val="single" w:sz="4" w:space="0" w:color="000000"/>
              <w:right w:val="single" w:sz="4" w:space="0" w:color="000000"/>
            </w:tcBorders>
          </w:tcPr>
          <w:p w14:paraId="05CCD540" w14:textId="77777777" w:rsidR="00281608" w:rsidRDefault="00000000">
            <w:r>
              <w:rPr>
                <w:rFonts w:ascii="Arial" w:eastAsia="Arial" w:hAnsi="Arial" w:cs="Arial"/>
                <w:sz w:val="10"/>
              </w:rPr>
              <w:t>VOZOVKOVÉ VRSTVY Z MECHANICKY ZPEVNĚNÉHO KAMENIVA TL. DO 200MM</w:t>
            </w:r>
          </w:p>
        </w:tc>
        <w:tc>
          <w:tcPr>
            <w:tcW w:w="672" w:type="dxa"/>
            <w:tcBorders>
              <w:top w:val="nil"/>
              <w:left w:val="single" w:sz="4" w:space="0" w:color="000000"/>
              <w:bottom w:val="single" w:sz="4" w:space="0" w:color="000000"/>
              <w:right w:val="single" w:sz="4" w:space="0" w:color="000000"/>
            </w:tcBorders>
          </w:tcPr>
          <w:p w14:paraId="1E1D99D2" w14:textId="77777777" w:rsidR="00281608" w:rsidRDefault="00000000">
            <w:pPr>
              <w:ind w:left="3"/>
              <w:jc w:val="center"/>
            </w:pPr>
            <w:r>
              <w:rPr>
                <w:rFonts w:ascii="Arial" w:eastAsia="Arial" w:hAnsi="Arial" w:cs="Arial"/>
                <w:sz w:val="10"/>
              </w:rPr>
              <w:t>M2</w:t>
            </w:r>
          </w:p>
        </w:tc>
        <w:tc>
          <w:tcPr>
            <w:tcW w:w="961" w:type="dxa"/>
            <w:tcBorders>
              <w:top w:val="nil"/>
              <w:left w:val="single" w:sz="4" w:space="0" w:color="000000"/>
              <w:bottom w:val="single" w:sz="4" w:space="0" w:color="000000"/>
              <w:right w:val="single" w:sz="4" w:space="0" w:color="000000"/>
            </w:tcBorders>
          </w:tcPr>
          <w:p w14:paraId="70A2CF26" w14:textId="77777777" w:rsidR="00281608" w:rsidRDefault="00000000">
            <w:pPr>
              <w:ind w:left="6"/>
              <w:jc w:val="center"/>
            </w:pPr>
            <w:r>
              <w:rPr>
                <w:rFonts w:ascii="Arial" w:eastAsia="Arial" w:hAnsi="Arial" w:cs="Arial"/>
                <w:sz w:val="10"/>
              </w:rPr>
              <w:t>6,200</w:t>
            </w:r>
          </w:p>
        </w:tc>
        <w:tc>
          <w:tcPr>
            <w:tcW w:w="960" w:type="dxa"/>
            <w:tcBorders>
              <w:top w:val="nil"/>
              <w:left w:val="single" w:sz="4" w:space="0" w:color="000000"/>
              <w:bottom w:val="single" w:sz="4" w:space="0" w:color="000000"/>
              <w:right w:val="single" w:sz="4" w:space="0" w:color="000000"/>
            </w:tcBorders>
          </w:tcPr>
          <w:p w14:paraId="30F1D80C" w14:textId="2029503F" w:rsidR="00281608" w:rsidRDefault="00281608">
            <w:pPr>
              <w:ind w:left="5"/>
              <w:jc w:val="center"/>
            </w:pPr>
          </w:p>
        </w:tc>
        <w:tc>
          <w:tcPr>
            <w:tcW w:w="960" w:type="dxa"/>
            <w:tcBorders>
              <w:top w:val="nil"/>
              <w:left w:val="single" w:sz="4" w:space="0" w:color="000000"/>
              <w:bottom w:val="single" w:sz="4" w:space="0" w:color="000000"/>
              <w:right w:val="single" w:sz="4" w:space="0" w:color="000000"/>
            </w:tcBorders>
          </w:tcPr>
          <w:p w14:paraId="48FA05EC" w14:textId="4E0E92FA" w:rsidR="00281608" w:rsidRDefault="00281608">
            <w:pPr>
              <w:ind w:left="6"/>
              <w:jc w:val="center"/>
            </w:pPr>
          </w:p>
        </w:tc>
      </w:tr>
      <w:tr w:rsidR="00281608" w14:paraId="7F7BC0F7" w14:textId="77777777">
        <w:trPr>
          <w:trHeight w:val="257"/>
        </w:trPr>
        <w:tc>
          <w:tcPr>
            <w:tcW w:w="672" w:type="dxa"/>
            <w:vMerge w:val="restart"/>
            <w:tcBorders>
              <w:top w:val="single" w:sz="4" w:space="0" w:color="000000"/>
              <w:left w:val="nil"/>
              <w:bottom w:val="single" w:sz="4" w:space="0" w:color="000000"/>
              <w:right w:val="nil"/>
            </w:tcBorders>
          </w:tcPr>
          <w:p w14:paraId="4070E55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61B28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FCE7C8" w14:textId="77777777" w:rsidR="00281608" w:rsidRDefault="00000000">
            <w:pPr>
              <w:spacing w:after="1"/>
            </w:pPr>
            <w:r>
              <w:rPr>
                <w:rFonts w:ascii="Arial" w:eastAsia="Arial" w:hAnsi="Arial" w:cs="Arial"/>
                <w:sz w:val="10"/>
              </w:rPr>
              <w:t xml:space="preserve">MZK </w:t>
            </w:r>
            <w:proofErr w:type="spellStart"/>
            <w:r>
              <w:rPr>
                <w:rFonts w:ascii="Arial" w:eastAsia="Arial" w:hAnsi="Arial" w:cs="Arial"/>
                <w:sz w:val="10"/>
              </w:rPr>
              <w:t>tl</w:t>
            </w:r>
            <w:proofErr w:type="spellEnd"/>
            <w:r>
              <w:rPr>
                <w:rFonts w:ascii="Arial" w:eastAsia="Arial" w:hAnsi="Arial" w:cs="Arial"/>
                <w:sz w:val="10"/>
              </w:rPr>
              <w:t xml:space="preserve">. 180 mm  </w:t>
            </w:r>
          </w:p>
          <w:p w14:paraId="7354B088" w14:textId="77777777" w:rsidR="00281608" w:rsidRDefault="00000000">
            <w:r>
              <w:rPr>
                <w:rFonts w:ascii="Arial" w:eastAsia="Arial" w:hAnsi="Arial" w:cs="Arial"/>
                <w:sz w:val="10"/>
              </w:rPr>
              <w:t>obnova konstrukce vozovky komunikace</w:t>
            </w:r>
          </w:p>
        </w:tc>
        <w:tc>
          <w:tcPr>
            <w:tcW w:w="672" w:type="dxa"/>
            <w:vMerge w:val="restart"/>
            <w:tcBorders>
              <w:top w:val="single" w:sz="4" w:space="0" w:color="000000"/>
              <w:left w:val="single" w:sz="4" w:space="0" w:color="000000"/>
              <w:bottom w:val="single" w:sz="4" w:space="0" w:color="000000"/>
              <w:right w:val="nil"/>
            </w:tcBorders>
          </w:tcPr>
          <w:p w14:paraId="1305392F" w14:textId="77777777" w:rsidR="00281608" w:rsidRDefault="00281608"/>
        </w:tc>
        <w:tc>
          <w:tcPr>
            <w:tcW w:w="961" w:type="dxa"/>
            <w:vMerge w:val="restart"/>
            <w:tcBorders>
              <w:top w:val="single" w:sz="4" w:space="0" w:color="000000"/>
              <w:left w:val="nil"/>
              <w:bottom w:val="single" w:sz="4" w:space="0" w:color="000000"/>
              <w:right w:val="nil"/>
            </w:tcBorders>
          </w:tcPr>
          <w:p w14:paraId="4A6F8994" w14:textId="77777777" w:rsidR="00281608" w:rsidRDefault="00281608"/>
        </w:tc>
        <w:tc>
          <w:tcPr>
            <w:tcW w:w="960" w:type="dxa"/>
            <w:vMerge w:val="restart"/>
            <w:tcBorders>
              <w:top w:val="single" w:sz="4" w:space="0" w:color="000000"/>
              <w:left w:val="nil"/>
              <w:bottom w:val="single" w:sz="4" w:space="0" w:color="000000"/>
              <w:right w:val="nil"/>
            </w:tcBorders>
          </w:tcPr>
          <w:p w14:paraId="33FDD3E0" w14:textId="77777777" w:rsidR="00281608" w:rsidRDefault="00281608"/>
        </w:tc>
        <w:tc>
          <w:tcPr>
            <w:tcW w:w="960" w:type="dxa"/>
            <w:vMerge w:val="restart"/>
            <w:tcBorders>
              <w:top w:val="single" w:sz="4" w:space="0" w:color="000000"/>
              <w:left w:val="nil"/>
              <w:bottom w:val="single" w:sz="4" w:space="0" w:color="000000"/>
              <w:right w:val="nil"/>
            </w:tcBorders>
          </w:tcPr>
          <w:p w14:paraId="2BB5FB70" w14:textId="77777777" w:rsidR="00281608" w:rsidRDefault="00281608"/>
        </w:tc>
      </w:tr>
      <w:tr w:rsidR="00281608" w14:paraId="3784D129" w14:textId="77777777">
        <w:trPr>
          <w:trHeight w:val="130"/>
        </w:trPr>
        <w:tc>
          <w:tcPr>
            <w:tcW w:w="0" w:type="auto"/>
            <w:vMerge/>
            <w:tcBorders>
              <w:top w:val="nil"/>
              <w:left w:val="nil"/>
              <w:bottom w:val="nil"/>
              <w:right w:val="nil"/>
            </w:tcBorders>
          </w:tcPr>
          <w:p w14:paraId="49A6B64C" w14:textId="77777777" w:rsidR="00281608" w:rsidRDefault="00281608"/>
        </w:tc>
        <w:tc>
          <w:tcPr>
            <w:tcW w:w="0" w:type="auto"/>
            <w:gridSpan w:val="2"/>
            <w:vMerge/>
            <w:tcBorders>
              <w:top w:val="nil"/>
              <w:left w:val="nil"/>
              <w:bottom w:val="nil"/>
              <w:right w:val="single" w:sz="4" w:space="0" w:color="000000"/>
            </w:tcBorders>
          </w:tcPr>
          <w:p w14:paraId="1BAC511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B06E4C" w14:textId="77777777" w:rsidR="00281608" w:rsidRDefault="00000000">
            <w:r>
              <w:rPr>
                <w:rFonts w:ascii="Arial" w:eastAsia="Arial" w:hAnsi="Arial" w:cs="Arial"/>
                <w:i/>
                <w:sz w:val="10"/>
              </w:rPr>
              <w:t>2,5*2,0+1,5*0,8=6,20 [A]</w:t>
            </w:r>
          </w:p>
        </w:tc>
        <w:tc>
          <w:tcPr>
            <w:tcW w:w="0" w:type="auto"/>
            <w:vMerge/>
            <w:tcBorders>
              <w:top w:val="nil"/>
              <w:left w:val="single" w:sz="4" w:space="0" w:color="000000"/>
              <w:bottom w:val="nil"/>
              <w:right w:val="nil"/>
            </w:tcBorders>
          </w:tcPr>
          <w:p w14:paraId="57842C41" w14:textId="77777777" w:rsidR="00281608" w:rsidRDefault="00281608"/>
        </w:tc>
        <w:tc>
          <w:tcPr>
            <w:tcW w:w="0" w:type="auto"/>
            <w:vMerge/>
            <w:tcBorders>
              <w:top w:val="nil"/>
              <w:left w:val="nil"/>
              <w:bottom w:val="nil"/>
              <w:right w:val="nil"/>
            </w:tcBorders>
          </w:tcPr>
          <w:p w14:paraId="04A2A0DE" w14:textId="77777777" w:rsidR="00281608" w:rsidRDefault="00281608"/>
        </w:tc>
        <w:tc>
          <w:tcPr>
            <w:tcW w:w="0" w:type="auto"/>
            <w:vMerge/>
            <w:tcBorders>
              <w:top w:val="nil"/>
              <w:left w:val="nil"/>
              <w:bottom w:val="nil"/>
              <w:right w:val="nil"/>
            </w:tcBorders>
          </w:tcPr>
          <w:p w14:paraId="6E0223A9" w14:textId="77777777" w:rsidR="00281608" w:rsidRDefault="00281608"/>
        </w:tc>
        <w:tc>
          <w:tcPr>
            <w:tcW w:w="0" w:type="auto"/>
            <w:vMerge/>
            <w:tcBorders>
              <w:top w:val="nil"/>
              <w:left w:val="nil"/>
              <w:bottom w:val="nil"/>
              <w:right w:val="nil"/>
            </w:tcBorders>
          </w:tcPr>
          <w:p w14:paraId="631F0161" w14:textId="77777777" w:rsidR="00281608" w:rsidRDefault="00281608"/>
        </w:tc>
      </w:tr>
      <w:tr w:rsidR="00281608" w14:paraId="3114015D" w14:textId="77777777">
        <w:trPr>
          <w:trHeight w:val="514"/>
        </w:trPr>
        <w:tc>
          <w:tcPr>
            <w:tcW w:w="0" w:type="auto"/>
            <w:vMerge/>
            <w:tcBorders>
              <w:top w:val="nil"/>
              <w:left w:val="nil"/>
              <w:bottom w:val="single" w:sz="4" w:space="0" w:color="000000"/>
              <w:right w:val="nil"/>
            </w:tcBorders>
          </w:tcPr>
          <w:p w14:paraId="7D58F373" w14:textId="77777777" w:rsidR="00281608" w:rsidRDefault="00281608"/>
        </w:tc>
        <w:tc>
          <w:tcPr>
            <w:tcW w:w="0" w:type="auto"/>
            <w:gridSpan w:val="2"/>
            <w:vMerge/>
            <w:tcBorders>
              <w:top w:val="nil"/>
              <w:left w:val="nil"/>
              <w:bottom w:val="single" w:sz="4" w:space="0" w:color="000000"/>
              <w:right w:val="single" w:sz="4" w:space="0" w:color="000000"/>
            </w:tcBorders>
          </w:tcPr>
          <w:p w14:paraId="58806F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480A4C" w14:textId="77777777" w:rsidR="00281608" w:rsidRDefault="00000000">
            <w:pPr>
              <w:numPr>
                <w:ilvl w:val="0"/>
                <w:numId w:val="261"/>
              </w:numPr>
              <w:spacing w:after="1"/>
            </w:pPr>
            <w:r>
              <w:rPr>
                <w:rFonts w:ascii="Arial" w:eastAsia="Arial" w:hAnsi="Arial" w:cs="Arial"/>
                <w:sz w:val="10"/>
              </w:rPr>
              <w:t xml:space="preserve">dodání kameniva předepsané kvality a zrnitosti  </w:t>
            </w:r>
          </w:p>
          <w:p w14:paraId="30BFDB07" w14:textId="77777777" w:rsidR="00281608" w:rsidRDefault="00000000">
            <w:pPr>
              <w:numPr>
                <w:ilvl w:val="0"/>
                <w:numId w:val="261"/>
              </w:numPr>
              <w:spacing w:after="2"/>
            </w:pPr>
            <w:r>
              <w:rPr>
                <w:rFonts w:ascii="Arial" w:eastAsia="Arial" w:hAnsi="Arial" w:cs="Arial"/>
                <w:sz w:val="10"/>
              </w:rPr>
              <w:t xml:space="preserve">rozprostření a zhutnění vrstvy v předepsané tloušťce  </w:t>
            </w:r>
          </w:p>
          <w:p w14:paraId="4B427814" w14:textId="77777777" w:rsidR="00281608" w:rsidRDefault="00000000">
            <w:pPr>
              <w:numPr>
                <w:ilvl w:val="0"/>
                <w:numId w:val="261"/>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nezahrnuje postřiky, nátěry</w:t>
            </w:r>
          </w:p>
        </w:tc>
        <w:tc>
          <w:tcPr>
            <w:tcW w:w="0" w:type="auto"/>
            <w:vMerge/>
            <w:tcBorders>
              <w:top w:val="nil"/>
              <w:left w:val="single" w:sz="4" w:space="0" w:color="000000"/>
              <w:bottom w:val="single" w:sz="4" w:space="0" w:color="000000"/>
              <w:right w:val="nil"/>
            </w:tcBorders>
          </w:tcPr>
          <w:p w14:paraId="50057D9E" w14:textId="77777777" w:rsidR="00281608" w:rsidRDefault="00281608"/>
        </w:tc>
        <w:tc>
          <w:tcPr>
            <w:tcW w:w="0" w:type="auto"/>
            <w:vMerge/>
            <w:tcBorders>
              <w:top w:val="nil"/>
              <w:left w:val="nil"/>
              <w:bottom w:val="single" w:sz="4" w:space="0" w:color="000000"/>
              <w:right w:val="nil"/>
            </w:tcBorders>
          </w:tcPr>
          <w:p w14:paraId="7DB0F4E1" w14:textId="77777777" w:rsidR="00281608" w:rsidRDefault="00281608"/>
        </w:tc>
        <w:tc>
          <w:tcPr>
            <w:tcW w:w="0" w:type="auto"/>
            <w:vMerge/>
            <w:tcBorders>
              <w:top w:val="nil"/>
              <w:left w:val="nil"/>
              <w:bottom w:val="single" w:sz="4" w:space="0" w:color="000000"/>
              <w:right w:val="nil"/>
            </w:tcBorders>
          </w:tcPr>
          <w:p w14:paraId="08AF5DD1" w14:textId="77777777" w:rsidR="00281608" w:rsidRDefault="00281608"/>
        </w:tc>
        <w:tc>
          <w:tcPr>
            <w:tcW w:w="0" w:type="auto"/>
            <w:vMerge/>
            <w:tcBorders>
              <w:top w:val="nil"/>
              <w:left w:val="nil"/>
              <w:bottom w:val="single" w:sz="4" w:space="0" w:color="000000"/>
              <w:right w:val="nil"/>
            </w:tcBorders>
          </w:tcPr>
          <w:p w14:paraId="4AAEDAFD" w14:textId="77777777" w:rsidR="00281608" w:rsidRDefault="00281608"/>
        </w:tc>
      </w:tr>
      <w:tr w:rsidR="00281608" w14:paraId="23233B6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7852460" w14:textId="77777777" w:rsidR="00281608" w:rsidRDefault="00000000">
            <w:pPr>
              <w:ind w:right="1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79D15DAC" w14:textId="77777777" w:rsidR="00281608" w:rsidRDefault="00000000">
            <w:pPr>
              <w:ind w:right="14"/>
              <w:jc w:val="right"/>
            </w:pPr>
            <w:r>
              <w:rPr>
                <w:rFonts w:ascii="Arial" w:eastAsia="Arial" w:hAnsi="Arial" w:cs="Arial"/>
                <w:sz w:val="10"/>
              </w:rPr>
              <w:t>56334</w:t>
            </w:r>
          </w:p>
        </w:tc>
        <w:tc>
          <w:tcPr>
            <w:tcW w:w="557" w:type="dxa"/>
            <w:tcBorders>
              <w:top w:val="single" w:sz="4" w:space="0" w:color="000000"/>
              <w:left w:val="single" w:sz="4" w:space="0" w:color="000000"/>
              <w:bottom w:val="single" w:sz="4" w:space="0" w:color="000000"/>
              <w:right w:val="single" w:sz="4" w:space="0" w:color="000000"/>
            </w:tcBorders>
          </w:tcPr>
          <w:p w14:paraId="700397C7"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54E296B7" w14:textId="77777777" w:rsidR="00281608" w:rsidRDefault="00000000">
            <w:r>
              <w:rPr>
                <w:rFonts w:ascii="Arial" w:eastAsia="Arial" w:hAnsi="Arial" w:cs="Arial"/>
                <w:sz w:val="10"/>
              </w:rPr>
              <w:t>VOZOVKOVÉ VRSTVY ZE ŠTĚRKODRTI TL. DO 200MM</w:t>
            </w:r>
          </w:p>
        </w:tc>
        <w:tc>
          <w:tcPr>
            <w:tcW w:w="672" w:type="dxa"/>
            <w:tcBorders>
              <w:top w:val="single" w:sz="4" w:space="0" w:color="000000"/>
              <w:left w:val="single" w:sz="4" w:space="0" w:color="000000"/>
              <w:bottom w:val="single" w:sz="4" w:space="0" w:color="000000"/>
              <w:right w:val="single" w:sz="4" w:space="0" w:color="000000"/>
            </w:tcBorders>
          </w:tcPr>
          <w:p w14:paraId="13BCDA34" w14:textId="77777777" w:rsidR="00281608" w:rsidRDefault="00000000">
            <w:pPr>
              <w:ind w:left="3"/>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F0BA9B2" w14:textId="77777777" w:rsidR="00281608" w:rsidRDefault="00000000">
            <w:pPr>
              <w:ind w:left="6"/>
              <w:jc w:val="center"/>
            </w:pPr>
            <w:r>
              <w:rPr>
                <w:rFonts w:ascii="Arial" w:eastAsia="Arial" w:hAnsi="Arial" w:cs="Arial"/>
                <w:sz w:val="10"/>
              </w:rPr>
              <w:t>6,200</w:t>
            </w:r>
          </w:p>
        </w:tc>
        <w:tc>
          <w:tcPr>
            <w:tcW w:w="960" w:type="dxa"/>
            <w:tcBorders>
              <w:top w:val="single" w:sz="4" w:space="0" w:color="000000"/>
              <w:left w:val="single" w:sz="4" w:space="0" w:color="000000"/>
              <w:bottom w:val="single" w:sz="4" w:space="0" w:color="000000"/>
              <w:right w:val="single" w:sz="4" w:space="0" w:color="000000"/>
            </w:tcBorders>
          </w:tcPr>
          <w:p w14:paraId="0D7A0355" w14:textId="2F1701C4"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1CDE9C69" w14:textId="6BF8490A" w:rsidR="00281608" w:rsidRDefault="00281608">
            <w:pPr>
              <w:ind w:left="6"/>
              <w:jc w:val="center"/>
            </w:pPr>
          </w:p>
        </w:tc>
      </w:tr>
      <w:tr w:rsidR="00281608" w14:paraId="5B90E5B3" w14:textId="77777777">
        <w:trPr>
          <w:trHeight w:val="257"/>
        </w:trPr>
        <w:tc>
          <w:tcPr>
            <w:tcW w:w="672" w:type="dxa"/>
            <w:vMerge w:val="restart"/>
            <w:tcBorders>
              <w:top w:val="single" w:sz="4" w:space="0" w:color="000000"/>
              <w:left w:val="nil"/>
              <w:bottom w:val="single" w:sz="4" w:space="0" w:color="000000"/>
              <w:right w:val="nil"/>
            </w:tcBorders>
          </w:tcPr>
          <w:p w14:paraId="19AA3D9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30A01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E2D3AE" w14:textId="77777777" w:rsidR="00281608" w:rsidRDefault="00000000">
            <w:pPr>
              <w:ind w:right="2160"/>
            </w:pPr>
            <w:proofErr w:type="spellStart"/>
            <w:r>
              <w:rPr>
                <w:rFonts w:ascii="Arial" w:eastAsia="Arial" w:hAnsi="Arial" w:cs="Arial"/>
                <w:sz w:val="10"/>
              </w:rPr>
              <w:t>tl</w:t>
            </w:r>
            <w:proofErr w:type="spellEnd"/>
            <w:r>
              <w:rPr>
                <w:rFonts w:ascii="Arial" w:eastAsia="Arial" w:hAnsi="Arial" w:cs="Arial"/>
                <w:sz w:val="10"/>
              </w:rPr>
              <w:t xml:space="preserve">. 200 mm, frakce 0-63 </w:t>
            </w:r>
            <w:proofErr w:type="gramStart"/>
            <w:r>
              <w:rPr>
                <w:rFonts w:ascii="Arial" w:eastAsia="Arial" w:hAnsi="Arial" w:cs="Arial"/>
                <w:sz w:val="10"/>
              </w:rPr>
              <w:t>mm  obnova</w:t>
            </w:r>
            <w:proofErr w:type="gramEnd"/>
            <w:r>
              <w:rPr>
                <w:rFonts w:ascii="Arial" w:eastAsia="Arial" w:hAnsi="Arial" w:cs="Arial"/>
                <w:sz w:val="10"/>
              </w:rPr>
              <w:t xml:space="preserve"> konstrukce vozovky komunikace</w:t>
            </w:r>
          </w:p>
        </w:tc>
        <w:tc>
          <w:tcPr>
            <w:tcW w:w="672" w:type="dxa"/>
            <w:vMerge w:val="restart"/>
            <w:tcBorders>
              <w:top w:val="single" w:sz="4" w:space="0" w:color="000000"/>
              <w:left w:val="single" w:sz="4" w:space="0" w:color="000000"/>
              <w:bottom w:val="single" w:sz="4" w:space="0" w:color="000000"/>
              <w:right w:val="nil"/>
            </w:tcBorders>
          </w:tcPr>
          <w:p w14:paraId="15DF88F7" w14:textId="77777777" w:rsidR="00281608" w:rsidRDefault="00281608"/>
        </w:tc>
        <w:tc>
          <w:tcPr>
            <w:tcW w:w="961" w:type="dxa"/>
            <w:vMerge w:val="restart"/>
            <w:tcBorders>
              <w:top w:val="single" w:sz="4" w:space="0" w:color="000000"/>
              <w:left w:val="nil"/>
              <w:bottom w:val="single" w:sz="4" w:space="0" w:color="000000"/>
              <w:right w:val="nil"/>
            </w:tcBorders>
          </w:tcPr>
          <w:p w14:paraId="3B961B89" w14:textId="77777777" w:rsidR="00281608" w:rsidRDefault="00281608"/>
        </w:tc>
        <w:tc>
          <w:tcPr>
            <w:tcW w:w="960" w:type="dxa"/>
            <w:vMerge w:val="restart"/>
            <w:tcBorders>
              <w:top w:val="single" w:sz="4" w:space="0" w:color="000000"/>
              <w:left w:val="nil"/>
              <w:bottom w:val="single" w:sz="4" w:space="0" w:color="000000"/>
              <w:right w:val="nil"/>
            </w:tcBorders>
          </w:tcPr>
          <w:p w14:paraId="08AB2C44" w14:textId="77777777" w:rsidR="00281608" w:rsidRDefault="00281608"/>
        </w:tc>
        <w:tc>
          <w:tcPr>
            <w:tcW w:w="960" w:type="dxa"/>
            <w:vMerge w:val="restart"/>
            <w:tcBorders>
              <w:top w:val="single" w:sz="4" w:space="0" w:color="000000"/>
              <w:left w:val="nil"/>
              <w:bottom w:val="single" w:sz="4" w:space="0" w:color="000000"/>
              <w:right w:val="nil"/>
            </w:tcBorders>
          </w:tcPr>
          <w:p w14:paraId="29CDE9D9" w14:textId="77777777" w:rsidR="00281608" w:rsidRDefault="00281608"/>
        </w:tc>
      </w:tr>
      <w:tr w:rsidR="00281608" w14:paraId="68FC2476" w14:textId="77777777">
        <w:trPr>
          <w:trHeight w:val="130"/>
        </w:trPr>
        <w:tc>
          <w:tcPr>
            <w:tcW w:w="0" w:type="auto"/>
            <w:vMerge/>
            <w:tcBorders>
              <w:top w:val="nil"/>
              <w:left w:val="nil"/>
              <w:bottom w:val="nil"/>
              <w:right w:val="nil"/>
            </w:tcBorders>
          </w:tcPr>
          <w:p w14:paraId="60C8E2E3" w14:textId="77777777" w:rsidR="00281608" w:rsidRDefault="00281608"/>
        </w:tc>
        <w:tc>
          <w:tcPr>
            <w:tcW w:w="0" w:type="auto"/>
            <w:gridSpan w:val="2"/>
            <w:vMerge/>
            <w:tcBorders>
              <w:top w:val="nil"/>
              <w:left w:val="nil"/>
              <w:bottom w:val="nil"/>
              <w:right w:val="single" w:sz="4" w:space="0" w:color="000000"/>
            </w:tcBorders>
          </w:tcPr>
          <w:p w14:paraId="15B4F6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675CDA" w14:textId="77777777" w:rsidR="00281608" w:rsidRDefault="00000000">
            <w:r>
              <w:rPr>
                <w:rFonts w:ascii="Arial" w:eastAsia="Arial" w:hAnsi="Arial" w:cs="Arial"/>
                <w:i/>
                <w:sz w:val="10"/>
              </w:rPr>
              <w:t>2,5*2,0+1,5*0,8=6,20 [A]</w:t>
            </w:r>
          </w:p>
        </w:tc>
        <w:tc>
          <w:tcPr>
            <w:tcW w:w="0" w:type="auto"/>
            <w:vMerge/>
            <w:tcBorders>
              <w:top w:val="nil"/>
              <w:left w:val="single" w:sz="4" w:space="0" w:color="000000"/>
              <w:bottom w:val="nil"/>
              <w:right w:val="nil"/>
            </w:tcBorders>
          </w:tcPr>
          <w:p w14:paraId="4A61FE85" w14:textId="77777777" w:rsidR="00281608" w:rsidRDefault="00281608"/>
        </w:tc>
        <w:tc>
          <w:tcPr>
            <w:tcW w:w="0" w:type="auto"/>
            <w:vMerge/>
            <w:tcBorders>
              <w:top w:val="nil"/>
              <w:left w:val="nil"/>
              <w:bottom w:val="nil"/>
              <w:right w:val="nil"/>
            </w:tcBorders>
          </w:tcPr>
          <w:p w14:paraId="2C6E20AA" w14:textId="77777777" w:rsidR="00281608" w:rsidRDefault="00281608"/>
        </w:tc>
        <w:tc>
          <w:tcPr>
            <w:tcW w:w="0" w:type="auto"/>
            <w:vMerge/>
            <w:tcBorders>
              <w:top w:val="nil"/>
              <w:left w:val="nil"/>
              <w:bottom w:val="nil"/>
              <w:right w:val="nil"/>
            </w:tcBorders>
          </w:tcPr>
          <w:p w14:paraId="17E7E643" w14:textId="77777777" w:rsidR="00281608" w:rsidRDefault="00281608"/>
        </w:tc>
        <w:tc>
          <w:tcPr>
            <w:tcW w:w="0" w:type="auto"/>
            <w:vMerge/>
            <w:tcBorders>
              <w:top w:val="nil"/>
              <w:left w:val="nil"/>
              <w:bottom w:val="nil"/>
              <w:right w:val="nil"/>
            </w:tcBorders>
          </w:tcPr>
          <w:p w14:paraId="36795D46" w14:textId="77777777" w:rsidR="00281608" w:rsidRDefault="00281608"/>
        </w:tc>
      </w:tr>
      <w:tr w:rsidR="00281608" w14:paraId="243D31A5" w14:textId="77777777">
        <w:trPr>
          <w:trHeight w:val="514"/>
        </w:trPr>
        <w:tc>
          <w:tcPr>
            <w:tcW w:w="0" w:type="auto"/>
            <w:vMerge/>
            <w:tcBorders>
              <w:top w:val="nil"/>
              <w:left w:val="nil"/>
              <w:bottom w:val="single" w:sz="4" w:space="0" w:color="000000"/>
              <w:right w:val="nil"/>
            </w:tcBorders>
          </w:tcPr>
          <w:p w14:paraId="2C0FC17F" w14:textId="77777777" w:rsidR="00281608" w:rsidRDefault="00281608"/>
        </w:tc>
        <w:tc>
          <w:tcPr>
            <w:tcW w:w="0" w:type="auto"/>
            <w:gridSpan w:val="2"/>
            <w:vMerge/>
            <w:tcBorders>
              <w:top w:val="nil"/>
              <w:left w:val="nil"/>
              <w:bottom w:val="single" w:sz="4" w:space="0" w:color="000000"/>
              <w:right w:val="single" w:sz="4" w:space="0" w:color="000000"/>
            </w:tcBorders>
          </w:tcPr>
          <w:p w14:paraId="737EFDE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E0504D" w14:textId="77777777" w:rsidR="00281608" w:rsidRDefault="00000000">
            <w:pPr>
              <w:numPr>
                <w:ilvl w:val="0"/>
                <w:numId w:val="262"/>
              </w:numPr>
              <w:spacing w:after="1"/>
            </w:pPr>
            <w:r>
              <w:rPr>
                <w:rFonts w:ascii="Arial" w:eastAsia="Arial" w:hAnsi="Arial" w:cs="Arial"/>
                <w:sz w:val="10"/>
              </w:rPr>
              <w:t xml:space="preserve">dodání kameniva předepsané kvality a zrnitosti  </w:t>
            </w:r>
          </w:p>
          <w:p w14:paraId="5D7586B1" w14:textId="77777777" w:rsidR="00281608" w:rsidRDefault="00000000">
            <w:pPr>
              <w:numPr>
                <w:ilvl w:val="0"/>
                <w:numId w:val="262"/>
              </w:numPr>
              <w:spacing w:after="1"/>
            </w:pPr>
            <w:r>
              <w:rPr>
                <w:rFonts w:ascii="Arial" w:eastAsia="Arial" w:hAnsi="Arial" w:cs="Arial"/>
                <w:sz w:val="10"/>
              </w:rPr>
              <w:t xml:space="preserve">rozprostření a zhutnění vrstvy v předepsané tloušťce  </w:t>
            </w:r>
          </w:p>
          <w:p w14:paraId="00BD23A6" w14:textId="77777777" w:rsidR="00281608" w:rsidRDefault="00000000">
            <w:pPr>
              <w:numPr>
                <w:ilvl w:val="0"/>
                <w:numId w:val="262"/>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nezahrnuje postřiky, nátěry</w:t>
            </w:r>
          </w:p>
        </w:tc>
        <w:tc>
          <w:tcPr>
            <w:tcW w:w="0" w:type="auto"/>
            <w:vMerge/>
            <w:tcBorders>
              <w:top w:val="nil"/>
              <w:left w:val="single" w:sz="4" w:space="0" w:color="000000"/>
              <w:bottom w:val="single" w:sz="4" w:space="0" w:color="000000"/>
              <w:right w:val="nil"/>
            </w:tcBorders>
          </w:tcPr>
          <w:p w14:paraId="730D47A1" w14:textId="77777777" w:rsidR="00281608" w:rsidRDefault="00281608"/>
        </w:tc>
        <w:tc>
          <w:tcPr>
            <w:tcW w:w="0" w:type="auto"/>
            <w:vMerge/>
            <w:tcBorders>
              <w:top w:val="nil"/>
              <w:left w:val="nil"/>
              <w:bottom w:val="single" w:sz="4" w:space="0" w:color="000000"/>
              <w:right w:val="nil"/>
            </w:tcBorders>
          </w:tcPr>
          <w:p w14:paraId="5F81F1C2" w14:textId="77777777" w:rsidR="00281608" w:rsidRDefault="00281608"/>
        </w:tc>
        <w:tc>
          <w:tcPr>
            <w:tcW w:w="0" w:type="auto"/>
            <w:vMerge/>
            <w:tcBorders>
              <w:top w:val="nil"/>
              <w:left w:val="nil"/>
              <w:bottom w:val="single" w:sz="4" w:space="0" w:color="000000"/>
              <w:right w:val="nil"/>
            </w:tcBorders>
          </w:tcPr>
          <w:p w14:paraId="1724980A" w14:textId="77777777" w:rsidR="00281608" w:rsidRDefault="00281608"/>
        </w:tc>
        <w:tc>
          <w:tcPr>
            <w:tcW w:w="0" w:type="auto"/>
            <w:vMerge/>
            <w:tcBorders>
              <w:top w:val="nil"/>
              <w:left w:val="nil"/>
              <w:bottom w:val="single" w:sz="4" w:space="0" w:color="000000"/>
              <w:right w:val="nil"/>
            </w:tcBorders>
          </w:tcPr>
          <w:p w14:paraId="71E97512" w14:textId="77777777" w:rsidR="00281608" w:rsidRDefault="00281608"/>
        </w:tc>
      </w:tr>
      <w:tr w:rsidR="00281608" w14:paraId="38B5F0F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AA65564" w14:textId="77777777" w:rsidR="00281608" w:rsidRDefault="00000000">
            <w:pPr>
              <w:ind w:right="1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3A26BDFC" w14:textId="77777777" w:rsidR="00281608" w:rsidRDefault="00000000">
            <w:pPr>
              <w:ind w:right="14"/>
              <w:jc w:val="right"/>
            </w:pPr>
            <w:r>
              <w:rPr>
                <w:rFonts w:ascii="Arial" w:eastAsia="Arial" w:hAnsi="Arial" w:cs="Arial"/>
                <w:sz w:val="10"/>
              </w:rPr>
              <w:t>56334</w:t>
            </w:r>
          </w:p>
        </w:tc>
        <w:tc>
          <w:tcPr>
            <w:tcW w:w="557" w:type="dxa"/>
            <w:tcBorders>
              <w:top w:val="single" w:sz="4" w:space="0" w:color="000000"/>
              <w:left w:val="single" w:sz="4" w:space="0" w:color="000000"/>
              <w:bottom w:val="single" w:sz="4" w:space="0" w:color="000000"/>
              <w:right w:val="single" w:sz="4" w:space="0" w:color="000000"/>
            </w:tcBorders>
          </w:tcPr>
          <w:p w14:paraId="7B535285"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4691C0B0" w14:textId="77777777" w:rsidR="00281608" w:rsidRDefault="00000000">
            <w:r>
              <w:rPr>
                <w:rFonts w:ascii="Arial" w:eastAsia="Arial" w:hAnsi="Arial" w:cs="Arial"/>
                <w:sz w:val="10"/>
              </w:rPr>
              <w:t>VOZOVKOVÉ VRSTVY ZE ŠTĚRKODRTI TL. DO 200MM</w:t>
            </w:r>
          </w:p>
        </w:tc>
        <w:tc>
          <w:tcPr>
            <w:tcW w:w="672" w:type="dxa"/>
            <w:tcBorders>
              <w:top w:val="single" w:sz="4" w:space="0" w:color="000000"/>
              <w:left w:val="single" w:sz="4" w:space="0" w:color="000000"/>
              <w:bottom w:val="single" w:sz="4" w:space="0" w:color="000000"/>
              <w:right w:val="single" w:sz="4" w:space="0" w:color="000000"/>
            </w:tcBorders>
          </w:tcPr>
          <w:p w14:paraId="6099E9E4" w14:textId="77777777" w:rsidR="00281608" w:rsidRDefault="00000000">
            <w:pPr>
              <w:ind w:left="3"/>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0BAEB463" w14:textId="77777777" w:rsidR="00281608" w:rsidRDefault="00000000">
            <w:pPr>
              <w:ind w:left="6"/>
              <w:jc w:val="center"/>
            </w:pPr>
            <w:r>
              <w:rPr>
                <w:rFonts w:ascii="Arial" w:eastAsia="Arial" w:hAnsi="Arial" w:cs="Arial"/>
                <w:sz w:val="10"/>
              </w:rPr>
              <w:t>1,280</w:t>
            </w:r>
          </w:p>
        </w:tc>
        <w:tc>
          <w:tcPr>
            <w:tcW w:w="960" w:type="dxa"/>
            <w:tcBorders>
              <w:top w:val="single" w:sz="4" w:space="0" w:color="000000"/>
              <w:left w:val="single" w:sz="4" w:space="0" w:color="000000"/>
              <w:bottom w:val="single" w:sz="4" w:space="0" w:color="000000"/>
              <w:right w:val="single" w:sz="4" w:space="0" w:color="000000"/>
            </w:tcBorders>
          </w:tcPr>
          <w:p w14:paraId="484AE44D" w14:textId="6DE2211E"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7C25297F" w14:textId="20AB7CDE" w:rsidR="00281608" w:rsidRDefault="00281608">
            <w:pPr>
              <w:ind w:left="6"/>
              <w:jc w:val="center"/>
            </w:pPr>
          </w:p>
        </w:tc>
      </w:tr>
      <w:tr w:rsidR="00281608" w14:paraId="0175F31A" w14:textId="77777777">
        <w:trPr>
          <w:trHeight w:val="257"/>
        </w:trPr>
        <w:tc>
          <w:tcPr>
            <w:tcW w:w="672" w:type="dxa"/>
            <w:vMerge w:val="restart"/>
            <w:tcBorders>
              <w:top w:val="single" w:sz="4" w:space="0" w:color="000000"/>
              <w:left w:val="nil"/>
              <w:bottom w:val="single" w:sz="4" w:space="0" w:color="000000"/>
              <w:right w:val="nil"/>
            </w:tcBorders>
          </w:tcPr>
          <w:p w14:paraId="36E8EE2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04DBC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7149EC" w14:textId="77777777" w:rsidR="00281608" w:rsidRDefault="00000000">
            <w:pPr>
              <w:ind w:right="2359"/>
            </w:pPr>
            <w:r>
              <w:rPr>
                <w:rFonts w:ascii="Arial" w:eastAsia="Arial" w:hAnsi="Arial" w:cs="Arial"/>
                <w:sz w:val="10"/>
              </w:rPr>
              <w:t xml:space="preserve">obnova konstrukce </w:t>
            </w:r>
            <w:proofErr w:type="gramStart"/>
            <w:r>
              <w:rPr>
                <w:rFonts w:ascii="Arial" w:eastAsia="Arial" w:hAnsi="Arial" w:cs="Arial"/>
                <w:sz w:val="10"/>
              </w:rPr>
              <w:t>chodníku  frakce</w:t>
            </w:r>
            <w:proofErr w:type="gramEnd"/>
            <w:r>
              <w:rPr>
                <w:rFonts w:ascii="Arial" w:eastAsia="Arial" w:hAnsi="Arial" w:cs="Arial"/>
                <w:sz w:val="10"/>
              </w:rPr>
              <w:t xml:space="preserve"> 8-32 mm, </w:t>
            </w:r>
            <w:proofErr w:type="spellStart"/>
            <w:r>
              <w:rPr>
                <w:rFonts w:ascii="Arial" w:eastAsia="Arial" w:hAnsi="Arial" w:cs="Arial"/>
                <w:sz w:val="10"/>
              </w:rPr>
              <w:t>tl</w:t>
            </w:r>
            <w:proofErr w:type="spellEnd"/>
            <w:r>
              <w:rPr>
                <w:rFonts w:ascii="Arial" w:eastAsia="Arial" w:hAnsi="Arial" w:cs="Arial"/>
                <w:sz w:val="10"/>
              </w:rPr>
              <w:t>. 200 mm</w:t>
            </w:r>
          </w:p>
        </w:tc>
        <w:tc>
          <w:tcPr>
            <w:tcW w:w="672" w:type="dxa"/>
            <w:vMerge w:val="restart"/>
            <w:tcBorders>
              <w:top w:val="single" w:sz="4" w:space="0" w:color="000000"/>
              <w:left w:val="single" w:sz="4" w:space="0" w:color="000000"/>
              <w:bottom w:val="single" w:sz="4" w:space="0" w:color="000000"/>
              <w:right w:val="nil"/>
            </w:tcBorders>
          </w:tcPr>
          <w:p w14:paraId="5F2DC5A3" w14:textId="77777777" w:rsidR="00281608" w:rsidRDefault="00281608"/>
        </w:tc>
        <w:tc>
          <w:tcPr>
            <w:tcW w:w="961" w:type="dxa"/>
            <w:vMerge w:val="restart"/>
            <w:tcBorders>
              <w:top w:val="single" w:sz="4" w:space="0" w:color="000000"/>
              <w:left w:val="nil"/>
              <w:bottom w:val="single" w:sz="4" w:space="0" w:color="000000"/>
              <w:right w:val="nil"/>
            </w:tcBorders>
          </w:tcPr>
          <w:p w14:paraId="7A03F56C" w14:textId="77777777" w:rsidR="00281608" w:rsidRDefault="00281608"/>
        </w:tc>
        <w:tc>
          <w:tcPr>
            <w:tcW w:w="960" w:type="dxa"/>
            <w:vMerge w:val="restart"/>
            <w:tcBorders>
              <w:top w:val="single" w:sz="4" w:space="0" w:color="000000"/>
              <w:left w:val="nil"/>
              <w:bottom w:val="single" w:sz="4" w:space="0" w:color="000000"/>
              <w:right w:val="nil"/>
            </w:tcBorders>
          </w:tcPr>
          <w:p w14:paraId="04EB3011" w14:textId="77777777" w:rsidR="00281608" w:rsidRDefault="00281608"/>
        </w:tc>
        <w:tc>
          <w:tcPr>
            <w:tcW w:w="960" w:type="dxa"/>
            <w:vMerge w:val="restart"/>
            <w:tcBorders>
              <w:top w:val="single" w:sz="4" w:space="0" w:color="000000"/>
              <w:left w:val="nil"/>
              <w:bottom w:val="single" w:sz="4" w:space="0" w:color="000000"/>
              <w:right w:val="nil"/>
            </w:tcBorders>
          </w:tcPr>
          <w:p w14:paraId="4D9FAB28" w14:textId="77777777" w:rsidR="00281608" w:rsidRDefault="00281608"/>
        </w:tc>
      </w:tr>
      <w:tr w:rsidR="00281608" w14:paraId="698DB5E2" w14:textId="77777777">
        <w:trPr>
          <w:trHeight w:val="130"/>
        </w:trPr>
        <w:tc>
          <w:tcPr>
            <w:tcW w:w="0" w:type="auto"/>
            <w:vMerge/>
            <w:tcBorders>
              <w:top w:val="nil"/>
              <w:left w:val="nil"/>
              <w:bottom w:val="nil"/>
              <w:right w:val="nil"/>
            </w:tcBorders>
          </w:tcPr>
          <w:p w14:paraId="24FBF08F" w14:textId="77777777" w:rsidR="00281608" w:rsidRDefault="00281608"/>
        </w:tc>
        <w:tc>
          <w:tcPr>
            <w:tcW w:w="0" w:type="auto"/>
            <w:gridSpan w:val="2"/>
            <w:vMerge/>
            <w:tcBorders>
              <w:top w:val="nil"/>
              <w:left w:val="nil"/>
              <w:bottom w:val="nil"/>
              <w:right w:val="single" w:sz="4" w:space="0" w:color="000000"/>
            </w:tcBorders>
          </w:tcPr>
          <w:p w14:paraId="704855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0C7867" w14:textId="77777777" w:rsidR="00281608" w:rsidRDefault="00000000">
            <w:r>
              <w:rPr>
                <w:rFonts w:ascii="Arial" w:eastAsia="Arial" w:hAnsi="Arial" w:cs="Arial"/>
                <w:i/>
                <w:sz w:val="10"/>
              </w:rPr>
              <w:t>1,6*0,8=1,28 [A]</w:t>
            </w:r>
          </w:p>
        </w:tc>
        <w:tc>
          <w:tcPr>
            <w:tcW w:w="0" w:type="auto"/>
            <w:vMerge/>
            <w:tcBorders>
              <w:top w:val="nil"/>
              <w:left w:val="single" w:sz="4" w:space="0" w:color="000000"/>
              <w:bottom w:val="nil"/>
              <w:right w:val="nil"/>
            </w:tcBorders>
          </w:tcPr>
          <w:p w14:paraId="5373C47C" w14:textId="77777777" w:rsidR="00281608" w:rsidRDefault="00281608"/>
        </w:tc>
        <w:tc>
          <w:tcPr>
            <w:tcW w:w="0" w:type="auto"/>
            <w:vMerge/>
            <w:tcBorders>
              <w:top w:val="nil"/>
              <w:left w:val="nil"/>
              <w:bottom w:val="nil"/>
              <w:right w:val="nil"/>
            </w:tcBorders>
          </w:tcPr>
          <w:p w14:paraId="1B45A450" w14:textId="77777777" w:rsidR="00281608" w:rsidRDefault="00281608"/>
        </w:tc>
        <w:tc>
          <w:tcPr>
            <w:tcW w:w="0" w:type="auto"/>
            <w:vMerge/>
            <w:tcBorders>
              <w:top w:val="nil"/>
              <w:left w:val="nil"/>
              <w:bottom w:val="nil"/>
              <w:right w:val="nil"/>
            </w:tcBorders>
          </w:tcPr>
          <w:p w14:paraId="59BD4DAE" w14:textId="77777777" w:rsidR="00281608" w:rsidRDefault="00281608"/>
        </w:tc>
        <w:tc>
          <w:tcPr>
            <w:tcW w:w="0" w:type="auto"/>
            <w:vMerge/>
            <w:tcBorders>
              <w:top w:val="nil"/>
              <w:left w:val="nil"/>
              <w:bottom w:val="nil"/>
              <w:right w:val="nil"/>
            </w:tcBorders>
          </w:tcPr>
          <w:p w14:paraId="4E59E407" w14:textId="77777777" w:rsidR="00281608" w:rsidRDefault="00281608"/>
        </w:tc>
      </w:tr>
      <w:tr w:rsidR="00281608" w14:paraId="7DFB53BD" w14:textId="77777777">
        <w:trPr>
          <w:trHeight w:val="514"/>
        </w:trPr>
        <w:tc>
          <w:tcPr>
            <w:tcW w:w="0" w:type="auto"/>
            <w:vMerge/>
            <w:tcBorders>
              <w:top w:val="nil"/>
              <w:left w:val="nil"/>
              <w:bottom w:val="single" w:sz="4" w:space="0" w:color="000000"/>
              <w:right w:val="nil"/>
            </w:tcBorders>
          </w:tcPr>
          <w:p w14:paraId="7C879B08" w14:textId="77777777" w:rsidR="00281608" w:rsidRDefault="00281608"/>
        </w:tc>
        <w:tc>
          <w:tcPr>
            <w:tcW w:w="0" w:type="auto"/>
            <w:gridSpan w:val="2"/>
            <w:vMerge/>
            <w:tcBorders>
              <w:top w:val="nil"/>
              <w:left w:val="nil"/>
              <w:bottom w:val="single" w:sz="4" w:space="0" w:color="000000"/>
              <w:right w:val="single" w:sz="4" w:space="0" w:color="000000"/>
            </w:tcBorders>
          </w:tcPr>
          <w:p w14:paraId="79536C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71A36D" w14:textId="77777777" w:rsidR="00281608" w:rsidRDefault="00000000">
            <w:pPr>
              <w:numPr>
                <w:ilvl w:val="0"/>
                <w:numId w:val="263"/>
              </w:numPr>
              <w:spacing w:after="1"/>
            </w:pPr>
            <w:r>
              <w:rPr>
                <w:rFonts w:ascii="Arial" w:eastAsia="Arial" w:hAnsi="Arial" w:cs="Arial"/>
                <w:sz w:val="10"/>
              </w:rPr>
              <w:t xml:space="preserve">dodání kameniva předepsané kvality a zrnitosti   </w:t>
            </w:r>
          </w:p>
          <w:p w14:paraId="72974C82" w14:textId="77777777" w:rsidR="00281608" w:rsidRDefault="00000000">
            <w:pPr>
              <w:numPr>
                <w:ilvl w:val="0"/>
                <w:numId w:val="263"/>
              </w:numPr>
              <w:spacing w:after="1"/>
            </w:pPr>
            <w:r>
              <w:rPr>
                <w:rFonts w:ascii="Arial" w:eastAsia="Arial" w:hAnsi="Arial" w:cs="Arial"/>
                <w:sz w:val="10"/>
              </w:rPr>
              <w:t xml:space="preserve">rozprostření a zhutnění vrstvy v předepsané tloušťce   </w:t>
            </w:r>
          </w:p>
          <w:p w14:paraId="315F151B" w14:textId="77777777" w:rsidR="00281608" w:rsidRDefault="00000000">
            <w:pPr>
              <w:numPr>
                <w:ilvl w:val="0"/>
                <w:numId w:val="263"/>
              </w:numPr>
            </w:pPr>
            <w:r>
              <w:rPr>
                <w:rFonts w:ascii="Arial" w:eastAsia="Arial" w:hAnsi="Arial" w:cs="Arial"/>
                <w:sz w:val="10"/>
              </w:rPr>
              <w:t>zřízení vrstvy bez rozlišení šířky, pokládání vrstvy po etapách   - nezahrnuje postřiky, nátěry</w:t>
            </w:r>
          </w:p>
        </w:tc>
        <w:tc>
          <w:tcPr>
            <w:tcW w:w="0" w:type="auto"/>
            <w:vMerge/>
            <w:tcBorders>
              <w:top w:val="nil"/>
              <w:left w:val="single" w:sz="4" w:space="0" w:color="000000"/>
              <w:bottom w:val="single" w:sz="4" w:space="0" w:color="000000"/>
              <w:right w:val="nil"/>
            </w:tcBorders>
          </w:tcPr>
          <w:p w14:paraId="27B98CA5" w14:textId="77777777" w:rsidR="00281608" w:rsidRDefault="00281608"/>
        </w:tc>
        <w:tc>
          <w:tcPr>
            <w:tcW w:w="0" w:type="auto"/>
            <w:vMerge/>
            <w:tcBorders>
              <w:top w:val="nil"/>
              <w:left w:val="nil"/>
              <w:bottom w:val="single" w:sz="4" w:space="0" w:color="000000"/>
              <w:right w:val="nil"/>
            </w:tcBorders>
          </w:tcPr>
          <w:p w14:paraId="145555A2" w14:textId="77777777" w:rsidR="00281608" w:rsidRDefault="00281608"/>
        </w:tc>
        <w:tc>
          <w:tcPr>
            <w:tcW w:w="0" w:type="auto"/>
            <w:vMerge/>
            <w:tcBorders>
              <w:top w:val="nil"/>
              <w:left w:val="nil"/>
              <w:bottom w:val="single" w:sz="4" w:space="0" w:color="000000"/>
              <w:right w:val="nil"/>
            </w:tcBorders>
          </w:tcPr>
          <w:p w14:paraId="28C2EA77" w14:textId="77777777" w:rsidR="00281608" w:rsidRDefault="00281608"/>
        </w:tc>
        <w:tc>
          <w:tcPr>
            <w:tcW w:w="0" w:type="auto"/>
            <w:vMerge/>
            <w:tcBorders>
              <w:top w:val="nil"/>
              <w:left w:val="nil"/>
              <w:bottom w:val="single" w:sz="4" w:space="0" w:color="000000"/>
              <w:right w:val="nil"/>
            </w:tcBorders>
          </w:tcPr>
          <w:p w14:paraId="58A99D10" w14:textId="77777777" w:rsidR="00281608" w:rsidRDefault="00281608"/>
        </w:tc>
      </w:tr>
      <w:tr w:rsidR="00281608" w14:paraId="125F0C3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DC86D33" w14:textId="77777777" w:rsidR="00281608" w:rsidRDefault="00000000">
            <w:pPr>
              <w:ind w:right="1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7D121AF6" w14:textId="77777777" w:rsidR="00281608" w:rsidRDefault="00000000">
            <w:pPr>
              <w:ind w:right="14"/>
              <w:jc w:val="right"/>
            </w:pPr>
            <w:r>
              <w:rPr>
                <w:rFonts w:ascii="Arial" w:eastAsia="Arial" w:hAnsi="Arial" w:cs="Arial"/>
                <w:sz w:val="10"/>
              </w:rPr>
              <w:t>572133</w:t>
            </w:r>
          </w:p>
        </w:tc>
        <w:tc>
          <w:tcPr>
            <w:tcW w:w="557" w:type="dxa"/>
            <w:tcBorders>
              <w:top w:val="single" w:sz="4" w:space="0" w:color="000000"/>
              <w:left w:val="single" w:sz="4" w:space="0" w:color="000000"/>
              <w:bottom w:val="single" w:sz="4" w:space="0" w:color="000000"/>
              <w:right w:val="single" w:sz="4" w:space="0" w:color="000000"/>
            </w:tcBorders>
          </w:tcPr>
          <w:p w14:paraId="3AA13C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9F2694" w14:textId="77777777" w:rsidR="00281608" w:rsidRDefault="00000000">
            <w:r>
              <w:rPr>
                <w:rFonts w:ascii="Arial" w:eastAsia="Arial" w:hAnsi="Arial" w:cs="Arial"/>
                <w:sz w:val="10"/>
              </w:rPr>
              <w:t>INFILTRAČNÍ POSTŘIK Z EMULZE DO 1,5KG/M2</w:t>
            </w:r>
          </w:p>
        </w:tc>
        <w:tc>
          <w:tcPr>
            <w:tcW w:w="672" w:type="dxa"/>
            <w:tcBorders>
              <w:top w:val="single" w:sz="4" w:space="0" w:color="000000"/>
              <w:left w:val="single" w:sz="4" w:space="0" w:color="000000"/>
              <w:bottom w:val="single" w:sz="4" w:space="0" w:color="000000"/>
              <w:right w:val="single" w:sz="4" w:space="0" w:color="000000"/>
            </w:tcBorders>
          </w:tcPr>
          <w:p w14:paraId="3297E9E9" w14:textId="77777777" w:rsidR="00281608" w:rsidRDefault="00000000">
            <w:pPr>
              <w:ind w:left="3"/>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08F569F0" w14:textId="77777777" w:rsidR="00281608" w:rsidRDefault="00000000">
            <w:pPr>
              <w:ind w:left="6"/>
              <w:jc w:val="center"/>
            </w:pPr>
            <w:r>
              <w:rPr>
                <w:rFonts w:ascii="Arial" w:eastAsia="Arial" w:hAnsi="Arial" w:cs="Arial"/>
                <w:sz w:val="10"/>
              </w:rPr>
              <w:t>6,500</w:t>
            </w:r>
          </w:p>
        </w:tc>
        <w:tc>
          <w:tcPr>
            <w:tcW w:w="960" w:type="dxa"/>
            <w:tcBorders>
              <w:top w:val="single" w:sz="4" w:space="0" w:color="000000"/>
              <w:left w:val="single" w:sz="4" w:space="0" w:color="000000"/>
              <w:bottom w:val="single" w:sz="4" w:space="0" w:color="000000"/>
              <w:right w:val="single" w:sz="4" w:space="0" w:color="000000"/>
            </w:tcBorders>
          </w:tcPr>
          <w:p w14:paraId="49EDCAF1" w14:textId="61A77DC2"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428F6694" w14:textId="171D7F40" w:rsidR="00281608" w:rsidRDefault="00281608">
            <w:pPr>
              <w:ind w:left="6"/>
              <w:jc w:val="center"/>
            </w:pPr>
          </w:p>
        </w:tc>
      </w:tr>
      <w:tr w:rsidR="00281608" w14:paraId="4B37C0AC" w14:textId="77777777">
        <w:trPr>
          <w:trHeight w:val="257"/>
        </w:trPr>
        <w:tc>
          <w:tcPr>
            <w:tcW w:w="672" w:type="dxa"/>
            <w:vMerge w:val="restart"/>
            <w:tcBorders>
              <w:top w:val="single" w:sz="4" w:space="0" w:color="000000"/>
              <w:left w:val="nil"/>
              <w:bottom w:val="single" w:sz="4" w:space="0" w:color="000000"/>
              <w:right w:val="nil"/>
            </w:tcBorders>
          </w:tcPr>
          <w:p w14:paraId="63655D2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2B33E3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679647" w14:textId="77777777" w:rsidR="00281608" w:rsidRDefault="00000000">
            <w:pPr>
              <w:spacing w:after="1"/>
            </w:pPr>
            <w:r>
              <w:rPr>
                <w:rFonts w:ascii="Arial" w:eastAsia="Arial" w:hAnsi="Arial" w:cs="Arial"/>
                <w:sz w:val="10"/>
              </w:rPr>
              <w:t xml:space="preserve">1,10 kg/m2  </w:t>
            </w:r>
          </w:p>
          <w:p w14:paraId="2DFD261E" w14:textId="77777777" w:rsidR="00281608" w:rsidRDefault="00000000">
            <w:r>
              <w:rPr>
                <w:rFonts w:ascii="Arial" w:eastAsia="Arial" w:hAnsi="Arial" w:cs="Arial"/>
                <w:sz w:val="10"/>
              </w:rPr>
              <w:t>obnova konstrukce vozovky komunikace</w:t>
            </w:r>
          </w:p>
        </w:tc>
        <w:tc>
          <w:tcPr>
            <w:tcW w:w="672" w:type="dxa"/>
            <w:vMerge w:val="restart"/>
            <w:tcBorders>
              <w:top w:val="single" w:sz="4" w:space="0" w:color="000000"/>
              <w:left w:val="single" w:sz="4" w:space="0" w:color="000000"/>
              <w:bottom w:val="single" w:sz="4" w:space="0" w:color="000000"/>
              <w:right w:val="nil"/>
            </w:tcBorders>
          </w:tcPr>
          <w:p w14:paraId="63AC1E58" w14:textId="77777777" w:rsidR="00281608" w:rsidRDefault="00281608"/>
        </w:tc>
        <w:tc>
          <w:tcPr>
            <w:tcW w:w="961" w:type="dxa"/>
            <w:vMerge w:val="restart"/>
            <w:tcBorders>
              <w:top w:val="single" w:sz="4" w:space="0" w:color="000000"/>
              <w:left w:val="nil"/>
              <w:bottom w:val="single" w:sz="4" w:space="0" w:color="000000"/>
              <w:right w:val="nil"/>
            </w:tcBorders>
          </w:tcPr>
          <w:p w14:paraId="5D1500D1" w14:textId="77777777" w:rsidR="00281608" w:rsidRDefault="00281608"/>
        </w:tc>
        <w:tc>
          <w:tcPr>
            <w:tcW w:w="960" w:type="dxa"/>
            <w:vMerge w:val="restart"/>
            <w:tcBorders>
              <w:top w:val="single" w:sz="4" w:space="0" w:color="000000"/>
              <w:left w:val="nil"/>
              <w:bottom w:val="single" w:sz="4" w:space="0" w:color="000000"/>
              <w:right w:val="nil"/>
            </w:tcBorders>
          </w:tcPr>
          <w:p w14:paraId="09CD2C85" w14:textId="77777777" w:rsidR="00281608" w:rsidRDefault="00281608"/>
        </w:tc>
        <w:tc>
          <w:tcPr>
            <w:tcW w:w="960" w:type="dxa"/>
            <w:vMerge w:val="restart"/>
            <w:tcBorders>
              <w:top w:val="single" w:sz="4" w:space="0" w:color="000000"/>
              <w:left w:val="nil"/>
              <w:bottom w:val="single" w:sz="4" w:space="0" w:color="000000"/>
              <w:right w:val="nil"/>
            </w:tcBorders>
          </w:tcPr>
          <w:p w14:paraId="1F318E96" w14:textId="77777777" w:rsidR="00281608" w:rsidRDefault="00281608"/>
        </w:tc>
      </w:tr>
      <w:tr w:rsidR="00281608" w14:paraId="4603147E" w14:textId="77777777">
        <w:trPr>
          <w:trHeight w:val="130"/>
        </w:trPr>
        <w:tc>
          <w:tcPr>
            <w:tcW w:w="0" w:type="auto"/>
            <w:vMerge/>
            <w:tcBorders>
              <w:top w:val="nil"/>
              <w:left w:val="nil"/>
              <w:bottom w:val="nil"/>
              <w:right w:val="nil"/>
            </w:tcBorders>
          </w:tcPr>
          <w:p w14:paraId="34E75875" w14:textId="77777777" w:rsidR="00281608" w:rsidRDefault="00281608"/>
        </w:tc>
        <w:tc>
          <w:tcPr>
            <w:tcW w:w="0" w:type="auto"/>
            <w:gridSpan w:val="2"/>
            <w:vMerge/>
            <w:tcBorders>
              <w:top w:val="nil"/>
              <w:left w:val="nil"/>
              <w:bottom w:val="nil"/>
              <w:right w:val="single" w:sz="4" w:space="0" w:color="000000"/>
            </w:tcBorders>
          </w:tcPr>
          <w:p w14:paraId="2A394F6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A80685" w14:textId="77777777" w:rsidR="00281608" w:rsidRDefault="00000000">
            <w:r>
              <w:rPr>
                <w:rFonts w:ascii="Arial" w:eastAsia="Arial" w:hAnsi="Arial" w:cs="Arial"/>
                <w:i/>
                <w:sz w:val="10"/>
              </w:rPr>
              <w:t>2,5*2,0+1,5*1,0=6,50 [A]</w:t>
            </w:r>
          </w:p>
        </w:tc>
        <w:tc>
          <w:tcPr>
            <w:tcW w:w="0" w:type="auto"/>
            <w:vMerge/>
            <w:tcBorders>
              <w:top w:val="nil"/>
              <w:left w:val="single" w:sz="4" w:space="0" w:color="000000"/>
              <w:bottom w:val="nil"/>
              <w:right w:val="nil"/>
            </w:tcBorders>
          </w:tcPr>
          <w:p w14:paraId="100F0FEF" w14:textId="77777777" w:rsidR="00281608" w:rsidRDefault="00281608"/>
        </w:tc>
        <w:tc>
          <w:tcPr>
            <w:tcW w:w="0" w:type="auto"/>
            <w:vMerge/>
            <w:tcBorders>
              <w:top w:val="nil"/>
              <w:left w:val="nil"/>
              <w:bottom w:val="nil"/>
              <w:right w:val="nil"/>
            </w:tcBorders>
          </w:tcPr>
          <w:p w14:paraId="2CE301CB" w14:textId="77777777" w:rsidR="00281608" w:rsidRDefault="00281608"/>
        </w:tc>
        <w:tc>
          <w:tcPr>
            <w:tcW w:w="0" w:type="auto"/>
            <w:vMerge/>
            <w:tcBorders>
              <w:top w:val="nil"/>
              <w:left w:val="nil"/>
              <w:bottom w:val="nil"/>
              <w:right w:val="nil"/>
            </w:tcBorders>
          </w:tcPr>
          <w:p w14:paraId="1BC8848B" w14:textId="77777777" w:rsidR="00281608" w:rsidRDefault="00281608"/>
        </w:tc>
        <w:tc>
          <w:tcPr>
            <w:tcW w:w="0" w:type="auto"/>
            <w:vMerge/>
            <w:tcBorders>
              <w:top w:val="nil"/>
              <w:left w:val="nil"/>
              <w:bottom w:val="nil"/>
              <w:right w:val="nil"/>
            </w:tcBorders>
          </w:tcPr>
          <w:p w14:paraId="76917A05" w14:textId="77777777" w:rsidR="00281608" w:rsidRDefault="00281608"/>
        </w:tc>
      </w:tr>
      <w:tr w:rsidR="00281608" w14:paraId="67B640EF" w14:textId="77777777">
        <w:trPr>
          <w:trHeight w:val="514"/>
        </w:trPr>
        <w:tc>
          <w:tcPr>
            <w:tcW w:w="0" w:type="auto"/>
            <w:vMerge/>
            <w:tcBorders>
              <w:top w:val="nil"/>
              <w:left w:val="nil"/>
              <w:bottom w:val="single" w:sz="4" w:space="0" w:color="000000"/>
              <w:right w:val="nil"/>
            </w:tcBorders>
          </w:tcPr>
          <w:p w14:paraId="7F35F738" w14:textId="77777777" w:rsidR="00281608" w:rsidRDefault="00281608"/>
        </w:tc>
        <w:tc>
          <w:tcPr>
            <w:tcW w:w="0" w:type="auto"/>
            <w:gridSpan w:val="2"/>
            <w:vMerge/>
            <w:tcBorders>
              <w:top w:val="nil"/>
              <w:left w:val="nil"/>
              <w:bottom w:val="single" w:sz="4" w:space="0" w:color="000000"/>
              <w:right w:val="single" w:sz="4" w:space="0" w:color="000000"/>
            </w:tcBorders>
          </w:tcPr>
          <w:p w14:paraId="545A0A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45D48B" w14:textId="77777777" w:rsidR="00281608" w:rsidRDefault="00000000">
            <w:pPr>
              <w:numPr>
                <w:ilvl w:val="0"/>
                <w:numId w:val="264"/>
              </w:numPr>
              <w:spacing w:after="1"/>
            </w:pPr>
            <w:r>
              <w:rPr>
                <w:rFonts w:ascii="Arial" w:eastAsia="Arial" w:hAnsi="Arial" w:cs="Arial"/>
                <w:sz w:val="10"/>
              </w:rPr>
              <w:t xml:space="preserve">dodání všech předepsaných materiálů pro postřiky v předepsaném množství  </w:t>
            </w:r>
          </w:p>
          <w:p w14:paraId="1AF78AB3" w14:textId="77777777" w:rsidR="00281608" w:rsidRDefault="00000000">
            <w:pPr>
              <w:numPr>
                <w:ilvl w:val="0"/>
                <w:numId w:val="264"/>
              </w:numPr>
              <w:spacing w:after="1"/>
            </w:pPr>
            <w:r>
              <w:rPr>
                <w:rFonts w:ascii="Arial" w:eastAsia="Arial" w:hAnsi="Arial" w:cs="Arial"/>
                <w:sz w:val="10"/>
              </w:rPr>
              <w:t xml:space="preserve">provedení dle předepsaného technologického předpisu  </w:t>
            </w:r>
          </w:p>
          <w:p w14:paraId="2590C354" w14:textId="77777777" w:rsidR="00281608" w:rsidRDefault="00000000">
            <w:pPr>
              <w:numPr>
                <w:ilvl w:val="0"/>
                <w:numId w:val="264"/>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úpravu napojení, ukončení</w:t>
            </w:r>
          </w:p>
        </w:tc>
        <w:tc>
          <w:tcPr>
            <w:tcW w:w="0" w:type="auto"/>
            <w:vMerge/>
            <w:tcBorders>
              <w:top w:val="nil"/>
              <w:left w:val="single" w:sz="4" w:space="0" w:color="000000"/>
              <w:bottom w:val="single" w:sz="4" w:space="0" w:color="000000"/>
              <w:right w:val="nil"/>
            </w:tcBorders>
          </w:tcPr>
          <w:p w14:paraId="3DA2403D" w14:textId="77777777" w:rsidR="00281608" w:rsidRDefault="00281608"/>
        </w:tc>
        <w:tc>
          <w:tcPr>
            <w:tcW w:w="0" w:type="auto"/>
            <w:vMerge/>
            <w:tcBorders>
              <w:top w:val="nil"/>
              <w:left w:val="nil"/>
              <w:bottom w:val="single" w:sz="4" w:space="0" w:color="000000"/>
              <w:right w:val="nil"/>
            </w:tcBorders>
          </w:tcPr>
          <w:p w14:paraId="14872C05" w14:textId="77777777" w:rsidR="00281608" w:rsidRDefault="00281608"/>
        </w:tc>
        <w:tc>
          <w:tcPr>
            <w:tcW w:w="0" w:type="auto"/>
            <w:vMerge/>
            <w:tcBorders>
              <w:top w:val="nil"/>
              <w:left w:val="nil"/>
              <w:bottom w:val="single" w:sz="4" w:space="0" w:color="000000"/>
              <w:right w:val="nil"/>
            </w:tcBorders>
          </w:tcPr>
          <w:p w14:paraId="20B076B6" w14:textId="77777777" w:rsidR="00281608" w:rsidRDefault="00281608"/>
        </w:tc>
        <w:tc>
          <w:tcPr>
            <w:tcW w:w="0" w:type="auto"/>
            <w:vMerge/>
            <w:tcBorders>
              <w:top w:val="nil"/>
              <w:left w:val="nil"/>
              <w:bottom w:val="single" w:sz="4" w:space="0" w:color="000000"/>
              <w:right w:val="nil"/>
            </w:tcBorders>
          </w:tcPr>
          <w:p w14:paraId="2CC6F51E" w14:textId="77777777" w:rsidR="00281608" w:rsidRDefault="00281608"/>
        </w:tc>
      </w:tr>
      <w:tr w:rsidR="00281608" w14:paraId="4089FF4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5E60423" w14:textId="77777777" w:rsidR="00281608" w:rsidRDefault="00000000">
            <w:pPr>
              <w:ind w:right="1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tcPr>
          <w:p w14:paraId="7439A175" w14:textId="77777777" w:rsidR="00281608" w:rsidRDefault="00000000">
            <w:pPr>
              <w:ind w:right="14"/>
              <w:jc w:val="right"/>
            </w:pPr>
            <w:r>
              <w:rPr>
                <w:rFonts w:ascii="Arial" w:eastAsia="Arial" w:hAnsi="Arial" w:cs="Arial"/>
                <w:sz w:val="10"/>
              </w:rPr>
              <w:t>572213</w:t>
            </w:r>
          </w:p>
        </w:tc>
        <w:tc>
          <w:tcPr>
            <w:tcW w:w="557" w:type="dxa"/>
            <w:tcBorders>
              <w:top w:val="single" w:sz="4" w:space="0" w:color="000000"/>
              <w:left w:val="single" w:sz="4" w:space="0" w:color="000000"/>
              <w:bottom w:val="single" w:sz="4" w:space="0" w:color="000000"/>
              <w:right w:val="single" w:sz="4" w:space="0" w:color="000000"/>
            </w:tcBorders>
          </w:tcPr>
          <w:p w14:paraId="61F3F1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7825EF" w14:textId="77777777" w:rsidR="00281608" w:rsidRDefault="00000000">
            <w:r>
              <w:rPr>
                <w:rFonts w:ascii="Arial" w:eastAsia="Arial" w:hAnsi="Arial" w:cs="Arial"/>
                <w:sz w:val="10"/>
              </w:rPr>
              <w:t>SPOJOVACÍ POSTŘIK Z EMULZE DO 0,5KG/M2</w:t>
            </w:r>
          </w:p>
        </w:tc>
        <w:tc>
          <w:tcPr>
            <w:tcW w:w="672" w:type="dxa"/>
            <w:tcBorders>
              <w:top w:val="single" w:sz="4" w:space="0" w:color="000000"/>
              <w:left w:val="single" w:sz="4" w:space="0" w:color="000000"/>
              <w:bottom w:val="single" w:sz="4" w:space="0" w:color="000000"/>
              <w:right w:val="single" w:sz="4" w:space="0" w:color="000000"/>
            </w:tcBorders>
          </w:tcPr>
          <w:p w14:paraId="2A5432D1" w14:textId="77777777" w:rsidR="00281608" w:rsidRDefault="00000000">
            <w:pPr>
              <w:ind w:left="3"/>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7B2E5277" w14:textId="77777777" w:rsidR="00281608" w:rsidRDefault="00000000">
            <w:pPr>
              <w:ind w:left="6"/>
              <w:jc w:val="center"/>
            </w:pPr>
            <w:r>
              <w:rPr>
                <w:rFonts w:ascii="Arial" w:eastAsia="Arial" w:hAnsi="Arial" w:cs="Arial"/>
                <w:sz w:val="10"/>
              </w:rPr>
              <w:t>6,500</w:t>
            </w:r>
          </w:p>
        </w:tc>
        <w:tc>
          <w:tcPr>
            <w:tcW w:w="960" w:type="dxa"/>
            <w:tcBorders>
              <w:top w:val="single" w:sz="4" w:space="0" w:color="000000"/>
              <w:left w:val="single" w:sz="4" w:space="0" w:color="000000"/>
              <w:bottom w:val="single" w:sz="4" w:space="0" w:color="000000"/>
              <w:right w:val="single" w:sz="4" w:space="0" w:color="000000"/>
            </w:tcBorders>
          </w:tcPr>
          <w:p w14:paraId="3B1E9791" w14:textId="4CEE8A84"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1FA964BA" w14:textId="71906E90" w:rsidR="00281608" w:rsidRDefault="00281608">
            <w:pPr>
              <w:ind w:left="6"/>
              <w:jc w:val="center"/>
            </w:pPr>
          </w:p>
        </w:tc>
      </w:tr>
      <w:tr w:rsidR="00281608" w14:paraId="40BBF1D5" w14:textId="77777777">
        <w:trPr>
          <w:trHeight w:val="257"/>
        </w:trPr>
        <w:tc>
          <w:tcPr>
            <w:tcW w:w="672" w:type="dxa"/>
            <w:tcBorders>
              <w:top w:val="single" w:sz="4" w:space="0" w:color="000000"/>
              <w:left w:val="nil"/>
              <w:bottom w:val="nil"/>
              <w:right w:val="nil"/>
            </w:tcBorders>
          </w:tcPr>
          <w:p w14:paraId="0911FF43" w14:textId="77777777" w:rsidR="00281608" w:rsidRDefault="00281608"/>
        </w:tc>
        <w:tc>
          <w:tcPr>
            <w:tcW w:w="1402" w:type="dxa"/>
            <w:gridSpan w:val="2"/>
            <w:tcBorders>
              <w:top w:val="single" w:sz="4" w:space="0" w:color="000000"/>
              <w:left w:val="nil"/>
              <w:bottom w:val="nil"/>
              <w:right w:val="single" w:sz="4" w:space="0" w:color="000000"/>
            </w:tcBorders>
          </w:tcPr>
          <w:p w14:paraId="127A6B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8D5053" w14:textId="77777777" w:rsidR="00281608" w:rsidRDefault="00000000">
            <w:pPr>
              <w:spacing w:after="1"/>
            </w:pPr>
            <w:r>
              <w:rPr>
                <w:rFonts w:ascii="Arial" w:eastAsia="Arial" w:hAnsi="Arial" w:cs="Arial"/>
                <w:sz w:val="10"/>
              </w:rPr>
              <w:t xml:space="preserve">0,35 kg/m2  </w:t>
            </w:r>
          </w:p>
          <w:p w14:paraId="314F7FAE" w14:textId="77777777" w:rsidR="00281608" w:rsidRDefault="00000000">
            <w:r>
              <w:rPr>
                <w:rFonts w:ascii="Arial" w:eastAsia="Arial" w:hAnsi="Arial" w:cs="Arial"/>
                <w:sz w:val="10"/>
              </w:rPr>
              <w:t>obnova konstrukce vozovky komunikace</w:t>
            </w:r>
          </w:p>
        </w:tc>
        <w:tc>
          <w:tcPr>
            <w:tcW w:w="672" w:type="dxa"/>
            <w:tcBorders>
              <w:top w:val="single" w:sz="4" w:space="0" w:color="000000"/>
              <w:left w:val="single" w:sz="4" w:space="0" w:color="000000"/>
              <w:bottom w:val="nil"/>
              <w:right w:val="nil"/>
            </w:tcBorders>
          </w:tcPr>
          <w:p w14:paraId="51E2160B" w14:textId="77777777" w:rsidR="00281608" w:rsidRDefault="00281608"/>
        </w:tc>
        <w:tc>
          <w:tcPr>
            <w:tcW w:w="961" w:type="dxa"/>
            <w:tcBorders>
              <w:top w:val="single" w:sz="4" w:space="0" w:color="000000"/>
              <w:left w:val="nil"/>
              <w:bottom w:val="nil"/>
              <w:right w:val="nil"/>
            </w:tcBorders>
          </w:tcPr>
          <w:p w14:paraId="69748A0C" w14:textId="77777777" w:rsidR="00281608" w:rsidRDefault="00281608"/>
        </w:tc>
        <w:tc>
          <w:tcPr>
            <w:tcW w:w="960" w:type="dxa"/>
            <w:tcBorders>
              <w:top w:val="single" w:sz="4" w:space="0" w:color="000000"/>
              <w:left w:val="nil"/>
              <w:bottom w:val="nil"/>
              <w:right w:val="nil"/>
            </w:tcBorders>
          </w:tcPr>
          <w:p w14:paraId="36E0D756" w14:textId="77777777" w:rsidR="00281608" w:rsidRDefault="00281608"/>
        </w:tc>
        <w:tc>
          <w:tcPr>
            <w:tcW w:w="960" w:type="dxa"/>
            <w:tcBorders>
              <w:top w:val="single" w:sz="4" w:space="0" w:color="000000"/>
              <w:left w:val="nil"/>
              <w:bottom w:val="nil"/>
              <w:right w:val="nil"/>
            </w:tcBorders>
          </w:tcPr>
          <w:p w14:paraId="6AB1C413" w14:textId="77777777" w:rsidR="00281608" w:rsidRDefault="00281608"/>
        </w:tc>
      </w:tr>
    </w:tbl>
    <w:p w14:paraId="0539458F" w14:textId="77777777" w:rsidR="00281608" w:rsidRDefault="00281608">
      <w:pPr>
        <w:spacing w:after="0"/>
        <w:ind w:left="-1440" w:right="10466"/>
      </w:pPr>
    </w:p>
    <w:tbl>
      <w:tblPr>
        <w:tblStyle w:val="TableGrid"/>
        <w:tblW w:w="9689" w:type="dxa"/>
        <w:tblInd w:w="-350" w:type="dxa"/>
        <w:tblCellMar>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DF991BC" w14:textId="77777777">
        <w:trPr>
          <w:trHeight w:val="130"/>
        </w:trPr>
        <w:tc>
          <w:tcPr>
            <w:tcW w:w="672" w:type="dxa"/>
            <w:vMerge w:val="restart"/>
            <w:tcBorders>
              <w:top w:val="nil"/>
              <w:left w:val="nil"/>
              <w:bottom w:val="single" w:sz="4" w:space="0" w:color="000000"/>
              <w:right w:val="nil"/>
            </w:tcBorders>
          </w:tcPr>
          <w:p w14:paraId="012E35E0" w14:textId="77777777" w:rsidR="00281608" w:rsidRDefault="00281608"/>
        </w:tc>
        <w:tc>
          <w:tcPr>
            <w:tcW w:w="845" w:type="dxa"/>
            <w:vMerge w:val="restart"/>
            <w:tcBorders>
              <w:top w:val="nil"/>
              <w:left w:val="nil"/>
              <w:bottom w:val="single" w:sz="4" w:space="0" w:color="000000"/>
              <w:right w:val="nil"/>
            </w:tcBorders>
          </w:tcPr>
          <w:p w14:paraId="64D58B52" w14:textId="77777777" w:rsidR="00281608" w:rsidRDefault="00281608"/>
        </w:tc>
        <w:tc>
          <w:tcPr>
            <w:tcW w:w="557" w:type="dxa"/>
            <w:vMerge w:val="restart"/>
            <w:tcBorders>
              <w:top w:val="nil"/>
              <w:left w:val="nil"/>
              <w:bottom w:val="single" w:sz="4" w:space="0" w:color="000000"/>
              <w:right w:val="single" w:sz="4" w:space="0" w:color="000000"/>
            </w:tcBorders>
          </w:tcPr>
          <w:p w14:paraId="6F4EA46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06D485" w14:textId="77777777" w:rsidR="00281608" w:rsidRDefault="00000000">
            <w:r>
              <w:rPr>
                <w:rFonts w:ascii="Arial" w:eastAsia="Arial" w:hAnsi="Arial" w:cs="Arial"/>
                <w:i/>
                <w:sz w:val="10"/>
              </w:rPr>
              <w:t>2,5*2,0+1,5*1,0=6,50 [A]</w:t>
            </w:r>
          </w:p>
        </w:tc>
        <w:tc>
          <w:tcPr>
            <w:tcW w:w="672" w:type="dxa"/>
            <w:vMerge w:val="restart"/>
            <w:tcBorders>
              <w:top w:val="nil"/>
              <w:left w:val="single" w:sz="4" w:space="0" w:color="000000"/>
              <w:bottom w:val="single" w:sz="4" w:space="0" w:color="000000"/>
              <w:right w:val="nil"/>
            </w:tcBorders>
          </w:tcPr>
          <w:p w14:paraId="1C13D3F3" w14:textId="77777777" w:rsidR="00281608" w:rsidRDefault="00281608"/>
        </w:tc>
        <w:tc>
          <w:tcPr>
            <w:tcW w:w="961" w:type="dxa"/>
            <w:vMerge w:val="restart"/>
            <w:tcBorders>
              <w:top w:val="nil"/>
              <w:left w:val="nil"/>
              <w:bottom w:val="single" w:sz="4" w:space="0" w:color="000000"/>
              <w:right w:val="nil"/>
            </w:tcBorders>
          </w:tcPr>
          <w:p w14:paraId="3FB6DEC1" w14:textId="77777777" w:rsidR="00281608" w:rsidRDefault="00281608"/>
        </w:tc>
        <w:tc>
          <w:tcPr>
            <w:tcW w:w="960" w:type="dxa"/>
            <w:vMerge w:val="restart"/>
            <w:tcBorders>
              <w:top w:val="nil"/>
              <w:left w:val="nil"/>
              <w:bottom w:val="single" w:sz="4" w:space="0" w:color="000000"/>
              <w:right w:val="nil"/>
            </w:tcBorders>
          </w:tcPr>
          <w:p w14:paraId="658C64E8" w14:textId="77777777" w:rsidR="00281608" w:rsidRDefault="00281608"/>
        </w:tc>
        <w:tc>
          <w:tcPr>
            <w:tcW w:w="960" w:type="dxa"/>
            <w:vMerge w:val="restart"/>
            <w:tcBorders>
              <w:top w:val="nil"/>
              <w:left w:val="nil"/>
              <w:bottom w:val="single" w:sz="4" w:space="0" w:color="000000"/>
              <w:right w:val="nil"/>
            </w:tcBorders>
          </w:tcPr>
          <w:p w14:paraId="56080D78" w14:textId="77777777" w:rsidR="00281608" w:rsidRDefault="00281608"/>
        </w:tc>
      </w:tr>
      <w:tr w:rsidR="00281608" w14:paraId="34577A02" w14:textId="77777777">
        <w:trPr>
          <w:trHeight w:val="514"/>
        </w:trPr>
        <w:tc>
          <w:tcPr>
            <w:tcW w:w="0" w:type="auto"/>
            <w:vMerge/>
            <w:tcBorders>
              <w:top w:val="nil"/>
              <w:left w:val="nil"/>
              <w:bottom w:val="single" w:sz="4" w:space="0" w:color="000000"/>
              <w:right w:val="nil"/>
            </w:tcBorders>
          </w:tcPr>
          <w:p w14:paraId="3A58844E" w14:textId="77777777" w:rsidR="00281608" w:rsidRDefault="00281608"/>
        </w:tc>
        <w:tc>
          <w:tcPr>
            <w:tcW w:w="0" w:type="auto"/>
            <w:vMerge/>
            <w:tcBorders>
              <w:top w:val="nil"/>
              <w:left w:val="nil"/>
              <w:bottom w:val="single" w:sz="4" w:space="0" w:color="000000"/>
              <w:right w:val="nil"/>
            </w:tcBorders>
          </w:tcPr>
          <w:p w14:paraId="70D88836" w14:textId="77777777" w:rsidR="00281608" w:rsidRDefault="00281608"/>
        </w:tc>
        <w:tc>
          <w:tcPr>
            <w:tcW w:w="0" w:type="auto"/>
            <w:vMerge/>
            <w:tcBorders>
              <w:top w:val="nil"/>
              <w:left w:val="nil"/>
              <w:bottom w:val="single" w:sz="4" w:space="0" w:color="000000"/>
              <w:right w:val="single" w:sz="4" w:space="0" w:color="000000"/>
            </w:tcBorders>
          </w:tcPr>
          <w:p w14:paraId="3DEE84B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65448F" w14:textId="77777777" w:rsidR="00281608" w:rsidRDefault="00000000">
            <w:pPr>
              <w:numPr>
                <w:ilvl w:val="0"/>
                <w:numId w:val="265"/>
              </w:numPr>
              <w:spacing w:after="1"/>
            </w:pPr>
            <w:r>
              <w:rPr>
                <w:rFonts w:ascii="Arial" w:eastAsia="Arial" w:hAnsi="Arial" w:cs="Arial"/>
                <w:sz w:val="10"/>
              </w:rPr>
              <w:t xml:space="preserve">dodání všech předepsaných materiálů pro postřiky v předepsaném množství  </w:t>
            </w:r>
          </w:p>
          <w:p w14:paraId="0203D5A7" w14:textId="77777777" w:rsidR="00281608" w:rsidRDefault="00000000">
            <w:pPr>
              <w:numPr>
                <w:ilvl w:val="0"/>
                <w:numId w:val="265"/>
              </w:numPr>
              <w:spacing w:after="2"/>
            </w:pPr>
            <w:r>
              <w:rPr>
                <w:rFonts w:ascii="Arial" w:eastAsia="Arial" w:hAnsi="Arial" w:cs="Arial"/>
                <w:sz w:val="10"/>
              </w:rPr>
              <w:t xml:space="preserve">provedení dle předepsaného technologického předpisu  </w:t>
            </w:r>
          </w:p>
          <w:p w14:paraId="682827E2" w14:textId="77777777" w:rsidR="00281608" w:rsidRDefault="00000000">
            <w:pPr>
              <w:numPr>
                <w:ilvl w:val="0"/>
                <w:numId w:val="265"/>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úpravu napojení, ukončení</w:t>
            </w:r>
          </w:p>
        </w:tc>
        <w:tc>
          <w:tcPr>
            <w:tcW w:w="0" w:type="auto"/>
            <w:vMerge/>
            <w:tcBorders>
              <w:top w:val="nil"/>
              <w:left w:val="single" w:sz="4" w:space="0" w:color="000000"/>
              <w:bottom w:val="single" w:sz="4" w:space="0" w:color="000000"/>
              <w:right w:val="nil"/>
            </w:tcBorders>
          </w:tcPr>
          <w:p w14:paraId="678EED20" w14:textId="77777777" w:rsidR="00281608" w:rsidRDefault="00281608"/>
        </w:tc>
        <w:tc>
          <w:tcPr>
            <w:tcW w:w="0" w:type="auto"/>
            <w:vMerge/>
            <w:tcBorders>
              <w:top w:val="nil"/>
              <w:left w:val="nil"/>
              <w:bottom w:val="single" w:sz="4" w:space="0" w:color="000000"/>
              <w:right w:val="nil"/>
            </w:tcBorders>
          </w:tcPr>
          <w:p w14:paraId="712BC9A0" w14:textId="77777777" w:rsidR="00281608" w:rsidRDefault="00281608"/>
        </w:tc>
        <w:tc>
          <w:tcPr>
            <w:tcW w:w="0" w:type="auto"/>
            <w:vMerge/>
            <w:tcBorders>
              <w:top w:val="nil"/>
              <w:left w:val="nil"/>
              <w:bottom w:val="single" w:sz="4" w:space="0" w:color="000000"/>
              <w:right w:val="nil"/>
            </w:tcBorders>
          </w:tcPr>
          <w:p w14:paraId="37E2F9A2" w14:textId="77777777" w:rsidR="00281608" w:rsidRDefault="00281608"/>
        </w:tc>
        <w:tc>
          <w:tcPr>
            <w:tcW w:w="0" w:type="auto"/>
            <w:vMerge/>
            <w:tcBorders>
              <w:top w:val="nil"/>
              <w:left w:val="nil"/>
              <w:bottom w:val="single" w:sz="4" w:space="0" w:color="000000"/>
              <w:right w:val="nil"/>
            </w:tcBorders>
          </w:tcPr>
          <w:p w14:paraId="198F9518" w14:textId="77777777" w:rsidR="00281608" w:rsidRDefault="00281608"/>
        </w:tc>
      </w:tr>
      <w:tr w:rsidR="00281608" w14:paraId="521BEB6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AF072B9"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tcPr>
          <w:p w14:paraId="156DEE70" w14:textId="77777777" w:rsidR="00281608" w:rsidRDefault="00000000">
            <w:pPr>
              <w:ind w:right="25"/>
              <w:jc w:val="right"/>
            </w:pPr>
            <w:r>
              <w:rPr>
                <w:rFonts w:ascii="Arial" w:eastAsia="Arial" w:hAnsi="Arial" w:cs="Arial"/>
                <w:sz w:val="10"/>
              </w:rPr>
              <w:t>574A33</w:t>
            </w:r>
          </w:p>
        </w:tc>
        <w:tc>
          <w:tcPr>
            <w:tcW w:w="557" w:type="dxa"/>
            <w:tcBorders>
              <w:top w:val="single" w:sz="4" w:space="0" w:color="000000"/>
              <w:left w:val="single" w:sz="4" w:space="0" w:color="000000"/>
              <w:bottom w:val="single" w:sz="4" w:space="0" w:color="000000"/>
              <w:right w:val="single" w:sz="4" w:space="0" w:color="000000"/>
            </w:tcBorders>
          </w:tcPr>
          <w:p w14:paraId="3561004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536E9D" w14:textId="77777777" w:rsidR="00281608" w:rsidRDefault="00000000">
            <w:r>
              <w:rPr>
                <w:rFonts w:ascii="Arial" w:eastAsia="Arial" w:hAnsi="Arial" w:cs="Arial"/>
                <w:sz w:val="10"/>
              </w:rPr>
              <w:t>ASFALTOVÝ BETON PRO OBRUSNÉ VRSTVY ACO 11 TL. 40MM</w:t>
            </w:r>
          </w:p>
        </w:tc>
        <w:tc>
          <w:tcPr>
            <w:tcW w:w="672" w:type="dxa"/>
            <w:tcBorders>
              <w:top w:val="single" w:sz="4" w:space="0" w:color="000000"/>
              <w:left w:val="single" w:sz="4" w:space="0" w:color="000000"/>
              <w:bottom w:val="single" w:sz="4" w:space="0" w:color="000000"/>
              <w:right w:val="single" w:sz="4" w:space="0" w:color="000000"/>
            </w:tcBorders>
          </w:tcPr>
          <w:p w14:paraId="4CC7754B" w14:textId="77777777" w:rsidR="00281608" w:rsidRDefault="00000000">
            <w:pPr>
              <w:ind w:righ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1AEBAC8B" w14:textId="77777777" w:rsidR="00281608" w:rsidRDefault="00000000">
            <w:pPr>
              <w:ind w:right="4"/>
              <w:jc w:val="center"/>
            </w:pPr>
            <w:r>
              <w:rPr>
                <w:rFonts w:ascii="Arial" w:eastAsia="Arial" w:hAnsi="Arial" w:cs="Arial"/>
                <w:sz w:val="10"/>
              </w:rPr>
              <w:t>6,500</w:t>
            </w:r>
          </w:p>
        </w:tc>
        <w:tc>
          <w:tcPr>
            <w:tcW w:w="960" w:type="dxa"/>
            <w:tcBorders>
              <w:top w:val="single" w:sz="4" w:space="0" w:color="000000"/>
              <w:left w:val="single" w:sz="4" w:space="0" w:color="000000"/>
              <w:bottom w:val="single" w:sz="4" w:space="0" w:color="000000"/>
              <w:right w:val="single" w:sz="4" w:space="0" w:color="000000"/>
            </w:tcBorders>
          </w:tcPr>
          <w:p w14:paraId="5E47125B" w14:textId="45E1A263"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798204C" w14:textId="7644BBB2" w:rsidR="00281608" w:rsidRDefault="00281608">
            <w:pPr>
              <w:ind w:right="5"/>
              <w:jc w:val="center"/>
            </w:pPr>
          </w:p>
        </w:tc>
      </w:tr>
      <w:tr w:rsidR="00281608" w14:paraId="24E5D412" w14:textId="77777777">
        <w:trPr>
          <w:trHeight w:val="130"/>
        </w:trPr>
        <w:tc>
          <w:tcPr>
            <w:tcW w:w="672" w:type="dxa"/>
            <w:vMerge w:val="restart"/>
            <w:tcBorders>
              <w:top w:val="single" w:sz="4" w:space="0" w:color="000000"/>
              <w:left w:val="nil"/>
              <w:bottom w:val="single" w:sz="4" w:space="0" w:color="000000"/>
              <w:right w:val="nil"/>
            </w:tcBorders>
          </w:tcPr>
          <w:p w14:paraId="1421FE66" w14:textId="77777777" w:rsidR="00281608" w:rsidRDefault="00281608"/>
        </w:tc>
        <w:tc>
          <w:tcPr>
            <w:tcW w:w="845" w:type="dxa"/>
            <w:vMerge w:val="restart"/>
            <w:tcBorders>
              <w:top w:val="single" w:sz="4" w:space="0" w:color="000000"/>
              <w:left w:val="nil"/>
              <w:bottom w:val="single" w:sz="4" w:space="0" w:color="000000"/>
              <w:right w:val="nil"/>
            </w:tcBorders>
          </w:tcPr>
          <w:p w14:paraId="772942D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4F5AC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E9D95E" w14:textId="77777777" w:rsidR="00281608" w:rsidRDefault="00000000">
            <w:r>
              <w:rPr>
                <w:rFonts w:ascii="Arial" w:eastAsia="Arial" w:hAnsi="Arial" w:cs="Arial"/>
                <w:sz w:val="10"/>
              </w:rPr>
              <w:t>obnova konstrukce vozovky komunikace</w:t>
            </w:r>
          </w:p>
        </w:tc>
        <w:tc>
          <w:tcPr>
            <w:tcW w:w="672" w:type="dxa"/>
            <w:vMerge w:val="restart"/>
            <w:tcBorders>
              <w:top w:val="single" w:sz="4" w:space="0" w:color="000000"/>
              <w:left w:val="single" w:sz="4" w:space="0" w:color="000000"/>
              <w:bottom w:val="single" w:sz="4" w:space="0" w:color="000000"/>
              <w:right w:val="nil"/>
            </w:tcBorders>
          </w:tcPr>
          <w:p w14:paraId="2944C8CF" w14:textId="77777777" w:rsidR="00281608" w:rsidRDefault="00281608"/>
        </w:tc>
        <w:tc>
          <w:tcPr>
            <w:tcW w:w="961" w:type="dxa"/>
            <w:vMerge w:val="restart"/>
            <w:tcBorders>
              <w:top w:val="single" w:sz="4" w:space="0" w:color="000000"/>
              <w:left w:val="nil"/>
              <w:bottom w:val="single" w:sz="4" w:space="0" w:color="000000"/>
              <w:right w:val="nil"/>
            </w:tcBorders>
          </w:tcPr>
          <w:p w14:paraId="4ED888FC" w14:textId="77777777" w:rsidR="00281608" w:rsidRDefault="00281608"/>
        </w:tc>
        <w:tc>
          <w:tcPr>
            <w:tcW w:w="960" w:type="dxa"/>
            <w:vMerge w:val="restart"/>
            <w:tcBorders>
              <w:top w:val="single" w:sz="4" w:space="0" w:color="000000"/>
              <w:left w:val="nil"/>
              <w:bottom w:val="single" w:sz="4" w:space="0" w:color="000000"/>
              <w:right w:val="nil"/>
            </w:tcBorders>
          </w:tcPr>
          <w:p w14:paraId="640C18F1" w14:textId="77777777" w:rsidR="00281608" w:rsidRDefault="00281608"/>
        </w:tc>
        <w:tc>
          <w:tcPr>
            <w:tcW w:w="960" w:type="dxa"/>
            <w:vMerge w:val="restart"/>
            <w:tcBorders>
              <w:top w:val="single" w:sz="4" w:space="0" w:color="000000"/>
              <w:left w:val="nil"/>
              <w:bottom w:val="single" w:sz="4" w:space="0" w:color="000000"/>
              <w:right w:val="nil"/>
            </w:tcBorders>
          </w:tcPr>
          <w:p w14:paraId="3F25B6E2" w14:textId="77777777" w:rsidR="00281608" w:rsidRDefault="00281608"/>
        </w:tc>
      </w:tr>
      <w:tr w:rsidR="00281608" w14:paraId="05449A35" w14:textId="77777777">
        <w:trPr>
          <w:trHeight w:val="130"/>
        </w:trPr>
        <w:tc>
          <w:tcPr>
            <w:tcW w:w="0" w:type="auto"/>
            <w:vMerge/>
            <w:tcBorders>
              <w:top w:val="nil"/>
              <w:left w:val="nil"/>
              <w:bottom w:val="nil"/>
              <w:right w:val="nil"/>
            </w:tcBorders>
          </w:tcPr>
          <w:p w14:paraId="20057375" w14:textId="77777777" w:rsidR="00281608" w:rsidRDefault="00281608"/>
        </w:tc>
        <w:tc>
          <w:tcPr>
            <w:tcW w:w="0" w:type="auto"/>
            <w:vMerge/>
            <w:tcBorders>
              <w:top w:val="nil"/>
              <w:left w:val="nil"/>
              <w:bottom w:val="nil"/>
              <w:right w:val="nil"/>
            </w:tcBorders>
          </w:tcPr>
          <w:p w14:paraId="0C2B1CD5" w14:textId="77777777" w:rsidR="00281608" w:rsidRDefault="00281608"/>
        </w:tc>
        <w:tc>
          <w:tcPr>
            <w:tcW w:w="0" w:type="auto"/>
            <w:vMerge/>
            <w:tcBorders>
              <w:top w:val="nil"/>
              <w:left w:val="nil"/>
              <w:bottom w:val="nil"/>
              <w:right w:val="single" w:sz="4" w:space="0" w:color="000000"/>
            </w:tcBorders>
          </w:tcPr>
          <w:p w14:paraId="6CFDDC3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1F6E73A" w14:textId="77777777" w:rsidR="00281608" w:rsidRDefault="00000000">
            <w:r>
              <w:rPr>
                <w:rFonts w:ascii="Arial" w:eastAsia="Arial" w:hAnsi="Arial" w:cs="Arial"/>
                <w:i/>
                <w:sz w:val="10"/>
              </w:rPr>
              <w:t>2,5*2,0+1,5*1,0=6,50 [A]</w:t>
            </w:r>
          </w:p>
        </w:tc>
        <w:tc>
          <w:tcPr>
            <w:tcW w:w="0" w:type="auto"/>
            <w:vMerge/>
            <w:tcBorders>
              <w:top w:val="nil"/>
              <w:left w:val="single" w:sz="4" w:space="0" w:color="000000"/>
              <w:bottom w:val="nil"/>
              <w:right w:val="nil"/>
            </w:tcBorders>
          </w:tcPr>
          <w:p w14:paraId="5811789B" w14:textId="77777777" w:rsidR="00281608" w:rsidRDefault="00281608"/>
        </w:tc>
        <w:tc>
          <w:tcPr>
            <w:tcW w:w="0" w:type="auto"/>
            <w:vMerge/>
            <w:tcBorders>
              <w:top w:val="nil"/>
              <w:left w:val="nil"/>
              <w:bottom w:val="nil"/>
              <w:right w:val="nil"/>
            </w:tcBorders>
          </w:tcPr>
          <w:p w14:paraId="314CB8A9" w14:textId="77777777" w:rsidR="00281608" w:rsidRDefault="00281608"/>
        </w:tc>
        <w:tc>
          <w:tcPr>
            <w:tcW w:w="0" w:type="auto"/>
            <w:vMerge/>
            <w:tcBorders>
              <w:top w:val="nil"/>
              <w:left w:val="nil"/>
              <w:bottom w:val="nil"/>
              <w:right w:val="nil"/>
            </w:tcBorders>
          </w:tcPr>
          <w:p w14:paraId="675509E1" w14:textId="77777777" w:rsidR="00281608" w:rsidRDefault="00281608"/>
        </w:tc>
        <w:tc>
          <w:tcPr>
            <w:tcW w:w="0" w:type="auto"/>
            <w:vMerge/>
            <w:tcBorders>
              <w:top w:val="nil"/>
              <w:left w:val="nil"/>
              <w:bottom w:val="nil"/>
              <w:right w:val="nil"/>
            </w:tcBorders>
          </w:tcPr>
          <w:p w14:paraId="4468D873" w14:textId="77777777" w:rsidR="00281608" w:rsidRDefault="00281608"/>
        </w:tc>
      </w:tr>
      <w:tr w:rsidR="00281608" w14:paraId="5DBE0B09" w14:textId="77777777">
        <w:trPr>
          <w:trHeight w:val="1414"/>
        </w:trPr>
        <w:tc>
          <w:tcPr>
            <w:tcW w:w="0" w:type="auto"/>
            <w:vMerge/>
            <w:tcBorders>
              <w:top w:val="nil"/>
              <w:left w:val="nil"/>
              <w:bottom w:val="single" w:sz="4" w:space="0" w:color="000000"/>
              <w:right w:val="nil"/>
            </w:tcBorders>
          </w:tcPr>
          <w:p w14:paraId="33DCA258" w14:textId="77777777" w:rsidR="00281608" w:rsidRDefault="00281608"/>
        </w:tc>
        <w:tc>
          <w:tcPr>
            <w:tcW w:w="0" w:type="auto"/>
            <w:vMerge/>
            <w:tcBorders>
              <w:top w:val="nil"/>
              <w:left w:val="nil"/>
              <w:bottom w:val="single" w:sz="4" w:space="0" w:color="000000"/>
              <w:right w:val="nil"/>
            </w:tcBorders>
          </w:tcPr>
          <w:p w14:paraId="324CE190" w14:textId="77777777" w:rsidR="00281608" w:rsidRDefault="00281608"/>
        </w:tc>
        <w:tc>
          <w:tcPr>
            <w:tcW w:w="0" w:type="auto"/>
            <w:vMerge/>
            <w:tcBorders>
              <w:top w:val="nil"/>
              <w:left w:val="nil"/>
              <w:bottom w:val="single" w:sz="4" w:space="0" w:color="000000"/>
              <w:right w:val="single" w:sz="4" w:space="0" w:color="000000"/>
            </w:tcBorders>
          </w:tcPr>
          <w:p w14:paraId="4A7611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93D4AF" w14:textId="77777777" w:rsidR="00281608" w:rsidRDefault="00000000">
            <w:pPr>
              <w:numPr>
                <w:ilvl w:val="0"/>
                <w:numId w:val="266"/>
              </w:numPr>
              <w:spacing w:after="1"/>
            </w:pPr>
            <w:r>
              <w:rPr>
                <w:rFonts w:ascii="Arial" w:eastAsia="Arial" w:hAnsi="Arial" w:cs="Arial"/>
                <w:sz w:val="10"/>
              </w:rPr>
              <w:t xml:space="preserve">dodání směsi v požadované kvalitě  </w:t>
            </w:r>
          </w:p>
          <w:p w14:paraId="7853008F" w14:textId="77777777" w:rsidR="00281608" w:rsidRDefault="00000000">
            <w:pPr>
              <w:numPr>
                <w:ilvl w:val="0"/>
                <w:numId w:val="266"/>
              </w:numPr>
              <w:spacing w:after="1"/>
            </w:pPr>
            <w:r>
              <w:rPr>
                <w:rFonts w:ascii="Arial" w:eastAsia="Arial" w:hAnsi="Arial" w:cs="Arial"/>
                <w:sz w:val="10"/>
              </w:rPr>
              <w:t xml:space="preserve">očištění podkladu  </w:t>
            </w:r>
          </w:p>
          <w:p w14:paraId="234956A0" w14:textId="77777777" w:rsidR="00281608" w:rsidRDefault="00000000">
            <w:pPr>
              <w:numPr>
                <w:ilvl w:val="0"/>
                <w:numId w:val="266"/>
              </w:numPr>
              <w:spacing w:line="262" w:lineRule="auto"/>
            </w:pPr>
            <w:r>
              <w:rPr>
                <w:rFonts w:ascii="Arial" w:eastAsia="Arial" w:hAnsi="Arial" w:cs="Arial"/>
                <w:sz w:val="10"/>
              </w:rPr>
              <w:t xml:space="preserve">uložení směsi dle předepsaného technologického předpisu, zhutnění vrstvy v předepsané tloušťce  </w:t>
            </w:r>
          </w:p>
          <w:p w14:paraId="4F8D0886" w14:textId="77777777" w:rsidR="00281608" w:rsidRDefault="00000000">
            <w:pPr>
              <w:numPr>
                <w:ilvl w:val="0"/>
                <w:numId w:val="266"/>
              </w:numPr>
              <w:spacing w:line="262" w:lineRule="auto"/>
            </w:pPr>
            <w:r>
              <w:rPr>
                <w:rFonts w:ascii="Arial" w:eastAsia="Arial" w:hAnsi="Arial" w:cs="Arial"/>
                <w:sz w:val="10"/>
              </w:rPr>
              <w:t xml:space="preserve">zřízení vrstvy bez rozlišení šířky, pokládání vrstvy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w:t>
            </w:r>
          </w:p>
          <w:p w14:paraId="708CD2B2" w14:textId="77777777" w:rsidR="00281608" w:rsidRDefault="00000000">
            <w:pPr>
              <w:numPr>
                <w:ilvl w:val="0"/>
                <w:numId w:val="266"/>
              </w:numPr>
              <w:spacing w:line="262" w:lineRule="auto"/>
            </w:pPr>
            <w:r>
              <w:rPr>
                <w:rFonts w:ascii="Arial" w:eastAsia="Arial" w:hAnsi="Arial" w:cs="Arial"/>
                <w:sz w:val="10"/>
              </w:rPr>
              <w:t xml:space="preserve">úpravu napojení, ukončení podél obrubníků, dilatačních zařízení, odvodňovacích proužků, odvodňovačů, vpustí, šachet </w:t>
            </w:r>
            <w:proofErr w:type="gramStart"/>
            <w:r>
              <w:rPr>
                <w:rFonts w:ascii="Arial" w:eastAsia="Arial" w:hAnsi="Arial" w:cs="Arial"/>
                <w:sz w:val="10"/>
              </w:rPr>
              <w:t>a pod.</w:t>
            </w:r>
            <w:proofErr w:type="gramEnd"/>
            <w:r>
              <w:rPr>
                <w:rFonts w:ascii="Arial" w:eastAsia="Arial" w:hAnsi="Arial" w:cs="Arial"/>
                <w:sz w:val="10"/>
              </w:rPr>
              <w:t xml:space="preserve">  </w:t>
            </w:r>
          </w:p>
          <w:p w14:paraId="657BE495" w14:textId="77777777" w:rsidR="00281608" w:rsidRDefault="00000000">
            <w:pPr>
              <w:numPr>
                <w:ilvl w:val="0"/>
                <w:numId w:val="266"/>
              </w:numPr>
              <w:spacing w:after="1"/>
            </w:pPr>
            <w:r>
              <w:rPr>
                <w:rFonts w:ascii="Arial" w:eastAsia="Arial" w:hAnsi="Arial" w:cs="Arial"/>
                <w:sz w:val="10"/>
              </w:rPr>
              <w:t xml:space="preserve">nezahrnuje postřiky, nátěry  </w:t>
            </w:r>
          </w:p>
          <w:p w14:paraId="5CFD13F3" w14:textId="77777777" w:rsidR="00281608" w:rsidRDefault="00000000">
            <w:pPr>
              <w:numPr>
                <w:ilvl w:val="0"/>
                <w:numId w:val="266"/>
              </w:numPr>
            </w:pPr>
            <w:r>
              <w:rPr>
                <w:rFonts w:ascii="Arial" w:eastAsia="Arial" w:hAnsi="Arial" w:cs="Arial"/>
                <w:sz w:val="10"/>
              </w:rPr>
              <w:t xml:space="preserve">nezahrnuje těsnění podél obrubníků, dilatačních zařízení, odvodňovacích proužků, odvodňovačů, vpustí, šachet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73F339B9" w14:textId="77777777" w:rsidR="00281608" w:rsidRDefault="00281608"/>
        </w:tc>
        <w:tc>
          <w:tcPr>
            <w:tcW w:w="0" w:type="auto"/>
            <w:vMerge/>
            <w:tcBorders>
              <w:top w:val="nil"/>
              <w:left w:val="nil"/>
              <w:bottom w:val="single" w:sz="4" w:space="0" w:color="000000"/>
              <w:right w:val="nil"/>
            </w:tcBorders>
          </w:tcPr>
          <w:p w14:paraId="54FA765A" w14:textId="77777777" w:rsidR="00281608" w:rsidRDefault="00281608"/>
        </w:tc>
        <w:tc>
          <w:tcPr>
            <w:tcW w:w="0" w:type="auto"/>
            <w:vMerge/>
            <w:tcBorders>
              <w:top w:val="nil"/>
              <w:left w:val="nil"/>
              <w:bottom w:val="single" w:sz="4" w:space="0" w:color="000000"/>
              <w:right w:val="nil"/>
            </w:tcBorders>
          </w:tcPr>
          <w:p w14:paraId="279B362F" w14:textId="77777777" w:rsidR="00281608" w:rsidRDefault="00281608"/>
        </w:tc>
        <w:tc>
          <w:tcPr>
            <w:tcW w:w="0" w:type="auto"/>
            <w:vMerge/>
            <w:tcBorders>
              <w:top w:val="nil"/>
              <w:left w:val="nil"/>
              <w:bottom w:val="single" w:sz="4" w:space="0" w:color="000000"/>
              <w:right w:val="nil"/>
            </w:tcBorders>
          </w:tcPr>
          <w:p w14:paraId="087A7A9A" w14:textId="77777777" w:rsidR="00281608" w:rsidRDefault="00281608"/>
        </w:tc>
      </w:tr>
      <w:tr w:rsidR="00281608" w14:paraId="22D3832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BA2EBC"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tcPr>
          <w:p w14:paraId="279FD3AA" w14:textId="77777777" w:rsidR="00281608" w:rsidRDefault="00000000">
            <w:pPr>
              <w:ind w:right="25"/>
              <w:jc w:val="right"/>
            </w:pPr>
            <w:r>
              <w:rPr>
                <w:rFonts w:ascii="Arial" w:eastAsia="Arial" w:hAnsi="Arial" w:cs="Arial"/>
                <w:sz w:val="10"/>
              </w:rPr>
              <w:t>574E56</w:t>
            </w:r>
          </w:p>
        </w:tc>
        <w:tc>
          <w:tcPr>
            <w:tcW w:w="557" w:type="dxa"/>
            <w:tcBorders>
              <w:top w:val="single" w:sz="4" w:space="0" w:color="000000"/>
              <w:left w:val="single" w:sz="4" w:space="0" w:color="000000"/>
              <w:bottom w:val="single" w:sz="4" w:space="0" w:color="000000"/>
              <w:right w:val="single" w:sz="4" w:space="0" w:color="000000"/>
            </w:tcBorders>
          </w:tcPr>
          <w:p w14:paraId="3987F3C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9FFD06" w14:textId="77777777" w:rsidR="00281608" w:rsidRDefault="00000000">
            <w:r>
              <w:rPr>
                <w:rFonts w:ascii="Arial" w:eastAsia="Arial" w:hAnsi="Arial" w:cs="Arial"/>
                <w:sz w:val="10"/>
              </w:rPr>
              <w:t xml:space="preserve">ASFALTOVÝ BETON PRO PODKLADNÍ VRSTVY ACP 16+, </w:t>
            </w:r>
            <w:proofErr w:type="gramStart"/>
            <w:r>
              <w:rPr>
                <w:rFonts w:ascii="Arial" w:eastAsia="Arial" w:hAnsi="Arial" w:cs="Arial"/>
                <w:sz w:val="10"/>
              </w:rPr>
              <w:t>16S</w:t>
            </w:r>
            <w:proofErr w:type="gramEnd"/>
            <w:r>
              <w:rPr>
                <w:rFonts w:ascii="Arial" w:eastAsia="Arial" w:hAnsi="Arial" w:cs="Arial"/>
                <w:sz w:val="10"/>
              </w:rPr>
              <w:t xml:space="preserve"> TL. 60MM</w:t>
            </w:r>
          </w:p>
        </w:tc>
        <w:tc>
          <w:tcPr>
            <w:tcW w:w="672" w:type="dxa"/>
            <w:tcBorders>
              <w:top w:val="single" w:sz="4" w:space="0" w:color="000000"/>
              <w:left w:val="single" w:sz="4" w:space="0" w:color="000000"/>
              <w:bottom w:val="single" w:sz="4" w:space="0" w:color="000000"/>
              <w:right w:val="single" w:sz="4" w:space="0" w:color="000000"/>
            </w:tcBorders>
          </w:tcPr>
          <w:p w14:paraId="27BA9FF4" w14:textId="77777777" w:rsidR="00281608" w:rsidRDefault="00000000">
            <w:pPr>
              <w:ind w:righ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D972623" w14:textId="77777777" w:rsidR="00281608" w:rsidRDefault="00000000">
            <w:pPr>
              <w:ind w:right="4"/>
              <w:jc w:val="center"/>
            </w:pPr>
            <w:r>
              <w:rPr>
                <w:rFonts w:ascii="Arial" w:eastAsia="Arial" w:hAnsi="Arial" w:cs="Arial"/>
                <w:sz w:val="10"/>
              </w:rPr>
              <w:t>6,500</w:t>
            </w:r>
          </w:p>
        </w:tc>
        <w:tc>
          <w:tcPr>
            <w:tcW w:w="960" w:type="dxa"/>
            <w:tcBorders>
              <w:top w:val="single" w:sz="4" w:space="0" w:color="000000"/>
              <w:left w:val="single" w:sz="4" w:space="0" w:color="000000"/>
              <w:bottom w:val="single" w:sz="4" w:space="0" w:color="000000"/>
              <w:right w:val="single" w:sz="4" w:space="0" w:color="000000"/>
            </w:tcBorders>
          </w:tcPr>
          <w:p w14:paraId="6A9EE607" w14:textId="5EA0906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CEB8829" w14:textId="7C1F7A37" w:rsidR="00281608" w:rsidRDefault="00281608">
            <w:pPr>
              <w:ind w:right="5"/>
              <w:jc w:val="center"/>
            </w:pPr>
          </w:p>
        </w:tc>
      </w:tr>
      <w:tr w:rsidR="00281608" w14:paraId="4E8CA240" w14:textId="77777777">
        <w:trPr>
          <w:trHeight w:val="130"/>
        </w:trPr>
        <w:tc>
          <w:tcPr>
            <w:tcW w:w="672" w:type="dxa"/>
            <w:vMerge w:val="restart"/>
            <w:tcBorders>
              <w:top w:val="single" w:sz="4" w:space="0" w:color="000000"/>
              <w:left w:val="nil"/>
              <w:bottom w:val="single" w:sz="4" w:space="0" w:color="000000"/>
              <w:right w:val="nil"/>
            </w:tcBorders>
          </w:tcPr>
          <w:p w14:paraId="275A7B1B" w14:textId="77777777" w:rsidR="00281608" w:rsidRDefault="00281608"/>
        </w:tc>
        <w:tc>
          <w:tcPr>
            <w:tcW w:w="845" w:type="dxa"/>
            <w:vMerge w:val="restart"/>
            <w:tcBorders>
              <w:top w:val="single" w:sz="4" w:space="0" w:color="000000"/>
              <w:left w:val="nil"/>
              <w:bottom w:val="single" w:sz="4" w:space="0" w:color="000000"/>
              <w:right w:val="nil"/>
            </w:tcBorders>
          </w:tcPr>
          <w:p w14:paraId="553186C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80CAD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784B70" w14:textId="77777777" w:rsidR="00281608" w:rsidRDefault="00000000">
            <w:r>
              <w:rPr>
                <w:rFonts w:ascii="Arial" w:eastAsia="Arial" w:hAnsi="Arial" w:cs="Arial"/>
                <w:sz w:val="10"/>
              </w:rPr>
              <w:t>obnova konstrukce vozovky komunikace</w:t>
            </w:r>
          </w:p>
        </w:tc>
        <w:tc>
          <w:tcPr>
            <w:tcW w:w="672" w:type="dxa"/>
            <w:vMerge w:val="restart"/>
            <w:tcBorders>
              <w:top w:val="single" w:sz="4" w:space="0" w:color="000000"/>
              <w:left w:val="single" w:sz="4" w:space="0" w:color="000000"/>
              <w:bottom w:val="single" w:sz="4" w:space="0" w:color="000000"/>
              <w:right w:val="nil"/>
            </w:tcBorders>
          </w:tcPr>
          <w:p w14:paraId="26F2DD55" w14:textId="77777777" w:rsidR="00281608" w:rsidRDefault="00281608"/>
        </w:tc>
        <w:tc>
          <w:tcPr>
            <w:tcW w:w="961" w:type="dxa"/>
            <w:vMerge w:val="restart"/>
            <w:tcBorders>
              <w:top w:val="single" w:sz="4" w:space="0" w:color="000000"/>
              <w:left w:val="nil"/>
              <w:bottom w:val="single" w:sz="4" w:space="0" w:color="000000"/>
              <w:right w:val="nil"/>
            </w:tcBorders>
          </w:tcPr>
          <w:p w14:paraId="4E21D0F5" w14:textId="77777777" w:rsidR="00281608" w:rsidRDefault="00281608"/>
        </w:tc>
        <w:tc>
          <w:tcPr>
            <w:tcW w:w="960" w:type="dxa"/>
            <w:vMerge w:val="restart"/>
            <w:tcBorders>
              <w:top w:val="single" w:sz="4" w:space="0" w:color="000000"/>
              <w:left w:val="nil"/>
              <w:bottom w:val="single" w:sz="4" w:space="0" w:color="000000"/>
              <w:right w:val="nil"/>
            </w:tcBorders>
          </w:tcPr>
          <w:p w14:paraId="025A20FF" w14:textId="77777777" w:rsidR="00281608" w:rsidRDefault="00281608"/>
        </w:tc>
        <w:tc>
          <w:tcPr>
            <w:tcW w:w="960" w:type="dxa"/>
            <w:vMerge w:val="restart"/>
            <w:tcBorders>
              <w:top w:val="single" w:sz="4" w:space="0" w:color="000000"/>
              <w:left w:val="nil"/>
              <w:bottom w:val="single" w:sz="4" w:space="0" w:color="000000"/>
              <w:right w:val="nil"/>
            </w:tcBorders>
          </w:tcPr>
          <w:p w14:paraId="56B08FE2" w14:textId="77777777" w:rsidR="00281608" w:rsidRDefault="00281608"/>
        </w:tc>
      </w:tr>
      <w:tr w:rsidR="00281608" w14:paraId="3C36D123" w14:textId="77777777">
        <w:trPr>
          <w:trHeight w:val="130"/>
        </w:trPr>
        <w:tc>
          <w:tcPr>
            <w:tcW w:w="0" w:type="auto"/>
            <w:vMerge/>
            <w:tcBorders>
              <w:top w:val="nil"/>
              <w:left w:val="nil"/>
              <w:bottom w:val="nil"/>
              <w:right w:val="nil"/>
            </w:tcBorders>
          </w:tcPr>
          <w:p w14:paraId="0439573B" w14:textId="77777777" w:rsidR="00281608" w:rsidRDefault="00281608"/>
        </w:tc>
        <w:tc>
          <w:tcPr>
            <w:tcW w:w="0" w:type="auto"/>
            <w:vMerge/>
            <w:tcBorders>
              <w:top w:val="nil"/>
              <w:left w:val="nil"/>
              <w:bottom w:val="nil"/>
              <w:right w:val="nil"/>
            </w:tcBorders>
          </w:tcPr>
          <w:p w14:paraId="26D42E14" w14:textId="77777777" w:rsidR="00281608" w:rsidRDefault="00281608"/>
        </w:tc>
        <w:tc>
          <w:tcPr>
            <w:tcW w:w="0" w:type="auto"/>
            <w:vMerge/>
            <w:tcBorders>
              <w:top w:val="nil"/>
              <w:left w:val="nil"/>
              <w:bottom w:val="nil"/>
              <w:right w:val="single" w:sz="4" w:space="0" w:color="000000"/>
            </w:tcBorders>
          </w:tcPr>
          <w:p w14:paraId="34F87F3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356BE6" w14:textId="77777777" w:rsidR="00281608" w:rsidRDefault="00000000">
            <w:r>
              <w:rPr>
                <w:rFonts w:ascii="Arial" w:eastAsia="Arial" w:hAnsi="Arial" w:cs="Arial"/>
                <w:i/>
                <w:sz w:val="10"/>
              </w:rPr>
              <w:t>2,5*2,0+1,5*1,0=6,50 [A]</w:t>
            </w:r>
          </w:p>
        </w:tc>
        <w:tc>
          <w:tcPr>
            <w:tcW w:w="0" w:type="auto"/>
            <w:vMerge/>
            <w:tcBorders>
              <w:top w:val="nil"/>
              <w:left w:val="single" w:sz="4" w:space="0" w:color="000000"/>
              <w:bottom w:val="nil"/>
              <w:right w:val="nil"/>
            </w:tcBorders>
          </w:tcPr>
          <w:p w14:paraId="68792740" w14:textId="77777777" w:rsidR="00281608" w:rsidRDefault="00281608"/>
        </w:tc>
        <w:tc>
          <w:tcPr>
            <w:tcW w:w="0" w:type="auto"/>
            <w:vMerge/>
            <w:tcBorders>
              <w:top w:val="nil"/>
              <w:left w:val="nil"/>
              <w:bottom w:val="nil"/>
              <w:right w:val="nil"/>
            </w:tcBorders>
          </w:tcPr>
          <w:p w14:paraId="0AE3B425" w14:textId="77777777" w:rsidR="00281608" w:rsidRDefault="00281608"/>
        </w:tc>
        <w:tc>
          <w:tcPr>
            <w:tcW w:w="0" w:type="auto"/>
            <w:vMerge/>
            <w:tcBorders>
              <w:top w:val="nil"/>
              <w:left w:val="nil"/>
              <w:bottom w:val="nil"/>
              <w:right w:val="nil"/>
            </w:tcBorders>
          </w:tcPr>
          <w:p w14:paraId="5C82A683" w14:textId="77777777" w:rsidR="00281608" w:rsidRDefault="00281608"/>
        </w:tc>
        <w:tc>
          <w:tcPr>
            <w:tcW w:w="0" w:type="auto"/>
            <w:vMerge/>
            <w:tcBorders>
              <w:top w:val="nil"/>
              <w:left w:val="nil"/>
              <w:bottom w:val="nil"/>
              <w:right w:val="nil"/>
            </w:tcBorders>
          </w:tcPr>
          <w:p w14:paraId="1B3ADCD6" w14:textId="77777777" w:rsidR="00281608" w:rsidRDefault="00281608"/>
        </w:tc>
      </w:tr>
      <w:tr w:rsidR="00281608" w14:paraId="47E6B1B4" w14:textId="77777777">
        <w:trPr>
          <w:trHeight w:val="1414"/>
        </w:trPr>
        <w:tc>
          <w:tcPr>
            <w:tcW w:w="0" w:type="auto"/>
            <w:vMerge/>
            <w:tcBorders>
              <w:top w:val="nil"/>
              <w:left w:val="nil"/>
              <w:bottom w:val="single" w:sz="4" w:space="0" w:color="000000"/>
              <w:right w:val="nil"/>
            </w:tcBorders>
          </w:tcPr>
          <w:p w14:paraId="1E020BED" w14:textId="77777777" w:rsidR="00281608" w:rsidRDefault="00281608"/>
        </w:tc>
        <w:tc>
          <w:tcPr>
            <w:tcW w:w="0" w:type="auto"/>
            <w:vMerge/>
            <w:tcBorders>
              <w:top w:val="nil"/>
              <w:left w:val="nil"/>
              <w:bottom w:val="single" w:sz="4" w:space="0" w:color="000000"/>
              <w:right w:val="nil"/>
            </w:tcBorders>
          </w:tcPr>
          <w:p w14:paraId="4F903F44" w14:textId="77777777" w:rsidR="00281608" w:rsidRDefault="00281608"/>
        </w:tc>
        <w:tc>
          <w:tcPr>
            <w:tcW w:w="0" w:type="auto"/>
            <w:vMerge/>
            <w:tcBorders>
              <w:top w:val="nil"/>
              <w:left w:val="nil"/>
              <w:bottom w:val="single" w:sz="4" w:space="0" w:color="000000"/>
              <w:right w:val="single" w:sz="4" w:space="0" w:color="000000"/>
            </w:tcBorders>
          </w:tcPr>
          <w:p w14:paraId="6BD7E8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EEE89C" w14:textId="77777777" w:rsidR="00281608" w:rsidRDefault="00000000">
            <w:pPr>
              <w:numPr>
                <w:ilvl w:val="0"/>
                <w:numId w:val="267"/>
              </w:numPr>
              <w:spacing w:after="1"/>
            </w:pPr>
            <w:r>
              <w:rPr>
                <w:rFonts w:ascii="Arial" w:eastAsia="Arial" w:hAnsi="Arial" w:cs="Arial"/>
                <w:sz w:val="10"/>
              </w:rPr>
              <w:t xml:space="preserve">dodání směsi v požadované kvalitě  </w:t>
            </w:r>
          </w:p>
          <w:p w14:paraId="6C5E7C11" w14:textId="77777777" w:rsidR="00281608" w:rsidRDefault="00000000">
            <w:pPr>
              <w:numPr>
                <w:ilvl w:val="0"/>
                <w:numId w:val="267"/>
              </w:numPr>
              <w:spacing w:after="1"/>
            </w:pPr>
            <w:r>
              <w:rPr>
                <w:rFonts w:ascii="Arial" w:eastAsia="Arial" w:hAnsi="Arial" w:cs="Arial"/>
                <w:sz w:val="10"/>
              </w:rPr>
              <w:t xml:space="preserve">očištění podkladu  </w:t>
            </w:r>
          </w:p>
          <w:p w14:paraId="7FCA7861" w14:textId="77777777" w:rsidR="00281608" w:rsidRDefault="00000000">
            <w:pPr>
              <w:numPr>
                <w:ilvl w:val="0"/>
                <w:numId w:val="267"/>
              </w:numPr>
              <w:spacing w:line="262" w:lineRule="auto"/>
            </w:pPr>
            <w:r>
              <w:rPr>
                <w:rFonts w:ascii="Arial" w:eastAsia="Arial" w:hAnsi="Arial" w:cs="Arial"/>
                <w:sz w:val="10"/>
              </w:rPr>
              <w:t xml:space="preserve">uložení směsi dle předepsaného technologického předpisu, zhutnění vrstvy v předepsané tloušťce  </w:t>
            </w:r>
          </w:p>
          <w:p w14:paraId="15792A23" w14:textId="77777777" w:rsidR="00281608" w:rsidRDefault="00000000">
            <w:pPr>
              <w:numPr>
                <w:ilvl w:val="0"/>
                <w:numId w:val="267"/>
              </w:numPr>
              <w:spacing w:after="1" w:line="262" w:lineRule="auto"/>
            </w:pPr>
            <w:r>
              <w:rPr>
                <w:rFonts w:ascii="Arial" w:eastAsia="Arial" w:hAnsi="Arial" w:cs="Arial"/>
                <w:sz w:val="10"/>
              </w:rPr>
              <w:t xml:space="preserve">zřízení vrstvy bez rozlišení šířky, pokládání vrstvy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4522ECB" w14:textId="77777777" w:rsidR="00281608" w:rsidRDefault="00000000">
            <w:pPr>
              <w:numPr>
                <w:ilvl w:val="0"/>
                <w:numId w:val="267"/>
              </w:numPr>
              <w:spacing w:line="262" w:lineRule="auto"/>
            </w:pPr>
            <w:r>
              <w:rPr>
                <w:rFonts w:ascii="Arial" w:eastAsia="Arial" w:hAnsi="Arial" w:cs="Arial"/>
                <w:sz w:val="10"/>
              </w:rPr>
              <w:t xml:space="preserve">úpravu napojení, ukončení podél obrubníků, dilatačních zařízení, odvodňovacích proužků, odvodňovačů, vpustí, šachet </w:t>
            </w:r>
            <w:proofErr w:type="gramStart"/>
            <w:r>
              <w:rPr>
                <w:rFonts w:ascii="Arial" w:eastAsia="Arial" w:hAnsi="Arial" w:cs="Arial"/>
                <w:sz w:val="10"/>
              </w:rPr>
              <w:t>a pod.</w:t>
            </w:r>
            <w:proofErr w:type="gramEnd"/>
            <w:r>
              <w:rPr>
                <w:rFonts w:ascii="Arial" w:eastAsia="Arial" w:hAnsi="Arial" w:cs="Arial"/>
                <w:sz w:val="10"/>
              </w:rPr>
              <w:t xml:space="preserve">  </w:t>
            </w:r>
          </w:p>
          <w:p w14:paraId="3FDA16C9" w14:textId="77777777" w:rsidR="00281608" w:rsidRDefault="00000000">
            <w:pPr>
              <w:numPr>
                <w:ilvl w:val="0"/>
                <w:numId w:val="267"/>
              </w:numPr>
              <w:spacing w:after="1"/>
            </w:pPr>
            <w:r>
              <w:rPr>
                <w:rFonts w:ascii="Arial" w:eastAsia="Arial" w:hAnsi="Arial" w:cs="Arial"/>
                <w:sz w:val="10"/>
              </w:rPr>
              <w:t xml:space="preserve">nezahrnuje postřiky, nátěry  </w:t>
            </w:r>
          </w:p>
          <w:p w14:paraId="2CA8EC38" w14:textId="77777777" w:rsidR="00281608" w:rsidRDefault="00000000">
            <w:pPr>
              <w:numPr>
                <w:ilvl w:val="0"/>
                <w:numId w:val="267"/>
              </w:numPr>
            </w:pPr>
            <w:r>
              <w:rPr>
                <w:rFonts w:ascii="Arial" w:eastAsia="Arial" w:hAnsi="Arial" w:cs="Arial"/>
                <w:sz w:val="10"/>
              </w:rPr>
              <w:t xml:space="preserve">nezahrnuje těsnění podél obrubníků, dilatačních zařízení, odvodňovacích proužků, odvodňovačů, vpustí, šachet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677AF9F5" w14:textId="77777777" w:rsidR="00281608" w:rsidRDefault="00281608"/>
        </w:tc>
        <w:tc>
          <w:tcPr>
            <w:tcW w:w="0" w:type="auto"/>
            <w:vMerge/>
            <w:tcBorders>
              <w:top w:val="nil"/>
              <w:left w:val="nil"/>
              <w:bottom w:val="single" w:sz="4" w:space="0" w:color="000000"/>
              <w:right w:val="nil"/>
            </w:tcBorders>
          </w:tcPr>
          <w:p w14:paraId="73D40F22" w14:textId="77777777" w:rsidR="00281608" w:rsidRDefault="00281608"/>
        </w:tc>
        <w:tc>
          <w:tcPr>
            <w:tcW w:w="0" w:type="auto"/>
            <w:vMerge/>
            <w:tcBorders>
              <w:top w:val="nil"/>
              <w:left w:val="nil"/>
              <w:bottom w:val="single" w:sz="4" w:space="0" w:color="000000"/>
              <w:right w:val="nil"/>
            </w:tcBorders>
          </w:tcPr>
          <w:p w14:paraId="2955711B" w14:textId="77777777" w:rsidR="00281608" w:rsidRDefault="00281608"/>
        </w:tc>
        <w:tc>
          <w:tcPr>
            <w:tcW w:w="0" w:type="auto"/>
            <w:vMerge/>
            <w:tcBorders>
              <w:top w:val="nil"/>
              <w:left w:val="nil"/>
              <w:bottom w:val="single" w:sz="4" w:space="0" w:color="000000"/>
              <w:right w:val="nil"/>
            </w:tcBorders>
          </w:tcPr>
          <w:p w14:paraId="4DE0E60F" w14:textId="77777777" w:rsidR="00281608" w:rsidRDefault="00281608"/>
        </w:tc>
      </w:tr>
      <w:tr w:rsidR="00281608" w14:paraId="5717F9E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83C2193"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35E106C7" w14:textId="77777777" w:rsidR="00281608" w:rsidRDefault="00000000">
            <w:pPr>
              <w:ind w:right="24"/>
              <w:jc w:val="right"/>
            </w:pPr>
            <w:r>
              <w:rPr>
                <w:rFonts w:ascii="Arial" w:eastAsia="Arial" w:hAnsi="Arial" w:cs="Arial"/>
                <w:sz w:val="10"/>
              </w:rPr>
              <w:t>582611</w:t>
            </w:r>
          </w:p>
        </w:tc>
        <w:tc>
          <w:tcPr>
            <w:tcW w:w="557" w:type="dxa"/>
            <w:tcBorders>
              <w:top w:val="single" w:sz="4" w:space="0" w:color="000000"/>
              <w:left w:val="single" w:sz="4" w:space="0" w:color="000000"/>
              <w:bottom w:val="single" w:sz="4" w:space="0" w:color="000000"/>
              <w:right w:val="single" w:sz="4" w:space="0" w:color="000000"/>
            </w:tcBorders>
          </w:tcPr>
          <w:p w14:paraId="14CDDC3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869867" w14:textId="77777777" w:rsidR="00281608" w:rsidRDefault="00000000">
            <w:r>
              <w:rPr>
                <w:rFonts w:ascii="Arial" w:eastAsia="Arial" w:hAnsi="Arial" w:cs="Arial"/>
                <w:sz w:val="10"/>
              </w:rPr>
              <w:t>KRYTY Z BETON DLAŽDIC SE ZÁMKEM ŠEDÝCH TL 60MM DO LOŽE Z KAM</w:t>
            </w:r>
          </w:p>
        </w:tc>
        <w:tc>
          <w:tcPr>
            <w:tcW w:w="672" w:type="dxa"/>
            <w:tcBorders>
              <w:top w:val="single" w:sz="4" w:space="0" w:color="000000"/>
              <w:left w:val="single" w:sz="4" w:space="0" w:color="000000"/>
              <w:bottom w:val="single" w:sz="4" w:space="0" w:color="000000"/>
              <w:right w:val="single" w:sz="4" w:space="0" w:color="000000"/>
            </w:tcBorders>
          </w:tcPr>
          <w:p w14:paraId="1E918083" w14:textId="77777777" w:rsidR="00281608" w:rsidRDefault="00000000">
            <w:pPr>
              <w:ind w:right="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EFBD3F1" w14:textId="77777777" w:rsidR="00281608" w:rsidRDefault="00000000">
            <w:pPr>
              <w:ind w:right="4"/>
              <w:jc w:val="center"/>
            </w:pPr>
            <w:r>
              <w:rPr>
                <w:rFonts w:ascii="Arial" w:eastAsia="Arial" w:hAnsi="Arial" w:cs="Arial"/>
                <w:sz w:val="10"/>
              </w:rPr>
              <w:t>1,600</w:t>
            </w:r>
          </w:p>
        </w:tc>
        <w:tc>
          <w:tcPr>
            <w:tcW w:w="960" w:type="dxa"/>
            <w:tcBorders>
              <w:top w:val="single" w:sz="4" w:space="0" w:color="000000"/>
              <w:left w:val="single" w:sz="4" w:space="0" w:color="000000"/>
              <w:bottom w:val="single" w:sz="4" w:space="0" w:color="000000"/>
              <w:right w:val="single" w:sz="4" w:space="0" w:color="000000"/>
            </w:tcBorders>
          </w:tcPr>
          <w:p w14:paraId="2DFEA0CA" w14:textId="7542723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C6B2FDD" w14:textId="50D0CC82" w:rsidR="00281608" w:rsidRDefault="00281608">
            <w:pPr>
              <w:ind w:right="5"/>
              <w:jc w:val="center"/>
            </w:pPr>
          </w:p>
        </w:tc>
      </w:tr>
      <w:tr w:rsidR="00281608" w14:paraId="365D0DF5" w14:textId="77777777">
        <w:trPr>
          <w:trHeight w:val="386"/>
        </w:trPr>
        <w:tc>
          <w:tcPr>
            <w:tcW w:w="672" w:type="dxa"/>
            <w:vMerge w:val="restart"/>
            <w:tcBorders>
              <w:top w:val="single" w:sz="4" w:space="0" w:color="000000"/>
              <w:left w:val="nil"/>
              <w:bottom w:val="single" w:sz="4" w:space="0" w:color="000000"/>
              <w:right w:val="nil"/>
            </w:tcBorders>
          </w:tcPr>
          <w:p w14:paraId="4DDA7A0B" w14:textId="77777777" w:rsidR="00281608" w:rsidRDefault="00281608"/>
        </w:tc>
        <w:tc>
          <w:tcPr>
            <w:tcW w:w="845" w:type="dxa"/>
            <w:vMerge w:val="restart"/>
            <w:tcBorders>
              <w:top w:val="single" w:sz="4" w:space="0" w:color="000000"/>
              <w:left w:val="nil"/>
              <w:bottom w:val="single" w:sz="4" w:space="0" w:color="000000"/>
              <w:right w:val="nil"/>
            </w:tcBorders>
          </w:tcPr>
          <w:p w14:paraId="5188C62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72664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6EDC4F4" w14:textId="77777777" w:rsidR="00281608" w:rsidRDefault="00000000">
            <w:pPr>
              <w:ind w:right="1828"/>
            </w:pPr>
            <w:r>
              <w:rPr>
                <w:rFonts w:ascii="Arial" w:eastAsia="Arial" w:hAnsi="Arial" w:cs="Arial"/>
                <w:sz w:val="10"/>
              </w:rPr>
              <w:t xml:space="preserve">lože z drti frakce 0-4 mm </w:t>
            </w:r>
            <w:proofErr w:type="spellStart"/>
            <w:r>
              <w:rPr>
                <w:rFonts w:ascii="Arial" w:eastAsia="Arial" w:hAnsi="Arial" w:cs="Arial"/>
                <w:sz w:val="10"/>
              </w:rPr>
              <w:t>tl</w:t>
            </w:r>
            <w:proofErr w:type="spellEnd"/>
            <w:r>
              <w:rPr>
                <w:rFonts w:ascii="Arial" w:eastAsia="Arial" w:hAnsi="Arial" w:cs="Arial"/>
                <w:sz w:val="10"/>
              </w:rPr>
              <w:t xml:space="preserve">. 40 </w:t>
            </w:r>
            <w:proofErr w:type="gramStart"/>
            <w:r>
              <w:rPr>
                <w:rFonts w:ascii="Arial" w:eastAsia="Arial" w:hAnsi="Arial" w:cs="Arial"/>
                <w:sz w:val="10"/>
              </w:rPr>
              <w:t>mm  předpokládá</w:t>
            </w:r>
            <w:proofErr w:type="gramEnd"/>
            <w:r>
              <w:rPr>
                <w:rFonts w:ascii="Arial" w:eastAsia="Arial" w:hAnsi="Arial" w:cs="Arial"/>
                <w:sz w:val="10"/>
              </w:rPr>
              <w:t xml:space="preserve"> se použití původních dlaždic  výplň </w:t>
            </w:r>
            <w:proofErr w:type="spellStart"/>
            <w:r>
              <w:rPr>
                <w:rFonts w:ascii="Arial" w:eastAsia="Arial" w:hAnsi="Arial" w:cs="Arial"/>
                <w:sz w:val="10"/>
              </w:rPr>
              <w:t>spar</w:t>
            </w:r>
            <w:proofErr w:type="spellEnd"/>
            <w:r>
              <w:rPr>
                <w:rFonts w:ascii="Arial" w:eastAsia="Arial" w:hAnsi="Arial" w:cs="Arial"/>
                <w:sz w:val="10"/>
              </w:rPr>
              <w:t xml:space="preserve"> křemičitým pískem</w:t>
            </w:r>
          </w:p>
        </w:tc>
        <w:tc>
          <w:tcPr>
            <w:tcW w:w="672" w:type="dxa"/>
            <w:vMerge w:val="restart"/>
            <w:tcBorders>
              <w:top w:val="single" w:sz="4" w:space="0" w:color="000000"/>
              <w:left w:val="single" w:sz="4" w:space="0" w:color="000000"/>
              <w:bottom w:val="single" w:sz="4" w:space="0" w:color="000000"/>
              <w:right w:val="nil"/>
            </w:tcBorders>
          </w:tcPr>
          <w:p w14:paraId="4AA9A526" w14:textId="77777777" w:rsidR="00281608" w:rsidRDefault="00281608"/>
        </w:tc>
        <w:tc>
          <w:tcPr>
            <w:tcW w:w="961" w:type="dxa"/>
            <w:vMerge w:val="restart"/>
            <w:tcBorders>
              <w:top w:val="single" w:sz="4" w:space="0" w:color="000000"/>
              <w:left w:val="nil"/>
              <w:bottom w:val="single" w:sz="4" w:space="0" w:color="000000"/>
              <w:right w:val="nil"/>
            </w:tcBorders>
          </w:tcPr>
          <w:p w14:paraId="69317AD8" w14:textId="77777777" w:rsidR="00281608" w:rsidRDefault="00281608"/>
        </w:tc>
        <w:tc>
          <w:tcPr>
            <w:tcW w:w="960" w:type="dxa"/>
            <w:vMerge w:val="restart"/>
            <w:tcBorders>
              <w:top w:val="single" w:sz="4" w:space="0" w:color="000000"/>
              <w:left w:val="nil"/>
              <w:bottom w:val="single" w:sz="4" w:space="0" w:color="000000"/>
              <w:right w:val="nil"/>
            </w:tcBorders>
          </w:tcPr>
          <w:p w14:paraId="2A429AB8" w14:textId="77777777" w:rsidR="00281608" w:rsidRDefault="00281608"/>
        </w:tc>
        <w:tc>
          <w:tcPr>
            <w:tcW w:w="960" w:type="dxa"/>
            <w:vMerge w:val="restart"/>
            <w:tcBorders>
              <w:top w:val="single" w:sz="4" w:space="0" w:color="000000"/>
              <w:left w:val="nil"/>
              <w:bottom w:val="single" w:sz="4" w:space="0" w:color="000000"/>
              <w:right w:val="nil"/>
            </w:tcBorders>
          </w:tcPr>
          <w:p w14:paraId="58364E0C" w14:textId="77777777" w:rsidR="00281608" w:rsidRDefault="00281608"/>
        </w:tc>
      </w:tr>
      <w:tr w:rsidR="00281608" w14:paraId="41975128" w14:textId="77777777">
        <w:trPr>
          <w:trHeight w:val="130"/>
        </w:trPr>
        <w:tc>
          <w:tcPr>
            <w:tcW w:w="0" w:type="auto"/>
            <w:vMerge/>
            <w:tcBorders>
              <w:top w:val="nil"/>
              <w:left w:val="nil"/>
              <w:bottom w:val="nil"/>
              <w:right w:val="nil"/>
            </w:tcBorders>
          </w:tcPr>
          <w:p w14:paraId="2AED438D" w14:textId="77777777" w:rsidR="00281608" w:rsidRDefault="00281608"/>
        </w:tc>
        <w:tc>
          <w:tcPr>
            <w:tcW w:w="0" w:type="auto"/>
            <w:vMerge/>
            <w:tcBorders>
              <w:top w:val="nil"/>
              <w:left w:val="nil"/>
              <w:bottom w:val="nil"/>
              <w:right w:val="nil"/>
            </w:tcBorders>
          </w:tcPr>
          <w:p w14:paraId="6B454000" w14:textId="77777777" w:rsidR="00281608" w:rsidRDefault="00281608"/>
        </w:tc>
        <w:tc>
          <w:tcPr>
            <w:tcW w:w="0" w:type="auto"/>
            <w:vMerge/>
            <w:tcBorders>
              <w:top w:val="nil"/>
              <w:left w:val="nil"/>
              <w:bottom w:val="nil"/>
              <w:right w:val="single" w:sz="4" w:space="0" w:color="000000"/>
            </w:tcBorders>
          </w:tcPr>
          <w:p w14:paraId="5AB540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7E1BDC" w14:textId="77777777" w:rsidR="00281608" w:rsidRDefault="00000000">
            <w:r>
              <w:rPr>
                <w:rFonts w:ascii="Arial" w:eastAsia="Arial" w:hAnsi="Arial" w:cs="Arial"/>
                <w:i/>
                <w:sz w:val="10"/>
              </w:rPr>
              <w:t>1,6*1,0=1,60 [A]</w:t>
            </w:r>
          </w:p>
        </w:tc>
        <w:tc>
          <w:tcPr>
            <w:tcW w:w="0" w:type="auto"/>
            <w:vMerge/>
            <w:tcBorders>
              <w:top w:val="nil"/>
              <w:left w:val="single" w:sz="4" w:space="0" w:color="000000"/>
              <w:bottom w:val="nil"/>
              <w:right w:val="nil"/>
            </w:tcBorders>
          </w:tcPr>
          <w:p w14:paraId="5EFFB4EA" w14:textId="77777777" w:rsidR="00281608" w:rsidRDefault="00281608"/>
        </w:tc>
        <w:tc>
          <w:tcPr>
            <w:tcW w:w="0" w:type="auto"/>
            <w:vMerge/>
            <w:tcBorders>
              <w:top w:val="nil"/>
              <w:left w:val="nil"/>
              <w:bottom w:val="nil"/>
              <w:right w:val="nil"/>
            </w:tcBorders>
          </w:tcPr>
          <w:p w14:paraId="12CC67BA" w14:textId="77777777" w:rsidR="00281608" w:rsidRDefault="00281608"/>
        </w:tc>
        <w:tc>
          <w:tcPr>
            <w:tcW w:w="0" w:type="auto"/>
            <w:vMerge/>
            <w:tcBorders>
              <w:top w:val="nil"/>
              <w:left w:val="nil"/>
              <w:bottom w:val="nil"/>
              <w:right w:val="nil"/>
            </w:tcBorders>
          </w:tcPr>
          <w:p w14:paraId="46B40191" w14:textId="77777777" w:rsidR="00281608" w:rsidRDefault="00281608"/>
        </w:tc>
        <w:tc>
          <w:tcPr>
            <w:tcW w:w="0" w:type="auto"/>
            <w:vMerge/>
            <w:tcBorders>
              <w:top w:val="nil"/>
              <w:left w:val="nil"/>
              <w:bottom w:val="nil"/>
              <w:right w:val="nil"/>
            </w:tcBorders>
          </w:tcPr>
          <w:p w14:paraId="02ACFDF5" w14:textId="77777777" w:rsidR="00281608" w:rsidRDefault="00281608"/>
        </w:tc>
      </w:tr>
      <w:tr w:rsidR="00281608" w14:paraId="35705E00" w14:textId="77777777">
        <w:trPr>
          <w:trHeight w:val="1735"/>
        </w:trPr>
        <w:tc>
          <w:tcPr>
            <w:tcW w:w="0" w:type="auto"/>
            <w:vMerge/>
            <w:tcBorders>
              <w:top w:val="nil"/>
              <w:left w:val="nil"/>
              <w:bottom w:val="single" w:sz="4" w:space="0" w:color="000000"/>
              <w:right w:val="nil"/>
            </w:tcBorders>
          </w:tcPr>
          <w:p w14:paraId="65114B5D" w14:textId="77777777" w:rsidR="00281608" w:rsidRDefault="00281608"/>
        </w:tc>
        <w:tc>
          <w:tcPr>
            <w:tcW w:w="0" w:type="auto"/>
            <w:vMerge/>
            <w:tcBorders>
              <w:top w:val="nil"/>
              <w:left w:val="nil"/>
              <w:bottom w:val="single" w:sz="4" w:space="0" w:color="000000"/>
              <w:right w:val="nil"/>
            </w:tcBorders>
          </w:tcPr>
          <w:p w14:paraId="63852BD7" w14:textId="77777777" w:rsidR="00281608" w:rsidRDefault="00281608"/>
        </w:tc>
        <w:tc>
          <w:tcPr>
            <w:tcW w:w="0" w:type="auto"/>
            <w:vMerge/>
            <w:tcBorders>
              <w:top w:val="nil"/>
              <w:left w:val="nil"/>
              <w:bottom w:val="single" w:sz="4" w:space="0" w:color="000000"/>
              <w:right w:val="single" w:sz="4" w:space="0" w:color="000000"/>
            </w:tcBorders>
          </w:tcPr>
          <w:p w14:paraId="06EFB70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vAlign w:val="center"/>
          </w:tcPr>
          <w:p w14:paraId="354CDB1D" w14:textId="77777777" w:rsidR="00281608" w:rsidRDefault="00000000">
            <w:pPr>
              <w:numPr>
                <w:ilvl w:val="0"/>
                <w:numId w:val="268"/>
              </w:numPr>
              <w:spacing w:line="262" w:lineRule="auto"/>
            </w:pPr>
            <w:r>
              <w:rPr>
                <w:rFonts w:ascii="Arial" w:eastAsia="Arial" w:hAnsi="Arial" w:cs="Arial"/>
                <w:sz w:val="10"/>
              </w:rPr>
              <w:t xml:space="preserve">dodání dlažebního materiálu v požadované kvalitě, dodání materiálu pro </w:t>
            </w:r>
            <w:proofErr w:type="gramStart"/>
            <w:r>
              <w:rPr>
                <w:rFonts w:ascii="Arial" w:eastAsia="Arial" w:hAnsi="Arial" w:cs="Arial"/>
                <w:sz w:val="10"/>
              </w:rPr>
              <w:t>předepsané  lože</w:t>
            </w:r>
            <w:proofErr w:type="gramEnd"/>
            <w:r>
              <w:rPr>
                <w:rFonts w:ascii="Arial" w:eastAsia="Arial" w:hAnsi="Arial" w:cs="Arial"/>
                <w:sz w:val="10"/>
              </w:rPr>
              <w:t xml:space="preserve"> v tloušťce předepsané dokumentací a pro předepsanou výplň </w:t>
            </w:r>
            <w:proofErr w:type="spellStart"/>
            <w:r>
              <w:rPr>
                <w:rFonts w:ascii="Arial" w:eastAsia="Arial" w:hAnsi="Arial" w:cs="Arial"/>
                <w:sz w:val="10"/>
              </w:rPr>
              <w:t>spar</w:t>
            </w:r>
            <w:proofErr w:type="spellEnd"/>
            <w:r>
              <w:rPr>
                <w:rFonts w:ascii="Arial" w:eastAsia="Arial" w:hAnsi="Arial" w:cs="Arial"/>
                <w:sz w:val="10"/>
              </w:rPr>
              <w:t xml:space="preserve">   - očištění podkladu   </w:t>
            </w:r>
          </w:p>
          <w:p w14:paraId="607EA606" w14:textId="77777777" w:rsidR="00281608" w:rsidRDefault="00000000">
            <w:pPr>
              <w:numPr>
                <w:ilvl w:val="0"/>
                <w:numId w:val="268"/>
              </w:numPr>
              <w:spacing w:line="262" w:lineRule="auto"/>
            </w:pPr>
            <w:r>
              <w:rPr>
                <w:rFonts w:ascii="Arial" w:eastAsia="Arial" w:hAnsi="Arial" w:cs="Arial"/>
                <w:sz w:val="10"/>
              </w:rPr>
              <w:t xml:space="preserve">uložení dlažby dle předepsaného technologického předpisu včetně předepsané podkladní vrstvy a předepsané výplně </w:t>
            </w:r>
            <w:proofErr w:type="spellStart"/>
            <w:r>
              <w:rPr>
                <w:rFonts w:ascii="Arial" w:eastAsia="Arial" w:hAnsi="Arial" w:cs="Arial"/>
                <w:sz w:val="10"/>
              </w:rPr>
              <w:t>spar</w:t>
            </w:r>
            <w:proofErr w:type="spellEnd"/>
            <w:r>
              <w:rPr>
                <w:rFonts w:ascii="Arial" w:eastAsia="Arial" w:hAnsi="Arial" w:cs="Arial"/>
                <w:sz w:val="10"/>
              </w:rPr>
              <w:t xml:space="preserve">   </w:t>
            </w:r>
          </w:p>
          <w:p w14:paraId="75B420BF" w14:textId="77777777" w:rsidR="00281608" w:rsidRDefault="00000000">
            <w:pPr>
              <w:numPr>
                <w:ilvl w:val="0"/>
                <w:numId w:val="268"/>
              </w:numPr>
              <w:spacing w:after="1"/>
            </w:pPr>
            <w:r>
              <w:rPr>
                <w:rFonts w:ascii="Arial" w:eastAsia="Arial" w:hAnsi="Arial" w:cs="Arial"/>
                <w:sz w:val="10"/>
              </w:rPr>
              <w:t xml:space="preserve">zřízení vrstvy bez rozlišení šířky, pokládání vrstvy po etapách    </w:t>
            </w:r>
          </w:p>
          <w:p w14:paraId="1A594729" w14:textId="77777777" w:rsidR="00281608" w:rsidRDefault="00000000">
            <w:pPr>
              <w:numPr>
                <w:ilvl w:val="0"/>
                <w:numId w:val="268"/>
              </w:numPr>
              <w:spacing w:line="262" w:lineRule="auto"/>
            </w:pPr>
            <w:r>
              <w:rPr>
                <w:rFonts w:ascii="Arial" w:eastAsia="Arial" w:hAnsi="Arial" w:cs="Arial"/>
                <w:sz w:val="10"/>
              </w:rPr>
              <w:t xml:space="preserve">úpravu napojení, ukončení podél obrubníků, dilatačních zařízení, odvodňovacích proužků, odvodňovačů, vpustí, šachet </w:t>
            </w:r>
            <w:proofErr w:type="gramStart"/>
            <w:r>
              <w:rPr>
                <w:rFonts w:ascii="Arial" w:eastAsia="Arial" w:hAnsi="Arial" w:cs="Arial"/>
                <w:sz w:val="10"/>
              </w:rPr>
              <w:t>a pod.</w:t>
            </w:r>
            <w:proofErr w:type="gramEnd"/>
            <w:r>
              <w:rPr>
                <w:rFonts w:ascii="Arial" w:eastAsia="Arial" w:hAnsi="Arial" w:cs="Arial"/>
                <w:sz w:val="10"/>
              </w:rPr>
              <w:t xml:space="preserve">, nestanoví-li zadávací dokumentace jinak - nezahrnuje postřiky, nátěry   </w:t>
            </w:r>
          </w:p>
          <w:p w14:paraId="6E0BA877" w14:textId="77777777" w:rsidR="00281608" w:rsidRDefault="00000000">
            <w:pPr>
              <w:numPr>
                <w:ilvl w:val="0"/>
                <w:numId w:val="268"/>
              </w:numPr>
            </w:pPr>
            <w:r>
              <w:rPr>
                <w:rFonts w:ascii="Arial" w:eastAsia="Arial" w:hAnsi="Arial" w:cs="Arial"/>
                <w:sz w:val="10"/>
              </w:rPr>
              <w:t xml:space="preserve">nezahrnuje těsnění podél obrubníků, dilatačních zařízení, odvodňovacích proužků, odvodňovačů, vpustí, šachet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504ABC64" w14:textId="77777777" w:rsidR="00281608" w:rsidRDefault="00281608"/>
        </w:tc>
        <w:tc>
          <w:tcPr>
            <w:tcW w:w="0" w:type="auto"/>
            <w:vMerge/>
            <w:tcBorders>
              <w:top w:val="nil"/>
              <w:left w:val="nil"/>
              <w:bottom w:val="single" w:sz="4" w:space="0" w:color="000000"/>
              <w:right w:val="nil"/>
            </w:tcBorders>
          </w:tcPr>
          <w:p w14:paraId="5E2A162D" w14:textId="77777777" w:rsidR="00281608" w:rsidRDefault="00281608"/>
        </w:tc>
        <w:tc>
          <w:tcPr>
            <w:tcW w:w="0" w:type="auto"/>
            <w:vMerge/>
            <w:tcBorders>
              <w:top w:val="nil"/>
              <w:left w:val="nil"/>
              <w:bottom w:val="single" w:sz="4" w:space="0" w:color="000000"/>
              <w:right w:val="nil"/>
            </w:tcBorders>
          </w:tcPr>
          <w:p w14:paraId="0FA1B1FD" w14:textId="77777777" w:rsidR="00281608" w:rsidRDefault="00281608"/>
        </w:tc>
        <w:tc>
          <w:tcPr>
            <w:tcW w:w="0" w:type="auto"/>
            <w:vMerge/>
            <w:tcBorders>
              <w:top w:val="nil"/>
              <w:left w:val="nil"/>
              <w:bottom w:val="single" w:sz="4" w:space="0" w:color="000000"/>
              <w:right w:val="nil"/>
            </w:tcBorders>
          </w:tcPr>
          <w:p w14:paraId="4935F121" w14:textId="77777777" w:rsidR="00281608" w:rsidRDefault="00281608"/>
        </w:tc>
      </w:tr>
      <w:tr w:rsidR="00281608" w14:paraId="00CA7E7F" w14:textId="77777777">
        <w:trPr>
          <w:trHeight w:val="67"/>
        </w:trPr>
        <w:tc>
          <w:tcPr>
            <w:tcW w:w="672" w:type="dxa"/>
            <w:tcBorders>
              <w:top w:val="single" w:sz="4" w:space="0" w:color="000000"/>
              <w:left w:val="nil"/>
              <w:bottom w:val="single" w:sz="4" w:space="0" w:color="000000"/>
              <w:right w:val="nil"/>
            </w:tcBorders>
          </w:tcPr>
          <w:p w14:paraId="32D2E5C4" w14:textId="77777777" w:rsidR="00281608" w:rsidRDefault="00281608"/>
        </w:tc>
        <w:tc>
          <w:tcPr>
            <w:tcW w:w="845" w:type="dxa"/>
            <w:tcBorders>
              <w:top w:val="single" w:sz="4" w:space="0" w:color="000000"/>
              <w:left w:val="nil"/>
              <w:bottom w:val="single" w:sz="4" w:space="0" w:color="000000"/>
              <w:right w:val="nil"/>
            </w:tcBorders>
          </w:tcPr>
          <w:p w14:paraId="5FC559C8" w14:textId="77777777" w:rsidR="00281608" w:rsidRDefault="00000000">
            <w:pPr>
              <w:ind w:right="24"/>
              <w:jc w:val="right"/>
            </w:pPr>
            <w:r>
              <w:rPr>
                <w:rFonts w:ascii="Arial" w:eastAsia="Arial" w:hAnsi="Arial" w:cs="Arial"/>
                <w:b/>
                <w:sz w:val="10"/>
              </w:rPr>
              <w:t>7</w:t>
            </w:r>
          </w:p>
        </w:tc>
        <w:tc>
          <w:tcPr>
            <w:tcW w:w="5291" w:type="dxa"/>
            <w:gridSpan w:val="3"/>
            <w:tcBorders>
              <w:top w:val="double" w:sz="4" w:space="0" w:color="000000"/>
              <w:left w:val="nil"/>
              <w:bottom w:val="double" w:sz="4" w:space="0" w:color="000000"/>
              <w:right w:val="nil"/>
            </w:tcBorders>
          </w:tcPr>
          <w:p w14:paraId="311235BC"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nil"/>
              <w:bottom w:val="single" w:sz="4" w:space="0" w:color="000000"/>
              <w:right w:val="nil"/>
            </w:tcBorders>
          </w:tcPr>
          <w:p w14:paraId="22A42C3D" w14:textId="77777777" w:rsidR="00281608" w:rsidRDefault="00281608"/>
        </w:tc>
        <w:tc>
          <w:tcPr>
            <w:tcW w:w="960" w:type="dxa"/>
            <w:tcBorders>
              <w:top w:val="single" w:sz="4" w:space="0" w:color="000000"/>
              <w:left w:val="nil"/>
              <w:bottom w:val="single" w:sz="4" w:space="0" w:color="000000"/>
              <w:right w:val="nil"/>
            </w:tcBorders>
          </w:tcPr>
          <w:p w14:paraId="0F41E9D1" w14:textId="77777777" w:rsidR="00281608" w:rsidRDefault="00281608"/>
        </w:tc>
        <w:tc>
          <w:tcPr>
            <w:tcW w:w="960" w:type="dxa"/>
            <w:tcBorders>
              <w:top w:val="single" w:sz="4" w:space="0" w:color="000000"/>
              <w:left w:val="nil"/>
              <w:bottom w:val="single" w:sz="4" w:space="0" w:color="000000"/>
              <w:right w:val="nil"/>
            </w:tcBorders>
          </w:tcPr>
          <w:p w14:paraId="6EB3BF9B" w14:textId="112388E9" w:rsidR="00281608" w:rsidRDefault="00281608">
            <w:pPr>
              <w:ind w:right="4"/>
              <w:jc w:val="center"/>
            </w:pPr>
          </w:p>
        </w:tc>
      </w:tr>
      <w:tr w:rsidR="00281608" w14:paraId="7264AA2F"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736371E0"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491490DE" w14:textId="77777777" w:rsidR="00281608" w:rsidRDefault="00000000">
            <w:pPr>
              <w:ind w:right="24"/>
              <w:jc w:val="right"/>
            </w:pPr>
            <w:r>
              <w:rPr>
                <w:rFonts w:ascii="Arial" w:eastAsia="Arial" w:hAnsi="Arial" w:cs="Arial"/>
                <w:sz w:val="10"/>
              </w:rPr>
              <w:t>72226</w:t>
            </w:r>
          </w:p>
        </w:tc>
        <w:tc>
          <w:tcPr>
            <w:tcW w:w="557" w:type="dxa"/>
            <w:tcBorders>
              <w:top w:val="single" w:sz="4" w:space="0" w:color="000000"/>
              <w:left w:val="single" w:sz="4" w:space="0" w:color="000000"/>
              <w:bottom w:val="single" w:sz="4" w:space="0" w:color="000000"/>
              <w:right w:val="single" w:sz="4" w:space="0" w:color="000000"/>
            </w:tcBorders>
          </w:tcPr>
          <w:p w14:paraId="350668A5"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1E94D2B" w14:textId="77777777" w:rsidR="00281608" w:rsidRDefault="00000000">
            <w:r>
              <w:rPr>
                <w:rFonts w:ascii="Arial" w:eastAsia="Arial" w:hAnsi="Arial" w:cs="Arial"/>
                <w:sz w:val="10"/>
              </w:rPr>
              <w:t>VODOMĚRY</w:t>
            </w:r>
          </w:p>
        </w:tc>
        <w:tc>
          <w:tcPr>
            <w:tcW w:w="672" w:type="dxa"/>
            <w:tcBorders>
              <w:top w:val="single" w:sz="4" w:space="0" w:color="000000"/>
              <w:left w:val="single" w:sz="4" w:space="0" w:color="000000"/>
              <w:bottom w:val="single" w:sz="4" w:space="0" w:color="000000"/>
              <w:right w:val="single" w:sz="4" w:space="0" w:color="000000"/>
            </w:tcBorders>
          </w:tcPr>
          <w:p w14:paraId="7E42528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1659C3A"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2272F1E" w14:textId="374D4BD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44767C3" w14:textId="1B4814A9" w:rsidR="00281608" w:rsidRDefault="00281608">
            <w:pPr>
              <w:ind w:right="4"/>
              <w:jc w:val="center"/>
            </w:pPr>
          </w:p>
        </w:tc>
      </w:tr>
      <w:tr w:rsidR="00281608" w14:paraId="323607C1" w14:textId="77777777">
        <w:trPr>
          <w:trHeight w:val="257"/>
        </w:trPr>
        <w:tc>
          <w:tcPr>
            <w:tcW w:w="672" w:type="dxa"/>
            <w:vMerge w:val="restart"/>
            <w:tcBorders>
              <w:top w:val="single" w:sz="4" w:space="0" w:color="000000"/>
              <w:left w:val="nil"/>
              <w:bottom w:val="single" w:sz="4" w:space="0" w:color="000000"/>
              <w:right w:val="nil"/>
            </w:tcBorders>
          </w:tcPr>
          <w:p w14:paraId="1AE1C124" w14:textId="77777777" w:rsidR="00281608" w:rsidRDefault="00281608"/>
        </w:tc>
        <w:tc>
          <w:tcPr>
            <w:tcW w:w="845" w:type="dxa"/>
            <w:vMerge w:val="restart"/>
            <w:tcBorders>
              <w:top w:val="single" w:sz="4" w:space="0" w:color="000000"/>
              <w:left w:val="nil"/>
              <w:bottom w:val="single" w:sz="4" w:space="0" w:color="000000"/>
              <w:right w:val="nil"/>
            </w:tcBorders>
          </w:tcPr>
          <w:p w14:paraId="61BB437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819023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765F08" w14:textId="77777777" w:rsidR="00281608" w:rsidRDefault="00000000">
            <w:pPr>
              <w:ind w:right="1260"/>
            </w:pPr>
            <w:r>
              <w:rPr>
                <w:rFonts w:ascii="Arial" w:eastAsia="Arial" w:hAnsi="Arial" w:cs="Arial"/>
                <w:sz w:val="10"/>
              </w:rPr>
              <w:t xml:space="preserve">vodoměr na potrubí D63, včetně vodoměrné </w:t>
            </w:r>
            <w:proofErr w:type="gramStart"/>
            <w:r>
              <w:rPr>
                <w:rFonts w:ascii="Arial" w:eastAsia="Arial" w:hAnsi="Arial" w:cs="Arial"/>
                <w:sz w:val="10"/>
              </w:rPr>
              <w:t>sestavy  výkres</w:t>
            </w:r>
            <w:proofErr w:type="gramEnd"/>
            <w:r>
              <w:rPr>
                <w:rFonts w:ascii="Arial" w:eastAsia="Arial" w:hAnsi="Arial" w:cs="Arial"/>
                <w:sz w:val="10"/>
              </w:rPr>
              <w:t xml:space="preserve"> č. D.1.1.3.1</w:t>
            </w:r>
          </w:p>
        </w:tc>
        <w:tc>
          <w:tcPr>
            <w:tcW w:w="672" w:type="dxa"/>
            <w:vMerge w:val="restart"/>
            <w:tcBorders>
              <w:top w:val="single" w:sz="4" w:space="0" w:color="000000"/>
              <w:left w:val="single" w:sz="4" w:space="0" w:color="000000"/>
              <w:bottom w:val="single" w:sz="4" w:space="0" w:color="000000"/>
              <w:right w:val="nil"/>
            </w:tcBorders>
          </w:tcPr>
          <w:p w14:paraId="32287D17" w14:textId="77777777" w:rsidR="00281608" w:rsidRDefault="00281608"/>
        </w:tc>
        <w:tc>
          <w:tcPr>
            <w:tcW w:w="961" w:type="dxa"/>
            <w:vMerge w:val="restart"/>
            <w:tcBorders>
              <w:top w:val="single" w:sz="4" w:space="0" w:color="000000"/>
              <w:left w:val="nil"/>
              <w:bottom w:val="single" w:sz="4" w:space="0" w:color="000000"/>
              <w:right w:val="nil"/>
            </w:tcBorders>
          </w:tcPr>
          <w:p w14:paraId="5653A442" w14:textId="77777777" w:rsidR="00281608" w:rsidRDefault="00281608"/>
        </w:tc>
        <w:tc>
          <w:tcPr>
            <w:tcW w:w="960" w:type="dxa"/>
            <w:vMerge w:val="restart"/>
            <w:tcBorders>
              <w:top w:val="single" w:sz="4" w:space="0" w:color="000000"/>
              <w:left w:val="nil"/>
              <w:bottom w:val="single" w:sz="4" w:space="0" w:color="000000"/>
              <w:right w:val="nil"/>
            </w:tcBorders>
          </w:tcPr>
          <w:p w14:paraId="61D16E10" w14:textId="77777777" w:rsidR="00281608" w:rsidRDefault="00281608"/>
        </w:tc>
        <w:tc>
          <w:tcPr>
            <w:tcW w:w="960" w:type="dxa"/>
            <w:vMerge w:val="restart"/>
            <w:tcBorders>
              <w:top w:val="single" w:sz="4" w:space="0" w:color="000000"/>
              <w:left w:val="nil"/>
              <w:bottom w:val="single" w:sz="4" w:space="0" w:color="000000"/>
              <w:right w:val="nil"/>
            </w:tcBorders>
          </w:tcPr>
          <w:p w14:paraId="3A783FD8" w14:textId="77777777" w:rsidR="00281608" w:rsidRDefault="00281608"/>
        </w:tc>
      </w:tr>
      <w:tr w:rsidR="00281608" w14:paraId="0F8FC8E9" w14:textId="77777777">
        <w:trPr>
          <w:trHeight w:val="130"/>
        </w:trPr>
        <w:tc>
          <w:tcPr>
            <w:tcW w:w="0" w:type="auto"/>
            <w:vMerge/>
            <w:tcBorders>
              <w:top w:val="nil"/>
              <w:left w:val="nil"/>
              <w:bottom w:val="nil"/>
              <w:right w:val="nil"/>
            </w:tcBorders>
          </w:tcPr>
          <w:p w14:paraId="5DD43920" w14:textId="77777777" w:rsidR="00281608" w:rsidRDefault="00281608"/>
        </w:tc>
        <w:tc>
          <w:tcPr>
            <w:tcW w:w="0" w:type="auto"/>
            <w:vMerge/>
            <w:tcBorders>
              <w:top w:val="nil"/>
              <w:left w:val="nil"/>
              <w:bottom w:val="nil"/>
              <w:right w:val="nil"/>
            </w:tcBorders>
          </w:tcPr>
          <w:p w14:paraId="31A05B70" w14:textId="77777777" w:rsidR="00281608" w:rsidRDefault="00281608"/>
        </w:tc>
        <w:tc>
          <w:tcPr>
            <w:tcW w:w="0" w:type="auto"/>
            <w:vMerge/>
            <w:tcBorders>
              <w:top w:val="nil"/>
              <w:left w:val="nil"/>
              <w:bottom w:val="nil"/>
              <w:right w:val="single" w:sz="4" w:space="0" w:color="000000"/>
            </w:tcBorders>
          </w:tcPr>
          <w:p w14:paraId="6FE0B7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E1CFE3" w14:textId="77777777" w:rsidR="00281608" w:rsidRDefault="00281608"/>
        </w:tc>
        <w:tc>
          <w:tcPr>
            <w:tcW w:w="0" w:type="auto"/>
            <w:vMerge/>
            <w:tcBorders>
              <w:top w:val="nil"/>
              <w:left w:val="single" w:sz="4" w:space="0" w:color="000000"/>
              <w:bottom w:val="nil"/>
              <w:right w:val="nil"/>
            </w:tcBorders>
          </w:tcPr>
          <w:p w14:paraId="63F10AB5" w14:textId="77777777" w:rsidR="00281608" w:rsidRDefault="00281608"/>
        </w:tc>
        <w:tc>
          <w:tcPr>
            <w:tcW w:w="0" w:type="auto"/>
            <w:vMerge/>
            <w:tcBorders>
              <w:top w:val="nil"/>
              <w:left w:val="nil"/>
              <w:bottom w:val="nil"/>
              <w:right w:val="nil"/>
            </w:tcBorders>
          </w:tcPr>
          <w:p w14:paraId="3134BA64" w14:textId="77777777" w:rsidR="00281608" w:rsidRDefault="00281608"/>
        </w:tc>
        <w:tc>
          <w:tcPr>
            <w:tcW w:w="0" w:type="auto"/>
            <w:vMerge/>
            <w:tcBorders>
              <w:top w:val="nil"/>
              <w:left w:val="nil"/>
              <w:bottom w:val="nil"/>
              <w:right w:val="nil"/>
            </w:tcBorders>
          </w:tcPr>
          <w:p w14:paraId="4EDF52BD" w14:textId="77777777" w:rsidR="00281608" w:rsidRDefault="00281608"/>
        </w:tc>
        <w:tc>
          <w:tcPr>
            <w:tcW w:w="0" w:type="auto"/>
            <w:vMerge/>
            <w:tcBorders>
              <w:top w:val="nil"/>
              <w:left w:val="nil"/>
              <w:bottom w:val="nil"/>
              <w:right w:val="nil"/>
            </w:tcBorders>
          </w:tcPr>
          <w:p w14:paraId="6875F047" w14:textId="77777777" w:rsidR="00281608" w:rsidRDefault="00281608"/>
        </w:tc>
      </w:tr>
      <w:tr w:rsidR="00281608" w14:paraId="42BA6D0F" w14:textId="77777777">
        <w:trPr>
          <w:trHeight w:val="2122"/>
        </w:trPr>
        <w:tc>
          <w:tcPr>
            <w:tcW w:w="0" w:type="auto"/>
            <w:vMerge/>
            <w:tcBorders>
              <w:top w:val="nil"/>
              <w:left w:val="nil"/>
              <w:bottom w:val="single" w:sz="4" w:space="0" w:color="000000"/>
              <w:right w:val="nil"/>
            </w:tcBorders>
          </w:tcPr>
          <w:p w14:paraId="1A1B4274" w14:textId="77777777" w:rsidR="00281608" w:rsidRDefault="00281608"/>
        </w:tc>
        <w:tc>
          <w:tcPr>
            <w:tcW w:w="0" w:type="auto"/>
            <w:vMerge/>
            <w:tcBorders>
              <w:top w:val="nil"/>
              <w:left w:val="nil"/>
              <w:bottom w:val="single" w:sz="4" w:space="0" w:color="000000"/>
              <w:right w:val="nil"/>
            </w:tcBorders>
          </w:tcPr>
          <w:p w14:paraId="22D10B46" w14:textId="77777777" w:rsidR="00281608" w:rsidRDefault="00281608"/>
        </w:tc>
        <w:tc>
          <w:tcPr>
            <w:tcW w:w="0" w:type="auto"/>
            <w:vMerge/>
            <w:tcBorders>
              <w:top w:val="nil"/>
              <w:left w:val="nil"/>
              <w:bottom w:val="single" w:sz="4" w:space="0" w:color="000000"/>
              <w:right w:val="single" w:sz="4" w:space="0" w:color="000000"/>
            </w:tcBorders>
          </w:tcPr>
          <w:p w14:paraId="48AA399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56F7845" w14:textId="77777777" w:rsidR="00281608" w:rsidRDefault="00000000">
            <w:pPr>
              <w:numPr>
                <w:ilvl w:val="0"/>
                <w:numId w:val="269"/>
              </w:numPr>
              <w:spacing w:after="1"/>
            </w:pPr>
            <w:r>
              <w:rPr>
                <w:rFonts w:ascii="Arial" w:eastAsia="Arial" w:hAnsi="Arial" w:cs="Arial"/>
                <w:sz w:val="10"/>
              </w:rPr>
              <w:t xml:space="preserve">výrobní dokumentaci (včetně technologického předpisu)  </w:t>
            </w:r>
          </w:p>
          <w:p w14:paraId="6065CDED" w14:textId="77777777" w:rsidR="00281608" w:rsidRDefault="00000000">
            <w:pPr>
              <w:numPr>
                <w:ilvl w:val="0"/>
                <w:numId w:val="269"/>
              </w:numPr>
              <w:spacing w:line="262" w:lineRule="auto"/>
            </w:pPr>
            <w:r>
              <w:rPr>
                <w:rFonts w:ascii="Arial" w:eastAsia="Arial" w:hAnsi="Arial" w:cs="Arial"/>
                <w:sz w:val="10"/>
              </w:rPr>
              <w:t xml:space="preserve">dodání veškerého instalačního </w:t>
            </w:r>
            <w:proofErr w:type="gramStart"/>
            <w:r>
              <w:rPr>
                <w:rFonts w:ascii="Arial" w:eastAsia="Arial" w:hAnsi="Arial" w:cs="Arial"/>
                <w:sz w:val="10"/>
              </w:rPr>
              <w:t>a  pomocného</w:t>
            </w:r>
            <w:proofErr w:type="gramEnd"/>
            <w:r>
              <w:rPr>
                <w:rFonts w:ascii="Arial" w:eastAsia="Arial" w:hAnsi="Arial" w:cs="Arial"/>
                <w:sz w:val="10"/>
              </w:rPr>
              <w:t xml:space="preserve">  materiálu  (trouby,  trubky,  armatury,  tvarové  kusy,  spojovací a těsnící materiál a pod.), podpěrných, závěsných, upevňovacích prvků, včetně potřebných úprav  </w:t>
            </w:r>
          </w:p>
          <w:p w14:paraId="3C99D54A" w14:textId="77777777" w:rsidR="00281608" w:rsidRDefault="00000000">
            <w:pPr>
              <w:numPr>
                <w:ilvl w:val="0"/>
                <w:numId w:val="269"/>
              </w:numPr>
              <w:spacing w:after="1"/>
            </w:pPr>
            <w:r>
              <w:rPr>
                <w:rFonts w:ascii="Arial" w:eastAsia="Arial" w:hAnsi="Arial" w:cs="Arial"/>
                <w:sz w:val="10"/>
              </w:rPr>
              <w:t xml:space="preserve">zednické výpomoci, jako je vysekávání kapes a rýh, jejich vyplnění a začištění  </w:t>
            </w:r>
          </w:p>
          <w:p w14:paraId="749849B4" w14:textId="77777777" w:rsidR="00281608" w:rsidRDefault="00000000">
            <w:pPr>
              <w:numPr>
                <w:ilvl w:val="0"/>
                <w:numId w:val="269"/>
              </w:numPr>
              <w:spacing w:after="1"/>
            </w:pPr>
            <w:r>
              <w:rPr>
                <w:rFonts w:ascii="Arial" w:eastAsia="Arial" w:hAnsi="Arial" w:cs="Arial"/>
                <w:sz w:val="10"/>
              </w:rPr>
              <w:t xml:space="preserve">úprava podkladu a osazení podpěr, osazení a očištění podkladu a podpěr  </w:t>
            </w:r>
          </w:p>
          <w:p w14:paraId="115065B8" w14:textId="77777777" w:rsidR="00281608" w:rsidRDefault="00000000">
            <w:pPr>
              <w:numPr>
                <w:ilvl w:val="0"/>
                <w:numId w:val="269"/>
              </w:numPr>
              <w:spacing w:line="262" w:lineRule="auto"/>
            </w:pPr>
            <w:r>
              <w:rPr>
                <w:rFonts w:ascii="Arial" w:eastAsia="Arial" w:hAnsi="Arial" w:cs="Arial"/>
                <w:sz w:val="10"/>
              </w:rPr>
              <w:t xml:space="preserve">zřízení plně funkční instalace, kompletní soustavy, podle příslušného technologického předpisu  </w:t>
            </w:r>
          </w:p>
          <w:p w14:paraId="545B09E7" w14:textId="77777777" w:rsidR="00281608" w:rsidRDefault="00000000">
            <w:pPr>
              <w:numPr>
                <w:ilvl w:val="0"/>
                <w:numId w:val="269"/>
              </w:numPr>
              <w:spacing w:line="262" w:lineRule="auto"/>
            </w:pPr>
            <w:r>
              <w:rPr>
                <w:rFonts w:ascii="Arial" w:eastAsia="Arial" w:hAnsi="Arial" w:cs="Arial"/>
                <w:sz w:val="10"/>
              </w:rPr>
              <w:t xml:space="preserve">zřízení instalace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w:t>
            </w:r>
            <w:proofErr w:type="gramStart"/>
            <w:r>
              <w:rPr>
                <w:rFonts w:ascii="Arial" w:eastAsia="Arial" w:hAnsi="Arial" w:cs="Arial"/>
                <w:sz w:val="10"/>
              </w:rPr>
              <w:t>spojů  -</w:t>
            </w:r>
            <w:proofErr w:type="gramEnd"/>
            <w:r>
              <w:rPr>
                <w:rFonts w:ascii="Arial" w:eastAsia="Arial" w:hAnsi="Arial" w:cs="Arial"/>
                <w:sz w:val="10"/>
              </w:rPr>
              <w:t xml:space="preserve"> úprava a příprava prostupů, okolí podpěr, zaústění a napojení a upevnění odpadních </w:t>
            </w:r>
            <w:proofErr w:type="spellStart"/>
            <w:r>
              <w:rPr>
                <w:rFonts w:ascii="Arial" w:eastAsia="Arial" w:hAnsi="Arial" w:cs="Arial"/>
                <w:sz w:val="10"/>
              </w:rPr>
              <w:t>výustek</w:t>
            </w:r>
            <w:proofErr w:type="spellEnd"/>
            <w:r>
              <w:rPr>
                <w:rFonts w:ascii="Arial" w:eastAsia="Arial" w:hAnsi="Arial" w:cs="Arial"/>
                <w:sz w:val="10"/>
              </w:rPr>
              <w:t xml:space="preserve">  </w:t>
            </w:r>
          </w:p>
          <w:p w14:paraId="4397B663" w14:textId="77777777" w:rsidR="00281608" w:rsidRDefault="00000000">
            <w:pPr>
              <w:numPr>
                <w:ilvl w:val="0"/>
                <w:numId w:val="269"/>
              </w:numPr>
              <w:spacing w:line="262" w:lineRule="auto"/>
            </w:pPr>
            <w:r>
              <w:rPr>
                <w:rFonts w:ascii="Arial" w:eastAsia="Arial" w:hAnsi="Arial" w:cs="Arial"/>
                <w:sz w:val="10"/>
              </w:rPr>
              <w:t xml:space="preserve">ochrana potrubí nátěrem, včetně úpravy povrchu, případně izolací, nejsou-li tyto práce předmětem jiné položky  </w:t>
            </w:r>
          </w:p>
          <w:p w14:paraId="2E3CDB24" w14:textId="77777777" w:rsidR="00281608" w:rsidRDefault="00000000">
            <w:pPr>
              <w:numPr>
                <w:ilvl w:val="0"/>
                <w:numId w:val="269"/>
              </w:numPr>
              <w:spacing w:after="1"/>
            </w:pPr>
            <w:r>
              <w:rPr>
                <w:rFonts w:ascii="Arial" w:eastAsia="Arial" w:hAnsi="Arial" w:cs="Arial"/>
                <w:sz w:val="10"/>
              </w:rPr>
              <w:t xml:space="preserve">úprava, očištění a ošetření prostoru kolem instalace  </w:t>
            </w:r>
          </w:p>
          <w:p w14:paraId="6FAFD27C" w14:textId="77777777" w:rsidR="00281608" w:rsidRDefault="00000000">
            <w:pPr>
              <w:numPr>
                <w:ilvl w:val="0"/>
                <w:numId w:val="269"/>
              </w:numPr>
            </w:pPr>
            <w:r>
              <w:rPr>
                <w:rFonts w:ascii="Arial" w:eastAsia="Arial" w:hAnsi="Arial" w:cs="Arial"/>
                <w:sz w:val="10"/>
              </w:rPr>
              <w:t>provedení požadovaných (i etapových) tlakových zkoušek, proplachu a desinfekce potrubí.</w:t>
            </w:r>
          </w:p>
        </w:tc>
        <w:tc>
          <w:tcPr>
            <w:tcW w:w="0" w:type="auto"/>
            <w:vMerge/>
            <w:tcBorders>
              <w:top w:val="nil"/>
              <w:left w:val="single" w:sz="4" w:space="0" w:color="000000"/>
              <w:bottom w:val="single" w:sz="4" w:space="0" w:color="000000"/>
              <w:right w:val="nil"/>
            </w:tcBorders>
          </w:tcPr>
          <w:p w14:paraId="472ADA27" w14:textId="77777777" w:rsidR="00281608" w:rsidRDefault="00281608"/>
        </w:tc>
        <w:tc>
          <w:tcPr>
            <w:tcW w:w="0" w:type="auto"/>
            <w:vMerge/>
            <w:tcBorders>
              <w:top w:val="nil"/>
              <w:left w:val="nil"/>
              <w:bottom w:val="single" w:sz="4" w:space="0" w:color="000000"/>
              <w:right w:val="nil"/>
            </w:tcBorders>
          </w:tcPr>
          <w:p w14:paraId="51FFF4CA" w14:textId="77777777" w:rsidR="00281608" w:rsidRDefault="00281608"/>
        </w:tc>
        <w:tc>
          <w:tcPr>
            <w:tcW w:w="0" w:type="auto"/>
            <w:vMerge/>
            <w:tcBorders>
              <w:top w:val="nil"/>
              <w:left w:val="nil"/>
              <w:bottom w:val="single" w:sz="4" w:space="0" w:color="000000"/>
              <w:right w:val="nil"/>
            </w:tcBorders>
          </w:tcPr>
          <w:p w14:paraId="635ED56D" w14:textId="77777777" w:rsidR="00281608" w:rsidRDefault="00281608"/>
        </w:tc>
        <w:tc>
          <w:tcPr>
            <w:tcW w:w="0" w:type="auto"/>
            <w:vMerge/>
            <w:tcBorders>
              <w:top w:val="nil"/>
              <w:left w:val="nil"/>
              <w:bottom w:val="single" w:sz="4" w:space="0" w:color="000000"/>
              <w:right w:val="nil"/>
            </w:tcBorders>
          </w:tcPr>
          <w:p w14:paraId="482EB3F4" w14:textId="77777777" w:rsidR="00281608" w:rsidRDefault="00281608"/>
        </w:tc>
      </w:tr>
      <w:tr w:rsidR="00281608" w14:paraId="00239709" w14:textId="77777777">
        <w:trPr>
          <w:trHeight w:val="67"/>
        </w:trPr>
        <w:tc>
          <w:tcPr>
            <w:tcW w:w="672" w:type="dxa"/>
            <w:tcBorders>
              <w:top w:val="single" w:sz="4" w:space="0" w:color="000000"/>
              <w:left w:val="nil"/>
              <w:bottom w:val="single" w:sz="4" w:space="0" w:color="000000"/>
              <w:right w:val="nil"/>
            </w:tcBorders>
          </w:tcPr>
          <w:p w14:paraId="04F6B4FD" w14:textId="77777777" w:rsidR="00281608" w:rsidRDefault="00281608"/>
        </w:tc>
        <w:tc>
          <w:tcPr>
            <w:tcW w:w="845" w:type="dxa"/>
            <w:tcBorders>
              <w:top w:val="single" w:sz="4" w:space="0" w:color="000000"/>
              <w:left w:val="nil"/>
              <w:bottom w:val="single" w:sz="4" w:space="0" w:color="000000"/>
              <w:right w:val="nil"/>
            </w:tcBorders>
          </w:tcPr>
          <w:p w14:paraId="078A0DE7" w14:textId="77777777" w:rsidR="00281608" w:rsidRDefault="00000000">
            <w:pPr>
              <w:ind w:right="24"/>
              <w:jc w:val="right"/>
            </w:pPr>
            <w:r>
              <w:rPr>
                <w:rFonts w:ascii="Arial" w:eastAsia="Arial" w:hAnsi="Arial" w:cs="Arial"/>
                <w:b/>
                <w:sz w:val="10"/>
              </w:rPr>
              <w:t>8</w:t>
            </w:r>
          </w:p>
        </w:tc>
        <w:tc>
          <w:tcPr>
            <w:tcW w:w="5291" w:type="dxa"/>
            <w:gridSpan w:val="3"/>
            <w:tcBorders>
              <w:top w:val="double" w:sz="4" w:space="0" w:color="000000"/>
              <w:left w:val="nil"/>
              <w:bottom w:val="double" w:sz="4" w:space="0" w:color="000000"/>
              <w:right w:val="nil"/>
            </w:tcBorders>
          </w:tcPr>
          <w:p w14:paraId="56440F0A" w14:textId="77777777" w:rsidR="00281608" w:rsidRDefault="00000000">
            <w:pPr>
              <w:ind w:left="557"/>
            </w:pPr>
            <w:r>
              <w:rPr>
                <w:rFonts w:ascii="Arial" w:eastAsia="Arial" w:hAnsi="Arial" w:cs="Arial"/>
                <w:b/>
                <w:sz w:val="10"/>
              </w:rPr>
              <w:t>POTRUBÍ</w:t>
            </w:r>
          </w:p>
        </w:tc>
        <w:tc>
          <w:tcPr>
            <w:tcW w:w="961" w:type="dxa"/>
            <w:tcBorders>
              <w:top w:val="single" w:sz="4" w:space="0" w:color="000000"/>
              <w:left w:val="nil"/>
              <w:bottom w:val="single" w:sz="4" w:space="0" w:color="000000"/>
              <w:right w:val="nil"/>
            </w:tcBorders>
          </w:tcPr>
          <w:p w14:paraId="0C01CE59" w14:textId="77777777" w:rsidR="00281608" w:rsidRDefault="00281608"/>
        </w:tc>
        <w:tc>
          <w:tcPr>
            <w:tcW w:w="960" w:type="dxa"/>
            <w:tcBorders>
              <w:top w:val="single" w:sz="4" w:space="0" w:color="000000"/>
              <w:left w:val="nil"/>
              <w:bottom w:val="single" w:sz="4" w:space="0" w:color="000000"/>
              <w:right w:val="nil"/>
            </w:tcBorders>
          </w:tcPr>
          <w:p w14:paraId="3C55EC65" w14:textId="77777777" w:rsidR="00281608" w:rsidRDefault="00281608"/>
        </w:tc>
        <w:tc>
          <w:tcPr>
            <w:tcW w:w="960" w:type="dxa"/>
            <w:tcBorders>
              <w:top w:val="single" w:sz="4" w:space="0" w:color="000000"/>
              <w:left w:val="nil"/>
              <w:bottom w:val="single" w:sz="4" w:space="0" w:color="000000"/>
              <w:right w:val="nil"/>
            </w:tcBorders>
          </w:tcPr>
          <w:p w14:paraId="475AC425" w14:textId="2B637D01" w:rsidR="00281608" w:rsidRDefault="00281608">
            <w:pPr>
              <w:ind w:right="4"/>
              <w:jc w:val="center"/>
            </w:pPr>
          </w:p>
        </w:tc>
      </w:tr>
      <w:tr w:rsidR="00281608" w14:paraId="1ABF831F"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7065F4B5"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1269A5B1" w14:textId="77777777" w:rsidR="00281608" w:rsidRDefault="00000000">
            <w:pPr>
              <w:ind w:right="24"/>
              <w:jc w:val="right"/>
            </w:pPr>
            <w:r>
              <w:rPr>
                <w:rFonts w:ascii="Arial" w:eastAsia="Arial" w:hAnsi="Arial" w:cs="Arial"/>
                <w:sz w:val="10"/>
              </w:rPr>
              <w:t>87315</w:t>
            </w:r>
          </w:p>
        </w:tc>
        <w:tc>
          <w:tcPr>
            <w:tcW w:w="557" w:type="dxa"/>
            <w:tcBorders>
              <w:top w:val="single" w:sz="4" w:space="0" w:color="000000"/>
              <w:left w:val="single" w:sz="4" w:space="0" w:color="000000"/>
              <w:bottom w:val="single" w:sz="4" w:space="0" w:color="000000"/>
              <w:right w:val="single" w:sz="4" w:space="0" w:color="000000"/>
            </w:tcBorders>
          </w:tcPr>
          <w:p w14:paraId="7A062262"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5861F473" w14:textId="77777777" w:rsidR="00281608" w:rsidRDefault="00000000">
            <w:r>
              <w:rPr>
                <w:rFonts w:ascii="Arial" w:eastAsia="Arial" w:hAnsi="Arial" w:cs="Arial"/>
                <w:sz w:val="10"/>
              </w:rPr>
              <w:t>POTRUBÍ Z TRUB PLASTOVÝCH TLAKOVÝCH SVAŘOVANÝCH DN DO 50MM</w:t>
            </w:r>
          </w:p>
        </w:tc>
        <w:tc>
          <w:tcPr>
            <w:tcW w:w="672" w:type="dxa"/>
            <w:tcBorders>
              <w:top w:val="single" w:sz="4" w:space="0" w:color="000000"/>
              <w:left w:val="single" w:sz="4" w:space="0" w:color="000000"/>
              <w:bottom w:val="single" w:sz="4" w:space="0" w:color="000000"/>
              <w:right w:val="single" w:sz="4" w:space="0" w:color="000000"/>
            </w:tcBorders>
          </w:tcPr>
          <w:p w14:paraId="40EBBA8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E5F3285" w14:textId="77777777" w:rsidR="00281608" w:rsidRDefault="00000000">
            <w:pPr>
              <w:ind w:right="4"/>
              <w:jc w:val="center"/>
            </w:pPr>
            <w:r>
              <w:rPr>
                <w:rFonts w:ascii="Arial" w:eastAsia="Arial" w:hAnsi="Arial" w:cs="Arial"/>
                <w:sz w:val="10"/>
              </w:rPr>
              <w:t>113,000</w:t>
            </w:r>
          </w:p>
        </w:tc>
        <w:tc>
          <w:tcPr>
            <w:tcW w:w="960" w:type="dxa"/>
            <w:tcBorders>
              <w:top w:val="single" w:sz="4" w:space="0" w:color="000000"/>
              <w:left w:val="single" w:sz="4" w:space="0" w:color="000000"/>
              <w:bottom w:val="single" w:sz="4" w:space="0" w:color="000000"/>
              <w:right w:val="single" w:sz="4" w:space="0" w:color="000000"/>
            </w:tcBorders>
          </w:tcPr>
          <w:p w14:paraId="1521E69F" w14:textId="21DAFC9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0990E1E" w14:textId="22BF598B" w:rsidR="00281608" w:rsidRDefault="00281608">
            <w:pPr>
              <w:ind w:right="4"/>
              <w:jc w:val="center"/>
            </w:pPr>
          </w:p>
        </w:tc>
      </w:tr>
      <w:tr w:rsidR="00281608" w14:paraId="6C5880AE" w14:textId="77777777">
        <w:trPr>
          <w:trHeight w:val="257"/>
        </w:trPr>
        <w:tc>
          <w:tcPr>
            <w:tcW w:w="672" w:type="dxa"/>
            <w:vMerge w:val="restart"/>
            <w:tcBorders>
              <w:top w:val="single" w:sz="4" w:space="0" w:color="000000"/>
              <w:left w:val="nil"/>
              <w:bottom w:val="single" w:sz="4" w:space="0" w:color="000000"/>
              <w:right w:val="nil"/>
            </w:tcBorders>
          </w:tcPr>
          <w:p w14:paraId="4015F728" w14:textId="77777777" w:rsidR="00281608" w:rsidRDefault="00281608"/>
        </w:tc>
        <w:tc>
          <w:tcPr>
            <w:tcW w:w="845" w:type="dxa"/>
            <w:vMerge w:val="restart"/>
            <w:tcBorders>
              <w:top w:val="single" w:sz="4" w:space="0" w:color="000000"/>
              <w:left w:val="nil"/>
              <w:bottom w:val="single" w:sz="4" w:space="0" w:color="000000"/>
              <w:right w:val="nil"/>
            </w:tcBorders>
          </w:tcPr>
          <w:p w14:paraId="25B78A8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D4A44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30965D" w14:textId="77777777" w:rsidR="00281608" w:rsidRDefault="00000000">
            <w:pPr>
              <w:ind w:right="949"/>
            </w:pPr>
            <w:r>
              <w:rPr>
                <w:rFonts w:ascii="Arial" w:eastAsia="Arial" w:hAnsi="Arial" w:cs="Arial"/>
                <w:sz w:val="10"/>
              </w:rPr>
              <w:t xml:space="preserve">potrubí PE d 63x5,8 mm, PE 100, SDR 11, včetně </w:t>
            </w:r>
            <w:proofErr w:type="gramStart"/>
            <w:r>
              <w:rPr>
                <w:rFonts w:ascii="Arial" w:eastAsia="Arial" w:hAnsi="Arial" w:cs="Arial"/>
                <w:sz w:val="10"/>
              </w:rPr>
              <w:t>tvarovek  výkres</w:t>
            </w:r>
            <w:proofErr w:type="gramEnd"/>
            <w:r>
              <w:rPr>
                <w:rFonts w:ascii="Arial" w:eastAsia="Arial" w:hAnsi="Arial" w:cs="Arial"/>
                <w:sz w:val="10"/>
              </w:rPr>
              <w:t xml:space="preserve"> č. D.1.1.3.3</w:t>
            </w:r>
          </w:p>
        </w:tc>
        <w:tc>
          <w:tcPr>
            <w:tcW w:w="672" w:type="dxa"/>
            <w:vMerge w:val="restart"/>
            <w:tcBorders>
              <w:top w:val="single" w:sz="4" w:space="0" w:color="000000"/>
              <w:left w:val="single" w:sz="4" w:space="0" w:color="000000"/>
              <w:bottom w:val="single" w:sz="4" w:space="0" w:color="000000"/>
              <w:right w:val="nil"/>
            </w:tcBorders>
          </w:tcPr>
          <w:p w14:paraId="64055C87" w14:textId="77777777" w:rsidR="00281608" w:rsidRDefault="00281608"/>
        </w:tc>
        <w:tc>
          <w:tcPr>
            <w:tcW w:w="961" w:type="dxa"/>
            <w:vMerge w:val="restart"/>
            <w:tcBorders>
              <w:top w:val="single" w:sz="4" w:space="0" w:color="000000"/>
              <w:left w:val="nil"/>
              <w:bottom w:val="single" w:sz="4" w:space="0" w:color="000000"/>
              <w:right w:val="nil"/>
            </w:tcBorders>
          </w:tcPr>
          <w:p w14:paraId="3CBB92DE" w14:textId="77777777" w:rsidR="00281608" w:rsidRDefault="00281608"/>
        </w:tc>
        <w:tc>
          <w:tcPr>
            <w:tcW w:w="960" w:type="dxa"/>
            <w:vMerge w:val="restart"/>
            <w:tcBorders>
              <w:top w:val="single" w:sz="4" w:space="0" w:color="000000"/>
              <w:left w:val="nil"/>
              <w:bottom w:val="single" w:sz="4" w:space="0" w:color="000000"/>
              <w:right w:val="nil"/>
            </w:tcBorders>
          </w:tcPr>
          <w:p w14:paraId="02FE10BD" w14:textId="77777777" w:rsidR="00281608" w:rsidRDefault="00281608"/>
        </w:tc>
        <w:tc>
          <w:tcPr>
            <w:tcW w:w="960" w:type="dxa"/>
            <w:vMerge w:val="restart"/>
            <w:tcBorders>
              <w:top w:val="single" w:sz="4" w:space="0" w:color="000000"/>
              <w:left w:val="nil"/>
              <w:bottom w:val="single" w:sz="4" w:space="0" w:color="000000"/>
              <w:right w:val="nil"/>
            </w:tcBorders>
          </w:tcPr>
          <w:p w14:paraId="67D4DE14" w14:textId="77777777" w:rsidR="00281608" w:rsidRDefault="00281608"/>
        </w:tc>
      </w:tr>
      <w:tr w:rsidR="00281608" w14:paraId="2CC420A0" w14:textId="77777777">
        <w:trPr>
          <w:trHeight w:val="130"/>
        </w:trPr>
        <w:tc>
          <w:tcPr>
            <w:tcW w:w="0" w:type="auto"/>
            <w:vMerge/>
            <w:tcBorders>
              <w:top w:val="nil"/>
              <w:left w:val="nil"/>
              <w:bottom w:val="nil"/>
              <w:right w:val="nil"/>
            </w:tcBorders>
          </w:tcPr>
          <w:p w14:paraId="1A4D74C5" w14:textId="77777777" w:rsidR="00281608" w:rsidRDefault="00281608"/>
        </w:tc>
        <w:tc>
          <w:tcPr>
            <w:tcW w:w="0" w:type="auto"/>
            <w:vMerge/>
            <w:tcBorders>
              <w:top w:val="nil"/>
              <w:left w:val="nil"/>
              <w:bottom w:val="nil"/>
              <w:right w:val="nil"/>
            </w:tcBorders>
          </w:tcPr>
          <w:p w14:paraId="2885703A" w14:textId="77777777" w:rsidR="00281608" w:rsidRDefault="00281608"/>
        </w:tc>
        <w:tc>
          <w:tcPr>
            <w:tcW w:w="0" w:type="auto"/>
            <w:vMerge/>
            <w:tcBorders>
              <w:top w:val="nil"/>
              <w:left w:val="nil"/>
              <w:bottom w:val="nil"/>
              <w:right w:val="single" w:sz="4" w:space="0" w:color="000000"/>
            </w:tcBorders>
          </w:tcPr>
          <w:p w14:paraId="222F1F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DA9D86" w14:textId="77777777" w:rsidR="00281608" w:rsidRDefault="00281608"/>
        </w:tc>
        <w:tc>
          <w:tcPr>
            <w:tcW w:w="0" w:type="auto"/>
            <w:vMerge/>
            <w:tcBorders>
              <w:top w:val="nil"/>
              <w:left w:val="single" w:sz="4" w:space="0" w:color="000000"/>
              <w:bottom w:val="nil"/>
              <w:right w:val="nil"/>
            </w:tcBorders>
          </w:tcPr>
          <w:p w14:paraId="51D9D8B9" w14:textId="77777777" w:rsidR="00281608" w:rsidRDefault="00281608"/>
        </w:tc>
        <w:tc>
          <w:tcPr>
            <w:tcW w:w="0" w:type="auto"/>
            <w:vMerge/>
            <w:tcBorders>
              <w:top w:val="nil"/>
              <w:left w:val="nil"/>
              <w:bottom w:val="nil"/>
              <w:right w:val="nil"/>
            </w:tcBorders>
          </w:tcPr>
          <w:p w14:paraId="2D5C1025" w14:textId="77777777" w:rsidR="00281608" w:rsidRDefault="00281608"/>
        </w:tc>
        <w:tc>
          <w:tcPr>
            <w:tcW w:w="0" w:type="auto"/>
            <w:vMerge/>
            <w:tcBorders>
              <w:top w:val="nil"/>
              <w:left w:val="nil"/>
              <w:bottom w:val="nil"/>
              <w:right w:val="nil"/>
            </w:tcBorders>
          </w:tcPr>
          <w:p w14:paraId="3FE4143D" w14:textId="77777777" w:rsidR="00281608" w:rsidRDefault="00281608"/>
        </w:tc>
        <w:tc>
          <w:tcPr>
            <w:tcW w:w="0" w:type="auto"/>
            <w:vMerge/>
            <w:tcBorders>
              <w:top w:val="nil"/>
              <w:left w:val="nil"/>
              <w:bottom w:val="nil"/>
              <w:right w:val="nil"/>
            </w:tcBorders>
          </w:tcPr>
          <w:p w14:paraId="2BE935DD" w14:textId="77777777" w:rsidR="00281608" w:rsidRDefault="00281608"/>
        </w:tc>
      </w:tr>
      <w:tr w:rsidR="00281608" w14:paraId="3B7D6EB3" w14:textId="77777777">
        <w:trPr>
          <w:trHeight w:val="2444"/>
        </w:trPr>
        <w:tc>
          <w:tcPr>
            <w:tcW w:w="0" w:type="auto"/>
            <w:vMerge/>
            <w:tcBorders>
              <w:top w:val="nil"/>
              <w:left w:val="nil"/>
              <w:bottom w:val="single" w:sz="4" w:space="0" w:color="000000"/>
              <w:right w:val="nil"/>
            </w:tcBorders>
          </w:tcPr>
          <w:p w14:paraId="7B245C95" w14:textId="77777777" w:rsidR="00281608" w:rsidRDefault="00281608"/>
        </w:tc>
        <w:tc>
          <w:tcPr>
            <w:tcW w:w="0" w:type="auto"/>
            <w:vMerge/>
            <w:tcBorders>
              <w:top w:val="nil"/>
              <w:left w:val="nil"/>
              <w:bottom w:val="single" w:sz="4" w:space="0" w:color="000000"/>
              <w:right w:val="nil"/>
            </w:tcBorders>
          </w:tcPr>
          <w:p w14:paraId="3D00C4C1" w14:textId="77777777" w:rsidR="00281608" w:rsidRDefault="00281608"/>
        </w:tc>
        <w:tc>
          <w:tcPr>
            <w:tcW w:w="0" w:type="auto"/>
            <w:vMerge/>
            <w:tcBorders>
              <w:top w:val="nil"/>
              <w:left w:val="nil"/>
              <w:bottom w:val="single" w:sz="4" w:space="0" w:color="000000"/>
              <w:right w:val="single" w:sz="4" w:space="0" w:color="000000"/>
            </w:tcBorders>
          </w:tcPr>
          <w:p w14:paraId="6188E71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1577E7" w14:textId="77777777" w:rsidR="00281608" w:rsidRDefault="00000000">
            <w:pPr>
              <w:spacing w:after="1"/>
            </w:pPr>
            <w:r>
              <w:rPr>
                <w:rFonts w:ascii="Arial" w:eastAsia="Arial" w:hAnsi="Arial" w:cs="Arial"/>
                <w:sz w:val="10"/>
              </w:rPr>
              <w:t xml:space="preserve">položky pro zhotovení potrubí platí bez ohledu na sklon zahrnuje:  </w:t>
            </w:r>
          </w:p>
          <w:p w14:paraId="3EA5B501" w14:textId="77777777" w:rsidR="00281608" w:rsidRDefault="00000000">
            <w:pPr>
              <w:numPr>
                <w:ilvl w:val="0"/>
                <w:numId w:val="270"/>
              </w:numPr>
              <w:spacing w:after="2"/>
            </w:pPr>
            <w:r>
              <w:rPr>
                <w:rFonts w:ascii="Arial" w:eastAsia="Arial" w:hAnsi="Arial" w:cs="Arial"/>
                <w:sz w:val="10"/>
              </w:rPr>
              <w:t xml:space="preserve">výrobní dokumentaci (včetně technologického předpisu)  </w:t>
            </w:r>
          </w:p>
          <w:p w14:paraId="761DCA44" w14:textId="77777777" w:rsidR="00281608" w:rsidRDefault="00000000">
            <w:pPr>
              <w:numPr>
                <w:ilvl w:val="0"/>
                <w:numId w:val="270"/>
              </w:numPr>
              <w:spacing w:line="262" w:lineRule="auto"/>
            </w:pPr>
            <w:r>
              <w:rPr>
                <w:rFonts w:ascii="Arial" w:eastAsia="Arial" w:hAnsi="Arial" w:cs="Arial"/>
                <w:sz w:val="10"/>
              </w:rPr>
              <w:t xml:space="preserve">dodání veškerého trubního a pomocného </w:t>
            </w:r>
            <w:proofErr w:type="gramStart"/>
            <w:r>
              <w:rPr>
                <w:rFonts w:ascii="Arial" w:eastAsia="Arial" w:hAnsi="Arial" w:cs="Arial"/>
                <w:sz w:val="10"/>
              </w:rPr>
              <w:t>materiálu  (</w:t>
            </w:r>
            <w:proofErr w:type="gramEnd"/>
            <w:r>
              <w:rPr>
                <w:rFonts w:ascii="Arial" w:eastAsia="Arial" w:hAnsi="Arial" w:cs="Arial"/>
                <w:sz w:val="10"/>
              </w:rPr>
              <w:t xml:space="preserve">trouby,  trubky,  tvarovky,  spojovací a těsnící  materiál a pod.), podpěrných, závěsných a upevňovacích prvků, včetně potřebných úprav  </w:t>
            </w:r>
          </w:p>
          <w:p w14:paraId="6FE589E9" w14:textId="77777777" w:rsidR="00281608" w:rsidRDefault="00000000">
            <w:pPr>
              <w:numPr>
                <w:ilvl w:val="0"/>
                <w:numId w:val="270"/>
              </w:numPr>
              <w:spacing w:line="262" w:lineRule="auto"/>
            </w:pPr>
            <w:r>
              <w:rPr>
                <w:rFonts w:ascii="Arial" w:eastAsia="Arial" w:hAnsi="Arial" w:cs="Arial"/>
                <w:sz w:val="10"/>
              </w:rPr>
              <w:t xml:space="preserve">úprava a příprava podkladu a podpěr, očištění a ošetření podkladu a </w:t>
            </w:r>
            <w:proofErr w:type="gramStart"/>
            <w:r>
              <w:rPr>
                <w:rFonts w:ascii="Arial" w:eastAsia="Arial" w:hAnsi="Arial" w:cs="Arial"/>
                <w:sz w:val="10"/>
              </w:rPr>
              <w:t>podpěr  -</w:t>
            </w:r>
            <w:proofErr w:type="gramEnd"/>
            <w:r>
              <w:rPr>
                <w:rFonts w:ascii="Arial" w:eastAsia="Arial" w:hAnsi="Arial" w:cs="Arial"/>
                <w:sz w:val="10"/>
              </w:rPr>
              <w:t xml:space="preserve"> zřízení plně funkčního potrubí, kompletní soustavy, podle příslušného technologického předpisu  </w:t>
            </w:r>
          </w:p>
          <w:p w14:paraId="53E8AF8C" w14:textId="77777777" w:rsidR="00281608" w:rsidRDefault="00000000">
            <w:pPr>
              <w:numPr>
                <w:ilvl w:val="0"/>
                <w:numId w:val="270"/>
              </w:numPr>
              <w:spacing w:line="262" w:lineRule="auto"/>
            </w:pPr>
            <w:r>
              <w:rPr>
                <w:rFonts w:ascii="Arial" w:eastAsia="Arial" w:hAnsi="Arial" w:cs="Arial"/>
                <w:sz w:val="10"/>
              </w:rPr>
              <w:t xml:space="preserve">zřízení potrubí i jednotlivých částí po etapách, včetně pracovních </w:t>
            </w:r>
            <w:proofErr w:type="spellStart"/>
            <w:r>
              <w:rPr>
                <w:rFonts w:ascii="Arial" w:eastAsia="Arial" w:hAnsi="Arial" w:cs="Arial"/>
                <w:sz w:val="10"/>
              </w:rPr>
              <w:t>spar</w:t>
            </w:r>
            <w:proofErr w:type="spellEnd"/>
            <w:r>
              <w:rPr>
                <w:rFonts w:ascii="Arial" w:eastAsia="Arial" w:hAnsi="Arial" w:cs="Arial"/>
                <w:sz w:val="10"/>
              </w:rPr>
              <w:t xml:space="preserve"> a spojů, pracovního zaslepení konců </w:t>
            </w:r>
            <w:proofErr w:type="gramStart"/>
            <w:r>
              <w:rPr>
                <w:rFonts w:ascii="Arial" w:eastAsia="Arial" w:hAnsi="Arial" w:cs="Arial"/>
                <w:sz w:val="10"/>
              </w:rPr>
              <w:t>a pod.</w:t>
            </w:r>
            <w:proofErr w:type="gramEnd"/>
            <w:r>
              <w:rPr>
                <w:rFonts w:ascii="Arial" w:eastAsia="Arial" w:hAnsi="Arial" w:cs="Arial"/>
                <w:sz w:val="10"/>
              </w:rPr>
              <w:t xml:space="preserve">  </w:t>
            </w:r>
          </w:p>
          <w:p w14:paraId="20A36A19" w14:textId="77777777" w:rsidR="00281608" w:rsidRDefault="00000000">
            <w:pPr>
              <w:numPr>
                <w:ilvl w:val="0"/>
                <w:numId w:val="270"/>
              </w:numPr>
              <w:spacing w:line="262" w:lineRule="auto"/>
            </w:pPr>
            <w:r>
              <w:rPr>
                <w:rFonts w:ascii="Arial" w:eastAsia="Arial" w:hAnsi="Arial" w:cs="Arial"/>
                <w:sz w:val="10"/>
              </w:rPr>
              <w:t xml:space="preserve">úprava prostupů, </w:t>
            </w:r>
            <w:proofErr w:type="gramStart"/>
            <w:r>
              <w:rPr>
                <w:rFonts w:ascii="Arial" w:eastAsia="Arial" w:hAnsi="Arial" w:cs="Arial"/>
                <w:sz w:val="10"/>
              </w:rPr>
              <w:t>průchodů  šachtami</w:t>
            </w:r>
            <w:proofErr w:type="gramEnd"/>
            <w:r>
              <w:rPr>
                <w:rFonts w:ascii="Arial" w:eastAsia="Arial" w:hAnsi="Arial" w:cs="Arial"/>
                <w:sz w:val="10"/>
              </w:rPr>
              <w:t xml:space="preserve"> a komorami, okolí podpěr a vyústění, zaústění, napojení, vyvedení a upevnění odpad. výustí  </w:t>
            </w:r>
          </w:p>
          <w:p w14:paraId="382A0B90" w14:textId="77777777" w:rsidR="00281608" w:rsidRDefault="00000000">
            <w:pPr>
              <w:numPr>
                <w:ilvl w:val="0"/>
                <w:numId w:val="270"/>
              </w:numPr>
              <w:spacing w:line="262" w:lineRule="auto"/>
            </w:pPr>
            <w:r>
              <w:rPr>
                <w:rFonts w:ascii="Arial" w:eastAsia="Arial" w:hAnsi="Arial" w:cs="Arial"/>
                <w:sz w:val="10"/>
              </w:rPr>
              <w:t xml:space="preserve">ochrana potrubí nátěrem (vč. úpravy povrchu), případně izolací, nejsou-li tyto práce předmětem jiné položky  </w:t>
            </w:r>
          </w:p>
          <w:p w14:paraId="400A5BEB" w14:textId="77777777" w:rsidR="00281608" w:rsidRDefault="00000000">
            <w:pPr>
              <w:numPr>
                <w:ilvl w:val="0"/>
                <w:numId w:val="270"/>
              </w:numPr>
              <w:spacing w:after="1"/>
            </w:pPr>
            <w:r>
              <w:rPr>
                <w:rFonts w:ascii="Arial" w:eastAsia="Arial" w:hAnsi="Arial" w:cs="Arial"/>
                <w:sz w:val="10"/>
              </w:rPr>
              <w:t xml:space="preserve">úprava, očištění a ošetření prostoru kolem potrubí  </w:t>
            </w:r>
          </w:p>
          <w:p w14:paraId="68752095" w14:textId="77777777" w:rsidR="00281608" w:rsidRDefault="00000000">
            <w:pPr>
              <w:numPr>
                <w:ilvl w:val="0"/>
                <w:numId w:val="270"/>
              </w:numPr>
              <w:spacing w:line="262" w:lineRule="auto"/>
            </w:pPr>
            <w:r>
              <w:rPr>
                <w:rFonts w:ascii="Arial" w:eastAsia="Arial" w:hAnsi="Arial" w:cs="Arial"/>
                <w:sz w:val="10"/>
              </w:rPr>
              <w:t xml:space="preserve">položky platí pro práce prováděné v prostoru zapaženém i </w:t>
            </w:r>
            <w:proofErr w:type="gramStart"/>
            <w:r>
              <w:rPr>
                <w:rFonts w:ascii="Arial" w:eastAsia="Arial" w:hAnsi="Arial" w:cs="Arial"/>
                <w:sz w:val="10"/>
              </w:rPr>
              <w:t>nezapaženém</w:t>
            </w:r>
            <w:proofErr w:type="gramEnd"/>
            <w:r>
              <w:rPr>
                <w:rFonts w:ascii="Arial" w:eastAsia="Arial" w:hAnsi="Arial" w:cs="Arial"/>
                <w:sz w:val="10"/>
              </w:rPr>
              <w:t xml:space="preserve"> a i v kolektorech, chráničkách  </w:t>
            </w:r>
          </w:p>
          <w:p w14:paraId="706FE8A4" w14:textId="77777777" w:rsidR="00281608" w:rsidRDefault="00000000">
            <w:pPr>
              <w:numPr>
                <w:ilvl w:val="0"/>
                <w:numId w:val="270"/>
              </w:numPr>
            </w:pPr>
            <w:r>
              <w:rPr>
                <w:rFonts w:ascii="Arial" w:eastAsia="Arial" w:hAnsi="Arial" w:cs="Arial"/>
                <w:sz w:val="10"/>
              </w:rPr>
              <w:t>položky zahrnují i práce spojené s nutnými obtoky, převáděním a čerpáním vody nezahrnuje tlakové zkoušky ani proplach a dezinfekci</w:t>
            </w:r>
          </w:p>
        </w:tc>
        <w:tc>
          <w:tcPr>
            <w:tcW w:w="0" w:type="auto"/>
            <w:vMerge/>
            <w:tcBorders>
              <w:top w:val="nil"/>
              <w:left w:val="single" w:sz="4" w:space="0" w:color="000000"/>
              <w:bottom w:val="single" w:sz="4" w:space="0" w:color="000000"/>
              <w:right w:val="nil"/>
            </w:tcBorders>
          </w:tcPr>
          <w:p w14:paraId="103CC6BB" w14:textId="77777777" w:rsidR="00281608" w:rsidRDefault="00281608"/>
        </w:tc>
        <w:tc>
          <w:tcPr>
            <w:tcW w:w="0" w:type="auto"/>
            <w:vMerge/>
            <w:tcBorders>
              <w:top w:val="nil"/>
              <w:left w:val="nil"/>
              <w:bottom w:val="single" w:sz="4" w:space="0" w:color="000000"/>
              <w:right w:val="nil"/>
            </w:tcBorders>
          </w:tcPr>
          <w:p w14:paraId="06A09DD3" w14:textId="77777777" w:rsidR="00281608" w:rsidRDefault="00281608"/>
        </w:tc>
        <w:tc>
          <w:tcPr>
            <w:tcW w:w="0" w:type="auto"/>
            <w:vMerge/>
            <w:tcBorders>
              <w:top w:val="nil"/>
              <w:left w:val="nil"/>
              <w:bottom w:val="single" w:sz="4" w:space="0" w:color="000000"/>
              <w:right w:val="nil"/>
            </w:tcBorders>
          </w:tcPr>
          <w:p w14:paraId="5AD3495E" w14:textId="77777777" w:rsidR="00281608" w:rsidRDefault="00281608"/>
        </w:tc>
        <w:tc>
          <w:tcPr>
            <w:tcW w:w="0" w:type="auto"/>
            <w:vMerge/>
            <w:tcBorders>
              <w:top w:val="nil"/>
              <w:left w:val="nil"/>
              <w:bottom w:val="single" w:sz="4" w:space="0" w:color="000000"/>
              <w:right w:val="nil"/>
            </w:tcBorders>
          </w:tcPr>
          <w:p w14:paraId="76B2914F" w14:textId="77777777" w:rsidR="00281608" w:rsidRDefault="00281608"/>
        </w:tc>
      </w:tr>
      <w:tr w:rsidR="00281608" w14:paraId="273735B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60C8B30"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3A449930" w14:textId="77777777" w:rsidR="00281608" w:rsidRDefault="00000000">
            <w:pPr>
              <w:ind w:right="24"/>
              <w:jc w:val="right"/>
            </w:pPr>
            <w:r>
              <w:rPr>
                <w:rFonts w:ascii="Arial" w:eastAsia="Arial" w:hAnsi="Arial" w:cs="Arial"/>
                <w:sz w:val="10"/>
              </w:rPr>
              <w:t>891215</w:t>
            </w:r>
          </w:p>
        </w:tc>
        <w:tc>
          <w:tcPr>
            <w:tcW w:w="557" w:type="dxa"/>
            <w:tcBorders>
              <w:top w:val="single" w:sz="4" w:space="0" w:color="000000"/>
              <w:left w:val="single" w:sz="4" w:space="0" w:color="000000"/>
              <w:bottom w:val="single" w:sz="4" w:space="0" w:color="000000"/>
              <w:right w:val="single" w:sz="4" w:space="0" w:color="000000"/>
            </w:tcBorders>
          </w:tcPr>
          <w:p w14:paraId="74B59D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70D9DC" w14:textId="77777777" w:rsidR="00281608" w:rsidRDefault="00000000">
            <w:r>
              <w:rPr>
                <w:rFonts w:ascii="Arial" w:eastAsia="Arial" w:hAnsi="Arial" w:cs="Arial"/>
                <w:sz w:val="10"/>
              </w:rPr>
              <w:t>VENTILY DN DO 50MM</w:t>
            </w:r>
          </w:p>
        </w:tc>
        <w:tc>
          <w:tcPr>
            <w:tcW w:w="672" w:type="dxa"/>
            <w:tcBorders>
              <w:top w:val="single" w:sz="4" w:space="0" w:color="000000"/>
              <w:left w:val="single" w:sz="4" w:space="0" w:color="000000"/>
              <w:bottom w:val="single" w:sz="4" w:space="0" w:color="000000"/>
              <w:right w:val="single" w:sz="4" w:space="0" w:color="000000"/>
            </w:tcBorders>
          </w:tcPr>
          <w:p w14:paraId="6262BF5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1532E2C"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F1EFEFC" w14:textId="02A96F3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32901D0" w14:textId="6919178D" w:rsidR="00281608" w:rsidRDefault="00281608">
            <w:pPr>
              <w:ind w:right="4"/>
              <w:jc w:val="center"/>
            </w:pPr>
          </w:p>
        </w:tc>
      </w:tr>
      <w:tr w:rsidR="00281608" w14:paraId="318B7DA0" w14:textId="77777777">
        <w:trPr>
          <w:trHeight w:val="257"/>
        </w:trPr>
        <w:tc>
          <w:tcPr>
            <w:tcW w:w="672" w:type="dxa"/>
            <w:vMerge w:val="restart"/>
            <w:tcBorders>
              <w:top w:val="single" w:sz="4" w:space="0" w:color="000000"/>
              <w:left w:val="nil"/>
              <w:bottom w:val="single" w:sz="4" w:space="0" w:color="000000"/>
              <w:right w:val="nil"/>
            </w:tcBorders>
          </w:tcPr>
          <w:p w14:paraId="0C15A82C" w14:textId="77777777" w:rsidR="00281608" w:rsidRDefault="00281608"/>
        </w:tc>
        <w:tc>
          <w:tcPr>
            <w:tcW w:w="845" w:type="dxa"/>
            <w:vMerge w:val="restart"/>
            <w:tcBorders>
              <w:top w:val="single" w:sz="4" w:space="0" w:color="000000"/>
              <w:left w:val="nil"/>
              <w:bottom w:val="single" w:sz="4" w:space="0" w:color="000000"/>
              <w:right w:val="nil"/>
            </w:tcBorders>
          </w:tcPr>
          <w:p w14:paraId="35E153E9"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05CE6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0DADDE" w14:textId="77777777" w:rsidR="00281608" w:rsidRDefault="00000000">
            <w:pPr>
              <w:ind w:right="1898"/>
            </w:pPr>
            <w:r>
              <w:rPr>
                <w:rFonts w:ascii="Arial" w:eastAsia="Arial" w:hAnsi="Arial" w:cs="Arial"/>
                <w:sz w:val="10"/>
              </w:rPr>
              <w:t xml:space="preserve">odvzdušňovací a zavzdušňovací </w:t>
            </w:r>
            <w:proofErr w:type="gramStart"/>
            <w:r>
              <w:rPr>
                <w:rFonts w:ascii="Arial" w:eastAsia="Arial" w:hAnsi="Arial" w:cs="Arial"/>
                <w:sz w:val="10"/>
              </w:rPr>
              <w:t>ventil  výkres</w:t>
            </w:r>
            <w:proofErr w:type="gramEnd"/>
            <w:r>
              <w:rPr>
                <w:rFonts w:ascii="Arial" w:eastAsia="Arial" w:hAnsi="Arial" w:cs="Arial"/>
                <w:sz w:val="10"/>
              </w:rPr>
              <w:t xml:space="preserve"> č. D.1.1.3.1, D.1.1.3.4</w:t>
            </w:r>
          </w:p>
        </w:tc>
        <w:tc>
          <w:tcPr>
            <w:tcW w:w="672" w:type="dxa"/>
            <w:vMerge w:val="restart"/>
            <w:tcBorders>
              <w:top w:val="single" w:sz="4" w:space="0" w:color="000000"/>
              <w:left w:val="single" w:sz="4" w:space="0" w:color="000000"/>
              <w:bottom w:val="single" w:sz="4" w:space="0" w:color="000000"/>
              <w:right w:val="nil"/>
            </w:tcBorders>
          </w:tcPr>
          <w:p w14:paraId="52D3EE1F" w14:textId="77777777" w:rsidR="00281608" w:rsidRDefault="00281608"/>
        </w:tc>
        <w:tc>
          <w:tcPr>
            <w:tcW w:w="961" w:type="dxa"/>
            <w:vMerge w:val="restart"/>
            <w:tcBorders>
              <w:top w:val="single" w:sz="4" w:space="0" w:color="000000"/>
              <w:left w:val="nil"/>
              <w:bottom w:val="single" w:sz="4" w:space="0" w:color="000000"/>
              <w:right w:val="nil"/>
            </w:tcBorders>
          </w:tcPr>
          <w:p w14:paraId="2762F840" w14:textId="77777777" w:rsidR="00281608" w:rsidRDefault="00281608"/>
        </w:tc>
        <w:tc>
          <w:tcPr>
            <w:tcW w:w="960" w:type="dxa"/>
            <w:vMerge w:val="restart"/>
            <w:tcBorders>
              <w:top w:val="single" w:sz="4" w:space="0" w:color="000000"/>
              <w:left w:val="nil"/>
              <w:bottom w:val="single" w:sz="4" w:space="0" w:color="000000"/>
              <w:right w:val="nil"/>
            </w:tcBorders>
          </w:tcPr>
          <w:p w14:paraId="1ADA72B0" w14:textId="77777777" w:rsidR="00281608" w:rsidRDefault="00281608"/>
        </w:tc>
        <w:tc>
          <w:tcPr>
            <w:tcW w:w="960" w:type="dxa"/>
            <w:vMerge w:val="restart"/>
            <w:tcBorders>
              <w:top w:val="single" w:sz="4" w:space="0" w:color="000000"/>
              <w:left w:val="nil"/>
              <w:bottom w:val="single" w:sz="4" w:space="0" w:color="000000"/>
              <w:right w:val="nil"/>
            </w:tcBorders>
          </w:tcPr>
          <w:p w14:paraId="496E8FB2" w14:textId="77777777" w:rsidR="00281608" w:rsidRDefault="00281608"/>
        </w:tc>
      </w:tr>
      <w:tr w:rsidR="00281608" w14:paraId="75E12EF5" w14:textId="77777777">
        <w:trPr>
          <w:trHeight w:val="130"/>
        </w:trPr>
        <w:tc>
          <w:tcPr>
            <w:tcW w:w="0" w:type="auto"/>
            <w:vMerge/>
            <w:tcBorders>
              <w:top w:val="nil"/>
              <w:left w:val="nil"/>
              <w:bottom w:val="nil"/>
              <w:right w:val="nil"/>
            </w:tcBorders>
          </w:tcPr>
          <w:p w14:paraId="4F5F346C" w14:textId="77777777" w:rsidR="00281608" w:rsidRDefault="00281608"/>
        </w:tc>
        <w:tc>
          <w:tcPr>
            <w:tcW w:w="0" w:type="auto"/>
            <w:vMerge/>
            <w:tcBorders>
              <w:top w:val="nil"/>
              <w:left w:val="nil"/>
              <w:bottom w:val="nil"/>
              <w:right w:val="nil"/>
            </w:tcBorders>
          </w:tcPr>
          <w:p w14:paraId="126AF026" w14:textId="77777777" w:rsidR="00281608" w:rsidRDefault="00281608"/>
        </w:tc>
        <w:tc>
          <w:tcPr>
            <w:tcW w:w="0" w:type="auto"/>
            <w:vMerge/>
            <w:tcBorders>
              <w:top w:val="nil"/>
              <w:left w:val="nil"/>
              <w:bottom w:val="nil"/>
              <w:right w:val="single" w:sz="4" w:space="0" w:color="000000"/>
            </w:tcBorders>
          </w:tcPr>
          <w:p w14:paraId="2B8B9E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43AD50" w14:textId="77777777" w:rsidR="00281608" w:rsidRDefault="00281608"/>
        </w:tc>
        <w:tc>
          <w:tcPr>
            <w:tcW w:w="0" w:type="auto"/>
            <w:vMerge/>
            <w:tcBorders>
              <w:top w:val="nil"/>
              <w:left w:val="single" w:sz="4" w:space="0" w:color="000000"/>
              <w:bottom w:val="nil"/>
              <w:right w:val="nil"/>
            </w:tcBorders>
          </w:tcPr>
          <w:p w14:paraId="0D5C8D4A" w14:textId="77777777" w:rsidR="00281608" w:rsidRDefault="00281608"/>
        </w:tc>
        <w:tc>
          <w:tcPr>
            <w:tcW w:w="0" w:type="auto"/>
            <w:vMerge/>
            <w:tcBorders>
              <w:top w:val="nil"/>
              <w:left w:val="nil"/>
              <w:bottom w:val="nil"/>
              <w:right w:val="nil"/>
            </w:tcBorders>
          </w:tcPr>
          <w:p w14:paraId="32A4FE57" w14:textId="77777777" w:rsidR="00281608" w:rsidRDefault="00281608"/>
        </w:tc>
        <w:tc>
          <w:tcPr>
            <w:tcW w:w="0" w:type="auto"/>
            <w:vMerge/>
            <w:tcBorders>
              <w:top w:val="nil"/>
              <w:left w:val="nil"/>
              <w:bottom w:val="nil"/>
              <w:right w:val="nil"/>
            </w:tcBorders>
          </w:tcPr>
          <w:p w14:paraId="7EBE1AC1" w14:textId="77777777" w:rsidR="00281608" w:rsidRDefault="00281608"/>
        </w:tc>
        <w:tc>
          <w:tcPr>
            <w:tcW w:w="0" w:type="auto"/>
            <w:vMerge/>
            <w:tcBorders>
              <w:top w:val="nil"/>
              <w:left w:val="nil"/>
              <w:bottom w:val="nil"/>
              <w:right w:val="nil"/>
            </w:tcBorders>
          </w:tcPr>
          <w:p w14:paraId="5E15656F" w14:textId="77777777" w:rsidR="00281608" w:rsidRDefault="00281608"/>
        </w:tc>
      </w:tr>
      <w:tr w:rsidR="00281608" w14:paraId="1DB75D54" w14:textId="77777777">
        <w:trPr>
          <w:trHeight w:val="257"/>
        </w:trPr>
        <w:tc>
          <w:tcPr>
            <w:tcW w:w="0" w:type="auto"/>
            <w:vMerge/>
            <w:tcBorders>
              <w:top w:val="nil"/>
              <w:left w:val="nil"/>
              <w:bottom w:val="single" w:sz="4" w:space="0" w:color="000000"/>
              <w:right w:val="nil"/>
            </w:tcBorders>
          </w:tcPr>
          <w:p w14:paraId="5AD372D3" w14:textId="77777777" w:rsidR="00281608" w:rsidRDefault="00281608"/>
        </w:tc>
        <w:tc>
          <w:tcPr>
            <w:tcW w:w="0" w:type="auto"/>
            <w:vMerge/>
            <w:tcBorders>
              <w:top w:val="nil"/>
              <w:left w:val="nil"/>
              <w:bottom w:val="single" w:sz="4" w:space="0" w:color="000000"/>
              <w:right w:val="nil"/>
            </w:tcBorders>
          </w:tcPr>
          <w:p w14:paraId="7CE8F25F" w14:textId="77777777" w:rsidR="00281608" w:rsidRDefault="00281608"/>
        </w:tc>
        <w:tc>
          <w:tcPr>
            <w:tcW w:w="0" w:type="auto"/>
            <w:vMerge/>
            <w:tcBorders>
              <w:top w:val="nil"/>
              <w:left w:val="nil"/>
              <w:bottom w:val="single" w:sz="4" w:space="0" w:color="000000"/>
              <w:right w:val="single" w:sz="4" w:space="0" w:color="000000"/>
            </w:tcBorders>
          </w:tcPr>
          <w:p w14:paraId="0FA732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3718C7" w14:textId="77777777" w:rsidR="00281608" w:rsidRDefault="00000000">
            <w:r>
              <w:rPr>
                <w:rFonts w:ascii="Arial" w:eastAsia="Arial" w:hAnsi="Arial" w:cs="Arial"/>
                <w:sz w:val="10"/>
              </w:rPr>
              <w:t xml:space="preserve">- Položka zahrnuje kompletní montáž dle technologického předpisu, dodávku armatury, veškerou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dopravu.</w:t>
            </w:r>
          </w:p>
        </w:tc>
        <w:tc>
          <w:tcPr>
            <w:tcW w:w="0" w:type="auto"/>
            <w:vMerge/>
            <w:tcBorders>
              <w:top w:val="nil"/>
              <w:left w:val="single" w:sz="4" w:space="0" w:color="000000"/>
              <w:bottom w:val="single" w:sz="4" w:space="0" w:color="000000"/>
              <w:right w:val="nil"/>
            </w:tcBorders>
          </w:tcPr>
          <w:p w14:paraId="08BE42CB" w14:textId="77777777" w:rsidR="00281608" w:rsidRDefault="00281608"/>
        </w:tc>
        <w:tc>
          <w:tcPr>
            <w:tcW w:w="0" w:type="auto"/>
            <w:vMerge/>
            <w:tcBorders>
              <w:top w:val="nil"/>
              <w:left w:val="nil"/>
              <w:bottom w:val="single" w:sz="4" w:space="0" w:color="000000"/>
              <w:right w:val="nil"/>
            </w:tcBorders>
          </w:tcPr>
          <w:p w14:paraId="06151794" w14:textId="77777777" w:rsidR="00281608" w:rsidRDefault="00281608"/>
        </w:tc>
        <w:tc>
          <w:tcPr>
            <w:tcW w:w="0" w:type="auto"/>
            <w:vMerge/>
            <w:tcBorders>
              <w:top w:val="nil"/>
              <w:left w:val="nil"/>
              <w:bottom w:val="single" w:sz="4" w:space="0" w:color="000000"/>
              <w:right w:val="nil"/>
            </w:tcBorders>
          </w:tcPr>
          <w:p w14:paraId="72363439" w14:textId="77777777" w:rsidR="00281608" w:rsidRDefault="00281608"/>
        </w:tc>
        <w:tc>
          <w:tcPr>
            <w:tcW w:w="0" w:type="auto"/>
            <w:vMerge/>
            <w:tcBorders>
              <w:top w:val="nil"/>
              <w:left w:val="nil"/>
              <w:bottom w:val="single" w:sz="4" w:space="0" w:color="000000"/>
              <w:right w:val="nil"/>
            </w:tcBorders>
          </w:tcPr>
          <w:p w14:paraId="247E5609" w14:textId="77777777" w:rsidR="00281608" w:rsidRDefault="00281608"/>
        </w:tc>
      </w:tr>
      <w:tr w:rsidR="00281608" w14:paraId="7CA8BBB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E8432FD" w14:textId="77777777" w:rsidR="00281608" w:rsidRDefault="00000000">
            <w:pPr>
              <w:ind w:right="24"/>
              <w:jc w:val="right"/>
            </w:pPr>
            <w:r>
              <w:rPr>
                <w:rFonts w:ascii="Arial" w:eastAsia="Arial" w:hAnsi="Arial" w:cs="Arial"/>
                <w:sz w:val="10"/>
              </w:rPr>
              <w:lastRenderedPageBreak/>
              <w:t>32</w:t>
            </w:r>
          </w:p>
        </w:tc>
        <w:tc>
          <w:tcPr>
            <w:tcW w:w="845" w:type="dxa"/>
            <w:tcBorders>
              <w:top w:val="single" w:sz="4" w:space="0" w:color="000000"/>
              <w:left w:val="single" w:sz="4" w:space="0" w:color="000000"/>
              <w:bottom w:val="single" w:sz="4" w:space="0" w:color="000000"/>
              <w:right w:val="single" w:sz="4" w:space="0" w:color="000000"/>
            </w:tcBorders>
          </w:tcPr>
          <w:p w14:paraId="50A4D4B9" w14:textId="77777777" w:rsidR="00281608" w:rsidRDefault="00000000">
            <w:pPr>
              <w:ind w:right="24"/>
              <w:jc w:val="right"/>
            </w:pPr>
            <w:r>
              <w:rPr>
                <w:rFonts w:ascii="Arial" w:eastAsia="Arial" w:hAnsi="Arial" w:cs="Arial"/>
                <w:sz w:val="10"/>
              </w:rPr>
              <w:t>891827</w:t>
            </w:r>
          </w:p>
        </w:tc>
        <w:tc>
          <w:tcPr>
            <w:tcW w:w="557" w:type="dxa"/>
            <w:tcBorders>
              <w:top w:val="single" w:sz="4" w:space="0" w:color="000000"/>
              <w:left w:val="single" w:sz="4" w:space="0" w:color="000000"/>
              <w:bottom w:val="single" w:sz="4" w:space="0" w:color="000000"/>
              <w:right w:val="single" w:sz="4" w:space="0" w:color="000000"/>
            </w:tcBorders>
          </w:tcPr>
          <w:p w14:paraId="5E819B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3BD125" w14:textId="77777777" w:rsidR="00281608" w:rsidRDefault="00000000">
            <w:r>
              <w:rPr>
                <w:rFonts w:ascii="Arial" w:eastAsia="Arial" w:hAnsi="Arial" w:cs="Arial"/>
                <w:sz w:val="10"/>
              </w:rPr>
              <w:t>NAVRTÁVACÍ PASY DN DO 100MM</w:t>
            </w:r>
          </w:p>
        </w:tc>
        <w:tc>
          <w:tcPr>
            <w:tcW w:w="672" w:type="dxa"/>
            <w:tcBorders>
              <w:top w:val="single" w:sz="4" w:space="0" w:color="000000"/>
              <w:left w:val="single" w:sz="4" w:space="0" w:color="000000"/>
              <w:bottom w:val="single" w:sz="4" w:space="0" w:color="000000"/>
              <w:right w:val="single" w:sz="4" w:space="0" w:color="000000"/>
            </w:tcBorders>
          </w:tcPr>
          <w:p w14:paraId="6AD33CA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4C9AB34"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7B9C515" w14:textId="33ADEAB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CCA6C46" w14:textId="391D4A08" w:rsidR="00281608" w:rsidRDefault="00281608">
            <w:pPr>
              <w:ind w:right="4"/>
              <w:jc w:val="center"/>
            </w:pPr>
          </w:p>
        </w:tc>
      </w:tr>
      <w:tr w:rsidR="00281608" w14:paraId="477C67CA" w14:textId="77777777">
        <w:trPr>
          <w:trHeight w:val="257"/>
        </w:trPr>
        <w:tc>
          <w:tcPr>
            <w:tcW w:w="672" w:type="dxa"/>
            <w:vMerge w:val="restart"/>
            <w:tcBorders>
              <w:top w:val="single" w:sz="4" w:space="0" w:color="000000"/>
              <w:left w:val="nil"/>
              <w:bottom w:val="nil"/>
              <w:right w:val="nil"/>
            </w:tcBorders>
          </w:tcPr>
          <w:p w14:paraId="7036C9F9" w14:textId="77777777" w:rsidR="00281608" w:rsidRDefault="00281608"/>
        </w:tc>
        <w:tc>
          <w:tcPr>
            <w:tcW w:w="845" w:type="dxa"/>
            <w:vMerge w:val="restart"/>
            <w:tcBorders>
              <w:top w:val="single" w:sz="4" w:space="0" w:color="000000"/>
              <w:left w:val="nil"/>
              <w:bottom w:val="nil"/>
              <w:right w:val="nil"/>
            </w:tcBorders>
          </w:tcPr>
          <w:p w14:paraId="00EF5BF5" w14:textId="77777777" w:rsidR="00281608" w:rsidRDefault="00281608"/>
        </w:tc>
        <w:tc>
          <w:tcPr>
            <w:tcW w:w="557" w:type="dxa"/>
            <w:vMerge w:val="restart"/>
            <w:tcBorders>
              <w:top w:val="single" w:sz="4" w:space="0" w:color="000000"/>
              <w:left w:val="nil"/>
              <w:bottom w:val="nil"/>
              <w:right w:val="single" w:sz="4" w:space="0" w:color="000000"/>
            </w:tcBorders>
          </w:tcPr>
          <w:p w14:paraId="79A77B4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313241" w14:textId="77777777" w:rsidR="00281608" w:rsidRDefault="00000000">
            <w:pPr>
              <w:ind w:right="1978"/>
            </w:pPr>
            <w:r>
              <w:rPr>
                <w:rFonts w:ascii="Arial" w:eastAsia="Arial" w:hAnsi="Arial" w:cs="Arial"/>
                <w:sz w:val="10"/>
              </w:rPr>
              <w:t xml:space="preserve">navrtávací pas 110/2" pro PE </w:t>
            </w:r>
            <w:proofErr w:type="gramStart"/>
            <w:r>
              <w:rPr>
                <w:rFonts w:ascii="Arial" w:eastAsia="Arial" w:hAnsi="Arial" w:cs="Arial"/>
                <w:sz w:val="10"/>
              </w:rPr>
              <w:t>potrubí  výkres</w:t>
            </w:r>
            <w:proofErr w:type="gramEnd"/>
            <w:r>
              <w:rPr>
                <w:rFonts w:ascii="Arial" w:eastAsia="Arial" w:hAnsi="Arial" w:cs="Arial"/>
                <w:sz w:val="10"/>
              </w:rPr>
              <w:t xml:space="preserve"> č. D.1.1.3.4</w:t>
            </w:r>
          </w:p>
        </w:tc>
        <w:tc>
          <w:tcPr>
            <w:tcW w:w="672" w:type="dxa"/>
            <w:vMerge w:val="restart"/>
            <w:tcBorders>
              <w:top w:val="single" w:sz="4" w:space="0" w:color="000000"/>
              <w:left w:val="single" w:sz="4" w:space="0" w:color="000000"/>
              <w:bottom w:val="nil"/>
              <w:right w:val="nil"/>
            </w:tcBorders>
          </w:tcPr>
          <w:p w14:paraId="5F61B65C" w14:textId="77777777" w:rsidR="00281608" w:rsidRDefault="00281608"/>
        </w:tc>
        <w:tc>
          <w:tcPr>
            <w:tcW w:w="961" w:type="dxa"/>
            <w:vMerge w:val="restart"/>
            <w:tcBorders>
              <w:top w:val="single" w:sz="4" w:space="0" w:color="000000"/>
              <w:left w:val="nil"/>
              <w:bottom w:val="nil"/>
              <w:right w:val="nil"/>
            </w:tcBorders>
          </w:tcPr>
          <w:p w14:paraId="429DE3F4" w14:textId="77777777" w:rsidR="00281608" w:rsidRDefault="00281608"/>
        </w:tc>
        <w:tc>
          <w:tcPr>
            <w:tcW w:w="960" w:type="dxa"/>
            <w:vMerge w:val="restart"/>
            <w:tcBorders>
              <w:top w:val="single" w:sz="4" w:space="0" w:color="000000"/>
              <w:left w:val="nil"/>
              <w:bottom w:val="nil"/>
              <w:right w:val="nil"/>
            </w:tcBorders>
          </w:tcPr>
          <w:p w14:paraId="3E3EDD22" w14:textId="77777777" w:rsidR="00281608" w:rsidRDefault="00281608"/>
        </w:tc>
        <w:tc>
          <w:tcPr>
            <w:tcW w:w="960" w:type="dxa"/>
            <w:vMerge w:val="restart"/>
            <w:tcBorders>
              <w:top w:val="single" w:sz="4" w:space="0" w:color="000000"/>
              <w:left w:val="nil"/>
              <w:bottom w:val="nil"/>
              <w:right w:val="nil"/>
            </w:tcBorders>
          </w:tcPr>
          <w:p w14:paraId="0CB644DC" w14:textId="77777777" w:rsidR="00281608" w:rsidRDefault="00281608"/>
        </w:tc>
      </w:tr>
      <w:tr w:rsidR="00281608" w14:paraId="7A88EECC" w14:textId="77777777">
        <w:trPr>
          <w:trHeight w:val="130"/>
        </w:trPr>
        <w:tc>
          <w:tcPr>
            <w:tcW w:w="0" w:type="auto"/>
            <w:vMerge/>
            <w:tcBorders>
              <w:top w:val="nil"/>
              <w:left w:val="nil"/>
              <w:bottom w:val="nil"/>
              <w:right w:val="nil"/>
            </w:tcBorders>
          </w:tcPr>
          <w:p w14:paraId="0AA68F3F" w14:textId="77777777" w:rsidR="00281608" w:rsidRDefault="00281608"/>
        </w:tc>
        <w:tc>
          <w:tcPr>
            <w:tcW w:w="0" w:type="auto"/>
            <w:vMerge/>
            <w:tcBorders>
              <w:top w:val="nil"/>
              <w:left w:val="nil"/>
              <w:bottom w:val="nil"/>
              <w:right w:val="nil"/>
            </w:tcBorders>
          </w:tcPr>
          <w:p w14:paraId="32D215B7" w14:textId="77777777" w:rsidR="00281608" w:rsidRDefault="00281608"/>
        </w:tc>
        <w:tc>
          <w:tcPr>
            <w:tcW w:w="0" w:type="auto"/>
            <w:vMerge/>
            <w:tcBorders>
              <w:top w:val="nil"/>
              <w:left w:val="nil"/>
              <w:bottom w:val="nil"/>
              <w:right w:val="single" w:sz="4" w:space="0" w:color="000000"/>
            </w:tcBorders>
          </w:tcPr>
          <w:p w14:paraId="4097DF4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5E744D" w14:textId="77777777" w:rsidR="00281608" w:rsidRDefault="00281608"/>
        </w:tc>
        <w:tc>
          <w:tcPr>
            <w:tcW w:w="0" w:type="auto"/>
            <w:vMerge/>
            <w:tcBorders>
              <w:top w:val="nil"/>
              <w:left w:val="single" w:sz="4" w:space="0" w:color="000000"/>
              <w:bottom w:val="nil"/>
              <w:right w:val="nil"/>
            </w:tcBorders>
          </w:tcPr>
          <w:p w14:paraId="4BA073F5" w14:textId="77777777" w:rsidR="00281608" w:rsidRDefault="00281608"/>
        </w:tc>
        <w:tc>
          <w:tcPr>
            <w:tcW w:w="0" w:type="auto"/>
            <w:vMerge/>
            <w:tcBorders>
              <w:top w:val="nil"/>
              <w:left w:val="nil"/>
              <w:bottom w:val="nil"/>
              <w:right w:val="nil"/>
            </w:tcBorders>
          </w:tcPr>
          <w:p w14:paraId="658D4A81" w14:textId="77777777" w:rsidR="00281608" w:rsidRDefault="00281608"/>
        </w:tc>
        <w:tc>
          <w:tcPr>
            <w:tcW w:w="0" w:type="auto"/>
            <w:vMerge/>
            <w:tcBorders>
              <w:top w:val="nil"/>
              <w:left w:val="nil"/>
              <w:bottom w:val="nil"/>
              <w:right w:val="nil"/>
            </w:tcBorders>
          </w:tcPr>
          <w:p w14:paraId="78702228" w14:textId="77777777" w:rsidR="00281608" w:rsidRDefault="00281608"/>
        </w:tc>
        <w:tc>
          <w:tcPr>
            <w:tcW w:w="0" w:type="auto"/>
            <w:vMerge/>
            <w:tcBorders>
              <w:top w:val="nil"/>
              <w:left w:val="nil"/>
              <w:bottom w:val="nil"/>
              <w:right w:val="nil"/>
            </w:tcBorders>
          </w:tcPr>
          <w:p w14:paraId="00DB5CEF" w14:textId="77777777" w:rsidR="00281608" w:rsidRDefault="00281608"/>
        </w:tc>
      </w:tr>
      <w:tr w:rsidR="00281608" w14:paraId="5FD0D772" w14:textId="77777777">
        <w:trPr>
          <w:trHeight w:val="257"/>
        </w:trPr>
        <w:tc>
          <w:tcPr>
            <w:tcW w:w="0" w:type="auto"/>
            <w:vMerge/>
            <w:tcBorders>
              <w:top w:val="nil"/>
              <w:left w:val="nil"/>
              <w:bottom w:val="nil"/>
              <w:right w:val="nil"/>
            </w:tcBorders>
          </w:tcPr>
          <w:p w14:paraId="723E0E3B" w14:textId="77777777" w:rsidR="00281608" w:rsidRDefault="00281608"/>
        </w:tc>
        <w:tc>
          <w:tcPr>
            <w:tcW w:w="0" w:type="auto"/>
            <w:vMerge/>
            <w:tcBorders>
              <w:top w:val="nil"/>
              <w:left w:val="nil"/>
              <w:bottom w:val="nil"/>
              <w:right w:val="nil"/>
            </w:tcBorders>
          </w:tcPr>
          <w:p w14:paraId="51B4D80E" w14:textId="77777777" w:rsidR="00281608" w:rsidRDefault="00281608"/>
        </w:tc>
        <w:tc>
          <w:tcPr>
            <w:tcW w:w="0" w:type="auto"/>
            <w:vMerge/>
            <w:tcBorders>
              <w:top w:val="nil"/>
              <w:left w:val="nil"/>
              <w:bottom w:val="nil"/>
              <w:right w:val="single" w:sz="4" w:space="0" w:color="000000"/>
            </w:tcBorders>
          </w:tcPr>
          <w:p w14:paraId="21D17D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CBD3836" w14:textId="77777777" w:rsidR="00281608" w:rsidRDefault="00000000">
            <w:r>
              <w:rPr>
                <w:rFonts w:ascii="Arial" w:eastAsia="Arial" w:hAnsi="Arial" w:cs="Arial"/>
                <w:sz w:val="10"/>
              </w:rPr>
              <w:t xml:space="preserve">- Položka zahrnuje kompletní montáž dle technologického předpisu, dodávku armatury, veškerou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dopravu.</w:t>
            </w:r>
          </w:p>
        </w:tc>
        <w:tc>
          <w:tcPr>
            <w:tcW w:w="0" w:type="auto"/>
            <w:vMerge/>
            <w:tcBorders>
              <w:top w:val="nil"/>
              <w:left w:val="single" w:sz="4" w:space="0" w:color="000000"/>
              <w:bottom w:val="nil"/>
              <w:right w:val="nil"/>
            </w:tcBorders>
          </w:tcPr>
          <w:p w14:paraId="02226748" w14:textId="77777777" w:rsidR="00281608" w:rsidRDefault="00281608"/>
        </w:tc>
        <w:tc>
          <w:tcPr>
            <w:tcW w:w="0" w:type="auto"/>
            <w:vMerge/>
            <w:tcBorders>
              <w:top w:val="nil"/>
              <w:left w:val="nil"/>
              <w:bottom w:val="nil"/>
              <w:right w:val="nil"/>
            </w:tcBorders>
          </w:tcPr>
          <w:p w14:paraId="7CE0EBC7" w14:textId="77777777" w:rsidR="00281608" w:rsidRDefault="00281608"/>
        </w:tc>
        <w:tc>
          <w:tcPr>
            <w:tcW w:w="0" w:type="auto"/>
            <w:vMerge/>
            <w:tcBorders>
              <w:top w:val="nil"/>
              <w:left w:val="nil"/>
              <w:bottom w:val="nil"/>
              <w:right w:val="nil"/>
            </w:tcBorders>
          </w:tcPr>
          <w:p w14:paraId="5BC21B18" w14:textId="77777777" w:rsidR="00281608" w:rsidRDefault="00281608"/>
        </w:tc>
        <w:tc>
          <w:tcPr>
            <w:tcW w:w="0" w:type="auto"/>
            <w:vMerge/>
            <w:tcBorders>
              <w:top w:val="nil"/>
              <w:left w:val="nil"/>
              <w:bottom w:val="nil"/>
              <w:right w:val="nil"/>
            </w:tcBorders>
          </w:tcPr>
          <w:p w14:paraId="4096448E" w14:textId="77777777" w:rsidR="00281608" w:rsidRDefault="00281608"/>
        </w:tc>
      </w:tr>
    </w:tbl>
    <w:p w14:paraId="69E624C7" w14:textId="77777777" w:rsidR="00281608" w:rsidRDefault="00281608">
      <w:pPr>
        <w:spacing w:after="0"/>
        <w:ind w:left="-1440" w:right="10466"/>
      </w:pPr>
    </w:p>
    <w:tbl>
      <w:tblPr>
        <w:tblStyle w:val="TableGrid"/>
        <w:tblW w:w="9689" w:type="dxa"/>
        <w:tblInd w:w="-350" w:type="dxa"/>
        <w:tblCellMar>
          <w:left w:w="24" w:type="dxa"/>
          <w:right w:w="10"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84A189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1DC381" w14:textId="77777777" w:rsidR="00281608" w:rsidRDefault="00000000">
            <w:pPr>
              <w:ind w:right="1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39E20434" w14:textId="77777777" w:rsidR="00281608" w:rsidRDefault="00000000">
            <w:pPr>
              <w:ind w:right="14"/>
              <w:jc w:val="right"/>
            </w:pPr>
            <w:r>
              <w:rPr>
                <w:rFonts w:ascii="Arial" w:eastAsia="Arial" w:hAnsi="Arial" w:cs="Arial"/>
                <w:sz w:val="10"/>
              </w:rPr>
              <w:t>893312</w:t>
            </w:r>
          </w:p>
        </w:tc>
        <w:tc>
          <w:tcPr>
            <w:tcW w:w="557" w:type="dxa"/>
            <w:tcBorders>
              <w:top w:val="single" w:sz="4" w:space="0" w:color="000000"/>
              <w:left w:val="single" w:sz="4" w:space="0" w:color="000000"/>
              <w:bottom w:val="single" w:sz="4" w:space="0" w:color="000000"/>
              <w:right w:val="single" w:sz="4" w:space="0" w:color="000000"/>
            </w:tcBorders>
          </w:tcPr>
          <w:p w14:paraId="2EC81EA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4CA563" w14:textId="77777777" w:rsidR="00281608" w:rsidRDefault="00000000">
            <w:r>
              <w:rPr>
                <w:rFonts w:ascii="Arial" w:eastAsia="Arial" w:hAnsi="Arial" w:cs="Arial"/>
                <w:sz w:val="10"/>
              </w:rPr>
              <w:t>ŠACHTY ARMATURNÍ Z PROST BETONU PŮDORYS PLOCHY DO 2,5M2</w:t>
            </w:r>
          </w:p>
        </w:tc>
        <w:tc>
          <w:tcPr>
            <w:tcW w:w="672" w:type="dxa"/>
            <w:tcBorders>
              <w:top w:val="single" w:sz="4" w:space="0" w:color="000000"/>
              <w:left w:val="single" w:sz="4" w:space="0" w:color="000000"/>
              <w:bottom w:val="single" w:sz="4" w:space="0" w:color="000000"/>
              <w:right w:val="single" w:sz="4" w:space="0" w:color="000000"/>
            </w:tcBorders>
          </w:tcPr>
          <w:p w14:paraId="6D71B40F" w14:textId="77777777" w:rsidR="00281608" w:rsidRDefault="00000000">
            <w:pPr>
              <w:ind w:left="2"/>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E158F45" w14:textId="77777777" w:rsidR="00281608" w:rsidRDefault="00000000">
            <w:pPr>
              <w:ind w:left="6"/>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5C263297" w14:textId="6EC1260A"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406FB39B" w14:textId="3211C50C" w:rsidR="00281608" w:rsidRDefault="00281608">
            <w:pPr>
              <w:ind w:left="6"/>
              <w:jc w:val="center"/>
            </w:pPr>
          </w:p>
        </w:tc>
      </w:tr>
      <w:tr w:rsidR="00281608" w14:paraId="11C528B4" w14:textId="77777777">
        <w:trPr>
          <w:trHeight w:val="257"/>
        </w:trPr>
        <w:tc>
          <w:tcPr>
            <w:tcW w:w="672" w:type="dxa"/>
            <w:vMerge w:val="restart"/>
            <w:tcBorders>
              <w:top w:val="single" w:sz="4" w:space="0" w:color="000000"/>
              <w:left w:val="nil"/>
              <w:bottom w:val="single" w:sz="4" w:space="0" w:color="000000"/>
              <w:right w:val="nil"/>
            </w:tcBorders>
          </w:tcPr>
          <w:p w14:paraId="6D9E96DF" w14:textId="77777777" w:rsidR="00281608" w:rsidRDefault="00281608"/>
        </w:tc>
        <w:tc>
          <w:tcPr>
            <w:tcW w:w="845" w:type="dxa"/>
            <w:vMerge w:val="restart"/>
            <w:tcBorders>
              <w:top w:val="single" w:sz="4" w:space="0" w:color="000000"/>
              <w:left w:val="nil"/>
              <w:bottom w:val="single" w:sz="4" w:space="0" w:color="000000"/>
              <w:right w:val="nil"/>
            </w:tcBorders>
          </w:tcPr>
          <w:p w14:paraId="780EDB6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D04CC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27081E" w14:textId="77777777" w:rsidR="00281608" w:rsidRDefault="00000000">
            <w:pPr>
              <w:ind w:right="1236"/>
            </w:pPr>
            <w:r>
              <w:rPr>
                <w:rFonts w:ascii="Arial" w:eastAsia="Arial" w:hAnsi="Arial" w:cs="Arial"/>
                <w:sz w:val="10"/>
              </w:rPr>
              <w:t>obetonované platové šachty z betonu C 20/25 - XA1   výkres č. D.1.1.3.1</w:t>
            </w:r>
          </w:p>
        </w:tc>
        <w:tc>
          <w:tcPr>
            <w:tcW w:w="672" w:type="dxa"/>
            <w:vMerge w:val="restart"/>
            <w:tcBorders>
              <w:top w:val="single" w:sz="4" w:space="0" w:color="000000"/>
              <w:left w:val="single" w:sz="4" w:space="0" w:color="000000"/>
              <w:bottom w:val="single" w:sz="4" w:space="0" w:color="000000"/>
              <w:right w:val="nil"/>
            </w:tcBorders>
          </w:tcPr>
          <w:p w14:paraId="306F6634" w14:textId="77777777" w:rsidR="00281608" w:rsidRDefault="00281608"/>
        </w:tc>
        <w:tc>
          <w:tcPr>
            <w:tcW w:w="961" w:type="dxa"/>
            <w:vMerge w:val="restart"/>
            <w:tcBorders>
              <w:top w:val="single" w:sz="4" w:space="0" w:color="000000"/>
              <w:left w:val="nil"/>
              <w:bottom w:val="single" w:sz="4" w:space="0" w:color="000000"/>
              <w:right w:val="nil"/>
            </w:tcBorders>
          </w:tcPr>
          <w:p w14:paraId="3CB0A3BF" w14:textId="77777777" w:rsidR="00281608" w:rsidRDefault="00281608"/>
        </w:tc>
        <w:tc>
          <w:tcPr>
            <w:tcW w:w="960" w:type="dxa"/>
            <w:vMerge w:val="restart"/>
            <w:tcBorders>
              <w:top w:val="single" w:sz="4" w:space="0" w:color="000000"/>
              <w:left w:val="nil"/>
              <w:bottom w:val="single" w:sz="4" w:space="0" w:color="000000"/>
              <w:right w:val="nil"/>
            </w:tcBorders>
          </w:tcPr>
          <w:p w14:paraId="5F869B78" w14:textId="77777777" w:rsidR="00281608" w:rsidRDefault="00281608"/>
        </w:tc>
        <w:tc>
          <w:tcPr>
            <w:tcW w:w="960" w:type="dxa"/>
            <w:vMerge w:val="restart"/>
            <w:tcBorders>
              <w:top w:val="single" w:sz="4" w:space="0" w:color="000000"/>
              <w:left w:val="nil"/>
              <w:bottom w:val="single" w:sz="4" w:space="0" w:color="000000"/>
              <w:right w:val="nil"/>
            </w:tcBorders>
          </w:tcPr>
          <w:p w14:paraId="4A073691" w14:textId="77777777" w:rsidR="00281608" w:rsidRDefault="00281608"/>
        </w:tc>
      </w:tr>
      <w:tr w:rsidR="00281608" w14:paraId="672590A1" w14:textId="77777777">
        <w:trPr>
          <w:trHeight w:val="130"/>
        </w:trPr>
        <w:tc>
          <w:tcPr>
            <w:tcW w:w="0" w:type="auto"/>
            <w:vMerge/>
            <w:tcBorders>
              <w:top w:val="nil"/>
              <w:left w:val="nil"/>
              <w:bottom w:val="nil"/>
              <w:right w:val="nil"/>
            </w:tcBorders>
          </w:tcPr>
          <w:p w14:paraId="53B73491" w14:textId="77777777" w:rsidR="00281608" w:rsidRDefault="00281608"/>
        </w:tc>
        <w:tc>
          <w:tcPr>
            <w:tcW w:w="0" w:type="auto"/>
            <w:vMerge/>
            <w:tcBorders>
              <w:top w:val="nil"/>
              <w:left w:val="nil"/>
              <w:bottom w:val="nil"/>
              <w:right w:val="nil"/>
            </w:tcBorders>
          </w:tcPr>
          <w:p w14:paraId="36687AD7" w14:textId="77777777" w:rsidR="00281608" w:rsidRDefault="00281608"/>
        </w:tc>
        <w:tc>
          <w:tcPr>
            <w:tcW w:w="0" w:type="auto"/>
            <w:vMerge/>
            <w:tcBorders>
              <w:top w:val="nil"/>
              <w:left w:val="nil"/>
              <w:bottom w:val="nil"/>
              <w:right w:val="single" w:sz="4" w:space="0" w:color="000000"/>
            </w:tcBorders>
          </w:tcPr>
          <w:p w14:paraId="613D4D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D77321" w14:textId="77777777" w:rsidR="00281608" w:rsidRDefault="00281608"/>
        </w:tc>
        <w:tc>
          <w:tcPr>
            <w:tcW w:w="0" w:type="auto"/>
            <w:vMerge/>
            <w:tcBorders>
              <w:top w:val="nil"/>
              <w:left w:val="single" w:sz="4" w:space="0" w:color="000000"/>
              <w:bottom w:val="nil"/>
              <w:right w:val="nil"/>
            </w:tcBorders>
          </w:tcPr>
          <w:p w14:paraId="6F686C76" w14:textId="77777777" w:rsidR="00281608" w:rsidRDefault="00281608"/>
        </w:tc>
        <w:tc>
          <w:tcPr>
            <w:tcW w:w="0" w:type="auto"/>
            <w:vMerge/>
            <w:tcBorders>
              <w:top w:val="nil"/>
              <w:left w:val="nil"/>
              <w:bottom w:val="nil"/>
              <w:right w:val="nil"/>
            </w:tcBorders>
          </w:tcPr>
          <w:p w14:paraId="1415E2E8" w14:textId="77777777" w:rsidR="00281608" w:rsidRDefault="00281608"/>
        </w:tc>
        <w:tc>
          <w:tcPr>
            <w:tcW w:w="0" w:type="auto"/>
            <w:vMerge/>
            <w:tcBorders>
              <w:top w:val="nil"/>
              <w:left w:val="nil"/>
              <w:bottom w:val="nil"/>
              <w:right w:val="nil"/>
            </w:tcBorders>
          </w:tcPr>
          <w:p w14:paraId="26AE9176" w14:textId="77777777" w:rsidR="00281608" w:rsidRDefault="00281608"/>
        </w:tc>
        <w:tc>
          <w:tcPr>
            <w:tcW w:w="0" w:type="auto"/>
            <w:vMerge/>
            <w:tcBorders>
              <w:top w:val="nil"/>
              <w:left w:val="nil"/>
              <w:bottom w:val="nil"/>
              <w:right w:val="nil"/>
            </w:tcBorders>
          </w:tcPr>
          <w:p w14:paraId="120F11AB" w14:textId="77777777" w:rsidR="00281608" w:rsidRDefault="00281608"/>
        </w:tc>
      </w:tr>
      <w:tr w:rsidR="00281608" w14:paraId="6920AC22" w14:textId="77777777">
        <w:trPr>
          <w:trHeight w:val="4114"/>
        </w:trPr>
        <w:tc>
          <w:tcPr>
            <w:tcW w:w="0" w:type="auto"/>
            <w:vMerge/>
            <w:tcBorders>
              <w:top w:val="nil"/>
              <w:left w:val="nil"/>
              <w:bottom w:val="single" w:sz="4" w:space="0" w:color="000000"/>
              <w:right w:val="nil"/>
            </w:tcBorders>
          </w:tcPr>
          <w:p w14:paraId="272A6394" w14:textId="77777777" w:rsidR="00281608" w:rsidRDefault="00281608"/>
        </w:tc>
        <w:tc>
          <w:tcPr>
            <w:tcW w:w="0" w:type="auto"/>
            <w:vMerge/>
            <w:tcBorders>
              <w:top w:val="nil"/>
              <w:left w:val="nil"/>
              <w:bottom w:val="single" w:sz="4" w:space="0" w:color="000000"/>
              <w:right w:val="nil"/>
            </w:tcBorders>
          </w:tcPr>
          <w:p w14:paraId="203AFE9B" w14:textId="77777777" w:rsidR="00281608" w:rsidRDefault="00281608"/>
        </w:tc>
        <w:tc>
          <w:tcPr>
            <w:tcW w:w="0" w:type="auto"/>
            <w:vMerge/>
            <w:tcBorders>
              <w:top w:val="nil"/>
              <w:left w:val="nil"/>
              <w:bottom w:val="single" w:sz="4" w:space="0" w:color="000000"/>
              <w:right w:val="single" w:sz="4" w:space="0" w:color="000000"/>
            </w:tcBorders>
          </w:tcPr>
          <w:p w14:paraId="124651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C3E393" w14:textId="77777777" w:rsidR="00281608" w:rsidRDefault="00000000">
            <w:pPr>
              <w:spacing w:after="1"/>
            </w:pPr>
            <w:r>
              <w:rPr>
                <w:rFonts w:ascii="Arial" w:eastAsia="Arial" w:hAnsi="Arial" w:cs="Arial"/>
                <w:sz w:val="10"/>
              </w:rPr>
              <w:t xml:space="preserve">položka zahrnuje:  </w:t>
            </w:r>
          </w:p>
          <w:p w14:paraId="2BFE4CA1" w14:textId="77777777" w:rsidR="00281608" w:rsidRDefault="00000000">
            <w:pPr>
              <w:numPr>
                <w:ilvl w:val="0"/>
                <w:numId w:val="271"/>
              </w:numPr>
              <w:spacing w:line="262" w:lineRule="auto"/>
            </w:pPr>
            <w:r>
              <w:rPr>
                <w:rFonts w:ascii="Arial" w:eastAsia="Arial" w:hAnsi="Arial" w:cs="Arial"/>
                <w:sz w:val="10"/>
              </w:rPr>
              <w:t xml:space="preserve">poklopy s rámem, mříže s rámem, stupadla, žebříky, stropy z bet. dílců </w:t>
            </w:r>
            <w:proofErr w:type="gramStart"/>
            <w:r>
              <w:rPr>
                <w:rFonts w:ascii="Arial" w:eastAsia="Arial" w:hAnsi="Arial" w:cs="Arial"/>
                <w:sz w:val="10"/>
              </w:rPr>
              <w:t>a pod.</w:t>
            </w:r>
            <w:proofErr w:type="gramEnd"/>
            <w:r>
              <w:rPr>
                <w:rFonts w:ascii="Arial" w:eastAsia="Arial" w:hAnsi="Arial" w:cs="Arial"/>
                <w:sz w:val="10"/>
              </w:rPr>
              <w:t xml:space="preserve">  - </w:t>
            </w: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konzistenci čerstvého betonu a způsobu hutnění, ošetření a ochranu betonu,  </w:t>
            </w:r>
          </w:p>
          <w:p w14:paraId="55CE883D" w14:textId="77777777" w:rsidR="00281608" w:rsidRDefault="00000000">
            <w:pPr>
              <w:numPr>
                <w:ilvl w:val="0"/>
                <w:numId w:val="271"/>
              </w:numPr>
              <w:spacing w:line="262" w:lineRule="auto"/>
            </w:pPr>
            <w:r>
              <w:rPr>
                <w:rFonts w:ascii="Arial" w:eastAsia="Arial" w:hAnsi="Arial" w:cs="Arial"/>
                <w:sz w:val="10"/>
              </w:rPr>
              <w:t xml:space="preserve">zhotovení nepropustného, mrazuvzdorného betonu a betonu požadované trvanlivosti a vlastností,  </w:t>
            </w:r>
          </w:p>
          <w:p w14:paraId="6F4D7E80" w14:textId="77777777" w:rsidR="00281608" w:rsidRDefault="00000000">
            <w:pPr>
              <w:numPr>
                <w:ilvl w:val="0"/>
                <w:numId w:val="271"/>
              </w:numPr>
              <w:spacing w:after="1"/>
            </w:pPr>
            <w:r>
              <w:rPr>
                <w:rFonts w:ascii="Arial" w:eastAsia="Arial" w:hAnsi="Arial" w:cs="Arial"/>
                <w:sz w:val="10"/>
              </w:rPr>
              <w:t xml:space="preserve">užití potřebných přísad a technologií výroby betonu,  </w:t>
            </w:r>
          </w:p>
          <w:p w14:paraId="0AFAD563" w14:textId="77777777" w:rsidR="00281608" w:rsidRDefault="00000000">
            <w:pPr>
              <w:numPr>
                <w:ilvl w:val="0"/>
                <w:numId w:val="271"/>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53D8E532" w14:textId="77777777" w:rsidR="00281608" w:rsidRDefault="00000000">
            <w:pPr>
              <w:numPr>
                <w:ilvl w:val="0"/>
                <w:numId w:val="271"/>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42DD8BC7" w14:textId="77777777" w:rsidR="00281608" w:rsidRDefault="00000000">
            <w:pPr>
              <w:numPr>
                <w:ilvl w:val="0"/>
                <w:numId w:val="271"/>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48481840" w14:textId="77777777" w:rsidR="00281608" w:rsidRDefault="00000000">
            <w:pPr>
              <w:numPr>
                <w:ilvl w:val="0"/>
                <w:numId w:val="271"/>
              </w:numPr>
              <w:spacing w:after="1"/>
            </w:pPr>
            <w:r>
              <w:rPr>
                <w:rFonts w:ascii="Arial" w:eastAsia="Arial" w:hAnsi="Arial" w:cs="Arial"/>
                <w:sz w:val="10"/>
              </w:rPr>
              <w:t xml:space="preserve">vytvoření kotevních čel, kapes, nálitků, a sedel,  </w:t>
            </w:r>
          </w:p>
          <w:p w14:paraId="10D7299E" w14:textId="77777777" w:rsidR="00281608" w:rsidRDefault="00000000">
            <w:pPr>
              <w:numPr>
                <w:ilvl w:val="0"/>
                <w:numId w:val="271"/>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29644820" w14:textId="77777777" w:rsidR="00281608" w:rsidRDefault="00000000">
            <w:pPr>
              <w:numPr>
                <w:ilvl w:val="0"/>
                <w:numId w:val="271"/>
              </w:numPr>
              <w:spacing w:after="1"/>
            </w:pPr>
            <w:r>
              <w:rPr>
                <w:rFonts w:ascii="Arial" w:eastAsia="Arial" w:hAnsi="Arial" w:cs="Arial"/>
                <w:sz w:val="10"/>
              </w:rPr>
              <w:t xml:space="preserve">úpravy pro osazení výztuže, doplňkových konstrukcí a vybavení,  </w:t>
            </w:r>
          </w:p>
          <w:p w14:paraId="072FB02C" w14:textId="77777777" w:rsidR="00281608" w:rsidRDefault="00000000">
            <w:pPr>
              <w:numPr>
                <w:ilvl w:val="0"/>
                <w:numId w:val="271"/>
              </w:numPr>
              <w:spacing w:line="262" w:lineRule="auto"/>
            </w:pPr>
            <w:r>
              <w:rPr>
                <w:rFonts w:ascii="Arial" w:eastAsia="Arial" w:hAnsi="Arial" w:cs="Arial"/>
                <w:sz w:val="10"/>
              </w:rPr>
              <w:t xml:space="preserve">úpravy povrchu pro položení požadované izolace, povlaků a nátěrů, případně vyspravení,  </w:t>
            </w:r>
          </w:p>
          <w:p w14:paraId="4B863278" w14:textId="77777777" w:rsidR="00281608" w:rsidRDefault="00000000">
            <w:pPr>
              <w:numPr>
                <w:ilvl w:val="0"/>
                <w:numId w:val="271"/>
              </w:numPr>
              <w:spacing w:line="262" w:lineRule="auto"/>
            </w:pPr>
            <w:r>
              <w:rPr>
                <w:rFonts w:ascii="Arial" w:eastAsia="Arial" w:hAnsi="Arial" w:cs="Arial"/>
                <w:sz w:val="10"/>
              </w:rPr>
              <w:t xml:space="preserve">ztížení práce u kabelových a injektážních trubek a ostatních zařízení osazovaných do betonu,  </w:t>
            </w:r>
          </w:p>
          <w:p w14:paraId="764AFF0E" w14:textId="77777777" w:rsidR="00281608" w:rsidRDefault="00000000">
            <w:pPr>
              <w:numPr>
                <w:ilvl w:val="0"/>
                <w:numId w:val="271"/>
              </w:numPr>
              <w:spacing w:after="2"/>
            </w:pPr>
            <w:r>
              <w:rPr>
                <w:rFonts w:ascii="Arial" w:eastAsia="Arial" w:hAnsi="Arial" w:cs="Arial"/>
                <w:sz w:val="10"/>
              </w:rPr>
              <w:t xml:space="preserve">konstrukce betonových kloubů, upevnění kotevních prvků a doplňkových konstrukcí,  </w:t>
            </w:r>
          </w:p>
          <w:p w14:paraId="3627B7A5" w14:textId="77777777" w:rsidR="00281608" w:rsidRDefault="00000000">
            <w:pPr>
              <w:numPr>
                <w:ilvl w:val="0"/>
                <w:numId w:val="271"/>
              </w:numPr>
              <w:spacing w:after="1"/>
            </w:pPr>
            <w:r>
              <w:rPr>
                <w:rFonts w:ascii="Arial" w:eastAsia="Arial" w:hAnsi="Arial" w:cs="Arial"/>
                <w:sz w:val="10"/>
              </w:rPr>
              <w:t xml:space="preserve">nátěry zabraňující soudržnost betonu a bednění,  </w:t>
            </w:r>
          </w:p>
          <w:p w14:paraId="2CBCFCA6" w14:textId="77777777" w:rsidR="00281608" w:rsidRDefault="00000000">
            <w:pPr>
              <w:numPr>
                <w:ilvl w:val="0"/>
                <w:numId w:val="271"/>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69353F9F" w14:textId="77777777" w:rsidR="00281608" w:rsidRDefault="00000000">
            <w:pPr>
              <w:numPr>
                <w:ilvl w:val="0"/>
                <w:numId w:val="271"/>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3AD6B65E" w14:textId="77777777" w:rsidR="00281608" w:rsidRDefault="00000000">
            <w:pPr>
              <w:numPr>
                <w:ilvl w:val="0"/>
                <w:numId w:val="271"/>
              </w:numPr>
              <w:spacing w:after="1"/>
            </w:pPr>
            <w:r>
              <w:rPr>
                <w:rFonts w:ascii="Arial" w:eastAsia="Arial" w:hAnsi="Arial" w:cs="Arial"/>
                <w:sz w:val="10"/>
              </w:rPr>
              <w:t xml:space="preserve">případné zřízení spojovací vrstvy u základů,  </w:t>
            </w:r>
          </w:p>
          <w:p w14:paraId="5A1EF470" w14:textId="77777777" w:rsidR="00281608" w:rsidRDefault="00000000">
            <w:pPr>
              <w:numPr>
                <w:ilvl w:val="0"/>
                <w:numId w:val="271"/>
              </w:numPr>
            </w:pPr>
            <w:r>
              <w:rPr>
                <w:rFonts w:ascii="Arial" w:eastAsia="Arial" w:hAnsi="Arial" w:cs="Arial"/>
                <w:sz w:val="10"/>
              </w:rPr>
              <w:t xml:space="preserve">úpravy pro osazení zařízení ochrany konstrukce proti vlivu bludných </w:t>
            </w:r>
            <w:proofErr w:type="gramStart"/>
            <w:r>
              <w:rPr>
                <w:rFonts w:ascii="Arial" w:eastAsia="Arial" w:hAnsi="Arial" w:cs="Arial"/>
                <w:sz w:val="10"/>
              </w:rPr>
              <w:t>proudů  -</w:t>
            </w:r>
            <w:proofErr w:type="gramEnd"/>
            <w:r>
              <w:rPr>
                <w:rFonts w:ascii="Arial" w:eastAsia="Arial" w:hAnsi="Arial" w:cs="Arial"/>
                <w:sz w:val="10"/>
              </w:rPr>
              <w:t xml:space="preserve"> předepsané podkladní konstrukce</w:t>
            </w:r>
          </w:p>
        </w:tc>
        <w:tc>
          <w:tcPr>
            <w:tcW w:w="0" w:type="auto"/>
            <w:vMerge/>
            <w:tcBorders>
              <w:top w:val="nil"/>
              <w:left w:val="single" w:sz="4" w:space="0" w:color="000000"/>
              <w:bottom w:val="single" w:sz="4" w:space="0" w:color="000000"/>
              <w:right w:val="nil"/>
            </w:tcBorders>
          </w:tcPr>
          <w:p w14:paraId="709440AE" w14:textId="77777777" w:rsidR="00281608" w:rsidRDefault="00281608"/>
        </w:tc>
        <w:tc>
          <w:tcPr>
            <w:tcW w:w="0" w:type="auto"/>
            <w:vMerge/>
            <w:tcBorders>
              <w:top w:val="nil"/>
              <w:left w:val="nil"/>
              <w:bottom w:val="single" w:sz="4" w:space="0" w:color="000000"/>
              <w:right w:val="nil"/>
            </w:tcBorders>
          </w:tcPr>
          <w:p w14:paraId="028244CE" w14:textId="77777777" w:rsidR="00281608" w:rsidRDefault="00281608"/>
        </w:tc>
        <w:tc>
          <w:tcPr>
            <w:tcW w:w="0" w:type="auto"/>
            <w:vMerge/>
            <w:tcBorders>
              <w:top w:val="nil"/>
              <w:left w:val="nil"/>
              <w:bottom w:val="single" w:sz="4" w:space="0" w:color="000000"/>
              <w:right w:val="nil"/>
            </w:tcBorders>
          </w:tcPr>
          <w:p w14:paraId="5A965466" w14:textId="77777777" w:rsidR="00281608" w:rsidRDefault="00281608"/>
        </w:tc>
        <w:tc>
          <w:tcPr>
            <w:tcW w:w="0" w:type="auto"/>
            <w:vMerge/>
            <w:tcBorders>
              <w:top w:val="nil"/>
              <w:left w:val="nil"/>
              <w:bottom w:val="single" w:sz="4" w:space="0" w:color="000000"/>
              <w:right w:val="nil"/>
            </w:tcBorders>
          </w:tcPr>
          <w:p w14:paraId="5430A46C" w14:textId="77777777" w:rsidR="00281608" w:rsidRDefault="00281608"/>
        </w:tc>
      </w:tr>
      <w:tr w:rsidR="00281608" w14:paraId="50F2DA8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5787995" w14:textId="77777777" w:rsidR="00281608" w:rsidRDefault="00000000">
            <w:pPr>
              <w:ind w:right="1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19DD0BD1" w14:textId="77777777" w:rsidR="00281608" w:rsidRDefault="00000000">
            <w:pPr>
              <w:ind w:right="14"/>
              <w:jc w:val="right"/>
            </w:pPr>
            <w:r>
              <w:rPr>
                <w:rFonts w:ascii="Arial" w:eastAsia="Arial" w:hAnsi="Arial" w:cs="Arial"/>
                <w:sz w:val="10"/>
              </w:rPr>
              <w:t>899308</w:t>
            </w:r>
          </w:p>
        </w:tc>
        <w:tc>
          <w:tcPr>
            <w:tcW w:w="557" w:type="dxa"/>
            <w:tcBorders>
              <w:top w:val="single" w:sz="4" w:space="0" w:color="000000"/>
              <w:left w:val="single" w:sz="4" w:space="0" w:color="000000"/>
              <w:bottom w:val="single" w:sz="4" w:space="0" w:color="000000"/>
              <w:right w:val="single" w:sz="4" w:space="0" w:color="000000"/>
            </w:tcBorders>
          </w:tcPr>
          <w:p w14:paraId="501B1D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504961" w14:textId="77777777" w:rsidR="00281608" w:rsidRDefault="00000000">
            <w:r>
              <w:rPr>
                <w:rFonts w:ascii="Arial" w:eastAsia="Arial" w:hAnsi="Arial" w:cs="Arial"/>
                <w:sz w:val="10"/>
              </w:rPr>
              <w:t xml:space="preserve">DOPLŇKY NA </w:t>
            </w:r>
            <w:proofErr w:type="gramStart"/>
            <w:r>
              <w:rPr>
                <w:rFonts w:ascii="Arial" w:eastAsia="Arial" w:hAnsi="Arial" w:cs="Arial"/>
                <w:sz w:val="10"/>
              </w:rPr>
              <w:t>POTRUBÍ - SIGNALIZAČ</w:t>
            </w:r>
            <w:proofErr w:type="gramEnd"/>
            <w:r>
              <w:rPr>
                <w:rFonts w:ascii="Arial" w:eastAsia="Arial" w:hAnsi="Arial" w:cs="Arial"/>
                <w:sz w:val="10"/>
              </w:rPr>
              <w:t xml:space="preserve"> VODIČ</w:t>
            </w:r>
          </w:p>
        </w:tc>
        <w:tc>
          <w:tcPr>
            <w:tcW w:w="672" w:type="dxa"/>
            <w:tcBorders>
              <w:top w:val="single" w:sz="4" w:space="0" w:color="000000"/>
              <w:left w:val="single" w:sz="4" w:space="0" w:color="000000"/>
              <w:bottom w:val="single" w:sz="4" w:space="0" w:color="000000"/>
              <w:right w:val="single" w:sz="4" w:space="0" w:color="000000"/>
            </w:tcBorders>
          </w:tcPr>
          <w:p w14:paraId="121BDBCB"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1CBAE25" w14:textId="77777777" w:rsidR="00281608" w:rsidRDefault="00000000">
            <w:pPr>
              <w:ind w:left="6"/>
              <w:jc w:val="center"/>
            </w:pPr>
            <w:r>
              <w:rPr>
                <w:rFonts w:ascii="Arial" w:eastAsia="Arial" w:hAnsi="Arial" w:cs="Arial"/>
                <w:sz w:val="10"/>
              </w:rPr>
              <w:t>113,000</w:t>
            </w:r>
          </w:p>
        </w:tc>
        <w:tc>
          <w:tcPr>
            <w:tcW w:w="960" w:type="dxa"/>
            <w:tcBorders>
              <w:top w:val="single" w:sz="4" w:space="0" w:color="000000"/>
              <w:left w:val="single" w:sz="4" w:space="0" w:color="000000"/>
              <w:bottom w:val="single" w:sz="4" w:space="0" w:color="000000"/>
              <w:right w:val="single" w:sz="4" w:space="0" w:color="000000"/>
            </w:tcBorders>
          </w:tcPr>
          <w:p w14:paraId="0DE4B283" w14:textId="7A59D207"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19A102BD" w14:textId="02DD2ED2" w:rsidR="00281608" w:rsidRDefault="00281608">
            <w:pPr>
              <w:ind w:left="6"/>
              <w:jc w:val="center"/>
            </w:pPr>
          </w:p>
        </w:tc>
      </w:tr>
      <w:tr w:rsidR="00281608" w14:paraId="7CF7B45A" w14:textId="77777777">
        <w:trPr>
          <w:trHeight w:val="386"/>
        </w:trPr>
        <w:tc>
          <w:tcPr>
            <w:tcW w:w="672" w:type="dxa"/>
            <w:vMerge w:val="restart"/>
            <w:tcBorders>
              <w:top w:val="single" w:sz="4" w:space="0" w:color="000000"/>
              <w:left w:val="nil"/>
              <w:bottom w:val="single" w:sz="4" w:space="0" w:color="000000"/>
              <w:right w:val="nil"/>
            </w:tcBorders>
          </w:tcPr>
          <w:p w14:paraId="0FB5A2DE" w14:textId="77777777" w:rsidR="00281608" w:rsidRDefault="00281608"/>
        </w:tc>
        <w:tc>
          <w:tcPr>
            <w:tcW w:w="845" w:type="dxa"/>
            <w:vMerge w:val="restart"/>
            <w:tcBorders>
              <w:top w:val="single" w:sz="4" w:space="0" w:color="000000"/>
              <w:left w:val="nil"/>
              <w:bottom w:val="single" w:sz="4" w:space="0" w:color="000000"/>
              <w:right w:val="nil"/>
            </w:tcBorders>
          </w:tcPr>
          <w:p w14:paraId="4635D8D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ACD9B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D96228" w14:textId="77777777" w:rsidR="00281608" w:rsidRDefault="00000000">
            <w:pPr>
              <w:spacing w:after="1"/>
            </w:pPr>
            <w:r>
              <w:rPr>
                <w:rFonts w:ascii="Arial" w:eastAsia="Arial" w:hAnsi="Arial" w:cs="Arial"/>
                <w:sz w:val="10"/>
              </w:rPr>
              <w:t xml:space="preserve">signalizační vodič CY 6 mm2,  </w:t>
            </w:r>
          </w:p>
          <w:p w14:paraId="1A97887A" w14:textId="77777777" w:rsidR="00281608" w:rsidRDefault="00000000">
            <w:pPr>
              <w:ind w:right="1433"/>
            </w:pPr>
            <w:r>
              <w:rPr>
                <w:rFonts w:ascii="Arial" w:eastAsia="Arial" w:hAnsi="Arial" w:cs="Arial"/>
                <w:sz w:val="10"/>
              </w:rPr>
              <w:t xml:space="preserve">včetně zkoušky funkčnosti signalizačního </w:t>
            </w:r>
            <w:proofErr w:type="gramStart"/>
            <w:r>
              <w:rPr>
                <w:rFonts w:ascii="Arial" w:eastAsia="Arial" w:hAnsi="Arial" w:cs="Arial"/>
                <w:sz w:val="10"/>
              </w:rPr>
              <w:t>vodiče  výkres</w:t>
            </w:r>
            <w:proofErr w:type="gramEnd"/>
            <w:r>
              <w:rPr>
                <w:rFonts w:ascii="Arial" w:eastAsia="Arial" w:hAnsi="Arial" w:cs="Arial"/>
                <w:sz w:val="10"/>
              </w:rPr>
              <w:t xml:space="preserve"> č. D.1.1.3.1, D.1.1.3.4</w:t>
            </w:r>
          </w:p>
        </w:tc>
        <w:tc>
          <w:tcPr>
            <w:tcW w:w="672" w:type="dxa"/>
            <w:vMerge w:val="restart"/>
            <w:tcBorders>
              <w:top w:val="single" w:sz="4" w:space="0" w:color="000000"/>
              <w:left w:val="single" w:sz="4" w:space="0" w:color="000000"/>
              <w:bottom w:val="single" w:sz="4" w:space="0" w:color="000000"/>
              <w:right w:val="nil"/>
            </w:tcBorders>
          </w:tcPr>
          <w:p w14:paraId="425B7208" w14:textId="77777777" w:rsidR="00281608" w:rsidRDefault="00281608"/>
        </w:tc>
        <w:tc>
          <w:tcPr>
            <w:tcW w:w="961" w:type="dxa"/>
            <w:vMerge w:val="restart"/>
            <w:tcBorders>
              <w:top w:val="single" w:sz="4" w:space="0" w:color="000000"/>
              <w:left w:val="nil"/>
              <w:bottom w:val="single" w:sz="4" w:space="0" w:color="000000"/>
              <w:right w:val="nil"/>
            </w:tcBorders>
          </w:tcPr>
          <w:p w14:paraId="49328236" w14:textId="77777777" w:rsidR="00281608" w:rsidRDefault="00281608"/>
        </w:tc>
        <w:tc>
          <w:tcPr>
            <w:tcW w:w="960" w:type="dxa"/>
            <w:vMerge w:val="restart"/>
            <w:tcBorders>
              <w:top w:val="single" w:sz="4" w:space="0" w:color="000000"/>
              <w:left w:val="nil"/>
              <w:bottom w:val="single" w:sz="4" w:space="0" w:color="000000"/>
              <w:right w:val="nil"/>
            </w:tcBorders>
          </w:tcPr>
          <w:p w14:paraId="31BA1B46" w14:textId="77777777" w:rsidR="00281608" w:rsidRDefault="00281608"/>
        </w:tc>
        <w:tc>
          <w:tcPr>
            <w:tcW w:w="960" w:type="dxa"/>
            <w:vMerge w:val="restart"/>
            <w:tcBorders>
              <w:top w:val="single" w:sz="4" w:space="0" w:color="000000"/>
              <w:left w:val="nil"/>
              <w:bottom w:val="single" w:sz="4" w:space="0" w:color="000000"/>
              <w:right w:val="nil"/>
            </w:tcBorders>
          </w:tcPr>
          <w:p w14:paraId="4BB5151C" w14:textId="77777777" w:rsidR="00281608" w:rsidRDefault="00281608"/>
        </w:tc>
      </w:tr>
      <w:tr w:rsidR="00281608" w14:paraId="584CE932" w14:textId="77777777">
        <w:trPr>
          <w:trHeight w:val="130"/>
        </w:trPr>
        <w:tc>
          <w:tcPr>
            <w:tcW w:w="0" w:type="auto"/>
            <w:vMerge/>
            <w:tcBorders>
              <w:top w:val="nil"/>
              <w:left w:val="nil"/>
              <w:bottom w:val="nil"/>
              <w:right w:val="nil"/>
            </w:tcBorders>
          </w:tcPr>
          <w:p w14:paraId="45CED116" w14:textId="77777777" w:rsidR="00281608" w:rsidRDefault="00281608"/>
        </w:tc>
        <w:tc>
          <w:tcPr>
            <w:tcW w:w="0" w:type="auto"/>
            <w:vMerge/>
            <w:tcBorders>
              <w:top w:val="nil"/>
              <w:left w:val="nil"/>
              <w:bottom w:val="nil"/>
              <w:right w:val="nil"/>
            </w:tcBorders>
          </w:tcPr>
          <w:p w14:paraId="2A382484" w14:textId="77777777" w:rsidR="00281608" w:rsidRDefault="00281608"/>
        </w:tc>
        <w:tc>
          <w:tcPr>
            <w:tcW w:w="0" w:type="auto"/>
            <w:vMerge/>
            <w:tcBorders>
              <w:top w:val="nil"/>
              <w:left w:val="nil"/>
              <w:bottom w:val="nil"/>
              <w:right w:val="single" w:sz="4" w:space="0" w:color="000000"/>
            </w:tcBorders>
          </w:tcPr>
          <w:p w14:paraId="46DDA8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97354F" w14:textId="77777777" w:rsidR="00281608" w:rsidRDefault="00281608"/>
        </w:tc>
        <w:tc>
          <w:tcPr>
            <w:tcW w:w="0" w:type="auto"/>
            <w:vMerge/>
            <w:tcBorders>
              <w:top w:val="nil"/>
              <w:left w:val="single" w:sz="4" w:space="0" w:color="000000"/>
              <w:bottom w:val="nil"/>
              <w:right w:val="nil"/>
            </w:tcBorders>
          </w:tcPr>
          <w:p w14:paraId="03E4F19E" w14:textId="77777777" w:rsidR="00281608" w:rsidRDefault="00281608"/>
        </w:tc>
        <w:tc>
          <w:tcPr>
            <w:tcW w:w="0" w:type="auto"/>
            <w:vMerge/>
            <w:tcBorders>
              <w:top w:val="nil"/>
              <w:left w:val="nil"/>
              <w:bottom w:val="nil"/>
              <w:right w:val="nil"/>
            </w:tcBorders>
          </w:tcPr>
          <w:p w14:paraId="0115ECAE" w14:textId="77777777" w:rsidR="00281608" w:rsidRDefault="00281608"/>
        </w:tc>
        <w:tc>
          <w:tcPr>
            <w:tcW w:w="0" w:type="auto"/>
            <w:vMerge/>
            <w:tcBorders>
              <w:top w:val="nil"/>
              <w:left w:val="nil"/>
              <w:bottom w:val="nil"/>
              <w:right w:val="nil"/>
            </w:tcBorders>
          </w:tcPr>
          <w:p w14:paraId="41257E1E" w14:textId="77777777" w:rsidR="00281608" w:rsidRDefault="00281608"/>
        </w:tc>
        <w:tc>
          <w:tcPr>
            <w:tcW w:w="0" w:type="auto"/>
            <w:vMerge/>
            <w:tcBorders>
              <w:top w:val="nil"/>
              <w:left w:val="nil"/>
              <w:bottom w:val="nil"/>
              <w:right w:val="nil"/>
            </w:tcBorders>
          </w:tcPr>
          <w:p w14:paraId="56641380" w14:textId="77777777" w:rsidR="00281608" w:rsidRDefault="00281608"/>
        </w:tc>
      </w:tr>
      <w:tr w:rsidR="00281608" w14:paraId="21FCCAED" w14:textId="77777777">
        <w:trPr>
          <w:trHeight w:val="514"/>
        </w:trPr>
        <w:tc>
          <w:tcPr>
            <w:tcW w:w="0" w:type="auto"/>
            <w:vMerge/>
            <w:tcBorders>
              <w:top w:val="nil"/>
              <w:left w:val="nil"/>
              <w:bottom w:val="single" w:sz="4" w:space="0" w:color="000000"/>
              <w:right w:val="nil"/>
            </w:tcBorders>
          </w:tcPr>
          <w:p w14:paraId="199AF8E2" w14:textId="77777777" w:rsidR="00281608" w:rsidRDefault="00281608"/>
        </w:tc>
        <w:tc>
          <w:tcPr>
            <w:tcW w:w="0" w:type="auto"/>
            <w:vMerge/>
            <w:tcBorders>
              <w:top w:val="nil"/>
              <w:left w:val="nil"/>
              <w:bottom w:val="single" w:sz="4" w:space="0" w:color="000000"/>
              <w:right w:val="nil"/>
            </w:tcBorders>
          </w:tcPr>
          <w:p w14:paraId="694AC825" w14:textId="77777777" w:rsidR="00281608" w:rsidRDefault="00281608"/>
        </w:tc>
        <w:tc>
          <w:tcPr>
            <w:tcW w:w="0" w:type="auto"/>
            <w:vMerge/>
            <w:tcBorders>
              <w:top w:val="nil"/>
              <w:left w:val="nil"/>
              <w:bottom w:val="single" w:sz="4" w:space="0" w:color="000000"/>
              <w:right w:val="single" w:sz="4" w:space="0" w:color="000000"/>
            </w:tcBorders>
          </w:tcPr>
          <w:p w14:paraId="74ED2FA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4AB978" w14:textId="77777777" w:rsidR="00281608" w:rsidRDefault="00000000">
            <w:pPr>
              <w:numPr>
                <w:ilvl w:val="0"/>
                <w:numId w:val="272"/>
              </w:numPr>
              <w:spacing w:line="262" w:lineRule="auto"/>
            </w:pPr>
            <w:r>
              <w:rPr>
                <w:rFonts w:ascii="Arial" w:eastAsia="Arial" w:hAnsi="Arial" w:cs="Arial"/>
                <w:sz w:val="10"/>
              </w:rPr>
              <w:t xml:space="preserve">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w:t>
            </w:r>
            <w:proofErr w:type="spellStart"/>
            <w:proofErr w:type="gramStart"/>
            <w:r>
              <w:rPr>
                <w:rFonts w:ascii="Arial" w:eastAsia="Arial" w:hAnsi="Arial" w:cs="Arial"/>
                <w:sz w:val="10"/>
              </w:rPr>
              <w:t>složení,případně</w:t>
            </w:r>
            <w:proofErr w:type="spellEnd"/>
            <w:proofErr w:type="gramEnd"/>
            <w:r>
              <w:rPr>
                <w:rFonts w:ascii="Arial" w:eastAsia="Arial" w:hAnsi="Arial" w:cs="Arial"/>
                <w:sz w:val="10"/>
              </w:rPr>
              <w:t xml:space="preserve"> s uložením.   </w:t>
            </w:r>
          </w:p>
          <w:p w14:paraId="2FB9FE4C" w14:textId="77777777" w:rsidR="00281608" w:rsidRDefault="00000000">
            <w:pPr>
              <w:numPr>
                <w:ilvl w:val="0"/>
                <w:numId w:val="272"/>
              </w:numPr>
            </w:pPr>
            <w:r>
              <w:rPr>
                <w:rFonts w:ascii="Arial" w:eastAsia="Arial" w:hAnsi="Arial" w:cs="Arial"/>
                <w:sz w:val="10"/>
              </w:rPr>
              <w:t>položka signalizační vodič zahrnuje i kontrolní vývody.</w:t>
            </w:r>
          </w:p>
        </w:tc>
        <w:tc>
          <w:tcPr>
            <w:tcW w:w="0" w:type="auto"/>
            <w:vMerge/>
            <w:tcBorders>
              <w:top w:val="nil"/>
              <w:left w:val="single" w:sz="4" w:space="0" w:color="000000"/>
              <w:bottom w:val="single" w:sz="4" w:space="0" w:color="000000"/>
              <w:right w:val="nil"/>
            </w:tcBorders>
          </w:tcPr>
          <w:p w14:paraId="0D5D6AF3" w14:textId="77777777" w:rsidR="00281608" w:rsidRDefault="00281608"/>
        </w:tc>
        <w:tc>
          <w:tcPr>
            <w:tcW w:w="0" w:type="auto"/>
            <w:vMerge/>
            <w:tcBorders>
              <w:top w:val="nil"/>
              <w:left w:val="nil"/>
              <w:bottom w:val="single" w:sz="4" w:space="0" w:color="000000"/>
              <w:right w:val="nil"/>
            </w:tcBorders>
          </w:tcPr>
          <w:p w14:paraId="53DCAEBD" w14:textId="77777777" w:rsidR="00281608" w:rsidRDefault="00281608"/>
        </w:tc>
        <w:tc>
          <w:tcPr>
            <w:tcW w:w="0" w:type="auto"/>
            <w:vMerge/>
            <w:tcBorders>
              <w:top w:val="nil"/>
              <w:left w:val="nil"/>
              <w:bottom w:val="single" w:sz="4" w:space="0" w:color="000000"/>
              <w:right w:val="nil"/>
            </w:tcBorders>
          </w:tcPr>
          <w:p w14:paraId="542866EB" w14:textId="77777777" w:rsidR="00281608" w:rsidRDefault="00281608"/>
        </w:tc>
        <w:tc>
          <w:tcPr>
            <w:tcW w:w="0" w:type="auto"/>
            <w:vMerge/>
            <w:tcBorders>
              <w:top w:val="nil"/>
              <w:left w:val="nil"/>
              <w:bottom w:val="single" w:sz="4" w:space="0" w:color="000000"/>
              <w:right w:val="nil"/>
            </w:tcBorders>
          </w:tcPr>
          <w:p w14:paraId="2D01328B" w14:textId="77777777" w:rsidR="00281608" w:rsidRDefault="00281608"/>
        </w:tc>
      </w:tr>
      <w:tr w:rsidR="00281608" w14:paraId="7CB28DE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A01A40F" w14:textId="77777777" w:rsidR="00281608" w:rsidRDefault="00000000">
            <w:pPr>
              <w:ind w:right="1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2BFFDBF8" w14:textId="77777777" w:rsidR="00281608" w:rsidRDefault="00000000">
            <w:pPr>
              <w:ind w:right="14"/>
              <w:jc w:val="right"/>
            </w:pPr>
            <w:r>
              <w:rPr>
                <w:rFonts w:ascii="Arial" w:eastAsia="Arial" w:hAnsi="Arial" w:cs="Arial"/>
                <w:sz w:val="10"/>
              </w:rPr>
              <w:t>899309</w:t>
            </w:r>
          </w:p>
        </w:tc>
        <w:tc>
          <w:tcPr>
            <w:tcW w:w="557" w:type="dxa"/>
            <w:tcBorders>
              <w:top w:val="single" w:sz="4" w:space="0" w:color="000000"/>
              <w:left w:val="single" w:sz="4" w:space="0" w:color="000000"/>
              <w:bottom w:val="single" w:sz="4" w:space="0" w:color="000000"/>
              <w:right w:val="single" w:sz="4" w:space="0" w:color="000000"/>
            </w:tcBorders>
          </w:tcPr>
          <w:p w14:paraId="11A6912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1AAF9A" w14:textId="77777777" w:rsidR="00281608" w:rsidRDefault="00000000">
            <w:r>
              <w:rPr>
                <w:rFonts w:ascii="Arial" w:eastAsia="Arial" w:hAnsi="Arial" w:cs="Arial"/>
                <w:sz w:val="10"/>
              </w:rPr>
              <w:t xml:space="preserve">DOPLŇKY NA </w:t>
            </w:r>
            <w:proofErr w:type="gramStart"/>
            <w:r>
              <w:rPr>
                <w:rFonts w:ascii="Arial" w:eastAsia="Arial" w:hAnsi="Arial" w:cs="Arial"/>
                <w:sz w:val="10"/>
              </w:rPr>
              <w:t>POTRUBÍ - VÝSTRAŽNÁ</w:t>
            </w:r>
            <w:proofErr w:type="gramEnd"/>
            <w:r>
              <w:rPr>
                <w:rFonts w:ascii="Arial" w:eastAsia="Arial" w:hAnsi="Arial" w:cs="Arial"/>
                <w:sz w:val="10"/>
              </w:rPr>
              <w:t xml:space="preserve"> FÓLIE</w:t>
            </w:r>
          </w:p>
        </w:tc>
        <w:tc>
          <w:tcPr>
            <w:tcW w:w="672" w:type="dxa"/>
            <w:tcBorders>
              <w:top w:val="single" w:sz="4" w:space="0" w:color="000000"/>
              <w:left w:val="single" w:sz="4" w:space="0" w:color="000000"/>
              <w:bottom w:val="single" w:sz="4" w:space="0" w:color="000000"/>
              <w:right w:val="single" w:sz="4" w:space="0" w:color="000000"/>
            </w:tcBorders>
          </w:tcPr>
          <w:p w14:paraId="20CF7027"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10E4D67" w14:textId="77777777" w:rsidR="00281608" w:rsidRDefault="00000000">
            <w:pPr>
              <w:ind w:left="6"/>
              <w:jc w:val="center"/>
            </w:pPr>
            <w:r>
              <w:rPr>
                <w:rFonts w:ascii="Arial" w:eastAsia="Arial" w:hAnsi="Arial" w:cs="Arial"/>
                <w:sz w:val="10"/>
              </w:rPr>
              <w:t>113,000</w:t>
            </w:r>
          </w:p>
        </w:tc>
        <w:tc>
          <w:tcPr>
            <w:tcW w:w="960" w:type="dxa"/>
            <w:tcBorders>
              <w:top w:val="single" w:sz="4" w:space="0" w:color="000000"/>
              <w:left w:val="single" w:sz="4" w:space="0" w:color="000000"/>
              <w:bottom w:val="single" w:sz="4" w:space="0" w:color="000000"/>
              <w:right w:val="single" w:sz="4" w:space="0" w:color="000000"/>
            </w:tcBorders>
          </w:tcPr>
          <w:p w14:paraId="2CBC3BF7" w14:textId="118DBDCE"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4C553A83" w14:textId="62DB4909" w:rsidR="00281608" w:rsidRDefault="00281608">
            <w:pPr>
              <w:ind w:left="6"/>
              <w:jc w:val="center"/>
            </w:pPr>
          </w:p>
        </w:tc>
      </w:tr>
      <w:tr w:rsidR="00281608" w14:paraId="10AD3DFC" w14:textId="77777777">
        <w:trPr>
          <w:trHeight w:val="257"/>
        </w:trPr>
        <w:tc>
          <w:tcPr>
            <w:tcW w:w="672" w:type="dxa"/>
            <w:vMerge w:val="restart"/>
            <w:tcBorders>
              <w:top w:val="single" w:sz="4" w:space="0" w:color="000000"/>
              <w:left w:val="nil"/>
              <w:bottom w:val="single" w:sz="4" w:space="0" w:color="000000"/>
              <w:right w:val="nil"/>
            </w:tcBorders>
          </w:tcPr>
          <w:p w14:paraId="68F9C5DB" w14:textId="77777777" w:rsidR="00281608" w:rsidRDefault="00281608"/>
        </w:tc>
        <w:tc>
          <w:tcPr>
            <w:tcW w:w="845" w:type="dxa"/>
            <w:vMerge w:val="restart"/>
            <w:tcBorders>
              <w:top w:val="single" w:sz="4" w:space="0" w:color="000000"/>
              <w:left w:val="nil"/>
              <w:bottom w:val="single" w:sz="4" w:space="0" w:color="000000"/>
              <w:right w:val="nil"/>
            </w:tcBorders>
          </w:tcPr>
          <w:p w14:paraId="5128499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19BCFF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8613B8" w14:textId="77777777" w:rsidR="00281608" w:rsidRDefault="00000000">
            <w:pPr>
              <w:ind w:right="2289"/>
            </w:pPr>
            <w:r>
              <w:rPr>
                <w:rFonts w:ascii="Arial" w:eastAsia="Arial" w:hAnsi="Arial" w:cs="Arial"/>
                <w:sz w:val="10"/>
              </w:rPr>
              <w:t xml:space="preserve">bílá výstražná fólie š. 330 </w:t>
            </w:r>
            <w:proofErr w:type="gramStart"/>
            <w:r>
              <w:rPr>
                <w:rFonts w:ascii="Arial" w:eastAsia="Arial" w:hAnsi="Arial" w:cs="Arial"/>
                <w:sz w:val="10"/>
              </w:rPr>
              <w:t>mm  výkres</w:t>
            </w:r>
            <w:proofErr w:type="gramEnd"/>
            <w:r>
              <w:rPr>
                <w:rFonts w:ascii="Arial" w:eastAsia="Arial" w:hAnsi="Arial" w:cs="Arial"/>
                <w:sz w:val="10"/>
              </w:rPr>
              <w:t xml:space="preserve"> č. D.1.1.3.1, D.1.1.3.4</w:t>
            </w:r>
          </w:p>
        </w:tc>
        <w:tc>
          <w:tcPr>
            <w:tcW w:w="672" w:type="dxa"/>
            <w:vMerge w:val="restart"/>
            <w:tcBorders>
              <w:top w:val="single" w:sz="4" w:space="0" w:color="000000"/>
              <w:left w:val="single" w:sz="4" w:space="0" w:color="000000"/>
              <w:bottom w:val="single" w:sz="4" w:space="0" w:color="000000"/>
              <w:right w:val="nil"/>
            </w:tcBorders>
          </w:tcPr>
          <w:p w14:paraId="2FAF3D48" w14:textId="77777777" w:rsidR="00281608" w:rsidRDefault="00281608"/>
        </w:tc>
        <w:tc>
          <w:tcPr>
            <w:tcW w:w="961" w:type="dxa"/>
            <w:vMerge w:val="restart"/>
            <w:tcBorders>
              <w:top w:val="single" w:sz="4" w:space="0" w:color="000000"/>
              <w:left w:val="nil"/>
              <w:bottom w:val="single" w:sz="4" w:space="0" w:color="000000"/>
              <w:right w:val="nil"/>
            </w:tcBorders>
          </w:tcPr>
          <w:p w14:paraId="70CEB8E9" w14:textId="77777777" w:rsidR="00281608" w:rsidRDefault="00281608"/>
        </w:tc>
        <w:tc>
          <w:tcPr>
            <w:tcW w:w="960" w:type="dxa"/>
            <w:vMerge w:val="restart"/>
            <w:tcBorders>
              <w:top w:val="single" w:sz="4" w:space="0" w:color="000000"/>
              <w:left w:val="nil"/>
              <w:bottom w:val="single" w:sz="4" w:space="0" w:color="000000"/>
              <w:right w:val="nil"/>
            </w:tcBorders>
          </w:tcPr>
          <w:p w14:paraId="4598C6F8" w14:textId="77777777" w:rsidR="00281608" w:rsidRDefault="00281608"/>
        </w:tc>
        <w:tc>
          <w:tcPr>
            <w:tcW w:w="960" w:type="dxa"/>
            <w:vMerge w:val="restart"/>
            <w:tcBorders>
              <w:top w:val="single" w:sz="4" w:space="0" w:color="000000"/>
              <w:left w:val="nil"/>
              <w:bottom w:val="single" w:sz="4" w:space="0" w:color="000000"/>
              <w:right w:val="nil"/>
            </w:tcBorders>
          </w:tcPr>
          <w:p w14:paraId="1115E98B" w14:textId="77777777" w:rsidR="00281608" w:rsidRDefault="00281608"/>
        </w:tc>
      </w:tr>
      <w:tr w:rsidR="00281608" w14:paraId="42671EF9" w14:textId="77777777">
        <w:trPr>
          <w:trHeight w:val="130"/>
        </w:trPr>
        <w:tc>
          <w:tcPr>
            <w:tcW w:w="0" w:type="auto"/>
            <w:vMerge/>
            <w:tcBorders>
              <w:top w:val="nil"/>
              <w:left w:val="nil"/>
              <w:bottom w:val="nil"/>
              <w:right w:val="nil"/>
            </w:tcBorders>
          </w:tcPr>
          <w:p w14:paraId="612FA0C5" w14:textId="77777777" w:rsidR="00281608" w:rsidRDefault="00281608"/>
        </w:tc>
        <w:tc>
          <w:tcPr>
            <w:tcW w:w="0" w:type="auto"/>
            <w:vMerge/>
            <w:tcBorders>
              <w:top w:val="nil"/>
              <w:left w:val="nil"/>
              <w:bottom w:val="nil"/>
              <w:right w:val="nil"/>
            </w:tcBorders>
          </w:tcPr>
          <w:p w14:paraId="7B37968E" w14:textId="77777777" w:rsidR="00281608" w:rsidRDefault="00281608"/>
        </w:tc>
        <w:tc>
          <w:tcPr>
            <w:tcW w:w="0" w:type="auto"/>
            <w:vMerge/>
            <w:tcBorders>
              <w:top w:val="nil"/>
              <w:left w:val="nil"/>
              <w:bottom w:val="nil"/>
              <w:right w:val="single" w:sz="4" w:space="0" w:color="000000"/>
            </w:tcBorders>
          </w:tcPr>
          <w:p w14:paraId="1E97C27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0D2DD2" w14:textId="77777777" w:rsidR="00281608" w:rsidRDefault="00281608"/>
        </w:tc>
        <w:tc>
          <w:tcPr>
            <w:tcW w:w="0" w:type="auto"/>
            <w:vMerge/>
            <w:tcBorders>
              <w:top w:val="nil"/>
              <w:left w:val="single" w:sz="4" w:space="0" w:color="000000"/>
              <w:bottom w:val="nil"/>
              <w:right w:val="nil"/>
            </w:tcBorders>
          </w:tcPr>
          <w:p w14:paraId="77A3A727" w14:textId="77777777" w:rsidR="00281608" w:rsidRDefault="00281608"/>
        </w:tc>
        <w:tc>
          <w:tcPr>
            <w:tcW w:w="0" w:type="auto"/>
            <w:vMerge/>
            <w:tcBorders>
              <w:top w:val="nil"/>
              <w:left w:val="nil"/>
              <w:bottom w:val="nil"/>
              <w:right w:val="nil"/>
            </w:tcBorders>
          </w:tcPr>
          <w:p w14:paraId="5C508983" w14:textId="77777777" w:rsidR="00281608" w:rsidRDefault="00281608"/>
        </w:tc>
        <w:tc>
          <w:tcPr>
            <w:tcW w:w="0" w:type="auto"/>
            <w:vMerge/>
            <w:tcBorders>
              <w:top w:val="nil"/>
              <w:left w:val="nil"/>
              <w:bottom w:val="nil"/>
              <w:right w:val="nil"/>
            </w:tcBorders>
          </w:tcPr>
          <w:p w14:paraId="18B85AA8" w14:textId="77777777" w:rsidR="00281608" w:rsidRDefault="00281608"/>
        </w:tc>
        <w:tc>
          <w:tcPr>
            <w:tcW w:w="0" w:type="auto"/>
            <w:vMerge/>
            <w:tcBorders>
              <w:top w:val="nil"/>
              <w:left w:val="nil"/>
              <w:bottom w:val="nil"/>
              <w:right w:val="nil"/>
            </w:tcBorders>
          </w:tcPr>
          <w:p w14:paraId="737AA05E" w14:textId="77777777" w:rsidR="00281608" w:rsidRDefault="00281608"/>
        </w:tc>
      </w:tr>
      <w:tr w:rsidR="00281608" w14:paraId="6AA30017" w14:textId="77777777">
        <w:trPr>
          <w:trHeight w:val="386"/>
        </w:trPr>
        <w:tc>
          <w:tcPr>
            <w:tcW w:w="0" w:type="auto"/>
            <w:vMerge/>
            <w:tcBorders>
              <w:top w:val="nil"/>
              <w:left w:val="nil"/>
              <w:bottom w:val="single" w:sz="4" w:space="0" w:color="000000"/>
              <w:right w:val="nil"/>
            </w:tcBorders>
          </w:tcPr>
          <w:p w14:paraId="091C14CC" w14:textId="77777777" w:rsidR="00281608" w:rsidRDefault="00281608"/>
        </w:tc>
        <w:tc>
          <w:tcPr>
            <w:tcW w:w="0" w:type="auto"/>
            <w:vMerge/>
            <w:tcBorders>
              <w:top w:val="nil"/>
              <w:left w:val="nil"/>
              <w:bottom w:val="single" w:sz="4" w:space="0" w:color="000000"/>
              <w:right w:val="nil"/>
            </w:tcBorders>
          </w:tcPr>
          <w:p w14:paraId="15567D86" w14:textId="77777777" w:rsidR="00281608" w:rsidRDefault="00281608"/>
        </w:tc>
        <w:tc>
          <w:tcPr>
            <w:tcW w:w="0" w:type="auto"/>
            <w:vMerge/>
            <w:tcBorders>
              <w:top w:val="nil"/>
              <w:left w:val="nil"/>
              <w:bottom w:val="single" w:sz="4" w:space="0" w:color="000000"/>
              <w:right w:val="single" w:sz="4" w:space="0" w:color="000000"/>
            </w:tcBorders>
          </w:tcPr>
          <w:p w14:paraId="321A45F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FBB940" w14:textId="77777777" w:rsidR="00281608" w:rsidRDefault="00000000">
            <w:r>
              <w:rPr>
                <w:rFonts w:ascii="Arial" w:eastAsia="Arial" w:hAnsi="Arial" w:cs="Arial"/>
                <w:sz w:val="10"/>
              </w:rPr>
              <w:t xml:space="preserve">- Položka zahrnuje veškerý materiál, výrobky a polotovary, včetně mimostaveništní a </w:t>
            </w:r>
            <w:proofErr w:type="spellStart"/>
            <w:r>
              <w:rPr>
                <w:rFonts w:ascii="Arial" w:eastAsia="Arial" w:hAnsi="Arial" w:cs="Arial"/>
                <w:sz w:val="10"/>
              </w:rPr>
              <w:t>vnitrostaveništní</w:t>
            </w:r>
            <w:proofErr w:type="spellEnd"/>
            <w:r>
              <w:rPr>
                <w:rFonts w:ascii="Arial" w:eastAsia="Arial" w:hAnsi="Arial" w:cs="Arial"/>
                <w:sz w:val="10"/>
              </w:rPr>
              <w:t xml:space="preserve"> dopravy (rovněž přesuny), včetně naložení a </w:t>
            </w:r>
            <w:proofErr w:type="spellStart"/>
            <w:proofErr w:type="gramStart"/>
            <w:r>
              <w:rPr>
                <w:rFonts w:ascii="Arial" w:eastAsia="Arial" w:hAnsi="Arial" w:cs="Arial"/>
                <w:sz w:val="10"/>
              </w:rPr>
              <w:t>složení,případně</w:t>
            </w:r>
            <w:proofErr w:type="spellEnd"/>
            <w:proofErr w:type="gramEnd"/>
            <w:r>
              <w:rPr>
                <w:rFonts w:ascii="Arial" w:eastAsia="Arial" w:hAnsi="Arial" w:cs="Arial"/>
                <w:sz w:val="10"/>
              </w:rPr>
              <w:t xml:space="preserve"> s uložením.</w:t>
            </w:r>
          </w:p>
        </w:tc>
        <w:tc>
          <w:tcPr>
            <w:tcW w:w="0" w:type="auto"/>
            <w:vMerge/>
            <w:tcBorders>
              <w:top w:val="nil"/>
              <w:left w:val="single" w:sz="4" w:space="0" w:color="000000"/>
              <w:bottom w:val="single" w:sz="4" w:space="0" w:color="000000"/>
              <w:right w:val="nil"/>
            </w:tcBorders>
          </w:tcPr>
          <w:p w14:paraId="37FEAAE3" w14:textId="77777777" w:rsidR="00281608" w:rsidRDefault="00281608"/>
        </w:tc>
        <w:tc>
          <w:tcPr>
            <w:tcW w:w="0" w:type="auto"/>
            <w:vMerge/>
            <w:tcBorders>
              <w:top w:val="nil"/>
              <w:left w:val="nil"/>
              <w:bottom w:val="single" w:sz="4" w:space="0" w:color="000000"/>
              <w:right w:val="nil"/>
            </w:tcBorders>
          </w:tcPr>
          <w:p w14:paraId="3FEE89C0" w14:textId="77777777" w:rsidR="00281608" w:rsidRDefault="00281608"/>
        </w:tc>
        <w:tc>
          <w:tcPr>
            <w:tcW w:w="0" w:type="auto"/>
            <w:vMerge/>
            <w:tcBorders>
              <w:top w:val="nil"/>
              <w:left w:val="nil"/>
              <w:bottom w:val="single" w:sz="4" w:space="0" w:color="000000"/>
              <w:right w:val="nil"/>
            </w:tcBorders>
          </w:tcPr>
          <w:p w14:paraId="3D2768EF" w14:textId="77777777" w:rsidR="00281608" w:rsidRDefault="00281608"/>
        </w:tc>
        <w:tc>
          <w:tcPr>
            <w:tcW w:w="0" w:type="auto"/>
            <w:vMerge/>
            <w:tcBorders>
              <w:top w:val="nil"/>
              <w:left w:val="nil"/>
              <w:bottom w:val="single" w:sz="4" w:space="0" w:color="000000"/>
              <w:right w:val="nil"/>
            </w:tcBorders>
          </w:tcPr>
          <w:p w14:paraId="2BF17F07" w14:textId="77777777" w:rsidR="00281608" w:rsidRDefault="00281608"/>
        </w:tc>
      </w:tr>
      <w:tr w:rsidR="00281608" w14:paraId="74FD870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A475650" w14:textId="77777777" w:rsidR="00281608" w:rsidRDefault="00000000">
            <w:pPr>
              <w:ind w:right="1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6DC6FA60" w14:textId="77777777" w:rsidR="00281608" w:rsidRDefault="00000000">
            <w:pPr>
              <w:ind w:right="14"/>
              <w:jc w:val="right"/>
            </w:pPr>
            <w:r>
              <w:rPr>
                <w:rFonts w:ascii="Arial" w:eastAsia="Arial" w:hAnsi="Arial" w:cs="Arial"/>
                <w:sz w:val="10"/>
              </w:rPr>
              <w:t>89942</w:t>
            </w:r>
          </w:p>
        </w:tc>
        <w:tc>
          <w:tcPr>
            <w:tcW w:w="557" w:type="dxa"/>
            <w:tcBorders>
              <w:top w:val="single" w:sz="4" w:space="0" w:color="000000"/>
              <w:left w:val="single" w:sz="4" w:space="0" w:color="000000"/>
              <w:bottom w:val="single" w:sz="4" w:space="0" w:color="000000"/>
              <w:right w:val="single" w:sz="4" w:space="0" w:color="000000"/>
            </w:tcBorders>
          </w:tcPr>
          <w:p w14:paraId="0580216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8D13F4" w14:textId="77777777" w:rsidR="00281608" w:rsidRDefault="00000000">
            <w:r>
              <w:rPr>
                <w:rFonts w:ascii="Arial" w:eastAsia="Arial" w:hAnsi="Arial" w:cs="Arial"/>
                <w:sz w:val="10"/>
              </w:rPr>
              <w:t>VÝŘEZ, VÝSEK, ÚTES NA POTRUBÍ DN DO 100MM</w:t>
            </w:r>
          </w:p>
        </w:tc>
        <w:tc>
          <w:tcPr>
            <w:tcW w:w="672" w:type="dxa"/>
            <w:tcBorders>
              <w:top w:val="single" w:sz="4" w:space="0" w:color="000000"/>
              <w:left w:val="single" w:sz="4" w:space="0" w:color="000000"/>
              <w:bottom w:val="single" w:sz="4" w:space="0" w:color="000000"/>
              <w:right w:val="single" w:sz="4" w:space="0" w:color="000000"/>
            </w:tcBorders>
          </w:tcPr>
          <w:p w14:paraId="02433456" w14:textId="77777777" w:rsidR="00281608" w:rsidRDefault="00000000">
            <w:pPr>
              <w:ind w:left="2"/>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73B7FA9" w14:textId="77777777" w:rsidR="00281608" w:rsidRDefault="00000000">
            <w:pPr>
              <w:ind w:left="6"/>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09D6DFB" w14:textId="64D2368C"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62912321" w14:textId="05B75205" w:rsidR="00281608" w:rsidRDefault="00281608">
            <w:pPr>
              <w:ind w:left="6"/>
              <w:jc w:val="center"/>
            </w:pPr>
          </w:p>
        </w:tc>
      </w:tr>
      <w:tr w:rsidR="00281608" w14:paraId="222E746D" w14:textId="77777777">
        <w:trPr>
          <w:trHeight w:val="257"/>
        </w:trPr>
        <w:tc>
          <w:tcPr>
            <w:tcW w:w="672" w:type="dxa"/>
            <w:vMerge w:val="restart"/>
            <w:tcBorders>
              <w:top w:val="single" w:sz="4" w:space="0" w:color="000000"/>
              <w:left w:val="nil"/>
              <w:bottom w:val="single" w:sz="4" w:space="0" w:color="000000"/>
              <w:right w:val="nil"/>
            </w:tcBorders>
          </w:tcPr>
          <w:p w14:paraId="3D31C972" w14:textId="77777777" w:rsidR="00281608" w:rsidRDefault="00281608"/>
        </w:tc>
        <w:tc>
          <w:tcPr>
            <w:tcW w:w="845" w:type="dxa"/>
            <w:vMerge w:val="restart"/>
            <w:tcBorders>
              <w:top w:val="single" w:sz="4" w:space="0" w:color="000000"/>
              <w:left w:val="nil"/>
              <w:bottom w:val="single" w:sz="4" w:space="0" w:color="000000"/>
              <w:right w:val="nil"/>
            </w:tcBorders>
          </w:tcPr>
          <w:p w14:paraId="3A09F35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AC9B4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2B5A39" w14:textId="77777777" w:rsidR="00281608" w:rsidRDefault="00000000">
            <w:pPr>
              <w:ind w:right="2154"/>
            </w:pPr>
            <w:r>
              <w:rPr>
                <w:rFonts w:ascii="Arial" w:eastAsia="Arial" w:hAnsi="Arial" w:cs="Arial"/>
                <w:sz w:val="10"/>
              </w:rPr>
              <w:t xml:space="preserve">na stávajícím potrubí PE DN </w:t>
            </w:r>
            <w:proofErr w:type="gramStart"/>
            <w:r>
              <w:rPr>
                <w:rFonts w:ascii="Arial" w:eastAsia="Arial" w:hAnsi="Arial" w:cs="Arial"/>
                <w:sz w:val="10"/>
              </w:rPr>
              <w:t>100  výkres</w:t>
            </w:r>
            <w:proofErr w:type="gramEnd"/>
            <w:r>
              <w:rPr>
                <w:rFonts w:ascii="Arial" w:eastAsia="Arial" w:hAnsi="Arial" w:cs="Arial"/>
                <w:sz w:val="10"/>
              </w:rPr>
              <w:t xml:space="preserve"> č. D.1.1.3.2</w:t>
            </w:r>
          </w:p>
        </w:tc>
        <w:tc>
          <w:tcPr>
            <w:tcW w:w="672" w:type="dxa"/>
            <w:vMerge w:val="restart"/>
            <w:tcBorders>
              <w:top w:val="single" w:sz="4" w:space="0" w:color="000000"/>
              <w:left w:val="single" w:sz="4" w:space="0" w:color="000000"/>
              <w:bottom w:val="single" w:sz="4" w:space="0" w:color="000000"/>
              <w:right w:val="nil"/>
            </w:tcBorders>
          </w:tcPr>
          <w:p w14:paraId="7531066F" w14:textId="77777777" w:rsidR="00281608" w:rsidRDefault="00281608"/>
        </w:tc>
        <w:tc>
          <w:tcPr>
            <w:tcW w:w="961" w:type="dxa"/>
            <w:vMerge w:val="restart"/>
            <w:tcBorders>
              <w:top w:val="single" w:sz="4" w:space="0" w:color="000000"/>
              <w:left w:val="nil"/>
              <w:bottom w:val="single" w:sz="4" w:space="0" w:color="000000"/>
              <w:right w:val="nil"/>
            </w:tcBorders>
          </w:tcPr>
          <w:p w14:paraId="74D0C655" w14:textId="77777777" w:rsidR="00281608" w:rsidRDefault="00281608"/>
        </w:tc>
        <w:tc>
          <w:tcPr>
            <w:tcW w:w="960" w:type="dxa"/>
            <w:vMerge w:val="restart"/>
            <w:tcBorders>
              <w:top w:val="single" w:sz="4" w:space="0" w:color="000000"/>
              <w:left w:val="nil"/>
              <w:bottom w:val="single" w:sz="4" w:space="0" w:color="000000"/>
              <w:right w:val="nil"/>
            </w:tcBorders>
          </w:tcPr>
          <w:p w14:paraId="0855AE62" w14:textId="77777777" w:rsidR="00281608" w:rsidRDefault="00281608"/>
        </w:tc>
        <w:tc>
          <w:tcPr>
            <w:tcW w:w="960" w:type="dxa"/>
            <w:vMerge w:val="restart"/>
            <w:tcBorders>
              <w:top w:val="single" w:sz="4" w:space="0" w:color="000000"/>
              <w:left w:val="nil"/>
              <w:bottom w:val="single" w:sz="4" w:space="0" w:color="000000"/>
              <w:right w:val="nil"/>
            </w:tcBorders>
          </w:tcPr>
          <w:p w14:paraId="5A0F90AF" w14:textId="77777777" w:rsidR="00281608" w:rsidRDefault="00281608"/>
        </w:tc>
      </w:tr>
      <w:tr w:rsidR="00281608" w14:paraId="6D266241" w14:textId="77777777">
        <w:trPr>
          <w:trHeight w:val="130"/>
        </w:trPr>
        <w:tc>
          <w:tcPr>
            <w:tcW w:w="0" w:type="auto"/>
            <w:vMerge/>
            <w:tcBorders>
              <w:top w:val="nil"/>
              <w:left w:val="nil"/>
              <w:bottom w:val="nil"/>
              <w:right w:val="nil"/>
            </w:tcBorders>
          </w:tcPr>
          <w:p w14:paraId="6B352DD2" w14:textId="77777777" w:rsidR="00281608" w:rsidRDefault="00281608"/>
        </w:tc>
        <w:tc>
          <w:tcPr>
            <w:tcW w:w="0" w:type="auto"/>
            <w:vMerge/>
            <w:tcBorders>
              <w:top w:val="nil"/>
              <w:left w:val="nil"/>
              <w:bottom w:val="nil"/>
              <w:right w:val="nil"/>
            </w:tcBorders>
          </w:tcPr>
          <w:p w14:paraId="722BC247" w14:textId="77777777" w:rsidR="00281608" w:rsidRDefault="00281608"/>
        </w:tc>
        <w:tc>
          <w:tcPr>
            <w:tcW w:w="0" w:type="auto"/>
            <w:vMerge/>
            <w:tcBorders>
              <w:top w:val="nil"/>
              <w:left w:val="nil"/>
              <w:bottom w:val="nil"/>
              <w:right w:val="single" w:sz="4" w:space="0" w:color="000000"/>
            </w:tcBorders>
          </w:tcPr>
          <w:p w14:paraId="13C91A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121713" w14:textId="77777777" w:rsidR="00281608" w:rsidRDefault="00281608"/>
        </w:tc>
        <w:tc>
          <w:tcPr>
            <w:tcW w:w="0" w:type="auto"/>
            <w:vMerge/>
            <w:tcBorders>
              <w:top w:val="nil"/>
              <w:left w:val="single" w:sz="4" w:space="0" w:color="000000"/>
              <w:bottom w:val="nil"/>
              <w:right w:val="nil"/>
            </w:tcBorders>
          </w:tcPr>
          <w:p w14:paraId="420C09C5" w14:textId="77777777" w:rsidR="00281608" w:rsidRDefault="00281608"/>
        </w:tc>
        <w:tc>
          <w:tcPr>
            <w:tcW w:w="0" w:type="auto"/>
            <w:vMerge/>
            <w:tcBorders>
              <w:top w:val="nil"/>
              <w:left w:val="nil"/>
              <w:bottom w:val="nil"/>
              <w:right w:val="nil"/>
            </w:tcBorders>
          </w:tcPr>
          <w:p w14:paraId="62DFAA8C" w14:textId="77777777" w:rsidR="00281608" w:rsidRDefault="00281608"/>
        </w:tc>
        <w:tc>
          <w:tcPr>
            <w:tcW w:w="0" w:type="auto"/>
            <w:vMerge/>
            <w:tcBorders>
              <w:top w:val="nil"/>
              <w:left w:val="nil"/>
              <w:bottom w:val="nil"/>
              <w:right w:val="nil"/>
            </w:tcBorders>
          </w:tcPr>
          <w:p w14:paraId="399EB0D9" w14:textId="77777777" w:rsidR="00281608" w:rsidRDefault="00281608"/>
        </w:tc>
        <w:tc>
          <w:tcPr>
            <w:tcW w:w="0" w:type="auto"/>
            <w:vMerge/>
            <w:tcBorders>
              <w:top w:val="nil"/>
              <w:left w:val="nil"/>
              <w:bottom w:val="nil"/>
              <w:right w:val="nil"/>
            </w:tcBorders>
          </w:tcPr>
          <w:p w14:paraId="17F35591" w14:textId="77777777" w:rsidR="00281608" w:rsidRDefault="00281608"/>
        </w:tc>
      </w:tr>
      <w:tr w:rsidR="00281608" w14:paraId="723A7FEE" w14:textId="77777777">
        <w:trPr>
          <w:trHeight w:val="514"/>
        </w:trPr>
        <w:tc>
          <w:tcPr>
            <w:tcW w:w="0" w:type="auto"/>
            <w:vMerge/>
            <w:tcBorders>
              <w:top w:val="nil"/>
              <w:left w:val="nil"/>
              <w:bottom w:val="single" w:sz="4" w:space="0" w:color="000000"/>
              <w:right w:val="nil"/>
            </w:tcBorders>
          </w:tcPr>
          <w:p w14:paraId="74945BDC" w14:textId="77777777" w:rsidR="00281608" w:rsidRDefault="00281608"/>
        </w:tc>
        <w:tc>
          <w:tcPr>
            <w:tcW w:w="0" w:type="auto"/>
            <w:vMerge/>
            <w:tcBorders>
              <w:top w:val="nil"/>
              <w:left w:val="nil"/>
              <w:bottom w:val="single" w:sz="4" w:space="0" w:color="000000"/>
              <w:right w:val="nil"/>
            </w:tcBorders>
          </w:tcPr>
          <w:p w14:paraId="7A94F7B0" w14:textId="77777777" w:rsidR="00281608" w:rsidRDefault="00281608"/>
        </w:tc>
        <w:tc>
          <w:tcPr>
            <w:tcW w:w="0" w:type="auto"/>
            <w:vMerge/>
            <w:tcBorders>
              <w:top w:val="nil"/>
              <w:left w:val="nil"/>
              <w:bottom w:val="single" w:sz="4" w:space="0" w:color="000000"/>
              <w:right w:val="single" w:sz="4" w:space="0" w:color="000000"/>
            </w:tcBorders>
          </w:tcPr>
          <w:p w14:paraId="3FEF030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536F78" w14:textId="77777777" w:rsidR="00281608" w:rsidRDefault="00000000">
            <w:pPr>
              <w:ind w:right="2"/>
            </w:pPr>
            <w:r>
              <w:rPr>
                <w:rFonts w:ascii="Arial" w:eastAsia="Arial" w:hAnsi="Arial" w:cs="Arial"/>
                <w:sz w:val="10"/>
              </w:rPr>
              <w:t xml:space="preserve">- zahrnují zejména náklady na osekání trub na útesy, na vysekání otvorů pro zaústění, na obetonování útesu. U výřezu a výseku náklady na ohlášení uzavírání vody, uzavření a otevření šoupat, vypuštění a napuštění vody, odvzdušnění potrubí </w:t>
            </w:r>
            <w:proofErr w:type="gramStart"/>
            <w:r>
              <w:rPr>
                <w:rFonts w:ascii="Arial" w:eastAsia="Arial" w:hAnsi="Arial" w:cs="Arial"/>
                <w:sz w:val="10"/>
              </w:rPr>
              <w:t>a pod.</w:t>
            </w:r>
            <w:proofErr w:type="gramEnd"/>
          </w:p>
        </w:tc>
        <w:tc>
          <w:tcPr>
            <w:tcW w:w="0" w:type="auto"/>
            <w:vMerge/>
            <w:tcBorders>
              <w:top w:val="nil"/>
              <w:left w:val="single" w:sz="4" w:space="0" w:color="000000"/>
              <w:bottom w:val="single" w:sz="4" w:space="0" w:color="000000"/>
              <w:right w:val="nil"/>
            </w:tcBorders>
          </w:tcPr>
          <w:p w14:paraId="4EE81F37" w14:textId="77777777" w:rsidR="00281608" w:rsidRDefault="00281608"/>
        </w:tc>
        <w:tc>
          <w:tcPr>
            <w:tcW w:w="0" w:type="auto"/>
            <w:vMerge/>
            <w:tcBorders>
              <w:top w:val="nil"/>
              <w:left w:val="nil"/>
              <w:bottom w:val="single" w:sz="4" w:space="0" w:color="000000"/>
              <w:right w:val="nil"/>
            </w:tcBorders>
          </w:tcPr>
          <w:p w14:paraId="3A026BE7" w14:textId="77777777" w:rsidR="00281608" w:rsidRDefault="00281608"/>
        </w:tc>
        <w:tc>
          <w:tcPr>
            <w:tcW w:w="0" w:type="auto"/>
            <w:vMerge/>
            <w:tcBorders>
              <w:top w:val="nil"/>
              <w:left w:val="nil"/>
              <w:bottom w:val="single" w:sz="4" w:space="0" w:color="000000"/>
              <w:right w:val="nil"/>
            </w:tcBorders>
          </w:tcPr>
          <w:p w14:paraId="09F25E7A" w14:textId="77777777" w:rsidR="00281608" w:rsidRDefault="00281608"/>
        </w:tc>
        <w:tc>
          <w:tcPr>
            <w:tcW w:w="0" w:type="auto"/>
            <w:vMerge/>
            <w:tcBorders>
              <w:top w:val="nil"/>
              <w:left w:val="nil"/>
              <w:bottom w:val="single" w:sz="4" w:space="0" w:color="000000"/>
              <w:right w:val="nil"/>
            </w:tcBorders>
          </w:tcPr>
          <w:p w14:paraId="321F34D4" w14:textId="77777777" w:rsidR="00281608" w:rsidRDefault="00281608"/>
        </w:tc>
      </w:tr>
      <w:tr w:rsidR="00281608" w14:paraId="0D9EC7F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94AC246" w14:textId="77777777" w:rsidR="00281608" w:rsidRDefault="00000000">
            <w:pPr>
              <w:ind w:right="1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540BD829" w14:textId="77777777" w:rsidR="00281608" w:rsidRDefault="00000000">
            <w:pPr>
              <w:ind w:right="14"/>
              <w:jc w:val="right"/>
            </w:pPr>
            <w:r>
              <w:rPr>
                <w:rFonts w:ascii="Arial" w:eastAsia="Arial" w:hAnsi="Arial" w:cs="Arial"/>
                <w:sz w:val="10"/>
              </w:rPr>
              <w:t>899611</w:t>
            </w:r>
          </w:p>
        </w:tc>
        <w:tc>
          <w:tcPr>
            <w:tcW w:w="557" w:type="dxa"/>
            <w:tcBorders>
              <w:top w:val="single" w:sz="4" w:space="0" w:color="000000"/>
              <w:left w:val="single" w:sz="4" w:space="0" w:color="000000"/>
              <w:bottom w:val="single" w:sz="4" w:space="0" w:color="000000"/>
              <w:right w:val="single" w:sz="4" w:space="0" w:color="000000"/>
            </w:tcBorders>
          </w:tcPr>
          <w:p w14:paraId="657089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64DAFE" w14:textId="77777777" w:rsidR="00281608" w:rsidRDefault="00000000">
            <w:r>
              <w:rPr>
                <w:rFonts w:ascii="Arial" w:eastAsia="Arial" w:hAnsi="Arial" w:cs="Arial"/>
                <w:sz w:val="10"/>
              </w:rPr>
              <w:t>TLAKOVÉ ZKOUŠKY POTRUBÍ DN DO 80MM</w:t>
            </w:r>
          </w:p>
        </w:tc>
        <w:tc>
          <w:tcPr>
            <w:tcW w:w="672" w:type="dxa"/>
            <w:tcBorders>
              <w:top w:val="single" w:sz="4" w:space="0" w:color="000000"/>
              <w:left w:val="single" w:sz="4" w:space="0" w:color="000000"/>
              <w:bottom w:val="single" w:sz="4" w:space="0" w:color="000000"/>
              <w:right w:val="single" w:sz="4" w:space="0" w:color="000000"/>
            </w:tcBorders>
          </w:tcPr>
          <w:p w14:paraId="1D320C9B"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41A50FB" w14:textId="77777777" w:rsidR="00281608" w:rsidRDefault="00000000">
            <w:pPr>
              <w:ind w:left="6"/>
              <w:jc w:val="center"/>
            </w:pPr>
            <w:r>
              <w:rPr>
                <w:rFonts w:ascii="Arial" w:eastAsia="Arial" w:hAnsi="Arial" w:cs="Arial"/>
                <w:sz w:val="10"/>
              </w:rPr>
              <w:t>113,000</w:t>
            </w:r>
          </w:p>
        </w:tc>
        <w:tc>
          <w:tcPr>
            <w:tcW w:w="960" w:type="dxa"/>
            <w:tcBorders>
              <w:top w:val="single" w:sz="4" w:space="0" w:color="000000"/>
              <w:left w:val="single" w:sz="4" w:space="0" w:color="000000"/>
              <w:bottom w:val="single" w:sz="4" w:space="0" w:color="000000"/>
              <w:right w:val="single" w:sz="4" w:space="0" w:color="000000"/>
            </w:tcBorders>
          </w:tcPr>
          <w:p w14:paraId="20A16947" w14:textId="235AD19A"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6B509631" w14:textId="6F83838E" w:rsidR="00281608" w:rsidRDefault="00281608">
            <w:pPr>
              <w:ind w:left="6"/>
              <w:jc w:val="center"/>
            </w:pPr>
          </w:p>
        </w:tc>
      </w:tr>
      <w:tr w:rsidR="00281608" w14:paraId="14A6BB10" w14:textId="77777777">
        <w:trPr>
          <w:trHeight w:val="257"/>
        </w:trPr>
        <w:tc>
          <w:tcPr>
            <w:tcW w:w="672" w:type="dxa"/>
            <w:vMerge w:val="restart"/>
            <w:tcBorders>
              <w:top w:val="single" w:sz="4" w:space="0" w:color="000000"/>
              <w:left w:val="nil"/>
              <w:bottom w:val="single" w:sz="4" w:space="0" w:color="000000"/>
              <w:right w:val="nil"/>
            </w:tcBorders>
          </w:tcPr>
          <w:p w14:paraId="1F6B2E39" w14:textId="77777777" w:rsidR="00281608" w:rsidRDefault="00281608"/>
        </w:tc>
        <w:tc>
          <w:tcPr>
            <w:tcW w:w="845" w:type="dxa"/>
            <w:vMerge w:val="restart"/>
            <w:tcBorders>
              <w:top w:val="single" w:sz="4" w:space="0" w:color="000000"/>
              <w:left w:val="nil"/>
              <w:bottom w:val="single" w:sz="4" w:space="0" w:color="000000"/>
              <w:right w:val="nil"/>
            </w:tcBorders>
          </w:tcPr>
          <w:p w14:paraId="6DD8F71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78C9B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83E1A97" w14:textId="77777777" w:rsidR="00281608" w:rsidRDefault="00000000">
            <w:pPr>
              <w:ind w:right="3165"/>
            </w:pPr>
            <w:r>
              <w:rPr>
                <w:rFonts w:ascii="Arial" w:eastAsia="Arial" w:hAnsi="Arial" w:cs="Arial"/>
                <w:sz w:val="10"/>
              </w:rPr>
              <w:t xml:space="preserve">PE D </w:t>
            </w:r>
            <w:proofErr w:type="gramStart"/>
            <w:r>
              <w:rPr>
                <w:rFonts w:ascii="Arial" w:eastAsia="Arial" w:hAnsi="Arial" w:cs="Arial"/>
                <w:sz w:val="10"/>
              </w:rPr>
              <w:t>63  výkres</w:t>
            </w:r>
            <w:proofErr w:type="gramEnd"/>
            <w:r>
              <w:rPr>
                <w:rFonts w:ascii="Arial" w:eastAsia="Arial" w:hAnsi="Arial" w:cs="Arial"/>
                <w:sz w:val="10"/>
              </w:rPr>
              <w:t xml:space="preserve"> č. D.1.1.3.1</w:t>
            </w:r>
          </w:p>
        </w:tc>
        <w:tc>
          <w:tcPr>
            <w:tcW w:w="672" w:type="dxa"/>
            <w:vMerge w:val="restart"/>
            <w:tcBorders>
              <w:top w:val="single" w:sz="4" w:space="0" w:color="000000"/>
              <w:left w:val="single" w:sz="4" w:space="0" w:color="000000"/>
              <w:bottom w:val="single" w:sz="4" w:space="0" w:color="000000"/>
              <w:right w:val="nil"/>
            </w:tcBorders>
          </w:tcPr>
          <w:p w14:paraId="718ED04B" w14:textId="77777777" w:rsidR="00281608" w:rsidRDefault="00281608"/>
        </w:tc>
        <w:tc>
          <w:tcPr>
            <w:tcW w:w="961" w:type="dxa"/>
            <w:vMerge w:val="restart"/>
            <w:tcBorders>
              <w:top w:val="single" w:sz="4" w:space="0" w:color="000000"/>
              <w:left w:val="nil"/>
              <w:bottom w:val="single" w:sz="4" w:space="0" w:color="000000"/>
              <w:right w:val="nil"/>
            </w:tcBorders>
          </w:tcPr>
          <w:p w14:paraId="0ED9CB5B" w14:textId="77777777" w:rsidR="00281608" w:rsidRDefault="00281608"/>
        </w:tc>
        <w:tc>
          <w:tcPr>
            <w:tcW w:w="960" w:type="dxa"/>
            <w:vMerge w:val="restart"/>
            <w:tcBorders>
              <w:top w:val="single" w:sz="4" w:space="0" w:color="000000"/>
              <w:left w:val="nil"/>
              <w:bottom w:val="single" w:sz="4" w:space="0" w:color="000000"/>
              <w:right w:val="nil"/>
            </w:tcBorders>
          </w:tcPr>
          <w:p w14:paraId="545B0A25" w14:textId="77777777" w:rsidR="00281608" w:rsidRDefault="00281608"/>
        </w:tc>
        <w:tc>
          <w:tcPr>
            <w:tcW w:w="960" w:type="dxa"/>
            <w:vMerge w:val="restart"/>
            <w:tcBorders>
              <w:top w:val="single" w:sz="4" w:space="0" w:color="000000"/>
              <w:left w:val="nil"/>
              <w:bottom w:val="single" w:sz="4" w:space="0" w:color="000000"/>
              <w:right w:val="nil"/>
            </w:tcBorders>
          </w:tcPr>
          <w:p w14:paraId="43A10E19" w14:textId="77777777" w:rsidR="00281608" w:rsidRDefault="00281608"/>
        </w:tc>
      </w:tr>
      <w:tr w:rsidR="00281608" w14:paraId="207E6928" w14:textId="77777777">
        <w:trPr>
          <w:trHeight w:val="130"/>
        </w:trPr>
        <w:tc>
          <w:tcPr>
            <w:tcW w:w="0" w:type="auto"/>
            <w:vMerge/>
            <w:tcBorders>
              <w:top w:val="nil"/>
              <w:left w:val="nil"/>
              <w:bottom w:val="nil"/>
              <w:right w:val="nil"/>
            </w:tcBorders>
          </w:tcPr>
          <w:p w14:paraId="5B631074" w14:textId="77777777" w:rsidR="00281608" w:rsidRDefault="00281608"/>
        </w:tc>
        <w:tc>
          <w:tcPr>
            <w:tcW w:w="0" w:type="auto"/>
            <w:vMerge/>
            <w:tcBorders>
              <w:top w:val="nil"/>
              <w:left w:val="nil"/>
              <w:bottom w:val="nil"/>
              <w:right w:val="nil"/>
            </w:tcBorders>
          </w:tcPr>
          <w:p w14:paraId="027B2276" w14:textId="77777777" w:rsidR="00281608" w:rsidRDefault="00281608"/>
        </w:tc>
        <w:tc>
          <w:tcPr>
            <w:tcW w:w="0" w:type="auto"/>
            <w:vMerge/>
            <w:tcBorders>
              <w:top w:val="nil"/>
              <w:left w:val="nil"/>
              <w:bottom w:val="nil"/>
              <w:right w:val="single" w:sz="4" w:space="0" w:color="000000"/>
            </w:tcBorders>
          </w:tcPr>
          <w:p w14:paraId="48E5C7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125B27" w14:textId="77777777" w:rsidR="00281608" w:rsidRDefault="00281608"/>
        </w:tc>
        <w:tc>
          <w:tcPr>
            <w:tcW w:w="0" w:type="auto"/>
            <w:vMerge/>
            <w:tcBorders>
              <w:top w:val="nil"/>
              <w:left w:val="single" w:sz="4" w:space="0" w:color="000000"/>
              <w:bottom w:val="nil"/>
              <w:right w:val="nil"/>
            </w:tcBorders>
          </w:tcPr>
          <w:p w14:paraId="053FA357" w14:textId="77777777" w:rsidR="00281608" w:rsidRDefault="00281608"/>
        </w:tc>
        <w:tc>
          <w:tcPr>
            <w:tcW w:w="0" w:type="auto"/>
            <w:vMerge/>
            <w:tcBorders>
              <w:top w:val="nil"/>
              <w:left w:val="nil"/>
              <w:bottom w:val="nil"/>
              <w:right w:val="nil"/>
            </w:tcBorders>
          </w:tcPr>
          <w:p w14:paraId="7569EE9C" w14:textId="77777777" w:rsidR="00281608" w:rsidRDefault="00281608"/>
        </w:tc>
        <w:tc>
          <w:tcPr>
            <w:tcW w:w="0" w:type="auto"/>
            <w:vMerge/>
            <w:tcBorders>
              <w:top w:val="nil"/>
              <w:left w:val="nil"/>
              <w:bottom w:val="nil"/>
              <w:right w:val="nil"/>
            </w:tcBorders>
          </w:tcPr>
          <w:p w14:paraId="7BF3C4BD" w14:textId="77777777" w:rsidR="00281608" w:rsidRDefault="00281608"/>
        </w:tc>
        <w:tc>
          <w:tcPr>
            <w:tcW w:w="0" w:type="auto"/>
            <w:vMerge/>
            <w:tcBorders>
              <w:top w:val="nil"/>
              <w:left w:val="nil"/>
              <w:bottom w:val="nil"/>
              <w:right w:val="nil"/>
            </w:tcBorders>
          </w:tcPr>
          <w:p w14:paraId="51CF806B" w14:textId="77777777" w:rsidR="00281608" w:rsidRDefault="00281608"/>
        </w:tc>
      </w:tr>
      <w:tr w:rsidR="00281608" w14:paraId="6E99486D" w14:textId="77777777">
        <w:trPr>
          <w:trHeight w:val="643"/>
        </w:trPr>
        <w:tc>
          <w:tcPr>
            <w:tcW w:w="0" w:type="auto"/>
            <w:vMerge/>
            <w:tcBorders>
              <w:top w:val="nil"/>
              <w:left w:val="nil"/>
              <w:bottom w:val="single" w:sz="4" w:space="0" w:color="000000"/>
              <w:right w:val="nil"/>
            </w:tcBorders>
          </w:tcPr>
          <w:p w14:paraId="2C94E6AB" w14:textId="77777777" w:rsidR="00281608" w:rsidRDefault="00281608"/>
        </w:tc>
        <w:tc>
          <w:tcPr>
            <w:tcW w:w="0" w:type="auto"/>
            <w:vMerge/>
            <w:tcBorders>
              <w:top w:val="nil"/>
              <w:left w:val="nil"/>
              <w:bottom w:val="single" w:sz="4" w:space="0" w:color="000000"/>
              <w:right w:val="nil"/>
            </w:tcBorders>
          </w:tcPr>
          <w:p w14:paraId="6761FE5E" w14:textId="77777777" w:rsidR="00281608" w:rsidRDefault="00281608"/>
        </w:tc>
        <w:tc>
          <w:tcPr>
            <w:tcW w:w="0" w:type="auto"/>
            <w:vMerge/>
            <w:tcBorders>
              <w:top w:val="nil"/>
              <w:left w:val="nil"/>
              <w:bottom w:val="single" w:sz="4" w:space="0" w:color="000000"/>
              <w:right w:val="single" w:sz="4" w:space="0" w:color="000000"/>
            </w:tcBorders>
          </w:tcPr>
          <w:p w14:paraId="35684A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027904" w14:textId="77777777" w:rsidR="00281608" w:rsidRDefault="00000000">
            <w:r>
              <w:rPr>
                <w:rFonts w:ascii="Arial" w:eastAsia="Arial" w:hAnsi="Arial" w:cs="Arial"/>
                <w:sz w:val="10"/>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tcW w:w="0" w:type="auto"/>
            <w:vMerge/>
            <w:tcBorders>
              <w:top w:val="nil"/>
              <w:left w:val="single" w:sz="4" w:space="0" w:color="000000"/>
              <w:bottom w:val="single" w:sz="4" w:space="0" w:color="000000"/>
              <w:right w:val="nil"/>
            </w:tcBorders>
          </w:tcPr>
          <w:p w14:paraId="62E97973" w14:textId="77777777" w:rsidR="00281608" w:rsidRDefault="00281608"/>
        </w:tc>
        <w:tc>
          <w:tcPr>
            <w:tcW w:w="0" w:type="auto"/>
            <w:vMerge/>
            <w:tcBorders>
              <w:top w:val="nil"/>
              <w:left w:val="nil"/>
              <w:bottom w:val="single" w:sz="4" w:space="0" w:color="000000"/>
              <w:right w:val="nil"/>
            </w:tcBorders>
          </w:tcPr>
          <w:p w14:paraId="31E5194E" w14:textId="77777777" w:rsidR="00281608" w:rsidRDefault="00281608"/>
        </w:tc>
        <w:tc>
          <w:tcPr>
            <w:tcW w:w="0" w:type="auto"/>
            <w:vMerge/>
            <w:tcBorders>
              <w:top w:val="nil"/>
              <w:left w:val="nil"/>
              <w:bottom w:val="single" w:sz="4" w:space="0" w:color="000000"/>
              <w:right w:val="nil"/>
            </w:tcBorders>
          </w:tcPr>
          <w:p w14:paraId="3D0887B9" w14:textId="77777777" w:rsidR="00281608" w:rsidRDefault="00281608"/>
        </w:tc>
        <w:tc>
          <w:tcPr>
            <w:tcW w:w="0" w:type="auto"/>
            <w:vMerge/>
            <w:tcBorders>
              <w:top w:val="nil"/>
              <w:left w:val="nil"/>
              <w:bottom w:val="single" w:sz="4" w:space="0" w:color="000000"/>
              <w:right w:val="nil"/>
            </w:tcBorders>
          </w:tcPr>
          <w:p w14:paraId="0B4B9B81" w14:textId="77777777" w:rsidR="00281608" w:rsidRDefault="00281608"/>
        </w:tc>
      </w:tr>
      <w:tr w:rsidR="00281608" w14:paraId="470A5C7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97C7004" w14:textId="77777777" w:rsidR="00281608" w:rsidRDefault="00000000">
            <w:pPr>
              <w:ind w:right="1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tcPr>
          <w:p w14:paraId="05E20B05" w14:textId="77777777" w:rsidR="00281608" w:rsidRDefault="00000000">
            <w:pPr>
              <w:ind w:right="14"/>
              <w:jc w:val="right"/>
            </w:pPr>
            <w:r>
              <w:rPr>
                <w:rFonts w:ascii="Arial" w:eastAsia="Arial" w:hAnsi="Arial" w:cs="Arial"/>
                <w:sz w:val="10"/>
              </w:rPr>
              <w:t>89971</w:t>
            </w:r>
          </w:p>
        </w:tc>
        <w:tc>
          <w:tcPr>
            <w:tcW w:w="557" w:type="dxa"/>
            <w:tcBorders>
              <w:top w:val="single" w:sz="4" w:space="0" w:color="000000"/>
              <w:left w:val="single" w:sz="4" w:space="0" w:color="000000"/>
              <w:bottom w:val="single" w:sz="4" w:space="0" w:color="000000"/>
              <w:right w:val="single" w:sz="4" w:space="0" w:color="000000"/>
            </w:tcBorders>
          </w:tcPr>
          <w:p w14:paraId="4BCD6FD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479D30" w14:textId="77777777" w:rsidR="00281608" w:rsidRDefault="00000000">
            <w:r>
              <w:rPr>
                <w:rFonts w:ascii="Arial" w:eastAsia="Arial" w:hAnsi="Arial" w:cs="Arial"/>
                <w:sz w:val="10"/>
              </w:rPr>
              <w:t>PROPLACH A DEZINFEKCE VODOVODNÍHO POTRUBÍ DN DO 80MM</w:t>
            </w:r>
          </w:p>
        </w:tc>
        <w:tc>
          <w:tcPr>
            <w:tcW w:w="672" w:type="dxa"/>
            <w:tcBorders>
              <w:top w:val="single" w:sz="4" w:space="0" w:color="000000"/>
              <w:left w:val="single" w:sz="4" w:space="0" w:color="000000"/>
              <w:bottom w:val="single" w:sz="4" w:space="0" w:color="000000"/>
              <w:right w:val="single" w:sz="4" w:space="0" w:color="000000"/>
            </w:tcBorders>
          </w:tcPr>
          <w:p w14:paraId="0D66025F"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D75B860" w14:textId="77777777" w:rsidR="00281608" w:rsidRDefault="00000000">
            <w:pPr>
              <w:ind w:left="6"/>
              <w:jc w:val="center"/>
            </w:pPr>
            <w:r>
              <w:rPr>
                <w:rFonts w:ascii="Arial" w:eastAsia="Arial" w:hAnsi="Arial" w:cs="Arial"/>
                <w:sz w:val="10"/>
              </w:rPr>
              <w:t>113,000</w:t>
            </w:r>
          </w:p>
        </w:tc>
        <w:tc>
          <w:tcPr>
            <w:tcW w:w="960" w:type="dxa"/>
            <w:tcBorders>
              <w:top w:val="single" w:sz="4" w:space="0" w:color="000000"/>
              <w:left w:val="single" w:sz="4" w:space="0" w:color="000000"/>
              <w:bottom w:val="single" w:sz="4" w:space="0" w:color="000000"/>
              <w:right w:val="single" w:sz="4" w:space="0" w:color="000000"/>
            </w:tcBorders>
          </w:tcPr>
          <w:p w14:paraId="482F07C0" w14:textId="08F8AE98"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4F493886" w14:textId="6E27D3E3" w:rsidR="00281608" w:rsidRDefault="00281608">
            <w:pPr>
              <w:ind w:left="6"/>
              <w:jc w:val="center"/>
            </w:pPr>
          </w:p>
        </w:tc>
      </w:tr>
      <w:tr w:rsidR="00281608" w14:paraId="01362319" w14:textId="77777777">
        <w:trPr>
          <w:trHeight w:val="257"/>
        </w:trPr>
        <w:tc>
          <w:tcPr>
            <w:tcW w:w="672" w:type="dxa"/>
            <w:vMerge w:val="restart"/>
            <w:tcBorders>
              <w:top w:val="single" w:sz="4" w:space="0" w:color="000000"/>
              <w:left w:val="nil"/>
              <w:bottom w:val="single" w:sz="4" w:space="0" w:color="000000"/>
              <w:right w:val="nil"/>
            </w:tcBorders>
          </w:tcPr>
          <w:p w14:paraId="738A6818" w14:textId="77777777" w:rsidR="00281608" w:rsidRDefault="00281608"/>
        </w:tc>
        <w:tc>
          <w:tcPr>
            <w:tcW w:w="845" w:type="dxa"/>
            <w:vMerge w:val="restart"/>
            <w:tcBorders>
              <w:top w:val="single" w:sz="4" w:space="0" w:color="000000"/>
              <w:left w:val="nil"/>
              <w:bottom w:val="single" w:sz="4" w:space="0" w:color="000000"/>
              <w:right w:val="nil"/>
            </w:tcBorders>
          </w:tcPr>
          <w:p w14:paraId="1FC84E4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26F4F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53A323" w14:textId="77777777" w:rsidR="00281608" w:rsidRDefault="00000000">
            <w:pPr>
              <w:ind w:right="1027"/>
            </w:pPr>
            <w:r>
              <w:rPr>
                <w:rFonts w:ascii="Arial" w:eastAsia="Arial" w:hAnsi="Arial" w:cs="Arial"/>
                <w:sz w:val="10"/>
              </w:rPr>
              <w:t xml:space="preserve">PE D 63, včetně chemického a bakteriologického </w:t>
            </w:r>
            <w:proofErr w:type="gramStart"/>
            <w:r>
              <w:rPr>
                <w:rFonts w:ascii="Arial" w:eastAsia="Arial" w:hAnsi="Arial" w:cs="Arial"/>
                <w:sz w:val="10"/>
              </w:rPr>
              <w:t>rozboru  výkres</w:t>
            </w:r>
            <w:proofErr w:type="gramEnd"/>
            <w:r>
              <w:rPr>
                <w:rFonts w:ascii="Arial" w:eastAsia="Arial" w:hAnsi="Arial" w:cs="Arial"/>
                <w:sz w:val="10"/>
              </w:rPr>
              <w:t xml:space="preserve"> č. D.1.1.3.1</w:t>
            </w:r>
          </w:p>
        </w:tc>
        <w:tc>
          <w:tcPr>
            <w:tcW w:w="672" w:type="dxa"/>
            <w:vMerge w:val="restart"/>
            <w:tcBorders>
              <w:top w:val="single" w:sz="4" w:space="0" w:color="000000"/>
              <w:left w:val="single" w:sz="4" w:space="0" w:color="000000"/>
              <w:bottom w:val="single" w:sz="4" w:space="0" w:color="000000"/>
              <w:right w:val="nil"/>
            </w:tcBorders>
          </w:tcPr>
          <w:p w14:paraId="1AA65181" w14:textId="77777777" w:rsidR="00281608" w:rsidRDefault="00281608"/>
        </w:tc>
        <w:tc>
          <w:tcPr>
            <w:tcW w:w="961" w:type="dxa"/>
            <w:vMerge w:val="restart"/>
            <w:tcBorders>
              <w:top w:val="single" w:sz="4" w:space="0" w:color="000000"/>
              <w:left w:val="nil"/>
              <w:bottom w:val="single" w:sz="4" w:space="0" w:color="000000"/>
              <w:right w:val="nil"/>
            </w:tcBorders>
          </w:tcPr>
          <w:p w14:paraId="799188E4" w14:textId="77777777" w:rsidR="00281608" w:rsidRDefault="00281608"/>
        </w:tc>
        <w:tc>
          <w:tcPr>
            <w:tcW w:w="960" w:type="dxa"/>
            <w:vMerge w:val="restart"/>
            <w:tcBorders>
              <w:top w:val="single" w:sz="4" w:space="0" w:color="000000"/>
              <w:left w:val="nil"/>
              <w:bottom w:val="single" w:sz="4" w:space="0" w:color="000000"/>
              <w:right w:val="nil"/>
            </w:tcBorders>
          </w:tcPr>
          <w:p w14:paraId="5F3D9A86" w14:textId="77777777" w:rsidR="00281608" w:rsidRDefault="00281608"/>
        </w:tc>
        <w:tc>
          <w:tcPr>
            <w:tcW w:w="960" w:type="dxa"/>
            <w:vMerge w:val="restart"/>
            <w:tcBorders>
              <w:top w:val="single" w:sz="4" w:space="0" w:color="000000"/>
              <w:left w:val="nil"/>
              <w:bottom w:val="single" w:sz="4" w:space="0" w:color="000000"/>
              <w:right w:val="nil"/>
            </w:tcBorders>
          </w:tcPr>
          <w:p w14:paraId="595DDEB8" w14:textId="77777777" w:rsidR="00281608" w:rsidRDefault="00281608"/>
        </w:tc>
      </w:tr>
      <w:tr w:rsidR="00281608" w14:paraId="468EA18D" w14:textId="77777777">
        <w:trPr>
          <w:trHeight w:val="130"/>
        </w:trPr>
        <w:tc>
          <w:tcPr>
            <w:tcW w:w="0" w:type="auto"/>
            <w:vMerge/>
            <w:tcBorders>
              <w:top w:val="nil"/>
              <w:left w:val="nil"/>
              <w:bottom w:val="nil"/>
              <w:right w:val="nil"/>
            </w:tcBorders>
          </w:tcPr>
          <w:p w14:paraId="14ED18ED" w14:textId="77777777" w:rsidR="00281608" w:rsidRDefault="00281608"/>
        </w:tc>
        <w:tc>
          <w:tcPr>
            <w:tcW w:w="0" w:type="auto"/>
            <w:vMerge/>
            <w:tcBorders>
              <w:top w:val="nil"/>
              <w:left w:val="nil"/>
              <w:bottom w:val="nil"/>
              <w:right w:val="nil"/>
            </w:tcBorders>
          </w:tcPr>
          <w:p w14:paraId="66E20155" w14:textId="77777777" w:rsidR="00281608" w:rsidRDefault="00281608"/>
        </w:tc>
        <w:tc>
          <w:tcPr>
            <w:tcW w:w="0" w:type="auto"/>
            <w:vMerge/>
            <w:tcBorders>
              <w:top w:val="nil"/>
              <w:left w:val="nil"/>
              <w:bottom w:val="nil"/>
              <w:right w:val="single" w:sz="4" w:space="0" w:color="000000"/>
            </w:tcBorders>
          </w:tcPr>
          <w:p w14:paraId="0759F8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AF7291" w14:textId="77777777" w:rsidR="00281608" w:rsidRDefault="00281608"/>
        </w:tc>
        <w:tc>
          <w:tcPr>
            <w:tcW w:w="0" w:type="auto"/>
            <w:vMerge/>
            <w:tcBorders>
              <w:top w:val="nil"/>
              <w:left w:val="single" w:sz="4" w:space="0" w:color="000000"/>
              <w:bottom w:val="nil"/>
              <w:right w:val="nil"/>
            </w:tcBorders>
          </w:tcPr>
          <w:p w14:paraId="62CAEFAD" w14:textId="77777777" w:rsidR="00281608" w:rsidRDefault="00281608"/>
        </w:tc>
        <w:tc>
          <w:tcPr>
            <w:tcW w:w="0" w:type="auto"/>
            <w:vMerge/>
            <w:tcBorders>
              <w:top w:val="nil"/>
              <w:left w:val="nil"/>
              <w:bottom w:val="nil"/>
              <w:right w:val="nil"/>
            </w:tcBorders>
          </w:tcPr>
          <w:p w14:paraId="1E59B93C" w14:textId="77777777" w:rsidR="00281608" w:rsidRDefault="00281608"/>
        </w:tc>
        <w:tc>
          <w:tcPr>
            <w:tcW w:w="0" w:type="auto"/>
            <w:vMerge/>
            <w:tcBorders>
              <w:top w:val="nil"/>
              <w:left w:val="nil"/>
              <w:bottom w:val="nil"/>
              <w:right w:val="nil"/>
            </w:tcBorders>
          </w:tcPr>
          <w:p w14:paraId="7323F029" w14:textId="77777777" w:rsidR="00281608" w:rsidRDefault="00281608"/>
        </w:tc>
        <w:tc>
          <w:tcPr>
            <w:tcW w:w="0" w:type="auto"/>
            <w:vMerge/>
            <w:tcBorders>
              <w:top w:val="nil"/>
              <w:left w:val="nil"/>
              <w:bottom w:val="nil"/>
              <w:right w:val="nil"/>
            </w:tcBorders>
          </w:tcPr>
          <w:p w14:paraId="44C14C08" w14:textId="77777777" w:rsidR="00281608" w:rsidRDefault="00281608"/>
        </w:tc>
      </w:tr>
      <w:tr w:rsidR="00281608" w14:paraId="1D2E1F73" w14:textId="77777777">
        <w:trPr>
          <w:trHeight w:val="322"/>
        </w:trPr>
        <w:tc>
          <w:tcPr>
            <w:tcW w:w="0" w:type="auto"/>
            <w:vMerge/>
            <w:tcBorders>
              <w:top w:val="nil"/>
              <w:left w:val="nil"/>
              <w:bottom w:val="single" w:sz="4" w:space="0" w:color="000000"/>
              <w:right w:val="nil"/>
            </w:tcBorders>
          </w:tcPr>
          <w:p w14:paraId="68D88579" w14:textId="77777777" w:rsidR="00281608" w:rsidRDefault="00281608"/>
        </w:tc>
        <w:tc>
          <w:tcPr>
            <w:tcW w:w="0" w:type="auto"/>
            <w:vMerge/>
            <w:tcBorders>
              <w:top w:val="nil"/>
              <w:left w:val="nil"/>
              <w:bottom w:val="single" w:sz="4" w:space="0" w:color="000000"/>
              <w:right w:val="nil"/>
            </w:tcBorders>
          </w:tcPr>
          <w:p w14:paraId="55855856" w14:textId="77777777" w:rsidR="00281608" w:rsidRDefault="00281608"/>
        </w:tc>
        <w:tc>
          <w:tcPr>
            <w:tcW w:w="0" w:type="auto"/>
            <w:vMerge/>
            <w:tcBorders>
              <w:top w:val="nil"/>
              <w:left w:val="nil"/>
              <w:bottom w:val="single" w:sz="4" w:space="0" w:color="000000"/>
              <w:right w:val="single" w:sz="4" w:space="0" w:color="000000"/>
            </w:tcBorders>
          </w:tcPr>
          <w:p w14:paraId="779AABDD"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3C02836" w14:textId="77777777" w:rsidR="00281608" w:rsidRDefault="00000000">
            <w:r>
              <w:rPr>
                <w:rFonts w:ascii="Arial" w:eastAsia="Arial" w:hAnsi="Arial" w:cs="Arial"/>
                <w:sz w:val="10"/>
              </w:rPr>
              <w:t>- napuštění a vypuštění vody, dodání vody a dezinfekčního prostředku, bakteriologický rozbor vody.</w:t>
            </w:r>
          </w:p>
        </w:tc>
        <w:tc>
          <w:tcPr>
            <w:tcW w:w="0" w:type="auto"/>
            <w:vMerge/>
            <w:tcBorders>
              <w:top w:val="nil"/>
              <w:left w:val="single" w:sz="4" w:space="0" w:color="000000"/>
              <w:bottom w:val="single" w:sz="4" w:space="0" w:color="000000"/>
              <w:right w:val="nil"/>
            </w:tcBorders>
          </w:tcPr>
          <w:p w14:paraId="7DD35AE2" w14:textId="77777777" w:rsidR="00281608" w:rsidRDefault="00281608"/>
        </w:tc>
        <w:tc>
          <w:tcPr>
            <w:tcW w:w="0" w:type="auto"/>
            <w:vMerge/>
            <w:tcBorders>
              <w:top w:val="nil"/>
              <w:left w:val="nil"/>
              <w:bottom w:val="single" w:sz="4" w:space="0" w:color="000000"/>
              <w:right w:val="nil"/>
            </w:tcBorders>
          </w:tcPr>
          <w:p w14:paraId="305283F1" w14:textId="77777777" w:rsidR="00281608" w:rsidRDefault="00281608"/>
        </w:tc>
        <w:tc>
          <w:tcPr>
            <w:tcW w:w="0" w:type="auto"/>
            <w:vMerge/>
            <w:tcBorders>
              <w:top w:val="nil"/>
              <w:left w:val="nil"/>
              <w:bottom w:val="single" w:sz="4" w:space="0" w:color="000000"/>
              <w:right w:val="nil"/>
            </w:tcBorders>
          </w:tcPr>
          <w:p w14:paraId="689C877F" w14:textId="77777777" w:rsidR="00281608" w:rsidRDefault="00281608"/>
        </w:tc>
        <w:tc>
          <w:tcPr>
            <w:tcW w:w="0" w:type="auto"/>
            <w:vMerge/>
            <w:tcBorders>
              <w:top w:val="nil"/>
              <w:left w:val="nil"/>
              <w:bottom w:val="single" w:sz="4" w:space="0" w:color="000000"/>
              <w:right w:val="nil"/>
            </w:tcBorders>
          </w:tcPr>
          <w:p w14:paraId="5806EFE6" w14:textId="77777777" w:rsidR="00281608" w:rsidRDefault="00281608"/>
        </w:tc>
      </w:tr>
      <w:tr w:rsidR="00281608" w14:paraId="3FDABC5A" w14:textId="77777777">
        <w:trPr>
          <w:trHeight w:val="67"/>
        </w:trPr>
        <w:tc>
          <w:tcPr>
            <w:tcW w:w="672" w:type="dxa"/>
            <w:tcBorders>
              <w:top w:val="single" w:sz="4" w:space="0" w:color="000000"/>
              <w:left w:val="nil"/>
              <w:bottom w:val="single" w:sz="4" w:space="0" w:color="000000"/>
              <w:right w:val="nil"/>
            </w:tcBorders>
          </w:tcPr>
          <w:p w14:paraId="0D7950E7" w14:textId="77777777" w:rsidR="00281608" w:rsidRDefault="00281608"/>
        </w:tc>
        <w:tc>
          <w:tcPr>
            <w:tcW w:w="845" w:type="dxa"/>
            <w:tcBorders>
              <w:top w:val="single" w:sz="4" w:space="0" w:color="000000"/>
              <w:left w:val="nil"/>
              <w:bottom w:val="single" w:sz="4" w:space="0" w:color="000000"/>
              <w:right w:val="nil"/>
            </w:tcBorders>
          </w:tcPr>
          <w:p w14:paraId="02216465" w14:textId="77777777" w:rsidR="00281608" w:rsidRDefault="00000000">
            <w:pPr>
              <w:ind w:right="14"/>
              <w:jc w:val="right"/>
            </w:pPr>
            <w:r>
              <w:rPr>
                <w:rFonts w:ascii="Arial" w:eastAsia="Arial" w:hAnsi="Arial" w:cs="Arial"/>
                <w:b/>
                <w:sz w:val="10"/>
              </w:rPr>
              <w:t>9</w:t>
            </w:r>
          </w:p>
        </w:tc>
        <w:tc>
          <w:tcPr>
            <w:tcW w:w="5291" w:type="dxa"/>
            <w:gridSpan w:val="3"/>
            <w:tcBorders>
              <w:top w:val="double" w:sz="4" w:space="0" w:color="000000"/>
              <w:left w:val="nil"/>
              <w:bottom w:val="double" w:sz="4" w:space="0" w:color="000000"/>
              <w:right w:val="nil"/>
            </w:tcBorders>
          </w:tcPr>
          <w:p w14:paraId="56152C30" w14:textId="77777777" w:rsidR="00281608" w:rsidRDefault="00000000">
            <w:pPr>
              <w:ind w:left="557"/>
            </w:pPr>
            <w:r>
              <w:rPr>
                <w:rFonts w:ascii="Arial" w:eastAsia="Arial" w:hAnsi="Arial" w:cs="Arial"/>
                <w:b/>
                <w:sz w:val="10"/>
              </w:rPr>
              <w:t>Ostatní konstrukce a práce</w:t>
            </w:r>
          </w:p>
        </w:tc>
        <w:tc>
          <w:tcPr>
            <w:tcW w:w="961" w:type="dxa"/>
            <w:tcBorders>
              <w:top w:val="single" w:sz="4" w:space="0" w:color="000000"/>
              <w:left w:val="nil"/>
              <w:bottom w:val="single" w:sz="4" w:space="0" w:color="000000"/>
              <w:right w:val="nil"/>
            </w:tcBorders>
          </w:tcPr>
          <w:p w14:paraId="054D21CF" w14:textId="77777777" w:rsidR="00281608" w:rsidRDefault="00281608"/>
        </w:tc>
        <w:tc>
          <w:tcPr>
            <w:tcW w:w="960" w:type="dxa"/>
            <w:tcBorders>
              <w:top w:val="single" w:sz="4" w:space="0" w:color="000000"/>
              <w:left w:val="nil"/>
              <w:bottom w:val="single" w:sz="4" w:space="0" w:color="000000"/>
              <w:right w:val="nil"/>
            </w:tcBorders>
          </w:tcPr>
          <w:p w14:paraId="7B16A9AF" w14:textId="77777777" w:rsidR="00281608" w:rsidRDefault="00281608"/>
        </w:tc>
        <w:tc>
          <w:tcPr>
            <w:tcW w:w="960" w:type="dxa"/>
            <w:tcBorders>
              <w:top w:val="single" w:sz="4" w:space="0" w:color="000000"/>
              <w:left w:val="nil"/>
              <w:bottom w:val="single" w:sz="4" w:space="0" w:color="000000"/>
              <w:right w:val="nil"/>
            </w:tcBorders>
          </w:tcPr>
          <w:p w14:paraId="2F789437" w14:textId="474EABE6" w:rsidR="00281608" w:rsidRDefault="00281608">
            <w:pPr>
              <w:ind w:left="6"/>
              <w:jc w:val="center"/>
            </w:pPr>
          </w:p>
        </w:tc>
      </w:tr>
      <w:tr w:rsidR="00281608" w14:paraId="0B6AE28C"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5788F47" w14:textId="77777777" w:rsidR="00281608" w:rsidRDefault="00000000">
            <w:pPr>
              <w:ind w:right="1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tcPr>
          <w:p w14:paraId="3D1D74AE" w14:textId="77777777" w:rsidR="00281608" w:rsidRDefault="00000000">
            <w:pPr>
              <w:ind w:right="14"/>
              <w:jc w:val="right"/>
            </w:pPr>
            <w:r>
              <w:rPr>
                <w:rFonts w:ascii="Arial" w:eastAsia="Arial" w:hAnsi="Arial" w:cs="Arial"/>
                <w:sz w:val="10"/>
              </w:rPr>
              <w:t>917211</w:t>
            </w:r>
          </w:p>
        </w:tc>
        <w:tc>
          <w:tcPr>
            <w:tcW w:w="557" w:type="dxa"/>
            <w:tcBorders>
              <w:top w:val="single" w:sz="4" w:space="0" w:color="000000"/>
              <w:left w:val="single" w:sz="4" w:space="0" w:color="000000"/>
              <w:bottom w:val="single" w:sz="4" w:space="0" w:color="000000"/>
              <w:right w:val="single" w:sz="4" w:space="0" w:color="000000"/>
            </w:tcBorders>
          </w:tcPr>
          <w:p w14:paraId="2E12018B"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3D1EC2B" w14:textId="77777777" w:rsidR="00281608" w:rsidRDefault="00000000">
            <w:r>
              <w:rPr>
                <w:rFonts w:ascii="Arial" w:eastAsia="Arial" w:hAnsi="Arial" w:cs="Arial"/>
                <w:sz w:val="10"/>
              </w:rPr>
              <w:t>ZÁHONOVÉ OBRUBY Z BETONOVÝCH OBRUBNÍKŮ ŠÍŘ 50MM</w:t>
            </w:r>
          </w:p>
        </w:tc>
        <w:tc>
          <w:tcPr>
            <w:tcW w:w="672" w:type="dxa"/>
            <w:tcBorders>
              <w:top w:val="single" w:sz="4" w:space="0" w:color="000000"/>
              <w:left w:val="single" w:sz="4" w:space="0" w:color="000000"/>
              <w:bottom w:val="single" w:sz="4" w:space="0" w:color="000000"/>
              <w:right w:val="single" w:sz="4" w:space="0" w:color="000000"/>
            </w:tcBorders>
          </w:tcPr>
          <w:p w14:paraId="275DE9B7"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8DBDEE1" w14:textId="77777777" w:rsidR="00281608" w:rsidRDefault="00000000">
            <w:pPr>
              <w:ind w:left="6"/>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6024FEF" w14:textId="284439A2"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21C13069" w14:textId="3025769D" w:rsidR="00281608" w:rsidRDefault="00281608">
            <w:pPr>
              <w:ind w:left="6"/>
              <w:jc w:val="center"/>
            </w:pPr>
          </w:p>
        </w:tc>
      </w:tr>
      <w:tr w:rsidR="00281608" w14:paraId="2F0B56D6" w14:textId="77777777">
        <w:trPr>
          <w:trHeight w:val="257"/>
        </w:trPr>
        <w:tc>
          <w:tcPr>
            <w:tcW w:w="672" w:type="dxa"/>
            <w:vMerge w:val="restart"/>
            <w:tcBorders>
              <w:top w:val="single" w:sz="4" w:space="0" w:color="000000"/>
              <w:left w:val="nil"/>
              <w:bottom w:val="single" w:sz="4" w:space="0" w:color="000000"/>
              <w:right w:val="nil"/>
            </w:tcBorders>
          </w:tcPr>
          <w:p w14:paraId="1E81C364" w14:textId="77777777" w:rsidR="00281608" w:rsidRDefault="00281608"/>
        </w:tc>
        <w:tc>
          <w:tcPr>
            <w:tcW w:w="845" w:type="dxa"/>
            <w:vMerge w:val="restart"/>
            <w:tcBorders>
              <w:top w:val="single" w:sz="4" w:space="0" w:color="000000"/>
              <w:left w:val="nil"/>
              <w:bottom w:val="single" w:sz="4" w:space="0" w:color="000000"/>
              <w:right w:val="nil"/>
            </w:tcBorders>
          </w:tcPr>
          <w:p w14:paraId="7331A57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2A5099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6EA7F9" w14:textId="77777777" w:rsidR="00281608" w:rsidRDefault="00000000">
            <w:pPr>
              <w:ind w:right="1405"/>
            </w:pPr>
            <w:r>
              <w:rPr>
                <w:rFonts w:ascii="Arial" w:eastAsia="Arial" w:hAnsi="Arial" w:cs="Arial"/>
                <w:sz w:val="10"/>
              </w:rPr>
              <w:t xml:space="preserve">lože z betonu C 25/30 nXF3 s boční </w:t>
            </w:r>
            <w:proofErr w:type="gramStart"/>
            <w:r>
              <w:rPr>
                <w:rFonts w:ascii="Arial" w:eastAsia="Arial" w:hAnsi="Arial" w:cs="Arial"/>
                <w:sz w:val="10"/>
              </w:rPr>
              <w:t>opěrou  předpokládá</w:t>
            </w:r>
            <w:proofErr w:type="gramEnd"/>
            <w:r>
              <w:rPr>
                <w:rFonts w:ascii="Arial" w:eastAsia="Arial" w:hAnsi="Arial" w:cs="Arial"/>
                <w:sz w:val="10"/>
              </w:rPr>
              <w:t xml:space="preserve"> se použití stávajících obrubníků</w:t>
            </w:r>
          </w:p>
        </w:tc>
        <w:tc>
          <w:tcPr>
            <w:tcW w:w="672" w:type="dxa"/>
            <w:vMerge w:val="restart"/>
            <w:tcBorders>
              <w:top w:val="single" w:sz="4" w:space="0" w:color="000000"/>
              <w:left w:val="single" w:sz="4" w:space="0" w:color="000000"/>
              <w:bottom w:val="single" w:sz="4" w:space="0" w:color="000000"/>
              <w:right w:val="nil"/>
            </w:tcBorders>
          </w:tcPr>
          <w:p w14:paraId="502ED06D" w14:textId="77777777" w:rsidR="00281608" w:rsidRDefault="00281608"/>
        </w:tc>
        <w:tc>
          <w:tcPr>
            <w:tcW w:w="961" w:type="dxa"/>
            <w:vMerge w:val="restart"/>
            <w:tcBorders>
              <w:top w:val="single" w:sz="4" w:space="0" w:color="000000"/>
              <w:left w:val="nil"/>
              <w:bottom w:val="single" w:sz="4" w:space="0" w:color="000000"/>
              <w:right w:val="nil"/>
            </w:tcBorders>
          </w:tcPr>
          <w:p w14:paraId="2EFEBEB0" w14:textId="77777777" w:rsidR="00281608" w:rsidRDefault="00281608"/>
        </w:tc>
        <w:tc>
          <w:tcPr>
            <w:tcW w:w="960" w:type="dxa"/>
            <w:vMerge w:val="restart"/>
            <w:tcBorders>
              <w:top w:val="single" w:sz="4" w:space="0" w:color="000000"/>
              <w:left w:val="nil"/>
              <w:bottom w:val="single" w:sz="4" w:space="0" w:color="000000"/>
              <w:right w:val="nil"/>
            </w:tcBorders>
          </w:tcPr>
          <w:p w14:paraId="7DE63EA6" w14:textId="77777777" w:rsidR="00281608" w:rsidRDefault="00281608"/>
        </w:tc>
        <w:tc>
          <w:tcPr>
            <w:tcW w:w="960" w:type="dxa"/>
            <w:vMerge w:val="restart"/>
            <w:tcBorders>
              <w:top w:val="single" w:sz="4" w:space="0" w:color="000000"/>
              <w:left w:val="nil"/>
              <w:bottom w:val="single" w:sz="4" w:space="0" w:color="000000"/>
              <w:right w:val="nil"/>
            </w:tcBorders>
          </w:tcPr>
          <w:p w14:paraId="04FE68E9" w14:textId="77777777" w:rsidR="00281608" w:rsidRDefault="00281608"/>
        </w:tc>
      </w:tr>
      <w:tr w:rsidR="00281608" w14:paraId="39BFA8E8" w14:textId="77777777">
        <w:trPr>
          <w:trHeight w:val="130"/>
        </w:trPr>
        <w:tc>
          <w:tcPr>
            <w:tcW w:w="0" w:type="auto"/>
            <w:vMerge/>
            <w:tcBorders>
              <w:top w:val="nil"/>
              <w:left w:val="nil"/>
              <w:bottom w:val="nil"/>
              <w:right w:val="nil"/>
            </w:tcBorders>
          </w:tcPr>
          <w:p w14:paraId="610F1F50" w14:textId="77777777" w:rsidR="00281608" w:rsidRDefault="00281608"/>
        </w:tc>
        <w:tc>
          <w:tcPr>
            <w:tcW w:w="0" w:type="auto"/>
            <w:vMerge/>
            <w:tcBorders>
              <w:top w:val="nil"/>
              <w:left w:val="nil"/>
              <w:bottom w:val="nil"/>
              <w:right w:val="nil"/>
            </w:tcBorders>
          </w:tcPr>
          <w:p w14:paraId="1C313C85" w14:textId="77777777" w:rsidR="00281608" w:rsidRDefault="00281608"/>
        </w:tc>
        <w:tc>
          <w:tcPr>
            <w:tcW w:w="0" w:type="auto"/>
            <w:vMerge/>
            <w:tcBorders>
              <w:top w:val="nil"/>
              <w:left w:val="nil"/>
              <w:bottom w:val="nil"/>
              <w:right w:val="single" w:sz="4" w:space="0" w:color="000000"/>
            </w:tcBorders>
          </w:tcPr>
          <w:p w14:paraId="27EB88D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ED87BC" w14:textId="77777777" w:rsidR="00281608" w:rsidRDefault="00281608"/>
        </w:tc>
        <w:tc>
          <w:tcPr>
            <w:tcW w:w="0" w:type="auto"/>
            <w:vMerge/>
            <w:tcBorders>
              <w:top w:val="nil"/>
              <w:left w:val="single" w:sz="4" w:space="0" w:color="000000"/>
              <w:bottom w:val="nil"/>
              <w:right w:val="nil"/>
            </w:tcBorders>
          </w:tcPr>
          <w:p w14:paraId="607CF2CA" w14:textId="77777777" w:rsidR="00281608" w:rsidRDefault="00281608"/>
        </w:tc>
        <w:tc>
          <w:tcPr>
            <w:tcW w:w="0" w:type="auto"/>
            <w:vMerge/>
            <w:tcBorders>
              <w:top w:val="nil"/>
              <w:left w:val="nil"/>
              <w:bottom w:val="nil"/>
              <w:right w:val="nil"/>
            </w:tcBorders>
          </w:tcPr>
          <w:p w14:paraId="347B11C4" w14:textId="77777777" w:rsidR="00281608" w:rsidRDefault="00281608"/>
        </w:tc>
        <w:tc>
          <w:tcPr>
            <w:tcW w:w="0" w:type="auto"/>
            <w:vMerge/>
            <w:tcBorders>
              <w:top w:val="nil"/>
              <w:left w:val="nil"/>
              <w:bottom w:val="nil"/>
              <w:right w:val="nil"/>
            </w:tcBorders>
          </w:tcPr>
          <w:p w14:paraId="706552A2" w14:textId="77777777" w:rsidR="00281608" w:rsidRDefault="00281608"/>
        </w:tc>
        <w:tc>
          <w:tcPr>
            <w:tcW w:w="0" w:type="auto"/>
            <w:vMerge/>
            <w:tcBorders>
              <w:top w:val="nil"/>
              <w:left w:val="nil"/>
              <w:bottom w:val="nil"/>
              <w:right w:val="nil"/>
            </w:tcBorders>
          </w:tcPr>
          <w:p w14:paraId="7A200729" w14:textId="77777777" w:rsidR="00281608" w:rsidRDefault="00281608"/>
        </w:tc>
      </w:tr>
      <w:tr w:rsidR="00281608" w14:paraId="5EDCABFA" w14:textId="77777777">
        <w:trPr>
          <w:trHeight w:val="514"/>
        </w:trPr>
        <w:tc>
          <w:tcPr>
            <w:tcW w:w="0" w:type="auto"/>
            <w:vMerge/>
            <w:tcBorders>
              <w:top w:val="nil"/>
              <w:left w:val="nil"/>
              <w:bottom w:val="single" w:sz="4" w:space="0" w:color="000000"/>
              <w:right w:val="nil"/>
            </w:tcBorders>
          </w:tcPr>
          <w:p w14:paraId="08BF8D3F" w14:textId="77777777" w:rsidR="00281608" w:rsidRDefault="00281608"/>
        </w:tc>
        <w:tc>
          <w:tcPr>
            <w:tcW w:w="0" w:type="auto"/>
            <w:vMerge/>
            <w:tcBorders>
              <w:top w:val="nil"/>
              <w:left w:val="nil"/>
              <w:bottom w:val="single" w:sz="4" w:space="0" w:color="000000"/>
              <w:right w:val="nil"/>
            </w:tcBorders>
          </w:tcPr>
          <w:p w14:paraId="379A6FDF" w14:textId="77777777" w:rsidR="00281608" w:rsidRDefault="00281608"/>
        </w:tc>
        <w:tc>
          <w:tcPr>
            <w:tcW w:w="0" w:type="auto"/>
            <w:vMerge/>
            <w:tcBorders>
              <w:top w:val="nil"/>
              <w:left w:val="nil"/>
              <w:bottom w:val="single" w:sz="4" w:space="0" w:color="000000"/>
              <w:right w:val="single" w:sz="4" w:space="0" w:color="000000"/>
            </w:tcBorders>
          </w:tcPr>
          <w:p w14:paraId="3AC28A8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48AEE3" w14:textId="77777777" w:rsidR="00281608" w:rsidRDefault="00000000">
            <w:pPr>
              <w:spacing w:after="1"/>
            </w:pPr>
            <w:r>
              <w:rPr>
                <w:rFonts w:ascii="Arial" w:eastAsia="Arial" w:hAnsi="Arial" w:cs="Arial"/>
                <w:sz w:val="10"/>
              </w:rPr>
              <w:t xml:space="preserve">Položka zahrnuje:   </w:t>
            </w:r>
          </w:p>
          <w:p w14:paraId="036A1881" w14:textId="77777777" w:rsidR="00281608" w:rsidRDefault="00000000">
            <w:pPr>
              <w:ind w:right="396"/>
            </w:pPr>
            <w:r>
              <w:rPr>
                <w:rFonts w:ascii="Arial" w:eastAsia="Arial" w:hAnsi="Arial" w:cs="Arial"/>
                <w:sz w:val="10"/>
              </w:rPr>
              <w:t>dodání a pokládku betonových obrubníků o rozměrech předepsaných zadávací dokumentací   betonové lože i boční betonovou opěrku.</w:t>
            </w:r>
          </w:p>
        </w:tc>
        <w:tc>
          <w:tcPr>
            <w:tcW w:w="0" w:type="auto"/>
            <w:vMerge/>
            <w:tcBorders>
              <w:top w:val="nil"/>
              <w:left w:val="single" w:sz="4" w:space="0" w:color="000000"/>
              <w:bottom w:val="single" w:sz="4" w:space="0" w:color="000000"/>
              <w:right w:val="nil"/>
            </w:tcBorders>
          </w:tcPr>
          <w:p w14:paraId="183ABEC5" w14:textId="77777777" w:rsidR="00281608" w:rsidRDefault="00281608"/>
        </w:tc>
        <w:tc>
          <w:tcPr>
            <w:tcW w:w="0" w:type="auto"/>
            <w:vMerge/>
            <w:tcBorders>
              <w:top w:val="nil"/>
              <w:left w:val="nil"/>
              <w:bottom w:val="single" w:sz="4" w:space="0" w:color="000000"/>
              <w:right w:val="nil"/>
            </w:tcBorders>
          </w:tcPr>
          <w:p w14:paraId="20B53DFF" w14:textId="77777777" w:rsidR="00281608" w:rsidRDefault="00281608"/>
        </w:tc>
        <w:tc>
          <w:tcPr>
            <w:tcW w:w="0" w:type="auto"/>
            <w:vMerge/>
            <w:tcBorders>
              <w:top w:val="nil"/>
              <w:left w:val="nil"/>
              <w:bottom w:val="single" w:sz="4" w:space="0" w:color="000000"/>
              <w:right w:val="nil"/>
            </w:tcBorders>
          </w:tcPr>
          <w:p w14:paraId="64181C7A" w14:textId="77777777" w:rsidR="00281608" w:rsidRDefault="00281608"/>
        </w:tc>
        <w:tc>
          <w:tcPr>
            <w:tcW w:w="0" w:type="auto"/>
            <w:vMerge/>
            <w:tcBorders>
              <w:top w:val="nil"/>
              <w:left w:val="nil"/>
              <w:bottom w:val="single" w:sz="4" w:space="0" w:color="000000"/>
              <w:right w:val="nil"/>
            </w:tcBorders>
          </w:tcPr>
          <w:p w14:paraId="0C09610B" w14:textId="77777777" w:rsidR="00281608" w:rsidRDefault="00281608"/>
        </w:tc>
      </w:tr>
      <w:tr w:rsidR="00281608" w14:paraId="37EF252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2BE6C83" w14:textId="77777777" w:rsidR="00281608" w:rsidRDefault="00000000">
            <w:pPr>
              <w:ind w:right="1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tcPr>
          <w:p w14:paraId="6E55BD7F" w14:textId="77777777" w:rsidR="00281608" w:rsidRDefault="00000000">
            <w:pPr>
              <w:ind w:right="14"/>
              <w:jc w:val="right"/>
            </w:pPr>
            <w:r>
              <w:rPr>
                <w:rFonts w:ascii="Arial" w:eastAsia="Arial" w:hAnsi="Arial" w:cs="Arial"/>
                <w:sz w:val="10"/>
              </w:rPr>
              <w:t>917426</w:t>
            </w:r>
          </w:p>
        </w:tc>
        <w:tc>
          <w:tcPr>
            <w:tcW w:w="557" w:type="dxa"/>
            <w:tcBorders>
              <w:top w:val="single" w:sz="4" w:space="0" w:color="000000"/>
              <w:left w:val="single" w:sz="4" w:space="0" w:color="000000"/>
              <w:bottom w:val="single" w:sz="4" w:space="0" w:color="000000"/>
              <w:right w:val="single" w:sz="4" w:space="0" w:color="000000"/>
            </w:tcBorders>
          </w:tcPr>
          <w:p w14:paraId="6A539E2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E74976" w14:textId="77777777" w:rsidR="00281608" w:rsidRDefault="00000000">
            <w:r>
              <w:rPr>
                <w:rFonts w:ascii="Arial" w:eastAsia="Arial" w:hAnsi="Arial" w:cs="Arial"/>
                <w:sz w:val="10"/>
              </w:rPr>
              <w:t>CHODNÍKOVÉ OBRUBY Z KAMENNÝCH OBRUBNÍKŮ ŠÍŘ 250MM</w:t>
            </w:r>
          </w:p>
        </w:tc>
        <w:tc>
          <w:tcPr>
            <w:tcW w:w="672" w:type="dxa"/>
            <w:tcBorders>
              <w:top w:val="single" w:sz="4" w:space="0" w:color="000000"/>
              <w:left w:val="single" w:sz="4" w:space="0" w:color="000000"/>
              <w:bottom w:val="single" w:sz="4" w:space="0" w:color="000000"/>
              <w:right w:val="single" w:sz="4" w:space="0" w:color="000000"/>
            </w:tcBorders>
          </w:tcPr>
          <w:p w14:paraId="57FA010B"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D06E049" w14:textId="77777777" w:rsidR="00281608" w:rsidRDefault="00000000">
            <w:pPr>
              <w:ind w:left="6"/>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BD70976" w14:textId="77B45666"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0392F5DF" w14:textId="5C63B219" w:rsidR="00281608" w:rsidRDefault="00281608">
            <w:pPr>
              <w:ind w:left="6"/>
              <w:jc w:val="center"/>
            </w:pPr>
          </w:p>
        </w:tc>
      </w:tr>
      <w:tr w:rsidR="00281608" w14:paraId="2E6DA3E8" w14:textId="77777777">
        <w:trPr>
          <w:trHeight w:val="257"/>
        </w:trPr>
        <w:tc>
          <w:tcPr>
            <w:tcW w:w="672" w:type="dxa"/>
            <w:vMerge w:val="restart"/>
            <w:tcBorders>
              <w:top w:val="single" w:sz="4" w:space="0" w:color="000000"/>
              <w:left w:val="nil"/>
              <w:bottom w:val="single" w:sz="4" w:space="0" w:color="000000"/>
              <w:right w:val="nil"/>
            </w:tcBorders>
          </w:tcPr>
          <w:p w14:paraId="6C724640" w14:textId="77777777" w:rsidR="00281608" w:rsidRDefault="00281608"/>
        </w:tc>
        <w:tc>
          <w:tcPr>
            <w:tcW w:w="845" w:type="dxa"/>
            <w:vMerge w:val="restart"/>
            <w:tcBorders>
              <w:top w:val="single" w:sz="4" w:space="0" w:color="000000"/>
              <w:left w:val="nil"/>
              <w:bottom w:val="single" w:sz="4" w:space="0" w:color="000000"/>
              <w:right w:val="nil"/>
            </w:tcBorders>
          </w:tcPr>
          <w:p w14:paraId="76FDFEB5"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92150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1B1EBD" w14:textId="77777777" w:rsidR="00281608" w:rsidRDefault="00000000">
            <w:pPr>
              <w:ind w:right="1405"/>
            </w:pPr>
            <w:r>
              <w:rPr>
                <w:rFonts w:ascii="Arial" w:eastAsia="Arial" w:hAnsi="Arial" w:cs="Arial"/>
                <w:sz w:val="10"/>
              </w:rPr>
              <w:t xml:space="preserve">lože z betonu C 25/30 nXF3 s boční </w:t>
            </w:r>
            <w:proofErr w:type="gramStart"/>
            <w:r>
              <w:rPr>
                <w:rFonts w:ascii="Arial" w:eastAsia="Arial" w:hAnsi="Arial" w:cs="Arial"/>
                <w:sz w:val="10"/>
              </w:rPr>
              <w:t>opěrou  předpokládá</w:t>
            </w:r>
            <w:proofErr w:type="gramEnd"/>
            <w:r>
              <w:rPr>
                <w:rFonts w:ascii="Arial" w:eastAsia="Arial" w:hAnsi="Arial" w:cs="Arial"/>
                <w:sz w:val="10"/>
              </w:rPr>
              <w:t xml:space="preserve"> se použití stávajících obrubníků</w:t>
            </w:r>
          </w:p>
        </w:tc>
        <w:tc>
          <w:tcPr>
            <w:tcW w:w="672" w:type="dxa"/>
            <w:vMerge w:val="restart"/>
            <w:tcBorders>
              <w:top w:val="single" w:sz="4" w:space="0" w:color="000000"/>
              <w:left w:val="single" w:sz="4" w:space="0" w:color="000000"/>
              <w:bottom w:val="single" w:sz="4" w:space="0" w:color="000000"/>
              <w:right w:val="nil"/>
            </w:tcBorders>
          </w:tcPr>
          <w:p w14:paraId="51770E61" w14:textId="77777777" w:rsidR="00281608" w:rsidRDefault="00281608"/>
        </w:tc>
        <w:tc>
          <w:tcPr>
            <w:tcW w:w="961" w:type="dxa"/>
            <w:vMerge w:val="restart"/>
            <w:tcBorders>
              <w:top w:val="single" w:sz="4" w:space="0" w:color="000000"/>
              <w:left w:val="nil"/>
              <w:bottom w:val="single" w:sz="4" w:space="0" w:color="000000"/>
              <w:right w:val="nil"/>
            </w:tcBorders>
          </w:tcPr>
          <w:p w14:paraId="5F6F7148" w14:textId="77777777" w:rsidR="00281608" w:rsidRDefault="00281608"/>
        </w:tc>
        <w:tc>
          <w:tcPr>
            <w:tcW w:w="960" w:type="dxa"/>
            <w:vMerge w:val="restart"/>
            <w:tcBorders>
              <w:top w:val="single" w:sz="4" w:space="0" w:color="000000"/>
              <w:left w:val="nil"/>
              <w:bottom w:val="single" w:sz="4" w:space="0" w:color="000000"/>
              <w:right w:val="nil"/>
            </w:tcBorders>
          </w:tcPr>
          <w:p w14:paraId="5159D363" w14:textId="77777777" w:rsidR="00281608" w:rsidRDefault="00281608"/>
        </w:tc>
        <w:tc>
          <w:tcPr>
            <w:tcW w:w="960" w:type="dxa"/>
            <w:vMerge w:val="restart"/>
            <w:tcBorders>
              <w:top w:val="single" w:sz="4" w:space="0" w:color="000000"/>
              <w:left w:val="nil"/>
              <w:bottom w:val="single" w:sz="4" w:space="0" w:color="000000"/>
              <w:right w:val="nil"/>
            </w:tcBorders>
          </w:tcPr>
          <w:p w14:paraId="7E0F5CF2" w14:textId="77777777" w:rsidR="00281608" w:rsidRDefault="00281608"/>
        </w:tc>
      </w:tr>
      <w:tr w:rsidR="00281608" w14:paraId="7B15F1D4" w14:textId="77777777">
        <w:trPr>
          <w:trHeight w:val="130"/>
        </w:trPr>
        <w:tc>
          <w:tcPr>
            <w:tcW w:w="0" w:type="auto"/>
            <w:vMerge/>
            <w:tcBorders>
              <w:top w:val="nil"/>
              <w:left w:val="nil"/>
              <w:bottom w:val="nil"/>
              <w:right w:val="nil"/>
            </w:tcBorders>
          </w:tcPr>
          <w:p w14:paraId="3F35B5A7" w14:textId="77777777" w:rsidR="00281608" w:rsidRDefault="00281608"/>
        </w:tc>
        <w:tc>
          <w:tcPr>
            <w:tcW w:w="0" w:type="auto"/>
            <w:vMerge/>
            <w:tcBorders>
              <w:top w:val="nil"/>
              <w:left w:val="nil"/>
              <w:bottom w:val="nil"/>
              <w:right w:val="nil"/>
            </w:tcBorders>
          </w:tcPr>
          <w:p w14:paraId="0A868E41" w14:textId="77777777" w:rsidR="00281608" w:rsidRDefault="00281608"/>
        </w:tc>
        <w:tc>
          <w:tcPr>
            <w:tcW w:w="0" w:type="auto"/>
            <w:vMerge/>
            <w:tcBorders>
              <w:top w:val="nil"/>
              <w:left w:val="nil"/>
              <w:bottom w:val="nil"/>
              <w:right w:val="single" w:sz="4" w:space="0" w:color="000000"/>
            </w:tcBorders>
          </w:tcPr>
          <w:p w14:paraId="670C0B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14080B" w14:textId="77777777" w:rsidR="00281608" w:rsidRDefault="00281608"/>
        </w:tc>
        <w:tc>
          <w:tcPr>
            <w:tcW w:w="0" w:type="auto"/>
            <w:vMerge/>
            <w:tcBorders>
              <w:top w:val="nil"/>
              <w:left w:val="single" w:sz="4" w:space="0" w:color="000000"/>
              <w:bottom w:val="nil"/>
              <w:right w:val="nil"/>
            </w:tcBorders>
          </w:tcPr>
          <w:p w14:paraId="1F856F08" w14:textId="77777777" w:rsidR="00281608" w:rsidRDefault="00281608"/>
        </w:tc>
        <w:tc>
          <w:tcPr>
            <w:tcW w:w="0" w:type="auto"/>
            <w:vMerge/>
            <w:tcBorders>
              <w:top w:val="nil"/>
              <w:left w:val="nil"/>
              <w:bottom w:val="nil"/>
              <w:right w:val="nil"/>
            </w:tcBorders>
          </w:tcPr>
          <w:p w14:paraId="5D0141FF" w14:textId="77777777" w:rsidR="00281608" w:rsidRDefault="00281608"/>
        </w:tc>
        <w:tc>
          <w:tcPr>
            <w:tcW w:w="0" w:type="auto"/>
            <w:vMerge/>
            <w:tcBorders>
              <w:top w:val="nil"/>
              <w:left w:val="nil"/>
              <w:bottom w:val="nil"/>
              <w:right w:val="nil"/>
            </w:tcBorders>
          </w:tcPr>
          <w:p w14:paraId="144DC767" w14:textId="77777777" w:rsidR="00281608" w:rsidRDefault="00281608"/>
        </w:tc>
        <w:tc>
          <w:tcPr>
            <w:tcW w:w="0" w:type="auto"/>
            <w:vMerge/>
            <w:tcBorders>
              <w:top w:val="nil"/>
              <w:left w:val="nil"/>
              <w:bottom w:val="nil"/>
              <w:right w:val="nil"/>
            </w:tcBorders>
          </w:tcPr>
          <w:p w14:paraId="06E78640" w14:textId="77777777" w:rsidR="00281608" w:rsidRDefault="00281608"/>
        </w:tc>
      </w:tr>
      <w:tr w:rsidR="00281608" w14:paraId="3ADAEF10" w14:textId="77777777">
        <w:trPr>
          <w:trHeight w:val="514"/>
        </w:trPr>
        <w:tc>
          <w:tcPr>
            <w:tcW w:w="0" w:type="auto"/>
            <w:vMerge/>
            <w:tcBorders>
              <w:top w:val="nil"/>
              <w:left w:val="nil"/>
              <w:bottom w:val="single" w:sz="4" w:space="0" w:color="000000"/>
              <w:right w:val="nil"/>
            </w:tcBorders>
          </w:tcPr>
          <w:p w14:paraId="13EB5525" w14:textId="77777777" w:rsidR="00281608" w:rsidRDefault="00281608"/>
        </w:tc>
        <w:tc>
          <w:tcPr>
            <w:tcW w:w="0" w:type="auto"/>
            <w:vMerge/>
            <w:tcBorders>
              <w:top w:val="nil"/>
              <w:left w:val="nil"/>
              <w:bottom w:val="single" w:sz="4" w:space="0" w:color="000000"/>
              <w:right w:val="nil"/>
            </w:tcBorders>
          </w:tcPr>
          <w:p w14:paraId="462E1B1F" w14:textId="77777777" w:rsidR="00281608" w:rsidRDefault="00281608"/>
        </w:tc>
        <w:tc>
          <w:tcPr>
            <w:tcW w:w="0" w:type="auto"/>
            <w:vMerge/>
            <w:tcBorders>
              <w:top w:val="nil"/>
              <w:left w:val="nil"/>
              <w:bottom w:val="single" w:sz="4" w:space="0" w:color="000000"/>
              <w:right w:val="single" w:sz="4" w:space="0" w:color="000000"/>
            </w:tcBorders>
          </w:tcPr>
          <w:p w14:paraId="71D354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56A262" w14:textId="77777777" w:rsidR="00281608" w:rsidRDefault="00000000">
            <w:pPr>
              <w:spacing w:after="1"/>
            </w:pPr>
            <w:r>
              <w:rPr>
                <w:rFonts w:ascii="Arial" w:eastAsia="Arial" w:hAnsi="Arial" w:cs="Arial"/>
                <w:sz w:val="10"/>
              </w:rPr>
              <w:t xml:space="preserve">Položka zahrnuje:   </w:t>
            </w:r>
          </w:p>
          <w:p w14:paraId="3DA0664A" w14:textId="77777777" w:rsidR="00281608" w:rsidRDefault="00000000">
            <w:pPr>
              <w:ind w:right="398"/>
            </w:pPr>
            <w:r>
              <w:rPr>
                <w:rFonts w:ascii="Arial" w:eastAsia="Arial" w:hAnsi="Arial" w:cs="Arial"/>
                <w:sz w:val="10"/>
              </w:rPr>
              <w:t>dodání a pokládku kamenných obrubníků o rozměrech předepsaných zadávací dokumentací   betonové lože i boční betonovou opěrku.</w:t>
            </w:r>
          </w:p>
        </w:tc>
        <w:tc>
          <w:tcPr>
            <w:tcW w:w="0" w:type="auto"/>
            <w:vMerge/>
            <w:tcBorders>
              <w:top w:val="nil"/>
              <w:left w:val="single" w:sz="4" w:space="0" w:color="000000"/>
              <w:bottom w:val="single" w:sz="4" w:space="0" w:color="000000"/>
              <w:right w:val="nil"/>
            </w:tcBorders>
          </w:tcPr>
          <w:p w14:paraId="4D80F2CF" w14:textId="77777777" w:rsidR="00281608" w:rsidRDefault="00281608"/>
        </w:tc>
        <w:tc>
          <w:tcPr>
            <w:tcW w:w="0" w:type="auto"/>
            <w:vMerge/>
            <w:tcBorders>
              <w:top w:val="nil"/>
              <w:left w:val="nil"/>
              <w:bottom w:val="single" w:sz="4" w:space="0" w:color="000000"/>
              <w:right w:val="nil"/>
            </w:tcBorders>
          </w:tcPr>
          <w:p w14:paraId="66EFC571" w14:textId="77777777" w:rsidR="00281608" w:rsidRDefault="00281608"/>
        </w:tc>
        <w:tc>
          <w:tcPr>
            <w:tcW w:w="0" w:type="auto"/>
            <w:vMerge/>
            <w:tcBorders>
              <w:top w:val="nil"/>
              <w:left w:val="nil"/>
              <w:bottom w:val="single" w:sz="4" w:space="0" w:color="000000"/>
              <w:right w:val="nil"/>
            </w:tcBorders>
          </w:tcPr>
          <w:p w14:paraId="17765C84" w14:textId="77777777" w:rsidR="00281608" w:rsidRDefault="00281608"/>
        </w:tc>
        <w:tc>
          <w:tcPr>
            <w:tcW w:w="0" w:type="auto"/>
            <w:vMerge/>
            <w:tcBorders>
              <w:top w:val="nil"/>
              <w:left w:val="nil"/>
              <w:bottom w:val="single" w:sz="4" w:space="0" w:color="000000"/>
              <w:right w:val="nil"/>
            </w:tcBorders>
          </w:tcPr>
          <w:p w14:paraId="32C7ECFA" w14:textId="77777777" w:rsidR="00281608" w:rsidRDefault="00281608"/>
        </w:tc>
      </w:tr>
      <w:tr w:rsidR="00281608" w14:paraId="479FDBB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C121426" w14:textId="77777777" w:rsidR="00281608" w:rsidRDefault="00000000">
            <w:pPr>
              <w:ind w:right="14"/>
              <w:jc w:val="right"/>
            </w:pPr>
            <w:r>
              <w:rPr>
                <w:rFonts w:ascii="Arial" w:eastAsia="Arial" w:hAnsi="Arial" w:cs="Arial"/>
                <w:sz w:val="10"/>
              </w:rPr>
              <w:t>41</w:t>
            </w:r>
          </w:p>
        </w:tc>
        <w:tc>
          <w:tcPr>
            <w:tcW w:w="845" w:type="dxa"/>
            <w:tcBorders>
              <w:top w:val="single" w:sz="4" w:space="0" w:color="000000"/>
              <w:left w:val="single" w:sz="4" w:space="0" w:color="000000"/>
              <w:bottom w:val="single" w:sz="4" w:space="0" w:color="000000"/>
              <w:right w:val="single" w:sz="4" w:space="0" w:color="000000"/>
            </w:tcBorders>
          </w:tcPr>
          <w:p w14:paraId="5C9BDFC0" w14:textId="77777777" w:rsidR="00281608" w:rsidRDefault="00000000">
            <w:pPr>
              <w:ind w:right="14"/>
              <w:jc w:val="right"/>
            </w:pPr>
            <w:r>
              <w:rPr>
                <w:rFonts w:ascii="Arial" w:eastAsia="Arial" w:hAnsi="Arial" w:cs="Arial"/>
                <w:sz w:val="10"/>
              </w:rPr>
              <w:t>919111</w:t>
            </w:r>
          </w:p>
        </w:tc>
        <w:tc>
          <w:tcPr>
            <w:tcW w:w="557" w:type="dxa"/>
            <w:tcBorders>
              <w:top w:val="single" w:sz="4" w:space="0" w:color="000000"/>
              <w:left w:val="single" w:sz="4" w:space="0" w:color="000000"/>
              <w:bottom w:val="single" w:sz="4" w:space="0" w:color="000000"/>
              <w:right w:val="single" w:sz="4" w:space="0" w:color="000000"/>
            </w:tcBorders>
          </w:tcPr>
          <w:p w14:paraId="62E3C2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BB14A8" w14:textId="77777777" w:rsidR="00281608" w:rsidRDefault="00000000">
            <w:r>
              <w:rPr>
                <w:rFonts w:ascii="Arial" w:eastAsia="Arial" w:hAnsi="Arial" w:cs="Arial"/>
                <w:sz w:val="10"/>
              </w:rPr>
              <w:t>ŘEZÁNÍ ASFALTOVÉHO KRYTU VOZOVEK TL DO 50MM</w:t>
            </w:r>
          </w:p>
        </w:tc>
        <w:tc>
          <w:tcPr>
            <w:tcW w:w="672" w:type="dxa"/>
            <w:tcBorders>
              <w:top w:val="single" w:sz="4" w:space="0" w:color="000000"/>
              <w:left w:val="single" w:sz="4" w:space="0" w:color="000000"/>
              <w:bottom w:val="single" w:sz="4" w:space="0" w:color="000000"/>
              <w:right w:val="single" w:sz="4" w:space="0" w:color="000000"/>
            </w:tcBorders>
          </w:tcPr>
          <w:p w14:paraId="62146132"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2E1B825" w14:textId="77777777" w:rsidR="00281608" w:rsidRDefault="00000000">
            <w:pPr>
              <w:ind w:left="6"/>
              <w:jc w:val="center"/>
            </w:pPr>
            <w:r>
              <w:rPr>
                <w:rFonts w:ascii="Arial" w:eastAsia="Arial" w:hAnsi="Arial" w:cs="Arial"/>
                <w:sz w:val="10"/>
              </w:rPr>
              <w:t>11,000</w:t>
            </w:r>
          </w:p>
        </w:tc>
        <w:tc>
          <w:tcPr>
            <w:tcW w:w="960" w:type="dxa"/>
            <w:tcBorders>
              <w:top w:val="single" w:sz="4" w:space="0" w:color="000000"/>
              <w:left w:val="single" w:sz="4" w:space="0" w:color="000000"/>
              <w:bottom w:val="single" w:sz="4" w:space="0" w:color="000000"/>
              <w:right w:val="single" w:sz="4" w:space="0" w:color="000000"/>
            </w:tcBorders>
          </w:tcPr>
          <w:p w14:paraId="68623C61" w14:textId="715CDFE4"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1BB34662" w14:textId="5C6387C8" w:rsidR="00281608" w:rsidRDefault="00281608">
            <w:pPr>
              <w:ind w:left="6"/>
              <w:jc w:val="center"/>
            </w:pPr>
          </w:p>
        </w:tc>
      </w:tr>
      <w:tr w:rsidR="00281608" w14:paraId="2E12B707" w14:textId="77777777">
        <w:trPr>
          <w:trHeight w:val="130"/>
        </w:trPr>
        <w:tc>
          <w:tcPr>
            <w:tcW w:w="672" w:type="dxa"/>
            <w:vMerge w:val="restart"/>
            <w:tcBorders>
              <w:top w:val="single" w:sz="4" w:space="0" w:color="000000"/>
              <w:left w:val="nil"/>
              <w:bottom w:val="single" w:sz="4" w:space="0" w:color="000000"/>
              <w:right w:val="nil"/>
            </w:tcBorders>
          </w:tcPr>
          <w:p w14:paraId="5ABCEB92" w14:textId="77777777" w:rsidR="00281608" w:rsidRDefault="00281608"/>
        </w:tc>
        <w:tc>
          <w:tcPr>
            <w:tcW w:w="845" w:type="dxa"/>
            <w:vMerge w:val="restart"/>
            <w:tcBorders>
              <w:top w:val="single" w:sz="4" w:space="0" w:color="000000"/>
              <w:left w:val="nil"/>
              <w:bottom w:val="single" w:sz="4" w:space="0" w:color="000000"/>
              <w:right w:val="nil"/>
            </w:tcBorders>
          </w:tcPr>
          <w:p w14:paraId="1CA6360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F746D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A4826D" w14:textId="77777777" w:rsidR="00281608" w:rsidRDefault="00000000">
            <w:r>
              <w:rPr>
                <w:rFonts w:ascii="Arial" w:eastAsia="Arial" w:hAnsi="Arial" w:cs="Arial"/>
                <w:sz w:val="10"/>
              </w:rPr>
              <w:t>proříznutí dilatační spáry mezi stávajícím a novým krytem</w:t>
            </w:r>
          </w:p>
        </w:tc>
        <w:tc>
          <w:tcPr>
            <w:tcW w:w="672" w:type="dxa"/>
            <w:vMerge w:val="restart"/>
            <w:tcBorders>
              <w:top w:val="single" w:sz="4" w:space="0" w:color="000000"/>
              <w:left w:val="single" w:sz="4" w:space="0" w:color="000000"/>
              <w:bottom w:val="single" w:sz="4" w:space="0" w:color="000000"/>
              <w:right w:val="nil"/>
            </w:tcBorders>
          </w:tcPr>
          <w:p w14:paraId="622C513C" w14:textId="77777777" w:rsidR="00281608" w:rsidRDefault="00281608"/>
        </w:tc>
        <w:tc>
          <w:tcPr>
            <w:tcW w:w="961" w:type="dxa"/>
            <w:vMerge w:val="restart"/>
            <w:tcBorders>
              <w:top w:val="single" w:sz="4" w:space="0" w:color="000000"/>
              <w:left w:val="nil"/>
              <w:bottom w:val="single" w:sz="4" w:space="0" w:color="000000"/>
              <w:right w:val="nil"/>
            </w:tcBorders>
          </w:tcPr>
          <w:p w14:paraId="59354921" w14:textId="77777777" w:rsidR="00281608" w:rsidRDefault="00281608"/>
        </w:tc>
        <w:tc>
          <w:tcPr>
            <w:tcW w:w="960" w:type="dxa"/>
            <w:vMerge w:val="restart"/>
            <w:tcBorders>
              <w:top w:val="single" w:sz="4" w:space="0" w:color="000000"/>
              <w:left w:val="nil"/>
              <w:bottom w:val="single" w:sz="4" w:space="0" w:color="000000"/>
              <w:right w:val="nil"/>
            </w:tcBorders>
          </w:tcPr>
          <w:p w14:paraId="6C436B20" w14:textId="77777777" w:rsidR="00281608" w:rsidRDefault="00281608"/>
        </w:tc>
        <w:tc>
          <w:tcPr>
            <w:tcW w:w="960" w:type="dxa"/>
            <w:vMerge w:val="restart"/>
            <w:tcBorders>
              <w:top w:val="single" w:sz="4" w:space="0" w:color="000000"/>
              <w:left w:val="nil"/>
              <w:bottom w:val="single" w:sz="4" w:space="0" w:color="000000"/>
              <w:right w:val="nil"/>
            </w:tcBorders>
          </w:tcPr>
          <w:p w14:paraId="7171994B" w14:textId="77777777" w:rsidR="00281608" w:rsidRDefault="00281608"/>
        </w:tc>
      </w:tr>
      <w:tr w:rsidR="00281608" w14:paraId="7A2C315E" w14:textId="77777777">
        <w:trPr>
          <w:trHeight w:val="130"/>
        </w:trPr>
        <w:tc>
          <w:tcPr>
            <w:tcW w:w="0" w:type="auto"/>
            <w:vMerge/>
            <w:tcBorders>
              <w:top w:val="nil"/>
              <w:left w:val="nil"/>
              <w:bottom w:val="nil"/>
              <w:right w:val="nil"/>
            </w:tcBorders>
          </w:tcPr>
          <w:p w14:paraId="1F0446DC" w14:textId="77777777" w:rsidR="00281608" w:rsidRDefault="00281608"/>
        </w:tc>
        <w:tc>
          <w:tcPr>
            <w:tcW w:w="0" w:type="auto"/>
            <w:vMerge/>
            <w:tcBorders>
              <w:top w:val="nil"/>
              <w:left w:val="nil"/>
              <w:bottom w:val="nil"/>
              <w:right w:val="nil"/>
            </w:tcBorders>
          </w:tcPr>
          <w:p w14:paraId="021F2C0F" w14:textId="77777777" w:rsidR="00281608" w:rsidRDefault="00281608"/>
        </w:tc>
        <w:tc>
          <w:tcPr>
            <w:tcW w:w="0" w:type="auto"/>
            <w:vMerge/>
            <w:tcBorders>
              <w:top w:val="nil"/>
              <w:left w:val="nil"/>
              <w:bottom w:val="nil"/>
              <w:right w:val="single" w:sz="4" w:space="0" w:color="000000"/>
            </w:tcBorders>
          </w:tcPr>
          <w:p w14:paraId="00E9EF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96CABD" w14:textId="77777777" w:rsidR="00281608" w:rsidRDefault="00000000">
            <w:r>
              <w:rPr>
                <w:rFonts w:ascii="Arial" w:eastAsia="Arial" w:hAnsi="Arial" w:cs="Arial"/>
                <w:i/>
                <w:sz w:val="10"/>
              </w:rPr>
              <w:t>1,5+0,5+2,5+2,0+2,5+0,5+1,5=11,00 [A]</w:t>
            </w:r>
          </w:p>
        </w:tc>
        <w:tc>
          <w:tcPr>
            <w:tcW w:w="0" w:type="auto"/>
            <w:vMerge/>
            <w:tcBorders>
              <w:top w:val="nil"/>
              <w:left w:val="single" w:sz="4" w:space="0" w:color="000000"/>
              <w:bottom w:val="nil"/>
              <w:right w:val="nil"/>
            </w:tcBorders>
          </w:tcPr>
          <w:p w14:paraId="18EC8415" w14:textId="77777777" w:rsidR="00281608" w:rsidRDefault="00281608"/>
        </w:tc>
        <w:tc>
          <w:tcPr>
            <w:tcW w:w="0" w:type="auto"/>
            <w:vMerge/>
            <w:tcBorders>
              <w:top w:val="nil"/>
              <w:left w:val="nil"/>
              <w:bottom w:val="nil"/>
              <w:right w:val="nil"/>
            </w:tcBorders>
          </w:tcPr>
          <w:p w14:paraId="4493CEA4" w14:textId="77777777" w:rsidR="00281608" w:rsidRDefault="00281608"/>
        </w:tc>
        <w:tc>
          <w:tcPr>
            <w:tcW w:w="0" w:type="auto"/>
            <w:vMerge/>
            <w:tcBorders>
              <w:top w:val="nil"/>
              <w:left w:val="nil"/>
              <w:bottom w:val="nil"/>
              <w:right w:val="nil"/>
            </w:tcBorders>
          </w:tcPr>
          <w:p w14:paraId="756B43D4" w14:textId="77777777" w:rsidR="00281608" w:rsidRDefault="00281608"/>
        </w:tc>
        <w:tc>
          <w:tcPr>
            <w:tcW w:w="0" w:type="auto"/>
            <w:vMerge/>
            <w:tcBorders>
              <w:top w:val="nil"/>
              <w:left w:val="nil"/>
              <w:bottom w:val="nil"/>
              <w:right w:val="nil"/>
            </w:tcBorders>
          </w:tcPr>
          <w:p w14:paraId="2F1600DF" w14:textId="77777777" w:rsidR="00281608" w:rsidRDefault="00281608"/>
        </w:tc>
      </w:tr>
      <w:tr w:rsidR="00281608" w14:paraId="72FFE8BA" w14:textId="77777777">
        <w:trPr>
          <w:trHeight w:val="257"/>
        </w:trPr>
        <w:tc>
          <w:tcPr>
            <w:tcW w:w="0" w:type="auto"/>
            <w:vMerge/>
            <w:tcBorders>
              <w:top w:val="nil"/>
              <w:left w:val="nil"/>
              <w:bottom w:val="single" w:sz="4" w:space="0" w:color="000000"/>
              <w:right w:val="nil"/>
            </w:tcBorders>
          </w:tcPr>
          <w:p w14:paraId="0C6ED27F" w14:textId="77777777" w:rsidR="00281608" w:rsidRDefault="00281608"/>
        </w:tc>
        <w:tc>
          <w:tcPr>
            <w:tcW w:w="0" w:type="auto"/>
            <w:vMerge/>
            <w:tcBorders>
              <w:top w:val="nil"/>
              <w:left w:val="nil"/>
              <w:bottom w:val="single" w:sz="4" w:space="0" w:color="000000"/>
              <w:right w:val="nil"/>
            </w:tcBorders>
          </w:tcPr>
          <w:p w14:paraId="128E029E" w14:textId="77777777" w:rsidR="00281608" w:rsidRDefault="00281608"/>
        </w:tc>
        <w:tc>
          <w:tcPr>
            <w:tcW w:w="0" w:type="auto"/>
            <w:vMerge/>
            <w:tcBorders>
              <w:top w:val="nil"/>
              <w:left w:val="nil"/>
              <w:bottom w:val="single" w:sz="4" w:space="0" w:color="000000"/>
              <w:right w:val="single" w:sz="4" w:space="0" w:color="000000"/>
            </w:tcBorders>
          </w:tcPr>
          <w:p w14:paraId="6D072EE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9E5284" w14:textId="77777777" w:rsidR="00281608" w:rsidRDefault="00000000">
            <w:pPr>
              <w:ind w:right="1"/>
            </w:pPr>
            <w:r>
              <w:rPr>
                <w:rFonts w:ascii="Arial" w:eastAsia="Arial" w:hAnsi="Arial" w:cs="Arial"/>
                <w:sz w:val="10"/>
              </w:rPr>
              <w:t>položka zahrnuje řezání vozovkové vrstvy v předepsané tloušťce, včetně spotřeby vody</w:t>
            </w:r>
          </w:p>
        </w:tc>
        <w:tc>
          <w:tcPr>
            <w:tcW w:w="0" w:type="auto"/>
            <w:vMerge/>
            <w:tcBorders>
              <w:top w:val="nil"/>
              <w:left w:val="single" w:sz="4" w:space="0" w:color="000000"/>
              <w:bottom w:val="single" w:sz="4" w:space="0" w:color="000000"/>
              <w:right w:val="nil"/>
            </w:tcBorders>
          </w:tcPr>
          <w:p w14:paraId="1FD077A2" w14:textId="77777777" w:rsidR="00281608" w:rsidRDefault="00281608"/>
        </w:tc>
        <w:tc>
          <w:tcPr>
            <w:tcW w:w="0" w:type="auto"/>
            <w:vMerge/>
            <w:tcBorders>
              <w:top w:val="nil"/>
              <w:left w:val="nil"/>
              <w:bottom w:val="single" w:sz="4" w:space="0" w:color="000000"/>
              <w:right w:val="nil"/>
            </w:tcBorders>
          </w:tcPr>
          <w:p w14:paraId="1B8A47FD" w14:textId="77777777" w:rsidR="00281608" w:rsidRDefault="00281608"/>
        </w:tc>
        <w:tc>
          <w:tcPr>
            <w:tcW w:w="0" w:type="auto"/>
            <w:vMerge/>
            <w:tcBorders>
              <w:top w:val="nil"/>
              <w:left w:val="nil"/>
              <w:bottom w:val="single" w:sz="4" w:space="0" w:color="000000"/>
              <w:right w:val="nil"/>
            </w:tcBorders>
          </w:tcPr>
          <w:p w14:paraId="22F868FD" w14:textId="77777777" w:rsidR="00281608" w:rsidRDefault="00281608"/>
        </w:tc>
        <w:tc>
          <w:tcPr>
            <w:tcW w:w="0" w:type="auto"/>
            <w:vMerge/>
            <w:tcBorders>
              <w:top w:val="nil"/>
              <w:left w:val="nil"/>
              <w:bottom w:val="single" w:sz="4" w:space="0" w:color="000000"/>
              <w:right w:val="nil"/>
            </w:tcBorders>
          </w:tcPr>
          <w:p w14:paraId="2EE06E9A" w14:textId="77777777" w:rsidR="00281608" w:rsidRDefault="00281608"/>
        </w:tc>
      </w:tr>
      <w:tr w:rsidR="00281608" w14:paraId="645D9D3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E901F28" w14:textId="77777777" w:rsidR="00281608" w:rsidRDefault="00000000">
            <w:pPr>
              <w:ind w:right="14"/>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tcPr>
          <w:p w14:paraId="5A081779" w14:textId="77777777" w:rsidR="00281608" w:rsidRDefault="00000000">
            <w:pPr>
              <w:ind w:right="14"/>
              <w:jc w:val="right"/>
            </w:pPr>
            <w:r>
              <w:rPr>
                <w:rFonts w:ascii="Arial" w:eastAsia="Arial" w:hAnsi="Arial" w:cs="Arial"/>
                <w:sz w:val="10"/>
              </w:rPr>
              <w:t>919112</w:t>
            </w:r>
          </w:p>
        </w:tc>
        <w:tc>
          <w:tcPr>
            <w:tcW w:w="557" w:type="dxa"/>
            <w:tcBorders>
              <w:top w:val="single" w:sz="4" w:space="0" w:color="000000"/>
              <w:left w:val="single" w:sz="4" w:space="0" w:color="000000"/>
              <w:bottom w:val="single" w:sz="4" w:space="0" w:color="000000"/>
              <w:right w:val="single" w:sz="4" w:space="0" w:color="000000"/>
            </w:tcBorders>
          </w:tcPr>
          <w:p w14:paraId="037963E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FAAB26" w14:textId="77777777" w:rsidR="00281608" w:rsidRDefault="00000000">
            <w:r>
              <w:rPr>
                <w:rFonts w:ascii="Arial" w:eastAsia="Arial" w:hAnsi="Arial" w:cs="Arial"/>
                <w:sz w:val="10"/>
              </w:rPr>
              <w:t>ŘEZÁNÍ ASFALTOVÉHO KRYTU VOZOVEK TL DO 100MM</w:t>
            </w:r>
          </w:p>
        </w:tc>
        <w:tc>
          <w:tcPr>
            <w:tcW w:w="672" w:type="dxa"/>
            <w:tcBorders>
              <w:top w:val="single" w:sz="4" w:space="0" w:color="000000"/>
              <w:left w:val="single" w:sz="4" w:space="0" w:color="000000"/>
              <w:bottom w:val="single" w:sz="4" w:space="0" w:color="000000"/>
              <w:right w:val="single" w:sz="4" w:space="0" w:color="000000"/>
            </w:tcBorders>
          </w:tcPr>
          <w:p w14:paraId="4584B1E9"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EAA2112" w14:textId="77777777" w:rsidR="00281608" w:rsidRDefault="00000000">
            <w:pPr>
              <w:ind w:left="6"/>
              <w:jc w:val="center"/>
            </w:pPr>
            <w:r>
              <w:rPr>
                <w:rFonts w:ascii="Arial" w:eastAsia="Arial" w:hAnsi="Arial" w:cs="Arial"/>
                <w:sz w:val="10"/>
              </w:rPr>
              <w:t>11,000</w:t>
            </w:r>
          </w:p>
        </w:tc>
        <w:tc>
          <w:tcPr>
            <w:tcW w:w="960" w:type="dxa"/>
            <w:tcBorders>
              <w:top w:val="single" w:sz="4" w:space="0" w:color="000000"/>
              <w:left w:val="single" w:sz="4" w:space="0" w:color="000000"/>
              <w:bottom w:val="single" w:sz="4" w:space="0" w:color="000000"/>
              <w:right w:val="single" w:sz="4" w:space="0" w:color="000000"/>
            </w:tcBorders>
          </w:tcPr>
          <w:p w14:paraId="2FC378D2" w14:textId="6CD3753D"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78FEDC7D" w14:textId="13061EAC" w:rsidR="00281608" w:rsidRDefault="00281608">
            <w:pPr>
              <w:ind w:left="6"/>
              <w:jc w:val="center"/>
            </w:pPr>
          </w:p>
        </w:tc>
      </w:tr>
      <w:tr w:rsidR="00281608" w14:paraId="27B1BE6F" w14:textId="77777777">
        <w:trPr>
          <w:trHeight w:val="257"/>
        </w:trPr>
        <w:tc>
          <w:tcPr>
            <w:tcW w:w="672" w:type="dxa"/>
            <w:vMerge w:val="restart"/>
            <w:tcBorders>
              <w:top w:val="single" w:sz="4" w:space="0" w:color="000000"/>
              <w:left w:val="nil"/>
              <w:bottom w:val="single" w:sz="4" w:space="0" w:color="000000"/>
              <w:right w:val="nil"/>
            </w:tcBorders>
          </w:tcPr>
          <w:p w14:paraId="766475AE" w14:textId="77777777" w:rsidR="00281608" w:rsidRDefault="00281608"/>
        </w:tc>
        <w:tc>
          <w:tcPr>
            <w:tcW w:w="845" w:type="dxa"/>
            <w:vMerge w:val="restart"/>
            <w:tcBorders>
              <w:top w:val="single" w:sz="4" w:space="0" w:color="000000"/>
              <w:left w:val="nil"/>
              <w:bottom w:val="single" w:sz="4" w:space="0" w:color="000000"/>
              <w:right w:val="nil"/>
            </w:tcBorders>
          </w:tcPr>
          <w:p w14:paraId="0703915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EEB9DA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0B2054" w14:textId="77777777" w:rsidR="00281608" w:rsidRDefault="00000000">
            <w:pPr>
              <w:ind w:right="343"/>
            </w:pPr>
            <w:r>
              <w:rPr>
                <w:rFonts w:ascii="Arial" w:eastAsia="Arial" w:hAnsi="Arial" w:cs="Arial"/>
                <w:sz w:val="10"/>
              </w:rPr>
              <w:t xml:space="preserve">proříznutí pracovní spáry pro odstranění asfaltových konstrukčních </w:t>
            </w:r>
            <w:proofErr w:type="gramStart"/>
            <w:r>
              <w:rPr>
                <w:rFonts w:ascii="Arial" w:eastAsia="Arial" w:hAnsi="Arial" w:cs="Arial"/>
                <w:sz w:val="10"/>
              </w:rPr>
              <w:t>vrstev  délka</w:t>
            </w:r>
            <w:proofErr w:type="gramEnd"/>
            <w:r>
              <w:rPr>
                <w:rFonts w:ascii="Arial" w:eastAsia="Arial" w:hAnsi="Arial" w:cs="Arial"/>
                <w:sz w:val="10"/>
              </w:rPr>
              <w:t xml:space="preserve"> změřena ze situace</w:t>
            </w:r>
          </w:p>
        </w:tc>
        <w:tc>
          <w:tcPr>
            <w:tcW w:w="672" w:type="dxa"/>
            <w:vMerge w:val="restart"/>
            <w:tcBorders>
              <w:top w:val="single" w:sz="4" w:space="0" w:color="000000"/>
              <w:left w:val="single" w:sz="4" w:space="0" w:color="000000"/>
              <w:bottom w:val="single" w:sz="4" w:space="0" w:color="000000"/>
              <w:right w:val="nil"/>
            </w:tcBorders>
          </w:tcPr>
          <w:p w14:paraId="65E3ED23" w14:textId="77777777" w:rsidR="00281608" w:rsidRDefault="00281608"/>
        </w:tc>
        <w:tc>
          <w:tcPr>
            <w:tcW w:w="961" w:type="dxa"/>
            <w:vMerge w:val="restart"/>
            <w:tcBorders>
              <w:top w:val="single" w:sz="4" w:space="0" w:color="000000"/>
              <w:left w:val="nil"/>
              <w:bottom w:val="single" w:sz="4" w:space="0" w:color="000000"/>
              <w:right w:val="nil"/>
            </w:tcBorders>
          </w:tcPr>
          <w:p w14:paraId="740D4183" w14:textId="77777777" w:rsidR="00281608" w:rsidRDefault="00281608"/>
        </w:tc>
        <w:tc>
          <w:tcPr>
            <w:tcW w:w="960" w:type="dxa"/>
            <w:vMerge w:val="restart"/>
            <w:tcBorders>
              <w:top w:val="single" w:sz="4" w:space="0" w:color="000000"/>
              <w:left w:val="nil"/>
              <w:bottom w:val="single" w:sz="4" w:space="0" w:color="000000"/>
              <w:right w:val="nil"/>
            </w:tcBorders>
          </w:tcPr>
          <w:p w14:paraId="3B972AB6" w14:textId="77777777" w:rsidR="00281608" w:rsidRDefault="00281608"/>
        </w:tc>
        <w:tc>
          <w:tcPr>
            <w:tcW w:w="960" w:type="dxa"/>
            <w:vMerge w:val="restart"/>
            <w:tcBorders>
              <w:top w:val="single" w:sz="4" w:space="0" w:color="000000"/>
              <w:left w:val="nil"/>
              <w:bottom w:val="single" w:sz="4" w:space="0" w:color="000000"/>
              <w:right w:val="nil"/>
            </w:tcBorders>
          </w:tcPr>
          <w:p w14:paraId="314E6627" w14:textId="77777777" w:rsidR="00281608" w:rsidRDefault="00281608"/>
        </w:tc>
      </w:tr>
      <w:tr w:rsidR="00281608" w14:paraId="24DEC294" w14:textId="77777777">
        <w:trPr>
          <w:trHeight w:val="130"/>
        </w:trPr>
        <w:tc>
          <w:tcPr>
            <w:tcW w:w="0" w:type="auto"/>
            <w:vMerge/>
            <w:tcBorders>
              <w:top w:val="nil"/>
              <w:left w:val="nil"/>
              <w:bottom w:val="nil"/>
              <w:right w:val="nil"/>
            </w:tcBorders>
          </w:tcPr>
          <w:p w14:paraId="68E3811D" w14:textId="77777777" w:rsidR="00281608" w:rsidRDefault="00281608"/>
        </w:tc>
        <w:tc>
          <w:tcPr>
            <w:tcW w:w="0" w:type="auto"/>
            <w:vMerge/>
            <w:tcBorders>
              <w:top w:val="nil"/>
              <w:left w:val="nil"/>
              <w:bottom w:val="nil"/>
              <w:right w:val="nil"/>
            </w:tcBorders>
          </w:tcPr>
          <w:p w14:paraId="7ADD18BD" w14:textId="77777777" w:rsidR="00281608" w:rsidRDefault="00281608"/>
        </w:tc>
        <w:tc>
          <w:tcPr>
            <w:tcW w:w="0" w:type="auto"/>
            <w:vMerge/>
            <w:tcBorders>
              <w:top w:val="nil"/>
              <w:left w:val="nil"/>
              <w:bottom w:val="nil"/>
              <w:right w:val="single" w:sz="4" w:space="0" w:color="000000"/>
            </w:tcBorders>
          </w:tcPr>
          <w:p w14:paraId="0F0AF76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C133A8" w14:textId="77777777" w:rsidR="00281608" w:rsidRDefault="00000000">
            <w:r>
              <w:rPr>
                <w:rFonts w:ascii="Arial" w:eastAsia="Arial" w:hAnsi="Arial" w:cs="Arial"/>
                <w:i/>
                <w:sz w:val="10"/>
              </w:rPr>
              <w:t>1,5+0,5+2,5+2,0+2,5+0,5+1,5=11,00 [A]</w:t>
            </w:r>
          </w:p>
        </w:tc>
        <w:tc>
          <w:tcPr>
            <w:tcW w:w="0" w:type="auto"/>
            <w:vMerge/>
            <w:tcBorders>
              <w:top w:val="nil"/>
              <w:left w:val="single" w:sz="4" w:space="0" w:color="000000"/>
              <w:bottom w:val="nil"/>
              <w:right w:val="nil"/>
            </w:tcBorders>
          </w:tcPr>
          <w:p w14:paraId="38E791B1" w14:textId="77777777" w:rsidR="00281608" w:rsidRDefault="00281608"/>
        </w:tc>
        <w:tc>
          <w:tcPr>
            <w:tcW w:w="0" w:type="auto"/>
            <w:vMerge/>
            <w:tcBorders>
              <w:top w:val="nil"/>
              <w:left w:val="nil"/>
              <w:bottom w:val="nil"/>
              <w:right w:val="nil"/>
            </w:tcBorders>
          </w:tcPr>
          <w:p w14:paraId="26CD0F17" w14:textId="77777777" w:rsidR="00281608" w:rsidRDefault="00281608"/>
        </w:tc>
        <w:tc>
          <w:tcPr>
            <w:tcW w:w="0" w:type="auto"/>
            <w:vMerge/>
            <w:tcBorders>
              <w:top w:val="nil"/>
              <w:left w:val="nil"/>
              <w:bottom w:val="nil"/>
              <w:right w:val="nil"/>
            </w:tcBorders>
          </w:tcPr>
          <w:p w14:paraId="23C8AC64" w14:textId="77777777" w:rsidR="00281608" w:rsidRDefault="00281608"/>
        </w:tc>
        <w:tc>
          <w:tcPr>
            <w:tcW w:w="0" w:type="auto"/>
            <w:vMerge/>
            <w:tcBorders>
              <w:top w:val="nil"/>
              <w:left w:val="nil"/>
              <w:bottom w:val="nil"/>
              <w:right w:val="nil"/>
            </w:tcBorders>
          </w:tcPr>
          <w:p w14:paraId="648A334B" w14:textId="77777777" w:rsidR="00281608" w:rsidRDefault="00281608"/>
        </w:tc>
      </w:tr>
      <w:tr w:rsidR="00281608" w14:paraId="554570E3" w14:textId="77777777">
        <w:trPr>
          <w:trHeight w:val="257"/>
        </w:trPr>
        <w:tc>
          <w:tcPr>
            <w:tcW w:w="0" w:type="auto"/>
            <w:vMerge/>
            <w:tcBorders>
              <w:top w:val="nil"/>
              <w:left w:val="nil"/>
              <w:bottom w:val="single" w:sz="4" w:space="0" w:color="000000"/>
              <w:right w:val="nil"/>
            </w:tcBorders>
          </w:tcPr>
          <w:p w14:paraId="10DB64AF" w14:textId="77777777" w:rsidR="00281608" w:rsidRDefault="00281608"/>
        </w:tc>
        <w:tc>
          <w:tcPr>
            <w:tcW w:w="0" w:type="auto"/>
            <w:vMerge/>
            <w:tcBorders>
              <w:top w:val="nil"/>
              <w:left w:val="nil"/>
              <w:bottom w:val="single" w:sz="4" w:space="0" w:color="000000"/>
              <w:right w:val="nil"/>
            </w:tcBorders>
          </w:tcPr>
          <w:p w14:paraId="4BB25AE6" w14:textId="77777777" w:rsidR="00281608" w:rsidRDefault="00281608"/>
        </w:tc>
        <w:tc>
          <w:tcPr>
            <w:tcW w:w="0" w:type="auto"/>
            <w:vMerge/>
            <w:tcBorders>
              <w:top w:val="nil"/>
              <w:left w:val="nil"/>
              <w:bottom w:val="single" w:sz="4" w:space="0" w:color="000000"/>
              <w:right w:val="single" w:sz="4" w:space="0" w:color="000000"/>
            </w:tcBorders>
          </w:tcPr>
          <w:p w14:paraId="145614C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67ED5C" w14:textId="77777777" w:rsidR="00281608" w:rsidRDefault="00000000">
            <w:pPr>
              <w:ind w:right="1"/>
            </w:pPr>
            <w:r>
              <w:rPr>
                <w:rFonts w:ascii="Arial" w:eastAsia="Arial" w:hAnsi="Arial" w:cs="Arial"/>
                <w:sz w:val="10"/>
              </w:rPr>
              <w:t>položka zahrnuje řezání vozovkové vrstvy v předepsané tloušťce, včetně spotřeby vody</w:t>
            </w:r>
          </w:p>
        </w:tc>
        <w:tc>
          <w:tcPr>
            <w:tcW w:w="0" w:type="auto"/>
            <w:vMerge/>
            <w:tcBorders>
              <w:top w:val="nil"/>
              <w:left w:val="single" w:sz="4" w:space="0" w:color="000000"/>
              <w:bottom w:val="single" w:sz="4" w:space="0" w:color="000000"/>
              <w:right w:val="nil"/>
            </w:tcBorders>
          </w:tcPr>
          <w:p w14:paraId="3F09BECF" w14:textId="77777777" w:rsidR="00281608" w:rsidRDefault="00281608"/>
        </w:tc>
        <w:tc>
          <w:tcPr>
            <w:tcW w:w="0" w:type="auto"/>
            <w:vMerge/>
            <w:tcBorders>
              <w:top w:val="nil"/>
              <w:left w:val="nil"/>
              <w:bottom w:val="single" w:sz="4" w:space="0" w:color="000000"/>
              <w:right w:val="nil"/>
            </w:tcBorders>
          </w:tcPr>
          <w:p w14:paraId="73E9E39D" w14:textId="77777777" w:rsidR="00281608" w:rsidRDefault="00281608"/>
        </w:tc>
        <w:tc>
          <w:tcPr>
            <w:tcW w:w="0" w:type="auto"/>
            <w:vMerge/>
            <w:tcBorders>
              <w:top w:val="nil"/>
              <w:left w:val="nil"/>
              <w:bottom w:val="single" w:sz="4" w:space="0" w:color="000000"/>
              <w:right w:val="nil"/>
            </w:tcBorders>
          </w:tcPr>
          <w:p w14:paraId="6ECDE4C2" w14:textId="77777777" w:rsidR="00281608" w:rsidRDefault="00281608"/>
        </w:tc>
        <w:tc>
          <w:tcPr>
            <w:tcW w:w="0" w:type="auto"/>
            <w:vMerge/>
            <w:tcBorders>
              <w:top w:val="nil"/>
              <w:left w:val="nil"/>
              <w:bottom w:val="single" w:sz="4" w:space="0" w:color="000000"/>
              <w:right w:val="nil"/>
            </w:tcBorders>
          </w:tcPr>
          <w:p w14:paraId="6BCDE7E0" w14:textId="77777777" w:rsidR="00281608" w:rsidRDefault="00281608"/>
        </w:tc>
      </w:tr>
      <w:tr w:rsidR="00281608" w14:paraId="6B59285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4089FAF" w14:textId="77777777" w:rsidR="00281608" w:rsidRDefault="00000000">
            <w:pPr>
              <w:ind w:right="14"/>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tcPr>
          <w:p w14:paraId="39E2FA01" w14:textId="77777777" w:rsidR="00281608" w:rsidRDefault="00000000">
            <w:pPr>
              <w:ind w:right="14"/>
              <w:jc w:val="right"/>
            </w:pPr>
            <w:r>
              <w:rPr>
                <w:rFonts w:ascii="Arial" w:eastAsia="Arial" w:hAnsi="Arial" w:cs="Arial"/>
                <w:sz w:val="10"/>
              </w:rPr>
              <w:t>931312</w:t>
            </w:r>
          </w:p>
        </w:tc>
        <w:tc>
          <w:tcPr>
            <w:tcW w:w="557" w:type="dxa"/>
            <w:tcBorders>
              <w:top w:val="single" w:sz="4" w:space="0" w:color="000000"/>
              <w:left w:val="single" w:sz="4" w:space="0" w:color="000000"/>
              <w:bottom w:val="single" w:sz="4" w:space="0" w:color="000000"/>
              <w:right w:val="single" w:sz="4" w:space="0" w:color="000000"/>
            </w:tcBorders>
          </w:tcPr>
          <w:p w14:paraId="539DD4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F7A22A" w14:textId="77777777" w:rsidR="00281608" w:rsidRDefault="00000000">
            <w:r>
              <w:rPr>
                <w:rFonts w:ascii="Arial" w:eastAsia="Arial" w:hAnsi="Arial" w:cs="Arial"/>
                <w:sz w:val="10"/>
              </w:rPr>
              <w:t>TĚSNĚNÍ DILATAČ SPAR ASF ZÁLIVKOU PRŮŘ DO 200MM2</w:t>
            </w:r>
          </w:p>
        </w:tc>
        <w:tc>
          <w:tcPr>
            <w:tcW w:w="672" w:type="dxa"/>
            <w:tcBorders>
              <w:top w:val="single" w:sz="4" w:space="0" w:color="000000"/>
              <w:left w:val="single" w:sz="4" w:space="0" w:color="000000"/>
              <w:bottom w:val="single" w:sz="4" w:space="0" w:color="000000"/>
              <w:right w:val="single" w:sz="4" w:space="0" w:color="000000"/>
            </w:tcBorders>
          </w:tcPr>
          <w:p w14:paraId="7F150BFB" w14:textId="77777777" w:rsidR="00281608" w:rsidRDefault="00000000">
            <w:pPr>
              <w:ind w:lef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5799D82" w14:textId="77777777" w:rsidR="00281608" w:rsidRDefault="00000000">
            <w:pPr>
              <w:ind w:left="6"/>
              <w:jc w:val="center"/>
            </w:pPr>
            <w:r>
              <w:rPr>
                <w:rFonts w:ascii="Arial" w:eastAsia="Arial" w:hAnsi="Arial" w:cs="Arial"/>
                <w:sz w:val="10"/>
              </w:rPr>
              <w:t>11,000</w:t>
            </w:r>
          </w:p>
        </w:tc>
        <w:tc>
          <w:tcPr>
            <w:tcW w:w="960" w:type="dxa"/>
            <w:tcBorders>
              <w:top w:val="single" w:sz="4" w:space="0" w:color="000000"/>
              <w:left w:val="single" w:sz="4" w:space="0" w:color="000000"/>
              <w:bottom w:val="single" w:sz="4" w:space="0" w:color="000000"/>
              <w:right w:val="single" w:sz="4" w:space="0" w:color="000000"/>
            </w:tcBorders>
          </w:tcPr>
          <w:p w14:paraId="059C71DA" w14:textId="124AFC20" w:rsidR="00281608" w:rsidRDefault="00281608">
            <w:pPr>
              <w:ind w:left="5"/>
              <w:jc w:val="center"/>
            </w:pPr>
          </w:p>
        </w:tc>
        <w:tc>
          <w:tcPr>
            <w:tcW w:w="960" w:type="dxa"/>
            <w:tcBorders>
              <w:top w:val="single" w:sz="4" w:space="0" w:color="000000"/>
              <w:left w:val="single" w:sz="4" w:space="0" w:color="000000"/>
              <w:bottom w:val="single" w:sz="4" w:space="0" w:color="000000"/>
              <w:right w:val="single" w:sz="4" w:space="0" w:color="000000"/>
            </w:tcBorders>
          </w:tcPr>
          <w:p w14:paraId="5DC861B4" w14:textId="07458D50" w:rsidR="00281608" w:rsidRDefault="00281608">
            <w:pPr>
              <w:ind w:left="6"/>
              <w:jc w:val="center"/>
            </w:pPr>
          </w:p>
        </w:tc>
      </w:tr>
      <w:tr w:rsidR="00281608" w14:paraId="167E7A92" w14:textId="77777777">
        <w:trPr>
          <w:trHeight w:val="130"/>
        </w:trPr>
        <w:tc>
          <w:tcPr>
            <w:tcW w:w="672" w:type="dxa"/>
            <w:vMerge w:val="restart"/>
            <w:tcBorders>
              <w:top w:val="single" w:sz="4" w:space="0" w:color="000000"/>
              <w:left w:val="nil"/>
              <w:bottom w:val="nil"/>
              <w:right w:val="nil"/>
            </w:tcBorders>
          </w:tcPr>
          <w:p w14:paraId="566E0F76" w14:textId="77777777" w:rsidR="00281608" w:rsidRDefault="00281608"/>
        </w:tc>
        <w:tc>
          <w:tcPr>
            <w:tcW w:w="845" w:type="dxa"/>
            <w:vMerge w:val="restart"/>
            <w:tcBorders>
              <w:top w:val="single" w:sz="4" w:space="0" w:color="000000"/>
              <w:left w:val="nil"/>
              <w:bottom w:val="nil"/>
              <w:right w:val="nil"/>
            </w:tcBorders>
          </w:tcPr>
          <w:p w14:paraId="57540AFE" w14:textId="77777777" w:rsidR="00281608" w:rsidRDefault="00281608"/>
        </w:tc>
        <w:tc>
          <w:tcPr>
            <w:tcW w:w="557" w:type="dxa"/>
            <w:vMerge w:val="restart"/>
            <w:tcBorders>
              <w:top w:val="single" w:sz="4" w:space="0" w:color="000000"/>
              <w:left w:val="nil"/>
              <w:bottom w:val="nil"/>
              <w:right w:val="single" w:sz="4" w:space="0" w:color="000000"/>
            </w:tcBorders>
          </w:tcPr>
          <w:p w14:paraId="4E3686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C130AF" w14:textId="77777777" w:rsidR="00281608" w:rsidRDefault="00000000">
            <w:r>
              <w:rPr>
                <w:rFonts w:ascii="Arial" w:eastAsia="Arial" w:hAnsi="Arial" w:cs="Arial"/>
                <w:sz w:val="10"/>
              </w:rPr>
              <w:t>výplň dilatační spáry mezi stávajícím a novým krytem</w:t>
            </w:r>
          </w:p>
        </w:tc>
        <w:tc>
          <w:tcPr>
            <w:tcW w:w="672" w:type="dxa"/>
            <w:vMerge w:val="restart"/>
            <w:tcBorders>
              <w:top w:val="single" w:sz="4" w:space="0" w:color="000000"/>
              <w:left w:val="single" w:sz="4" w:space="0" w:color="000000"/>
              <w:bottom w:val="nil"/>
              <w:right w:val="nil"/>
            </w:tcBorders>
          </w:tcPr>
          <w:p w14:paraId="3A757780" w14:textId="77777777" w:rsidR="00281608" w:rsidRDefault="00281608"/>
        </w:tc>
        <w:tc>
          <w:tcPr>
            <w:tcW w:w="961" w:type="dxa"/>
            <w:vMerge w:val="restart"/>
            <w:tcBorders>
              <w:top w:val="single" w:sz="4" w:space="0" w:color="000000"/>
              <w:left w:val="nil"/>
              <w:bottom w:val="nil"/>
              <w:right w:val="nil"/>
            </w:tcBorders>
          </w:tcPr>
          <w:p w14:paraId="47763FBE" w14:textId="77777777" w:rsidR="00281608" w:rsidRDefault="00281608"/>
        </w:tc>
        <w:tc>
          <w:tcPr>
            <w:tcW w:w="960" w:type="dxa"/>
            <w:vMerge w:val="restart"/>
            <w:tcBorders>
              <w:top w:val="single" w:sz="4" w:space="0" w:color="000000"/>
              <w:left w:val="nil"/>
              <w:bottom w:val="nil"/>
              <w:right w:val="nil"/>
            </w:tcBorders>
          </w:tcPr>
          <w:p w14:paraId="1E78387D" w14:textId="77777777" w:rsidR="00281608" w:rsidRDefault="00281608"/>
        </w:tc>
        <w:tc>
          <w:tcPr>
            <w:tcW w:w="960" w:type="dxa"/>
            <w:vMerge w:val="restart"/>
            <w:tcBorders>
              <w:top w:val="single" w:sz="4" w:space="0" w:color="000000"/>
              <w:left w:val="nil"/>
              <w:bottom w:val="nil"/>
              <w:right w:val="nil"/>
            </w:tcBorders>
          </w:tcPr>
          <w:p w14:paraId="051BCC6F" w14:textId="77777777" w:rsidR="00281608" w:rsidRDefault="00281608"/>
        </w:tc>
      </w:tr>
      <w:tr w:rsidR="00281608" w14:paraId="03711167" w14:textId="77777777">
        <w:trPr>
          <w:trHeight w:val="130"/>
        </w:trPr>
        <w:tc>
          <w:tcPr>
            <w:tcW w:w="0" w:type="auto"/>
            <w:vMerge/>
            <w:tcBorders>
              <w:top w:val="nil"/>
              <w:left w:val="nil"/>
              <w:bottom w:val="nil"/>
              <w:right w:val="nil"/>
            </w:tcBorders>
          </w:tcPr>
          <w:p w14:paraId="0D30E804" w14:textId="77777777" w:rsidR="00281608" w:rsidRDefault="00281608"/>
        </w:tc>
        <w:tc>
          <w:tcPr>
            <w:tcW w:w="0" w:type="auto"/>
            <w:vMerge/>
            <w:tcBorders>
              <w:top w:val="nil"/>
              <w:left w:val="nil"/>
              <w:bottom w:val="nil"/>
              <w:right w:val="nil"/>
            </w:tcBorders>
          </w:tcPr>
          <w:p w14:paraId="2841A50A" w14:textId="77777777" w:rsidR="00281608" w:rsidRDefault="00281608"/>
        </w:tc>
        <w:tc>
          <w:tcPr>
            <w:tcW w:w="0" w:type="auto"/>
            <w:vMerge/>
            <w:tcBorders>
              <w:top w:val="nil"/>
              <w:left w:val="nil"/>
              <w:bottom w:val="nil"/>
              <w:right w:val="single" w:sz="4" w:space="0" w:color="000000"/>
            </w:tcBorders>
          </w:tcPr>
          <w:p w14:paraId="796544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FB203C" w14:textId="77777777" w:rsidR="00281608" w:rsidRDefault="00000000">
            <w:r>
              <w:rPr>
                <w:rFonts w:ascii="Arial" w:eastAsia="Arial" w:hAnsi="Arial" w:cs="Arial"/>
                <w:i/>
                <w:sz w:val="10"/>
              </w:rPr>
              <w:t>1,5+0,5+2,5+2,0+2,5+0,5+1,5=11,00 [A]</w:t>
            </w:r>
          </w:p>
        </w:tc>
        <w:tc>
          <w:tcPr>
            <w:tcW w:w="0" w:type="auto"/>
            <w:vMerge/>
            <w:tcBorders>
              <w:top w:val="nil"/>
              <w:left w:val="single" w:sz="4" w:space="0" w:color="000000"/>
              <w:bottom w:val="nil"/>
              <w:right w:val="nil"/>
            </w:tcBorders>
          </w:tcPr>
          <w:p w14:paraId="09106FD9" w14:textId="77777777" w:rsidR="00281608" w:rsidRDefault="00281608"/>
        </w:tc>
        <w:tc>
          <w:tcPr>
            <w:tcW w:w="0" w:type="auto"/>
            <w:vMerge/>
            <w:tcBorders>
              <w:top w:val="nil"/>
              <w:left w:val="nil"/>
              <w:bottom w:val="nil"/>
              <w:right w:val="nil"/>
            </w:tcBorders>
          </w:tcPr>
          <w:p w14:paraId="569F8756" w14:textId="77777777" w:rsidR="00281608" w:rsidRDefault="00281608"/>
        </w:tc>
        <w:tc>
          <w:tcPr>
            <w:tcW w:w="0" w:type="auto"/>
            <w:vMerge/>
            <w:tcBorders>
              <w:top w:val="nil"/>
              <w:left w:val="nil"/>
              <w:bottom w:val="nil"/>
              <w:right w:val="nil"/>
            </w:tcBorders>
          </w:tcPr>
          <w:p w14:paraId="4117CE3A" w14:textId="77777777" w:rsidR="00281608" w:rsidRDefault="00281608"/>
        </w:tc>
        <w:tc>
          <w:tcPr>
            <w:tcW w:w="0" w:type="auto"/>
            <w:vMerge/>
            <w:tcBorders>
              <w:top w:val="nil"/>
              <w:left w:val="nil"/>
              <w:bottom w:val="nil"/>
              <w:right w:val="nil"/>
            </w:tcBorders>
          </w:tcPr>
          <w:p w14:paraId="494F54B2" w14:textId="77777777" w:rsidR="00281608" w:rsidRDefault="00281608"/>
        </w:tc>
      </w:tr>
    </w:tbl>
    <w:p w14:paraId="23B53CA4" w14:textId="77777777" w:rsidR="00281608" w:rsidRDefault="00281608">
      <w:pPr>
        <w:spacing w:after="0"/>
        <w:ind w:left="-1440" w:right="3241"/>
      </w:pPr>
    </w:p>
    <w:tbl>
      <w:tblPr>
        <w:tblStyle w:val="TableGrid"/>
        <w:tblW w:w="4062" w:type="dxa"/>
        <w:tblInd w:w="1724" w:type="dxa"/>
        <w:tblCellMar>
          <w:top w:w="30" w:type="dxa"/>
          <w:left w:w="24" w:type="dxa"/>
          <w:right w:w="115" w:type="dxa"/>
        </w:tblCellMar>
        <w:tblLook w:val="04A0" w:firstRow="1" w:lastRow="0" w:firstColumn="1" w:lastColumn="0" w:noHBand="0" w:noVBand="1"/>
      </w:tblPr>
      <w:tblGrid>
        <w:gridCol w:w="4062"/>
      </w:tblGrid>
      <w:tr w:rsidR="00281608" w14:paraId="1B570AC7" w14:textId="77777777">
        <w:trPr>
          <w:trHeight w:val="386"/>
        </w:trPr>
        <w:tc>
          <w:tcPr>
            <w:tcW w:w="4062" w:type="dxa"/>
            <w:tcBorders>
              <w:top w:val="single" w:sz="4" w:space="0" w:color="000000"/>
              <w:left w:val="single" w:sz="4" w:space="0" w:color="000000"/>
              <w:bottom w:val="single" w:sz="4" w:space="0" w:color="000000"/>
              <w:right w:val="single" w:sz="4" w:space="0" w:color="000000"/>
            </w:tcBorders>
          </w:tcPr>
          <w:p w14:paraId="7AE41719" w14:textId="77777777" w:rsidR="00281608" w:rsidRDefault="00000000">
            <w:pPr>
              <w:ind w:right="117"/>
            </w:pPr>
            <w:r>
              <w:rPr>
                <w:rFonts w:ascii="Arial" w:eastAsia="Arial" w:hAnsi="Arial" w:cs="Arial"/>
                <w:sz w:val="10"/>
              </w:rPr>
              <w:t>položka zahrnuje dodávku a osazení předepsaného materiálu, očištění ploch spáry před úpravou, očištění okolí spáry po úpravě   nezahrnuje těsnící profil</w:t>
            </w:r>
          </w:p>
        </w:tc>
      </w:tr>
    </w:tbl>
    <w:p w14:paraId="75452EF5" w14:textId="77777777" w:rsidR="00281608" w:rsidRDefault="00000000">
      <w:r>
        <w:br w:type="page"/>
      </w:r>
    </w:p>
    <w:p w14:paraId="4E6F0450" w14:textId="2FB2406F" w:rsidR="006705C4" w:rsidRDefault="006705C4">
      <w:pPr>
        <w:spacing w:after="0"/>
        <w:ind w:left="-366" w:right="-322"/>
      </w:pPr>
    </w:p>
    <w:tbl>
      <w:tblPr>
        <w:tblW w:w="5000" w:type="pct"/>
        <w:tblCellMar>
          <w:left w:w="70" w:type="dxa"/>
          <w:right w:w="70" w:type="dxa"/>
        </w:tblCellMar>
        <w:tblLook w:val="04A0" w:firstRow="1" w:lastRow="0" w:firstColumn="1" w:lastColumn="0" w:noHBand="0" w:noVBand="1"/>
      </w:tblPr>
      <w:tblGrid>
        <w:gridCol w:w="873"/>
        <w:gridCol w:w="987"/>
        <w:gridCol w:w="662"/>
        <w:gridCol w:w="3492"/>
        <w:gridCol w:w="793"/>
        <w:gridCol w:w="701"/>
        <w:gridCol w:w="857"/>
        <w:gridCol w:w="661"/>
      </w:tblGrid>
      <w:tr w:rsidR="006705C4" w:rsidRPr="006705C4" w14:paraId="280F6D65" w14:textId="77777777" w:rsidTr="006705C4">
        <w:trPr>
          <w:trHeight w:val="255"/>
        </w:trPr>
        <w:tc>
          <w:tcPr>
            <w:tcW w:w="499" w:type="pct"/>
            <w:tcBorders>
              <w:top w:val="nil"/>
              <w:left w:val="nil"/>
              <w:bottom w:val="nil"/>
              <w:right w:val="nil"/>
            </w:tcBorders>
            <w:shd w:val="clear" w:color="auto" w:fill="auto"/>
            <w:noWrap/>
            <w:vAlign w:val="bottom"/>
            <w:hideMark/>
          </w:tcPr>
          <w:p w14:paraId="2ABB2A38" w14:textId="30FE87F3" w:rsidR="006705C4" w:rsidRPr="006705C4" w:rsidRDefault="006705C4" w:rsidP="006705C4">
            <w:pPr>
              <w:spacing w:after="0" w:line="240" w:lineRule="auto"/>
              <w:rPr>
                <w:rFonts w:ascii="Arial" w:eastAsia="Times New Roman" w:hAnsi="Arial" w:cs="Arial"/>
                <w:color w:val="auto"/>
                <w:sz w:val="14"/>
                <w:szCs w:val="14"/>
              </w:rPr>
            </w:pPr>
          </w:p>
          <w:p w14:paraId="0BF95A53" w14:textId="77777777" w:rsidR="006705C4" w:rsidRPr="006705C4" w:rsidRDefault="006705C4" w:rsidP="006705C4">
            <w:pPr>
              <w:spacing w:after="0" w:line="240" w:lineRule="auto"/>
              <w:rPr>
                <w:rFonts w:ascii="Arial" w:eastAsia="Times New Roman" w:hAnsi="Arial" w:cs="Arial"/>
                <w:color w:val="auto"/>
                <w:sz w:val="14"/>
                <w:szCs w:val="14"/>
              </w:rPr>
            </w:pPr>
          </w:p>
        </w:tc>
        <w:tc>
          <w:tcPr>
            <w:tcW w:w="562" w:type="pct"/>
            <w:tcBorders>
              <w:top w:val="nil"/>
              <w:left w:val="nil"/>
              <w:bottom w:val="nil"/>
              <w:right w:val="nil"/>
            </w:tcBorders>
            <w:shd w:val="clear" w:color="000000" w:fill="D9D9D9"/>
            <w:noWrap/>
            <w:vAlign w:val="bottom"/>
            <w:hideMark/>
          </w:tcPr>
          <w:p w14:paraId="780AD686"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74" w:type="pct"/>
            <w:tcBorders>
              <w:top w:val="nil"/>
              <w:left w:val="nil"/>
              <w:bottom w:val="nil"/>
              <w:right w:val="nil"/>
            </w:tcBorders>
            <w:shd w:val="clear" w:color="000000" w:fill="D9D9D9"/>
            <w:noWrap/>
            <w:vAlign w:val="bottom"/>
            <w:hideMark/>
          </w:tcPr>
          <w:p w14:paraId="52D4D19B"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1957" w:type="pct"/>
            <w:tcBorders>
              <w:top w:val="nil"/>
              <w:left w:val="nil"/>
              <w:bottom w:val="nil"/>
              <w:right w:val="nil"/>
            </w:tcBorders>
            <w:shd w:val="clear" w:color="000000" w:fill="D9D9D9"/>
            <w:noWrap/>
            <w:vAlign w:val="center"/>
            <w:hideMark/>
          </w:tcPr>
          <w:p w14:paraId="497A1C1F"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xml:space="preserve">Firma: </w:t>
            </w:r>
            <w:proofErr w:type="spellStart"/>
            <w:r w:rsidRPr="006705C4">
              <w:rPr>
                <w:rFonts w:ascii="Arial" w:eastAsia="Times New Roman" w:hAnsi="Arial" w:cs="Arial"/>
                <w:color w:val="auto"/>
                <w:sz w:val="14"/>
                <w:szCs w:val="14"/>
              </w:rPr>
              <w:t>Transconsult</w:t>
            </w:r>
            <w:proofErr w:type="spellEnd"/>
            <w:r w:rsidRPr="006705C4">
              <w:rPr>
                <w:rFonts w:ascii="Arial" w:eastAsia="Times New Roman" w:hAnsi="Arial" w:cs="Arial"/>
                <w:color w:val="auto"/>
                <w:sz w:val="14"/>
                <w:szCs w:val="14"/>
              </w:rPr>
              <w:t xml:space="preserve"> s.</w:t>
            </w:r>
            <w:proofErr w:type="gramStart"/>
            <w:r w:rsidRPr="006705C4">
              <w:rPr>
                <w:rFonts w:ascii="Arial" w:eastAsia="Times New Roman" w:hAnsi="Arial" w:cs="Arial"/>
                <w:color w:val="auto"/>
                <w:sz w:val="14"/>
                <w:szCs w:val="14"/>
              </w:rPr>
              <w:t>r.o</w:t>
            </w:r>
            <w:proofErr w:type="gramEnd"/>
          </w:p>
        </w:tc>
        <w:tc>
          <w:tcPr>
            <w:tcW w:w="454" w:type="pct"/>
            <w:tcBorders>
              <w:top w:val="nil"/>
              <w:left w:val="nil"/>
              <w:bottom w:val="nil"/>
              <w:right w:val="nil"/>
            </w:tcBorders>
            <w:shd w:val="clear" w:color="000000" w:fill="D9D9D9"/>
            <w:noWrap/>
            <w:vAlign w:val="bottom"/>
            <w:hideMark/>
          </w:tcPr>
          <w:p w14:paraId="6C95B1EB"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40" w:type="pct"/>
            <w:tcBorders>
              <w:top w:val="nil"/>
              <w:left w:val="nil"/>
              <w:bottom w:val="nil"/>
              <w:right w:val="nil"/>
            </w:tcBorders>
            <w:shd w:val="clear" w:color="000000" w:fill="D9D9D9"/>
            <w:noWrap/>
            <w:vAlign w:val="bottom"/>
            <w:hideMark/>
          </w:tcPr>
          <w:p w14:paraId="45D76A59"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432" w:type="pct"/>
            <w:tcBorders>
              <w:top w:val="nil"/>
              <w:left w:val="nil"/>
              <w:bottom w:val="nil"/>
              <w:right w:val="nil"/>
            </w:tcBorders>
            <w:shd w:val="clear" w:color="000000" w:fill="D9D9D9"/>
            <w:noWrap/>
            <w:vAlign w:val="bottom"/>
            <w:hideMark/>
          </w:tcPr>
          <w:p w14:paraId="7417BA69"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82" w:type="pct"/>
            <w:tcBorders>
              <w:top w:val="nil"/>
              <w:left w:val="nil"/>
              <w:bottom w:val="nil"/>
              <w:right w:val="nil"/>
            </w:tcBorders>
            <w:shd w:val="clear" w:color="000000" w:fill="D9D9D9"/>
            <w:noWrap/>
            <w:vAlign w:val="bottom"/>
            <w:hideMark/>
          </w:tcPr>
          <w:p w14:paraId="4D57456E"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r>
      <w:tr w:rsidR="006705C4" w:rsidRPr="006705C4" w14:paraId="5C9884F3" w14:textId="77777777" w:rsidTr="006705C4">
        <w:trPr>
          <w:trHeight w:val="499"/>
        </w:trPr>
        <w:tc>
          <w:tcPr>
            <w:tcW w:w="499" w:type="pct"/>
            <w:tcBorders>
              <w:top w:val="nil"/>
              <w:left w:val="nil"/>
              <w:bottom w:val="nil"/>
              <w:right w:val="nil"/>
            </w:tcBorders>
            <w:shd w:val="clear" w:color="000000" w:fill="D9D9D9"/>
            <w:noWrap/>
            <w:vAlign w:val="bottom"/>
            <w:hideMark/>
          </w:tcPr>
          <w:p w14:paraId="72E48CC3"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562" w:type="pct"/>
            <w:tcBorders>
              <w:top w:val="nil"/>
              <w:left w:val="nil"/>
              <w:bottom w:val="nil"/>
              <w:right w:val="nil"/>
            </w:tcBorders>
            <w:shd w:val="clear" w:color="000000" w:fill="D9D9D9"/>
            <w:noWrap/>
            <w:vAlign w:val="bottom"/>
            <w:hideMark/>
          </w:tcPr>
          <w:p w14:paraId="44F90336"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74" w:type="pct"/>
            <w:tcBorders>
              <w:top w:val="nil"/>
              <w:left w:val="nil"/>
              <w:bottom w:val="nil"/>
              <w:right w:val="nil"/>
            </w:tcBorders>
            <w:shd w:val="clear" w:color="000000" w:fill="D9D9D9"/>
            <w:noWrap/>
            <w:vAlign w:val="bottom"/>
            <w:hideMark/>
          </w:tcPr>
          <w:p w14:paraId="1FFCF786"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1957" w:type="pct"/>
            <w:tcBorders>
              <w:top w:val="nil"/>
              <w:left w:val="nil"/>
              <w:bottom w:val="nil"/>
              <w:right w:val="nil"/>
            </w:tcBorders>
            <w:shd w:val="clear" w:color="000000" w:fill="D9D9D9"/>
            <w:noWrap/>
            <w:vAlign w:val="center"/>
            <w:hideMark/>
          </w:tcPr>
          <w:p w14:paraId="46B09F67" w14:textId="77777777" w:rsidR="006705C4" w:rsidRPr="006705C4" w:rsidRDefault="006705C4" w:rsidP="006705C4">
            <w:pPr>
              <w:spacing w:after="0" w:line="240" w:lineRule="auto"/>
              <w:jc w:val="center"/>
              <w:rPr>
                <w:rFonts w:ascii="Arial" w:eastAsia="Times New Roman" w:hAnsi="Arial" w:cs="Arial"/>
                <w:b/>
                <w:bCs/>
                <w:sz w:val="14"/>
                <w:szCs w:val="14"/>
              </w:rPr>
            </w:pPr>
            <w:r w:rsidRPr="006705C4">
              <w:rPr>
                <w:rFonts w:ascii="Arial" w:eastAsia="Times New Roman" w:hAnsi="Arial" w:cs="Arial"/>
                <w:b/>
                <w:bCs/>
                <w:sz w:val="14"/>
                <w:szCs w:val="14"/>
              </w:rPr>
              <w:t>Soupis prací objektu</w:t>
            </w:r>
          </w:p>
        </w:tc>
        <w:tc>
          <w:tcPr>
            <w:tcW w:w="454" w:type="pct"/>
            <w:tcBorders>
              <w:top w:val="nil"/>
              <w:left w:val="nil"/>
              <w:bottom w:val="nil"/>
              <w:right w:val="nil"/>
            </w:tcBorders>
            <w:shd w:val="clear" w:color="000000" w:fill="D9D9D9"/>
            <w:noWrap/>
            <w:vAlign w:val="bottom"/>
            <w:hideMark/>
          </w:tcPr>
          <w:p w14:paraId="00E01674"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40" w:type="pct"/>
            <w:tcBorders>
              <w:top w:val="nil"/>
              <w:left w:val="nil"/>
              <w:bottom w:val="nil"/>
              <w:right w:val="nil"/>
            </w:tcBorders>
            <w:shd w:val="clear" w:color="000000" w:fill="D9D9D9"/>
            <w:noWrap/>
            <w:vAlign w:val="bottom"/>
            <w:hideMark/>
          </w:tcPr>
          <w:p w14:paraId="2FCA0010"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432" w:type="pct"/>
            <w:tcBorders>
              <w:top w:val="nil"/>
              <w:left w:val="nil"/>
              <w:bottom w:val="single" w:sz="4" w:space="0" w:color="auto"/>
              <w:right w:val="nil"/>
            </w:tcBorders>
            <w:shd w:val="clear" w:color="000000" w:fill="D9D9D9"/>
            <w:noWrap/>
            <w:vAlign w:val="bottom"/>
            <w:hideMark/>
          </w:tcPr>
          <w:p w14:paraId="737127D3"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82" w:type="pct"/>
            <w:tcBorders>
              <w:top w:val="nil"/>
              <w:left w:val="nil"/>
              <w:bottom w:val="single" w:sz="4" w:space="0" w:color="auto"/>
              <w:right w:val="nil"/>
            </w:tcBorders>
            <w:shd w:val="clear" w:color="000000" w:fill="D9D9D9"/>
            <w:noWrap/>
            <w:vAlign w:val="bottom"/>
            <w:hideMark/>
          </w:tcPr>
          <w:p w14:paraId="5711AFF7"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r>
      <w:tr w:rsidR="006705C4" w:rsidRPr="006705C4" w14:paraId="7C5AE940" w14:textId="77777777" w:rsidTr="006705C4">
        <w:trPr>
          <w:trHeight w:val="300"/>
        </w:trPr>
        <w:tc>
          <w:tcPr>
            <w:tcW w:w="499" w:type="pct"/>
            <w:tcBorders>
              <w:top w:val="nil"/>
              <w:left w:val="nil"/>
              <w:bottom w:val="nil"/>
              <w:right w:val="nil"/>
            </w:tcBorders>
            <w:shd w:val="clear" w:color="000000" w:fill="D9D9D9"/>
            <w:noWrap/>
            <w:vAlign w:val="bottom"/>
            <w:hideMark/>
          </w:tcPr>
          <w:p w14:paraId="62313F88" w14:textId="77777777" w:rsidR="006705C4" w:rsidRPr="006705C4" w:rsidRDefault="006705C4" w:rsidP="006705C4">
            <w:pPr>
              <w:spacing w:after="0" w:line="240" w:lineRule="auto"/>
              <w:rPr>
                <w:rFonts w:ascii="Arial" w:eastAsia="Times New Roman" w:hAnsi="Arial" w:cs="Arial"/>
                <w:b/>
                <w:bCs/>
                <w:color w:val="auto"/>
                <w:sz w:val="14"/>
                <w:szCs w:val="14"/>
              </w:rPr>
            </w:pPr>
            <w:r w:rsidRPr="006705C4">
              <w:rPr>
                <w:rFonts w:ascii="Arial" w:eastAsia="Times New Roman" w:hAnsi="Arial" w:cs="Arial"/>
                <w:b/>
                <w:bCs/>
                <w:color w:val="auto"/>
                <w:sz w:val="14"/>
                <w:szCs w:val="14"/>
              </w:rPr>
              <w:t xml:space="preserve">Stavba: </w:t>
            </w:r>
          </w:p>
        </w:tc>
        <w:tc>
          <w:tcPr>
            <w:tcW w:w="937" w:type="pct"/>
            <w:gridSpan w:val="2"/>
            <w:tcBorders>
              <w:top w:val="nil"/>
              <w:left w:val="nil"/>
              <w:bottom w:val="nil"/>
              <w:right w:val="nil"/>
            </w:tcBorders>
            <w:shd w:val="clear" w:color="000000" w:fill="D9D9D9"/>
            <w:noWrap/>
            <w:vAlign w:val="bottom"/>
            <w:hideMark/>
          </w:tcPr>
          <w:p w14:paraId="165F3BC5" w14:textId="77777777" w:rsidR="006705C4" w:rsidRPr="006705C4" w:rsidRDefault="006705C4" w:rsidP="006705C4">
            <w:pPr>
              <w:spacing w:after="0" w:line="240" w:lineRule="auto"/>
              <w:jc w:val="right"/>
              <w:rPr>
                <w:rFonts w:ascii="Arial" w:eastAsia="Times New Roman" w:hAnsi="Arial" w:cs="Arial"/>
                <w:b/>
                <w:bCs/>
                <w:color w:val="auto"/>
                <w:sz w:val="14"/>
                <w:szCs w:val="14"/>
              </w:rPr>
            </w:pPr>
            <w:r w:rsidRPr="006705C4">
              <w:rPr>
                <w:rFonts w:ascii="Arial" w:eastAsia="Times New Roman" w:hAnsi="Arial" w:cs="Arial"/>
                <w:b/>
                <w:bCs/>
                <w:color w:val="auto"/>
                <w:sz w:val="14"/>
                <w:szCs w:val="14"/>
              </w:rPr>
              <w:t>451</w:t>
            </w:r>
          </w:p>
        </w:tc>
        <w:tc>
          <w:tcPr>
            <w:tcW w:w="1957" w:type="pct"/>
            <w:tcBorders>
              <w:top w:val="nil"/>
              <w:left w:val="nil"/>
              <w:bottom w:val="nil"/>
              <w:right w:val="nil"/>
            </w:tcBorders>
            <w:shd w:val="clear" w:color="000000" w:fill="D9D9D9"/>
            <w:noWrap/>
            <w:vAlign w:val="bottom"/>
            <w:hideMark/>
          </w:tcPr>
          <w:p w14:paraId="5E84B59A" w14:textId="77777777" w:rsidR="006705C4" w:rsidRPr="006705C4" w:rsidRDefault="006705C4" w:rsidP="006705C4">
            <w:pPr>
              <w:spacing w:after="0" w:line="240" w:lineRule="auto"/>
              <w:rPr>
                <w:rFonts w:ascii="Arial" w:eastAsia="Times New Roman" w:hAnsi="Arial" w:cs="Arial"/>
                <w:b/>
                <w:bCs/>
                <w:color w:val="auto"/>
                <w:sz w:val="14"/>
                <w:szCs w:val="14"/>
              </w:rPr>
            </w:pPr>
            <w:r w:rsidRPr="006705C4">
              <w:rPr>
                <w:rFonts w:ascii="Arial" w:eastAsia="Times New Roman" w:hAnsi="Arial" w:cs="Arial"/>
                <w:b/>
                <w:bCs/>
                <w:color w:val="auto"/>
                <w:sz w:val="14"/>
                <w:szCs w:val="14"/>
              </w:rPr>
              <w:t xml:space="preserve">Rekreační přístav </w:t>
            </w:r>
            <w:proofErr w:type="spellStart"/>
            <w:r w:rsidRPr="006705C4">
              <w:rPr>
                <w:rFonts w:ascii="Arial" w:eastAsia="Times New Roman" w:hAnsi="Arial" w:cs="Arial"/>
                <w:b/>
                <w:bCs/>
                <w:color w:val="auto"/>
                <w:sz w:val="14"/>
                <w:szCs w:val="14"/>
              </w:rPr>
              <w:t>Kolín_ŘVC_Labská</w:t>
            </w:r>
            <w:proofErr w:type="spellEnd"/>
          </w:p>
        </w:tc>
        <w:tc>
          <w:tcPr>
            <w:tcW w:w="454" w:type="pct"/>
            <w:tcBorders>
              <w:top w:val="nil"/>
              <w:left w:val="nil"/>
              <w:bottom w:val="nil"/>
              <w:right w:val="nil"/>
            </w:tcBorders>
            <w:shd w:val="clear" w:color="000000" w:fill="D9D9D9"/>
            <w:noWrap/>
            <w:vAlign w:val="bottom"/>
            <w:hideMark/>
          </w:tcPr>
          <w:p w14:paraId="2437C843"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40" w:type="pct"/>
            <w:tcBorders>
              <w:top w:val="nil"/>
              <w:left w:val="nil"/>
              <w:bottom w:val="nil"/>
              <w:right w:val="single" w:sz="4" w:space="0" w:color="auto"/>
            </w:tcBorders>
            <w:shd w:val="clear" w:color="000000" w:fill="D9D9D9"/>
            <w:noWrap/>
            <w:vAlign w:val="bottom"/>
            <w:hideMark/>
          </w:tcPr>
          <w:p w14:paraId="0B0A7AB9"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432" w:type="pct"/>
            <w:tcBorders>
              <w:top w:val="nil"/>
              <w:left w:val="nil"/>
              <w:bottom w:val="single" w:sz="4" w:space="0" w:color="auto"/>
              <w:right w:val="single" w:sz="4" w:space="0" w:color="auto"/>
            </w:tcBorders>
            <w:shd w:val="clear" w:color="000000" w:fill="D9D9D9"/>
            <w:noWrap/>
            <w:vAlign w:val="bottom"/>
            <w:hideMark/>
          </w:tcPr>
          <w:p w14:paraId="2C12D084" w14:textId="77777777" w:rsidR="006705C4" w:rsidRPr="006705C4" w:rsidRDefault="006705C4" w:rsidP="006705C4">
            <w:pPr>
              <w:spacing w:after="0" w:line="240" w:lineRule="auto"/>
              <w:jc w:val="center"/>
              <w:rPr>
                <w:rFonts w:ascii="Arial" w:eastAsia="Times New Roman" w:hAnsi="Arial" w:cs="Arial"/>
                <w:color w:val="auto"/>
                <w:sz w:val="14"/>
                <w:szCs w:val="14"/>
              </w:rPr>
            </w:pPr>
            <w:r w:rsidRPr="006705C4">
              <w:rPr>
                <w:rFonts w:ascii="Arial" w:eastAsia="Times New Roman" w:hAnsi="Arial" w:cs="Arial"/>
                <w:color w:val="auto"/>
                <w:sz w:val="14"/>
                <w:szCs w:val="14"/>
              </w:rPr>
              <w:t>SO 04</w:t>
            </w:r>
          </w:p>
        </w:tc>
        <w:tc>
          <w:tcPr>
            <w:tcW w:w="382" w:type="pct"/>
            <w:tcBorders>
              <w:top w:val="nil"/>
              <w:left w:val="nil"/>
              <w:bottom w:val="single" w:sz="4" w:space="0" w:color="auto"/>
              <w:right w:val="single" w:sz="4" w:space="0" w:color="auto"/>
            </w:tcBorders>
            <w:shd w:val="clear" w:color="000000" w:fill="D9D9D9"/>
            <w:noWrap/>
            <w:vAlign w:val="bottom"/>
            <w:hideMark/>
          </w:tcPr>
          <w:p w14:paraId="68D63277" w14:textId="645E9CEB" w:rsidR="006705C4" w:rsidRPr="006705C4" w:rsidRDefault="006705C4" w:rsidP="006705C4">
            <w:pPr>
              <w:spacing w:after="0" w:line="240" w:lineRule="auto"/>
              <w:jc w:val="center"/>
              <w:rPr>
                <w:rFonts w:ascii="Arial" w:eastAsia="Times New Roman" w:hAnsi="Arial" w:cs="Arial"/>
                <w:color w:val="auto"/>
                <w:sz w:val="14"/>
                <w:szCs w:val="14"/>
              </w:rPr>
            </w:pPr>
          </w:p>
        </w:tc>
      </w:tr>
      <w:tr w:rsidR="006705C4" w:rsidRPr="006705C4" w14:paraId="7424BD41" w14:textId="77777777" w:rsidTr="006705C4">
        <w:trPr>
          <w:trHeight w:val="300"/>
        </w:trPr>
        <w:tc>
          <w:tcPr>
            <w:tcW w:w="499" w:type="pct"/>
            <w:tcBorders>
              <w:top w:val="nil"/>
              <w:left w:val="nil"/>
              <w:bottom w:val="single" w:sz="4" w:space="0" w:color="auto"/>
              <w:right w:val="nil"/>
            </w:tcBorders>
            <w:shd w:val="clear" w:color="000000" w:fill="D9D9D9"/>
            <w:noWrap/>
            <w:vAlign w:val="bottom"/>
            <w:hideMark/>
          </w:tcPr>
          <w:p w14:paraId="46B33D47" w14:textId="77777777" w:rsidR="006705C4" w:rsidRPr="006705C4" w:rsidRDefault="006705C4" w:rsidP="006705C4">
            <w:pPr>
              <w:spacing w:after="0" w:line="240" w:lineRule="auto"/>
              <w:rPr>
                <w:rFonts w:ascii="Arial" w:eastAsia="Times New Roman" w:hAnsi="Arial" w:cs="Arial"/>
                <w:b/>
                <w:bCs/>
                <w:color w:val="auto"/>
                <w:sz w:val="14"/>
                <w:szCs w:val="14"/>
              </w:rPr>
            </w:pPr>
            <w:r w:rsidRPr="006705C4">
              <w:rPr>
                <w:rFonts w:ascii="Arial" w:eastAsia="Times New Roman" w:hAnsi="Arial" w:cs="Arial"/>
                <w:b/>
                <w:bCs/>
                <w:color w:val="auto"/>
                <w:sz w:val="14"/>
                <w:szCs w:val="14"/>
              </w:rPr>
              <w:t>Rozpočet:</w:t>
            </w:r>
          </w:p>
        </w:tc>
        <w:tc>
          <w:tcPr>
            <w:tcW w:w="937" w:type="pct"/>
            <w:gridSpan w:val="2"/>
            <w:tcBorders>
              <w:top w:val="nil"/>
              <w:left w:val="nil"/>
              <w:bottom w:val="single" w:sz="4" w:space="0" w:color="auto"/>
              <w:right w:val="nil"/>
            </w:tcBorders>
            <w:shd w:val="clear" w:color="000000" w:fill="D9D9D9"/>
            <w:noWrap/>
            <w:vAlign w:val="bottom"/>
            <w:hideMark/>
          </w:tcPr>
          <w:p w14:paraId="65429E8A" w14:textId="77777777" w:rsidR="006705C4" w:rsidRPr="006705C4" w:rsidRDefault="006705C4" w:rsidP="006705C4">
            <w:pPr>
              <w:spacing w:after="0" w:line="240" w:lineRule="auto"/>
              <w:jc w:val="right"/>
              <w:rPr>
                <w:rFonts w:ascii="Arial" w:eastAsia="Times New Roman" w:hAnsi="Arial" w:cs="Arial"/>
                <w:b/>
                <w:bCs/>
                <w:color w:val="auto"/>
                <w:sz w:val="14"/>
                <w:szCs w:val="14"/>
              </w:rPr>
            </w:pPr>
            <w:r w:rsidRPr="006705C4">
              <w:rPr>
                <w:rFonts w:ascii="Arial" w:eastAsia="Times New Roman" w:hAnsi="Arial" w:cs="Arial"/>
                <w:b/>
                <w:bCs/>
                <w:color w:val="auto"/>
                <w:sz w:val="14"/>
                <w:szCs w:val="14"/>
              </w:rPr>
              <w:t>SO 04</w:t>
            </w:r>
          </w:p>
        </w:tc>
        <w:tc>
          <w:tcPr>
            <w:tcW w:w="1957" w:type="pct"/>
            <w:tcBorders>
              <w:top w:val="nil"/>
              <w:left w:val="nil"/>
              <w:bottom w:val="single" w:sz="4" w:space="0" w:color="auto"/>
              <w:right w:val="nil"/>
            </w:tcBorders>
            <w:shd w:val="clear" w:color="000000" w:fill="D9D9D9"/>
            <w:noWrap/>
            <w:vAlign w:val="bottom"/>
            <w:hideMark/>
          </w:tcPr>
          <w:p w14:paraId="47C8F47E" w14:textId="77777777" w:rsidR="006705C4" w:rsidRPr="006705C4" w:rsidRDefault="006705C4" w:rsidP="006705C4">
            <w:pPr>
              <w:spacing w:after="0" w:line="240" w:lineRule="auto"/>
              <w:rPr>
                <w:rFonts w:ascii="Arial" w:eastAsia="Times New Roman" w:hAnsi="Arial" w:cs="Arial"/>
                <w:b/>
                <w:bCs/>
                <w:color w:val="auto"/>
                <w:sz w:val="14"/>
                <w:szCs w:val="14"/>
              </w:rPr>
            </w:pPr>
            <w:r w:rsidRPr="006705C4">
              <w:rPr>
                <w:rFonts w:ascii="Arial" w:eastAsia="Times New Roman" w:hAnsi="Arial" w:cs="Arial"/>
                <w:b/>
                <w:bCs/>
                <w:color w:val="auto"/>
                <w:sz w:val="14"/>
                <w:szCs w:val="14"/>
              </w:rPr>
              <w:t xml:space="preserve">Přípojka </w:t>
            </w:r>
            <w:proofErr w:type="spellStart"/>
            <w:r w:rsidRPr="006705C4">
              <w:rPr>
                <w:rFonts w:ascii="Arial" w:eastAsia="Times New Roman" w:hAnsi="Arial" w:cs="Arial"/>
                <w:b/>
                <w:bCs/>
                <w:color w:val="auto"/>
                <w:sz w:val="14"/>
                <w:szCs w:val="14"/>
              </w:rPr>
              <w:t>nn</w:t>
            </w:r>
            <w:proofErr w:type="spellEnd"/>
            <w:r w:rsidRPr="006705C4">
              <w:rPr>
                <w:rFonts w:ascii="Arial" w:eastAsia="Times New Roman" w:hAnsi="Arial" w:cs="Arial"/>
                <w:b/>
                <w:bCs/>
                <w:color w:val="auto"/>
                <w:sz w:val="14"/>
                <w:szCs w:val="14"/>
              </w:rPr>
              <w:t xml:space="preserve"> pro přístaviště </w:t>
            </w:r>
            <w:proofErr w:type="gramStart"/>
            <w:r w:rsidRPr="006705C4">
              <w:rPr>
                <w:rFonts w:ascii="Arial" w:eastAsia="Times New Roman" w:hAnsi="Arial" w:cs="Arial"/>
                <w:b/>
                <w:bCs/>
                <w:color w:val="auto"/>
                <w:sz w:val="14"/>
                <w:szCs w:val="14"/>
              </w:rPr>
              <w:t>MP - ŘVC</w:t>
            </w:r>
            <w:proofErr w:type="gramEnd"/>
            <w:r w:rsidRPr="006705C4">
              <w:rPr>
                <w:rFonts w:ascii="Arial" w:eastAsia="Times New Roman" w:hAnsi="Arial" w:cs="Arial"/>
                <w:b/>
                <w:bCs/>
                <w:color w:val="auto"/>
                <w:sz w:val="14"/>
                <w:szCs w:val="14"/>
              </w:rPr>
              <w:t xml:space="preserve"> ČR</w:t>
            </w:r>
          </w:p>
        </w:tc>
        <w:tc>
          <w:tcPr>
            <w:tcW w:w="454" w:type="pct"/>
            <w:tcBorders>
              <w:top w:val="nil"/>
              <w:left w:val="nil"/>
              <w:bottom w:val="single" w:sz="4" w:space="0" w:color="auto"/>
              <w:right w:val="nil"/>
            </w:tcBorders>
            <w:shd w:val="clear" w:color="000000" w:fill="D9D9D9"/>
            <w:noWrap/>
            <w:vAlign w:val="bottom"/>
            <w:hideMark/>
          </w:tcPr>
          <w:p w14:paraId="03584FE2"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40" w:type="pct"/>
            <w:tcBorders>
              <w:top w:val="nil"/>
              <w:left w:val="nil"/>
              <w:bottom w:val="single" w:sz="4" w:space="0" w:color="auto"/>
              <w:right w:val="nil"/>
            </w:tcBorders>
            <w:shd w:val="clear" w:color="000000" w:fill="D9D9D9"/>
            <w:noWrap/>
            <w:vAlign w:val="bottom"/>
            <w:hideMark/>
          </w:tcPr>
          <w:p w14:paraId="6DFD36DD"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432" w:type="pct"/>
            <w:tcBorders>
              <w:top w:val="nil"/>
              <w:left w:val="nil"/>
              <w:bottom w:val="single" w:sz="4" w:space="0" w:color="auto"/>
              <w:right w:val="nil"/>
            </w:tcBorders>
            <w:shd w:val="clear" w:color="000000" w:fill="D9D9D9"/>
            <w:noWrap/>
            <w:vAlign w:val="bottom"/>
            <w:hideMark/>
          </w:tcPr>
          <w:p w14:paraId="262EAB1B"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c>
          <w:tcPr>
            <w:tcW w:w="382" w:type="pct"/>
            <w:tcBorders>
              <w:top w:val="nil"/>
              <w:left w:val="nil"/>
              <w:bottom w:val="single" w:sz="4" w:space="0" w:color="auto"/>
              <w:right w:val="nil"/>
            </w:tcBorders>
            <w:shd w:val="clear" w:color="000000" w:fill="D9D9D9"/>
            <w:noWrap/>
            <w:vAlign w:val="bottom"/>
            <w:hideMark/>
          </w:tcPr>
          <w:p w14:paraId="6766F729" w14:textId="77777777" w:rsidR="006705C4" w:rsidRPr="006705C4" w:rsidRDefault="006705C4" w:rsidP="006705C4">
            <w:pPr>
              <w:spacing w:after="0" w:line="240" w:lineRule="auto"/>
              <w:rPr>
                <w:rFonts w:ascii="Arial" w:eastAsia="Times New Roman" w:hAnsi="Arial" w:cs="Arial"/>
                <w:color w:val="auto"/>
                <w:sz w:val="14"/>
                <w:szCs w:val="14"/>
              </w:rPr>
            </w:pPr>
            <w:r w:rsidRPr="006705C4">
              <w:rPr>
                <w:rFonts w:ascii="Arial" w:eastAsia="Times New Roman" w:hAnsi="Arial" w:cs="Arial"/>
                <w:color w:val="auto"/>
                <w:sz w:val="14"/>
                <w:szCs w:val="14"/>
              </w:rPr>
              <w:t> </w:t>
            </w:r>
          </w:p>
        </w:tc>
      </w:tr>
      <w:tr w:rsidR="006705C4" w:rsidRPr="006705C4" w14:paraId="40592450" w14:textId="77777777" w:rsidTr="006705C4">
        <w:trPr>
          <w:trHeight w:val="255"/>
        </w:trPr>
        <w:tc>
          <w:tcPr>
            <w:tcW w:w="499" w:type="pct"/>
            <w:vMerge w:val="restart"/>
            <w:tcBorders>
              <w:top w:val="nil"/>
              <w:left w:val="single" w:sz="4" w:space="0" w:color="auto"/>
              <w:bottom w:val="single" w:sz="4" w:space="0" w:color="auto"/>
              <w:right w:val="single" w:sz="4" w:space="0" w:color="auto"/>
            </w:tcBorders>
            <w:shd w:val="clear" w:color="000000" w:fill="CB441A"/>
            <w:vAlign w:val="center"/>
            <w:hideMark/>
          </w:tcPr>
          <w:p w14:paraId="407D4CE4" w14:textId="77777777" w:rsidR="006705C4" w:rsidRPr="006705C4" w:rsidRDefault="006705C4" w:rsidP="006705C4">
            <w:pPr>
              <w:spacing w:after="0" w:line="240" w:lineRule="auto"/>
              <w:jc w:val="center"/>
              <w:rPr>
                <w:rFonts w:ascii="Arial" w:eastAsia="Times New Roman" w:hAnsi="Arial" w:cs="Arial"/>
                <w:color w:val="FFFFFF"/>
                <w:sz w:val="14"/>
                <w:szCs w:val="14"/>
              </w:rPr>
            </w:pPr>
            <w:proofErr w:type="spellStart"/>
            <w:r w:rsidRPr="006705C4">
              <w:rPr>
                <w:rFonts w:ascii="Arial" w:eastAsia="Times New Roman" w:hAnsi="Arial" w:cs="Arial"/>
                <w:color w:val="FFFFFF"/>
                <w:sz w:val="14"/>
                <w:szCs w:val="14"/>
              </w:rPr>
              <w:t>Poř</w:t>
            </w:r>
            <w:proofErr w:type="spellEnd"/>
            <w:r w:rsidRPr="006705C4">
              <w:rPr>
                <w:rFonts w:ascii="Arial" w:eastAsia="Times New Roman" w:hAnsi="Arial" w:cs="Arial"/>
                <w:color w:val="FFFFFF"/>
                <w:sz w:val="14"/>
                <w:szCs w:val="14"/>
              </w:rPr>
              <w:t>. číslo</w:t>
            </w:r>
          </w:p>
        </w:tc>
        <w:tc>
          <w:tcPr>
            <w:tcW w:w="562" w:type="pct"/>
            <w:vMerge w:val="restart"/>
            <w:tcBorders>
              <w:top w:val="nil"/>
              <w:left w:val="single" w:sz="4" w:space="0" w:color="auto"/>
              <w:bottom w:val="single" w:sz="4" w:space="0" w:color="auto"/>
              <w:right w:val="single" w:sz="4" w:space="0" w:color="auto"/>
            </w:tcBorders>
            <w:shd w:val="clear" w:color="000000" w:fill="CB441A"/>
            <w:vAlign w:val="center"/>
            <w:hideMark/>
          </w:tcPr>
          <w:p w14:paraId="21FB9E6C"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Kód položky</w:t>
            </w:r>
          </w:p>
        </w:tc>
        <w:tc>
          <w:tcPr>
            <w:tcW w:w="374" w:type="pct"/>
            <w:vMerge w:val="restart"/>
            <w:tcBorders>
              <w:top w:val="nil"/>
              <w:left w:val="single" w:sz="4" w:space="0" w:color="auto"/>
              <w:bottom w:val="single" w:sz="4" w:space="0" w:color="auto"/>
              <w:right w:val="single" w:sz="4" w:space="0" w:color="auto"/>
            </w:tcBorders>
            <w:shd w:val="clear" w:color="000000" w:fill="CB441A"/>
            <w:vAlign w:val="center"/>
            <w:hideMark/>
          </w:tcPr>
          <w:p w14:paraId="4CF955AC"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Varianta</w:t>
            </w:r>
          </w:p>
        </w:tc>
        <w:tc>
          <w:tcPr>
            <w:tcW w:w="1957" w:type="pct"/>
            <w:vMerge w:val="restart"/>
            <w:tcBorders>
              <w:top w:val="nil"/>
              <w:left w:val="single" w:sz="4" w:space="0" w:color="auto"/>
              <w:bottom w:val="single" w:sz="4" w:space="0" w:color="auto"/>
              <w:right w:val="single" w:sz="4" w:space="0" w:color="auto"/>
            </w:tcBorders>
            <w:shd w:val="clear" w:color="000000" w:fill="CB441A"/>
            <w:vAlign w:val="center"/>
            <w:hideMark/>
          </w:tcPr>
          <w:p w14:paraId="1458896B"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Název položky</w:t>
            </w:r>
          </w:p>
        </w:tc>
        <w:tc>
          <w:tcPr>
            <w:tcW w:w="454" w:type="pct"/>
            <w:vMerge w:val="restart"/>
            <w:tcBorders>
              <w:top w:val="nil"/>
              <w:left w:val="single" w:sz="4" w:space="0" w:color="auto"/>
              <w:bottom w:val="single" w:sz="4" w:space="0" w:color="auto"/>
              <w:right w:val="single" w:sz="4" w:space="0" w:color="auto"/>
            </w:tcBorders>
            <w:shd w:val="clear" w:color="000000" w:fill="CB441A"/>
            <w:vAlign w:val="center"/>
            <w:hideMark/>
          </w:tcPr>
          <w:p w14:paraId="239C90DC"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MJ</w:t>
            </w:r>
          </w:p>
        </w:tc>
        <w:tc>
          <w:tcPr>
            <w:tcW w:w="340" w:type="pct"/>
            <w:vMerge w:val="restart"/>
            <w:tcBorders>
              <w:top w:val="nil"/>
              <w:left w:val="single" w:sz="4" w:space="0" w:color="auto"/>
              <w:bottom w:val="single" w:sz="4" w:space="0" w:color="auto"/>
              <w:right w:val="single" w:sz="4" w:space="0" w:color="auto"/>
            </w:tcBorders>
            <w:shd w:val="clear" w:color="000000" w:fill="CB441A"/>
            <w:vAlign w:val="center"/>
            <w:hideMark/>
          </w:tcPr>
          <w:p w14:paraId="486E0A3C"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Množství</w:t>
            </w:r>
          </w:p>
        </w:tc>
        <w:tc>
          <w:tcPr>
            <w:tcW w:w="814" w:type="pct"/>
            <w:gridSpan w:val="2"/>
            <w:tcBorders>
              <w:top w:val="single" w:sz="4" w:space="0" w:color="auto"/>
              <w:left w:val="nil"/>
              <w:bottom w:val="single" w:sz="4" w:space="0" w:color="auto"/>
              <w:right w:val="single" w:sz="4" w:space="0" w:color="auto"/>
            </w:tcBorders>
            <w:shd w:val="clear" w:color="000000" w:fill="CB441A"/>
            <w:vAlign w:val="center"/>
            <w:hideMark/>
          </w:tcPr>
          <w:p w14:paraId="408B701F"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Jednotková cena</w:t>
            </w:r>
          </w:p>
        </w:tc>
      </w:tr>
      <w:tr w:rsidR="006705C4" w:rsidRPr="006705C4" w14:paraId="0C3D9749" w14:textId="77777777" w:rsidTr="006705C4">
        <w:trPr>
          <w:trHeight w:val="255"/>
        </w:trPr>
        <w:tc>
          <w:tcPr>
            <w:tcW w:w="499" w:type="pct"/>
            <w:vMerge/>
            <w:tcBorders>
              <w:top w:val="nil"/>
              <w:left w:val="single" w:sz="4" w:space="0" w:color="auto"/>
              <w:bottom w:val="single" w:sz="4" w:space="0" w:color="auto"/>
              <w:right w:val="single" w:sz="4" w:space="0" w:color="auto"/>
            </w:tcBorders>
            <w:vAlign w:val="center"/>
            <w:hideMark/>
          </w:tcPr>
          <w:p w14:paraId="36D2DCBE"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562" w:type="pct"/>
            <w:vMerge/>
            <w:tcBorders>
              <w:top w:val="nil"/>
              <w:left w:val="single" w:sz="4" w:space="0" w:color="auto"/>
              <w:bottom w:val="single" w:sz="4" w:space="0" w:color="auto"/>
              <w:right w:val="single" w:sz="4" w:space="0" w:color="auto"/>
            </w:tcBorders>
            <w:vAlign w:val="center"/>
            <w:hideMark/>
          </w:tcPr>
          <w:p w14:paraId="526B2A08"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374" w:type="pct"/>
            <w:vMerge/>
            <w:tcBorders>
              <w:top w:val="nil"/>
              <w:left w:val="single" w:sz="4" w:space="0" w:color="auto"/>
              <w:bottom w:val="single" w:sz="4" w:space="0" w:color="auto"/>
              <w:right w:val="single" w:sz="4" w:space="0" w:color="auto"/>
            </w:tcBorders>
            <w:vAlign w:val="center"/>
            <w:hideMark/>
          </w:tcPr>
          <w:p w14:paraId="743859E8"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1957" w:type="pct"/>
            <w:vMerge/>
            <w:tcBorders>
              <w:top w:val="nil"/>
              <w:left w:val="single" w:sz="4" w:space="0" w:color="auto"/>
              <w:bottom w:val="single" w:sz="4" w:space="0" w:color="auto"/>
              <w:right w:val="single" w:sz="4" w:space="0" w:color="auto"/>
            </w:tcBorders>
            <w:vAlign w:val="center"/>
            <w:hideMark/>
          </w:tcPr>
          <w:p w14:paraId="30DE13CA"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454" w:type="pct"/>
            <w:vMerge/>
            <w:tcBorders>
              <w:top w:val="nil"/>
              <w:left w:val="single" w:sz="4" w:space="0" w:color="auto"/>
              <w:bottom w:val="single" w:sz="4" w:space="0" w:color="auto"/>
              <w:right w:val="single" w:sz="4" w:space="0" w:color="auto"/>
            </w:tcBorders>
            <w:vAlign w:val="center"/>
            <w:hideMark/>
          </w:tcPr>
          <w:p w14:paraId="52AA059F"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340" w:type="pct"/>
            <w:vMerge/>
            <w:tcBorders>
              <w:top w:val="nil"/>
              <w:left w:val="single" w:sz="4" w:space="0" w:color="auto"/>
              <w:bottom w:val="single" w:sz="4" w:space="0" w:color="auto"/>
              <w:right w:val="single" w:sz="4" w:space="0" w:color="auto"/>
            </w:tcBorders>
            <w:vAlign w:val="center"/>
            <w:hideMark/>
          </w:tcPr>
          <w:p w14:paraId="5FA68B69" w14:textId="77777777" w:rsidR="006705C4" w:rsidRPr="006705C4" w:rsidRDefault="006705C4" w:rsidP="006705C4">
            <w:pPr>
              <w:spacing w:after="0" w:line="240" w:lineRule="auto"/>
              <w:rPr>
                <w:rFonts w:ascii="Arial" w:eastAsia="Times New Roman" w:hAnsi="Arial" w:cs="Arial"/>
                <w:color w:val="FFFFFF"/>
                <w:sz w:val="14"/>
                <w:szCs w:val="14"/>
              </w:rPr>
            </w:pPr>
          </w:p>
        </w:tc>
        <w:tc>
          <w:tcPr>
            <w:tcW w:w="432" w:type="pct"/>
            <w:tcBorders>
              <w:top w:val="nil"/>
              <w:left w:val="nil"/>
              <w:bottom w:val="single" w:sz="4" w:space="0" w:color="auto"/>
              <w:right w:val="single" w:sz="4" w:space="0" w:color="auto"/>
            </w:tcBorders>
            <w:shd w:val="clear" w:color="000000" w:fill="CB441A"/>
            <w:vAlign w:val="center"/>
            <w:hideMark/>
          </w:tcPr>
          <w:p w14:paraId="133F3581"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Jednotková</w:t>
            </w:r>
          </w:p>
        </w:tc>
        <w:tc>
          <w:tcPr>
            <w:tcW w:w="382" w:type="pct"/>
            <w:tcBorders>
              <w:top w:val="nil"/>
              <w:left w:val="nil"/>
              <w:bottom w:val="single" w:sz="4" w:space="0" w:color="auto"/>
              <w:right w:val="single" w:sz="4" w:space="0" w:color="auto"/>
            </w:tcBorders>
            <w:shd w:val="clear" w:color="000000" w:fill="CB441A"/>
            <w:vAlign w:val="center"/>
            <w:hideMark/>
          </w:tcPr>
          <w:p w14:paraId="7AF46117"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Celkem</w:t>
            </w:r>
          </w:p>
        </w:tc>
      </w:tr>
      <w:tr w:rsidR="006705C4" w:rsidRPr="006705C4" w14:paraId="0C0D1145" w14:textId="77777777" w:rsidTr="006705C4">
        <w:trPr>
          <w:trHeight w:val="255"/>
        </w:trPr>
        <w:tc>
          <w:tcPr>
            <w:tcW w:w="499" w:type="pct"/>
            <w:tcBorders>
              <w:top w:val="nil"/>
              <w:left w:val="single" w:sz="4" w:space="0" w:color="auto"/>
              <w:bottom w:val="single" w:sz="4" w:space="0" w:color="auto"/>
              <w:right w:val="single" w:sz="4" w:space="0" w:color="auto"/>
            </w:tcBorders>
            <w:shd w:val="clear" w:color="000000" w:fill="CB441A"/>
            <w:vAlign w:val="center"/>
            <w:hideMark/>
          </w:tcPr>
          <w:p w14:paraId="31E17C99"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1</w:t>
            </w:r>
          </w:p>
        </w:tc>
        <w:tc>
          <w:tcPr>
            <w:tcW w:w="562" w:type="pct"/>
            <w:tcBorders>
              <w:top w:val="nil"/>
              <w:left w:val="nil"/>
              <w:bottom w:val="single" w:sz="4" w:space="0" w:color="auto"/>
              <w:right w:val="single" w:sz="4" w:space="0" w:color="auto"/>
            </w:tcBorders>
            <w:shd w:val="clear" w:color="000000" w:fill="CB441A"/>
            <w:vAlign w:val="center"/>
            <w:hideMark/>
          </w:tcPr>
          <w:p w14:paraId="3275D273"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2</w:t>
            </w:r>
          </w:p>
        </w:tc>
        <w:tc>
          <w:tcPr>
            <w:tcW w:w="374" w:type="pct"/>
            <w:tcBorders>
              <w:top w:val="nil"/>
              <w:left w:val="nil"/>
              <w:bottom w:val="single" w:sz="4" w:space="0" w:color="auto"/>
              <w:right w:val="single" w:sz="4" w:space="0" w:color="auto"/>
            </w:tcBorders>
            <w:shd w:val="clear" w:color="000000" w:fill="CB441A"/>
            <w:vAlign w:val="center"/>
            <w:hideMark/>
          </w:tcPr>
          <w:p w14:paraId="6D174996"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3</w:t>
            </w:r>
          </w:p>
        </w:tc>
        <w:tc>
          <w:tcPr>
            <w:tcW w:w="1957" w:type="pct"/>
            <w:tcBorders>
              <w:top w:val="nil"/>
              <w:left w:val="nil"/>
              <w:bottom w:val="single" w:sz="4" w:space="0" w:color="auto"/>
              <w:right w:val="single" w:sz="4" w:space="0" w:color="auto"/>
            </w:tcBorders>
            <w:shd w:val="clear" w:color="000000" w:fill="CB441A"/>
            <w:vAlign w:val="center"/>
            <w:hideMark/>
          </w:tcPr>
          <w:p w14:paraId="316EE818"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4</w:t>
            </w:r>
          </w:p>
        </w:tc>
        <w:tc>
          <w:tcPr>
            <w:tcW w:w="454" w:type="pct"/>
            <w:tcBorders>
              <w:top w:val="nil"/>
              <w:left w:val="nil"/>
              <w:bottom w:val="single" w:sz="4" w:space="0" w:color="auto"/>
              <w:right w:val="single" w:sz="4" w:space="0" w:color="auto"/>
            </w:tcBorders>
            <w:shd w:val="clear" w:color="000000" w:fill="CB441A"/>
            <w:vAlign w:val="center"/>
            <w:hideMark/>
          </w:tcPr>
          <w:p w14:paraId="06CAAA14"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5</w:t>
            </w:r>
          </w:p>
        </w:tc>
        <w:tc>
          <w:tcPr>
            <w:tcW w:w="340" w:type="pct"/>
            <w:tcBorders>
              <w:top w:val="nil"/>
              <w:left w:val="nil"/>
              <w:bottom w:val="single" w:sz="4" w:space="0" w:color="auto"/>
              <w:right w:val="single" w:sz="4" w:space="0" w:color="auto"/>
            </w:tcBorders>
            <w:shd w:val="clear" w:color="000000" w:fill="CB441A"/>
            <w:vAlign w:val="center"/>
            <w:hideMark/>
          </w:tcPr>
          <w:p w14:paraId="27EB6E13"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6</w:t>
            </w:r>
          </w:p>
        </w:tc>
        <w:tc>
          <w:tcPr>
            <w:tcW w:w="432" w:type="pct"/>
            <w:tcBorders>
              <w:top w:val="nil"/>
              <w:left w:val="nil"/>
              <w:bottom w:val="single" w:sz="4" w:space="0" w:color="auto"/>
              <w:right w:val="single" w:sz="4" w:space="0" w:color="auto"/>
            </w:tcBorders>
            <w:shd w:val="clear" w:color="000000" w:fill="CB441A"/>
            <w:vAlign w:val="center"/>
            <w:hideMark/>
          </w:tcPr>
          <w:p w14:paraId="0DEA9A35"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9</w:t>
            </w:r>
          </w:p>
        </w:tc>
        <w:tc>
          <w:tcPr>
            <w:tcW w:w="382" w:type="pct"/>
            <w:tcBorders>
              <w:top w:val="nil"/>
              <w:left w:val="nil"/>
              <w:bottom w:val="single" w:sz="4" w:space="0" w:color="auto"/>
              <w:right w:val="single" w:sz="4" w:space="0" w:color="auto"/>
            </w:tcBorders>
            <w:shd w:val="clear" w:color="000000" w:fill="CB441A"/>
            <w:vAlign w:val="center"/>
            <w:hideMark/>
          </w:tcPr>
          <w:p w14:paraId="7C2AABC8" w14:textId="77777777" w:rsidR="006705C4" w:rsidRPr="006705C4" w:rsidRDefault="006705C4" w:rsidP="006705C4">
            <w:pPr>
              <w:spacing w:after="0" w:line="240" w:lineRule="auto"/>
              <w:jc w:val="center"/>
              <w:rPr>
                <w:rFonts w:ascii="Arial" w:eastAsia="Times New Roman" w:hAnsi="Arial" w:cs="Arial"/>
                <w:color w:val="FFFFFF"/>
                <w:sz w:val="14"/>
                <w:szCs w:val="14"/>
              </w:rPr>
            </w:pPr>
            <w:r w:rsidRPr="006705C4">
              <w:rPr>
                <w:rFonts w:ascii="Arial" w:eastAsia="Times New Roman" w:hAnsi="Arial" w:cs="Arial"/>
                <w:color w:val="FFFFFF"/>
                <w:sz w:val="14"/>
                <w:szCs w:val="14"/>
              </w:rPr>
              <w:t>10</w:t>
            </w:r>
          </w:p>
        </w:tc>
      </w:tr>
      <w:tr w:rsidR="006705C4" w:rsidRPr="006705C4" w14:paraId="612F00A3" w14:textId="77777777" w:rsidTr="006705C4">
        <w:trPr>
          <w:trHeight w:val="255"/>
        </w:trPr>
        <w:tc>
          <w:tcPr>
            <w:tcW w:w="499" w:type="pct"/>
            <w:tcBorders>
              <w:top w:val="nil"/>
              <w:left w:val="nil"/>
              <w:bottom w:val="single" w:sz="4" w:space="0" w:color="auto"/>
              <w:right w:val="nil"/>
            </w:tcBorders>
            <w:shd w:val="clear" w:color="000000" w:fill="D9D9D9"/>
            <w:noWrap/>
            <w:vAlign w:val="bottom"/>
            <w:hideMark/>
          </w:tcPr>
          <w:p w14:paraId="6C5C300C"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562" w:type="pct"/>
            <w:tcBorders>
              <w:top w:val="nil"/>
              <w:left w:val="nil"/>
              <w:bottom w:val="single" w:sz="4" w:space="0" w:color="auto"/>
              <w:right w:val="nil"/>
            </w:tcBorders>
            <w:shd w:val="clear" w:color="000000" w:fill="D9D9D9"/>
            <w:noWrap/>
            <w:vAlign w:val="bottom"/>
            <w:hideMark/>
          </w:tcPr>
          <w:p w14:paraId="27AC2E1A" w14:textId="77777777" w:rsidR="006705C4" w:rsidRPr="006705C4" w:rsidRDefault="006705C4" w:rsidP="006705C4">
            <w:pPr>
              <w:spacing w:after="0" w:line="240" w:lineRule="auto"/>
              <w:jc w:val="right"/>
              <w:rPr>
                <w:rFonts w:ascii="Arial" w:eastAsia="Times New Roman" w:hAnsi="Arial" w:cs="Arial"/>
                <w:b/>
                <w:bCs/>
                <w:color w:val="auto"/>
                <w:sz w:val="20"/>
                <w:szCs w:val="20"/>
              </w:rPr>
            </w:pPr>
            <w:r w:rsidRPr="006705C4">
              <w:rPr>
                <w:rFonts w:ascii="Arial" w:eastAsia="Times New Roman" w:hAnsi="Arial" w:cs="Arial"/>
                <w:b/>
                <w:bCs/>
                <w:color w:val="auto"/>
                <w:sz w:val="20"/>
                <w:szCs w:val="20"/>
              </w:rPr>
              <w:t>0</w:t>
            </w:r>
          </w:p>
        </w:tc>
        <w:tc>
          <w:tcPr>
            <w:tcW w:w="374" w:type="pct"/>
            <w:tcBorders>
              <w:top w:val="nil"/>
              <w:left w:val="nil"/>
              <w:bottom w:val="single" w:sz="4" w:space="0" w:color="auto"/>
              <w:right w:val="nil"/>
            </w:tcBorders>
            <w:shd w:val="clear" w:color="000000" w:fill="D9D9D9"/>
            <w:noWrap/>
            <w:vAlign w:val="bottom"/>
            <w:hideMark/>
          </w:tcPr>
          <w:p w14:paraId="13716B19"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nil"/>
            </w:tcBorders>
            <w:shd w:val="clear" w:color="000000" w:fill="D9D9D9"/>
            <w:vAlign w:val="bottom"/>
            <w:hideMark/>
          </w:tcPr>
          <w:p w14:paraId="012654C9" w14:textId="77777777" w:rsidR="006705C4" w:rsidRPr="006705C4" w:rsidRDefault="006705C4" w:rsidP="006705C4">
            <w:pPr>
              <w:spacing w:after="0" w:line="240" w:lineRule="auto"/>
              <w:rPr>
                <w:rFonts w:ascii="Arial" w:eastAsia="Times New Roman" w:hAnsi="Arial" w:cs="Arial"/>
                <w:b/>
                <w:bCs/>
                <w:color w:val="auto"/>
                <w:sz w:val="12"/>
                <w:szCs w:val="12"/>
              </w:rPr>
            </w:pPr>
            <w:r w:rsidRPr="006705C4">
              <w:rPr>
                <w:rFonts w:ascii="Arial" w:eastAsia="Times New Roman" w:hAnsi="Arial" w:cs="Arial"/>
                <w:b/>
                <w:bCs/>
                <w:color w:val="auto"/>
                <w:sz w:val="12"/>
                <w:szCs w:val="12"/>
              </w:rPr>
              <w:t>Všeobecné konstrukce a práce</w:t>
            </w:r>
          </w:p>
        </w:tc>
        <w:tc>
          <w:tcPr>
            <w:tcW w:w="454" w:type="pct"/>
            <w:tcBorders>
              <w:top w:val="nil"/>
              <w:left w:val="nil"/>
              <w:bottom w:val="single" w:sz="4" w:space="0" w:color="auto"/>
              <w:right w:val="nil"/>
            </w:tcBorders>
            <w:shd w:val="clear" w:color="000000" w:fill="D9D9D9"/>
            <w:noWrap/>
            <w:vAlign w:val="bottom"/>
            <w:hideMark/>
          </w:tcPr>
          <w:p w14:paraId="368F4710"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340" w:type="pct"/>
            <w:tcBorders>
              <w:top w:val="nil"/>
              <w:left w:val="nil"/>
              <w:bottom w:val="single" w:sz="4" w:space="0" w:color="auto"/>
              <w:right w:val="nil"/>
            </w:tcBorders>
            <w:shd w:val="clear" w:color="000000" w:fill="D9D9D9"/>
            <w:noWrap/>
            <w:vAlign w:val="bottom"/>
            <w:hideMark/>
          </w:tcPr>
          <w:p w14:paraId="31A5F274"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432" w:type="pct"/>
            <w:tcBorders>
              <w:top w:val="nil"/>
              <w:left w:val="nil"/>
              <w:bottom w:val="single" w:sz="4" w:space="0" w:color="auto"/>
              <w:right w:val="nil"/>
            </w:tcBorders>
            <w:shd w:val="clear" w:color="000000" w:fill="D9D9D9"/>
            <w:noWrap/>
            <w:vAlign w:val="bottom"/>
          </w:tcPr>
          <w:p w14:paraId="46530F93" w14:textId="29C4CF72" w:rsidR="006705C4" w:rsidRPr="006705C4" w:rsidRDefault="006705C4" w:rsidP="006705C4">
            <w:pPr>
              <w:spacing w:after="0" w:line="240" w:lineRule="auto"/>
              <w:rPr>
                <w:rFonts w:ascii="Arial" w:eastAsia="Times New Roman" w:hAnsi="Arial" w:cs="Arial"/>
                <w:color w:val="auto"/>
                <w:sz w:val="20"/>
                <w:szCs w:val="20"/>
              </w:rPr>
            </w:pPr>
          </w:p>
        </w:tc>
        <w:tc>
          <w:tcPr>
            <w:tcW w:w="382" w:type="pct"/>
            <w:tcBorders>
              <w:top w:val="nil"/>
              <w:left w:val="nil"/>
              <w:bottom w:val="single" w:sz="4" w:space="0" w:color="auto"/>
              <w:right w:val="nil"/>
            </w:tcBorders>
            <w:shd w:val="clear" w:color="000000" w:fill="D9D9D9"/>
            <w:noWrap/>
            <w:vAlign w:val="bottom"/>
          </w:tcPr>
          <w:p w14:paraId="7B896685" w14:textId="1CB6BEDC" w:rsidR="006705C4" w:rsidRPr="006705C4" w:rsidRDefault="006705C4" w:rsidP="006705C4">
            <w:pPr>
              <w:spacing w:after="0" w:line="240" w:lineRule="auto"/>
              <w:jc w:val="center"/>
              <w:rPr>
                <w:rFonts w:ascii="Arial" w:eastAsia="Times New Roman" w:hAnsi="Arial" w:cs="Arial"/>
                <w:b/>
                <w:bCs/>
                <w:color w:val="auto"/>
                <w:sz w:val="20"/>
                <w:szCs w:val="20"/>
              </w:rPr>
            </w:pPr>
          </w:p>
        </w:tc>
      </w:tr>
      <w:tr w:rsidR="006705C4" w:rsidRPr="006705C4" w14:paraId="4768535C" w14:textId="77777777" w:rsidTr="006705C4">
        <w:trPr>
          <w:trHeight w:val="255"/>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63386506"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w:t>
            </w:r>
          </w:p>
        </w:tc>
        <w:tc>
          <w:tcPr>
            <w:tcW w:w="562" w:type="pct"/>
            <w:tcBorders>
              <w:top w:val="nil"/>
              <w:left w:val="nil"/>
              <w:bottom w:val="single" w:sz="4" w:space="0" w:color="auto"/>
              <w:right w:val="single" w:sz="4" w:space="0" w:color="auto"/>
            </w:tcBorders>
            <w:shd w:val="clear" w:color="auto" w:fill="auto"/>
            <w:noWrap/>
            <w:vAlign w:val="bottom"/>
            <w:hideMark/>
          </w:tcPr>
          <w:p w14:paraId="05888208"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014101</w:t>
            </w:r>
          </w:p>
        </w:tc>
        <w:tc>
          <w:tcPr>
            <w:tcW w:w="374" w:type="pct"/>
            <w:tcBorders>
              <w:top w:val="nil"/>
              <w:left w:val="nil"/>
              <w:bottom w:val="single" w:sz="4" w:space="0" w:color="auto"/>
              <w:right w:val="single" w:sz="4" w:space="0" w:color="auto"/>
            </w:tcBorders>
            <w:shd w:val="clear" w:color="auto" w:fill="auto"/>
            <w:noWrap/>
            <w:vAlign w:val="bottom"/>
            <w:hideMark/>
          </w:tcPr>
          <w:p w14:paraId="60F12121"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single" w:sz="4" w:space="0" w:color="auto"/>
            </w:tcBorders>
            <w:shd w:val="clear" w:color="auto" w:fill="auto"/>
            <w:vAlign w:val="bottom"/>
            <w:hideMark/>
          </w:tcPr>
          <w:p w14:paraId="1D90DFFC"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POPLATKY ZA SKLÁDKU</w:t>
            </w:r>
          </w:p>
        </w:tc>
        <w:tc>
          <w:tcPr>
            <w:tcW w:w="454" w:type="pct"/>
            <w:tcBorders>
              <w:top w:val="nil"/>
              <w:left w:val="nil"/>
              <w:bottom w:val="single" w:sz="4" w:space="0" w:color="auto"/>
              <w:right w:val="single" w:sz="4" w:space="0" w:color="auto"/>
            </w:tcBorders>
            <w:shd w:val="clear" w:color="auto" w:fill="auto"/>
            <w:noWrap/>
            <w:vAlign w:val="bottom"/>
            <w:hideMark/>
          </w:tcPr>
          <w:p w14:paraId="59ED76B9"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nil"/>
              <w:left w:val="nil"/>
              <w:bottom w:val="single" w:sz="4" w:space="0" w:color="auto"/>
              <w:right w:val="single" w:sz="4" w:space="0" w:color="auto"/>
            </w:tcBorders>
            <w:shd w:val="clear" w:color="auto" w:fill="auto"/>
            <w:noWrap/>
            <w:vAlign w:val="bottom"/>
            <w:hideMark/>
          </w:tcPr>
          <w:p w14:paraId="05F08F8C"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2,150</w:t>
            </w:r>
          </w:p>
        </w:tc>
        <w:tc>
          <w:tcPr>
            <w:tcW w:w="432" w:type="pct"/>
            <w:tcBorders>
              <w:top w:val="nil"/>
              <w:left w:val="nil"/>
              <w:bottom w:val="single" w:sz="4" w:space="0" w:color="auto"/>
              <w:right w:val="single" w:sz="4" w:space="0" w:color="auto"/>
            </w:tcBorders>
            <w:shd w:val="clear" w:color="auto" w:fill="auto"/>
            <w:noWrap/>
            <w:vAlign w:val="bottom"/>
          </w:tcPr>
          <w:p w14:paraId="78BF9664" w14:textId="6DA2021D"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nil"/>
              <w:left w:val="nil"/>
              <w:bottom w:val="single" w:sz="4" w:space="0" w:color="auto"/>
              <w:right w:val="single" w:sz="4" w:space="0" w:color="auto"/>
            </w:tcBorders>
            <w:shd w:val="clear" w:color="auto" w:fill="auto"/>
            <w:noWrap/>
            <w:vAlign w:val="bottom"/>
          </w:tcPr>
          <w:p w14:paraId="68F984CB" w14:textId="7E5713DD"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2D804676" w14:textId="77777777" w:rsidTr="006705C4">
        <w:trPr>
          <w:trHeight w:val="330"/>
        </w:trPr>
        <w:tc>
          <w:tcPr>
            <w:tcW w:w="499" w:type="pct"/>
            <w:tcBorders>
              <w:top w:val="nil"/>
              <w:left w:val="nil"/>
              <w:bottom w:val="nil"/>
              <w:right w:val="nil"/>
            </w:tcBorders>
            <w:shd w:val="clear" w:color="auto" w:fill="auto"/>
            <w:noWrap/>
            <w:vAlign w:val="bottom"/>
            <w:hideMark/>
          </w:tcPr>
          <w:p w14:paraId="0852D4AE"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6CB5CC0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1561514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51781318"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zemina z </w:t>
            </w:r>
            <w:proofErr w:type="gramStart"/>
            <w:r w:rsidRPr="006705C4">
              <w:rPr>
                <w:rFonts w:ascii="Arial" w:eastAsia="Times New Roman" w:hAnsi="Arial" w:cs="Arial"/>
                <w:color w:val="auto"/>
                <w:sz w:val="12"/>
                <w:szCs w:val="12"/>
              </w:rPr>
              <w:t>výkopu:  1</w:t>
            </w:r>
            <w:proofErr w:type="gramEnd"/>
            <w:r w:rsidRPr="006705C4">
              <w:rPr>
                <w:rFonts w:ascii="Arial" w:eastAsia="Times New Roman" w:hAnsi="Arial" w:cs="Arial"/>
                <w:color w:val="auto"/>
                <w:sz w:val="12"/>
                <w:szCs w:val="12"/>
              </w:rPr>
              <w:t xml:space="preserve">,95 m3  </w:t>
            </w:r>
            <w:r w:rsidRPr="006705C4">
              <w:rPr>
                <w:rFonts w:ascii="Arial" w:eastAsia="Times New Roman" w:hAnsi="Arial" w:cs="Arial"/>
                <w:color w:val="auto"/>
                <w:sz w:val="12"/>
                <w:szCs w:val="12"/>
              </w:rPr>
              <w:br/>
              <w:t>betonová suť z položky 11351:  cca 0,2 m3</w:t>
            </w:r>
          </w:p>
        </w:tc>
        <w:tc>
          <w:tcPr>
            <w:tcW w:w="454" w:type="pct"/>
            <w:tcBorders>
              <w:top w:val="nil"/>
              <w:left w:val="nil"/>
              <w:bottom w:val="nil"/>
              <w:right w:val="nil"/>
            </w:tcBorders>
            <w:shd w:val="clear" w:color="auto" w:fill="auto"/>
            <w:noWrap/>
            <w:vAlign w:val="bottom"/>
            <w:hideMark/>
          </w:tcPr>
          <w:p w14:paraId="068154B1"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2A9ABD0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0D528E4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3328563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1CE2DC6" w14:textId="77777777" w:rsidTr="006705C4">
        <w:trPr>
          <w:trHeight w:val="255"/>
        </w:trPr>
        <w:tc>
          <w:tcPr>
            <w:tcW w:w="499" w:type="pct"/>
            <w:tcBorders>
              <w:top w:val="nil"/>
              <w:left w:val="nil"/>
              <w:bottom w:val="nil"/>
              <w:right w:val="nil"/>
            </w:tcBorders>
            <w:shd w:val="clear" w:color="auto" w:fill="auto"/>
            <w:noWrap/>
            <w:vAlign w:val="bottom"/>
            <w:hideMark/>
          </w:tcPr>
          <w:p w14:paraId="2D1BE57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223F2D2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6CB4BF2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6D15667F"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1,95+0,2=2,15 [A]</w:t>
            </w:r>
          </w:p>
        </w:tc>
        <w:tc>
          <w:tcPr>
            <w:tcW w:w="454" w:type="pct"/>
            <w:tcBorders>
              <w:top w:val="nil"/>
              <w:left w:val="nil"/>
              <w:bottom w:val="nil"/>
              <w:right w:val="nil"/>
            </w:tcBorders>
            <w:shd w:val="clear" w:color="auto" w:fill="auto"/>
            <w:noWrap/>
            <w:vAlign w:val="bottom"/>
            <w:hideMark/>
          </w:tcPr>
          <w:p w14:paraId="690A0CBF"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4197E9E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7BF5400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0AA6F33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01EDB411" w14:textId="77777777" w:rsidTr="006705C4">
        <w:trPr>
          <w:trHeight w:val="255"/>
        </w:trPr>
        <w:tc>
          <w:tcPr>
            <w:tcW w:w="499" w:type="pct"/>
            <w:tcBorders>
              <w:top w:val="nil"/>
              <w:left w:val="nil"/>
              <w:bottom w:val="nil"/>
              <w:right w:val="nil"/>
            </w:tcBorders>
            <w:shd w:val="clear" w:color="auto" w:fill="auto"/>
            <w:noWrap/>
            <w:vAlign w:val="bottom"/>
            <w:hideMark/>
          </w:tcPr>
          <w:p w14:paraId="1DBECAC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3B757FC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25B375BF"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70B8D74E"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zahrnuje veškeré poplatky provozovateli skládky související s uložením odpadu na skládce.</w:t>
            </w:r>
          </w:p>
        </w:tc>
        <w:tc>
          <w:tcPr>
            <w:tcW w:w="454" w:type="pct"/>
            <w:tcBorders>
              <w:top w:val="nil"/>
              <w:left w:val="nil"/>
              <w:bottom w:val="nil"/>
              <w:right w:val="nil"/>
            </w:tcBorders>
            <w:shd w:val="clear" w:color="auto" w:fill="auto"/>
            <w:noWrap/>
            <w:vAlign w:val="bottom"/>
            <w:hideMark/>
          </w:tcPr>
          <w:p w14:paraId="7E28D101"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7EE7155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022B705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5780C40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382723CB" w14:textId="77777777" w:rsidTr="006705C4">
        <w:trPr>
          <w:trHeight w:val="255"/>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A108"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2</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002B73DF"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03730</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1E08F2D4"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single" w:sz="4" w:space="0" w:color="auto"/>
            </w:tcBorders>
            <w:shd w:val="clear" w:color="auto" w:fill="auto"/>
            <w:vAlign w:val="bottom"/>
            <w:hideMark/>
          </w:tcPr>
          <w:p w14:paraId="58586710"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POMOC PRÁCE ZAJIŠŤ NEBO ZŘÍZ OCHRANU INŽENÝRSKÝCH SÍTÍ</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5276B3F1"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EE20A4E"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1,000</w:t>
            </w: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30B21F70" w14:textId="2F0047C2"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single" w:sz="4" w:space="0" w:color="auto"/>
              <w:left w:val="nil"/>
              <w:bottom w:val="single" w:sz="4" w:space="0" w:color="auto"/>
              <w:right w:val="single" w:sz="4" w:space="0" w:color="auto"/>
            </w:tcBorders>
            <w:shd w:val="clear" w:color="auto" w:fill="auto"/>
            <w:noWrap/>
            <w:vAlign w:val="bottom"/>
          </w:tcPr>
          <w:p w14:paraId="3C6CE201" w14:textId="7B38040C"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19E73CFF" w14:textId="77777777" w:rsidTr="006705C4">
        <w:trPr>
          <w:trHeight w:val="255"/>
        </w:trPr>
        <w:tc>
          <w:tcPr>
            <w:tcW w:w="499" w:type="pct"/>
            <w:tcBorders>
              <w:top w:val="nil"/>
              <w:left w:val="nil"/>
              <w:bottom w:val="nil"/>
              <w:right w:val="nil"/>
            </w:tcBorders>
            <w:shd w:val="clear" w:color="auto" w:fill="auto"/>
            <w:noWrap/>
            <w:vAlign w:val="bottom"/>
            <w:hideMark/>
          </w:tcPr>
          <w:p w14:paraId="5094FE02"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7EE175B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2A6D789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44B74E62"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práce pod dohledem určené osoby, před záhozem bude přizván technik pro kontrolu a provede se zápis do stavebního deníku</w:t>
            </w:r>
          </w:p>
        </w:tc>
        <w:tc>
          <w:tcPr>
            <w:tcW w:w="454" w:type="pct"/>
            <w:tcBorders>
              <w:top w:val="nil"/>
              <w:left w:val="nil"/>
              <w:bottom w:val="nil"/>
              <w:right w:val="nil"/>
            </w:tcBorders>
            <w:shd w:val="clear" w:color="auto" w:fill="auto"/>
            <w:noWrap/>
            <w:vAlign w:val="bottom"/>
            <w:hideMark/>
          </w:tcPr>
          <w:p w14:paraId="4746DB2B"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0452EB1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7C11D5D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53450540"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2421F195" w14:textId="77777777" w:rsidTr="006705C4">
        <w:trPr>
          <w:trHeight w:val="255"/>
        </w:trPr>
        <w:tc>
          <w:tcPr>
            <w:tcW w:w="499" w:type="pct"/>
            <w:tcBorders>
              <w:top w:val="nil"/>
              <w:left w:val="nil"/>
              <w:bottom w:val="nil"/>
              <w:right w:val="nil"/>
            </w:tcBorders>
            <w:shd w:val="clear" w:color="auto" w:fill="auto"/>
            <w:noWrap/>
            <w:vAlign w:val="bottom"/>
            <w:hideMark/>
          </w:tcPr>
          <w:p w14:paraId="571BC6D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5FA74B5E"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3003304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055F4F63"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 </w:t>
            </w:r>
          </w:p>
        </w:tc>
        <w:tc>
          <w:tcPr>
            <w:tcW w:w="454" w:type="pct"/>
            <w:tcBorders>
              <w:top w:val="nil"/>
              <w:left w:val="nil"/>
              <w:bottom w:val="nil"/>
              <w:right w:val="nil"/>
            </w:tcBorders>
            <w:shd w:val="clear" w:color="auto" w:fill="auto"/>
            <w:noWrap/>
            <w:vAlign w:val="bottom"/>
            <w:hideMark/>
          </w:tcPr>
          <w:p w14:paraId="347542A9"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118B21FE"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21A3C386"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2290B2A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97BEEDB" w14:textId="77777777" w:rsidTr="006705C4">
        <w:trPr>
          <w:trHeight w:val="255"/>
        </w:trPr>
        <w:tc>
          <w:tcPr>
            <w:tcW w:w="499" w:type="pct"/>
            <w:tcBorders>
              <w:top w:val="nil"/>
              <w:left w:val="nil"/>
              <w:bottom w:val="nil"/>
              <w:right w:val="nil"/>
            </w:tcBorders>
            <w:shd w:val="clear" w:color="auto" w:fill="auto"/>
            <w:noWrap/>
            <w:vAlign w:val="bottom"/>
            <w:hideMark/>
          </w:tcPr>
          <w:p w14:paraId="453D96D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66D10C1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7CCA124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6F2CA0B5"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zahrnuje objednatelem povolené náklady na požadovaná zařízení zhotovitele</w:t>
            </w:r>
          </w:p>
        </w:tc>
        <w:tc>
          <w:tcPr>
            <w:tcW w:w="454" w:type="pct"/>
            <w:tcBorders>
              <w:top w:val="nil"/>
              <w:left w:val="nil"/>
              <w:bottom w:val="nil"/>
              <w:right w:val="nil"/>
            </w:tcBorders>
            <w:shd w:val="clear" w:color="auto" w:fill="auto"/>
            <w:noWrap/>
            <w:vAlign w:val="bottom"/>
            <w:hideMark/>
          </w:tcPr>
          <w:p w14:paraId="1E1E3B77"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08DBF38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7919B3A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6A0E811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7F57F009" w14:textId="77777777" w:rsidTr="006705C4">
        <w:trPr>
          <w:trHeight w:val="255"/>
        </w:trPr>
        <w:tc>
          <w:tcPr>
            <w:tcW w:w="499" w:type="pct"/>
            <w:tcBorders>
              <w:top w:val="nil"/>
              <w:left w:val="nil"/>
              <w:bottom w:val="single" w:sz="4" w:space="0" w:color="auto"/>
              <w:right w:val="nil"/>
            </w:tcBorders>
            <w:shd w:val="clear" w:color="000000" w:fill="D9D9D9"/>
            <w:noWrap/>
            <w:vAlign w:val="bottom"/>
            <w:hideMark/>
          </w:tcPr>
          <w:p w14:paraId="32871FAD"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562" w:type="pct"/>
            <w:tcBorders>
              <w:top w:val="nil"/>
              <w:left w:val="nil"/>
              <w:bottom w:val="single" w:sz="4" w:space="0" w:color="auto"/>
              <w:right w:val="nil"/>
            </w:tcBorders>
            <w:shd w:val="clear" w:color="000000" w:fill="D9D9D9"/>
            <w:noWrap/>
            <w:vAlign w:val="bottom"/>
            <w:hideMark/>
          </w:tcPr>
          <w:p w14:paraId="04D6FAB4" w14:textId="77777777" w:rsidR="006705C4" w:rsidRPr="006705C4" w:rsidRDefault="006705C4" w:rsidP="006705C4">
            <w:pPr>
              <w:spacing w:after="0" w:line="240" w:lineRule="auto"/>
              <w:jc w:val="right"/>
              <w:rPr>
                <w:rFonts w:ascii="Arial" w:eastAsia="Times New Roman" w:hAnsi="Arial" w:cs="Arial"/>
                <w:b/>
                <w:bCs/>
                <w:color w:val="auto"/>
                <w:sz w:val="20"/>
                <w:szCs w:val="20"/>
              </w:rPr>
            </w:pPr>
            <w:r w:rsidRPr="006705C4">
              <w:rPr>
                <w:rFonts w:ascii="Arial" w:eastAsia="Times New Roman" w:hAnsi="Arial" w:cs="Arial"/>
                <w:b/>
                <w:bCs/>
                <w:color w:val="auto"/>
                <w:sz w:val="20"/>
                <w:szCs w:val="20"/>
              </w:rPr>
              <w:t>1</w:t>
            </w:r>
          </w:p>
        </w:tc>
        <w:tc>
          <w:tcPr>
            <w:tcW w:w="374" w:type="pct"/>
            <w:tcBorders>
              <w:top w:val="nil"/>
              <w:left w:val="nil"/>
              <w:bottom w:val="single" w:sz="4" w:space="0" w:color="auto"/>
              <w:right w:val="nil"/>
            </w:tcBorders>
            <w:shd w:val="clear" w:color="000000" w:fill="D9D9D9"/>
            <w:noWrap/>
            <w:vAlign w:val="bottom"/>
            <w:hideMark/>
          </w:tcPr>
          <w:p w14:paraId="465C9079"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nil"/>
            </w:tcBorders>
            <w:shd w:val="clear" w:color="000000" w:fill="D9D9D9"/>
            <w:vAlign w:val="bottom"/>
            <w:hideMark/>
          </w:tcPr>
          <w:p w14:paraId="681F5DED" w14:textId="77777777" w:rsidR="006705C4" w:rsidRPr="006705C4" w:rsidRDefault="006705C4" w:rsidP="006705C4">
            <w:pPr>
              <w:spacing w:after="0" w:line="240" w:lineRule="auto"/>
              <w:rPr>
                <w:rFonts w:ascii="Arial" w:eastAsia="Times New Roman" w:hAnsi="Arial" w:cs="Arial"/>
                <w:b/>
                <w:bCs/>
                <w:color w:val="auto"/>
                <w:sz w:val="12"/>
                <w:szCs w:val="12"/>
              </w:rPr>
            </w:pPr>
            <w:r w:rsidRPr="006705C4">
              <w:rPr>
                <w:rFonts w:ascii="Arial" w:eastAsia="Times New Roman" w:hAnsi="Arial" w:cs="Arial"/>
                <w:b/>
                <w:bCs/>
                <w:color w:val="auto"/>
                <w:sz w:val="12"/>
                <w:szCs w:val="12"/>
              </w:rPr>
              <w:t>Zemní práce</w:t>
            </w:r>
          </w:p>
        </w:tc>
        <w:tc>
          <w:tcPr>
            <w:tcW w:w="454" w:type="pct"/>
            <w:tcBorders>
              <w:top w:val="nil"/>
              <w:left w:val="nil"/>
              <w:bottom w:val="single" w:sz="4" w:space="0" w:color="auto"/>
              <w:right w:val="nil"/>
            </w:tcBorders>
            <w:shd w:val="clear" w:color="000000" w:fill="D9D9D9"/>
            <w:noWrap/>
            <w:vAlign w:val="bottom"/>
            <w:hideMark/>
          </w:tcPr>
          <w:p w14:paraId="1663437D"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340" w:type="pct"/>
            <w:tcBorders>
              <w:top w:val="nil"/>
              <w:left w:val="nil"/>
              <w:bottom w:val="single" w:sz="4" w:space="0" w:color="auto"/>
              <w:right w:val="nil"/>
            </w:tcBorders>
            <w:shd w:val="clear" w:color="000000" w:fill="D9D9D9"/>
            <w:noWrap/>
            <w:vAlign w:val="bottom"/>
            <w:hideMark/>
          </w:tcPr>
          <w:p w14:paraId="7920C595"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432" w:type="pct"/>
            <w:tcBorders>
              <w:top w:val="nil"/>
              <w:left w:val="nil"/>
              <w:bottom w:val="single" w:sz="4" w:space="0" w:color="auto"/>
              <w:right w:val="nil"/>
            </w:tcBorders>
            <w:shd w:val="clear" w:color="000000" w:fill="D9D9D9"/>
            <w:noWrap/>
            <w:vAlign w:val="bottom"/>
          </w:tcPr>
          <w:p w14:paraId="7948E7A7" w14:textId="428C2350" w:rsidR="006705C4" w:rsidRPr="006705C4" w:rsidRDefault="006705C4" w:rsidP="006705C4">
            <w:pPr>
              <w:spacing w:after="0" w:line="240" w:lineRule="auto"/>
              <w:rPr>
                <w:rFonts w:ascii="Arial" w:eastAsia="Times New Roman" w:hAnsi="Arial" w:cs="Arial"/>
                <w:color w:val="auto"/>
                <w:sz w:val="20"/>
                <w:szCs w:val="20"/>
              </w:rPr>
            </w:pPr>
          </w:p>
        </w:tc>
        <w:tc>
          <w:tcPr>
            <w:tcW w:w="382" w:type="pct"/>
            <w:tcBorders>
              <w:top w:val="nil"/>
              <w:left w:val="nil"/>
              <w:bottom w:val="single" w:sz="4" w:space="0" w:color="auto"/>
              <w:right w:val="nil"/>
            </w:tcBorders>
            <w:shd w:val="clear" w:color="000000" w:fill="D9D9D9"/>
            <w:noWrap/>
            <w:vAlign w:val="bottom"/>
          </w:tcPr>
          <w:p w14:paraId="7CEBDBB0" w14:textId="38CD99A5" w:rsidR="006705C4" w:rsidRPr="006705C4" w:rsidRDefault="006705C4" w:rsidP="006705C4">
            <w:pPr>
              <w:spacing w:after="0" w:line="240" w:lineRule="auto"/>
              <w:jc w:val="center"/>
              <w:rPr>
                <w:rFonts w:ascii="Arial" w:eastAsia="Times New Roman" w:hAnsi="Arial" w:cs="Arial"/>
                <w:b/>
                <w:bCs/>
                <w:color w:val="auto"/>
                <w:sz w:val="20"/>
                <w:szCs w:val="20"/>
              </w:rPr>
            </w:pPr>
          </w:p>
        </w:tc>
      </w:tr>
      <w:tr w:rsidR="006705C4" w:rsidRPr="006705C4" w14:paraId="446661D6" w14:textId="77777777" w:rsidTr="006705C4">
        <w:trPr>
          <w:trHeight w:val="255"/>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14:paraId="6BA08845"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3</w:t>
            </w:r>
          </w:p>
        </w:tc>
        <w:tc>
          <w:tcPr>
            <w:tcW w:w="562" w:type="pct"/>
            <w:tcBorders>
              <w:top w:val="nil"/>
              <w:left w:val="nil"/>
              <w:bottom w:val="single" w:sz="4" w:space="0" w:color="auto"/>
              <w:right w:val="single" w:sz="4" w:space="0" w:color="auto"/>
            </w:tcBorders>
            <w:shd w:val="clear" w:color="auto" w:fill="auto"/>
            <w:noWrap/>
            <w:vAlign w:val="bottom"/>
            <w:hideMark/>
          </w:tcPr>
          <w:p w14:paraId="0898BAC7"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11337</w:t>
            </w:r>
          </w:p>
        </w:tc>
        <w:tc>
          <w:tcPr>
            <w:tcW w:w="374" w:type="pct"/>
            <w:tcBorders>
              <w:top w:val="nil"/>
              <w:left w:val="nil"/>
              <w:bottom w:val="single" w:sz="4" w:space="0" w:color="auto"/>
              <w:right w:val="single" w:sz="4" w:space="0" w:color="auto"/>
            </w:tcBorders>
            <w:shd w:val="clear" w:color="auto" w:fill="auto"/>
            <w:noWrap/>
            <w:vAlign w:val="bottom"/>
            <w:hideMark/>
          </w:tcPr>
          <w:p w14:paraId="66421392"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single" w:sz="4" w:space="0" w:color="auto"/>
            </w:tcBorders>
            <w:shd w:val="clear" w:color="auto" w:fill="auto"/>
            <w:vAlign w:val="bottom"/>
            <w:hideMark/>
          </w:tcPr>
          <w:p w14:paraId="0FF5B97C"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ODSTRANĚNÍ PODKLADU ZPEVNĚNÝCH PLOCH Z DLAŽEBNÍCH KOSTEK</w:t>
            </w:r>
          </w:p>
        </w:tc>
        <w:tc>
          <w:tcPr>
            <w:tcW w:w="454" w:type="pct"/>
            <w:tcBorders>
              <w:top w:val="nil"/>
              <w:left w:val="nil"/>
              <w:bottom w:val="single" w:sz="4" w:space="0" w:color="auto"/>
              <w:right w:val="single" w:sz="4" w:space="0" w:color="auto"/>
            </w:tcBorders>
            <w:shd w:val="clear" w:color="auto" w:fill="auto"/>
            <w:noWrap/>
            <w:vAlign w:val="bottom"/>
            <w:hideMark/>
          </w:tcPr>
          <w:p w14:paraId="60D97DAC"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nil"/>
              <w:left w:val="nil"/>
              <w:bottom w:val="single" w:sz="4" w:space="0" w:color="auto"/>
              <w:right w:val="single" w:sz="4" w:space="0" w:color="auto"/>
            </w:tcBorders>
            <w:shd w:val="clear" w:color="auto" w:fill="auto"/>
            <w:noWrap/>
            <w:vAlign w:val="bottom"/>
            <w:hideMark/>
          </w:tcPr>
          <w:p w14:paraId="12B70F19"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0,700</w:t>
            </w:r>
          </w:p>
        </w:tc>
        <w:tc>
          <w:tcPr>
            <w:tcW w:w="432" w:type="pct"/>
            <w:tcBorders>
              <w:top w:val="nil"/>
              <w:left w:val="nil"/>
              <w:bottom w:val="single" w:sz="4" w:space="0" w:color="auto"/>
              <w:right w:val="single" w:sz="4" w:space="0" w:color="auto"/>
            </w:tcBorders>
            <w:shd w:val="clear" w:color="auto" w:fill="auto"/>
            <w:noWrap/>
            <w:vAlign w:val="bottom"/>
          </w:tcPr>
          <w:p w14:paraId="13CADCDE" w14:textId="732007E2"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nil"/>
              <w:left w:val="nil"/>
              <w:bottom w:val="single" w:sz="4" w:space="0" w:color="auto"/>
              <w:right w:val="single" w:sz="4" w:space="0" w:color="auto"/>
            </w:tcBorders>
            <w:shd w:val="clear" w:color="auto" w:fill="auto"/>
            <w:noWrap/>
            <w:vAlign w:val="bottom"/>
          </w:tcPr>
          <w:p w14:paraId="6887FF9F" w14:textId="15337BC6"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3F86D54A" w14:textId="77777777" w:rsidTr="006705C4">
        <w:trPr>
          <w:trHeight w:val="495"/>
        </w:trPr>
        <w:tc>
          <w:tcPr>
            <w:tcW w:w="499" w:type="pct"/>
            <w:tcBorders>
              <w:top w:val="nil"/>
              <w:left w:val="nil"/>
              <w:bottom w:val="nil"/>
              <w:right w:val="nil"/>
            </w:tcBorders>
            <w:shd w:val="clear" w:color="auto" w:fill="auto"/>
            <w:noWrap/>
            <w:vAlign w:val="bottom"/>
            <w:hideMark/>
          </w:tcPr>
          <w:p w14:paraId="26C417E0"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4BD4AAA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38A32D3F"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670B914B"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podklad pod zámkovou dlažbou  </w:t>
            </w:r>
            <w:r w:rsidRPr="006705C4">
              <w:rPr>
                <w:rFonts w:ascii="Arial" w:eastAsia="Times New Roman" w:hAnsi="Arial" w:cs="Arial"/>
                <w:color w:val="auto"/>
                <w:sz w:val="12"/>
                <w:szCs w:val="12"/>
              </w:rPr>
              <w:br/>
              <w:t xml:space="preserve">předpokládaná </w:t>
            </w:r>
            <w:proofErr w:type="spellStart"/>
            <w:r w:rsidRPr="006705C4">
              <w:rPr>
                <w:rFonts w:ascii="Arial" w:eastAsia="Times New Roman" w:hAnsi="Arial" w:cs="Arial"/>
                <w:color w:val="auto"/>
                <w:sz w:val="12"/>
                <w:szCs w:val="12"/>
              </w:rPr>
              <w:t>tl</w:t>
            </w:r>
            <w:proofErr w:type="spellEnd"/>
            <w:r w:rsidRPr="006705C4">
              <w:rPr>
                <w:rFonts w:ascii="Arial" w:eastAsia="Times New Roman" w:hAnsi="Arial" w:cs="Arial"/>
                <w:color w:val="auto"/>
                <w:sz w:val="12"/>
                <w:szCs w:val="12"/>
              </w:rPr>
              <w:t xml:space="preserve">. 0,1 m  </w:t>
            </w:r>
            <w:r w:rsidRPr="006705C4">
              <w:rPr>
                <w:rFonts w:ascii="Arial" w:eastAsia="Times New Roman" w:hAnsi="Arial" w:cs="Arial"/>
                <w:color w:val="auto"/>
                <w:sz w:val="12"/>
                <w:szCs w:val="12"/>
              </w:rPr>
              <w:br/>
              <w:t xml:space="preserve">uložení na dočasnou deponii v prostoru </w:t>
            </w:r>
            <w:proofErr w:type="gramStart"/>
            <w:r w:rsidRPr="006705C4">
              <w:rPr>
                <w:rFonts w:ascii="Arial" w:eastAsia="Times New Roman" w:hAnsi="Arial" w:cs="Arial"/>
                <w:color w:val="auto"/>
                <w:sz w:val="12"/>
                <w:szCs w:val="12"/>
              </w:rPr>
              <w:t>stavby - předpokládá</w:t>
            </w:r>
            <w:proofErr w:type="gramEnd"/>
            <w:r w:rsidRPr="006705C4">
              <w:rPr>
                <w:rFonts w:ascii="Arial" w:eastAsia="Times New Roman" w:hAnsi="Arial" w:cs="Arial"/>
                <w:color w:val="auto"/>
                <w:sz w:val="12"/>
                <w:szCs w:val="12"/>
              </w:rPr>
              <w:t xml:space="preserve"> se využití při zpětné pokládce</w:t>
            </w:r>
          </w:p>
        </w:tc>
        <w:tc>
          <w:tcPr>
            <w:tcW w:w="454" w:type="pct"/>
            <w:tcBorders>
              <w:top w:val="nil"/>
              <w:left w:val="nil"/>
              <w:bottom w:val="nil"/>
              <w:right w:val="nil"/>
            </w:tcBorders>
            <w:shd w:val="clear" w:color="auto" w:fill="auto"/>
            <w:noWrap/>
            <w:vAlign w:val="bottom"/>
            <w:hideMark/>
          </w:tcPr>
          <w:p w14:paraId="41D1C80E"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27F4AAD0"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7049AC5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5565DAC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64C92511" w14:textId="77777777" w:rsidTr="006705C4">
        <w:trPr>
          <w:trHeight w:val="255"/>
        </w:trPr>
        <w:tc>
          <w:tcPr>
            <w:tcW w:w="499" w:type="pct"/>
            <w:tcBorders>
              <w:top w:val="nil"/>
              <w:left w:val="nil"/>
              <w:bottom w:val="nil"/>
              <w:right w:val="nil"/>
            </w:tcBorders>
            <w:shd w:val="clear" w:color="auto" w:fill="auto"/>
            <w:noWrap/>
            <w:vAlign w:val="bottom"/>
            <w:hideMark/>
          </w:tcPr>
          <w:p w14:paraId="32B15F4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59A1407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1A332A5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37EC10EA"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1*7*0,1=0,70 [A]</w:t>
            </w:r>
          </w:p>
        </w:tc>
        <w:tc>
          <w:tcPr>
            <w:tcW w:w="454" w:type="pct"/>
            <w:tcBorders>
              <w:top w:val="nil"/>
              <w:left w:val="nil"/>
              <w:bottom w:val="nil"/>
              <w:right w:val="nil"/>
            </w:tcBorders>
            <w:shd w:val="clear" w:color="auto" w:fill="auto"/>
            <w:noWrap/>
            <w:vAlign w:val="bottom"/>
            <w:hideMark/>
          </w:tcPr>
          <w:p w14:paraId="7651BB85"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3893C75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18532F5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4A4C1B8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1F7F3573" w14:textId="77777777" w:rsidTr="006705C4">
        <w:trPr>
          <w:trHeight w:val="495"/>
        </w:trPr>
        <w:tc>
          <w:tcPr>
            <w:tcW w:w="499" w:type="pct"/>
            <w:tcBorders>
              <w:top w:val="nil"/>
              <w:left w:val="nil"/>
              <w:bottom w:val="nil"/>
              <w:right w:val="nil"/>
            </w:tcBorders>
            <w:shd w:val="clear" w:color="auto" w:fill="auto"/>
            <w:noWrap/>
            <w:vAlign w:val="bottom"/>
            <w:hideMark/>
          </w:tcPr>
          <w:p w14:paraId="139FF64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7AB73031"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60C0CF6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5FE23361"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454" w:type="pct"/>
            <w:tcBorders>
              <w:top w:val="nil"/>
              <w:left w:val="nil"/>
              <w:bottom w:val="nil"/>
              <w:right w:val="nil"/>
            </w:tcBorders>
            <w:shd w:val="clear" w:color="auto" w:fill="auto"/>
            <w:noWrap/>
            <w:vAlign w:val="bottom"/>
            <w:hideMark/>
          </w:tcPr>
          <w:p w14:paraId="03DA0594"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5E14C37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5D9BE87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4131686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7C04759E" w14:textId="77777777" w:rsidTr="006705C4">
        <w:trPr>
          <w:trHeight w:val="255"/>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442E"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4</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196E9CE3"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11351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438573D3"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single" w:sz="4" w:space="0" w:color="auto"/>
            </w:tcBorders>
            <w:shd w:val="clear" w:color="auto" w:fill="auto"/>
            <w:vAlign w:val="bottom"/>
            <w:hideMark/>
          </w:tcPr>
          <w:p w14:paraId="71B94ACE"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ODSTRANĚNÍ ZÁHONOVÝCH OBRUBNÍKŮ</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C77A2EA"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44B1E25E"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7,000</w:t>
            </w: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7746179F" w14:textId="324CA81E"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single" w:sz="4" w:space="0" w:color="auto"/>
              <w:left w:val="nil"/>
              <w:bottom w:val="single" w:sz="4" w:space="0" w:color="auto"/>
              <w:right w:val="single" w:sz="4" w:space="0" w:color="auto"/>
            </w:tcBorders>
            <w:shd w:val="clear" w:color="auto" w:fill="auto"/>
            <w:noWrap/>
            <w:vAlign w:val="bottom"/>
          </w:tcPr>
          <w:p w14:paraId="5705290B" w14:textId="2EDB68B5"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6A46E581" w14:textId="77777777" w:rsidTr="006705C4">
        <w:trPr>
          <w:trHeight w:val="660"/>
        </w:trPr>
        <w:tc>
          <w:tcPr>
            <w:tcW w:w="499" w:type="pct"/>
            <w:tcBorders>
              <w:top w:val="nil"/>
              <w:left w:val="nil"/>
              <w:bottom w:val="nil"/>
              <w:right w:val="nil"/>
            </w:tcBorders>
            <w:shd w:val="clear" w:color="auto" w:fill="auto"/>
            <w:noWrap/>
            <w:vAlign w:val="bottom"/>
            <w:hideMark/>
          </w:tcPr>
          <w:p w14:paraId="52211A72"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5B005E8E"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383850F1"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638601D8"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odstranění stávajícího obrubníku podél chodníku, včetně betonového lože  </w:t>
            </w:r>
            <w:r w:rsidRPr="006705C4">
              <w:rPr>
                <w:rFonts w:ascii="Arial" w:eastAsia="Times New Roman" w:hAnsi="Arial" w:cs="Arial"/>
                <w:color w:val="auto"/>
                <w:sz w:val="12"/>
                <w:szCs w:val="12"/>
              </w:rPr>
              <w:br/>
              <w:t xml:space="preserve">včetně očištění a uložení na dočasnou deponii pro zpětné využití v rámci stavby  </w:t>
            </w:r>
            <w:r w:rsidRPr="006705C4">
              <w:rPr>
                <w:rFonts w:ascii="Arial" w:eastAsia="Times New Roman" w:hAnsi="Arial" w:cs="Arial"/>
                <w:color w:val="auto"/>
                <w:sz w:val="12"/>
                <w:szCs w:val="12"/>
              </w:rPr>
              <w:br/>
              <w:t xml:space="preserve">délka změřena ze situace  </w:t>
            </w:r>
            <w:r w:rsidRPr="006705C4">
              <w:rPr>
                <w:rFonts w:ascii="Arial" w:eastAsia="Times New Roman" w:hAnsi="Arial" w:cs="Arial"/>
                <w:color w:val="auto"/>
                <w:sz w:val="12"/>
                <w:szCs w:val="12"/>
              </w:rPr>
              <w:br/>
              <w:t>betonová suť z lože bude odvezena a uložena na skládku vybranou zhotovitelem stavby</w:t>
            </w:r>
          </w:p>
        </w:tc>
        <w:tc>
          <w:tcPr>
            <w:tcW w:w="454" w:type="pct"/>
            <w:tcBorders>
              <w:top w:val="nil"/>
              <w:left w:val="nil"/>
              <w:bottom w:val="nil"/>
              <w:right w:val="nil"/>
            </w:tcBorders>
            <w:shd w:val="clear" w:color="auto" w:fill="auto"/>
            <w:noWrap/>
            <w:vAlign w:val="bottom"/>
            <w:hideMark/>
          </w:tcPr>
          <w:p w14:paraId="2701A292"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04C6927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50EE518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61BB520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675CC55F" w14:textId="77777777" w:rsidTr="006705C4">
        <w:trPr>
          <w:trHeight w:val="255"/>
        </w:trPr>
        <w:tc>
          <w:tcPr>
            <w:tcW w:w="499" w:type="pct"/>
            <w:tcBorders>
              <w:top w:val="nil"/>
              <w:left w:val="nil"/>
              <w:bottom w:val="nil"/>
              <w:right w:val="nil"/>
            </w:tcBorders>
            <w:shd w:val="clear" w:color="auto" w:fill="auto"/>
            <w:noWrap/>
            <w:vAlign w:val="bottom"/>
            <w:hideMark/>
          </w:tcPr>
          <w:p w14:paraId="3CDF759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63AEA84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3E7B5D4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1DB63553"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 </w:t>
            </w:r>
          </w:p>
        </w:tc>
        <w:tc>
          <w:tcPr>
            <w:tcW w:w="454" w:type="pct"/>
            <w:tcBorders>
              <w:top w:val="nil"/>
              <w:left w:val="nil"/>
              <w:bottom w:val="nil"/>
              <w:right w:val="nil"/>
            </w:tcBorders>
            <w:shd w:val="clear" w:color="auto" w:fill="auto"/>
            <w:noWrap/>
            <w:vAlign w:val="bottom"/>
            <w:hideMark/>
          </w:tcPr>
          <w:p w14:paraId="72288465"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176C0F5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2794CE1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12B29076"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33A2A6D" w14:textId="77777777" w:rsidTr="006705C4">
        <w:trPr>
          <w:trHeight w:val="495"/>
        </w:trPr>
        <w:tc>
          <w:tcPr>
            <w:tcW w:w="499" w:type="pct"/>
            <w:tcBorders>
              <w:top w:val="nil"/>
              <w:left w:val="nil"/>
              <w:bottom w:val="nil"/>
              <w:right w:val="nil"/>
            </w:tcBorders>
            <w:shd w:val="clear" w:color="auto" w:fill="auto"/>
            <w:noWrap/>
            <w:vAlign w:val="bottom"/>
            <w:hideMark/>
          </w:tcPr>
          <w:p w14:paraId="6D0CCAC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1ECC9C3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2A910AE6"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195BE024"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454" w:type="pct"/>
            <w:tcBorders>
              <w:top w:val="nil"/>
              <w:left w:val="nil"/>
              <w:bottom w:val="nil"/>
              <w:right w:val="nil"/>
            </w:tcBorders>
            <w:shd w:val="clear" w:color="auto" w:fill="auto"/>
            <w:noWrap/>
            <w:vAlign w:val="bottom"/>
            <w:hideMark/>
          </w:tcPr>
          <w:p w14:paraId="74B27C99"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7E62EA4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33C2607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42FB7166"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F2DB0FD" w14:textId="77777777" w:rsidTr="006705C4">
        <w:trPr>
          <w:trHeight w:val="255"/>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A5F4E"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5</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56A706A8"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131738</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60B73445"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 </w:t>
            </w:r>
          </w:p>
        </w:tc>
        <w:tc>
          <w:tcPr>
            <w:tcW w:w="1957" w:type="pct"/>
            <w:tcBorders>
              <w:top w:val="nil"/>
              <w:left w:val="nil"/>
              <w:bottom w:val="single" w:sz="4" w:space="0" w:color="auto"/>
              <w:right w:val="single" w:sz="4" w:space="0" w:color="auto"/>
            </w:tcBorders>
            <w:shd w:val="clear" w:color="auto" w:fill="auto"/>
            <w:vAlign w:val="bottom"/>
            <w:hideMark/>
          </w:tcPr>
          <w:p w14:paraId="6F5D21B7"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HLOUBENÍ JAM ZAPAŽ I NEPAŽ TŘ. I, ODVOZ DO 20KM</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2E363D6"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4879FA69"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1,050</w:t>
            </w: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0A8856AE" w14:textId="71E92264"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single" w:sz="4" w:space="0" w:color="auto"/>
              <w:left w:val="nil"/>
              <w:bottom w:val="single" w:sz="4" w:space="0" w:color="auto"/>
              <w:right w:val="single" w:sz="4" w:space="0" w:color="auto"/>
            </w:tcBorders>
            <w:shd w:val="clear" w:color="auto" w:fill="auto"/>
            <w:noWrap/>
            <w:vAlign w:val="bottom"/>
          </w:tcPr>
          <w:p w14:paraId="2B71FE18" w14:textId="41DA61DD"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07B3AE7D" w14:textId="77777777" w:rsidTr="006705C4">
        <w:trPr>
          <w:trHeight w:val="330"/>
        </w:trPr>
        <w:tc>
          <w:tcPr>
            <w:tcW w:w="499" w:type="pct"/>
            <w:tcBorders>
              <w:top w:val="nil"/>
              <w:left w:val="nil"/>
              <w:bottom w:val="nil"/>
              <w:right w:val="nil"/>
            </w:tcBorders>
            <w:shd w:val="clear" w:color="auto" w:fill="auto"/>
            <w:noWrap/>
            <w:vAlign w:val="bottom"/>
            <w:hideMark/>
          </w:tcPr>
          <w:p w14:paraId="26EBC4AF"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3DE5413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1F02E9E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4DD48C2D"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pro společný základ rozváděčů R+ER, včetně zarovnání dna  </w:t>
            </w:r>
            <w:r w:rsidRPr="006705C4">
              <w:rPr>
                <w:rFonts w:ascii="Arial" w:eastAsia="Times New Roman" w:hAnsi="Arial" w:cs="Arial"/>
                <w:color w:val="auto"/>
                <w:sz w:val="12"/>
                <w:szCs w:val="12"/>
              </w:rPr>
              <w:br/>
              <w:t>naložení a odvoz na trvalou skládku určenou zhotovitelem stavby</w:t>
            </w:r>
          </w:p>
        </w:tc>
        <w:tc>
          <w:tcPr>
            <w:tcW w:w="454" w:type="pct"/>
            <w:tcBorders>
              <w:top w:val="nil"/>
              <w:left w:val="nil"/>
              <w:bottom w:val="nil"/>
              <w:right w:val="nil"/>
            </w:tcBorders>
            <w:shd w:val="clear" w:color="auto" w:fill="auto"/>
            <w:noWrap/>
            <w:vAlign w:val="bottom"/>
            <w:hideMark/>
          </w:tcPr>
          <w:p w14:paraId="6E126FD7"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54596E9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hideMark/>
          </w:tcPr>
          <w:p w14:paraId="05F538E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hideMark/>
          </w:tcPr>
          <w:p w14:paraId="2B94D4C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987B2A2" w14:textId="77777777" w:rsidTr="006705C4">
        <w:trPr>
          <w:trHeight w:val="255"/>
        </w:trPr>
        <w:tc>
          <w:tcPr>
            <w:tcW w:w="499" w:type="pct"/>
            <w:tcBorders>
              <w:top w:val="nil"/>
              <w:left w:val="nil"/>
              <w:bottom w:val="nil"/>
              <w:right w:val="nil"/>
            </w:tcBorders>
            <w:shd w:val="clear" w:color="auto" w:fill="auto"/>
            <w:noWrap/>
            <w:vAlign w:val="bottom"/>
            <w:hideMark/>
          </w:tcPr>
          <w:p w14:paraId="13399CDF"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2443D7F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59C157C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69524656"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3,01*0,5*0,7=1,05 [A]</w:t>
            </w:r>
          </w:p>
        </w:tc>
        <w:tc>
          <w:tcPr>
            <w:tcW w:w="454" w:type="pct"/>
            <w:tcBorders>
              <w:top w:val="nil"/>
              <w:left w:val="nil"/>
              <w:bottom w:val="nil"/>
              <w:right w:val="nil"/>
            </w:tcBorders>
            <w:shd w:val="clear" w:color="auto" w:fill="auto"/>
            <w:noWrap/>
            <w:vAlign w:val="bottom"/>
            <w:hideMark/>
          </w:tcPr>
          <w:p w14:paraId="14613C8B"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715C582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hideMark/>
          </w:tcPr>
          <w:p w14:paraId="7EAF41E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hideMark/>
          </w:tcPr>
          <w:p w14:paraId="247F7A6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745D1C50" w14:textId="77777777" w:rsidTr="006705C4">
        <w:trPr>
          <w:trHeight w:val="3465"/>
        </w:trPr>
        <w:tc>
          <w:tcPr>
            <w:tcW w:w="499" w:type="pct"/>
            <w:tcBorders>
              <w:top w:val="nil"/>
              <w:left w:val="nil"/>
              <w:bottom w:val="nil"/>
              <w:right w:val="nil"/>
            </w:tcBorders>
            <w:shd w:val="clear" w:color="auto" w:fill="auto"/>
            <w:noWrap/>
            <w:vAlign w:val="bottom"/>
            <w:hideMark/>
          </w:tcPr>
          <w:p w14:paraId="75DCDC4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34FC3B9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4B86933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04CAF895"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položka zahrnuje:  </w:t>
            </w:r>
            <w:r w:rsidRPr="006705C4">
              <w:rPr>
                <w:rFonts w:ascii="Arial" w:eastAsia="Times New Roman" w:hAnsi="Arial" w:cs="Arial"/>
                <w:color w:val="auto"/>
                <w:sz w:val="12"/>
                <w:szCs w:val="12"/>
              </w:rPr>
              <w:br/>
              <w:t xml:space="preserve">- vodorovná a svislá doprava, přemístění, přeložení, manipulace s výkopkem  </w:t>
            </w:r>
            <w:r w:rsidRPr="006705C4">
              <w:rPr>
                <w:rFonts w:ascii="Arial" w:eastAsia="Times New Roman" w:hAnsi="Arial" w:cs="Arial"/>
                <w:color w:val="auto"/>
                <w:sz w:val="12"/>
                <w:szCs w:val="12"/>
              </w:rPr>
              <w:br/>
              <w:t xml:space="preserve">- kompletní provedení vykopávky nezapažené i zapažené  </w:t>
            </w:r>
            <w:r w:rsidRPr="006705C4">
              <w:rPr>
                <w:rFonts w:ascii="Arial" w:eastAsia="Times New Roman" w:hAnsi="Arial" w:cs="Arial"/>
                <w:color w:val="auto"/>
                <w:sz w:val="12"/>
                <w:szCs w:val="12"/>
              </w:rPr>
              <w:br/>
              <w:t xml:space="preserve">- ošetření výkopiště po celou dobu práce v něm vč. klimatických opatření  </w:t>
            </w:r>
            <w:r w:rsidRPr="006705C4">
              <w:rPr>
                <w:rFonts w:ascii="Arial" w:eastAsia="Times New Roman" w:hAnsi="Arial" w:cs="Arial"/>
                <w:color w:val="auto"/>
                <w:sz w:val="12"/>
                <w:szCs w:val="12"/>
              </w:rPr>
              <w:br/>
              <w:t xml:space="preserve">- ztížení vykopávek v blízkosti podzemního vedení, konstrukcí a objektů vč. jejich dočasného zajištění  </w:t>
            </w:r>
            <w:r w:rsidRPr="006705C4">
              <w:rPr>
                <w:rFonts w:ascii="Arial" w:eastAsia="Times New Roman" w:hAnsi="Arial" w:cs="Arial"/>
                <w:color w:val="auto"/>
                <w:sz w:val="12"/>
                <w:szCs w:val="12"/>
              </w:rPr>
              <w:br/>
              <w:t xml:space="preserve">- ztížení pod vodou, v okolí výbušnin, ve stísněných prostorech </w:t>
            </w:r>
            <w:proofErr w:type="gramStart"/>
            <w:r w:rsidRPr="006705C4">
              <w:rPr>
                <w:rFonts w:ascii="Arial" w:eastAsia="Times New Roman" w:hAnsi="Arial" w:cs="Arial"/>
                <w:color w:val="auto"/>
                <w:sz w:val="12"/>
                <w:szCs w:val="12"/>
              </w:rPr>
              <w:t>a pod.</w:t>
            </w:r>
            <w:proofErr w:type="gram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xml:space="preserve">- příplatek za lepivost  </w:t>
            </w:r>
            <w:r w:rsidRPr="006705C4">
              <w:rPr>
                <w:rFonts w:ascii="Arial" w:eastAsia="Times New Roman" w:hAnsi="Arial" w:cs="Arial"/>
                <w:color w:val="auto"/>
                <w:sz w:val="12"/>
                <w:szCs w:val="12"/>
              </w:rPr>
              <w:br/>
              <w:t xml:space="preserve">- těžení po vrstvách, pásech a po jiných nutných částech (figurách)  </w:t>
            </w:r>
            <w:r w:rsidRPr="006705C4">
              <w:rPr>
                <w:rFonts w:ascii="Arial" w:eastAsia="Times New Roman" w:hAnsi="Arial" w:cs="Arial"/>
                <w:color w:val="auto"/>
                <w:sz w:val="12"/>
                <w:szCs w:val="12"/>
              </w:rPr>
              <w:br/>
              <w:t xml:space="preserve">- čerpání vody vč. čerpacích jímek, potrubí a pohotovostní čerpací soupravy (viz ustanovení k pol. 1151,2)  </w:t>
            </w:r>
            <w:r w:rsidRPr="006705C4">
              <w:rPr>
                <w:rFonts w:ascii="Arial" w:eastAsia="Times New Roman" w:hAnsi="Arial" w:cs="Arial"/>
                <w:color w:val="auto"/>
                <w:sz w:val="12"/>
                <w:szCs w:val="12"/>
              </w:rPr>
              <w:br/>
              <w:t xml:space="preserve">- potřebné snížení hladiny podzemní vody  </w:t>
            </w:r>
            <w:r w:rsidRPr="006705C4">
              <w:rPr>
                <w:rFonts w:ascii="Arial" w:eastAsia="Times New Roman" w:hAnsi="Arial" w:cs="Arial"/>
                <w:color w:val="auto"/>
                <w:sz w:val="12"/>
                <w:szCs w:val="12"/>
              </w:rPr>
              <w:br/>
              <w:t xml:space="preserve">- těžení a rozpojování jednotlivých balvanů  </w:t>
            </w:r>
            <w:r w:rsidRPr="006705C4">
              <w:rPr>
                <w:rFonts w:ascii="Arial" w:eastAsia="Times New Roman" w:hAnsi="Arial" w:cs="Arial"/>
                <w:color w:val="auto"/>
                <w:sz w:val="12"/>
                <w:szCs w:val="12"/>
              </w:rPr>
              <w:br/>
              <w:t xml:space="preserve">- vytahování a nošení výkopku  </w:t>
            </w:r>
            <w:r w:rsidRPr="006705C4">
              <w:rPr>
                <w:rFonts w:ascii="Arial" w:eastAsia="Times New Roman" w:hAnsi="Arial" w:cs="Arial"/>
                <w:color w:val="auto"/>
                <w:sz w:val="12"/>
                <w:szCs w:val="12"/>
              </w:rPr>
              <w:br/>
              <w:t xml:space="preserve">- svahování a </w:t>
            </w:r>
            <w:proofErr w:type="spellStart"/>
            <w:r w:rsidRPr="006705C4">
              <w:rPr>
                <w:rFonts w:ascii="Arial" w:eastAsia="Times New Roman" w:hAnsi="Arial" w:cs="Arial"/>
                <w:color w:val="auto"/>
                <w:sz w:val="12"/>
                <w:szCs w:val="12"/>
              </w:rPr>
              <w:t>přesvah</w:t>
            </w:r>
            <w:proofErr w:type="spellEnd"/>
            <w:r w:rsidRPr="006705C4">
              <w:rPr>
                <w:rFonts w:ascii="Arial" w:eastAsia="Times New Roman" w:hAnsi="Arial" w:cs="Arial"/>
                <w:color w:val="auto"/>
                <w:sz w:val="12"/>
                <w:szCs w:val="12"/>
              </w:rPr>
              <w:t xml:space="preserve">. svahů do konečného tvaru, výměna hornin v podloží a v pláni znehodnocené klimatickými vlivy  </w:t>
            </w:r>
            <w:r w:rsidRPr="006705C4">
              <w:rPr>
                <w:rFonts w:ascii="Arial" w:eastAsia="Times New Roman" w:hAnsi="Arial" w:cs="Arial"/>
                <w:color w:val="auto"/>
                <w:sz w:val="12"/>
                <w:szCs w:val="12"/>
              </w:rPr>
              <w:br/>
              <w:t xml:space="preserve">- ruční vykopávky, odstranění kořenů a </w:t>
            </w:r>
            <w:proofErr w:type="spellStart"/>
            <w:r w:rsidRPr="006705C4">
              <w:rPr>
                <w:rFonts w:ascii="Arial" w:eastAsia="Times New Roman" w:hAnsi="Arial" w:cs="Arial"/>
                <w:color w:val="auto"/>
                <w:sz w:val="12"/>
                <w:szCs w:val="12"/>
              </w:rPr>
              <w:t>napadávek</w:t>
            </w:r>
            <w:proofErr w:type="spell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xml:space="preserve">- pažení, vzepření a rozepření vč. přepažování (vyjma štětových stěn)  </w:t>
            </w:r>
            <w:r w:rsidRPr="006705C4">
              <w:rPr>
                <w:rFonts w:ascii="Arial" w:eastAsia="Times New Roman" w:hAnsi="Arial" w:cs="Arial"/>
                <w:color w:val="auto"/>
                <w:sz w:val="12"/>
                <w:szCs w:val="12"/>
              </w:rPr>
              <w:br/>
              <w:t xml:space="preserve">- úpravu, ochranu a očištění dna, základové spáry, stěn a svahů  </w:t>
            </w:r>
            <w:r w:rsidRPr="006705C4">
              <w:rPr>
                <w:rFonts w:ascii="Arial" w:eastAsia="Times New Roman" w:hAnsi="Arial" w:cs="Arial"/>
                <w:color w:val="auto"/>
                <w:sz w:val="12"/>
                <w:szCs w:val="12"/>
              </w:rPr>
              <w:br/>
              <w:t xml:space="preserve">- odvedení nebo obvedení vody v okolí výkopiště a ve výkopišti  </w:t>
            </w:r>
            <w:r w:rsidRPr="006705C4">
              <w:rPr>
                <w:rFonts w:ascii="Arial" w:eastAsia="Times New Roman" w:hAnsi="Arial" w:cs="Arial"/>
                <w:color w:val="auto"/>
                <w:sz w:val="12"/>
                <w:szCs w:val="12"/>
              </w:rPr>
              <w:br/>
              <w:t xml:space="preserve">- třídění výkopku  </w:t>
            </w:r>
            <w:r w:rsidRPr="006705C4">
              <w:rPr>
                <w:rFonts w:ascii="Arial" w:eastAsia="Times New Roman" w:hAnsi="Arial" w:cs="Arial"/>
                <w:color w:val="auto"/>
                <w:sz w:val="12"/>
                <w:szCs w:val="12"/>
              </w:rPr>
              <w:br/>
              <w:t xml:space="preserve">- veškeré pomocné konstrukce umožňující provedení vykopávky (příjezdy, sjezdy, nájezdy, lešení, podpěr. </w:t>
            </w:r>
            <w:proofErr w:type="spellStart"/>
            <w:r w:rsidRPr="006705C4">
              <w:rPr>
                <w:rFonts w:ascii="Arial" w:eastAsia="Times New Roman" w:hAnsi="Arial" w:cs="Arial"/>
                <w:color w:val="auto"/>
                <w:sz w:val="12"/>
                <w:szCs w:val="12"/>
              </w:rPr>
              <w:t>konstr</w:t>
            </w:r>
            <w:proofErr w:type="spellEnd"/>
            <w:r w:rsidRPr="006705C4">
              <w:rPr>
                <w:rFonts w:ascii="Arial" w:eastAsia="Times New Roman" w:hAnsi="Arial" w:cs="Arial"/>
                <w:color w:val="auto"/>
                <w:sz w:val="12"/>
                <w:szCs w:val="12"/>
              </w:rPr>
              <w:t xml:space="preserve">., přemostění, zpevněné plochy, zakrytí </w:t>
            </w:r>
            <w:proofErr w:type="gramStart"/>
            <w:r w:rsidRPr="006705C4">
              <w:rPr>
                <w:rFonts w:ascii="Arial" w:eastAsia="Times New Roman" w:hAnsi="Arial" w:cs="Arial"/>
                <w:color w:val="auto"/>
                <w:sz w:val="12"/>
                <w:szCs w:val="12"/>
              </w:rPr>
              <w:t>a pod.</w:t>
            </w:r>
            <w:proofErr w:type="gram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nezahrnuje uložení zeminy (na skládku, do násypu) ani poplatky za skládku, vykazují se v položce č.0141**</w:t>
            </w:r>
          </w:p>
        </w:tc>
        <w:tc>
          <w:tcPr>
            <w:tcW w:w="454" w:type="pct"/>
            <w:tcBorders>
              <w:top w:val="nil"/>
              <w:left w:val="nil"/>
              <w:bottom w:val="nil"/>
              <w:right w:val="nil"/>
            </w:tcBorders>
            <w:shd w:val="clear" w:color="auto" w:fill="auto"/>
            <w:noWrap/>
            <w:vAlign w:val="bottom"/>
            <w:hideMark/>
          </w:tcPr>
          <w:p w14:paraId="79AF1DCE"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4E17521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hideMark/>
          </w:tcPr>
          <w:p w14:paraId="6FB4DF5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hideMark/>
          </w:tcPr>
          <w:p w14:paraId="08E92C8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613F7706" w14:textId="77777777" w:rsidTr="006705C4">
        <w:trPr>
          <w:trHeight w:val="255"/>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25E5"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6</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26FE8D59"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13273</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E8149EE"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a</w:t>
            </w:r>
          </w:p>
        </w:tc>
        <w:tc>
          <w:tcPr>
            <w:tcW w:w="1957" w:type="pct"/>
            <w:tcBorders>
              <w:top w:val="nil"/>
              <w:left w:val="nil"/>
              <w:bottom w:val="single" w:sz="4" w:space="0" w:color="auto"/>
              <w:right w:val="single" w:sz="4" w:space="0" w:color="auto"/>
            </w:tcBorders>
            <w:shd w:val="clear" w:color="auto" w:fill="auto"/>
            <w:vAlign w:val="bottom"/>
            <w:hideMark/>
          </w:tcPr>
          <w:p w14:paraId="10FDE497"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HLOUBENÍ RÝH ŠÍŘ DO 2M PAŽ I NEPAŽ TŘ. I</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77372003"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8D404E9"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3,900</w:t>
            </w: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18CD0ED3" w14:textId="04447A56"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single" w:sz="4" w:space="0" w:color="auto"/>
              <w:left w:val="nil"/>
              <w:bottom w:val="single" w:sz="4" w:space="0" w:color="auto"/>
              <w:right w:val="single" w:sz="4" w:space="0" w:color="auto"/>
            </w:tcBorders>
            <w:shd w:val="clear" w:color="auto" w:fill="auto"/>
            <w:noWrap/>
            <w:vAlign w:val="bottom"/>
          </w:tcPr>
          <w:p w14:paraId="0DBE86A1" w14:textId="17D93EA2"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0A9A5AB0" w14:textId="77777777" w:rsidTr="006705C4">
        <w:trPr>
          <w:trHeight w:val="495"/>
        </w:trPr>
        <w:tc>
          <w:tcPr>
            <w:tcW w:w="499" w:type="pct"/>
            <w:tcBorders>
              <w:top w:val="nil"/>
              <w:left w:val="nil"/>
              <w:bottom w:val="nil"/>
              <w:right w:val="nil"/>
            </w:tcBorders>
            <w:shd w:val="clear" w:color="auto" w:fill="auto"/>
            <w:noWrap/>
            <w:vAlign w:val="bottom"/>
            <w:hideMark/>
          </w:tcPr>
          <w:p w14:paraId="5AC60548"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79C58EC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2B02FFD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2D1CF6A1"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rýha pouze ruční výkop  </w:t>
            </w:r>
            <w:r w:rsidRPr="006705C4">
              <w:rPr>
                <w:rFonts w:ascii="Arial" w:eastAsia="Times New Roman" w:hAnsi="Arial" w:cs="Arial"/>
                <w:color w:val="auto"/>
                <w:sz w:val="12"/>
                <w:szCs w:val="12"/>
              </w:rPr>
              <w:br/>
              <w:t xml:space="preserve">60/130 cm - 5,0 m  </w:t>
            </w:r>
            <w:r w:rsidRPr="006705C4">
              <w:rPr>
                <w:rFonts w:ascii="Arial" w:eastAsia="Times New Roman" w:hAnsi="Arial" w:cs="Arial"/>
                <w:color w:val="auto"/>
                <w:sz w:val="12"/>
                <w:szCs w:val="12"/>
              </w:rPr>
              <w:br/>
              <w:t>zemina se použije pro zpětný zásyp</w:t>
            </w:r>
          </w:p>
        </w:tc>
        <w:tc>
          <w:tcPr>
            <w:tcW w:w="454" w:type="pct"/>
            <w:tcBorders>
              <w:top w:val="nil"/>
              <w:left w:val="nil"/>
              <w:bottom w:val="nil"/>
              <w:right w:val="nil"/>
            </w:tcBorders>
            <w:shd w:val="clear" w:color="auto" w:fill="auto"/>
            <w:noWrap/>
            <w:vAlign w:val="bottom"/>
            <w:hideMark/>
          </w:tcPr>
          <w:p w14:paraId="4B2E4213"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48A9A69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2F69114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6CC98904"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26F134F" w14:textId="77777777" w:rsidTr="006705C4">
        <w:trPr>
          <w:trHeight w:val="255"/>
        </w:trPr>
        <w:tc>
          <w:tcPr>
            <w:tcW w:w="499" w:type="pct"/>
            <w:tcBorders>
              <w:top w:val="nil"/>
              <w:left w:val="nil"/>
              <w:bottom w:val="nil"/>
              <w:right w:val="nil"/>
            </w:tcBorders>
            <w:shd w:val="clear" w:color="auto" w:fill="auto"/>
            <w:noWrap/>
            <w:vAlign w:val="bottom"/>
            <w:hideMark/>
          </w:tcPr>
          <w:p w14:paraId="5E95CBB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33B4BA51"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375C8DE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74BD37B3"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0,6*1,3*5=3,90 [A]</w:t>
            </w:r>
          </w:p>
        </w:tc>
        <w:tc>
          <w:tcPr>
            <w:tcW w:w="454" w:type="pct"/>
            <w:tcBorders>
              <w:top w:val="nil"/>
              <w:left w:val="nil"/>
              <w:bottom w:val="nil"/>
              <w:right w:val="nil"/>
            </w:tcBorders>
            <w:shd w:val="clear" w:color="auto" w:fill="auto"/>
            <w:noWrap/>
            <w:vAlign w:val="bottom"/>
            <w:hideMark/>
          </w:tcPr>
          <w:p w14:paraId="1A0ECB3C"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4497845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03BD5C7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12903C8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263921F6" w14:textId="77777777" w:rsidTr="006705C4">
        <w:trPr>
          <w:trHeight w:val="3465"/>
        </w:trPr>
        <w:tc>
          <w:tcPr>
            <w:tcW w:w="499" w:type="pct"/>
            <w:tcBorders>
              <w:top w:val="nil"/>
              <w:left w:val="nil"/>
              <w:bottom w:val="nil"/>
              <w:right w:val="nil"/>
            </w:tcBorders>
            <w:shd w:val="clear" w:color="auto" w:fill="auto"/>
            <w:noWrap/>
            <w:vAlign w:val="bottom"/>
            <w:hideMark/>
          </w:tcPr>
          <w:p w14:paraId="3A4498B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74A458B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5FED087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236B049E"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položka </w:t>
            </w:r>
            <w:proofErr w:type="gramStart"/>
            <w:r w:rsidRPr="006705C4">
              <w:rPr>
                <w:rFonts w:ascii="Arial" w:eastAsia="Times New Roman" w:hAnsi="Arial" w:cs="Arial"/>
                <w:color w:val="auto"/>
                <w:sz w:val="12"/>
                <w:szCs w:val="12"/>
              </w:rPr>
              <w:t xml:space="preserve">zahrnuje:   </w:t>
            </w:r>
            <w:proofErr w:type="gramEnd"/>
            <w:r w:rsidRPr="006705C4">
              <w:rPr>
                <w:rFonts w:ascii="Arial" w:eastAsia="Times New Roman" w:hAnsi="Arial" w:cs="Arial"/>
                <w:color w:val="auto"/>
                <w:sz w:val="12"/>
                <w:szCs w:val="12"/>
              </w:rPr>
              <w:br/>
              <w:t xml:space="preserve">- vodorovná a svislá doprava, přemístění, přeložení, manipulace s výkopkem   </w:t>
            </w:r>
            <w:r w:rsidRPr="006705C4">
              <w:rPr>
                <w:rFonts w:ascii="Arial" w:eastAsia="Times New Roman" w:hAnsi="Arial" w:cs="Arial"/>
                <w:color w:val="auto"/>
                <w:sz w:val="12"/>
                <w:szCs w:val="12"/>
              </w:rPr>
              <w:br/>
              <w:t xml:space="preserve">- kompletní provedení vykopávky nezapažené i zapažené   </w:t>
            </w:r>
            <w:r w:rsidRPr="006705C4">
              <w:rPr>
                <w:rFonts w:ascii="Arial" w:eastAsia="Times New Roman" w:hAnsi="Arial" w:cs="Arial"/>
                <w:color w:val="auto"/>
                <w:sz w:val="12"/>
                <w:szCs w:val="12"/>
              </w:rPr>
              <w:br/>
              <w:t xml:space="preserve">- ošetření výkopiště po celou dobu práce v něm vč. klimatických opatření   </w:t>
            </w:r>
            <w:r w:rsidRPr="006705C4">
              <w:rPr>
                <w:rFonts w:ascii="Arial" w:eastAsia="Times New Roman" w:hAnsi="Arial" w:cs="Arial"/>
                <w:color w:val="auto"/>
                <w:sz w:val="12"/>
                <w:szCs w:val="12"/>
              </w:rPr>
              <w:br/>
              <w:t xml:space="preserve">- ztížení vykopávek v blízkosti podzemního vedení, konstrukcí a objektů vč. jejich dočasného zajištění   </w:t>
            </w:r>
            <w:r w:rsidRPr="006705C4">
              <w:rPr>
                <w:rFonts w:ascii="Arial" w:eastAsia="Times New Roman" w:hAnsi="Arial" w:cs="Arial"/>
                <w:color w:val="auto"/>
                <w:sz w:val="12"/>
                <w:szCs w:val="12"/>
              </w:rPr>
              <w:br/>
              <w:t xml:space="preserve">- ztížení pod vodou, v okolí výbušnin, ve stísněných prostorech a pod.   </w:t>
            </w:r>
            <w:r w:rsidRPr="006705C4">
              <w:rPr>
                <w:rFonts w:ascii="Arial" w:eastAsia="Times New Roman" w:hAnsi="Arial" w:cs="Arial"/>
                <w:color w:val="auto"/>
                <w:sz w:val="12"/>
                <w:szCs w:val="12"/>
              </w:rPr>
              <w:br/>
              <w:t xml:space="preserve">- příplatek za lepivost   </w:t>
            </w:r>
            <w:r w:rsidRPr="006705C4">
              <w:rPr>
                <w:rFonts w:ascii="Arial" w:eastAsia="Times New Roman" w:hAnsi="Arial" w:cs="Arial"/>
                <w:color w:val="auto"/>
                <w:sz w:val="12"/>
                <w:szCs w:val="12"/>
              </w:rPr>
              <w:br/>
              <w:t>- těžení po vrstvách, pásech a po jiných nutných částech (</w:t>
            </w:r>
            <w:proofErr w:type="gramStart"/>
            <w:r w:rsidRPr="006705C4">
              <w:rPr>
                <w:rFonts w:ascii="Arial" w:eastAsia="Times New Roman" w:hAnsi="Arial" w:cs="Arial"/>
                <w:color w:val="auto"/>
                <w:sz w:val="12"/>
                <w:szCs w:val="12"/>
              </w:rPr>
              <w:t xml:space="preserve">figurách)   </w:t>
            </w:r>
            <w:proofErr w:type="gramEnd"/>
            <w:r w:rsidRPr="006705C4">
              <w:rPr>
                <w:rFonts w:ascii="Arial" w:eastAsia="Times New Roman" w:hAnsi="Arial" w:cs="Arial"/>
                <w:color w:val="auto"/>
                <w:sz w:val="12"/>
                <w:szCs w:val="12"/>
              </w:rPr>
              <w:br/>
              <w:t xml:space="preserve">- čerpání vody vč. čerpacích jímek, potrubí a pohotovostní čerpací soupravy (viz ustanovení k pol. 1151,2)   </w:t>
            </w:r>
            <w:r w:rsidRPr="006705C4">
              <w:rPr>
                <w:rFonts w:ascii="Arial" w:eastAsia="Times New Roman" w:hAnsi="Arial" w:cs="Arial"/>
                <w:color w:val="auto"/>
                <w:sz w:val="12"/>
                <w:szCs w:val="12"/>
              </w:rPr>
              <w:br/>
              <w:t xml:space="preserve">- potřebné snížení hladiny podzemní vody   </w:t>
            </w:r>
            <w:r w:rsidRPr="006705C4">
              <w:rPr>
                <w:rFonts w:ascii="Arial" w:eastAsia="Times New Roman" w:hAnsi="Arial" w:cs="Arial"/>
                <w:color w:val="auto"/>
                <w:sz w:val="12"/>
                <w:szCs w:val="12"/>
              </w:rPr>
              <w:br/>
              <w:t xml:space="preserve">- těžení a rozpojování jednotlivých balvanů   </w:t>
            </w:r>
            <w:r w:rsidRPr="006705C4">
              <w:rPr>
                <w:rFonts w:ascii="Arial" w:eastAsia="Times New Roman" w:hAnsi="Arial" w:cs="Arial"/>
                <w:color w:val="auto"/>
                <w:sz w:val="12"/>
                <w:szCs w:val="12"/>
              </w:rPr>
              <w:br/>
              <w:t xml:space="preserve">- vytahování a nošení výkopku   </w:t>
            </w:r>
            <w:r w:rsidRPr="006705C4">
              <w:rPr>
                <w:rFonts w:ascii="Arial" w:eastAsia="Times New Roman" w:hAnsi="Arial" w:cs="Arial"/>
                <w:color w:val="auto"/>
                <w:sz w:val="12"/>
                <w:szCs w:val="12"/>
              </w:rPr>
              <w:br/>
              <w:t xml:space="preserve">- svahování a </w:t>
            </w:r>
            <w:proofErr w:type="spellStart"/>
            <w:r w:rsidRPr="006705C4">
              <w:rPr>
                <w:rFonts w:ascii="Arial" w:eastAsia="Times New Roman" w:hAnsi="Arial" w:cs="Arial"/>
                <w:color w:val="auto"/>
                <w:sz w:val="12"/>
                <w:szCs w:val="12"/>
              </w:rPr>
              <w:t>přesvah</w:t>
            </w:r>
            <w:proofErr w:type="spellEnd"/>
            <w:r w:rsidRPr="006705C4">
              <w:rPr>
                <w:rFonts w:ascii="Arial" w:eastAsia="Times New Roman" w:hAnsi="Arial" w:cs="Arial"/>
                <w:color w:val="auto"/>
                <w:sz w:val="12"/>
                <w:szCs w:val="12"/>
              </w:rPr>
              <w:t xml:space="preserve">. svahů do konečného tvaru, výměna hornin v podloží a v pláni znehodnocené klimatickými vlivy   </w:t>
            </w:r>
            <w:r w:rsidRPr="006705C4">
              <w:rPr>
                <w:rFonts w:ascii="Arial" w:eastAsia="Times New Roman" w:hAnsi="Arial" w:cs="Arial"/>
                <w:color w:val="auto"/>
                <w:sz w:val="12"/>
                <w:szCs w:val="12"/>
              </w:rPr>
              <w:br/>
              <w:t xml:space="preserve">- ruční vykopávky, odstranění kořenů a </w:t>
            </w:r>
            <w:proofErr w:type="spellStart"/>
            <w:r w:rsidRPr="006705C4">
              <w:rPr>
                <w:rFonts w:ascii="Arial" w:eastAsia="Times New Roman" w:hAnsi="Arial" w:cs="Arial"/>
                <w:color w:val="auto"/>
                <w:sz w:val="12"/>
                <w:szCs w:val="12"/>
              </w:rPr>
              <w:t>napadávek</w:t>
            </w:r>
            <w:proofErr w:type="spell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xml:space="preserve">- pažení, vzepření a rozepření vč. přepažování (vyjma štětových </w:t>
            </w:r>
            <w:proofErr w:type="gramStart"/>
            <w:r w:rsidRPr="006705C4">
              <w:rPr>
                <w:rFonts w:ascii="Arial" w:eastAsia="Times New Roman" w:hAnsi="Arial" w:cs="Arial"/>
                <w:color w:val="auto"/>
                <w:sz w:val="12"/>
                <w:szCs w:val="12"/>
              </w:rPr>
              <w:t xml:space="preserve">stěn)   </w:t>
            </w:r>
            <w:proofErr w:type="gramEnd"/>
            <w:r w:rsidRPr="006705C4">
              <w:rPr>
                <w:rFonts w:ascii="Arial" w:eastAsia="Times New Roman" w:hAnsi="Arial" w:cs="Arial"/>
                <w:color w:val="auto"/>
                <w:sz w:val="12"/>
                <w:szCs w:val="12"/>
              </w:rPr>
              <w:br/>
              <w:t xml:space="preserve">- úpravu, ochranu a očištění dna, základové spáry, stěn a svahů   </w:t>
            </w:r>
            <w:r w:rsidRPr="006705C4">
              <w:rPr>
                <w:rFonts w:ascii="Arial" w:eastAsia="Times New Roman" w:hAnsi="Arial" w:cs="Arial"/>
                <w:color w:val="auto"/>
                <w:sz w:val="12"/>
                <w:szCs w:val="12"/>
              </w:rPr>
              <w:br/>
              <w:t xml:space="preserve">- odvedení nebo obvedení vody v okolí výkopiště a ve výkopišti   </w:t>
            </w:r>
            <w:r w:rsidRPr="006705C4">
              <w:rPr>
                <w:rFonts w:ascii="Arial" w:eastAsia="Times New Roman" w:hAnsi="Arial" w:cs="Arial"/>
                <w:color w:val="auto"/>
                <w:sz w:val="12"/>
                <w:szCs w:val="12"/>
              </w:rPr>
              <w:br/>
              <w:t xml:space="preserve">- třídění výkopku   </w:t>
            </w:r>
            <w:r w:rsidRPr="006705C4">
              <w:rPr>
                <w:rFonts w:ascii="Arial" w:eastAsia="Times New Roman" w:hAnsi="Arial" w:cs="Arial"/>
                <w:color w:val="auto"/>
                <w:sz w:val="12"/>
                <w:szCs w:val="12"/>
              </w:rPr>
              <w:br/>
              <w:t xml:space="preserve">- veškeré pomocné konstrukce umožňující provedení vykopávky (příjezdy, sjezdy, nájezdy, lešení, podpěr. </w:t>
            </w:r>
            <w:proofErr w:type="spellStart"/>
            <w:r w:rsidRPr="006705C4">
              <w:rPr>
                <w:rFonts w:ascii="Arial" w:eastAsia="Times New Roman" w:hAnsi="Arial" w:cs="Arial"/>
                <w:color w:val="auto"/>
                <w:sz w:val="12"/>
                <w:szCs w:val="12"/>
              </w:rPr>
              <w:t>konstr</w:t>
            </w:r>
            <w:proofErr w:type="spellEnd"/>
            <w:r w:rsidRPr="006705C4">
              <w:rPr>
                <w:rFonts w:ascii="Arial" w:eastAsia="Times New Roman" w:hAnsi="Arial" w:cs="Arial"/>
                <w:color w:val="auto"/>
                <w:sz w:val="12"/>
                <w:szCs w:val="12"/>
              </w:rPr>
              <w:t xml:space="preserve">., přemostění, zpevněné plochy, zakrytí </w:t>
            </w:r>
            <w:proofErr w:type="gramStart"/>
            <w:r w:rsidRPr="006705C4">
              <w:rPr>
                <w:rFonts w:ascii="Arial" w:eastAsia="Times New Roman" w:hAnsi="Arial" w:cs="Arial"/>
                <w:color w:val="auto"/>
                <w:sz w:val="12"/>
                <w:szCs w:val="12"/>
              </w:rPr>
              <w:t>a pod.</w:t>
            </w:r>
            <w:proofErr w:type="gram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nezahrnuje uložení zeminy (na skládku, do násypu) ani poplatky za skládku, vykazují se v položce č.0141**</w:t>
            </w:r>
          </w:p>
        </w:tc>
        <w:tc>
          <w:tcPr>
            <w:tcW w:w="454" w:type="pct"/>
            <w:tcBorders>
              <w:top w:val="nil"/>
              <w:left w:val="nil"/>
              <w:bottom w:val="nil"/>
              <w:right w:val="nil"/>
            </w:tcBorders>
            <w:shd w:val="clear" w:color="auto" w:fill="auto"/>
            <w:noWrap/>
            <w:vAlign w:val="bottom"/>
            <w:hideMark/>
          </w:tcPr>
          <w:p w14:paraId="5B9CE223"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2C9C3028"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7EF0476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62EFD7D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4A112032" w14:textId="77777777" w:rsidTr="006705C4">
        <w:trPr>
          <w:trHeight w:val="255"/>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8AAB0"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7</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2B19175A" w14:textId="77777777" w:rsidR="006705C4" w:rsidRPr="006705C4" w:rsidRDefault="006705C4" w:rsidP="006705C4">
            <w:pPr>
              <w:spacing w:after="0" w:line="240" w:lineRule="auto"/>
              <w:jc w:val="right"/>
              <w:rPr>
                <w:rFonts w:ascii="Arial" w:eastAsia="Times New Roman" w:hAnsi="Arial" w:cs="Arial"/>
                <w:color w:val="auto"/>
                <w:sz w:val="20"/>
                <w:szCs w:val="20"/>
              </w:rPr>
            </w:pPr>
            <w:r w:rsidRPr="006705C4">
              <w:rPr>
                <w:rFonts w:ascii="Arial" w:eastAsia="Times New Roman" w:hAnsi="Arial" w:cs="Arial"/>
                <w:color w:val="auto"/>
                <w:sz w:val="20"/>
                <w:szCs w:val="20"/>
              </w:rPr>
              <w:t>13273</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7CA1A372" w14:textId="77777777" w:rsidR="006705C4" w:rsidRPr="006705C4" w:rsidRDefault="006705C4" w:rsidP="006705C4">
            <w:pPr>
              <w:spacing w:after="0" w:line="240" w:lineRule="auto"/>
              <w:rPr>
                <w:rFonts w:ascii="Arial" w:eastAsia="Times New Roman" w:hAnsi="Arial" w:cs="Arial"/>
                <w:color w:val="auto"/>
                <w:sz w:val="20"/>
                <w:szCs w:val="20"/>
              </w:rPr>
            </w:pPr>
            <w:r w:rsidRPr="006705C4">
              <w:rPr>
                <w:rFonts w:ascii="Arial" w:eastAsia="Times New Roman" w:hAnsi="Arial" w:cs="Arial"/>
                <w:color w:val="auto"/>
                <w:sz w:val="20"/>
                <w:szCs w:val="20"/>
              </w:rPr>
              <w:t>b</w:t>
            </w:r>
          </w:p>
        </w:tc>
        <w:tc>
          <w:tcPr>
            <w:tcW w:w="1957" w:type="pct"/>
            <w:tcBorders>
              <w:top w:val="nil"/>
              <w:left w:val="nil"/>
              <w:bottom w:val="single" w:sz="4" w:space="0" w:color="auto"/>
              <w:right w:val="single" w:sz="4" w:space="0" w:color="auto"/>
            </w:tcBorders>
            <w:shd w:val="clear" w:color="auto" w:fill="auto"/>
            <w:vAlign w:val="bottom"/>
            <w:hideMark/>
          </w:tcPr>
          <w:p w14:paraId="60083EC1"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HLOUBENÍ RÝH ŠÍŘ DO 2M PAŽ I NEPAŽ TŘ. I</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375C5325"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M3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6BEE94E5" w14:textId="77777777" w:rsidR="006705C4" w:rsidRPr="006705C4" w:rsidRDefault="006705C4" w:rsidP="006705C4">
            <w:pPr>
              <w:spacing w:after="0" w:line="240" w:lineRule="auto"/>
              <w:jc w:val="center"/>
              <w:rPr>
                <w:rFonts w:ascii="Arial" w:eastAsia="Times New Roman" w:hAnsi="Arial" w:cs="Arial"/>
                <w:color w:val="auto"/>
                <w:sz w:val="20"/>
                <w:szCs w:val="20"/>
              </w:rPr>
            </w:pPr>
            <w:r w:rsidRPr="006705C4">
              <w:rPr>
                <w:rFonts w:ascii="Arial" w:eastAsia="Times New Roman" w:hAnsi="Arial" w:cs="Arial"/>
                <w:color w:val="auto"/>
                <w:sz w:val="20"/>
                <w:szCs w:val="20"/>
              </w:rPr>
              <w:t>3,000</w:t>
            </w: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3AD308F5" w14:textId="2F063B93" w:rsidR="006705C4" w:rsidRPr="006705C4" w:rsidRDefault="006705C4" w:rsidP="006705C4">
            <w:pPr>
              <w:spacing w:after="0" w:line="240" w:lineRule="auto"/>
              <w:jc w:val="center"/>
              <w:rPr>
                <w:rFonts w:ascii="Arial" w:eastAsia="Times New Roman" w:hAnsi="Arial" w:cs="Arial"/>
                <w:color w:val="auto"/>
                <w:sz w:val="20"/>
                <w:szCs w:val="20"/>
              </w:rPr>
            </w:pPr>
          </w:p>
        </w:tc>
        <w:tc>
          <w:tcPr>
            <w:tcW w:w="382" w:type="pct"/>
            <w:tcBorders>
              <w:top w:val="single" w:sz="4" w:space="0" w:color="auto"/>
              <w:left w:val="nil"/>
              <w:bottom w:val="single" w:sz="4" w:space="0" w:color="auto"/>
              <w:right w:val="single" w:sz="4" w:space="0" w:color="auto"/>
            </w:tcBorders>
            <w:shd w:val="clear" w:color="auto" w:fill="auto"/>
            <w:noWrap/>
            <w:vAlign w:val="bottom"/>
          </w:tcPr>
          <w:p w14:paraId="4D0B6AE8" w14:textId="5215F288" w:rsidR="006705C4" w:rsidRPr="006705C4" w:rsidRDefault="006705C4" w:rsidP="006705C4">
            <w:pPr>
              <w:spacing w:after="0" w:line="240" w:lineRule="auto"/>
              <w:jc w:val="center"/>
              <w:rPr>
                <w:rFonts w:ascii="Arial" w:eastAsia="Times New Roman" w:hAnsi="Arial" w:cs="Arial"/>
                <w:color w:val="auto"/>
                <w:sz w:val="20"/>
                <w:szCs w:val="20"/>
              </w:rPr>
            </w:pPr>
          </w:p>
        </w:tc>
      </w:tr>
      <w:tr w:rsidR="006705C4" w:rsidRPr="006705C4" w14:paraId="7890F261" w14:textId="77777777" w:rsidTr="006705C4">
        <w:trPr>
          <w:trHeight w:val="495"/>
        </w:trPr>
        <w:tc>
          <w:tcPr>
            <w:tcW w:w="499" w:type="pct"/>
            <w:tcBorders>
              <w:top w:val="nil"/>
              <w:left w:val="nil"/>
              <w:bottom w:val="nil"/>
              <w:right w:val="nil"/>
            </w:tcBorders>
            <w:shd w:val="clear" w:color="auto" w:fill="auto"/>
            <w:noWrap/>
            <w:vAlign w:val="bottom"/>
            <w:hideMark/>
          </w:tcPr>
          <w:p w14:paraId="0E0CF6CF" w14:textId="77777777" w:rsidR="006705C4" w:rsidRPr="006705C4" w:rsidRDefault="006705C4" w:rsidP="006705C4">
            <w:pPr>
              <w:spacing w:after="0" w:line="240" w:lineRule="auto"/>
              <w:jc w:val="center"/>
              <w:rPr>
                <w:rFonts w:ascii="Arial" w:eastAsia="Times New Roman" w:hAnsi="Arial" w:cs="Arial"/>
                <w:color w:val="auto"/>
                <w:sz w:val="20"/>
                <w:szCs w:val="20"/>
              </w:rPr>
            </w:pPr>
          </w:p>
        </w:tc>
        <w:tc>
          <w:tcPr>
            <w:tcW w:w="562" w:type="pct"/>
            <w:tcBorders>
              <w:top w:val="nil"/>
              <w:left w:val="nil"/>
              <w:bottom w:val="nil"/>
              <w:right w:val="nil"/>
            </w:tcBorders>
            <w:shd w:val="clear" w:color="auto" w:fill="auto"/>
            <w:noWrap/>
            <w:vAlign w:val="bottom"/>
            <w:hideMark/>
          </w:tcPr>
          <w:p w14:paraId="2265121B"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1A746469"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7E3CD85F"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rýha v obsazené trase vedení </w:t>
            </w:r>
            <w:proofErr w:type="spellStart"/>
            <w:r w:rsidRPr="006705C4">
              <w:rPr>
                <w:rFonts w:ascii="Arial" w:eastAsia="Times New Roman" w:hAnsi="Arial" w:cs="Arial"/>
                <w:color w:val="auto"/>
                <w:sz w:val="12"/>
                <w:szCs w:val="12"/>
              </w:rPr>
              <w:t>nn</w:t>
            </w:r>
            <w:proofErr w:type="spellEnd"/>
            <w:r w:rsidRPr="006705C4">
              <w:rPr>
                <w:rFonts w:ascii="Arial" w:eastAsia="Times New Roman" w:hAnsi="Arial" w:cs="Arial"/>
                <w:color w:val="auto"/>
                <w:sz w:val="12"/>
                <w:szCs w:val="12"/>
              </w:rPr>
              <w:t xml:space="preserve"> a </w:t>
            </w:r>
            <w:proofErr w:type="spellStart"/>
            <w:r w:rsidRPr="006705C4">
              <w:rPr>
                <w:rFonts w:ascii="Arial" w:eastAsia="Times New Roman" w:hAnsi="Arial" w:cs="Arial"/>
                <w:color w:val="auto"/>
                <w:sz w:val="12"/>
                <w:szCs w:val="12"/>
              </w:rPr>
              <w:t>vn</w:t>
            </w:r>
            <w:proofErr w:type="spellEnd"/>
            <w:r w:rsidRPr="006705C4">
              <w:rPr>
                <w:rFonts w:ascii="Arial" w:eastAsia="Times New Roman" w:hAnsi="Arial" w:cs="Arial"/>
                <w:color w:val="auto"/>
                <w:sz w:val="12"/>
                <w:szCs w:val="12"/>
              </w:rPr>
              <w:t xml:space="preserve"> pouze ruční výkop  </w:t>
            </w:r>
            <w:r w:rsidRPr="006705C4">
              <w:rPr>
                <w:rFonts w:ascii="Arial" w:eastAsia="Times New Roman" w:hAnsi="Arial" w:cs="Arial"/>
                <w:color w:val="auto"/>
                <w:sz w:val="12"/>
                <w:szCs w:val="12"/>
              </w:rPr>
              <w:br/>
              <w:t xml:space="preserve">60/130 cm - 5,0 m  </w:t>
            </w:r>
            <w:r w:rsidRPr="006705C4">
              <w:rPr>
                <w:rFonts w:ascii="Arial" w:eastAsia="Times New Roman" w:hAnsi="Arial" w:cs="Arial"/>
                <w:color w:val="auto"/>
                <w:sz w:val="12"/>
                <w:szCs w:val="12"/>
              </w:rPr>
              <w:br/>
              <w:t xml:space="preserve">nevyužitelný objem zeminy 0,9 </w:t>
            </w:r>
            <w:proofErr w:type="gramStart"/>
            <w:r w:rsidRPr="006705C4">
              <w:rPr>
                <w:rFonts w:ascii="Arial" w:eastAsia="Times New Roman" w:hAnsi="Arial" w:cs="Arial"/>
                <w:color w:val="auto"/>
                <w:sz w:val="12"/>
                <w:szCs w:val="12"/>
              </w:rPr>
              <w:t>m3 - viz</w:t>
            </w:r>
            <w:proofErr w:type="gramEnd"/>
            <w:r w:rsidRPr="006705C4">
              <w:rPr>
                <w:rFonts w:ascii="Arial" w:eastAsia="Times New Roman" w:hAnsi="Arial" w:cs="Arial"/>
                <w:color w:val="auto"/>
                <w:sz w:val="12"/>
                <w:szCs w:val="12"/>
              </w:rPr>
              <w:t xml:space="preserve"> položka 132738</w:t>
            </w:r>
          </w:p>
        </w:tc>
        <w:tc>
          <w:tcPr>
            <w:tcW w:w="454" w:type="pct"/>
            <w:tcBorders>
              <w:top w:val="nil"/>
              <w:left w:val="nil"/>
              <w:bottom w:val="nil"/>
              <w:right w:val="nil"/>
            </w:tcBorders>
            <w:shd w:val="clear" w:color="auto" w:fill="auto"/>
            <w:noWrap/>
            <w:vAlign w:val="bottom"/>
            <w:hideMark/>
          </w:tcPr>
          <w:p w14:paraId="7F45B89B"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30C81B81"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tcPr>
          <w:p w14:paraId="07D3EDD2"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tcPr>
          <w:p w14:paraId="68574F7A"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60660233" w14:textId="77777777" w:rsidTr="006705C4">
        <w:trPr>
          <w:trHeight w:val="255"/>
        </w:trPr>
        <w:tc>
          <w:tcPr>
            <w:tcW w:w="499" w:type="pct"/>
            <w:tcBorders>
              <w:top w:val="nil"/>
              <w:left w:val="nil"/>
              <w:bottom w:val="nil"/>
              <w:right w:val="nil"/>
            </w:tcBorders>
            <w:shd w:val="clear" w:color="auto" w:fill="auto"/>
            <w:noWrap/>
            <w:vAlign w:val="bottom"/>
            <w:hideMark/>
          </w:tcPr>
          <w:p w14:paraId="6BAF6520"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42C7806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7A969C8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7F00CDF2" w14:textId="77777777" w:rsidR="006705C4" w:rsidRPr="006705C4" w:rsidRDefault="006705C4" w:rsidP="006705C4">
            <w:pPr>
              <w:spacing w:after="0" w:line="240" w:lineRule="auto"/>
              <w:rPr>
                <w:rFonts w:ascii="Arial" w:eastAsia="Times New Roman" w:hAnsi="Arial" w:cs="Arial"/>
                <w:i/>
                <w:iCs/>
                <w:color w:val="auto"/>
                <w:sz w:val="12"/>
                <w:szCs w:val="12"/>
              </w:rPr>
            </w:pPr>
            <w:r w:rsidRPr="006705C4">
              <w:rPr>
                <w:rFonts w:ascii="Arial" w:eastAsia="Times New Roman" w:hAnsi="Arial" w:cs="Arial"/>
                <w:i/>
                <w:iCs/>
                <w:color w:val="auto"/>
                <w:sz w:val="12"/>
                <w:szCs w:val="12"/>
              </w:rPr>
              <w:t>0,6*1,3*5-0,9=3,00 [A]</w:t>
            </w:r>
          </w:p>
        </w:tc>
        <w:tc>
          <w:tcPr>
            <w:tcW w:w="454" w:type="pct"/>
            <w:tcBorders>
              <w:top w:val="nil"/>
              <w:left w:val="nil"/>
              <w:bottom w:val="nil"/>
              <w:right w:val="nil"/>
            </w:tcBorders>
            <w:shd w:val="clear" w:color="auto" w:fill="auto"/>
            <w:noWrap/>
            <w:vAlign w:val="bottom"/>
            <w:hideMark/>
          </w:tcPr>
          <w:p w14:paraId="5CE9BF83" w14:textId="77777777" w:rsidR="006705C4" w:rsidRPr="006705C4" w:rsidRDefault="006705C4" w:rsidP="006705C4">
            <w:pPr>
              <w:spacing w:after="0" w:line="240" w:lineRule="auto"/>
              <w:rPr>
                <w:rFonts w:ascii="Arial" w:eastAsia="Times New Roman" w:hAnsi="Arial" w:cs="Arial"/>
                <w:i/>
                <w:iCs/>
                <w:color w:val="auto"/>
                <w:sz w:val="12"/>
                <w:szCs w:val="12"/>
              </w:rPr>
            </w:pPr>
          </w:p>
        </w:tc>
        <w:tc>
          <w:tcPr>
            <w:tcW w:w="340" w:type="pct"/>
            <w:tcBorders>
              <w:top w:val="nil"/>
              <w:left w:val="nil"/>
              <w:bottom w:val="nil"/>
              <w:right w:val="nil"/>
            </w:tcBorders>
            <w:shd w:val="clear" w:color="auto" w:fill="auto"/>
            <w:noWrap/>
            <w:vAlign w:val="bottom"/>
            <w:hideMark/>
          </w:tcPr>
          <w:p w14:paraId="0E64F583"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hideMark/>
          </w:tcPr>
          <w:p w14:paraId="522B4BCD"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hideMark/>
          </w:tcPr>
          <w:p w14:paraId="6207CD90"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r w:rsidR="006705C4" w:rsidRPr="006705C4" w14:paraId="1565F540" w14:textId="77777777" w:rsidTr="006705C4">
        <w:trPr>
          <w:trHeight w:val="3465"/>
        </w:trPr>
        <w:tc>
          <w:tcPr>
            <w:tcW w:w="499" w:type="pct"/>
            <w:tcBorders>
              <w:top w:val="nil"/>
              <w:left w:val="nil"/>
              <w:bottom w:val="nil"/>
              <w:right w:val="nil"/>
            </w:tcBorders>
            <w:shd w:val="clear" w:color="auto" w:fill="auto"/>
            <w:noWrap/>
            <w:vAlign w:val="bottom"/>
            <w:hideMark/>
          </w:tcPr>
          <w:p w14:paraId="446F462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562" w:type="pct"/>
            <w:tcBorders>
              <w:top w:val="nil"/>
              <w:left w:val="nil"/>
              <w:bottom w:val="nil"/>
              <w:right w:val="nil"/>
            </w:tcBorders>
            <w:shd w:val="clear" w:color="auto" w:fill="auto"/>
            <w:noWrap/>
            <w:vAlign w:val="bottom"/>
            <w:hideMark/>
          </w:tcPr>
          <w:p w14:paraId="7BE3280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74" w:type="pct"/>
            <w:tcBorders>
              <w:top w:val="nil"/>
              <w:left w:val="nil"/>
              <w:bottom w:val="nil"/>
              <w:right w:val="nil"/>
            </w:tcBorders>
            <w:shd w:val="clear" w:color="auto" w:fill="auto"/>
            <w:noWrap/>
            <w:vAlign w:val="bottom"/>
            <w:hideMark/>
          </w:tcPr>
          <w:p w14:paraId="5483508F"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1957" w:type="pct"/>
            <w:tcBorders>
              <w:top w:val="nil"/>
              <w:left w:val="single" w:sz="4" w:space="0" w:color="auto"/>
              <w:bottom w:val="single" w:sz="4" w:space="0" w:color="auto"/>
              <w:right w:val="single" w:sz="4" w:space="0" w:color="auto"/>
            </w:tcBorders>
            <w:shd w:val="clear" w:color="auto" w:fill="auto"/>
            <w:vAlign w:val="center"/>
            <w:hideMark/>
          </w:tcPr>
          <w:p w14:paraId="4CB66AD2" w14:textId="77777777" w:rsidR="006705C4" w:rsidRPr="006705C4" w:rsidRDefault="006705C4" w:rsidP="006705C4">
            <w:pPr>
              <w:spacing w:after="0" w:line="240" w:lineRule="auto"/>
              <w:rPr>
                <w:rFonts w:ascii="Arial" w:eastAsia="Times New Roman" w:hAnsi="Arial" w:cs="Arial"/>
                <w:color w:val="auto"/>
                <w:sz w:val="12"/>
                <w:szCs w:val="12"/>
              </w:rPr>
            </w:pPr>
            <w:r w:rsidRPr="006705C4">
              <w:rPr>
                <w:rFonts w:ascii="Arial" w:eastAsia="Times New Roman" w:hAnsi="Arial" w:cs="Arial"/>
                <w:color w:val="auto"/>
                <w:sz w:val="12"/>
                <w:szCs w:val="12"/>
              </w:rPr>
              <w:t xml:space="preserve">položka </w:t>
            </w:r>
            <w:proofErr w:type="gramStart"/>
            <w:r w:rsidRPr="006705C4">
              <w:rPr>
                <w:rFonts w:ascii="Arial" w:eastAsia="Times New Roman" w:hAnsi="Arial" w:cs="Arial"/>
                <w:color w:val="auto"/>
                <w:sz w:val="12"/>
                <w:szCs w:val="12"/>
              </w:rPr>
              <w:t xml:space="preserve">zahrnuje:   </w:t>
            </w:r>
            <w:proofErr w:type="gramEnd"/>
            <w:r w:rsidRPr="006705C4">
              <w:rPr>
                <w:rFonts w:ascii="Arial" w:eastAsia="Times New Roman" w:hAnsi="Arial" w:cs="Arial"/>
                <w:color w:val="auto"/>
                <w:sz w:val="12"/>
                <w:szCs w:val="12"/>
              </w:rPr>
              <w:br/>
              <w:t xml:space="preserve">- vodorovná a svislá doprava, přemístění, přeložení, manipulace s výkopkem   </w:t>
            </w:r>
            <w:r w:rsidRPr="006705C4">
              <w:rPr>
                <w:rFonts w:ascii="Arial" w:eastAsia="Times New Roman" w:hAnsi="Arial" w:cs="Arial"/>
                <w:color w:val="auto"/>
                <w:sz w:val="12"/>
                <w:szCs w:val="12"/>
              </w:rPr>
              <w:br/>
              <w:t xml:space="preserve">- kompletní provedení vykopávky nezapažené i zapažené   </w:t>
            </w:r>
            <w:r w:rsidRPr="006705C4">
              <w:rPr>
                <w:rFonts w:ascii="Arial" w:eastAsia="Times New Roman" w:hAnsi="Arial" w:cs="Arial"/>
                <w:color w:val="auto"/>
                <w:sz w:val="12"/>
                <w:szCs w:val="12"/>
              </w:rPr>
              <w:br/>
              <w:t xml:space="preserve">- ošetření výkopiště po celou dobu práce v něm vč. klimatických opatření   </w:t>
            </w:r>
            <w:r w:rsidRPr="006705C4">
              <w:rPr>
                <w:rFonts w:ascii="Arial" w:eastAsia="Times New Roman" w:hAnsi="Arial" w:cs="Arial"/>
                <w:color w:val="auto"/>
                <w:sz w:val="12"/>
                <w:szCs w:val="12"/>
              </w:rPr>
              <w:br/>
              <w:t xml:space="preserve">- ztížení vykopávek v blízkosti podzemního vedení, konstrukcí a objektů vč. jejich dočasného zajištění   </w:t>
            </w:r>
            <w:r w:rsidRPr="006705C4">
              <w:rPr>
                <w:rFonts w:ascii="Arial" w:eastAsia="Times New Roman" w:hAnsi="Arial" w:cs="Arial"/>
                <w:color w:val="auto"/>
                <w:sz w:val="12"/>
                <w:szCs w:val="12"/>
              </w:rPr>
              <w:br/>
              <w:t xml:space="preserve">- ztížení pod vodou, v okolí výbušnin, ve stísněných prostorech a pod.   </w:t>
            </w:r>
            <w:r w:rsidRPr="006705C4">
              <w:rPr>
                <w:rFonts w:ascii="Arial" w:eastAsia="Times New Roman" w:hAnsi="Arial" w:cs="Arial"/>
                <w:color w:val="auto"/>
                <w:sz w:val="12"/>
                <w:szCs w:val="12"/>
              </w:rPr>
              <w:br/>
              <w:t xml:space="preserve">- příplatek za lepivost   </w:t>
            </w:r>
            <w:r w:rsidRPr="006705C4">
              <w:rPr>
                <w:rFonts w:ascii="Arial" w:eastAsia="Times New Roman" w:hAnsi="Arial" w:cs="Arial"/>
                <w:color w:val="auto"/>
                <w:sz w:val="12"/>
                <w:szCs w:val="12"/>
              </w:rPr>
              <w:br/>
              <w:t>- těžení po vrstvách, pásech a po jiných nutných částech (</w:t>
            </w:r>
            <w:proofErr w:type="gramStart"/>
            <w:r w:rsidRPr="006705C4">
              <w:rPr>
                <w:rFonts w:ascii="Arial" w:eastAsia="Times New Roman" w:hAnsi="Arial" w:cs="Arial"/>
                <w:color w:val="auto"/>
                <w:sz w:val="12"/>
                <w:szCs w:val="12"/>
              </w:rPr>
              <w:t xml:space="preserve">figurách)   </w:t>
            </w:r>
            <w:proofErr w:type="gramEnd"/>
            <w:r w:rsidRPr="006705C4">
              <w:rPr>
                <w:rFonts w:ascii="Arial" w:eastAsia="Times New Roman" w:hAnsi="Arial" w:cs="Arial"/>
                <w:color w:val="auto"/>
                <w:sz w:val="12"/>
                <w:szCs w:val="12"/>
              </w:rPr>
              <w:br/>
              <w:t xml:space="preserve">- čerpání vody vč. čerpacích jímek, potrubí a pohotovostní čerpací soupravy (viz ustanovení k pol. 1151,2)   </w:t>
            </w:r>
            <w:r w:rsidRPr="006705C4">
              <w:rPr>
                <w:rFonts w:ascii="Arial" w:eastAsia="Times New Roman" w:hAnsi="Arial" w:cs="Arial"/>
                <w:color w:val="auto"/>
                <w:sz w:val="12"/>
                <w:szCs w:val="12"/>
              </w:rPr>
              <w:br/>
              <w:t xml:space="preserve">- potřebné snížení hladiny podzemní vody   </w:t>
            </w:r>
            <w:r w:rsidRPr="006705C4">
              <w:rPr>
                <w:rFonts w:ascii="Arial" w:eastAsia="Times New Roman" w:hAnsi="Arial" w:cs="Arial"/>
                <w:color w:val="auto"/>
                <w:sz w:val="12"/>
                <w:szCs w:val="12"/>
              </w:rPr>
              <w:br/>
              <w:t xml:space="preserve">- těžení a rozpojování jednotlivých balvanů   </w:t>
            </w:r>
            <w:r w:rsidRPr="006705C4">
              <w:rPr>
                <w:rFonts w:ascii="Arial" w:eastAsia="Times New Roman" w:hAnsi="Arial" w:cs="Arial"/>
                <w:color w:val="auto"/>
                <w:sz w:val="12"/>
                <w:szCs w:val="12"/>
              </w:rPr>
              <w:br/>
              <w:t xml:space="preserve">- vytahování a nošení výkopku   </w:t>
            </w:r>
            <w:r w:rsidRPr="006705C4">
              <w:rPr>
                <w:rFonts w:ascii="Arial" w:eastAsia="Times New Roman" w:hAnsi="Arial" w:cs="Arial"/>
                <w:color w:val="auto"/>
                <w:sz w:val="12"/>
                <w:szCs w:val="12"/>
              </w:rPr>
              <w:br/>
              <w:t xml:space="preserve">- svahování a </w:t>
            </w:r>
            <w:proofErr w:type="spellStart"/>
            <w:r w:rsidRPr="006705C4">
              <w:rPr>
                <w:rFonts w:ascii="Arial" w:eastAsia="Times New Roman" w:hAnsi="Arial" w:cs="Arial"/>
                <w:color w:val="auto"/>
                <w:sz w:val="12"/>
                <w:szCs w:val="12"/>
              </w:rPr>
              <w:t>přesvah</w:t>
            </w:r>
            <w:proofErr w:type="spellEnd"/>
            <w:r w:rsidRPr="006705C4">
              <w:rPr>
                <w:rFonts w:ascii="Arial" w:eastAsia="Times New Roman" w:hAnsi="Arial" w:cs="Arial"/>
                <w:color w:val="auto"/>
                <w:sz w:val="12"/>
                <w:szCs w:val="12"/>
              </w:rPr>
              <w:t xml:space="preserve">. svahů do konečného tvaru, výměna hornin v podloží a v pláni znehodnocené klimatickými vlivy   </w:t>
            </w:r>
            <w:r w:rsidRPr="006705C4">
              <w:rPr>
                <w:rFonts w:ascii="Arial" w:eastAsia="Times New Roman" w:hAnsi="Arial" w:cs="Arial"/>
                <w:color w:val="auto"/>
                <w:sz w:val="12"/>
                <w:szCs w:val="12"/>
              </w:rPr>
              <w:br/>
              <w:t xml:space="preserve">- ruční vykopávky, odstranění kořenů a </w:t>
            </w:r>
            <w:proofErr w:type="spellStart"/>
            <w:r w:rsidRPr="006705C4">
              <w:rPr>
                <w:rFonts w:ascii="Arial" w:eastAsia="Times New Roman" w:hAnsi="Arial" w:cs="Arial"/>
                <w:color w:val="auto"/>
                <w:sz w:val="12"/>
                <w:szCs w:val="12"/>
              </w:rPr>
              <w:t>napadávek</w:t>
            </w:r>
            <w:proofErr w:type="spell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xml:space="preserve">- pažení, vzepření a rozepření vč. přepažování (vyjma štětových </w:t>
            </w:r>
            <w:proofErr w:type="gramStart"/>
            <w:r w:rsidRPr="006705C4">
              <w:rPr>
                <w:rFonts w:ascii="Arial" w:eastAsia="Times New Roman" w:hAnsi="Arial" w:cs="Arial"/>
                <w:color w:val="auto"/>
                <w:sz w:val="12"/>
                <w:szCs w:val="12"/>
              </w:rPr>
              <w:t xml:space="preserve">stěn)   </w:t>
            </w:r>
            <w:proofErr w:type="gramEnd"/>
            <w:r w:rsidRPr="006705C4">
              <w:rPr>
                <w:rFonts w:ascii="Arial" w:eastAsia="Times New Roman" w:hAnsi="Arial" w:cs="Arial"/>
                <w:color w:val="auto"/>
                <w:sz w:val="12"/>
                <w:szCs w:val="12"/>
              </w:rPr>
              <w:br/>
              <w:t xml:space="preserve">- úpravu, ochranu a očištění dna, základové spáry, stěn a svahů   </w:t>
            </w:r>
            <w:r w:rsidRPr="006705C4">
              <w:rPr>
                <w:rFonts w:ascii="Arial" w:eastAsia="Times New Roman" w:hAnsi="Arial" w:cs="Arial"/>
                <w:color w:val="auto"/>
                <w:sz w:val="12"/>
                <w:szCs w:val="12"/>
              </w:rPr>
              <w:br/>
              <w:t xml:space="preserve">- odvedení nebo obvedení vody v okolí výkopiště a ve výkopišti   </w:t>
            </w:r>
            <w:r w:rsidRPr="006705C4">
              <w:rPr>
                <w:rFonts w:ascii="Arial" w:eastAsia="Times New Roman" w:hAnsi="Arial" w:cs="Arial"/>
                <w:color w:val="auto"/>
                <w:sz w:val="12"/>
                <w:szCs w:val="12"/>
              </w:rPr>
              <w:br/>
              <w:t xml:space="preserve">- třídění výkopku   </w:t>
            </w:r>
            <w:r w:rsidRPr="006705C4">
              <w:rPr>
                <w:rFonts w:ascii="Arial" w:eastAsia="Times New Roman" w:hAnsi="Arial" w:cs="Arial"/>
                <w:color w:val="auto"/>
                <w:sz w:val="12"/>
                <w:szCs w:val="12"/>
              </w:rPr>
              <w:br/>
              <w:t xml:space="preserve">- veškeré pomocné konstrukce umožňující provedení vykopávky (příjezdy, sjezdy, nájezdy, lešení, podpěr. </w:t>
            </w:r>
            <w:proofErr w:type="spellStart"/>
            <w:r w:rsidRPr="006705C4">
              <w:rPr>
                <w:rFonts w:ascii="Arial" w:eastAsia="Times New Roman" w:hAnsi="Arial" w:cs="Arial"/>
                <w:color w:val="auto"/>
                <w:sz w:val="12"/>
                <w:szCs w:val="12"/>
              </w:rPr>
              <w:t>konstr</w:t>
            </w:r>
            <w:proofErr w:type="spellEnd"/>
            <w:r w:rsidRPr="006705C4">
              <w:rPr>
                <w:rFonts w:ascii="Arial" w:eastAsia="Times New Roman" w:hAnsi="Arial" w:cs="Arial"/>
                <w:color w:val="auto"/>
                <w:sz w:val="12"/>
                <w:szCs w:val="12"/>
              </w:rPr>
              <w:t xml:space="preserve">., přemostění, zpevněné plochy, zakrytí </w:t>
            </w:r>
            <w:proofErr w:type="gramStart"/>
            <w:r w:rsidRPr="006705C4">
              <w:rPr>
                <w:rFonts w:ascii="Arial" w:eastAsia="Times New Roman" w:hAnsi="Arial" w:cs="Arial"/>
                <w:color w:val="auto"/>
                <w:sz w:val="12"/>
                <w:szCs w:val="12"/>
              </w:rPr>
              <w:t>a pod.</w:t>
            </w:r>
            <w:proofErr w:type="gramEnd"/>
            <w:r w:rsidRPr="006705C4">
              <w:rPr>
                <w:rFonts w:ascii="Arial" w:eastAsia="Times New Roman" w:hAnsi="Arial" w:cs="Arial"/>
                <w:color w:val="auto"/>
                <w:sz w:val="12"/>
                <w:szCs w:val="12"/>
              </w:rPr>
              <w:t xml:space="preserve">)   </w:t>
            </w:r>
            <w:r w:rsidRPr="006705C4">
              <w:rPr>
                <w:rFonts w:ascii="Arial" w:eastAsia="Times New Roman" w:hAnsi="Arial" w:cs="Arial"/>
                <w:color w:val="auto"/>
                <w:sz w:val="12"/>
                <w:szCs w:val="12"/>
              </w:rPr>
              <w:br/>
              <w:t>- nezahrnuje uložení zeminy (na skládku, do násypu) ani poplatky za skládku, vykazují se v položce č.0141**</w:t>
            </w:r>
          </w:p>
        </w:tc>
        <w:tc>
          <w:tcPr>
            <w:tcW w:w="454" w:type="pct"/>
            <w:tcBorders>
              <w:top w:val="nil"/>
              <w:left w:val="nil"/>
              <w:bottom w:val="nil"/>
              <w:right w:val="nil"/>
            </w:tcBorders>
            <w:shd w:val="clear" w:color="auto" w:fill="auto"/>
            <w:noWrap/>
            <w:vAlign w:val="bottom"/>
            <w:hideMark/>
          </w:tcPr>
          <w:p w14:paraId="0D2CD136" w14:textId="77777777" w:rsidR="006705C4" w:rsidRPr="006705C4" w:rsidRDefault="006705C4" w:rsidP="006705C4">
            <w:pPr>
              <w:spacing w:after="0" w:line="240" w:lineRule="auto"/>
              <w:rPr>
                <w:rFonts w:ascii="Arial" w:eastAsia="Times New Roman" w:hAnsi="Arial" w:cs="Arial"/>
                <w:color w:val="auto"/>
                <w:sz w:val="12"/>
                <w:szCs w:val="12"/>
              </w:rPr>
            </w:pPr>
          </w:p>
        </w:tc>
        <w:tc>
          <w:tcPr>
            <w:tcW w:w="340" w:type="pct"/>
            <w:tcBorders>
              <w:top w:val="nil"/>
              <w:left w:val="nil"/>
              <w:bottom w:val="nil"/>
              <w:right w:val="nil"/>
            </w:tcBorders>
            <w:shd w:val="clear" w:color="auto" w:fill="auto"/>
            <w:noWrap/>
            <w:vAlign w:val="bottom"/>
            <w:hideMark/>
          </w:tcPr>
          <w:p w14:paraId="0B62ACB5"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432" w:type="pct"/>
            <w:tcBorders>
              <w:top w:val="nil"/>
              <w:left w:val="nil"/>
              <w:bottom w:val="nil"/>
              <w:right w:val="nil"/>
            </w:tcBorders>
            <w:shd w:val="clear" w:color="auto" w:fill="auto"/>
            <w:noWrap/>
            <w:vAlign w:val="bottom"/>
            <w:hideMark/>
          </w:tcPr>
          <w:p w14:paraId="6388560C"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c>
          <w:tcPr>
            <w:tcW w:w="382" w:type="pct"/>
            <w:tcBorders>
              <w:top w:val="nil"/>
              <w:left w:val="nil"/>
              <w:bottom w:val="nil"/>
              <w:right w:val="nil"/>
            </w:tcBorders>
            <w:shd w:val="clear" w:color="auto" w:fill="auto"/>
            <w:noWrap/>
            <w:vAlign w:val="bottom"/>
            <w:hideMark/>
          </w:tcPr>
          <w:p w14:paraId="0059F057" w14:textId="77777777" w:rsidR="006705C4" w:rsidRPr="006705C4" w:rsidRDefault="006705C4" w:rsidP="006705C4">
            <w:pPr>
              <w:spacing w:after="0" w:line="240" w:lineRule="auto"/>
              <w:rPr>
                <w:rFonts w:ascii="Times New Roman" w:eastAsia="Times New Roman" w:hAnsi="Times New Roman" w:cs="Times New Roman"/>
                <w:color w:val="auto"/>
                <w:sz w:val="20"/>
                <w:szCs w:val="20"/>
              </w:rPr>
            </w:pPr>
          </w:p>
        </w:tc>
      </w:tr>
    </w:tbl>
    <w:p w14:paraId="7A2775D2" w14:textId="482855C3" w:rsidR="00281608" w:rsidRDefault="00281608">
      <w:pPr>
        <w:spacing w:after="0"/>
        <w:ind w:left="-366" w:right="-322"/>
      </w:pPr>
    </w:p>
    <w:p w14:paraId="56DFED34" w14:textId="77777777" w:rsidR="00281608" w:rsidRDefault="00281608">
      <w:pPr>
        <w:spacing w:after="0"/>
        <w:ind w:left="-1440" w:right="10466"/>
      </w:pPr>
    </w:p>
    <w:tbl>
      <w:tblPr>
        <w:tblStyle w:val="TableGrid"/>
        <w:tblW w:w="9689" w:type="dxa"/>
        <w:tblInd w:w="-350" w:type="dxa"/>
        <w:tblCellMar>
          <w:top w:w="10"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6A2B2CF" w14:textId="77777777">
        <w:trPr>
          <w:trHeight w:val="130"/>
        </w:trPr>
        <w:tc>
          <w:tcPr>
            <w:tcW w:w="672" w:type="dxa"/>
            <w:vMerge w:val="restart"/>
            <w:tcBorders>
              <w:top w:val="nil"/>
              <w:left w:val="nil"/>
              <w:bottom w:val="single" w:sz="4" w:space="0" w:color="000000"/>
              <w:right w:val="nil"/>
            </w:tcBorders>
          </w:tcPr>
          <w:p w14:paraId="679BBDBA" w14:textId="77777777" w:rsidR="00281608" w:rsidRDefault="00281608"/>
        </w:tc>
        <w:tc>
          <w:tcPr>
            <w:tcW w:w="845" w:type="dxa"/>
            <w:vMerge w:val="restart"/>
            <w:tcBorders>
              <w:top w:val="nil"/>
              <w:left w:val="nil"/>
              <w:bottom w:val="single" w:sz="4" w:space="0" w:color="000000"/>
              <w:right w:val="nil"/>
            </w:tcBorders>
          </w:tcPr>
          <w:p w14:paraId="5CCA809B" w14:textId="77777777" w:rsidR="00281608" w:rsidRDefault="00281608"/>
        </w:tc>
        <w:tc>
          <w:tcPr>
            <w:tcW w:w="557" w:type="dxa"/>
            <w:vMerge w:val="restart"/>
            <w:tcBorders>
              <w:top w:val="nil"/>
              <w:left w:val="nil"/>
              <w:bottom w:val="single" w:sz="4" w:space="0" w:color="000000"/>
              <w:right w:val="single" w:sz="4" w:space="0" w:color="000000"/>
            </w:tcBorders>
          </w:tcPr>
          <w:p w14:paraId="5FB493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930841" w14:textId="77777777" w:rsidR="00281608" w:rsidRDefault="00000000">
            <w:r>
              <w:rPr>
                <w:rFonts w:ascii="Arial" w:eastAsia="Arial" w:hAnsi="Arial" w:cs="Arial"/>
                <w:i/>
                <w:sz w:val="10"/>
              </w:rPr>
              <w:t>0,6*1,3*5-0,9=3,00 [A]</w:t>
            </w:r>
          </w:p>
        </w:tc>
        <w:tc>
          <w:tcPr>
            <w:tcW w:w="672" w:type="dxa"/>
            <w:vMerge w:val="restart"/>
            <w:tcBorders>
              <w:top w:val="nil"/>
              <w:left w:val="single" w:sz="4" w:space="0" w:color="000000"/>
              <w:bottom w:val="single" w:sz="4" w:space="0" w:color="000000"/>
              <w:right w:val="nil"/>
            </w:tcBorders>
          </w:tcPr>
          <w:p w14:paraId="7CB0715D" w14:textId="77777777" w:rsidR="00281608" w:rsidRDefault="00281608"/>
        </w:tc>
        <w:tc>
          <w:tcPr>
            <w:tcW w:w="961" w:type="dxa"/>
            <w:vMerge w:val="restart"/>
            <w:tcBorders>
              <w:top w:val="nil"/>
              <w:left w:val="nil"/>
              <w:bottom w:val="single" w:sz="4" w:space="0" w:color="000000"/>
              <w:right w:val="nil"/>
            </w:tcBorders>
          </w:tcPr>
          <w:p w14:paraId="17F9EF21" w14:textId="77777777" w:rsidR="00281608" w:rsidRDefault="00281608"/>
        </w:tc>
        <w:tc>
          <w:tcPr>
            <w:tcW w:w="960" w:type="dxa"/>
            <w:vMerge w:val="restart"/>
            <w:tcBorders>
              <w:top w:val="nil"/>
              <w:left w:val="nil"/>
              <w:bottom w:val="single" w:sz="4" w:space="0" w:color="000000"/>
              <w:right w:val="nil"/>
            </w:tcBorders>
          </w:tcPr>
          <w:p w14:paraId="6A577FA8" w14:textId="77777777" w:rsidR="00281608" w:rsidRDefault="00281608"/>
        </w:tc>
        <w:tc>
          <w:tcPr>
            <w:tcW w:w="960" w:type="dxa"/>
            <w:vMerge w:val="restart"/>
            <w:tcBorders>
              <w:top w:val="nil"/>
              <w:left w:val="nil"/>
              <w:bottom w:val="single" w:sz="4" w:space="0" w:color="000000"/>
              <w:right w:val="nil"/>
            </w:tcBorders>
          </w:tcPr>
          <w:p w14:paraId="39C9327D" w14:textId="77777777" w:rsidR="00281608" w:rsidRDefault="00281608"/>
        </w:tc>
      </w:tr>
      <w:tr w:rsidR="00281608" w14:paraId="07A58BED" w14:textId="77777777">
        <w:trPr>
          <w:trHeight w:val="3214"/>
        </w:trPr>
        <w:tc>
          <w:tcPr>
            <w:tcW w:w="0" w:type="auto"/>
            <w:vMerge/>
            <w:tcBorders>
              <w:top w:val="nil"/>
              <w:left w:val="nil"/>
              <w:bottom w:val="single" w:sz="4" w:space="0" w:color="000000"/>
              <w:right w:val="nil"/>
            </w:tcBorders>
          </w:tcPr>
          <w:p w14:paraId="5AB2A163" w14:textId="77777777" w:rsidR="00281608" w:rsidRDefault="00281608"/>
        </w:tc>
        <w:tc>
          <w:tcPr>
            <w:tcW w:w="0" w:type="auto"/>
            <w:vMerge/>
            <w:tcBorders>
              <w:top w:val="nil"/>
              <w:left w:val="nil"/>
              <w:bottom w:val="single" w:sz="4" w:space="0" w:color="000000"/>
              <w:right w:val="nil"/>
            </w:tcBorders>
          </w:tcPr>
          <w:p w14:paraId="11E64C47" w14:textId="77777777" w:rsidR="00281608" w:rsidRDefault="00281608"/>
        </w:tc>
        <w:tc>
          <w:tcPr>
            <w:tcW w:w="0" w:type="auto"/>
            <w:vMerge/>
            <w:tcBorders>
              <w:top w:val="nil"/>
              <w:left w:val="nil"/>
              <w:bottom w:val="single" w:sz="4" w:space="0" w:color="000000"/>
              <w:right w:val="single" w:sz="4" w:space="0" w:color="000000"/>
            </w:tcBorders>
          </w:tcPr>
          <w:p w14:paraId="4B08F6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D98AB2" w14:textId="77777777" w:rsidR="00281608" w:rsidRDefault="00000000">
            <w:pPr>
              <w:spacing w:after="1"/>
            </w:pPr>
            <w:r>
              <w:rPr>
                <w:rFonts w:ascii="Arial" w:eastAsia="Arial" w:hAnsi="Arial" w:cs="Arial"/>
                <w:sz w:val="10"/>
              </w:rPr>
              <w:t xml:space="preserve">položka zahrnuje:   </w:t>
            </w:r>
          </w:p>
          <w:p w14:paraId="01AAA0CA" w14:textId="77777777" w:rsidR="00281608" w:rsidRDefault="00000000">
            <w:pPr>
              <w:numPr>
                <w:ilvl w:val="0"/>
                <w:numId w:val="273"/>
              </w:numPr>
              <w:spacing w:after="2"/>
            </w:pPr>
            <w:r>
              <w:rPr>
                <w:rFonts w:ascii="Arial" w:eastAsia="Arial" w:hAnsi="Arial" w:cs="Arial"/>
                <w:sz w:val="10"/>
              </w:rPr>
              <w:t xml:space="preserve">vodorovná a svislá doprava, přemístění, přeložení, manipulace s výkopkem   </w:t>
            </w:r>
          </w:p>
          <w:p w14:paraId="09E71BDC" w14:textId="77777777" w:rsidR="00281608" w:rsidRDefault="00000000">
            <w:pPr>
              <w:numPr>
                <w:ilvl w:val="0"/>
                <w:numId w:val="273"/>
              </w:numPr>
              <w:spacing w:after="1"/>
            </w:pPr>
            <w:r>
              <w:rPr>
                <w:rFonts w:ascii="Arial" w:eastAsia="Arial" w:hAnsi="Arial" w:cs="Arial"/>
                <w:sz w:val="10"/>
              </w:rPr>
              <w:t xml:space="preserve">kompletní provedení vykopávky nezapažené i zapažené   </w:t>
            </w:r>
          </w:p>
          <w:p w14:paraId="02247C6D" w14:textId="77777777" w:rsidR="00281608" w:rsidRDefault="00000000">
            <w:pPr>
              <w:numPr>
                <w:ilvl w:val="0"/>
                <w:numId w:val="273"/>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4CC6203A" w14:textId="77777777" w:rsidR="00281608" w:rsidRDefault="00000000">
            <w:pPr>
              <w:numPr>
                <w:ilvl w:val="0"/>
                <w:numId w:val="273"/>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7CF3C52" w14:textId="77777777" w:rsidR="00281608" w:rsidRDefault="00000000">
            <w:pPr>
              <w:numPr>
                <w:ilvl w:val="0"/>
                <w:numId w:val="273"/>
              </w:numPr>
              <w:spacing w:after="1"/>
            </w:pPr>
            <w:r>
              <w:rPr>
                <w:rFonts w:ascii="Arial" w:eastAsia="Arial" w:hAnsi="Arial" w:cs="Arial"/>
                <w:sz w:val="10"/>
              </w:rPr>
              <w:t xml:space="preserve">příplatek za lepivost   </w:t>
            </w:r>
          </w:p>
          <w:p w14:paraId="144A0B48" w14:textId="77777777" w:rsidR="00281608" w:rsidRDefault="00000000">
            <w:pPr>
              <w:numPr>
                <w:ilvl w:val="0"/>
                <w:numId w:val="273"/>
              </w:numPr>
              <w:spacing w:after="1"/>
            </w:pPr>
            <w:r>
              <w:rPr>
                <w:rFonts w:ascii="Arial" w:eastAsia="Arial" w:hAnsi="Arial" w:cs="Arial"/>
                <w:sz w:val="10"/>
              </w:rPr>
              <w:t xml:space="preserve">těžení po vrstvách, pásech a po jiných nutných částech (figurách)   </w:t>
            </w:r>
          </w:p>
          <w:p w14:paraId="779F7570" w14:textId="77777777" w:rsidR="00281608" w:rsidRDefault="00000000">
            <w:pPr>
              <w:numPr>
                <w:ilvl w:val="0"/>
                <w:numId w:val="273"/>
              </w:numPr>
              <w:spacing w:line="262" w:lineRule="auto"/>
            </w:pPr>
            <w:r>
              <w:rPr>
                <w:rFonts w:ascii="Arial" w:eastAsia="Arial" w:hAnsi="Arial" w:cs="Arial"/>
                <w:sz w:val="10"/>
              </w:rPr>
              <w:t xml:space="preserve">čerpání vody vč. čerpacích jímek, potrubí a pohotovostní čerpací soupravy (viz ustanovení k pol. 1151,2)   </w:t>
            </w:r>
          </w:p>
          <w:p w14:paraId="3B6930F0" w14:textId="77777777" w:rsidR="00281608" w:rsidRDefault="00000000">
            <w:pPr>
              <w:numPr>
                <w:ilvl w:val="0"/>
                <w:numId w:val="273"/>
              </w:numPr>
              <w:spacing w:after="1"/>
            </w:pPr>
            <w:r>
              <w:rPr>
                <w:rFonts w:ascii="Arial" w:eastAsia="Arial" w:hAnsi="Arial" w:cs="Arial"/>
                <w:sz w:val="10"/>
              </w:rPr>
              <w:t xml:space="preserve">potřebné snížení hladiny podzemní vody   </w:t>
            </w:r>
          </w:p>
          <w:p w14:paraId="4D874CB7" w14:textId="77777777" w:rsidR="00281608" w:rsidRDefault="00000000">
            <w:pPr>
              <w:numPr>
                <w:ilvl w:val="0"/>
                <w:numId w:val="273"/>
              </w:numPr>
              <w:spacing w:after="1"/>
            </w:pPr>
            <w:r>
              <w:rPr>
                <w:rFonts w:ascii="Arial" w:eastAsia="Arial" w:hAnsi="Arial" w:cs="Arial"/>
                <w:sz w:val="10"/>
              </w:rPr>
              <w:t xml:space="preserve">těžení a rozpojování jednotlivých balvanů   </w:t>
            </w:r>
          </w:p>
          <w:p w14:paraId="5A96E70A" w14:textId="77777777" w:rsidR="00281608" w:rsidRDefault="00000000">
            <w:pPr>
              <w:numPr>
                <w:ilvl w:val="0"/>
                <w:numId w:val="273"/>
              </w:numPr>
              <w:spacing w:after="1"/>
            </w:pPr>
            <w:r>
              <w:rPr>
                <w:rFonts w:ascii="Arial" w:eastAsia="Arial" w:hAnsi="Arial" w:cs="Arial"/>
                <w:sz w:val="10"/>
              </w:rPr>
              <w:t xml:space="preserve">vytahování a nošení výkopku   </w:t>
            </w:r>
          </w:p>
          <w:p w14:paraId="6A2A4D50" w14:textId="77777777" w:rsidR="00281608" w:rsidRDefault="00000000">
            <w:pPr>
              <w:numPr>
                <w:ilvl w:val="0"/>
                <w:numId w:val="273"/>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73E4D85E" w14:textId="77777777" w:rsidR="00281608" w:rsidRDefault="00000000">
            <w:pPr>
              <w:numPr>
                <w:ilvl w:val="0"/>
                <w:numId w:val="273"/>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2D4D73FA" w14:textId="77777777" w:rsidR="00281608" w:rsidRDefault="00000000">
            <w:pPr>
              <w:numPr>
                <w:ilvl w:val="0"/>
                <w:numId w:val="273"/>
              </w:numPr>
              <w:spacing w:after="1"/>
            </w:pPr>
            <w:r>
              <w:rPr>
                <w:rFonts w:ascii="Arial" w:eastAsia="Arial" w:hAnsi="Arial" w:cs="Arial"/>
                <w:sz w:val="10"/>
              </w:rPr>
              <w:t xml:space="preserve">pažení, vzepření a rozepření vč. přepažování (vyjma štětových stěn)   </w:t>
            </w:r>
          </w:p>
          <w:p w14:paraId="0F6711F8" w14:textId="77777777" w:rsidR="00281608" w:rsidRDefault="00000000">
            <w:pPr>
              <w:numPr>
                <w:ilvl w:val="0"/>
                <w:numId w:val="273"/>
              </w:numPr>
              <w:spacing w:after="1"/>
            </w:pPr>
            <w:r>
              <w:rPr>
                <w:rFonts w:ascii="Arial" w:eastAsia="Arial" w:hAnsi="Arial" w:cs="Arial"/>
                <w:sz w:val="10"/>
              </w:rPr>
              <w:t xml:space="preserve">úpravu, ochranu a očištění dna, základové spáry, stěn a svahů   </w:t>
            </w:r>
          </w:p>
          <w:p w14:paraId="002909E6" w14:textId="77777777" w:rsidR="00281608" w:rsidRDefault="00000000">
            <w:pPr>
              <w:numPr>
                <w:ilvl w:val="0"/>
                <w:numId w:val="273"/>
              </w:numPr>
              <w:spacing w:after="1"/>
            </w:pPr>
            <w:r>
              <w:rPr>
                <w:rFonts w:ascii="Arial" w:eastAsia="Arial" w:hAnsi="Arial" w:cs="Arial"/>
                <w:sz w:val="10"/>
              </w:rPr>
              <w:t xml:space="preserve">odvedení nebo obvedení vody v okolí výkopiště a ve výkopišti   </w:t>
            </w:r>
          </w:p>
          <w:p w14:paraId="416D75E0" w14:textId="77777777" w:rsidR="00281608" w:rsidRDefault="00000000">
            <w:pPr>
              <w:numPr>
                <w:ilvl w:val="0"/>
                <w:numId w:val="273"/>
              </w:numPr>
              <w:spacing w:after="1"/>
            </w:pPr>
            <w:r>
              <w:rPr>
                <w:rFonts w:ascii="Arial" w:eastAsia="Arial" w:hAnsi="Arial" w:cs="Arial"/>
                <w:sz w:val="10"/>
              </w:rPr>
              <w:t xml:space="preserve">třídění výkopku   </w:t>
            </w:r>
          </w:p>
          <w:p w14:paraId="1F4FEA7F" w14:textId="77777777" w:rsidR="00281608" w:rsidRDefault="00000000">
            <w:pPr>
              <w:numPr>
                <w:ilvl w:val="0"/>
                <w:numId w:val="273"/>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57E3BD03" w14:textId="77777777" w:rsidR="00281608" w:rsidRDefault="00281608"/>
        </w:tc>
        <w:tc>
          <w:tcPr>
            <w:tcW w:w="0" w:type="auto"/>
            <w:vMerge/>
            <w:tcBorders>
              <w:top w:val="nil"/>
              <w:left w:val="nil"/>
              <w:bottom w:val="single" w:sz="4" w:space="0" w:color="000000"/>
              <w:right w:val="nil"/>
            </w:tcBorders>
          </w:tcPr>
          <w:p w14:paraId="56D702BE" w14:textId="77777777" w:rsidR="00281608" w:rsidRDefault="00281608"/>
        </w:tc>
        <w:tc>
          <w:tcPr>
            <w:tcW w:w="0" w:type="auto"/>
            <w:vMerge/>
            <w:tcBorders>
              <w:top w:val="nil"/>
              <w:left w:val="nil"/>
              <w:bottom w:val="single" w:sz="4" w:space="0" w:color="000000"/>
              <w:right w:val="nil"/>
            </w:tcBorders>
          </w:tcPr>
          <w:p w14:paraId="11910705" w14:textId="77777777" w:rsidR="00281608" w:rsidRDefault="00281608"/>
        </w:tc>
        <w:tc>
          <w:tcPr>
            <w:tcW w:w="0" w:type="auto"/>
            <w:vMerge/>
            <w:tcBorders>
              <w:top w:val="nil"/>
              <w:left w:val="nil"/>
              <w:bottom w:val="single" w:sz="4" w:space="0" w:color="000000"/>
              <w:right w:val="nil"/>
            </w:tcBorders>
          </w:tcPr>
          <w:p w14:paraId="03C7160C" w14:textId="77777777" w:rsidR="00281608" w:rsidRDefault="00281608"/>
        </w:tc>
      </w:tr>
      <w:tr w:rsidR="00281608" w14:paraId="4861937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4F5B419" w14:textId="77777777" w:rsidR="00281608" w:rsidRDefault="00000000">
            <w:pPr>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110B1B58"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7224C6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F22DA8" w14:textId="77777777" w:rsidR="00281608" w:rsidRDefault="00000000">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70CE286C"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FF19F63" w14:textId="77777777" w:rsidR="00281608" w:rsidRDefault="00000000">
            <w:pPr>
              <w:ind w:left="20"/>
              <w:jc w:val="center"/>
            </w:pPr>
            <w:r>
              <w:rPr>
                <w:rFonts w:ascii="Arial" w:eastAsia="Arial" w:hAnsi="Arial" w:cs="Arial"/>
                <w:sz w:val="10"/>
              </w:rPr>
              <w:t>0,900</w:t>
            </w:r>
          </w:p>
        </w:tc>
        <w:tc>
          <w:tcPr>
            <w:tcW w:w="960" w:type="dxa"/>
            <w:tcBorders>
              <w:top w:val="single" w:sz="4" w:space="0" w:color="000000"/>
              <w:left w:val="single" w:sz="4" w:space="0" w:color="000000"/>
              <w:bottom w:val="single" w:sz="4" w:space="0" w:color="000000"/>
              <w:right w:val="single" w:sz="4" w:space="0" w:color="000000"/>
            </w:tcBorders>
          </w:tcPr>
          <w:p w14:paraId="637C5F05" w14:textId="2E1F91C2"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5563CA7" w14:textId="1D284D06" w:rsidR="00281608" w:rsidRDefault="00281608">
            <w:pPr>
              <w:ind w:left="20"/>
              <w:jc w:val="center"/>
            </w:pPr>
          </w:p>
        </w:tc>
      </w:tr>
      <w:tr w:rsidR="00281608" w14:paraId="788DF95D" w14:textId="77777777">
        <w:trPr>
          <w:trHeight w:val="257"/>
        </w:trPr>
        <w:tc>
          <w:tcPr>
            <w:tcW w:w="672" w:type="dxa"/>
            <w:vMerge w:val="restart"/>
            <w:tcBorders>
              <w:top w:val="single" w:sz="4" w:space="0" w:color="000000"/>
              <w:left w:val="nil"/>
              <w:bottom w:val="single" w:sz="4" w:space="0" w:color="000000"/>
              <w:right w:val="nil"/>
            </w:tcBorders>
          </w:tcPr>
          <w:p w14:paraId="6263B417" w14:textId="77777777" w:rsidR="00281608" w:rsidRDefault="00281608"/>
        </w:tc>
        <w:tc>
          <w:tcPr>
            <w:tcW w:w="845" w:type="dxa"/>
            <w:vMerge w:val="restart"/>
            <w:tcBorders>
              <w:top w:val="single" w:sz="4" w:space="0" w:color="000000"/>
              <w:left w:val="nil"/>
              <w:bottom w:val="single" w:sz="4" w:space="0" w:color="000000"/>
              <w:right w:val="nil"/>
            </w:tcBorders>
          </w:tcPr>
          <w:p w14:paraId="2600D17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870866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E17596" w14:textId="77777777" w:rsidR="00281608" w:rsidRDefault="00000000">
            <w:pPr>
              <w:ind w:right="957"/>
            </w:pPr>
            <w:r>
              <w:rPr>
                <w:rFonts w:ascii="Arial" w:eastAsia="Arial" w:hAnsi="Arial" w:cs="Arial"/>
                <w:sz w:val="10"/>
              </w:rPr>
              <w:t xml:space="preserve">rýha v obsazené trase vedení </w:t>
            </w:r>
            <w:proofErr w:type="spellStart"/>
            <w:r>
              <w:rPr>
                <w:rFonts w:ascii="Arial" w:eastAsia="Arial" w:hAnsi="Arial" w:cs="Arial"/>
                <w:sz w:val="10"/>
              </w:rPr>
              <w:t>nn</w:t>
            </w:r>
            <w:proofErr w:type="spellEnd"/>
            <w:r>
              <w:rPr>
                <w:rFonts w:ascii="Arial" w:eastAsia="Arial" w:hAnsi="Arial" w:cs="Arial"/>
                <w:sz w:val="10"/>
              </w:rPr>
              <w:t xml:space="preserve"> a </w:t>
            </w:r>
            <w:proofErr w:type="spellStart"/>
            <w:r>
              <w:rPr>
                <w:rFonts w:ascii="Arial" w:eastAsia="Arial" w:hAnsi="Arial" w:cs="Arial"/>
                <w:sz w:val="10"/>
              </w:rPr>
              <w:t>vn</w:t>
            </w:r>
            <w:proofErr w:type="spellEnd"/>
            <w:r>
              <w:rPr>
                <w:rFonts w:ascii="Arial" w:eastAsia="Arial" w:hAnsi="Arial" w:cs="Arial"/>
                <w:sz w:val="10"/>
              </w:rPr>
              <w:t xml:space="preserve"> pouze ruční </w:t>
            </w:r>
            <w:proofErr w:type="gramStart"/>
            <w:r>
              <w:rPr>
                <w:rFonts w:ascii="Arial" w:eastAsia="Arial" w:hAnsi="Arial" w:cs="Arial"/>
                <w:sz w:val="10"/>
              </w:rPr>
              <w:t>výkop  naložení</w:t>
            </w:r>
            <w:proofErr w:type="gramEnd"/>
            <w:r>
              <w:rPr>
                <w:rFonts w:ascii="Arial" w:eastAsia="Arial" w:hAnsi="Arial" w:cs="Arial"/>
                <w:sz w:val="10"/>
              </w:rPr>
              <w:t xml:space="preserve"> a odvoz na trvalou skládku určenou zhotovitelem stavby</w:t>
            </w:r>
          </w:p>
        </w:tc>
        <w:tc>
          <w:tcPr>
            <w:tcW w:w="672" w:type="dxa"/>
            <w:vMerge w:val="restart"/>
            <w:tcBorders>
              <w:top w:val="single" w:sz="4" w:space="0" w:color="000000"/>
              <w:left w:val="single" w:sz="4" w:space="0" w:color="000000"/>
              <w:bottom w:val="single" w:sz="4" w:space="0" w:color="000000"/>
              <w:right w:val="nil"/>
            </w:tcBorders>
          </w:tcPr>
          <w:p w14:paraId="6768D69A" w14:textId="77777777" w:rsidR="00281608" w:rsidRDefault="00281608"/>
        </w:tc>
        <w:tc>
          <w:tcPr>
            <w:tcW w:w="961" w:type="dxa"/>
            <w:vMerge w:val="restart"/>
            <w:tcBorders>
              <w:top w:val="single" w:sz="4" w:space="0" w:color="000000"/>
              <w:left w:val="nil"/>
              <w:bottom w:val="single" w:sz="4" w:space="0" w:color="000000"/>
              <w:right w:val="nil"/>
            </w:tcBorders>
          </w:tcPr>
          <w:p w14:paraId="3BFDCD5A" w14:textId="77777777" w:rsidR="00281608" w:rsidRDefault="00281608"/>
        </w:tc>
        <w:tc>
          <w:tcPr>
            <w:tcW w:w="960" w:type="dxa"/>
            <w:vMerge w:val="restart"/>
            <w:tcBorders>
              <w:top w:val="single" w:sz="4" w:space="0" w:color="000000"/>
              <w:left w:val="nil"/>
              <w:bottom w:val="single" w:sz="4" w:space="0" w:color="000000"/>
              <w:right w:val="nil"/>
            </w:tcBorders>
          </w:tcPr>
          <w:p w14:paraId="12BBD5C2" w14:textId="77777777" w:rsidR="00281608" w:rsidRDefault="00281608"/>
        </w:tc>
        <w:tc>
          <w:tcPr>
            <w:tcW w:w="960" w:type="dxa"/>
            <w:vMerge w:val="restart"/>
            <w:tcBorders>
              <w:top w:val="single" w:sz="4" w:space="0" w:color="000000"/>
              <w:left w:val="nil"/>
              <w:bottom w:val="single" w:sz="4" w:space="0" w:color="000000"/>
              <w:right w:val="nil"/>
            </w:tcBorders>
          </w:tcPr>
          <w:p w14:paraId="4B0421B5" w14:textId="77777777" w:rsidR="00281608" w:rsidRDefault="00281608"/>
        </w:tc>
      </w:tr>
      <w:tr w:rsidR="00281608" w14:paraId="3DD8F681" w14:textId="77777777">
        <w:trPr>
          <w:trHeight w:val="130"/>
        </w:trPr>
        <w:tc>
          <w:tcPr>
            <w:tcW w:w="0" w:type="auto"/>
            <w:vMerge/>
            <w:tcBorders>
              <w:top w:val="nil"/>
              <w:left w:val="nil"/>
              <w:bottom w:val="nil"/>
              <w:right w:val="nil"/>
            </w:tcBorders>
          </w:tcPr>
          <w:p w14:paraId="79A4521A" w14:textId="77777777" w:rsidR="00281608" w:rsidRDefault="00281608"/>
        </w:tc>
        <w:tc>
          <w:tcPr>
            <w:tcW w:w="0" w:type="auto"/>
            <w:vMerge/>
            <w:tcBorders>
              <w:top w:val="nil"/>
              <w:left w:val="nil"/>
              <w:bottom w:val="nil"/>
              <w:right w:val="nil"/>
            </w:tcBorders>
          </w:tcPr>
          <w:p w14:paraId="2FEEB040" w14:textId="77777777" w:rsidR="00281608" w:rsidRDefault="00281608"/>
        </w:tc>
        <w:tc>
          <w:tcPr>
            <w:tcW w:w="0" w:type="auto"/>
            <w:vMerge/>
            <w:tcBorders>
              <w:top w:val="nil"/>
              <w:left w:val="nil"/>
              <w:bottom w:val="nil"/>
              <w:right w:val="single" w:sz="4" w:space="0" w:color="000000"/>
            </w:tcBorders>
          </w:tcPr>
          <w:p w14:paraId="72EC44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FA3334" w14:textId="77777777" w:rsidR="00281608" w:rsidRDefault="00000000">
            <w:r>
              <w:rPr>
                <w:rFonts w:ascii="Arial" w:eastAsia="Arial" w:hAnsi="Arial" w:cs="Arial"/>
                <w:i/>
                <w:sz w:val="10"/>
              </w:rPr>
              <w:t>0,6*1,3*5-3=0,90 [A]</w:t>
            </w:r>
          </w:p>
        </w:tc>
        <w:tc>
          <w:tcPr>
            <w:tcW w:w="0" w:type="auto"/>
            <w:vMerge/>
            <w:tcBorders>
              <w:top w:val="nil"/>
              <w:left w:val="single" w:sz="4" w:space="0" w:color="000000"/>
              <w:bottom w:val="nil"/>
              <w:right w:val="nil"/>
            </w:tcBorders>
          </w:tcPr>
          <w:p w14:paraId="558B4581" w14:textId="77777777" w:rsidR="00281608" w:rsidRDefault="00281608"/>
        </w:tc>
        <w:tc>
          <w:tcPr>
            <w:tcW w:w="0" w:type="auto"/>
            <w:vMerge/>
            <w:tcBorders>
              <w:top w:val="nil"/>
              <w:left w:val="nil"/>
              <w:bottom w:val="nil"/>
              <w:right w:val="nil"/>
            </w:tcBorders>
          </w:tcPr>
          <w:p w14:paraId="5AF64A31" w14:textId="77777777" w:rsidR="00281608" w:rsidRDefault="00281608"/>
        </w:tc>
        <w:tc>
          <w:tcPr>
            <w:tcW w:w="0" w:type="auto"/>
            <w:vMerge/>
            <w:tcBorders>
              <w:top w:val="nil"/>
              <w:left w:val="nil"/>
              <w:bottom w:val="nil"/>
              <w:right w:val="nil"/>
            </w:tcBorders>
          </w:tcPr>
          <w:p w14:paraId="35891BF5" w14:textId="77777777" w:rsidR="00281608" w:rsidRDefault="00281608"/>
        </w:tc>
        <w:tc>
          <w:tcPr>
            <w:tcW w:w="0" w:type="auto"/>
            <w:vMerge/>
            <w:tcBorders>
              <w:top w:val="nil"/>
              <w:left w:val="nil"/>
              <w:bottom w:val="nil"/>
              <w:right w:val="nil"/>
            </w:tcBorders>
          </w:tcPr>
          <w:p w14:paraId="68025DE5" w14:textId="77777777" w:rsidR="00281608" w:rsidRDefault="00281608"/>
        </w:tc>
      </w:tr>
      <w:tr w:rsidR="00281608" w14:paraId="2ABF3EED" w14:textId="77777777">
        <w:trPr>
          <w:trHeight w:val="3214"/>
        </w:trPr>
        <w:tc>
          <w:tcPr>
            <w:tcW w:w="0" w:type="auto"/>
            <w:vMerge/>
            <w:tcBorders>
              <w:top w:val="nil"/>
              <w:left w:val="nil"/>
              <w:bottom w:val="single" w:sz="4" w:space="0" w:color="000000"/>
              <w:right w:val="nil"/>
            </w:tcBorders>
          </w:tcPr>
          <w:p w14:paraId="4775844F" w14:textId="77777777" w:rsidR="00281608" w:rsidRDefault="00281608"/>
        </w:tc>
        <w:tc>
          <w:tcPr>
            <w:tcW w:w="0" w:type="auto"/>
            <w:vMerge/>
            <w:tcBorders>
              <w:top w:val="nil"/>
              <w:left w:val="nil"/>
              <w:bottom w:val="single" w:sz="4" w:space="0" w:color="000000"/>
              <w:right w:val="nil"/>
            </w:tcBorders>
          </w:tcPr>
          <w:p w14:paraId="0261B58D" w14:textId="77777777" w:rsidR="00281608" w:rsidRDefault="00281608"/>
        </w:tc>
        <w:tc>
          <w:tcPr>
            <w:tcW w:w="0" w:type="auto"/>
            <w:vMerge/>
            <w:tcBorders>
              <w:top w:val="nil"/>
              <w:left w:val="nil"/>
              <w:bottom w:val="single" w:sz="4" w:space="0" w:color="000000"/>
              <w:right w:val="single" w:sz="4" w:space="0" w:color="000000"/>
            </w:tcBorders>
          </w:tcPr>
          <w:p w14:paraId="797E967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5E8469" w14:textId="77777777" w:rsidR="00281608" w:rsidRDefault="00000000">
            <w:pPr>
              <w:spacing w:after="1"/>
            </w:pPr>
            <w:r>
              <w:rPr>
                <w:rFonts w:ascii="Arial" w:eastAsia="Arial" w:hAnsi="Arial" w:cs="Arial"/>
                <w:sz w:val="10"/>
              </w:rPr>
              <w:t xml:space="preserve">položka zahrnuje:  </w:t>
            </w:r>
          </w:p>
          <w:p w14:paraId="2D0A7767" w14:textId="77777777" w:rsidR="00281608" w:rsidRDefault="00000000">
            <w:pPr>
              <w:numPr>
                <w:ilvl w:val="0"/>
                <w:numId w:val="274"/>
              </w:numPr>
              <w:spacing w:after="1"/>
            </w:pPr>
            <w:r>
              <w:rPr>
                <w:rFonts w:ascii="Arial" w:eastAsia="Arial" w:hAnsi="Arial" w:cs="Arial"/>
                <w:sz w:val="10"/>
              </w:rPr>
              <w:t xml:space="preserve">vodorovná a svislá doprava, přemístění, přeložení, manipulace s výkopkem  </w:t>
            </w:r>
          </w:p>
          <w:p w14:paraId="05937A4C" w14:textId="77777777" w:rsidR="00281608" w:rsidRDefault="00000000">
            <w:pPr>
              <w:numPr>
                <w:ilvl w:val="0"/>
                <w:numId w:val="274"/>
              </w:numPr>
              <w:spacing w:after="1"/>
            </w:pPr>
            <w:r>
              <w:rPr>
                <w:rFonts w:ascii="Arial" w:eastAsia="Arial" w:hAnsi="Arial" w:cs="Arial"/>
                <w:sz w:val="10"/>
              </w:rPr>
              <w:t xml:space="preserve">kompletní provedení vykopávky nezapažené i zapažené  </w:t>
            </w:r>
          </w:p>
          <w:p w14:paraId="05C75ADA" w14:textId="77777777" w:rsidR="00281608" w:rsidRDefault="00000000">
            <w:pPr>
              <w:numPr>
                <w:ilvl w:val="0"/>
                <w:numId w:val="274"/>
              </w:numPr>
              <w:spacing w:after="1"/>
            </w:pPr>
            <w:r>
              <w:rPr>
                <w:rFonts w:ascii="Arial" w:eastAsia="Arial" w:hAnsi="Arial" w:cs="Arial"/>
                <w:sz w:val="10"/>
              </w:rPr>
              <w:t xml:space="preserve">ošetření výkopiště po celou dobu práce v něm vč. klimatických opatření  </w:t>
            </w:r>
          </w:p>
          <w:p w14:paraId="4BF51B3C" w14:textId="77777777" w:rsidR="00281608" w:rsidRDefault="00000000">
            <w:pPr>
              <w:numPr>
                <w:ilvl w:val="0"/>
                <w:numId w:val="274"/>
              </w:numPr>
              <w:spacing w:line="262" w:lineRule="auto"/>
            </w:pPr>
            <w:r>
              <w:rPr>
                <w:rFonts w:ascii="Arial" w:eastAsia="Arial" w:hAnsi="Arial" w:cs="Arial"/>
                <w:sz w:val="10"/>
              </w:rPr>
              <w:t xml:space="preserve">ztížení vykopávek v blízkosti podzemního vedení, konstrukcí a objektů vč. jejich dočasného zajištění  </w:t>
            </w:r>
          </w:p>
          <w:p w14:paraId="1522B5ED" w14:textId="77777777" w:rsidR="00281608" w:rsidRDefault="00000000">
            <w:pPr>
              <w:numPr>
                <w:ilvl w:val="0"/>
                <w:numId w:val="274"/>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FA9F280" w14:textId="77777777" w:rsidR="00281608" w:rsidRDefault="00000000">
            <w:pPr>
              <w:numPr>
                <w:ilvl w:val="0"/>
                <w:numId w:val="274"/>
              </w:numPr>
              <w:spacing w:after="1"/>
            </w:pPr>
            <w:r>
              <w:rPr>
                <w:rFonts w:ascii="Arial" w:eastAsia="Arial" w:hAnsi="Arial" w:cs="Arial"/>
                <w:sz w:val="10"/>
              </w:rPr>
              <w:t xml:space="preserve">příplatek za lepivost  </w:t>
            </w:r>
          </w:p>
          <w:p w14:paraId="65C91B8C" w14:textId="77777777" w:rsidR="00281608" w:rsidRDefault="00000000">
            <w:pPr>
              <w:numPr>
                <w:ilvl w:val="0"/>
                <w:numId w:val="274"/>
              </w:numPr>
              <w:spacing w:after="1"/>
            </w:pPr>
            <w:r>
              <w:rPr>
                <w:rFonts w:ascii="Arial" w:eastAsia="Arial" w:hAnsi="Arial" w:cs="Arial"/>
                <w:sz w:val="10"/>
              </w:rPr>
              <w:t xml:space="preserve">těžení po vrstvách, pásech a po jiných nutných částech (figurách)  </w:t>
            </w:r>
          </w:p>
          <w:p w14:paraId="6F32BE38" w14:textId="77777777" w:rsidR="00281608" w:rsidRDefault="00000000">
            <w:pPr>
              <w:numPr>
                <w:ilvl w:val="0"/>
                <w:numId w:val="274"/>
              </w:numPr>
              <w:spacing w:line="262" w:lineRule="auto"/>
            </w:pPr>
            <w:r>
              <w:rPr>
                <w:rFonts w:ascii="Arial" w:eastAsia="Arial" w:hAnsi="Arial" w:cs="Arial"/>
                <w:sz w:val="10"/>
              </w:rPr>
              <w:t xml:space="preserve">čerpání vody vč. čerpacích jímek, potrubí a pohotovostní čerpací soupravy (viz ustanovení k pol. 1151,2)  </w:t>
            </w:r>
          </w:p>
          <w:p w14:paraId="08B86DEC" w14:textId="77777777" w:rsidR="00281608" w:rsidRDefault="00000000">
            <w:pPr>
              <w:numPr>
                <w:ilvl w:val="0"/>
                <w:numId w:val="274"/>
              </w:numPr>
              <w:spacing w:after="1"/>
            </w:pPr>
            <w:r>
              <w:rPr>
                <w:rFonts w:ascii="Arial" w:eastAsia="Arial" w:hAnsi="Arial" w:cs="Arial"/>
                <w:sz w:val="10"/>
              </w:rPr>
              <w:t xml:space="preserve">potřebné snížení hladiny podzemní vody  </w:t>
            </w:r>
          </w:p>
          <w:p w14:paraId="265DA8B7" w14:textId="77777777" w:rsidR="00281608" w:rsidRDefault="00000000">
            <w:pPr>
              <w:numPr>
                <w:ilvl w:val="0"/>
                <w:numId w:val="274"/>
              </w:numPr>
              <w:spacing w:after="1"/>
            </w:pPr>
            <w:r>
              <w:rPr>
                <w:rFonts w:ascii="Arial" w:eastAsia="Arial" w:hAnsi="Arial" w:cs="Arial"/>
                <w:sz w:val="10"/>
              </w:rPr>
              <w:t xml:space="preserve">těžení a rozpojování jednotlivých balvanů  </w:t>
            </w:r>
          </w:p>
          <w:p w14:paraId="721E2DDF" w14:textId="77777777" w:rsidR="00281608" w:rsidRDefault="00000000">
            <w:pPr>
              <w:numPr>
                <w:ilvl w:val="0"/>
                <w:numId w:val="274"/>
              </w:numPr>
              <w:spacing w:after="1"/>
            </w:pPr>
            <w:r>
              <w:rPr>
                <w:rFonts w:ascii="Arial" w:eastAsia="Arial" w:hAnsi="Arial" w:cs="Arial"/>
                <w:sz w:val="10"/>
              </w:rPr>
              <w:t xml:space="preserve">vytahování a nošení výkopku  </w:t>
            </w:r>
          </w:p>
          <w:p w14:paraId="0AD2C976" w14:textId="77777777" w:rsidR="00281608" w:rsidRDefault="00000000">
            <w:pPr>
              <w:numPr>
                <w:ilvl w:val="0"/>
                <w:numId w:val="274"/>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53877AAC" w14:textId="77777777" w:rsidR="00281608" w:rsidRDefault="00000000">
            <w:pPr>
              <w:numPr>
                <w:ilvl w:val="0"/>
                <w:numId w:val="274"/>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0F7A0B47" w14:textId="77777777" w:rsidR="00281608" w:rsidRDefault="00000000">
            <w:pPr>
              <w:numPr>
                <w:ilvl w:val="0"/>
                <w:numId w:val="274"/>
              </w:numPr>
              <w:spacing w:after="1"/>
            </w:pPr>
            <w:r>
              <w:rPr>
                <w:rFonts w:ascii="Arial" w:eastAsia="Arial" w:hAnsi="Arial" w:cs="Arial"/>
                <w:sz w:val="10"/>
              </w:rPr>
              <w:t xml:space="preserve">pažení, vzepření a rozepření vč. přepažování (vyjma štětových stěn)  </w:t>
            </w:r>
          </w:p>
          <w:p w14:paraId="580F60C2" w14:textId="77777777" w:rsidR="00281608" w:rsidRDefault="00000000">
            <w:pPr>
              <w:numPr>
                <w:ilvl w:val="0"/>
                <w:numId w:val="274"/>
              </w:numPr>
              <w:spacing w:after="1"/>
            </w:pPr>
            <w:r>
              <w:rPr>
                <w:rFonts w:ascii="Arial" w:eastAsia="Arial" w:hAnsi="Arial" w:cs="Arial"/>
                <w:sz w:val="10"/>
              </w:rPr>
              <w:t xml:space="preserve">úpravu, ochranu a očištění dna, základové spáry, stěn a svahů  </w:t>
            </w:r>
          </w:p>
          <w:p w14:paraId="60FFD4A2" w14:textId="77777777" w:rsidR="00281608" w:rsidRDefault="00000000">
            <w:pPr>
              <w:numPr>
                <w:ilvl w:val="0"/>
                <w:numId w:val="274"/>
              </w:numPr>
              <w:spacing w:after="1"/>
            </w:pPr>
            <w:r>
              <w:rPr>
                <w:rFonts w:ascii="Arial" w:eastAsia="Arial" w:hAnsi="Arial" w:cs="Arial"/>
                <w:sz w:val="10"/>
              </w:rPr>
              <w:t xml:space="preserve">odvedení nebo obvedení vody v okolí výkopiště a ve výkopišti  </w:t>
            </w:r>
          </w:p>
          <w:p w14:paraId="518D22BE" w14:textId="77777777" w:rsidR="00281608" w:rsidRDefault="00000000">
            <w:pPr>
              <w:numPr>
                <w:ilvl w:val="0"/>
                <w:numId w:val="274"/>
              </w:numPr>
              <w:spacing w:after="1"/>
            </w:pPr>
            <w:r>
              <w:rPr>
                <w:rFonts w:ascii="Arial" w:eastAsia="Arial" w:hAnsi="Arial" w:cs="Arial"/>
                <w:sz w:val="10"/>
              </w:rPr>
              <w:t xml:space="preserve">třídění výkopku  </w:t>
            </w:r>
          </w:p>
          <w:p w14:paraId="2E7AAF56" w14:textId="77777777" w:rsidR="00281608" w:rsidRDefault="00000000">
            <w:pPr>
              <w:numPr>
                <w:ilvl w:val="0"/>
                <w:numId w:val="274"/>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33A547B1" w14:textId="77777777" w:rsidR="00281608" w:rsidRDefault="00000000">
            <w:pPr>
              <w:numPr>
                <w:ilvl w:val="0"/>
                <w:numId w:val="274"/>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66BC15C9" w14:textId="77777777" w:rsidR="00281608" w:rsidRDefault="00281608"/>
        </w:tc>
        <w:tc>
          <w:tcPr>
            <w:tcW w:w="0" w:type="auto"/>
            <w:vMerge/>
            <w:tcBorders>
              <w:top w:val="nil"/>
              <w:left w:val="nil"/>
              <w:bottom w:val="single" w:sz="4" w:space="0" w:color="000000"/>
              <w:right w:val="nil"/>
            </w:tcBorders>
          </w:tcPr>
          <w:p w14:paraId="589C9A9B" w14:textId="77777777" w:rsidR="00281608" w:rsidRDefault="00281608"/>
        </w:tc>
        <w:tc>
          <w:tcPr>
            <w:tcW w:w="0" w:type="auto"/>
            <w:vMerge/>
            <w:tcBorders>
              <w:top w:val="nil"/>
              <w:left w:val="nil"/>
              <w:bottom w:val="single" w:sz="4" w:space="0" w:color="000000"/>
              <w:right w:val="nil"/>
            </w:tcBorders>
          </w:tcPr>
          <w:p w14:paraId="0AE41D4E" w14:textId="77777777" w:rsidR="00281608" w:rsidRDefault="00281608"/>
        </w:tc>
        <w:tc>
          <w:tcPr>
            <w:tcW w:w="0" w:type="auto"/>
            <w:vMerge/>
            <w:tcBorders>
              <w:top w:val="nil"/>
              <w:left w:val="nil"/>
              <w:bottom w:val="single" w:sz="4" w:space="0" w:color="000000"/>
              <w:right w:val="nil"/>
            </w:tcBorders>
          </w:tcPr>
          <w:p w14:paraId="6C44E983" w14:textId="77777777" w:rsidR="00281608" w:rsidRDefault="00281608"/>
        </w:tc>
      </w:tr>
      <w:tr w:rsidR="00281608" w14:paraId="4DA52F6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5DDD927" w14:textId="77777777" w:rsidR="00281608" w:rsidRDefault="00000000">
            <w:pPr>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2AE0527C"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7AC9240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791218"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6CB7D07F"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2C697AA" w14:textId="77777777" w:rsidR="00281608" w:rsidRDefault="00000000">
            <w:pPr>
              <w:ind w:left="20"/>
              <w:jc w:val="center"/>
            </w:pPr>
            <w:r>
              <w:rPr>
                <w:rFonts w:ascii="Arial" w:eastAsia="Arial" w:hAnsi="Arial" w:cs="Arial"/>
                <w:sz w:val="10"/>
              </w:rPr>
              <w:t>1,950</w:t>
            </w:r>
          </w:p>
        </w:tc>
        <w:tc>
          <w:tcPr>
            <w:tcW w:w="960" w:type="dxa"/>
            <w:tcBorders>
              <w:top w:val="single" w:sz="4" w:space="0" w:color="000000"/>
              <w:left w:val="single" w:sz="4" w:space="0" w:color="000000"/>
              <w:bottom w:val="single" w:sz="4" w:space="0" w:color="000000"/>
              <w:right w:val="single" w:sz="4" w:space="0" w:color="000000"/>
            </w:tcBorders>
          </w:tcPr>
          <w:p w14:paraId="77B53497" w14:textId="63EFC41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DAF6AE8" w14:textId="0C278A42" w:rsidR="00281608" w:rsidRDefault="00281608">
            <w:pPr>
              <w:ind w:left="20"/>
              <w:jc w:val="center"/>
            </w:pPr>
          </w:p>
        </w:tc>
      </w:tr>
      <w:tr w:rsidR="00281608" w14:paraId="0A771687" w14:textId="77777777">
        <w:trPr>
          <w:trHeight w:val="130"/>
        </w:trPr>
        <w:tc>
          <w:tcPr>
            <w:tcW w:w="672" w:type="dxa"/>
            <w:vMerge w:val="restart"/>
            <w:tcBorders>
              <w:top w:val="single" w:sz="4" w:space="0" w:color="000000"/>
              <w:left w:val="nil"/>
              <w:bottom w:val="single" w:sz="4" w:space="0" w:color="000000"/>
              <w:right w:val="nil"/>
            </w:tcBorders>
          </w:tcPr>
          <w:p w14:paraId="55187CA0" w14:textId="77777777" w:rsidR="00281608" w:rsidRDefault="00281608"/>
        </w:tc>
        <w:tc>
          <w:tcPr>
            <w:tcW w:w="845" w:type="dxa"/>
            <w:vMerge w:val="restart"/>
            <w:tcBorders>
              <w:top w:val="single" w:sz="4" w:space="0" w:color="000000"/>
              <w:left w:val="nil"/>
              <w:bottom w:val="single" w:sz="4" w:space="0" w:color="000000"/>
              <w:right w:val="nil"/>
            </w:tcBorders>
          </w:tcPr>
          <w:p w14:paraId="2771E9C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2267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E7F07C" w14:textId="77777777" w:rsidR="00281608" w:rsidRDefault="00000000">
            <w:r>
              <w:rPr>
                <w:rFonts w:ascii="Arial" w:eastAsia="Arial" w:hAnsi="Arial" w:cs="Arial"/>
                <w:sz w:val="10"/>
              </w:rPr>
              <w:t>složení přebytečné zeminy na trvalou skládku určenou zhotovitelem</w:t>
            </w:r>
          </w:p>
        </w:tc>
        <w:tc>
          <w:tcPr>
            <w:tcW w:w="672" w:type="dxa"/>
            <w:vMerge w:val="restart"/>
            <w:tcBorders>
              <w:top w:val="single" w:sz="4" w:space="0" w:color="000000"/>
              <w:left w:val="single" w:sz="4" w:space="0" w:color="000000"/>
              <w:bottom w:val="single" w:sz="4" w:space="0" w:color="000000"/>
              <w:right w:val="nil"/>
            </w:tcBorders>
          </w:tcPr>
          <w:p w14:paraId="6F019DFC" w14:textId="77777777" w:rsidR="00281608" w:rsidRDefault="00281608"/>
        </w:tc>
        <w:tc>
          <w:tcPr>
            <w:tcW w:w="961" w:type="dxa"/>
            <w:vMerge w:val="restart"/>
            <w:tcBorders>
              <w:top w:val="single" w:sz="4" w:space="0" w:color="000000"/>
              <w:left w:val="nil"/>
              <w:bottom w:val="single" w:sz="4" w:space="0" w:color="000000"/>
              <w:right w:val="nil"/>
            </w:tcBorders>
          </w:tcPr>
          <w:p w14:paraId="2C16BDB1" w14:textId="77777777" w:rsidR="00281608" w:rsidRDefault="00281608"/>
        </w:tc>
        <w:tc>
          <w:tcPr>
            <w:tcW w:w="960" w:type="dxa"/>
            <w:vMerge w:val="restart"/>
            <w:tcBorders>
              <w:top w:val="single" w:sz="4" w:space="0" w:color="000000"/>
              <w:left w:val="nil"/>
              <w:bottom w:val="single" w:sz="4" w:space="0" w:color="000000"/>
              <w:right w:val="nil"/>
            </w:tcBorders>
          </w:tcPr>
          <w:p w14:paraId="7F77ED90" w14:textId="77777777" w:rsidR="00281608" w:rsidRDefault="00281608"/>
        </w:tc>
        <w:tc>
          <w:tcPr>
            <w:tcW w:w="960" w:type="dxa"/>
            <w:vMerge w:val="restart"/>
            <w:tcBorders>
              <w:top w:val="single" w:sz="4" w:space="0" w:color="000000"/>
              <w:left w:val="nil"/>
              <w:bottom w:val="single" w:sz="4" w:space="0" w:color="000000"/>
              <w:right w:val="nil"/>
            </w:tcBorders>
          </w:tcPr>
          <w:p w14:paraId="36E1AB58" w14:textId="77777777" w:rsidR="00281608" w:rsidRDefault="00281608"/>
        </w:tc>
      </w:tr>
      <w:tr w:rsidR="00281608" w14:paraId="502E45D3" w14:textId="77777777">
        <w:trPr>
          <w:trHeight w:val="130"/>
        </w:trPr>
        <w:tc>
          <w:tcPr>
            <w:tcW w:w="0" w:type="auto"/>
            <w:vMerge/>
            <w:tcBorders>
              <w:top w:val="nil"/>
              <w:left w:val="nil"/>
              <w:bottom w:val="nil"/>
              <w:right w:val="nil"/>
            </w:tcBorders>
          </w:tcPr>
          <w:p w14:paraId="15A7FE6E" w14:textId="77777777" w:rsidR="00281608" w:rsidRDefault="00281608"/>
        </w:tc>
        <w:tc>
          <w:tcPr>
            <w:tcW w:w="0" w:type="auto"/>
            <w:vMerge/>
            <w:tcBorders>
              <w:top w:val="nil"/>
              <w:left w:val="nil"/>
              <w:bottom w:val="nil"/>
              <w:right w:val="nil"/>
            </w:tcBorders>
          </w:tcPr>
          <w:p w14:paraId="68D87D14" w14:textId="77777777" w:rsidR="00281608" w:rsidRDefault="00281608"/>
        </w:tc>
        <w:tc>
          <w:tcPr>
            <w:tcW w:w="0" w:type="auto"/>
            <w:vMerge/>
            <w:tcBorders>
              <w:top w:val="nil"/>
              <w:left w:val="nil"/>
              <w:bottom w:val="nil"/>
              <w:right w:val="single" w:sz="4" w:space="0" w:color="000000"/>
            </w:tcBorders>
          </w:tcPr>
          <w:p w14:paraId="54434E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1AA2A9" w14:textId="77777777" w:rsidR="00281608" w:rsidRDefault="00000000">
            <w:r>
              <w:rPr>
                <w:rFonts w:ascii="Arial" w:eastAsia="Arial" w:hAnsi="Arial" w:cs="Arial"/>
                <w:i/>
                <w:sz w:val="10"/>
              </w:rPr>
              <w:t>1,05+0,9=1,95 [A]</w:t>
            </w:r>
          </w:p>
        </w:tc>
        <w:tc>
          <w:tcPr>
            <w:tcW w:w="0" w:type="auto"/>
            <w:vMerge/>
            <w:tcBorders>
              <w:top w:val="nil"/>
              <w:left w:val="single" w:sz="4" w:space="0" w:color="000000"/>
              <w:bottom w:val="nil"/>
              <w:right w:val="nil"/>
            </w:tcBorders>
          </w:tcPr>
          <w:p w14:paraId="59DEFB78" w14:textId="77777777" w:rsidR="00281608" w:rsidRDefault="00281608"/>
        </w:tc>
        <w:tc>
          <w:tcPr>
            <w:tcW w:w="0" w:type="auto"/>
            <w:vMerge/>
            <w:tcBorders>
              <w:top w:val="nil"/>
              <w:left w:val="nil"/>
              <w:bottom w:val="nil"/>
              <w:right w:val="nil"/>
            </w:tcBorders>
          </w:tcPr>
          <w:p w14:paraId="5A620EC6" w14:textId="77777777" w:rsidR="00281608" w:rsidRDefault="00281608"/>
        </w:tc>
        <w:tc>
          <w:tcPr>
            <w:tcW w:w="0" w:type="auto"/>
            <w:vMerge/>
            <w:tcBorders>
              <w:top w:val="nil"/>
              <w:left w:val="nil"/>
              <w:bottom w:val="nil"/>
              <w:right w:val="nil"/>
            </w:tcBorders>
          </w:tcPr>
          <w:p w14:paraId="7EDD9625" w14:textId="77777777" w:rsidR="00281608" w:rsidRDefault="00281608"/>
        </w:tc>
        <w:tc>
          <w:tcPr>
            <w:tcW w:w="0" w:type="auto"/>
            <w:vMerge/>
            <w:tcBorders>
              <w:top w:val="nil"/>
              <w:left w:val="nil"/>
              <w:bottom w:val="nil"/>
              <w:right w:val="nil"/>
            </w:tcBorders>
          </w:tcPr>
          <w:p w14:paraId="15D60FF1" w14:textId="77777777" w:rsidR="00281608" w:rsidRDefault="00281608"/>
        </w:tc>
      </w:tr>
      <w:tr w:rsidR="00281608" w14:paraId="2BC46B69" w14:textId="77777777" w:rsidTr="006705C4">
        <w:trPr>
          <w:trHeight w:val="548"/>
        </w:trPr>
        <w:tc>
          <w:tcPr>
            <w:tcW w:w="0" w:type="auto"/>
            <w:vMerge/>
            <w:tcBorders>
              <w:top w:val="nil"/>
              <w:left w:val="nil"/>
              <w:bottom w:val="single" w:sz="4" w:space="0" w:color="000000"/>
              <w:right w:val="nil"/>
            </w:tcBorders>
          </w:tcPr>
          <w:p w14:paraId="1A398F1D" w14:textId="77777777" w:rsidR="00281608" w:rsidRDefault="00281608"/>
        </w:tc>
        <w:tc>
          <w:tcPr>
            <w:tcW w:w="0" w:type="auto"/>
            <w:vMerge/>
            <w:tcBorders>
              <w:top w:val="nil"/>
              <w:left w:val="nil"/>
              <w:bottom w:val="single" w:sz="4" w:space="0" w:color="000000"/>
              <w:right w:val="nil"/>
            </w:tcBorders>
          </w:tcPr>
          <w:p w14:paraId="2D340EBF" w14:textId="77777777" w:rsidR="00281608" w:rsidRDefault="00281608"/>
        </w:tc>
        <w:tc>
          <w:tcPr>
            <w:tcW w:w="0" w:type="auto"/>
            <w:vMerge/>
            <w:tcBorders>
              <w:top w:val="nil"/>
              <w:left w:val="nil"/>
              <w:bottom w:val="single" w:sz="4" w:space="0" w:color="000000"/>
              <w:right w:val="single" w:sz="4" w:space="0" w:color="000000"/>
            </w:tcBorders>
          </w:tcPr>
          <w:p w14:paraId="41268C9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ECDA44" w14:textId="77777777" w:rsidR="00281608" w:rsidRDefault="00000000">
            <w:pPr>
              <w:spacing w:after="1"/>
            </w:pPr>
            <w:r>
              <w:rPr>
                <w:rFonts w:ascii="Arial" w:eastAsia="Arial" w:hAnsi="Arial" w:cs="Arial"/>
                <w:sz w:val="10"/>
              </w:rPr>
              <w:t xml:space="preserve">položka zahrnuje:  </w:t>
            </w:r>
          </w:p>
          <w:p w14:paraId="5F7E593D" w14:textId="77777777" w:rsidR="00281608" w:rsidRDefault="00000000">
            <w:pPr>
              <w:numPr>
                <w:ilvl w:val="0"/>
                <w:numId w:val="275"/>
              </w:numPr>
              <w:spacing w:after="1"/>
            </w:pPr>
            <w:r>
              <w:rPr>
                <w:rFonts w:ascii="Arial" w:eastAsia="Arial" w:hAnsi="Arial" w:cs="Arial"/>
                <w:sz w:val="10"/>
              </w:rPr>
              <w:t xml:space="preserve">kompletní provedení zemní konstrukce do předepsaného tvaru  </w:t>
            </w:r>
          </w:p>
          <w:p w14:paraId="0D3260CA" w14:textId="77777777" w:rsidR="00281608" w:rsidRDefault="00000000">
            <w:pPr>
              <w:numPr>
                <w:ilvl w:val="0"/>
                <w:numId w:val="275"/>
              </w:numPr>
              <w:spacing w:after="1"/>
            </w:pPr>
            <w:r>
              <w:rPr>
                <w:rFonts w:ascii="Arial" w:eastAsia="Arial" w:hAnsi="Arial" w:cs="Arial"/>
                <w:sz w:val="10"/>
              </w:rPr>
              <w:t xml:space="preserve">ošetření úložiště po celou dobu práce v něm vč. klimatických opatření  </w:t>
            </w:r>
          </w:p>
          <w:p w14:paraId="60B7E0E0" w14:textId="77777777" w:rsidR="00281608" w:rsidRDefault="00000000">
            <w:pPr>
              <w:numPr>
                <w:ilvl w:val="0"/>
                <w:numId w:val="275"/>
              </w:numPr>
              <w:spacing w:after="1"/>
            </w:pPr>
            <w:r>
              <w:rPr>
                <w:rFonts w:ascii="Arial" w:eastAsia="Arial" w:hAnsi="Arial" w:cs="Arial"/>
                <w:sz w:val="10"/>
              </w:rPr>
              <w:t xml:space="preserve">ztížení v okolí vedení, konstrukcí a objektů a jejich dočasné zajištění  </w:t>
            </w:r>
          </w:p>
          <w:p w14:paraId="093AD3C2" w14:textId="77777777" w:rsidR="00281608" w:rsidRDefault="00000000">
            <w:pPr>
              <w:numPr>
                <w:ilvl w:val="0"/>
                <w:numId w:val="275"/>
              </w:numPr>
              <w:spacing w:after="1"/>
            </w:pPr>
            <w:r>
              <w:rPr>
                <w:rFonts w:ascii="Arial" w:eastAsia="Arial" w:hAnsi="Arial" w:cs="Arial"/>
                <w:sz w:val="10"/>
              </w:rPr>
              <w:t xml:space="preserve">ztížení provádění ve ztížených podmínkách a stísněných prostorech  </w:t>
            </w:r>
          </w:p>
          <w:p w14:paraId="30DA7FE9" w14:textId="77777777" w:rsidR="00281608" w:rsidRDefault="00000000">
            <w:pPr>
              <w:numPr>
                <w:ilvl w:val="0"/>
                <w:numId w:val="275"/>
              </w:numPr>
              <w:spacing w:after="1"/>
            </w:pPr>
            <w:r>
              <w:rPr>
                <w:rFonts w:ascii="Arial" w:eastAsia="Arial" w:hAnsi="Arial" w:cs="Arial"/>
                <w:sz w:val="10"/>
              </w:rPr>
              <w:t xml:space="preserve">ztížené ukládání sypaniny pod vodu  </w:t>
            </w:r>
          </w:p>
          <w:p w14:paraId="4969DD98" w14:textId="77777777" w:rsidR="00281608" w:rsidRDefault="00000000">
            <w:pPr>
              <w:numPr>
                <w:ilvl w:val="0"/>
                <w:numId w:val="275"/>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7D66E2C9" w14:textId="77777777" w:rsidR="00281608" w:rsidRDefault="00000000">
            <w:pPr>
              <w:numPr>
                <w:ilvl w:val="0"/>
                <w:numId w:val="275"/>
              </w:numPr>
              <w:spacing w:after="1"/>
            </w:pPr>
            <w:r>
              <w:rPr>
                <w:rFonts w:ascii="Arial" w:eastAsia="Arial" w:hAnsi="Arial" w:cs="Arial"/>
                <w:sz w:val="10"/>
              </w:rPr>
              <w:t xml:space="preserve">spouštění a nošení materiálu  </w:t>
            </w:r>
          </w:p>
          <w:p w14:paraId="6F173FAA" w14:textId="77777777" w:rsidR="00281608" w:rsidRDefault="00000000">
            <w:pPr>
              <w:numPr>
                <w:ilvl w:val="0"/>
                <w:numId w:val="275"/>
              </w:numPr>
              <w:spacing w:after="1"/>
            </w:pPr>
            <w:r>
              <w:rPr>
                <w:rFonts w:ascii="Arial" w:eastAsia="Arial" w:hAnsi="Arial" w:cs="Arial"/>
                <w:sz w:val="10"/>
              </w:rPr>
              <w:lastRenderedPageBreak/>
              <w:t xml:space="preserve">úprava, očištění a ochrana podloží a svahů  </w:t>
            </w:r>
          </w:p>
          <w:p w14:paraId="69F24654" w14:textId="77777777" w:rsidR="00281608" w:rsidRDefault="00000000">
            <w:pPr>
              <w:numPr>
                <w:ilvl w:val="0"/>
                <w:numId w:val="275"/>
              </w:numPr>
              <w:spacing w:after="1"/>
            </w:pPr>
            <w:r>
              <w:rPr>
                <w:rFonts w:ascii="Arial" w:eastAsia="Arial" w:hAnsi="Arial" w:cs="Arial"/>
                <w:sz w:val="10"/>
              </w:rPr>
              <w:t xml:space="preserve">svahování, uzavírání povrchů svahů  </w:t>
            </w:r>
          </w:p>
          <w:p w14:paraId="0E81022C" w14:textId="77777777" w:rsidR="00281608" w:rsidRDefault="00000000">
            <w:pPr>
              <w:numPr>
                <w:ilvl w:val="0"/>
                <w:numId w:val="275"/>
              </w:numPr>
              <w:spacing w:after="1"/>
            </w:pPr>
            <w:r>
              <w:rPr>
                <w:rFonts w:ascii="Arial" w:eastAsia="Arial" w:hAnsi="Arial" w:cs="Arial"/>
                <w:sz w:val="10"/>
              </w:rPr>
              <w:t xml:space="preserve">udržování úložiště a jeho ochrana proti vodě  </w:t>
            </w:r>
          </w:p>
          <w:p w14:paraId="063D1CEB" w14:textId="77777777" w:rsidR="00281608" w:rsidRDefault="00000000">
            <w:pPr>
              <w:numPr>
                <w:ilvl w:val="0"/>
                <w:numId w:val="275"/>
              </w:numPr>
              <w:spacing w:after="1"/>
            </w:pPr>
            <w:r>
              <w:rPr>
                <w:rFonts w:ascii="Arial" w:eastAsia="Arial" w:hAnsi="Arial" w:cs="Arial"/>
                <w:sz w:val="10"/>
              </w:rPr>
              <w:t xml:space="preserve">odvedení nebo obvedení vody v okolí úložiště a v úložišti  </w:t>
            </w:r>
          </w:p>
          <w:p w14:paraId="718B090F" w14:textId="77777777" w:rsidR="00281608" w:rsidRDefault="00000000">
            <w:pPr>
              <w:numPr>
                <w:ilvl w:val="0"/>
                <w:numId w:val="275"/>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7DE76C4C" w14:textId="77777777" w:rsidR="00281608" w:rsidRDefault="00281608"/>
        </w:tc>
        <w:tc>
          <w:tcPr>
            <w:tcW w:w="0" w:type="auto"/>
            <w:vMerge/>
            <w:tcBorders>
              <w:top w:val="nil"/>
              <w:left w:val="nil"/>
              <w:bottom w:val="single" w:sz="4" w:space="0" w:color="000000"/>
              <w:right w:val="nil"/>
            </w:tcBorders>
          </w:tcPr>
          <w:p w14:paraId="32329686" w14:textId="77777777" w:rsidR="00281608" w:rsidRDefault="00281608"/>
        </w:tc>
        <w:tc>
          <w:tcPr>
            <w:tcW w:w="0" w:type="auto"/>
            <w:vMerge/>
            <w:tcBorders>
              <w:top w:val="nil"/>
              <w:left w:val="nil"/>
              <w:bottom w:val="single" w:sz="4" w:space="0" w:color="000000"/>
              <w:right w:val="nil"/>
            </w:tcBorders>
          </w:tcPr>
          <w:p w14:paraId="59C55058" w14:textId="77777777" w:rsidR="00281608" w:rsidRDefault="00281608"/>
        </w:tc>
        <w:tc>
          <w:tcPr>
            <w:tcW w:w="0" w:type="auto"/>
            <w:vMerge/>
            <w:tcBorders>
              <w:top w:val="nil"/>
              <w:left w:val="nil"/>
              <w:bottom w:val="single" w:sz="4" w:space="0" w:color="000000"/>
              <w:right w:val="nil"/>
            </w:tcBorders>
          </w:tcPr>
          <w:p w14:paraId="01A82C9E" w14:textId="77777777" w:rsidR="00281608" w:rsidRDefault="00281608"/>
        </w:tc>
      </w:tr>
      <w:tr w:rsidR="00281608" w14:paraId="7408B08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95975F6"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680F2309"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27C00F7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1DF557"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2E59CB6B"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5DDA648" w14:textId="77777777" w:rsidR="00281608" w:rsidRDefault="00000000">
            <w:pPr>
              <w:ind w:left="20"/>
              <w:jc w:val="center"/>
            </w:pPr>
            <w:r>
              <w:rPr>
                <w:rFonts w:ascii="Arial" w:eastAsia="Arial" w:hAnsi="Arial" w:cs="Arial"/>
                <w:sz w:val="10"/>
              </w:rPr>
              <w:t>6,900</w:t>
            </w:r>
          </w:p>
        </w:tc>
        <w:tc>
          <w:tcPr>
            <w:tcW w:w="960" w:type="dxa"/>
            <w:tcBorders>
              <w:top w:val="single" w:sz="4" w:space="0" w:color="000000"/>
              <w:left w:val="single" w:sz="4" w:space="0" w:color="000000"/>
              <w:bottom w:val="single" w:sz="4" w:space="0" w:color="000000"/>
              <w:right w:val="single" w:sz="4" w:space="0" w:color="000000"/>
            </w:tcBorders>
          </w:tcPr>
          <w:p w14:paraId="6340ECE6" w14:textId="6F2345BF"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CCD1E1A" w14:textId="630FC5C7" w:rsidR="00281608" w:rsidRDefault="00281608">
            <w:pPr>
              <w:ind w:left="20"/>
              <w:jc w:val="center"/>
            </w:pPr>
          </w:p>
        </w:tc>
      </w:tr>
      <w:tr w:rsidR="00281608" w14:paraId="53C80800" w14:textId="77777777">
        <w:trPr>
          <w:trHeight w:val="130"/>
        </w:trPr>
        <w:tc>
          <w:tcPr>
            <w:tcW w:w="672" w:type="dxa"/>
            <w:vMerge w:val="restart"/>
            <w:tcBorders>
              <w:top w:val="single" w:sz="4" w:space="0" w:color="000000"/>
              <w:left w:val="nil"/>
              <w:bottom w:val="single" w:sz="4" w:space="0" w:color="000000"/>
              <w:right w:val="nil"/>
            </w:tcBorders>
          </w:tcPr>
          <w:p w14:paraId="0C68DFCC" w14:textId="77777777" w:rsidR="00281608" w:rsidRDefault="00281608"/>
        </w:tc>
        <w:tc>
          <w:tcPr>
            <w:tcW w:w="845" w:type="dxa"/>
            <w:vMerge w:val="restart"/>
            <w:tcBorders>
              <w:top w:val="single" w:sz="4" w:space="0" w:color="000000"/>
              <w:left w:val="nil"/>
              <w:bottom w:val="single" w:sz="4" w:space="0" w:color="000000"/>
              <w:right w:val="nil"/>
            </w:tcBorders>
          </w:tcPr>
          <w:p w14:paraId="2E5E43C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15B7C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C1CFA5" w14:textId="77777777" w:rsidR="00281608" w:rsidRDefault="00000000">
            <w:r>
              <w:rPr>
                <w:rFonts w:ascii="Arial" w:eastAsia="Arial" w:hAnsi="Arial" w:cs="Arial"/>
                <w:sz w:val="10"/>
              </w:rPr>
              <w:t>zásyp vytěženou zeminou se zhutněním</w:t>
            </w:r>
          </w:p>
        </w:tc>
        <w:tc>
          <w:tcPr>
            <w:tcW w:w="672" w:type="dxa"/>
            <w:vMerge w:val="restart"/>
            <w:tcBorders>
              <w:top w:val="single" w:sz="4" w:space="0" w:color="000000"/>
              <w:left w:val="single" w:sz="4" w:space="0" w:color="000000"/>
              <w:bottom w:val="single" w:sz="4" w:space="0" w:color="000000"/>
              <w:right w:val="nil"/>
            </w:tcBorders>
          </w:tcPr>
          <w:p w14:paraId="6F47C9A0" w14:textId="77777777" w:rsidR="00281608" w:rsidRDefault="00281608"/>
        </w:tc>
        <w:tc>
          <w:tcPr>
            <w:tcW w:w="961" w:type="dxa"/>
            <w:vMerge w:val="restart"/>
            <w:tcBorders>
              <w:top w:val="single" w:sz="4" w:space="0" w:color="000000"/>
              <w:left w:val="nil"/>
              <w:bottom w:val="single" w:sz="4" w:space="0" w:color="000000"/>
              <w:right w:val="nil"/>
            </w:tcBorders>
          </w:tcPr>
          <w:p w14:paraId="300EF36A" w14:textId="77777777" w:rsidR="00281608" w:rsidRDefault="00281608"/>
        </w:tc>
        <w:tc>
          <w:tcPr>
            <w:tcW w:w="960" w:type="dxa"/>
            <w:vMerge w:val="restart"/>
            <w:tcBorders>
              <w:top w:val="single" w:sz="4" w:space="0" w:color="000000"/>
              <w:left w:val="nil"/>
              <w:bottom w:val="single" w:sz="4" w:space="0" w:color="000000"/>
              <w:right w:val="nil"/>
            </w:tcBorders>
          </w:tcPr>
          <w:p w14:paraId="489CFFC0" w14:textId="77777777" w:rsidR="00281608" w:rsidRDefault="00281608"/>
        </w:tc>
        <w:tc>
          <w:tcPr>
            <w:tcW w:w="960" w:type="dxa"/>
            <w:vMerge w:val="restart"/>
            <w:tcBorders>
              <w:top w:val="single" w:sz="4" w:space="0" w:color="000000"/>
              <w:left w:val="nil"/>
              <w:bottom w:val="single" w:sz="4" w:space="0" w:color="000000"/>
              <w:right w:val="nil"/>
            </w:tcBorders>
          </w:tcPr>
          <w:p w14:paraId="4A0C4536" w14:textId="77777777" w:rsidR="00281608" w:rsidRDefault="00281608"/>
        </w:tc>
      </w:tr>
      <w:tr w:rsidR="00281608" w14:paraId="3592DABA" w14:textId="77777777">
        <w:trPr>
          <w:trHeight w:val="130"/>
        </w:trPr>
        <w:tc>
          <w:tcPr>
            <w:tcW w:w="0" w:type="auto"/>
            <w:vMerge/>
            <w:tcBorders>
              <w:top w:val="nil"/>
              <w:left w:val="nil"/>
              <w:bottom w:val="nil"/>
              <w:right w:val="nil"/>
            </w:tcBorders>
          </w:tcPr>
          <w:p w14:paraId="3BE7CA9B" w14:textId="77777777" w:rsidR="00281608" w:rsidRDefault="00281608"/>
        </w:tc>
        <w:tc>
          <w:tcPr>
            <w:tcW w:w="0" w:type="auto"/>
            <w:vMerge/>
            <w:tcBorders>
              <w:top w:val="nil"/>
              <w:left w:val="nil"/>
              <w:bottom w:val="nil"/>
              <w:right w:val="nil"/>
            </w:tcBorders>
          </w:tcPr>
          <w:p w14:paraId="465477A5" w14:textId="77777777" w:rsidR="00281608" w:rsidRDefault="00281608"/>
        </w:tc>
        <w:tc>
          <w:tcPr>
            <w:tcW w:w="0" w:type="auto"/>
            <w:vMerge/>
            <w:tcBorders>
              <w:top w:val="nil"/>
              <w:left w:val="nil"/>
              <w:bottom w:val="nil"/>
              <w:right w:val="single" w:sz="4" w:space="0" w:color="000000"/>
            </w:tcBorders>
          </w:tcPr>
          <w:p w14:paraId="317EDEE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39A485" w14:textId="77777777" w:rsidR="00281608" w:rsidRDefault="00000000">
            <w:r>
              <w:rPr>
                <w:rFonts w:ascii="Arial" w:eastAsia="Arial" w:hAnsi="Arial" w:cs="Arial"/>
                <w:i/>
                <w:sz w:val="10"/>
              </w:rPr>
              <w:t>3,9+0,6*1*5=6,90 [A]</w:t>
            </w:r>
          </w:p>
        </w:tc>
        <w:tc>
          <w:tcPr>
            <w:tcW w:w="0" w:type="auto"/>
            <w:vMerge/>
            <w:tcBorders>
              <w:top w:val="nil"/>
              <w:left w:val="single" w:sz="4" w:space="0" w:color="000000"/>
              <w:bottom w:val="nil"/>
              <w:right w:val="nil"/>
            </w:tcBorders>
          </w:tcPr>
          <w:p w14:paraId="1D697E66" w14:textId="77777777" w:rsidR="00281608" w:rsidRDefault="00281608"/>
        </w:tc>
        <w:tc>
          <w:tcPr>
            <w:tcW w:w="0" w:type="auto"/>
            <w:vMerge/>
            <w:tcBorders>
              <w:top w:val="nil"/>
              <w:left w:val="nil"/>
              <w:bottom w:val="nil"/>
              <w:right w:val="nil"/>
            </w:tcBorders>
          </w:tcPr>
          <w:p w14:paraId="7322E119" w14:textId="77777777" w:rsidR="00281608" w:rsidRDefault="00281608"/>
        </w:tc>
        <w:tc>
          <w:tcPr>
            <w:tcW w:w="0" w:type="auto"/>
            <w:vMerge/>
            <w:tcBorders>
              <w:top w:val="nil"/>
              <w:left w:val="nil"/>
              <w:bottom w:val="nil"/>
              <w:right w:val="nil"/>
            </w:tcBorders>
          </w:tcPr>
          <w:p w14:paraId="1C227851" w14:textId="77777777" w:rsidR="00281608" w:rsidRDefault="00281608"/>
        </w:tc>
        <w:tc>
          <w:tcPr>
            <w:tcW w:w="0" w:type="auto"/>
            <w:vMerge/>
            <w:tcBorders>
              <w:top w:val="nil"/>
              <w:left w:val="nil"/>
              <w:bottom w:val="nil"/>
              <w:right w:val="nil"/>
            </w:tcBorders>
          </w:tcPr>
          <w:p w14:paraId="716E7531" w14:textId="77777777" w:rsidR="00281608" w:rsidRDefault="00281608"/>
        </w:tc>
      </w:tr>
      <w:tr w:rsidR="00281608" w14:paraId="6BC6FF07" w14:textId="77777777">
        <w:trPr>
          <w:trHeight w:val="2314"/>
        </w:trPr>
        <w:tc>
          <w:tcPr>
            <w:tcW w:w="0" w:type="auto"/>
            <w:vMerge/>
            <w:tcBorders>
              <w:top w:val="nil"/>
              <w:left w:val="nil"/>
              <w:bottom w:val="single" w:sz="4" w:space="0" w:color="000000"/>
              <w:right w:val="nil"/>
            </w:tcBorders>
          </w:tcPr>
          <w:p w14:paraId="5DDDEA36" w14:textId="77777777" w:rsidR="00281608" w:rsidRDefault="00281608"/>
        </w:tc>
        <w:tc>
          <w:tcPr>
            <w:tcW w:w="0" w:type="auto"/>
            <w:vMerge/>
            <w:tcBorders>
              <w:top w:val="nil"/>
              <w:left w:val="nil"/>
              <w:bottom w:val="single" w:sz="4" w:space="0" w:color="000000"/>
              <w:right w:val="nil"/>
            </w:tcBorders>
          </w:tcPr>
          <w:p w14:paraId="256EEEE3" w14:textId="77777777" w:rsidR="00281608" w:rsidRDefault="00281608"/>
        </w:tc>
        <w:tc>
          <w:tcPr>
            <w:tcW w:w="0" w:type="auto"/>
            <w:vMerge/>
            <w:tcBorders>
              <w:top w:val="nil"/>
              <w:left w:val="nil"/>
              <w:bottom w:val="single" w:sz="4" w:space="0" w:color="000000"/>
              <w:right w:val="single" w:sz="4" w:space="0" w:color="000000"/>
            </w:tcBorders>
          </w:tcPr>
          <w:p w14:paraId="2BCF491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32D968" w14:textId="77777777" w:rsidR="00281608" w:rsidRDefault="00000000">
            <w:pPr>
              <w:spacing w:after="1"/>
            </w:pPr>
            <w:r>
              <w:rPr>
                <w:rFonts w:ascii="Arial" w:eastAsia="Arial" w:hAnsi="Arial" w:cs="Arial"/>
                <w:sz w:val="10"/>
              </w:rPr>
              <w:t xml:space="preserve">položka zahrnuje:  </w:t>
            </w:r>
          </w:p>
          <w:p w14:paraId="1BCB4885" w14:textId="77777777" w:rsidR="00281608" w:rsidRDefault="00000000">
            <w:pPr>
              <w:numPr>
                <w:ilvl w:val="0"/>
                <w:numId w:val="276"/>
              </w:numPr>
              <w:spacing w:line="263"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60A9D2B5" w14:textId="77777777" w:rsidR="00281608" w:rsidRDefault="00000000">
            <w:pPr>
              <w:numPr>
                <w:ilvl w:val="0"/>
                <w:numId w:val="276"/>
              </w:numPr>
              <w:spacing w:after="1"/>
            </w:pPr>
            <w:r>
              <w:rPr>
                <w:rFonts w:ascii="Arial" w:eastAsia="Arial" w:hAnsi="Arial" w:cs="Arial"/>
                <w:sz w:val="10"/>
              </w:rPr>
              <w:t xml:space="preserve">hutnění i různé míry hutnění   </w:t>
            </w:r>
          </w:p>
          <w:p w14:paraId="6E055307" w14:textId="77777777" w:rsidR="00281608" w:rsidRDefault="00000000">
            <w:pPr>
              <w:numPr>
                <w:ilvl w:val="0"/>
                <w:numId w:val="276"/>
              </w:numPr>
              <w:spacing w:after="1"/>
            </w:pPr>
            <w:r>
              <w:rPr>
                <w:rFonts w:ascii="Arial" w:eastAsia="Arial" w:hAnsi="Arial" w:cs="Arial"/>
                <w:sz w:val="10"/>
              </w:rPr>
              <w:t xml:space="preserve">ošetření úložiště po celou dobu práce v něm vč. klimatických opatření  </w:t>
            </w:r>
          </w:p>
          <w:p w14:paraId="5D4F153F" w14:textId="77777777" w:rsidR="00281608" w:rsidRDefault="00000000">
            <w:pPr>
              <w:numPr>
                <w:ilvl w:val="0"/>
                <w:numId w:val="276"/>
              </w:numPr>
              <w:spacing w:after="1"/>
            </w:pPr>
            <w:r>
              <w:rPr>
                <w:rFonts w:ascii="Arial" w:eastAsia="Arial" w:hAnsi="Arial" w:cs="Arial"/>
                <w:sz w:val="10"/>
              </w:rPr>
              <w:t xml:space="preserve">ztížení v okolí vedení, konstrukcí a objektů a jejich dočasné zajištění  </w:t>
            </w:r>
          </w:p>
          <w:p w14:paraId="3DEF0CB2" w14:textId="77777777" w:rsidR="00281608" w:rsidRDefault="00000000">
            <w:pPr>
              <w:numPr>
                <w:ilvl w:val="0"/>
                <w:numId w:val="276"/>
              </w:numPr>
              <w:spacing w:after="1"/>
            </w:pPr>
            <w:r>
              <w:rPr>
                <w:rFonts w:ascii="Arial" w:eastAsia="Arial" w:hAnsi="Arial" w:cs="Arial"/>
                <w:sz w:val="10"/>
              </w:rPr>
              <w:t xml:space="preserve">ztížení provádění vč. hutnění ve ztížených podmínkách a stísněných prostorech  </w:t>
            </w:r>
          </w:p>
          <w:p w14:paraId="16C6D757" w14:textId="77777777" w:rsidR="00281608" w:rsidRDefault="00000000">
            <w:pPr>
              <w:numPr>
                <w:ilvl w:val="0"/>
                <w:numId w:val="276"/>
              </w:numPr>
              <w:spacing w:after="1"/>
            </w:pPr>
            <w:r>
              <w:rPr>
                <w:rFonts w:ascii="Arial" w:eastAsia="Arial" w:hAnsi="Arial" w:cs="Arial"/>
                <w:sz w:val="10"/>
              </w:rPr>
              <w:t xml:space="preserve">ztížené ukládání sypaniny pod vodu  </w:t>
            </w:r>
          </w:p>
          <w:p w14:paraId="653FF3CD" w14:textId="77777777" w:rsidR="00281608" w:rsidRDefault="00000000">
            <w:pPr>
              <w:numPr>
                <w:ilvl w:val="0"/>
                <w:numId w:val="276"/>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178FF73" w14:textId="77777777" w:rsidR="00281608" w:rsidRDefault="00000000">
            <w:pPr>
              <w:numPr>
                <w:ilvl w:val="0"/>
                <w:numId w:val="276"/>
              </w:numPr>
              <w:spacing w:after="1"/>
            </w:pPr>
            <w:r>
              <w:rPr>
                <w:rFonts w:ascii="Arial" w:eastAsia="Arial" w:hAnsi="Arial" w:cs="Arial"/>
                <w:sz w:val="10"/>
              </w:rPr>
              <w:t xml:space="preserve">spouštění a nošení materiálu  </w:t>
            </w:r>
          </w:p>
          <w:p w14:paraId="79ECC1E7" w14:textId="77777777" w:rsidR="00281608" w:rsidRDefault="00000000">
            <w:pPr>
              <w:numPr>
                <w:ilvl w:val="0"/>
                <w:numId w:val="276"/>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0AD7C70A" w14:textId="77777777" w:rsidR="00281608" w:rsidRDefault="00000000">
            <w:pPr>
              <w:numPr>
                <w:ilvl w:val="0"/>
                <w:numId w:val="276"/>
              </w:numPr>
              <w:spacing w:after="1"/>
            </w:pPr>
            <w:r>
              <w:rPr>
                <w:rFonts w:ascii="Arial" w:eastAsia="Arial" w:hAnsi="Arial" w:cs="Arial"/>
                <w:sz w:val="10"/>
              </w:rPr>
              <w:t xml:space="preserve">udržování úložiště a jeho ochrana proti vodě  </w:t>
            </w:r>
          </w:p>
          <w:p w14:paraId="12FB7186" w14:textId="77777777" w:rsidR="00281608" w:rsidRDefault="00000000">
            <w:pPr>
              <w:numPr>
                <w:ilvl w:val="0"/>
                <w:numId w:val="276"/>
              </w:numPr>
              <w:spacing w:after="1"/>
            </w:pPr>
            <w:r>
              <w:rPr>
                <w:rFonts w:ascii="Arial" w:eastAsia="Arial" w:hAnsi="Arial" w:cs="Arial"/>
                <w:sz w:val="10"/>
              </w:rPr>
              <w:t xml:space="preserve">odvedení nebo obvedení vody v okolí úložiště a v úložišti  </w:t>
            </w:r>
          </w:p>
          <w:p w14:paraId="533EDF92" w14:textId="77777777" w:rsidR="00281608" w:rsidRDefault="00000000">
            <w:pPr>
              <w:numPr>
                <w:ilvl w:val="0"/>
                <w:numId w:val="276"/>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2E13BF3A" w14:textId="77777777" w:rsidR="00281608" w:rsidRDefault="00281608"/>
        </w:tc>
        <w:tc>
          <w:tcPr>
            <w:tcW w:w="0" w:type="auto"/>
            <w:vMerge/>
            <w:tcBorders>
              <w:top w:val="nil"/>
              <w:left w:val="nil"/>
              <w:bottom w:val="single" w:sz="4" w:space="0" w:color="000000"/>
              <w:right w:val="nil"/>
            </w:tcBorders>
          </w:tcPr>
          <w:p w14:paraId="469BF015" w14:textId="77777777" w:rsidR="00281608" w:rsidRDefault="00281608"/>
        </w:tc>
        <w:tc>
          <w:tcPr>
            <w:tcW w:w="0" w:type="auto"/>
            <w:vMerge/>
            <w:tcBorders>
              <w:top w:val="nil"/>
              <w:left w:val="nil"/>
              <w:bottom w:val="single" w:sz="4" w:space="0" w:color="000000"/>
              <w:right w:val="nil"/>
            </w:tcBorders>
          </w:tcPr>
          <w:p w14:paraId="67563190" w14:textId="77777777" w:rsidR="00281608" w:rsidRDefault="00281608"/>
        </w:tc>
        <w:tc>
          <w:tcPr>
            <w:tcW w:w="0" w:type="auto"/>
            <w:vMerge/>
            <w:tcBorders>
              <w:top w:val="nil"/>
              <w:left w:val="nil"/>
              <w:bottom w:val="single" w:sz="4" w:space="0" w:color="000000"/>
              <w:right w:val="nil"/>
            </w:tcBorders>
          </w:tcPr>
          <w:p w14:paraId="70B85CA4" w14:textId="77777777" w:rsidR="00281608" w:rsidRDefault="00281608"/>
        </w:tc>
      </w:tr>
      <w:tr w:rsidR="00281608" w14:paraId="552F2FB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C32AEB2"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4F64C5F2" w14:textId="77777777" w:rsidR="00281608" w:rsidRDefault="00000000">
            <w:pPr>
              <w:jc w:val="right"/>
            </w:pPr>
            <w:r>
              <w:rPr>
                <w:rFonts w:ascii="Arial" w:eastAsia="Arial" w:hAnsi="Arial" w:cs="Arial"/>
                <w:sz w:val="10"/>
              </w:rPr>
              <w:t>17481</w:t>
            </w:r>
          </w:p>
        </w:tc>
        <w:tc>
          <w:tcPr>
            <w:tcW w:w="557" w:type="dxa"/>
            <w:tcBorders>
              <w:top w:val="single" w:sz="4" w:space="0" w:color="000000"/>
              <w:left w:val="single" w:sz="4" w:space="0" w:color="000000"/>
              <w:bottom w:val="single" w:sz="4" w:space="0" w:color="000000"/>
              <w:right w:val="single" w:sz="4" w:space="0" w:color="000000"/>
            </w:tcBorders>
          </w:tcPr>
          <w:p w14:paraId="680AA23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FEE961" w14:textId="77777777" w:rsidR="00281608" w:rsidRDefault="00000000">
            <w:r>
              <w:rPr>
                <w:rFonts w:ascii="Arial" w:eastAsia="Arial" w:hAnsi="Arial" w:cs="Arial"/>
                <w:sz w:val="10"/>
              </w:rPr>
              <w:t>ZÁSYP JAM A RÝH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204C2BAC"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5341BA9" w14:textId="77777777" w:rsidR="00281608" w:rsidRDefault="00000000">
            <w:pPr>
              <w:ind w:left="20"/>
              <w:jc w:val="center"/>
            </w:pPr>
            <w:r>
              <w:rPr>
                <w:rFonts w:ascii="Arial" w:eastAsia="Arial" w:hAnsi="Arial" w:cs="Arial"/>
                <w:sz w:val="10"/>
              </w:rPr>
              <w:t>0,900</w:t>
            </w:r>
          </w:p>
        </w:tc>
        <w:tc>
          <w:tcPr>
            <w:tcW w:w="960" w:type="dxa"/>
            <w:tcBorders>
              <w:top w:val="single" w:sz="4" w:space="0" w:color="000000"/>
              <w:left w:val="single" w:sz="4" w:space="0" w:color="000000"/>
              <w:bottom w:val="single" w:sz="4" w:space="0" w:color="000000"/>
              <w:right w:val="single" w:sz="4" w:space="0" w:color="000000"/>
            </w:tcBorders>
          </w:tcPr>
          <w:p w14:paraId="5B15E262" w14:textId="6CA1381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719AA815" w14:textId="3737A427" w:rsidR="00281608" w:rsidRDefault="00281608">
            <w:pPr>
              <w:ind w:left="20"/>
              <w:jc w:val="center"/>
            </w:pPr>
          </w:p>
        </w:tc>
      </w:tr>
      <w:tr w:rsidR="00281608" w14:paraId="0EBC2591" w14:textId="77777777">
        <w:trPr>
          <w:trHeight w:val="130"/>
        </w:trPr>
        <w:tc>
          <w:tcPr>
            <w:tcW w:w="672" w:type="dxa"/>
            <w:vMerge w:val="restart"/>
            <w:tcBorders>
              <w:top w:val="single" w:sz="4" w:space="0" w:color="000000"/>
              <w:left w:val="nil"/>
              <w:bottom w:val="nil"/>
              <w:right w:val="nil"/>
            </w:tcBorders>
          </w:tcPr>
          <w:p w14:paraId="0E45F2D2" w14:textId="77777777" w:rsidR="00281608" w:rsidRDefault="00281608"/>
        </w:tc>
        <w:tc>
          <w:tcPr>
            <w:tcW w:w="845" w:type="dxa"/>
            <w:vMerge w:val="restart"/>
            <w:tcBorders>
              <w:top w:val="single" w:sz="4" w:space="0" w:color="000000"/>
              <w:left w:val="nil"/>
              <w:bottom w:val="nil"/>
              <w:right w:val="nil"/>
            </w:tcBorders>
          </w:tcPr>
          <w:p w14:paraId="2C812161" w14:textId="77777777" w:rsidR="00281608" w:rsidRDefault="00281608"/>
        </w:tc>
        <w:tc>
          <w:tcPr>
            <w:tcW w:w="557" w:type="dxa"/>
            <w:vMerge w:val="restart"/>
            <w:tcBorders>
              <w:top w:val="single" w:sz="4" w:space="0" w:color="000000"/>
              <w:left w:val="nil"/>
              <w:bottom w:val="nil"/>
              <w:right w:val="single" w:sz="4" w:space="0" w:color="000000"/>
            </w:tcBorders>
          </w:tcPr>
          <w:p w14:paraId="70EA5DD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1E74D1" w14:textId="77777777" w:rsidR="00281608" w:rsidRDefault="00000000">
            <w:r>
              <w:rPr>
                <w:rFonts w:ascii="Arial" w:eastAsia="Arial" w:hAnsi="Arial" w:cs="Arial"/>
                <w:sz w:val="10"/>
              </w:rPr>
              <w:t>kabelové lože pro kabelovou trasu</w:t>
            </w:r>
          </w:p>
        </w:tc>
        <w:tc>
          <w:tcPr>
            <w:tcW w:w="672" w:type="dxa"/>
            <w:vMerge w:val="restart"/>
            <w:tcBorders>
              <w:top w:val="single" w:sz="4" w:space="0" w:color="000000"/>
              <w:left w:val="single" w:sz="4" w:space="0" w:color="000000"/>
              <w:bottom w:val="nil"/>
              <w:right w:val="nil"/>
            </w:tcBorders>
          </w:tcPr>
          <w:p w14:paraId="2D7457DC" w14:textId="77777777" w:rsidR="00281608" w:rsidRDefault="00281608"/>
        </w:tc>
        <w:tc>
          <w:tcPr>
            <w:tcW w:w="961" w:type="dxa"/>
            <w:vMerge w:val="restart"/>
            <w:tcBorders>
              <w:top w:val="single" w:sz="4" w:space="0" w:color="000000"/>
              <w:left w:val="nil"/>
              <w:bottom w:val="nil"/>
              <w:right w:val="nil"/>
            </w:tcBorders>
          </w:tcPr>
          <w:p w14:paraId="635B55E8" w14:textId="77777777" w:rsidR="00281608" w:rsidRDefault="00281608"/>
        </w:tc>
        <w:tc>
          <w:tcPr>
            <w:tcW w:w="960" w:type="dxa"/>
            <w:vMerge w:val="restart"/>
            <w:tcBorders>
              <w:top w:val="single" w:sz="4" w:space="0" w:color="000000"/>
              <w:left w:val="nil"/>
              <w:bottom w:val="nil"/>
              <w:right w:val="nil"/>
            </w:tcBorders>
          </w:tcPr>
          <w:p w14:paraId="41FB8DF5" w14:textId="77777777" w:rsidR="00281608" w:rsidRDefault="00281608"/>
        </w:tc>
        <w:tc>
          <w:tcPr>
            <w:tcW w:w="960" w:type="dxa"/>
            <w:vMerge w:val="restart"/>
            <w:tcBorders>
              <w:top w:val="single" w:sz="4" w:space="0" w:color="000000"/>
              <w:left w:val="nil"/>
              <w:bottom w:val="nil"/>
              <w:right w:val="nil"/>
            </w:tcBorders>
          </w:tcPr>
          <w:p w14:paraId="6A81C053" w14:textId="77777777" w:rsidR="00281608" w:rsidRDefault="00281608"/>
        </w:tc>
      </w:tr>
      <w:tr w:rsidR="00281608" w14:paraId="7A873E69" w14:textId="77777777">
        <w:trPr>
          <w:trHeight w:val="130"/>
        </w:trPr>
        <w:tc>
          <w:tcPr>
            <w:tcW w:w="0" w:type="auto"/>
            <w:vMerge/>
            <w:tcBorders>
              <w:top w:val="nil"/>
              <w:left w:val="nil"/>
              <w:bottom w:val="nil"/>
              <w:right w:val="nil"/>
            </w:tcBorders>
          </w:tcPr>
          <w:p w14:paraId="62F9F75A" w14:textId="77777777" w:rsidR="00281608" w:rsidRDefault="00281608"/>
        </w:tc>
        <w:tc>
          <w:tcPr>
            <w:tcW w:w="0" w:type="auto"/>
            <w:vMerge/>
            <w:tcBorders>
              <w:top w:val="nil"/>
              <w:left w:val="nil"/>
              <w:bottom w:val="nil"/>
              <w:right w:val="nil"/>
            </w:tcBorders>
          </w:tcPr>
          <w:p w14:paraId="2A932312" w14:textId="77777777" w:rsidR="00281608" w:rsidRDefault="00281608"/>
        </w:tc>
        <w:tc>
          <w:tcPr>
            <w:tcW w:w="0" w:type="auto"/>
            <w:vMerge/>
            <w:tcBorders>
              <w:top w:val="nil"/>
              <w:left w:val="nil"/>
              <w:bottom w:val="nil"/>
              <w:right w:val="single" w:sz="4" w:space="0" w:color="000000"/>
            </w:tcBorders>
          </w:tcPr>
          <w:p w14:paraId="69B528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D340DA" w14:textId="77777777" w:rsidR="00281608" w:rsidRDefault="00000000">
            <w:r>
              <w:rPr>
                <w:rFonts w:ascii="Arial" w:eastAsia="Arial" w:hAnsi="Arial" w:cs="Arial"/>
                <w:i/>
                <w:sz w:val="10"/>
              </w:rPr>
              <w:t>0,6*0,3*5=0,90 [A]</w:t>
            </w:r>
          </w:p>
        </w:tc>
        <w:tc>
          <w:tcPr>
            <w:tcW w:w="0" w:type="auto"/>
            <w:vMerge/>
            <w:tcBorders>
              <w:top w:val="nil"/>
              <w:left w:val="single" w:sz="4" w:space="0" w:color="000000"/>
              <w:bottom w:val="nil"/>
              <w:right w:val="nil"/>
            </w:tcBorders>
          </w:tcPr>
          <w:p w14:paraId="746BEAB8" w14:textId="77777777" w:rsidR="00281608" w:rsidRDefault="00281608"/>
        </w:tc>
        <w:tc>
          <w:tcPr>
            <w:tcW w:w="0" w:type="auto"/>
            <w:vMerge/>
            <w:tcBorders>
              <w:top w:val="nil"/>
              <w:left w:val="nil"/>
              <w:bottom w:val="nil"/>
              <w:right w:val="nil"/>
            </w:tcBorders>
          </w:tcPr>
          <w:p w14:paraId="6B189AE3" w14:textId="77777777" w:rsidR="00281608" w:rsidRDefault="00281608"/>
        </w:tc>
        <w:tc>
          <w:tcPr>
            <w:tcW w:w="0" w:type="auto"/>
            <w:vMerge/>
            <w:tcBorders>
              <w:top w:val="nil"/>
              <w:left w:val="nil"/>
              <w:bottom w:val="nil"/>
              <w:right w:val="nil"/>
            </w:tcBorders>
          </w:tcPr>
          <w:p w14:paraId="29FAF505" w14:textId="77777777" w:rsidR="00281608" w:rsidRDefault="00281608"/>
        </w:tc>
        <w:tc>
          <w:tcPr>
            <w:tcW w:w="0" w:type="auto"/>
            <w:vMerge/>
            <w:tcBorders>
              <w:top w:val="nil"/>
              <w:left w:val="nil"/>
              <w:bottom w:val="nil"/>
              <w:right w:val="nil"/>
            </w:tcBorders>
          </w:tcPr>
          <w:p w14:paraId="1B9692B7" w14:textId="77777777" w:rsidR="00281608" w:rsidRDefault="00281608"/>
        </w:tc>
      </w:tr>
    </w:tbl>
    <w:p w14:paraId="31722A5F" w14:textId="77777777" w:rsidR="00281608" w:rsidRDefault="00281608">
      <w:pPr>
        <w:spacing w:after="0"/>
        <w:ind w:left="-1440" w:right="10466"/>
      </w:pPr>
    </w:p>
    <w:tbl>
      <w:tblPr>
        <w:tblStyle w:val="TableGrid"/>
        <w:tblW w:w="9689" w:type="dxa"/>
        <w:tblInd w:w="-350" w:type="dxa"/>
        <w:tblCellMar>
          <w:left w:w="24" w:type="dxa"/>
          <w:right w:w="3"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51E27E80" w14:textId="77777777">
        <w:trPr>
          <w:trHeight w:val="2379"/>
        </w:trPr>
        <w:tc>
          <w:tcPr>
            <w:tcW w:w="672" w:type="dxa"/>
            <w:tcBorders>
              <w:top w:val="nil"/>
              <w:left w:val="nil"/>
              <w:bottom w:val="single" w:sz="4" w:space="0" w:color="000000"/>
              <w:right w:val="nil"/>
            </w:tcBorders>
          </w:tcPr>
          <w:p w14:paraId="03D04B78" w14:textId="77777777" w:rsidR="00281608" w:rsidRDefault="00281608"/>
        </w:tc>
        <w:tc>
          <w:tcPr>
            <w:tcW w:w="845" w:type="dxa"/>
            <w:tcBorders>
              <w:top w:val="nil"/>
              <w:left w:val="nil"/>
              <w:bottom w:val="single" w:sz="4" w:space="0" w:color="000000"/>
              <w:right w:val="nil"/>
            </w:tcBorders>
          </w:tcPr>
          <w:p w14:paraId="68EBDC9C" w14:textId="77777777" w:rsidR="00281608" w:rsidRDefault="00281608"/>
        </w:tc>
        <w:tc>
          <w:tcPr>
            <w:tcW w:w="557" w:type="dxa"/>
            <w:tcBorders>
              <w:top w:val="nil"/>
              <w:left w:val="nil"/>
              <w:bottom w:val="single" w:sz="4" w:space="0" w:color="000000"/>
              <w:right w:val="single" w:sz="4" w:space="0" w:color="000000"/>
            </w:tcBorders>
          </w:tcPr>
          <w:p w14:paraId="3B7B3858"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12D627C" w14:textId="77777777" w:rsidR="00281608" w:rsidRDefault="00000000">
            <w:pPr>
              <w:spacing w:after="1"/>
            </w:pPr>
            <w:r>
              <w:rPr>
                <w:rFonts w:ascii="Arial" w:eastAsia="Arial" w:hAnsi="Arial" w:cs="Arial"/>
                <w:sz w:val="10"/>
              </w:rPr>
              <w:t xml:space="preserve">položka zahrnuje:  </w:t>
            </w:r>
          </w:p>
          <w:p w14:paraId="4527F2B5" w14:textId="77777777" w:rsidR="00281608" w:rsidRDefault="00000000">
            <w:pPr>
              <w:numPr>
                <w:ilvl w:val="0"/>
                <w:numId w:val="277"/>
              </w:numPr>
              <w:spacing w:line="262" w:lineRule="auto"/>
            </w:pPr>
            <w:r>
              <w:rPr>
                <w:rFonts w:ascii="Arial" w:eastAsia="Arial" w:hAnsi="Arial" w:cs="Arial"/>
                <w:sz w:val="10"/>
              </w:rPr>
              <w:t xml:space="preserve">kompletní provedení zemní konstrukce včetně nákupu a dopravy materiálu dle zadávací dokumentace  </w:t>
            </w:r>
          </w:p>
          <w:p w14:paraId="2896E46C" w14:textId="77777777" w:rsidR="00281608" w:rsidRDefault="00000000">
            <w:pPr>
              <w:numPr>
                <w:ilvl w:val="0"/>
                <w:numId w:val="277"/>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3FC5B9EF" w14:textId="77777777" w:rsidR="00281608" w:rsidRDefault="00000000">
            <w:pPr>
              <w:numPr>
                <w:ilvl w:val="0"/>
                <w:numId w:val="277"/>
              </w:numPr>
              <w:spacing w:after="1"/>
            </w:pPr>
            <w:r>
              <w:rPr>
                <w:rFonts w:ascii="Arial" w:eastAsia="Arial" w:hAnsi="Arial" w:cs="Arial"/>
                <w:sz w:val="10"/>
              </w:rPr>
              <w:t xml:space="preserve">hutnění i různé míry hutnění   </w:t>
            </w:r>
          </w:p>
          <w:p w14:paraId="1F7AD03B" w14:textId="77777777" w:rsidR="00281608" w:rsidRDefault="00000000">
            <w:pPr>
              <w:numPr>
                <w:ilvl w:val="0"/>
                <w:numId w:val="277"/>
              </w:numPr>
              <w:spacing w:after="1"/>
            </w:pPr>
            <w:r>
              <w:rPr>
                <w:rFonts w:ascii="Arial" w:eastAsia="Arial" w:hAnsi="Arial" w:cs="Arial"/>
                <w:sz w:val="10"/>
              </w:rPr>
              <w:t xml:space="preserve">ošetření úložiště po celou dobu práce v něm vč. klimatických opatření  </w:t>
            </w:r>
          </w:p>
          <w:p w14:paraId="45932912" w14:textId="77777777" w:rsidR="00281608" w:rsidRDefault="00000000">
            <w:pPr>
              <w:numPr>
                <w:ilvl w:val="0"/>
                <w:numId w:val="277"/>
              </w:numPr>
              <w:spacing w:after="1"/>
            </w:pPr>
            <w:r>
              <w:rPr>
                <w:rFonts w:ascii="Arial" w:eastAsia="Arial" w:hAnsi="Arial" w:cs="Arial"/>
                <w:sz w:val="10"/>
              </w:rPr>
              <w:t xml:space="preserve">ztížení v okolí vedení, konstrukcí a objektů a jejich dočasné zajištění  </w:t>
            </w:r>
          </w:p>
          <w:p w14:paraId="399B75E0" w14:textId="77777777" w:rsidR="00281608" w:rsidRDefault="00000000">
            <w:pPr>
              <w:numPr>
                <w:ilvl w:val="0"/>
                <w:numId w:val="277"/>
              </w:numPr>
              <w:spacing w:after="1"/>
            </w:pPr>
            <w:r>
              <w:rPr>
                <w:rFonts w:ascii="Arial" w:eastAsia="Arial" w:hAnsi="Arial" w:cs="Arial"/>
                <w:sz w:val="10"/>
              </w:rPr>
              <w:t xml:space="preserve">ztížení provádění vč. hutnění ve ztížených podmínkách a stísněných prostorech  </w:t>
            </w:r>
          </w:p>
          <w:p w14:paraId="1C05E027" w14:textId="77777777" w:rsidR="00281608" w:rsidRDefault="00000000">
            <w:pPr>
              <w:numPr>
                <w:ilvl w:val="0"/>
                <w:numId w:val="277"/>
              </w:numPr>
              <w:spacing w:after="1"/>
            </w:pPr>
            <w:r>
              <w:rPr>
                <w:rFonts w:ascii="Arial" w:eastAsia="Arial" w:hAnsi="Arial" w:cs="Arial"/>
                <w:sz w:val="10"/>
              </w:rPr>
              <w:t xml:space="preserve">ztížené ukládání sypaniny pod vodu  </w:t>
            </w:r>
          </w:p>
          <w:p w14:paraId="2875007A" w14:textId="77777777" w:rsidR="00281608" w:rsidRDefault="00000000">
            <w:pPr>
              <w:numPr>
                <w:ilvl w:val="0"/>
                <w:numId w:val="277"/>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2BA006AA" w14:textId="77777777" w:rsidR="00281608" w:rsidRDefault="00000000">
            <w:pPr>
              <w:numPr>
                <w:ilvl w:val="0"/>
                <w:numId w:val="277"/>
              </w:numPr>
              <w:spacing w:after="1"/>
            </w:pPr>
            <w:r>
              <w:rPr>
                <w:rFonts w:ascii="Arial" w:eastAsia="Arial" w:hAnsi="Arial" w:cs="Arial"/>
                <w:sz w:val="10"/>
              </w:rPr>
              <w:t xml:space="preserve">spouštění a nošení materiálu  </w:t>
            </w:r>
          </w:p>
          <w:p w14:paraId="352C6008" w14:textId="77777777" w:rsidR="00281608" w:rsidRDefault="00000000">
            <w:pPr>
              <w:numPr>
                <w:ilvl w:val="0"/>
                <w:numId w:val="277"/>
              </w:numPr>
              <w:spacing w:after="1"/>
            </w:pPr>
            <w:r>
              <w:rPr>
                <w:rFonts w:ascii="Arial" w:eastAsia="Arial" w:hAnsi="Arial" w:cs="Arial"/>
                <w:sz w:val="10"/>
              </w:rPr>
              <w:t xml:space="preserve">výměna částí zemní konstrukce znehodnocené klimatickými vlivy  </w:t>
            </w:r>
          </w:p>
          <w:p w14:paraId="026CD632" w14:textId="77777777" w:rsidR="00281608" w:rsidRDefault="00000000">
            <w:pPr>
              <w:numPr>
                <w:ilvl w:val="0"/>
                <w:numId w:val="277"/>
              </w:numPr>
              <w:spacing w:after="1"/>
            </w:pPr>
            <w:r>
              <w:rPr>
                <w:rFonts w:ascii="Arial" w:eastAsia="Arial" w:hAnsi="Arial" w:cs="Arial"/>
                <w:sz w:val="10"/>
              </w:rPr>
              <w:t xml:space="preserve">udržování úložiště a jeho ochrana proti vodě  </w:t>
            </w:r>
          </w:p>
          <w:p w14:paraId="2461F3FD" w14:textId="77777777" w:rsidR="00281608" w:rsidRDefault="00000000">
            <w:pPr>
              <w:numPr>
                <w:ilvl w:val="0"/>
                <w:numId w:val="277"/>
              </w:numPr>
              <w:spacing w:after="1"/>
            </w:pPr>
            <w:r>
              <w:rPr>
                <w:rFonts w:ascii="Arial" w:eastAsia="Arial" w:hAnsi="Arial" w:cs="Arial"/>
                <w:sz w:val="10"/>
              </w:rPr>
              <w:t xml:space="preserve">odvedení nebo obvedení vody v okolí úložiště a v úložišti  </w:t>
            </w:r>
          </w:p>
          <w:p w14:paraId="5CD9F0C0" w14:textId="77777777" w:rsidR="00281608" w:rsidRDefault="00000000">
            <w:pPr>
              <w:numPr>
                <w:ilvl w:val="0"/>
                <w:numId w:val="277"/>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672" w:type="dxa"/>
            <w:tcBorders>
              <w:top w:val="nil"/>
              <w:left w:val="single" w:sz="4" w:space="0" w:color="000000"/>
              <w:bottom w:val="single" w:sz="4" w:space="0" w:color="000000"/>
              <w:right w:val="nil"/>
            </w:tcBorders>
          </w:tcPr>
          <w:p w14:paraId="2FF5DD4D" w14:textId="77777777" w:rsidR="00281608" w:rsidRDefault="00281608"/>
        </w:tc>
        <w:tc>
          <w:tcPr>
            <w:tcW w:w="961" w:type="dxa"/>
            <w:tcBorders>
              <w:top w:val="nil"/>
              <w:left w:val="nil"/>
              <w:bottom w:val="single" w:sz="4" w:space="0" w:color="000000"/>
              <w:right w:val="nil"/>
            </w:tcBorders>
          </w:tcPr>
          <w:p w14:paraId="0637ADDD" w14:textId="77777777" w:rsidR="00281608" w:rsidRDefault="00281608"/>
        </w:tc>
        <w:tc>
          <w:tcPr>
            <w:tcW w:w="960" w:type="dxa"/>
            <w:tcBorders>
              <w:top w:val="nil"/>
              <w:left w:val="nil"/>
              <w:bottom w:val="single" w:sz="4" w:space="0" w:color="000000"/>
              <w:right w:val="nil"/>
            </w:tcBorders>
          </w:tcPr>
          <w:p w14:paraId="2115B76D" w14:textId="77777777" w:rsidR="00281608" w:rsidRDefault="00281608"/>
        </w:tc>
        <w:tc>
          <w:tcPr>
            <w:tcW w:w="960" w:type="dxa"/>
            <w:tcBorders>
              <w:top w:val="nil"/>
              <w:left w:val="nil"/>
              <w:bottom w:val="single" w:sz="4" w:space="0" w:color="000000"/>
              <w:right w:val="nil"/>
            </w:tcBorders>
          </w:tcPr>
          <w:p w14:paraId="592A96A8" w14:textId="77777777" w:rsidR="00281608" w:rsidRDefault="00281608"/>
        </w:tc>
      </w:tr>
      <w:tr w:rsidR="00281608" w14:paraId="32D17A3C" w14:textId="77777777">
        <w:trPr>
          <w:trHeight w:val="66"/>
        </w:trPr>
        <w:tc>
          <w:tcPr>
            <w:tcW w:w="672" w:type="dxa"/>
            <w:tcBorders>
              <w:top w:val="single" w:sz="4" w:space="0" w:color="000000"/>
              <w:left w:val="nil"/>
              <w:bottom w:val="single" w:sz="4" w:space="0" w:color="000000"/>
              <w:right w:val="nil"/>
            </w:tcBorders>
          </w:tcPr>
          <w:p w14:paraId="791BDBAC" w14:textId="77777777" w:rsidR="00281608" w:rsidRDefault="00281608"/>
        </w:tc>
        <w:tc>
          <w:tcPr>
            <w:tcW w:w="845" w:type="dxa"/>
            <w:tcBorders>
              <w:top w:val="single" w:sz="4" w:space="0" w:color="000000"/>
              <w:left w:val="nil"/>
              <w:bottom w:val="single" w:sz="4" w:space="0" w:color="000000"/>
              <w:right w:val="nil"/>
            </w:tcBorders>
          </w:tcPr>
          <w:p w14:paraId="3CC75A42" w14:textId="77777777" w:rsidR="00281608" w:rsidRDefault="00000000">
            <w:pPr>
              <w:ind w:right="21"/>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46DE6AB8"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5DB0FF64" w14:textId="77777777" w:rsidR="00281608" w:rsidRDefault="00281608"/>
        </w:tc>
        <w:tc>
          <w:tcPr>
            <w:tcW w:w="960" w:type="dxa"/>
            <w:tcBorders>
              <w:top w:val="single" w:sz="4" w:space="0" w:color="000000"/>
              <w:left w:val="nil"/>
              <w:bottom w:val="single" w:sz="4" w:space="0" w:color="000000"/>
              <w:right w:val="nil"/>
            </w:tcBorders>
          </w:tcPr>
          <w:p w14:paraId="6A428467" w14:textId="77777777" w:rsidR="00281608" w:rsidRDefault="00281608"/>
        </w:tc>
        <w:tc>
          <w:tcPr>
            <w:tcW w:w="960" w:type="dxa"/>
            <w:tcBorders>
              <w:top w:val="single" w:sz="4" w:space="0" w:color="000000"/>
              <w:left w:val="nil"/>
              <w:bottom w:val="single" w:sz="4" w:space="0" w:color="000000"/>
              <w:right w:val="nil"/>
            </w:tcBorders>
          </w:tcPr>
          <w:p w14:paraId="14DE64E6" w14:textId="7FF0E473" w:rsidR="00281608" w:rsidRDefault="00281608">
            <w:pPr>
              <w:ind w:right="1"/>
              <w:jc w:val="center"/>
            </w:pPr>
          </w:p>
        </w:tc>
      </w:tr>
      <w:tr w:rsidR="00281608" w14:paraId="6E3AFD27"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294B2FDB" w14:textId="77777777" w:rsidR="00281608" w:rsidRDefault="00000000">
            <w:pPr>
              <w:ind w:right="21"/>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4477B927" w14:textId="77777777" w:rsidR="00281608" w:rsidRDefault="00000000">
            <w:pPr>
              <w:ind w:right="21"/>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4006E9C8"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443649D" w14:textId="77777777" w:rsidR="00281608" w:rsidRDefault="00000000">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0877B567"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376E624" w14:textId="77777777" w:rsidR="00281608" w:rsidRDefault="00000000">
            <w:pPr>
              <w:ind w:right="1"/>
              <w:jc w:val="center"/>
            </w:pPr>
            <w:r>
              <w:rPr>
                <w:rFonts w:ascii="Arial" w:eastAsia="Arial" w:hAnsi="Arial" w:cs="Arial"/>
                <w:sz w:val="10"/>
              </w:rPr>
              <w:t>0,700</w:t>
            </w:r>
          </w:p>
        </w:tc>
        <w:tc>
          <w:tcPr>
            <w:tcW w:w="960" w:type="dxa"/>
            <w:tcBorders>
              <w:top w:val="single" w:sz="4" w:space="0" w:color="000000"/>
              <w:left w:val="single" w:sz="4" w:space="0" w:color="000000"/>
              <w:bottom w:val="single" w:sz="4" w:space="0" w:color="000000"/>
              <w:right w:val="single" w:sz="4" w:space="0" w:color="000000"/>
            </w:tcBorders>
          </w:tcPr>
          <w:p w14:paraId="3367D5FC" w14:textId="5A38E400"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3188F565" w14:textId="57790EC8" w:rsidR="00281608" w:rsidRDefault="00281608">
            <w:pPr>
              <w:ind w:right="1"/>
              <w:jc w:val="center"/>
            </w:pPr>
          </w:p>
        </w:tc>
      </w:tr>
      <w:tr w:rsidR="00281608" w14:paraId="72118EB3" w14:textId="77777777">
        <w:trPr>
          <w:trHeight w:val="130"/>
        </w:trPr>
        <w:tc>
          <w:tcPr>
            <w:tcW w:w="672" w:type="dxa"/>
            <w:vMerge w:val="restart"/>
            <w:tcBorders>
              <w:top w:val="single" w:sz="4" w:space="0" w:color="000000"/>
              <w:left w:val="nil"/>
              <w:bottom w:val="single" w:sz="4" w:space="0" w:color="000000"/>
              <w:right w:val="nil"/>
            </w:tcBorders>
          </w:tcPr>
          <w:p w14:paraId="680EBCB9" w14:textId="77777777" w:rsidR="00281608" w:rsidRDefault="00281608"/>
        </w:tc>
        <w:tc>
          <w:tcPr>
            <w:tcW w:w="845" w:type="dxa"/>
            <w:vMerge w:val="restart"/>
            <w:tcBorders>
              <w:top w:val="single" w:sz="4" w:space="0" w:color="000000"/>
              <w:left w:val="nil"/>
              <w:bottom w:val="single" w:sz="4" w:space="0" w:color="000000"/>
              <w:right w:val="nil"/>
            </w:tcBorders>
          </w:tcPr>
          <w:p w14:paraId="186AF34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A03BE1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A137C6" w14:textId="77777777" w:rsidR="00281608" w:rsidRDefault="00000000">
            <w:r>
              <w:rPr>
                <w:rFonts w:ascii="Arial" w:eastAsia="Arial" w:hAnsi="Arial" w:cs="Arial"/>
                <w:sz w:val="10"/>
              </w:rPr>
              <w:t xml:space="preserve">pro základ </w:t>
            </w:r>
            <w:proofErr w:type="gramStart"/>
            <w:r>
              <w:rPr>
                <w:rFonts w:ascii="Arial" w:eastAsia="Arial" w:hAnsi="Arial" w:cs="Arial"/>
                <w:sz w:val="10"/>
              </w:rPr>
              <w:t>rozváděčů - po</w:t>
            </w:r>
            <w:proofErr w:type="gramEnd"/>
            <w:r>
              <w:rPr>
                <w:rFonts w:ascii="Arial" w:eastAsia="Arial" w:hAnsi="Arial" w:cs="Arial"/>
                <w:sz w:val="10"/>
              </w:rPr>
              <w:t xml:space="preserve"> zhutnění dna výkopu</w:t>
            </w:r>
          </w:p>
        </w:tc>
        <w:tc>
          <w:tcPr>
            <w:tcW w:w="672" w:type="dxa"/>
            <w:vMerge w:val="restart"/>
            <w:tcBorders>
              <w:top w:val="single" w:sz="4" w:space="0" w:color="000000"/>
              <w:left w:val="single" w:sz="4" w:space="0" w:color="000000"/>
              <w:bottom w:val="single" w:sz="4" w:space="0" w:color="000000"/>
              <w:right w:val="nil"/>
            </w:tcBorders>
          </w:tcPr>
          <w:p w14:paraId="2FE58D95" w14:textId="77777777" w:rsidR="00281608" w:rsidRDefault="00281608"/>
        </w:tc>
        <w:tc>
          <w:tcPr>
            <w:tcW w:w="961" w:type="dxa"/>
            <w:vMerge w:val="restart"/>
            <w:tcBorders>
              <w:top w:val="single" w:sz="4" w:space="0" w:color="000000"/>
              <w:left w:val="nil"/>
              <w:bottom w:val="single" w:sz="4" w:space="0" w:color="000000"/>
              <w:right w:val="nil"/>
            </w:tcBorders>
          </w:tcPr>
          <w:p w14:paraId="14756120" w14:textId="77777777" w:rsidR="00281608" w:rsidRDefault="00281608"/>
        </w:tc>
        <w:tc>
          <w:tcPr>
            <w:tcW w:w="960" w:type="dxa"/>
            <w:vMerge w:val="restart"/>
            <w:tcBorders>
              <w:top w:val="single" w:sz="4" w:space="0" w:color="000000"/>
              <w:left w:val="nil"/>
              <w:bottom w:val="single" w:sz="4" w:space="0" w:color="000000"/>
              <w:right w:val="nil"/>
            </w:tcBorders>
          </w:tcPr>
          <w:p w14:paraId="761BD3DA" w14:textId="77777777" w:rsidR="00281608" w:rsidRDefault="00281608"/>
        </w:tc>
        <w:tc>
          <w:tcPr>
            <w:tcW w:w="960" w:type="dxa"/>
            <w:vMerge w:val="restart"/>
            <w:tcBorders>
              <w:top w:val="single" w:sz="4" w:space="0" w:color="000000"/>
              <w:left w:val="nil"/>
              <w:bottom w:val="single" w:sz="4" w:space="0" w:color="000000"/>
              <w:right w:val="nil"/>
            </w:tcBorders>
          </w:tcPr>
          <w:p w14:paraId="249B3A1F" w14:textId="77777777" w:rsidR="00281608" w:rsidRDefault="00281608"/>
        </w:tc>
      </w:tr>
      <w:tr w:rsidR="00281608" w14:paraId="431D6901" w14:textId="77777777">
        <w:trPr>
          <w:trHeight w:val="130"/>
        </w:trPr>
        <w:tc>
          <w:tcPr>
            <w:tcW w:w="0" w:type="auto"/>
            <w:vMerge/>
            <w:tcBorders>
              <w:top w:val="nil"/>
              <w:left w:val="nil"/>
              <w:bottom w:val="nil"/>
              <w:right w:val="nil"/>
            </w:tcBorders>
          </w:tcPr>
          <w:p w14:paraId="269C6842" w14:textId="77777777" w:rsidR="00281608" w:rsidRDefault="00281608"/>
        </w:tc>
        <w:tc>
          <w:tcPr>
            <w:tcW w:w="0" w:type="auto"/>
            <w:vMerge/>
            <w:tcBorders>
              <w:top w:val="nil"/>
              <w:left w:val="nil"/>
              <w:bottom w:val="nil"/>
              <w:right w:val="nil"/>
            </w:tcBorders>
          </w:tcPr>
          <w:p w14:paraId="59586FEF" w14:textId="77777777" w:rsidR="00281608" w:rsidRDefault="00281608"/>
        </w:tc>
        <w:tc>
          <w:tcPr>
            <w:tcW w:w="0" w:type="auto"/>
            <w:vMerge/>
            <w:tcBorders>
              <w:top w:val="nil"/>
              <w:left w:val="nil"/>
              <w:bottom w:val="nil"/>
              <w:right w:val="single" w:sz="4" w:space="0" w:color="000000"/>
            </w:tcBorders>
          </w:tcPr>
          <w:p w14:paraId="30CB1A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BF22E5" w14:textId="77777777" w:rsidR="00281608" w:rsidRDefault="00000000">
            <w:r>
              <w:rPr>
                <w:rFonts w:ascii="Arial" w:eastAsia="Arial" w:hAnsi="Arial" w:cs="Arial"/>
                <w:i/>
                <w:sz w:val="10"/>
              </w:rPr>
              <w:t>3,01*0,5*0,7-(1,08*0,25*0,7+0,93*0,25*0,</w:t>
            </w:r>
            <w:proofErr w:type="gramStart"/>
            <w:r>
              <w:rPr>
                <w:rFonts w:ascii="Arial" w:eastAsia="Arial" w:hAnsi="Arial" w:cs="Arial"/>
                <w:i/>
                <w:sz w:val="10"/>
              </w:rPr>
              <w:t>7)=</w:t>
            </w:r>
            <w:proofErr w:type="gramEnd"/>
            <w:r>
              <w:rPr>
                <w:rFonts w:ascii="Arial" w:eastAsia="Arial" w:hAnsi="Arial" w:cs="Arial"/>
                <w:i/>
                <w:sz w:val="10"/>
              </w:rPr>
              <w:t>0,70 [A]</w:t>
            </w:r>
          </w:p>
        </w:tc>
        <w:tc>
          <w:tcPr>
            <w:tcW w:w="0" w:type="auto"/>
            <w:vMerge/>
            <w:tcBorders>
              <w:top w:val="nil"/>
              <w:left w:val="single" w:sz="4" w:space="0" w:color="000000"/>
              <w:bottom w:val="nil"/>
              <w:right w:val="nil"/>
            </w:tcBorders>
          </w:tcPr>
          <w:p w14:paraId="11AAA57A" w14:textId="77777777" w:rsidR="00281608" w:rsidRDefault="00281608"/>
        </w:tc>
        <w:tc>
          <w:tcPr>
            <w:tcW w:w="0" w:type="auto"/>
            <w:vMerge/>
            <w:tcBorders>
              <w:top w:val="nil"/>
              <w:left w:val="nil"/>
              <w:bottom w:val="nil"/>
              <w:right w:val="nil"/>
            </w:tcBorders>
          </w:tcPr>
          <w:p w14:paraId="5A9AFD94" w14:textId="77777777" w:rsidR="00281608" w:rsidRDefault="00281608"/>
        </w:tc>
        <w:tc>
          <w:tcPr>
            <w:tcW w:w="0" w:type="auto"/>
            <w:vMerge/>
            <w:tcBorders>
              <w:top w:val="nil"/>
              <w:left w:val="nil"/>
              <w:bottom w:val="nil"/>
              <w:right w:val="nil"/>
            </w:tcBorders>
          </w:tcPr>
          <w:p w14:paraId="06FF02D1" w14:textId="77777777" w:rsidR="00281608" w:rsidRDefault="00281608"/>
        </w:tc>
        <w:tc>
          <w:tcPr>
            <w:tcW w:w="0" w:type="auto"/>
            <w:vMerge/>
            <w:tcBorders>
              <w:top w:val="nil"/>
              <w:left w:val="nil"/>
              <w:bottom w:val="nil"/>
              <w:right w:val="nil"/>
            </w:tcBorders>
          </w:tcPr>
          <w:p w14:paraId="001BBC8F" w14:textId="77777777" w:rsidR="00281608" w:rsidRDefault="00281608"/>
        </w:tc>
      </w:tr>
      <w:tr w:rsidR="00281608" w14:paraId="5B7333E4" w14:textId="77777777">
        <w:trPr>
          <w:trHeight w:val="3793"/>
        </w:trPr>
        <w:tc>
          <w:tcPr>
            <w:tcW w:w="0" w:type="auto"/>
            <w:vMerge/>
            <w:tcBorders>
              <w:top w:val="nil"/>
              <w:left w:val="nil"/>
              <w:bottom w:val="single" w:sz="4" w:space="0" w:color="000000"/>
              <w:right w:val="nil"/>
            </w:tcBorders>
          </w:tcPr>
          <w:p w14:paraId="5A5227E6" w14:textId="77777777" w:rsidR="00281608" w:rsidRDefault="00281608"/>
        </w:tc>
        <w:tc>
          <w:tcPr>
            <w:tcW w:w="0" w:type="auto"/>
            <w:vMerge/>
            <w:tcBorders>
              <w:top w:val="nil"/>
              <w:left w:val="nil"/>
              <w:bottom w:val="single" w:sz="4" w:space="0" w:color="000000"/>
              <w:right w:val="nil"/>
            </w:tcBorders>
          </w:tcPr>
          <w:p w14:paraId="1CD1974C" w14:textId="77777777" w:rsidR="00281608" w:rsidRDefault="00281608"/>
        </w:tc>
        <w:tc>
          <w:tcPr>
            <w:tcW w:w="0" w:type="auto"/>
            <w:vMerge/>
            <w:tcBorders>
              <w:top w:val="nil"/>
              <w:left w:val="nil"/>
              <w:bottom w:val="single" w:sz="4" w:space="0" w:color="000000"/>
              <w:right w:val="single" w:sz="4" w:space="0" w:color="000000"/>
            </w:tcBorders>
          </w:tcPr>
          <w:p w14:paraId="2FA5F1F0"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C3F47ED" w14:textId="77777777" w:rsidR="00281608" w:rsidRDefault="00000000">
            <w:pPr>
              <w:numPr>
                <w:ilvl w:val="0"/>
                <w:numId w:val="278"/>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72B70A5D" w14:textId="77777777" w:rsidR="00281608" w:rsidRDefault="00000000">
            <w:pPr>
              <w:numPr>
                <w:ilvl w:val="0"/>
                <w:numId w:val="278"/>
              </w:numPr>
              <w:spacing w:line="262" w:lineRule="auto"/>
            </w:pPr>
            <w:r>
              <w:rPr>
                <w:rFonts w:ascii="Arial" w:eastAsia="Arial" w:hAnsi="Arial" w:cs="Arial"/>
                <w:sz w:val="10"/>
              </w:rPr>
              <w:t xml:space="preserve">zhotovení nepropustného, mrazuvzdorného betonu a betonu požadované trvanlivosti a vlastností,  </w:t>
            </w:r>
          </w:p>
          <w:p w14:paraId="7315859F" w14:textId="77777777" w:rsidR="00281608" w:rsidRDefault="00000000">
            <w:pPr>
              <w:numPr>
                <w:ilvl w:val="0"/>
                <w:numId w:val="278"/>
              </w:numPr>
              <w:spacing w:after="2"/>
            </w:pPr>
            <w:r>
              <w:rPr>
                <w:rFonts w:ascii="Arial" w:eastAsia="Arial" w:hAnsi="Arial" w:cs="Arial"/>
                <w:sz w:val="10"/>
              </w:rPr>
              <w:t xml:space="preserve">užití potřebných přísad a technologií výroby betonu,  </w:t>
            </w:r>
          </w:p>
          <w:p w14:paraId="1BB41E13" w14:textId="77777777" w:rsidR="00281608" w:rsidRDefault="00000000">
            <w:pPr>
              <w:numPr>
                <w:ilvl w:val="0"/>
                <w:numId w:val="278"/>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67F27560" w14:textId="77777777" w:rsidR="00281608" w:rsidRDefault="00000000">
            <w:pPr>
              <w:numPr>
                <w:ilvl w:val="0"/>
                <w:numId w:val="278"/>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5B8DBFBC" w14:textId="77777777" w:rsidR="00281608" w:rsidRDefault="00000000">
            <w:pPr>
              <w:numPr>
                <w:ilvl w:val="0"/>
                <w:numId w:val="278"/>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680183A9" w14:textId="77777777" w:rsidR="00281608" w:rsidRDefault="00000000">
            <w:pPr>
              <w:numPr>
                <w:ilvl w:val="0"/>
                <w:numId w:val="278"/>
              </w:numPr>
              <w:spacing w:after="1"/>
            </w:pPr>
            <w:r>
              <w:rPr>
                <w:rFonts w:ascii="Arial" w:eastAsia="Arial" w:hAnsi="Arial" w:cs="Arial"/>
                <w:sz w:val="10"/>
              </w:rPr>
              <w:t xml:space="preserve">vytvoření kotevních čel, kapes, nálitků, a sedel,  </w:t>
            </w:r>
          </w:p>
          <w:p w14:paraId="1D24C79C" w14:textId="77777777" w:rsidR="00281608" w:rsidRDefault="00000000">
            <w:pPr>
              <w:numPr>
                <w:ilvl w:val="0"/>
                <w:numId w:val="278"/>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270A5DA7" w14:textId="77777777" w:rsidR="00281608" w:rsidRDefault="00000000">
            <w:pPr>
              <w:numPr>
                <w:ilvl w:val="0"/>
                <w:numId w:val="278"/>
              </w:numPr>
              <w:spacing w:after="1"/>
            </w:pPr>
            <w:r>
              <w:rPr>
                <w:rFonts w:ascii="Arial" w:eastAsia="Arial" w:hAnsi="Arial" w:cs="Arial"/>
                <w:sz w:val="10"/>
              </w:rPr>
              <w:t xml:space="preserve">úpravy pro osazení výztuže, doplňkových konstrukcí a vybavení,  </w:t>
            </w:r>
          </w:p>
          <w:p w14:paraId="53B78910" w14:textId="77777777" w:rsidR="00281608" w:rsidRDefault="00000000">
            <w:pPr>
              <w:numPr>
                <w:ilvl w:val="0"/>
                <w:numId w:val="278"/>
              </w:numPr>
              <w:spacing w:line="262" w:lineRule="auto"/>
            </w:pPr>
            <w:r>
              <w:rPr>
                <w:rFonts w:ascii="Arial" w:eastAsia="Arial" w:hAnsi="Arial" w:cs="Arial"/>
                <w:sz w:val="10"/>
              </w:rPr>
              <w:t xml:space="preserve">úpravy povrchu pro položení požadované izolace, povlaků a nátěrů, případně vyspravení,  </w:t>
            </w:r>
          </w:p>
          <w:p w14:paraId="431209E6" w14:textId="77777777" w:rsidR="00281608" w:rsidRDefault="00000000">
            <w:pPr>
              <w:numPr>
                <w:ilvl w:val="0"/>
                <w:numId w:val="278"/>
              </w:numPr>
              <w:spacing w:line="262" w:lineRule="auto"/>
            </w:pPr>
            <w:r>
              <w:rPr>
                <w:rFonts w:ascii="Arial" w:eastAsia="Arial" w:hAnsi="Arial" w:cs="Arial"/>
                <w:sz w:val="10"/>
              </w:rPr>
              <w:t xml:space="preserve">ztížení práce u kabelových a injektážních trubek a ostatních zařízení osazovaných do betonu,  </w:t>
            </w:r>
          </w:p>
          <w:p w14:paraId="2612834A" w14:textId="77777777" w:rsidR="00281608" w:rsidRDefault="00000000">
            <w:pPr>
              <w:numPr>
                <w:ilvl w:val="0"/>
                <w:numId w:val="278"/>
              </w:numPr>
              <w:spacing w:after="1"/>
            </w:pPr>
            <w:r>
              <w:rPr>
                <w:rFonts w:ascii="Arial" w:eastAsia="Arial" w:hAnsi="Arial" w:cs="Arial"/>
                <w:sz w:val="10"/>
              </w:rPr>
              <w:t xml:space="preserve">konstrukce betonových kloubů, upevnění kotevních prvků a doplňkových konstrukcí,  </w:t>
            </w:r>
          </w:p>
          <w:p w14:paraId="2F437358" w14:textId="77777777" w:rsidR="00281608" w:rsidRDefault="00000000">
            <w:pPr>
              <w:numPr>
                <w:ilvl w:val="0"/>
                <w:numId w:val="278"/>
              </w:numPr>
              <w:spacing w:after="1"/>
            </w:pPr>
            <w:r>
              <w:rPr>
                <w:rFonts w:ascii="Arial" w:eastAsia="Arial" w:hAnsi="Arial" w:cs="Arial"/>
                <w:sz w:val="10"/>
              </w:rPr>
              <w:t xml:space="preserve">nátěry zabraňující soudržnost betonu a bednění,  </w:t>
            </w:r>
          </w:p>
          <w:p w14:paraId="49ACB90E" w14:textId="77777777" w:rsidR="00281608" w:rsidRDefault="00000000">
            <w:pPr>
              <w:numPr>
                <w:ilvl w:val="0"/>
                <w:numId w:val="278"/>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02442FDF" w14:textId="77777777" w:rsidR="00281608" w:rsidRDefault="00000000">
            <w:pPr>
              <w:numPr>
                <w:ilvl w:val="0"/>
                <w:numId w:val="278"/>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0CED3310" w14:textId="77777777" w:rsidR="00281608" w:rsidRDefault="00000000">
            <w:pPr>
              <w:numPr>
                <w:ilvl w:val="0"/>
                <w:numId w:val="278"/>
              </w:numPr>
              <w:spacing w:after="1"/>
            </w:pPr>
            <w:r>
              <w:rPr>
                <w:rFonts w:ascii="Arial" w:eastAsia="Arial" w:hAnsi="Arial" w:cs="Arial"/>
                <w:sz w:val="10"/>
              </w:rPr>
              <w:t xml:space="preserve">případné zřízení spojovací vrstvy u základů,  </w:t>
            </w:r>
          </w:p>
          <w:p w14:paraId="02CCB75F" w14:textId="77777777" w:rsidR="00281608" w:rsidRDefault="00000000">
            <w:pPr>
              <w:numPr>
                <w:ilvl w:val="0"/>
                <w:numId w:val="278"/>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02A377B8" w14:textId="77777777" w:rsidR="00281608" w:rsidRDefault="00281608"/>
        </w:tc>
        <w:tc>
          <w:tcPr>
            <w:tcW w:w="0" w:type="auto"/>
            <w:vMerge/>
            <w:tcBorders>
              <w:top w:val="nil"/>
              <w:left w:val="nil"/>
              <w:bottom w:val="single" w:sz="4" w:space="0" w:color="000000"/>
              <w:right w:val="nil"/>
            </w:tcBorders>
          </w:tcPr>
          <w:p w14:paraId="54348B9D" w14:textId="77777777" w:rsidR="00281608" w:rsidRDefault="00281608"/>
        </w:tc>
        <w:tc>
          <w:tcPr>
            <w:tcW w:w="0" w:type="auto"/>
            <w:vMerge/>
            <w:tcBorders>
              <w:top w:val="nil"/>
              <w:left w:val="nil"/>
              <w:bottom w:val="single" w:sz="4" w:space="0" w:color="000000"/>
              <w:right w:val="nil"/>
            </w:tcBorders>
          </w:tcPr>
          <w:p w14:paraId="7EDCF1B1" w14:textId="77777777" w:rsidR="00281608" w:rsidRDefault="00281608"/>
        </w:tc>
        <w:tc>
          <w:tcPr>
            <w:tcW w:w="0" w:type="auto"/>
            <w:vMerge/>
            <w:tcBorders>
              <w:top w:val="nil"/>
              <w:left w:val="nil"/>
              <w:bottom w:val="single" w:sz="4" w:space="0" w:color="000000"/>
              <w:right w:val="nil"/>
            </w:tcBorders>
          </w:tcPr>
          <w:p w14:paraId="7D30FD52" w14:textId="77777777" w:rsidR="00281608" w:rsidRDefault="00281608"/>
        </w:tc>
      </w:tr>
      <w:tr w:rsidR="00281608" w14:paraId="21324837" w14:textId="77777777">
        <w:trPr>
          <w:trHeight w:val="67"/>
        </w:trPr>
        <w:tc>
          <w:tcPr>
            <w:tcW w:w="672" w:type="dxa"/>
            <w:tcBorders>
              <w:top w:val="single" w:sz="4" w:space="0" w:color="000000"/>
              <w:left w:val="nil"/>
              <w:bottom w:val="single" w:sz="4" w:space="0" w:color="000000"/>
              <w:right w:val="nil"/>
            </w:tcBorders>
          </w:tcPr>
          <w:p w14:paraId="6D9A8A77" w14:textId="77777777" w:rsidR="00281608" w:rsidRDefault="00281608"/>
        </w:tc>
        <w:tc>
          <w:tcPr>
            <w:tcW w:w="845" w:type="dxa"/>
            <w:tcBorders>
              <w:top w:val="single" w:sz="4" w:space="0" w:color="000000"/>
              <w:left w:val="nil"/>
              <w:bottom w:val="single" w:sz="4" w:space="0" w:color="000000"/>
              <w:right w:val="nil"/>
            </w:tcBorders>
          </w:tcPr>
          <w:p w14:paraId="5CBEF2DC" w14:textId="77777777" w:rsidR="00281608" w:rsidRDefault="00000000">
            <w:pPr>
              <w:ind w:right="21"/>
              <w:jc w:val="right"/>
            </w:pPr>
            <w:r>
              <w:rPr>
                <w:rFonts w:ascii="Arial" w:eastAsia="Arial" w:hAnsi="Arial" w:cs="Arial"/>
                <w:b/>
                <w:sz w:val="10"/>
              </w:rPr>
              <w:t>5</w:t>
            </w:r>
          </w:p>
        </w:tc>
        <w:tc>
          <w:tcPr>
            <w:tcW w:w="5291" w:type="dxa"/>
            <w:gridSpan w:val="3"/>
            <w:tcBorders>
              <w:top w:val="double" w:sz="4" w:space="0" w:color="000000"/>
              <w:left w:val="nil"/>
              <w:bottom w:val="double" w:sz="4" w:space="0" w:color="000000"/>
              <w:right w:val="nil"/>
            </w:tcBorders>
          </w:tcPr>
          <w:p w14:paraId="2477D709" w14:textId="77777777" w:rsidR="00281608" w:rsidRDefault="00000000">
            <w:pPr>
              <w:ind w:left="557"/>
            </w:pPr>
            <w:r>
              <w:rPr>
                <w:rFonts w:ascii="Arial" w:eastAsia="Arial" w:hAnsi="Arial" w:cs="Arial"/>
                <w:b/>
                <w:sz w:val="10"/>
              </w:rPr>
              <w:t>Komunikace</w:t>
            </w:r>
          </w:p>
        </w:tc>
        <w:tc>
          <w:tcPr>
            <w:tcW w:w="961" w:type="dxa"/>
            <w:tcBorders>
              <w:top w:val="single" w:sz="4" w:space="0" w:color="000000"/>
              <w:left w:val="nil"/>
              <w:bottom w:val="single" w:sz="4" w:space="0" w:color="000000"/>
              <w:right w:val="nil"/>
            </w:tcBorders>
          </w:tcPr>
          <w:p w14:paraId="24814A70" w14:textId="77777777" w:rsidR="00281608" w:rsidRDefault="00281608"/>
        </w:tc>
        <w:tc>
          <w:tcPr>
            <w:tcW w:w="960" w:type="dxa"/>
            <w:tcBorders>
              <w:top w:val="single" w:sz="4" w:space="0" w:color="000000"/>
              <w:left w:val="nil"/>
              <w:bottom w:val="single" w:sz="4" w:space="0" w:color="000000"/>
              <w:right w:val="nil"/>
            </w:tcBorders>
          </w:tcPr>
          <w:p w14:paraId="0F11802F" w14:textId="77777777" w:rsidR="00281608" w:rsidRDefault="00281608"/>
        </w:tc>
        <w:tc>
          <w:tcPr>
            <w:tcW w:w="960" w:type="dxa"/>
            <w:tcBorders>
              <w:top w:val="single" w:sz="4" w:space="0" w:color="000000"/>
              <w:left w:val="nil"/>
              <w:bottom w:val="single" w:sz="4" w:space="0" w:color="000000"/>
              <w:right w:val="nil"/>
            </w:tcBorders>
          </w:tcPr>
          <w:p w14:paraId="2D6F4838" w14:textId="538FA991" w:rsidR="00281608" w:rsidRDefault="00281608">
            <w:pPr>
              <w:ind w:right="1"/>
              <w:jc w:val="center"/>
            </w:pPr>
          </w:p>
        </w:tc>
      </w:tr>
      <w:tr w:rsidR="00281608" w14:paraId="4DD443F1"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21091E7B" w14:textId="77777777" w:rsidR="00281608" w:rsidRDefault="00000000">
            <w:pPr>
              <w:ind w:right="21"/>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75E30682" w14:textId="77777777" w:rsidR="00281608" w:rsidRDefault="00000000">
            <w:pPr>
              <w:ind w:right="21"/>
              <w:jc w:val="right"/>
            </w:pPr>
            <w:r>
              <w:rPr>
                <w:rFonts w:ascii="Arial" w:eastAsia="Arial" w:hAnsi="Arial" w:cs="Arial"/>
                <w:sz w:val="10"/>
              </w:rPr>
              <w:t>56332</w:t>
            </w:r>
          </w:p>
        </w:tc>
        <w:tc>
          <w:tcPr>
            <w:tcW w:w="557" w:type="dxa"/>
            <w:tcBorders>
              <w:top w:val="single" w:sz="4" w:space="0" w:color="000000"/>
              <w:left w:val="single" w:sz="4" w:space="0" w:color="000000"/>
              <w:bottom w:val="single" w:sz="4" w:space="0" w:color="000000"/>
              <w:right w:val="single" w:sz="4" w:space="0" w:color="000000"/>
            </w:tcBorders>
          </w:tcPr>
          <w:p w14:paraId="217DA16A"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BA62078" w14:textId="77777777" w:rsidR="00281608" w:rsidRDefault="00000000">
            <w:r>
              <w:rPr>
                <w:rFonts w:ascii="Arial" w:eastAsia="Arial" w:hAnsi="Arial" w:cs="Arial"/>
                <w:sz w:val="10"/>
              </w:rPr>
              <w:t>VOZOVKOVÉ VRSTVY ZE ŠTĚRKODRTI TL. DO 100MM</w:t>
            </w:r>
          </w:p>
        </w:tc>
        <w:tc>
          <w:tcPr>
            <w:tcW w:w="672" w:type="dxa"/>
            <w:tcBorders>
              <w:top w:val="single" w:sz="4" w:space="0" w:color="000000"/>
              <w:left w:val="single" w:sz="4" w:space="0" w:color="000000"/>
              <w:bottom w:val="single" w:sz="4" w:space="0" w:color="000000"/>
              <w:right w:val="single" w:sz="4" w:space="0" w:color="000000"/>
            </w:tcBorders>
          </w:tcPr>
          <w:p w14:paraId="5F3887F0"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16C3F535" w14:textId="77777777" w:rsidR="00281608" w:rsidRDefault="00000000">
            <w:pPr>
              <w:ind w:right="1"/>
              <w:jc w:val="center"/>
            </w:pPr>
            <w:r>
              <w:rPr>
                <w:rFonts w:ascii="Arial" w:eastAsia="Arial" w:hAnsi="Arial" w:cs="Arial"/>
                <w:sz w:val="10"/>
              </w:rPr>
              <w:t>7,000</w:t>
            </w:r>
          </w:p>
        </w:tc>
        <w:tc>
          <w:tcPr>
            <w:tcW w:w="960" w:type="dxa"/>
            <w:tcBorders>
              <w:top w:val="single" w:sz="4" w:space="0" w:color="000000"/>
              <w:left w:val="single" w:sz="4" w:space="0" w:color="000000"/>
              <w:bottom w:val="single" w:sz="4" w:space="0" w:color="000000"/>
              <w:right w:val="single" w:sz="4" w:space="0" w:color="000000"/>
            </w:tcBorders>
          </w:tcPr>
          <w:p w14:paraId="76A29EC2" w14:textId="5DB731EA"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57B174A2" w14:textId="49690A26" w:rsidR="00281608" w:rsidRDefault="00281608">
            <w:pPr>
              <w:ind w:right="2"/>
              <w:jc w:val="center"/>
            </w:pPr>
          </w:p>
        </w:tc>
      </w:tr>
      <w:tr w:rsidR="00281608" w14:paraId="566A0305" w14:textId="77777777">
        <w:trPr>
          <w:trHeight w:val="387"/>
        </w:trPr>
        <w:tc>
          <w:tcPr>
            <w:tcW w:w="672" w:type="dxa"/>
            <w:vMerge w:val="restart"/>
            <w:tcBorders>
              <w:top w:val="single" w:sz="4" w:space="0" w:color="000000"/>
              <w:left w:val="nil"/>
              <w:bottom w:val="single" w:sz="4" w:space="0" w:color="000000"/>
              <w:right w:val="nil"/>
            </w:tcBorders>
          </w:tcPr>
          <w:p w14:paraId="633F4D44" w14:textId="77777777" w:rsidR="00281608" w:rsidRDefault="00281608"/>
        </w:tc>
        <w:tc>
          <w:tcPr>
            <w:tcW w:w="845" w:type="dxa"/>
            <w:vMerge w:val="restart"/>
            <w:tcBorders>
              <w:top w:val="single" w:sz="4" w:space="0" w:color="000000"/>
              <w:left w:val="nil"/>
              <w:bottom w:val="single" w:sz="4" w:space="0" w:color="000000"/>
              <w:right w:val="nil"/>
            </w:tcBorders>
          </w:tcPr>
          <w:p w14:paraId="0E8405F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9E4B9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9B3083" w14:textId="77777777" w:rsidR="00281608" w:rsidRDefault="00000000">
            <w:pPr>
              <w:spacing w:after="2"/>
            </w:pPr>
            <w:r>
              <w:rPr>
                <w:rFonts w:ascii="Arial" w:eastAsia="Arial" w:hAnsi="Arial" w:cs="Arial"/>
                <w:sz w:val="10"/>
              </w:rPr>
              <w:t xml:space="preserve">podklad pod zámkovou dlažbu  </w:t>
            </w:r>
          </w:p>
          <w:p w14:paraId="1AA0EBE2" w14:textId="77777777" w:rsidR="00281608" w:rsidRDefault="00000000">
            <w:pPr>
              <w:ind w:right="964"/>
            </w:pPr>
            <w:r>
              <w:rPr>
                <w:rFonts w:ascii="Arial" w:eastAsia="Arial" w:hAnsi="Arial" w:cs="Arial"/>
                <w:sz w:val="10"/>
              </w:rPr>
              <w:t>předpokládá se využití původního materiálu (viz položka 11337</w:t>
            </w:r>
            <w:proofErr w:type="gramStart"/>
            <w:r>
              <w:rPr>
                <w:rFonts w:ascii="Arial" w:eastAsia="Arial" w:hAnsi="Arial" w:cs="Arial"/>
                <w:sz w:val="10"/>
              </w:rPr>
              <w:t xml:space="preserve">)  </w:t>
            </w:r>
            <w:proofErr w:type="spellStart"/>
            <w:r>
              <w:rPr>
                <w:rFonts w:ascii="Arial" w:eastAsia="Arial" w:hAnsi="Arial" w:cs="Arial"/>
                <w:sz w:val="10"/>
              </w:rPr>
              <w:t>tl</w:t>
            </w:r>
            <w:proofErr w:type="spellEnd"/>
            <w:r>
              <w:rPr>
                <w:rFonts w:ascii="Arial" w:eastAsia="Arial" w:hAnsi="Arial" w:cs="Arial"/>
                <w:sz w:val="10"/>
              </w:rPr>
              <w:t>.</w:t>
            </w:r>
            <w:proofErr w:type="gramEnd"/>
            <w:r>
              <w:rPr>
                <w:rFonts w:ascii="Arial" w:eastAsia="Arial" w:hAnsi="Arial" w:cs="Arial"/>
                <w:sz w:val="10"/>
              </w:rPr>
              <w:t xml:space="preserve"> 100 mm</w:t>
            </w:r>
          </w:p>
        </w:tc>
        <w:tc>
          <w:tcPr>
            <w:tcW w:w="672" w:type="dxa"/>
            <w:vMerge w:val="restart"/>
            <w:tcBorders>
              <w:top w:val="single" w:sz="4" w:space="0" w:color="000000"/>
              <w:left w:val="single" w:sz="4" w:space="0" w:color="000000"/>
              <w:bottom w:val="single" w:sz="4" w:space="0" w:color="000000"/>
              <w:right w:val="nil"/>
            </w:tcBorders>
          </w:tcPr>
          <w:p w14:paraId="2A85EBDC" w14:textId="77777777" w:rsidR="00281608" w:rsidRDefault="00281608"/>
        </w:tc>
        <w:tc>
          <w:tcPr>
            <w:tcW w:w="961" w:type="dxa"/>
            <w:vMerge w:val="restart"/>
            <w:tcBorders>
              <w:top w:val="single" w:sz="4" w:space="0" w:color="000000"/>
              <w:left w:val="nil"/>
              <w:bottom w:val="single" w:sz="4" w:space="0" w:color="000000"/>
              <w:right w:val="nil"/>
            </w:tcBorders>
          </w:tcPr>
          <w:p w14:paraId="6EB61795" w14:textId="77777777" w:rsidR="00281608" w:rsidRDefault="00281608"/>
        </w:tc>
        <w:tc>
          <w:tcPr>
            <w:tcW w:w="960" w:type="dxa"/>
            <w:vMerge w:val="restart"/>
            <w:tcBorders>
              <w:top w:val="single" w:sz="4" w:space="0" w:color="000000"/>
              <w:left w:val="nil"/>
              <w:bottom w:val="single" w:sz="4" w:space="0" w:color="000000"/>
              <w:right w:val="nil"/>
            </w:tcBorders>
          </w:tcPr>
          <w:p w14:paraId="5AB3A5F7" w14:textId="77777777" w:rsidR="00281608" w:rsidRDefault="00281608"/>
        </w:tc>
        <w:tc>
          <w:tcPr>
            <w:tcW w:w="960" w:type="dxa"/>
            <w:vMerge w:val="restart"/>
            <w:tcBorders>
              <w:top w:val="single" w:sz="4" w:space="0" w:color="000000"/>
              <w:left w:val="nil"/>
              <w:bottom w:val="single" w:sz="4" w:space="0" w:color="000000"/>
              <w:right w:val="nil"/>
            </w:tcBorders>
          </w:tcPr>
          <w:p w14:paraId="38F2D1DE" w14:textId="77777777" w:rsidR="00281608" w:rsidRDefault="00281608"/>
        </w:tc>
      </w:tr>
      <w:tr w:rsidR="00281608" w14:paraId="73D1E6FD" w14:textId="77777777">
        <w:trPr>
          <w:trHeight w:val="130"/>
        </w:trPr>
        <w:tc>
          <w:tcPr>
            <w:tcW w:w="0" w:type="auto"/>
            <w:vMerge/>
            <w:tcBorders>
              <w:top w:val="nil"/>
              <w:left w:val="nil"/>
              <w:bottom w:val="nil"/>
              <w:right w:val="nil"/>
            </w:tcBorders>
          </w:tcPr>
          <w:p w14:paraId="3C02BAB2" w14:textId="77777777" w:rsidR="00281608" w:rsidRDefault="00281608"/>
        </w:tc>
        <w:tc>
          <w:tcPr>
            <w:tcW w:w="0" w:type="auto"/>
            <w:vMerge/>
            <w:tcBorders>
              <w:top w:val="nil"/>
              <w:left w:val="nil"/>
              <w:bottom w:val="nil"/>
              <w:right w:val="nil"/>
            </w:tcBorders>
          </w:tcPr>
          <w:p w14:paraId="4FC11D5F" w14:textId="77777777" w:rsidR="00281608" w:rsidRDefault="00281608"/>
        </w:tc>
        <w:tc>
          <w:tcPr>
            <w:tcW w:w="0" w:type="auto"/>
            <w:vMerge/>
            <w:tcBorders>
              <w:top w:val="nil"/>
              <w:left w:val="nil"/>
              <w:bottom w:val="nil"/>
              <w:right w:val="single" w:sz="4" w:space="0" w:color="000000"/>
            </w:tcBorders>
          </w:tcPr>
          <w:p w14:paraId="3E90B62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A7EA0D" w14:textId="77777777" w:rsidR="00281608" w:rsidRDefault="00000000">
            <w:r>
              <w:rPr>
                <w:rFonts w:ascii="Arial" w:eastAsia="Arial" w:hAnsi="Arial" w:cs="Arial"/>
                <w:i/>
                <w:sz w:val="10"/>
              </w:rPr>
              <w:t>7,0*1,0=7,00 [A]</w:t>
            </w:r>
          </w:p>
        </w:tc>
        <w:tc>
          <w:tcPr>
            <w:tcW w:w="0" w:type="auto"/>
            <w:vMerge/>
            <w:tcBorders>
              <w:top w:val="nil"/>
              <w:left w:val="single" w:sz="4" w:space="0" w:color="000000"/>
              <w:bottom w:val="nil"/>
              <w:right w:val="nil"/>
            </w:tcBorders>
          </w:tcPr>
          <w:p w14:paraId="54CADB4C" w14:textId="77777777" w:rsidR="00281608" w:rsidRDefault="00281608"/>
        </w:tc>
        <w:tc>
          <w:tcPr>
            <w:tcW w:w="0" w:type="auto"/>
            <w:vMerge/>
            <w:tcBorders>
              <w:top w:val="nil"/>
              <w:left w:val="nil"/>
              <w:bottom w:val="nil"/>
              <w:right w:val="nil"/>
            </w:tcBorders>
          </w:tcPr>
          <w:p w14:paraId="054BE601" w14:textId="77777777" w:rsidR="00281608" w:rsidRDefault="00281608"/>
        </w:tc>
        <w:tc>
          <w:tcPr>
            <w:tcW w:w="0" w:type="auto"/>
            <w:vMerge/>
            <w:tcBorders>
              <w:top w:val="nil"/>
              <w:left w:val="nil"/>
              <w:bottom w:val="nil"/>
              <w:right w:val="nil"/>
            </w:tcBorders>
          </w:tcPr>
          <w:p w14:paraId="4BC35D59" w14:textId="77777777" w:rsidR="00281608" w:rsidRDefault="00281608"/>
        </w:tc>
        <w:tc>
          <w:tcPr>
            <w:tcW w:w="0" w:type="auto"/>
            <w:vMerge/>
            <w:tcBorders>
              <w:top w:val="nil"/>
              <w:left w:val="nil"/>
              <w:bottom w:val="nil"/>
              <w:right w:val="nil"/>
            </w:tcBorders>
          </w:tcPr>
          <w:p w14:paraId="20E106E3" w14:textId="77777777" w:rsidR="00281608" w:rsidRDefault="00281608"/>
        </w:tc>
      </w:tr>
      <w:tr w:rsidR="00281608" w14:paraId="2E32D4A0" w14:textId="77777777">
        <w:trPr>
          <w:trHeight w:val="514"/>
        </w:trPr>
        <w:tc>
          <w:tcPr>
            <w:tcW w:w="0" w:type="auto"/>
            <w:vMerge/>
            <w:tcBorders>
              <w:top w:val="nil"/>
              <w:left w:val="nil"/>
              <w:bottom w:val="single" w:sz="4" w:space="0" w:color="000000"/>
              <w:right w:val="nil"/>
            </w:tcBorders>
          </w:tcPr>
          <w:p w14:paraId="56975E69" w14:textId="77777777" w:rsidR="00281608" w:rsidRDefault="00281608"/>
        </w:tc>
        <w:tc>
          <w:tcPr>
            <w:tcW w:w="0" w:type="auto"/>
            <w:vMerge/>
            <w:tcBorders>
              <w:top w:val="nil"/>
              <w:left w:val="nil"/>
              <w:bottom w:val="single" w:sz="4" w:space="0" w:color="000000"/>
              <w:right w:val="nil"/>
            </w:tcBorders>
          </w:tcPr>
          <w:p w14:paraId="080DCE92" w14:textId="77777777" w:rsidR="00281608" w:rsidRDefault="00281608"/>
        </w:tc>
        <w:tc>
          <w:tcPr>
            <w:tcW w:w="0" w:type="auto"/>
            <w:vMerge/>
            <w:tcBorders>
              <w:top w:val="nil"/>
              <w:left w:val="nil"/>
              <w:bottom w:val="single" w:sz="4" w:space="0" w:color="000000"/>
              <w:right w:val="single" w:sz="4" w:space="0" w:color="000000"/>
            </w:tcBorders>
          </w:tcPr>
          <w:p w14:paraId="14BA64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A0C69E" w14:textId="77777777" w:rsidR="00281608" w:rsidRDefault="00000000">
            <w:pPr>
              <w:numPr>
                <w:ilvl w:val="0"/>
                <w:numId w:val="279"/>
              </w:numPr>
              <w:spacing w:after="1"/>
            </w:pPr>
            <w:r>
              <w:rPr>
                <w:rFonts w:ascii="Arial" w:eastAsia="Arial" w:hAnsi="Arial" w:cs="Arial"/>
                <w:sz w:val="10"/>
              </w:rPr>
              <w:t xml:space="preserve">dodání kameniva předepsané kvality a zrnitosti  </w:t>
            </w:r>
          </w:p>
          <w:p w14:paraId="2BF079CF" w14:textId="77777777" w:rsidR="00281608" w:rsidRDefault="00000000">
            <w:pPr>
              <w:numPr>
                <w:ilvl w:val="0"/>
                <w:numId w:val="279"/>
              </w:numPr>
              <w:spacing w:after="1"/>
            </w:pPr>
            <w:r>
              <w:rPr>
                <w:rFonts w:ascii="Arial" w:eastAsia="Arial" w:hAnsi="Arial" w:cs="Arial"/>
                <w:sz w:val="10"/>
              </w:rPr>
              <w:t xml:space="preserve">rozprostření a zhutnění vrstvy v předepsané tloušťce  </w:t>
            </w:r>
          </w:p>
          <w:p w14:paraId="437DCEF1" w14:textId="77777777" w:rsidR="00281608" w:rsidRDefault="00000000">
            <w:pPr>
              <w:numPr>
                <w:ilvl w:val="0"/>
                <w:numId w:val="279"/>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nezahrnuje postřiky, nátěry</w:t>
            </w:r>
          </w:p>
        </w:tc>
        <w:tc>
          <w:tcPr>
            <w:tcW w:w="0" w:type="auto"/>
            <w:vMerge/>
            <w:tcBorders>
              <w:top w:val="nil"/>
              <w:left w:val="single" w:sz="4" w:space="0" w:color="000000"/>
              <w:bottom w:val="single" w:sz="4" w:space="0" w:color="000000"/>
              <w:right w:val="nil"/>
            </w:tcBorders>
          </w:tcPr>
          <w:p w14:paraId="4C78DE19" w14:textId="77777777" w:rsidR="00281608" w:rsidRDefault="00281608"/>
        </w:tc>
        <w:tc>
          <w:tcPr>
            <w:tcW w:w="0" w:type="auto"/>
            <w:vMerge/>
            <w:tcBorders>
              <w:top w:val="nil"/>
              <w:left w:val="nil"/>
              <w:bottom w:val="single" w:sz="4" w:space="0" w:color="000000"/>
              <w:right w:val="nil"/>
            </w:tcBorders>
          </w:tcPr>
          <w:p w14:paraId="53ED4A29" w14:textId="77777777" w:rsidR="00281608" w:rsidRDefault="00281608"/>
        </w:tc>
        <w:tc>
          <w:tcPr>
            <w:tcW w:w="0" w:type="auto"/>
            <w:vMerge/>
            <w:tcBorders>
              <w:top w:val="nil"/>
              <w:left w:val="nil"/>
              <w:bottom w:val="single" w:sz="4" w:space="0" w:color="000000"/>
              <w:right w:val="nil"/>
            </w:tcBorders>
          </w:tcPr>
          <w:p w14:paraId="5142E202" w14:textId="77777777" w:rsidR="00281608" w:rsidRDefault="00281608"/>
        </w:tc>
        <w:tc>
          <w:tcPr>
            <w:tcW w:w="0" w:type="auto"/>
            <w:vMerge/>
            <w:tcBorders>
              <w:top w:val="nil"/>
              <w:left w:val="nil"/>
              <w:bottom w:val="single" w:sz="4" w:space="0" w:color="000000"/>
              <w:right w:val="nil"/>
            </w:tcBorders>
          </w:tcPr>
          <w:p w14:paraId="0DE53BC6" w14:textId="77777777" w:rsidR="00281608" w:rsidRDefault="00281608"/>
        </w:tc>
      </w:tr>
      <w:tr w:rsidR="00281608" w14:paraId="697AB78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F13D2B7" w14:textId="77777777" w:rsidR="00281608" w:rsidRDefault="00000000">
            <w:pPr>
              <w:ind w:right="21"/>
              <w:jc w:val="right"/>
            </w:pPr>
            <w:r>
              <w:rPr>
                <w:rFonts w:ascii="Arial" w:eastAsia="Arial" w:hAnsi="Arial" w:cs="Arial"/>
                <w:sz w:val="10"/>
              </w:rPr>
              <w:t>14</w:t>
            </w:r>
          </w:p>
        </w:tc>
        <w:tc>
          <w:tcPr>
            <w:tcW w:w="845" w:type="dxa"/>
            <w:tcBorders>
              <w:top w:val="single" w:sz="4" w:space="0" w:color="000000"/>
              <w:left w:val="single" w:sz="4" w:space="0" w:color="000000"/>
              <w:bottom w:val="single" w:sz="4" w:space="0" w:color="000000"/>
              <w:right w:val="single" w:sz="4" w:space="0" w:color="000000"/>
            </w:tcBorders>
          </w:tcPr>
          <w:p w14:paraId="6687B974" w14:textId="77777777" w:rsidR="00281608" w:rsidRDefault="00000000">
            <w:pPr>
              <w:ind w:right="21"/>
              <w:jc w:val="right"/>
            </w:pPr>
            <w:r>
              <w:rPr>
                <w:rFonts w:ascii="Arial" w:eastAsia="Arial" w:hAnsi="Arial" w:cs="Arial"/>
                <w:sz w:val="10"/>
              </w:rPr>
              <w:t>587206</w:t>
            </w:r>
          </w:p>
        </w:tc>
        <w:tc>
          <w:tcPr>
            <w:tcW w:w="557" w:type="dxa"/>
            <w:tcBorders>
              <w:top w:val="single" w:sz="4" w:space="0" w:color="000000"/>
              <w:left w:val="single" w:sz="4" w:space="0" w:color="000000"/>
              <w:bottom w:val="single" w:sz="4" w:space="0" w:color="000000"/>
              <w:right w:val="single" w:sz="4" w:space="0" w:color="000000"/>
            </w:tcBorders>
          </w:tcPr>
          <w:p w14:paraId="7FE284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007D3B" w14:textId="77777777" w:rsidR="00281608" w:rsidRDefault="00000000">
            <w:r>
              <w:rPr>
                <w:rFonts w:ascii="Arial" w:eastAsia="Arial" w:hAnsi="Arial" w:cs="Arial"/>
                <w:sz w:val="10"/>
              </w:rPr>
              <w:t>PŘEDLÁŽDĚNÍ KRYTU Z BETONOVÝCH DLAŽDIC SE ZÁMKEM</w:t>
            </w:r>
          </w:p>
        </w:tc>
        <w:tc>
          <w:tcPr>
            <w:tcW w:w="672" w:type="dxa"/>
            <w:tcBorders>
              <w:top w:val="single" w:sz="4" w:space="0" w:color="000000"/>
              <w:left w:val="single" w:sz="4" w:space="0" w:color="000000"/>
              <w:bottom w:val="single" w:sz="4" w:space="0" w:color="000000"/>
              <w:right w:val="single" w:sz="4" w:space="0" w:color="000000"/>
            </w:tcBorders>
          </w:tcPr>
          <w:p w14:paraId="1DD11CAC"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7A45BCF6" w14:textId="77777777" w:rsidR="00281608" w:rsidRDefault="00000000">
            <w:pPr>
              <w:ind w:right="1"/>
              <w:jc w:val="center"/>
            </w:pPr>
            <w:r>
              <w:rPr>
                <w:rFonts w:ascii="Arial" w:eastAsia="Arial" w:hAnsi="Arial" w:cs="Arial"/>
                <w:sz w:val="10"/>
              </w:rPr>
              <w:t>7,000</w:t>
            </w:r>
          </w:p>
        </w:tc>
        <w:tc>
          <w:tcPr>
            <w:tcW w:w="960" w:type="dxa"/>
            <w:tcBorders>
              <w:top w:val="single" w:sz="4" w:space="0" w:color="000000"/>
              <w:left w:val="single" w:sz="4" w:space="0" w:color="000000"/>
              <w:bottom w:val="single" w:sz="4" w:space="0" w:color="000000"/>
              <w:right w:val="single" w:sz="4" w:space="0" w:color="000000"/>
            </w:tcBorders>
          </w:tcPr>
          <w:p w14:paraId="606F1856" w14:textId="7C22C830"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21057588" w14:textId="5802BD3E" w:rsidR="00281608" w:rsidRDefault="00281608">
            <w:pPr>
              <w:ind w:right="1"/>
              <w:jc w:val="center"/>
            </w:pPr>
          </w:p>
        </w:tc>
      </w:tr>
      <w:tr w:rsidR="00281608" w14:paraId="496F664A" w14:textId="77777777">
        <w:trPr>
          <w:trHeight w:val="643"/>
        </w:trPr>
        <w:tc>
          <w:tcPr>
            <w:tcW w:w="672" w:type="dxa"/>
            <w:vMerge w:val="restart"/>
            <w:tcBorders>
              <w:top w:val="single" w:sz="4" w:space="0" w:color="000000"/>
              <w:left w:val="nil"/>
              <w:bottom w:val="single" w:sz="4" w:space="0" w:color="000000"/>
              <w:right w:val="nil"/>
            </w:tcBorders>
          </w:tcPr>
          <w:p w14:paraId="23DF76B5" w14:textId="77777777" w:rsidR="00281608" w:rsidRDefault="00281608"/>
        </w:tc>
        <w:tc>
          <w:tcPr>
            <w:tcW w:w="845" w:type="dxa"/>
            <w:vMerge w:val="restart"/>
            <w:tcBorders>
              <w:top w:val="single" w:sz="4" w:space="0" w:color="000000"/>
              <w:left w:val="nil"/>
              <w:bottom w:val="single" w:sz="4" w:space="0" w:color="000000"/>
              <w:right w:val="nil"/>
            </w:tcBorders>
          </w:tcPr>
          <w:p w14:paraId="4ED9CE3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4C964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1056E3" w14:textId="77777777" w:rsidR="00281608" w:rsidRDefault="00000000">
            <w:pPr>
              <w:spacing w:line="262" w:lineRule="auto"/>
            </w:pPr>
            <w:r>
              <w:rPr>
                <w:rFonts w:ascii="Arial" w:eastAsia="Arial" w:hAnsi="Arial" w:cs="Arial"/>
                <w:sz w:val="10"/>
              </w:rPr>
              <w:t xml:space="preserve">rozebrání dlažby chodníku před provedením výkopu a zpětná pokládka po zasypání výkopu  </w:t>
            </w:r>
          </w:p>
          <w:p w14:paraId="46E20839" w14:textId="77777777" w:rsidR="00281608" w:rsidRDefault="00000000">
            <w:pPr>
              <w:ind w:right="2359"/>
            </w:pPr>
            <w:r>
              <w:rPr>
                <w:rFonts w:ascii="Arial" w:eastAsia="Arial" w:hAnsi="Arial" w:cs="Arial"/>
                <w:sz w:val="10"/>
              </w:rPr>
              <w:t xml:space="preserve">lože z drti frakce 0-8 mm </w:t>
            </w:r>
            <w:proofErr w:type="spellStart"/>
            <w:r>
              <w:rPr>
                <w:rFonts w:ascii="Arial" w:eastAsia="Arial" w:hAnsi="Arial" w:cs="Arial"/>
                <w:sz w:val="10"/>
              </w:rPr>
              <w:t>tl</w:t>
            </w:r>
            <w:proofErr w:type="spellEnd"/>
            <w:r>
              <w:rPr>
                <w:rFonts w:ascii="Arial" w:eastAsia="Arial" w:hAnsi="Arial" w:cs="Arial"/>
                <w:sz w:val="10"/>
              </w:rPr>
              <w:t xml:space="preserve">. 40 </w:t>
            </w:r>
            <w:proofErr w:type="gramStart"/>
            <w:r>
              <w:rPr>
                <w:rFonts w:ascii="Arial" w:eastAsia="Arial" w:hAnsi="Arial" w:cs="Arial"/>
                <w:sz w:val="10"/>
              </w:rPr>
              <w:t>mm  výplň</w:t>
            </w:r>
            <w:proofErr w:type="gramEnd"/>
            <w:r>
              <w:rPr>
                <w:rFonts w:ascii="Arial" w:eastAsia="Arial" w:hAnsi="Arial" w:cs="Arial"/>
                <w:sz w:val="10"/>
              </w:rPr>
              <w:t xml:space="preserve"> </w:t>
            </w:r>
            <w:proofErr w:type="spellStart"/>
            <w:r>
              <w:rPr>
                <w:rFonts w:ascii="Arial" w:eastAsia="Arial" w:hAnsi="Arial" w:cs="Arial"/>
                <w:sz w:val="10"/>
              </w:rPr>
              <w:t>spar</w:t>
            </w:r>
            <w:proofErr w:type="spellEnd"/>
            <w:r>
              <w:rPr>
                <w:rFonts w:ascii="Arial" w:eastAsia="Arial" w:hAnsi="Arial" w:cs="Arial"/>
                <w:sz w:val="10"/>
              </w:rPr>
              <w:t xml:space="preserve"> křemičitým pískem  délka 7,0 m, šířka 1,0 m</w:t>
            </w:r>
          </w:p>
        </w:tc>
        <w:tc>
          <w:tcPr>
            <w:tcW w:w="672" w:type="dxa"/>
            <w:vMerge w:val="restart"/>
            <w:tcBorders>
              <w:top w:val="single" w:sz="4" w:space="0" w:color="000000"/>
              <w:left w:val="single" w:sz="4" w:space="0" w:color="000000"/>
              <w:bottom w:val="single" w:sz="4" w:space="0" w:color="000000"/>
              <w:right w:val="nil"/>
            </w:tcBorders>
          </w:tcPr>
          <w:p w14:paraId="686250AA" w14:textId="77777777" w:rsidR="00281608" w:rsidRDefault="00281608"/>
        </w:tc>
        <w:tc>
          <w:tcPr>
            <w:tcW w:w="961" w:type="dxa"/>
            <w:vMerge w:val="restart"/>
            <w:tcBorders>
              <w:top w:val="single" w:sz="4" w:space="0" w:color="000000"/>
              <w:left w:val="nil"/>
              <w:bottom w:val="single" w:sz="4" w:space="0" w:color="000000"/>
              <w:right w:val="nil"/>
            </w:tcBorders>
          </w:tcPr>
          <w:p w14:paraId="1EBD816C" w14:textId="77777777" w:rsidR="00281608" w:rsidRDefault="00281608"/>
        </w:tc>
        <w:tc>
          <w:tcPr>
            <w:tcW w:w="960" w:type="dxa"/>
            <w:vMerge w:val="restart"/>
            <w:tcBorders>
              <w:top w:val="single" w:sz="4" w:space="0" w:color="000000"/>
              <w:left w:val="nil"/>
              <w:bottom w:val="single" w:sz="4" w:space="0" w:color="000000"/>
              <w:right w:val="nil"/>
            </w:tcBorders>
          </w:tcPr>
          <w:p w14:paraId="671AC2C8" w14:textId="77777777" w:rsidR="00281608" w:rsidRDefault="00281608"/>
        </w:tc>
        <w:tc>
          <w:tcPr>
            <w:tcW w:w="960" w:type="dxa"/>
            <w:vMerge w:val="restart"/>
            <w:tcBorders>
              <w:top w:val="single" w:sz="4" w:space="0" w:color="000000"/>
              <w:left w:val="nil"/>
              <w:bottom w:val="single" w:sz="4" w:space="0" w:color="000000"/>
              <w:right w:val="nil"/>
            </w:tcBorders>
          </w:tcPr>
          <w:p w14:paraId="08AF557E" w14:textId="77777777" w:rsidR="00281608" w:rsidRDefault="00281608"/>
        </w:tc>
      </w:tr>
      <w:tr w:rsidR="00281608" w14:paraId="5987F6C3" w14:textId="77777777">
        <w:trPr>
          <w:trHeight w:val="130"/>
        </w:trPr>
        <w:tc>
          <w:tcPr>
            <w:tcW w:w="0" w:type="auto"/>
            <w:vMerge/>
            <w:tcBorders>
              <w:top w:val="nil"/>
              <w:left w:val="nil"/>
              <w:bottom w:val="nil"/>
              <w:right w:val="nil"/>
            </w:tcBorders>
          </w:tcPr>
          <w:p w14:paraId="51B40278" w14:textId="77777777" w:rsidR="00281608" w:rsidRDefault="00281608"/>
        </w:tc>
        <w:tc>
          <w:tcPr>
            <w:tcW w:w="0" w:type="auto"/>
            <w:vMerge/>
            <w:tcBorders>
              <w:top w:val="nil"/>
              <w:left w:val="nil"/>
              <w:bottom w:val="nil"/>
              <w:right w:val="nil"/>
            </w:tcBorders>
          </w:tcPr>
          <w:p w14:paraId="01CF8A6B" w14:textId="77777777" w:rsidR="00281608" w:rsidRDefault="00281608"/>
        </w:tc>
        <w:tc>
          <w:tcPr>
            <w:tcW w:w="0" w:type="auto"/>
            <w:vMerge/>
            <w:tcBorders>
              <w:top w:val="nil"/>
              <w:left w:val="nil"/>
              <w:bottom w:val="nil"/>
              <w:right w:val="single" w:sz="4" w:space="0" w:color="000000"/>
            </w:tcBorders>
          </w:tcPr>
          <w:p w14:paraId="11FDCF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14675A" w14:textId="77777777" w:rsidR="00281608" w:rsidRDefault="00000000">
            <w:r>
              <w:rPr>
                <w:rFonts w:ascii="Arial" w:eastAsia="Arial" w:hAnsi="Arial" w:cs="Arial"/>
                <w:i/>
                <w:sz w:val="10"/>
              </w:rPr>
              <w:t>7*1=7,00 [A]</w:t>
            </w:r>
          </w:p>
        </w:tc>
        <w:tc>
          <w:tcPr>
            <w:tcW w:w="0" w:type="auto"/>
            <w:vMerge/>
            <w:tcBorders>
              <w:top w:val="nil"/>
              <w:left w:val="single" w:sz="4" w:space="0" w:color="000000"/>
              <w:bottom w:val="nil"/>
              <w:right w:val="nil"/>
            </w:tcBorders>
          </w:tcPr>
          <w:p w14:paraId="16CDDA30" w14:textId="77777777" w:rsidR="00281608" w:rsidRDefault="00281608"/>
        </w:tc>
        <w:tc>
          <w:tcPr>
            <w:tcW w:w="0" w:type="auto"/>
            <w:vMerge/>
            <w:tcBorders>
              <w:top w:val="nil"/>
              <w:left w:val="nil"/>
              <w:bottom w:val="nil"/>
              <w:right w:val="nil"/>
            </w:tcBorders>
          </w:tcPr>
          <w:p w14:paraId="72382BE4" w14:textId="77777777" w:rsidR="00281608" w:rsidRDefault="00281608"/>
        </w:tc>
        <w:tc>
          <w:tcPr>
            <w:tcW w:w="0" w:type="auto"/>
            <w:vMerge/>
            <w:tcBorders>
              <w:top w:val="nil"/>
              <w:left w:val="nil"/>
              <w:bottom w:val="nil"/>
              <w:right w:val="nil"/>
            </w:tcBorders>
          </w:tcPr>
          <w:p w14:paraId="6FF8BC77" w14:textId="77777777" w:rsidR="00281608" w:rsidRDefault="00281608"/>
        </w:tc>
        <w:tc>
          <w:tcPr>
            <w:tcW w:w="0" w:type="auto"/>
            <w:vMerge/>
            <w:tcBorders>
              <w:top w:val="nil"/>
              <w:left w:val="nil"/>
              <w:bottom w:val="nil"/>
              <w:right w:val="nil"/>
            </w:tcBorders>
          </w:tcPr>
          <w:p w14:paraId="34631E23" w14:textId="77777777" w:rsidR="00281608" w:rsidRDefault="00281608"/>
        </w:tc>
      </w:tr>
      <w:tr w:rsidR="00281608" w14:paraId="07A3BD9C" w14:textId="77777777">
        <w:trPr>
          <w:trHeight w:val="1092"/>
        </w:trPr>
        <w:tc>
          <w:tcPr>
            <w:tcW w:w="0" w:type="auto"/>
            <w:vMerge/>
            <w:tcBorders>
              <w:top w:val="nil"/>
              <w:left w:val="nil"/>
              <w:bottom w:val="single" w:sz="4" w:space="0" w:color="000000"/>
              <w:right w:val="nil"/>
            </w:tcBorders>
          </w:tcPr>
          <w:p w14:paraId="50126CB5" w14:textId="77777777" w:rsidR="00281608" w:rsidRDefault="00281608"/>
        </w:tc>
        <w:tc>
          <w:tcPr>
            <w:tcW w:w="0" w:type="auto"/>
            <w:vMerge/>
            <w:tcBorders>
              <w:top w:val="nil"/>
              <w:left w:val="nil"/>
              <w:bottom w:val="single" w:sz="4" w:space="0" w:color="000000"/>
              <w:right w:val="nil"/>
            </w:tcBorders>
          </w:tcPr>
          <w:p w14:paraId="6DE13BBC" w14:textId="77777777" w:rsidR="00281608" w:rsidRDefault="00281608"/>
        </w:tc>
        <w:tc>
          <w:tcPr>
            <w:tcW w:w="0" w:type="auto"/>
            <w:vMerge/>
            <w:tcBorders>
              <w:top w:val="nil"/>
              <w:left w:val="nil"/>
              <w:bottom w:val="single" w:sz="4" w:space="0" w:color="000000"/>
              <w:right w:val="single" w:sz="4" w:space="0" w:color="000000"/>
            </w:tcBorders>
          </w:tcPr>
          <w:p w14:paraId="74BD8F48"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72EC441" w14:textId="77777777" w:rsidR="00281608" w:rsidRDefault="00000000">
            <w:pPr>
              <w:numPr>
                <w:ilvl w:val="0"/>
                <w:numId w:val="280"/>
              </w:numPr>
              <w:spacing w:line="262" w:lineRule="auto"/>
            </w:pPr>
            <w:r>
              <w:rPr>
                <w:rFonts w:ascii="Arial" w:eastAsia="Arial" w:hAnsi="Arial" w:cs="Arial"/>
                <w:sz w:val="10"/>
              </w:rPr>
              <w:t xml:space="preserve">pod pojmem *předláždění* se rozumí rozebrání stávající dlažby a pokládka dlažby ze stávajícího dlažebního materiálu (bez dodávky nového)  </w:t>
            </w:r>
          </w:p>
          <w:p w14:paraId="482BB845" w14:textId="77777777" w:rsidR="00281608" w:rsidRDefault="00000000">
            <w:pPr>
              <w:numPr>
                <w:ilvl w:val="0"/>
                <w:numId w:val="280"/>
              </w:numPr>
              <w:spacing w:line="262" w:lineRule="auto"/>
            </w:pPr>
            <w:r>
              <w:rPr>
                <w:rFonts w:ascii="Arial" w:eastAsia="Arial" w:hAnsi="Arial" w:cs="Arial"/>
                <w:sz w:val="10"/>
              </w:rPr>
              <w:t xml:space="preserve">zahrnuje nezbytnou manipulaci s tímto materiálem (nakládání, doprava, složení, očištění)  </w:t>
            </w:r>
          </w:p>
          <w:p w14:paraId="504913EB" w14:textId="77777777" w:rsidR="00281608" w:rsidRDefault="00000000">
            <w:pPr>
              <w:numPr>
                <w:ilvl w:val="0"/>
                <w:numId w:val="280"/>
              </w:numPr>
              <w:spacing w:line="262" w:lineRule="auto"/>
            </w:pPr>
            <w:r>
              <w:rPr>
                <w:rFonts w:ascii="Arial" w:eastAsia="Arial" w:hAnsi="Arial" w:cs="Arial"/>
                <w:sz w:val="10"/>
              </w:rPr>
              <w:t xml:space="preserve">dodání a rozprostření materiálu pro lože a jeho tloušťku předepsanou dokumentací a pro předepsanou výplň </w:t>
            </w:r>
            <w:proofErr w:type="spellStart"/>
            <w:r>
              <w:rPr>
                <w:rFonts w:ascii="Arial" w:eastAsia="Arial" w:hAnsi="Arial" w:cs="Arial"/>
                <w:sz w:val="10"/>
              </w:rPr>
              <w:t>spar</w:t>
            </w:r>
            <w:proofErr w:type="spellEnd"/>
            <w:r>
              <w:rPr>
                <w:rFonts w:ascii="Arial" w:eastAsia="Arial" w:hAnsi="Arial" w:cs="Arial"/>
                <w:sz w:val="10"/>
              </w:rPr>
              <w:t xml:space="preserve">  </w:t>
            </w:r>
          </w:p>
          <w:p w14:paraId="1E8E0AF2" w14:textId="77777777" w:rsidR="00281608" w:rsidRDefault="00000000">
            <w:pPr>
              <w:numPr>
                <w:ilvl w:val="0"/>
                <w:numId w:val="280"/>
              </w:numPr>
            </w:pPr>
            <w:proofErr w:type="spellStart"/>
            <w:r>
              <w:rPr>
                <w:rFonts w:ascii="Arial" w:eastAsia="Arial" w:hAnsi="Arial" w:cs="Arial"/>
                <w:sz w:val="10"/>
              </w:rPr>
              <w:t>eventuelní</w:t>
            </w:r>
            <w:proofErr w:type="spellEnd"/>
            <w:r>
              <w:rPr>
                <w:rFonts w:ascii="Arial" w:eastAsia="Arial" w:hAnsi="Arial" w:cs="Arial"/>
                <w:sz w:val="10"/>
              </w:rPr>
              <w:t xml:space="preserve"> doplnění plochy s použitím nového materiálu se vykazuje v položce č.582</w:t>
            </w:r>
          </w:p>
        </w:tc>
        <w:tc>
          <w:tcPr>
            <w:tcW w:w="0" w:type="auto"/>
            <w:vMerge/>
            <w:tcBorders>
              <w:top w:val="nil"/>
              <w:left w:val="single" w:sz="4" w:space="0" w:color="000000"/>
              <w:bottom w:val="single" w:sz="4" w:space="0" w:color="000000"/>
              <w:right w:val="nil"/>
            </w:tcBorders>
          </w:tcPr>
          <w:p w14:paraId="4A46A0F5" w14:textId="77777777" w:rsidR="00281608" w:rsidRDefault="00281608"/>
        </w:tc>
        <w:tc>
          <w:tcPr>
            <w:tcW w:w="0" w:type="auto"/>
            <w:vMerge/>
            <w:tcBorders>
              <w:top w:val="nil"/>
              <w:left w:val="nil"/>
              <w:bottom w:val="single" w:sz="4" w:space="0" w:color="000000"/>
              <w:right w:val="nil"/>
            </w:tcBorders>
          </w:tcPr>
          <w:p w14:paraId="1299B5F1" w14:textId="77777777" w:rsidR="00281608" w:rsidRDefault="00281608"/>
        </w:tc>
        <w:tc>
          <w:tcPr>
            <w:tcW w:w="0" w:type="auto"/>
            <w:vMerge/>
            <w:tcBorders>
              <w:top w:val="nil"/>
              <w:left w:val="nil"/>
              <w:bottom w:val="single" w:sz="4" w:space="0" w:color="000000"/>
              <w:right w:val="nil"/>
            </w:tcBorders>
          </w:tcPr>
          <w:p w14:paraId="2DE59759" w14:textId="77777777" w:rsidR="00281608" w:rsidRDefault="00281608"/>
        </w:tc>
        <w:tc>
          <w:tcPr>
            <w:tcW w:w="0" w:type="auto"/>
            <w:vMerge/>
            <w:tcBorders>
              <w:top w:val="nil"/>
              <w:left w:val="nil"/>
              <w:bottom w:val="single" w:sz="4" w:space="0" w:color="000000"/>
              <w:right w:val="nil"/>
            </w:tcBorders>
          </w:tcPr>
          <w:p w14:paraId="5BEBFF08" w14:textId="77777777" w:rsidR="00281608" w:rsidRDefault="00281608"/>
        </w:tc>
      </w:tr>
      <w:tr w:rsidR="00281608" w14:paraId="326D7FD9"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2FADCC22" w14:textId="77777777" w:rsidR="00281608" w:rsidRDefault="00281608"/>
        </w:tc>
        <w:tc>
          <w:tcPr>
            <w:tcW w:w="845" w:type="dxa"/>
            <w:tcBorders>
              <w:top w:val="single" w:sz="4" w:space="0" w:color="000000"/>
              <w:left w:val="single" w:sz="4" w:space="0" w:color="000000"/>
              <w:bottom w:val="single" w:sz="4" w:space="0" w:color="000000"/>
              <w:right w:val="single" w:sz="4" w:space="0" w:color="000000"/>
            </w:tcBorders>
          </w:tcPr>
          <w:p w14:paraId="397D129D" w14:textId="77777777" w:rsidR="00281608" w:rsidRDefault="00000000">
            <w:pPr>
              <w:ind w:right="21"/>
              <w:jc w:val="right"/>
            </w:pPr>
            <w:r>
              <w:rPr>
                <w:rFonts w:ascii="Arial" w:eastAsia="Arial" w:hAnsi="Arial" w:cs="Arial"/>
                <w:b/>
                <w:sz w:val="10"/>
              </w:rPr>
              <w:t>7</w:t>
            </w:r>
          </w:p>
        </w:tc>
        <w:tc>
          <w:tcPr>
            <w:tcW w:w="5291" w:type="dxa"/>
            <w:gridSpan w:val="3"/>
            <w:tcBorders>
              <w:top w:val="double" w:sz="4" w:space="0" w:color="000000"/>
              <w:left w:val="single" w:sz="4" w:space="0" w:color="000000"/>
              <w:bottom w:val="double" w:sz="4" w:space="0" w:color="000000"/>
              <w:right w:val="single" w:sz="4" w:space="0" w:color="000000"/>
            </w:tcBorders>
          </w:tcPr>
          <w:p w14:paraId="0E3FD7D9"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424845E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69AE468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5DD43E79" w14:textId="5D66E361" w:rsidR="00281608" w:rsidRDefault="00281608">
            <w:pPr>
              <w:ind w:right="1"/>
              <w:jc w:val="center"/>
            </w:pPr>
          </w:p>
        </w:tc>
      </w:tr>
      <w:tr w:rsidR="00281608" w14:paraId="67AB2159"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2DCE8425" w14:textId="77777777" w:rsidR="00281608" w:rsidRDefault="00000000">
            <w:pPr>
              <w:ind w:right="21"/>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vAlign w:val="bottom"/>
          </w:tcPr>
          <w:p w14:paraId="66B050E3" w14:textId="77777777" w:rsidR="00281608" w:rsidRDefault="00000000">
            <w:pPr>
              <w:ind w:right="21"/>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151BFF51"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6E1E7AA6"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2254234C"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10DAF128" w14:textId="77777777" w:rsidR="00281608" w:rsidRDefault="00000000">
            <w:pPr>
              <w:ind w:right="5"/>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3A623724" w14:textId="77777777" w:rsidR="00281608" w:rsidRDefault="00000000">
            <w:pPr>
              <w:ind w:right="1"/>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vAlign w:val="bottom"/>
          </w:tcPr>
          <w:p w14:paraId="64EA2EFA" w14:textId="2F64284C"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71910EE" w14:textId="4F2DE983" w:rsidR="00281608" w:rsidRDefault="00281608">
            <w:pPr>
              <w:ind w:right="2"/>
              <w:jc w:val="center"/>
            </w:pPr>
          </w:p>
        </w:tc>
      </w:tr>
      <w:tr w:rsidR="00281608" w14:paraId="4BA4B366" w14:textId="77777777">
        <w:trPr>
          <w:trHeight w:val="130"/>
        </w:trPr>
        <w:tc>
          <w:tcPr>
            <w:tcW w:w="672" w:type="dxa"/>
            <w:vMerge w:val="restart"/>
            <w:tcBorders>
              <w:top w:val="single" w:sz="4" w:space="0" w:color="000000"/>
              <w:left w:val="nil"/>
              <w:bottom w:val="single" w:sz="4" w:space="0" w:color="000000"/>
              <w:right w:val="nil"/>
            </w:tcBorders>
          </w:tcPr>
          <w:p w14:paraId="2B2B3796" w14:textId="77777777" w:rsidR="00281608" w:rsidRDefault="00281608"/>
        </w:tc>
        <w:tc>
          <w:tcPr>
            <w:tcW w:w="845" w:type="dxa"/>
            <w:vMerge w:val="restart"/>
            <w:tcBorders>
              <w:top w:val="single" w:sz="4" w:space="0" w:color="000000"/>
              <w:left w:val="nil"/>
              <w:bottom w:val="single" w:sz="4" w:space="0" w:color="000000"/>
              <w:right w:val="nil"/>
            </w:tcBorders>
          </w:tcPr>
          <w:p w14:paraId="340050A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B23FF3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0309A4" w14:textId="77777777" w:rsidR="00281608" w:rsidRDefault="00000000">
            <w:r>
              <w:rPr>
                <w:rFonts w:ascii="Arial" w:eastAsia="Arial" w:hAnsi="Arial" w:cs="Arial"/>
                <w:sz w:val="10"/>
              </w:rPr>
              <w:t>označení rozváděčů R+ER a spojky, včetně uchycení a potisku</w:t>
            </w:r>
          </w:p>
        </w:tc>
        <w:tc>
          <w:tcPr>
            <w:tcW w:w="672" w:type="dxa"/>
            <w:vMerge w:val="restart"/>
            <w:tcBorders>
              <w:top w:val="single" w:sz="4" w:space="0" w:color="000000"/>
              <w:left w:val="single" w:sz="4" w:space="0" w:color="000000"/>
              <w:bottom w:val="single" w:sz="4" w:space="0" w:color="000000"/>
              <w:right w:val="nil"/>
            </w:tcBorders>
          </w:tcPr>
          <w:p w14:paraId="3295D3E9" w14:textId="77777777" w:rsidR="00281608" w:rsidRDefault="00281608"/>
        </w:tc>
        <w:tc>
          <w:tcPr>
            <w:tcW w:w="961" w:type="dxa"/>
            <w:vMerge w:val="restart"/>
            <w:tcBorders>
              <w:top w:val="single" w:sz="4" w:space="0" w:color="000000"/>
              <w:left w:val="nil"/>
              <w:bottom w:val="single" w:sz="4" w:space="0" w:color="000000"/>
              <w:right w:val="nil"/>
            </w:tcBorders>
          </w:tcPr>
          <w:p w14:paraId="38EF6AE3" w14:textId="77777777" w:rsidR="00281608" w:rsidRDefault="00281608"/>
        </w:tc>
        <w:tc>
          <w:tcPr>
            <w:tcW w:w="960" w:type="dxa"/>
            <w:vMerge w:val="restart"/>
            <w:tcBorders>
              <w:top w:val="single" w:sz="4" w:space="0" w:color="000000"/>
              <w:left w:val="nil"/>
              <w:bottom w:val="single" w:sz="4" w:space="0" w:color="000000"/>
              <w:right w:val="nil"/>
            </w:tcBorders>
          </w:tcPr>
          <w:p w14:paraId="53E446C1" w14:textId="77777777" w:rsidR="00281608" w:rsidRDefault="00281608"/>
        </w:tc>
        <w:tc>
          <w:tcPr>
            <w:tcW w:w="960" w:type="dxa"/>
            <w:vMerge w:val="restart"/>
            <w:tcBorders>
              <w:top w:val="single" w:sz="4" w:space="0" w:color="000000"/>
              <w:left w:val="nil"/>
              <w:bottom w:val="single" w:sz="4" w:space="0" w:color="000000"/>
              <w:right w:val="nil"/>
            </w:tcBorders>
          </w:tcPr>
          <w:p w14:paraId="777B2E1B" w14:textId="77777777" w:rsidR="00281608" w:rsidRDefault="00281608"/>
        </w:tc>
      </w:tr>
      <w:tr w:rsidR="00281608" w14:paraId="23B71770" w14:textId="77777777">
        <w:trPr>
          <w:trHeight w:val="130"/>
        </w:trPr>
        <w:tc>
          <w:tcPr>
            <w:tcW w:w="0" w:type="auto"/>
            <w:vMerge/>
            <w:tcBorders>
              <w:top w:val="nil"/>
              <w:left w:val="nil"/>
              <w:bottom w:val="nil"/>
              <w:right w:val="nil"/>
            </w:tcBorders>
          </w:tcPr>
          <w:p w14:paraId="088337FC" w14:textId="77777777" w:rsidR="00281608" w:rsidRDefault="00281608"/>
        </w:tc>
        <w:tc>
          <w:tcPr>
            <w:tcW w:w="0" w:type="auto"/>
            <w:vMerge/>
            <w:tcBorders>
              <w:top w:val="nil"/>
              <w:left w:val="nil"/>
              <w:bottom w:val="nil"/>
              <w:right w:val="nil"/>
            </w:tcBorders>
          </w:tcPr>
          <w:p w14:paraId="2D076F8D" w14:textId="77777777" w:rsidR="00281608" w:rsidRDefault="00281608"/>
        </w:tc>
        <w:tc>
          <w:tcPr>
            <w:tcW w:w="0" w:type="auto"/>
            <w:vMerge/>
            <w:tcBorders>
              <w:top w:val="nil"/>
              <w:left w:val="nil"/>
              <w:bottom w:val="nil"/>
              <w:right w:val="single" w:sz="4" w:space="0" w:color="000000"/>
            </w:tcBorders>
          </w:tcPr>
          <w:p w14:paraId="114F46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41DB32" w14:textId="77777777" w:rsidR="00281608" w:rsidRDefault="00281608"/>
        </w:tc>
        <w:tc>
          <w:tcPr>
            <w:tcW w:w="0" w:type="auto"/>
            <w:vMerge/>
            <w:tcBorders>
              <w:top w:val="nil"/>
              <w:left w:val="single" w:sz="4" w:space="0" w:color="000000"/>
              <w:bottom w:val="nil"/>
              <w:right w:val="nil"/>
            </w:tcBorders>
          </w:tcPr>
          <w:p w14:paraId="5E82CF06" w14:textId="77777777" w:rsidR="00281608" w:rsidRDefault="00281608"/>
        </w:tc>
        <w:tc>
          <w:tcPr>
            <w:tcW w:w="0" w:type="auto"/>
            <w:vMerge/>
            <w:tcBorders>
              <w:top w:val="nil"/>
              <w:left w:val="nil"/>
              <w:bottom w:val="nil"/>
              <w:right w:val="nil"/>
            </w:tcBorders>
          </w:tcPr>
          <w:p w14:paraId="5B4D0C6B" w14:textId="77777777" w:rsidR="00281608" w:rsidRDefault="00281608"/>
        </w:tc>
        <w:tc>
          <w:tcPr>
            <w:tcW w:w="0" w:type="auto"/>
            <w:vMerge/>
            <w:tcBorders>
              <w:top w:val="nil"/>
              <w:left w:val="nil"/>
              <w:bottom w:val="nil"/>
              <w:right w:val="nil"/>
            </w:tcBorders>
          </w:tcPr>
          <w:p w14:paraId="35E24CA6" w14:textId="77777777" w:rsidR="00281608" w:rsidRDefault="00281608"/>
        </w:tc>
        <w:tc>
          <w:tcPr>
            <w:tcW w:w="0" w:type="auto"/>
            <w:vMerge/>
            <w:tcBorders>
              <w:top w:val="nil"/>
              <w:left w:val="nil"/>
              <w:bottom w:val="nil"/>
              <w:right w:val="nil"/>
            </w:tcBorders>
          </w:tcPr>
          <w:p w14:paraId="45A345BC" w14:textId="77777777" w:rsidR="00281608" w:rsidRDefault="00281608"/>
        </w:tc>
      </w:tr>
      <w:tr w:rsidR="00281608" w14:paraId="6A65B4DC" w14:textId="77777777">
        <w:trPr>
          <w:trHeight w:val="514"/>
        </w:trPr>
        <w:tc>
          <w:tcPr>
            <w:tcW w:w="0" w:type="auto"/>
            <w:vMerge/>
            <w:tcBorders>
              <w:top w:val="nil"/>
              <w:left w:val="nil"/>
              <w:bottom w:val="single" w:sz="4" w:space="0" w:color="000000"/>
              <w:right w:val="nil"/>
            </w:tcBorders>
          </w:tcPr>
          <w:p w14:paraId="420AEADF" w14:textId="77777777" w:rsidR="00281608" w:rsidRDefault="00281608"/>
        </w:tc>
        <w:tc>
          <w:tcPr>
            <w:tcW w:w="0" w:type="auto"/>
            <w:vMerge/>
            <w:tcBorders>
              <w:top w:val="nil"/>
              <w:left w:val="nil"/>
              <w:bottom w:val="single" w:sz="4" w:space="0" w:color="000000"/>
              <w:right w:val="nil"/>
            </w:tcBorders>
          </w:tcPr>
          <w:p w14:paraId="37E135EB" w14:textId="77777777" w:rsidR="00281608" w:rsidRDefault="00281608"/>
        </w:tc>
        <w:tc>
          <w:tcPr>
            <w:tcW w:w="0" w:type="auto"/>
            <w:vMerge/>
            <w:tcBorders>
              <w:top w:val="nil"/>
              <w:left w:val="nil"/>
              <w:bottom w:val="single" w:sz="4" w:space="0" w:color="000000"/>
              <w:right w:val="single" w:sz="4" w:space="0" w:color="000000"/>
            </w:tcBorders>
          </w:tcPr>
          <w:p w14:paraId="55DE481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80A4BF" w14:textId="77777777" w:rsidR="00281608" w:rsidRDefault="00000000">
            <w:pPr>
              <w:spacing w:after="1"/>
            </w:pPr>
            <w:r>
              <w:rPr>
                <w:rFonts w:ascii="Arial" w:eastAsia="Arial" w:hAnsi="Arial" w:cs="Arial"/>
                <w:sz w:val="10"/>
              </w:rPr>
              <w:t xml:space="preserve">1. Položka obsahuje:  </w:t>
            </w:r>
          </w:p>
          <w:p w14:paraId="213D2009" w14:textId="77777777" w:rsidR="00281608" w:rsidRDefault="00000000">
            <w:pPr>
              <w:spacing w:after="1"/>
            </w:pPr>
            <w:r>
              <w:rPr>
                <w:rFonts w:ascii="Arial" w:eastAsia="Arial" w:hAnsi="Arial" w:cs="Arial"/>
                <w:sz w:val="10"/>
              </w:rPr>
              <w:t xml:space="preserve">- pomocné mechanismy  </w:t>
            </w:r>
          </w:p>
          <w:p w14:paraId="4102BB48" w14:textId="77777777" w:rsidR="00281608" w:rsidRDefault="00000000">
            <w:pPr>
              <w:numPr>
                <w:ilvl w:val="0"/>
                <w:numId w:val="28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0D793F9" w14:textId="77777777" w:rsidR="00281608" w:rsidRDefault="00000000">
            <w:pPr>
              <w:numPr>
                <w:ilvl w:val="0"/>
                <w:numId w:val="281"/>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single" w:sz="4" w:space="0" w:color="000000"/>
              <w:right w:val="nil"/>
            </w:tcBorders>
          </w:tcPr>
          <w:p w14:paraId="095470A2" w14:textId="77777777" w:rsidR="00281608" w:rsidRDefault="00281608"/>
        </w:tc>
        <w:tc>
          <w:tcPr>
            <w:tcW w:w="0" w:type="auto"/>
            <w:vMerge/>
            <w:tcBorders>
              <w:top w:val="nil"/>
              <w:left w:val="nil"/>
              <w:bottom w:val="single" w:sz="4" w:space="0" w:color="000000"/>
              <w:right w:val="nil"/>
            </w:tcBorders>
          </w:tcPr>
          <w:p w14:paraId="07719AAC" w14:textId="77777777" w:rsidR="00281608" w:rsidRDefault="00281608"/>
        </w:tc>
        <w:tc>
          <w:tcPr>
            <w:tcW w:w="0" w:type="auto"/>
            <w:vMerge/>
            <w:tcBorders>
              <w:top w:val="nil"/>
              <w:left w:val="nil"/>
              <w:bottom w:val="single" w:sz="4" w:space="0" w:color="000000"/>
              <w:right w:val="nil"/>
            </w:tcBorders>
          </w:tcPr>
          <w:p w14:paraId="2C476538" w14:textId="77777777" w:rsidR="00281608" w:rsidRDefault="00281608"/>
        </w:tc>
        <w:tc>
          <w:tcPr>
            <w:tcW w:w="0" w:type="auto"/>
            <w:vMerge/>
            <w:tcBorders>
              <w:top w:val="nil"/>
              <w:left w:val="nil"/>
              <w:bottom w:val="single" w:sz="4" w:space="0" w:color="000000"/>
              <w:right w:val="nil"/>
            </w:tcBorders>
          </w:tcPr>
          <w:p w14:paraId="4A02D9AE" w14:textId="77777777" w:rsidR="00281608" w:rsidRDefault="00281608"/>
        </w:tc>
      </w:tr>
      <w:tr w:rsidR="00281608" w14:paraId="2B38396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AD85528" w14:textId="77777777" w:rsidR="00281608" w:rsidRDefault="00000000">
            <w:pPr>
              <w:ind w:right="21"/>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vAlign w:val="bottom"/>
          </w:tcPr>
          <w:p w14:paraId="3847B553" w14:textId="77777777" w:rsidR="00281608" w:rsidRDefault="00000000">
            <w:pPr>
              <w:ind w:right="21"/>
              <w:jc w:val="right"/>
            </w:pPr>
            <w:r>
              <w:rPr>
                <w:rFonts w:ascii="Arial" w:eastAsia="Arial" w:hAnsi="Arial" w:cs="Arial"/>
                <w:sz w:val="10"/>
              </w:rPr>
              <w:t>702112</w:t>
            </w:r>
          </w:p>
        </w:tc>
        <w:tc>
          <w:tcPr>
            <w:tcW w:w="557" w:type="dxa"/>
            <w:tcBorders>
              <w:top w:val="single" w:sz="4" w:space="0" w:color="000000"/>
              <w:left w:val="single" w:sz="4" w:space="0" w:color="000000"/>
              <w:bottom w:val="single" w:sz="4" w:space="0" w:color="000000"/>
              <w:right w:val="single" w:sz="4" w:space="0" w:color="000000"/>
            </w:tcBorders>
          </w:tcPr>
          <w:p w14:paraId="32040A2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6006E55E" w14:textId="77777777" w:rsidR="00281608" w:rsidRDefault="00000000">
            <w:r>
              <w:rPr>
                <w:rFonts w:ascii="Arial" w:eastAsia="Arial" w:hAnsi="Arial" w:cs="Arial"/>
                <w:sz w:val="10"/>
              </w:rPr>
              <w:t>KABELOVÝ ŽLAB ZEMNÍ VČETNĚ KRYTU SVĚTLÉ ŠÍŘKY PŘES 120 DO 250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039A2783"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4BEA7055" w14:textId="77777777" w:rsidR="00281608" w:rsidRDefault="00000000">
            <w:pPr>
              <w:ind w:right="1"/>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BE43901" w14:textId="0A56A7C4"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D6BCA2E" w14:textId="306AC00E" w:rsidR="00281608" w:rsidRDefault="00281608">
            <w:pPr>
              <w:ind w:right="1"/>
              <w:jc w:val="center"/>
            </w:pPr>
          </w:p>
        </w:tc>
      </w:tr>
      <w:tr w:rsidR="00281608" w14:paraId="469FD8F0" w14:textId="77777777">
        <w:trPr>
          <w:trHeight w:val="130"/>
        </w:trPr>
        <w:tc>
          <w:tcPr>
            <w:tcW w:w="672" w:type="dxa"/>
            <w:vMerge w:val="restart"/>
            <w:tcBorders>
              <w:top w:val="single" w:sz="4" w:space="0" w:color="000000"/>
              <w:left w:val="nil"/>
              <w:bottom w:val="single" w:sz="4" w:space="0" w:color="000000"/>
              <w:right w:val="nil"/>
            </w:tcBorders>
          </w:tcPr>
          <w:p w14:paraId="26FFE809" w14:textId="77777777" w:rsidR="00281608" w:rsidRDefault="00281608"/>
        </w:tc>
        <w:tc>
          <w:tcPr>
            <w:tcW w:w="845" w:type="dxa"/>
            <w:vMerge w:val="restart"/>
            <w:tcBorders>
              <w:top w:val="single" w:sz="4" w:space="0" w:color="000000"/>
              <w:left w:val="nil"/>
              <w:bottom w:val="single" w:sz="4" w:space="0" w:color="000000"/>
              <w:right w:val="nil"/>
            </w:tcBorders>
          </w:tcPr>
          <w:p w14:paraId="4275682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D2973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433B86" w14:textId="77777777" w:rsidR="00281608" w:rsidRDefault="00000000">
            <w:r>
              <w:rPr>
                <w:rFonts w:ascii="Arial" w:eastAsia="Arial" w:hAnsi="Arial" w:cs="Arial"/>
                <w:sz w:val="10"/>
              </w:rPr>
              <w:t>kabelový žlab včetně víka, typ určí správce vedení</w:t>
            </w:r>
          </w:p>
        </w:tc>
        <w:tc>
          <w:tcPr>
            <w:tcW w:w="672" w:type="dxa"/>
            <w:vMerge w:val="restart"/>
            <w:tcBorders>
              <w:top w:val="single" w:sz="4" w:space="0" w:color="000000"/>
              <w:left w:val="single" w:sz="4" w:space="0" w:color="000000"/>
              <w:bottom w:val="single" w:sz="4" w:space="0" w:color="000000"/>
              <w:right w:val="nil"/>
            </w:tcBorders>
          </w:tcPr>
          <w:p w14:paraId="704F3FD8" w14:textId="77777777" w:rsidR="00281608" w:rsidRDefault="00281608"/>
        </w:tc>
        <w:tc>
          <w:tcPr>
            <w:tcW w:w="961" w:type="dxa"/>
            <w:vMerge w:val="restart"/>
            <w:tcBorders>
              <w:top w:val="single" w:sz="4" w:space="0" w:color="000000"/>
              <w:left w:val="nil"/>
              <w:bottom w:val="single" w:sz="4" w:space="0" w:color="000000"/>
              <w:right w:val="nil"/>
            </w:tcBorders>
          </w:tcPr>
          <w:p w14:paraId="2B513C34" w14:textId="77777777" w:rsidR="00281608" w:rsidRDefault="00281608"/>
        </w:tc>
        <w:tc>
          <w:tcPr>
            <w:tcW w:w="960" w:type="dxa"/>
            <w:vMerge w:val="restart"/>
            <w:tcBorders>
              <w:top w:val="single" w:sz="4" w:space="0" w:color="000000"/>
              <w:left w:val="nil"/>
              <w:bottom w:val="single" w:sz="4" w:space="0" w:color="000000"/>
              <w:right w:val="nil"/>
            </w:tcBorders>
          </w:tcPr>
          <w:p w14:paraId="667F5EBF" w14:textId="77777777" w:rsidR="00281608" w:rsidRDefault="00281608"/>
        </w:tc>
        <w:tc>
          <w:tcPr>
            <w:tcW w:w="960" w:type="dxa"/>
            <w:vMerge w:val="restart"/>
            <w:tcBorders>
              <w:top w:val="single" w:sz="4" w:space="0" w:color="000000"/>
              <w:left w:val="nil"/>
              <w:bottom w:val="single" w:sz="4" w:space="0" w:color="000000"/>
              <w:right w:val="nil"/>
            </w:tcBorders>
          </w:tcPr>
          <w:p w14:paraId="3F62A6A5" w14:textId="77777777" w:rsidR="00281608" w:rsidRDefault="00281608"/>
        </w:tc>
      </w:tr>
      <w:tr w:rsidR="00281608" w14:paraId="0F306D5B" w14:textId="77777777">
        <w:trPr>
          <w:trHeight w:val="130"/>
        </w:trPr>
        <w:tc>
          <w:tcPr>
            <w:tcW w:w="0" w:type="auto"/>
            <w:vMerge/>
            <w:tcBorders>
              <w:top w:val="nil"/>
              <w:left w:val="nil"/>
              <w:bottom w:val="nil"/>
              <w:right w:val="nil"/>
            </w:tcBorders>
          </w:tcPr>
          <w:p w14:paraId="7D525696" w14:textId="77777777" w:rsidR="00281608" w:rsidRDefault="00281608"/>
        </w:tc>
        <w:tc>
          <w:tcPr>
            <w:tcW w:w="0" w:type="auto"/>
            <w:vMerge/>
            <w:tcBorders>
              <w:top w:val="nil"/>
              <w:left w:val="nil"/>
              <w:bottom w:val="nil"/>
              <w:right w:val="nil"/>
            </w:tcBorders>
          </w:tcPr>
          <w:p w14:paraId="5AD0ABCE" w14:textId="77777777" w:rsidR="00281608" w:rsidRDefault="00281608"/>
        </w:tc>
        <w:tc>
          <w:tcPr>
            <w:tcW w:w="0" w:type="auto"/>
            <w:vMerge/>
            <w:tcBorders>
              <w:top w:val="nil"/>
              <w:left w:val="nil"/>
              <w:bottom w:val="nil"/>
              <w:right w:val="single" w:sz="4" w:space="0" w:color="000000"/>
            </w:tcBorders>
          </w:tcPr>
          <w:p w14:paraId="125BEC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92B54E" w14:textId="77777777" w:rsidR="00281608" w:rsidRDefault="00000000">
            <w:r>
              <w:rPr>
                <w:rFonts w:ascii="Arial" w:eastAsia="Arial" w:hAnsi="Arial" w:cs="Arial"/>
                <w:i/>
                <w:sz w:val="10"/>
              </w:rPr>
              <w:t>2*(1+</w:t>
            </w:r>
            <w:proofErr w:type="gramStart"/>
            <w:r>
              <w:rPr>
                <w:rFonts w:ascii="Arial" w:eastAsia="Arial" w:hAnsi="Arial" w:cs="Arial"/>
                <w:i/>
                <w:sz w:val="10"/>
              </w:rPr>
              <w:t>2)=</w:t>
            </w:r>
            <w:proofErr w:type="gramEnd"/>
            <w:r>
              <w:rPr>
                <w:rFonts w:ascii="Arial" w:eastAsia="Arial" w:hAnsi="Arial" w:cs="Arial"/>
                <w:i/>
                <w:sz w:val="10"/>
              </w:rPr>
              <w:t>6,00 [A]</w:t>
            </w:r>
          </w:p>
        </w:tc>
        <w:tc>
          <w:tcPr>
            <w:tcW w:w="0" w:type="auto"/>
            <w:vMerge/>
            <w:tcBorders>
              <w:top w:val="nil"/>
              <w:left w:val="single" w:sz="4" w:space="0" w:color="000000"/>
              <w:bottom w:val="nil"/>
              <w:right w:val="nil"/>
            </w:tcBorders>
          </w:tcPr>
          <w:p w14:paraId="76426E17" w14:textId="77777777" w:rsidR="00281608" w:rsidRDefault="00281608"/>
        </w:tc>
        <w:tc>
          <w:tcPr>
            <w:tcW w:w="0" w:type="auto"/>
            <w:vMerge/>
            <w:tcBorders>
              <w:top w:val="nil"/>
              <w:left w:val="nil"/>
              <w:bottom w:val="nil"/>
              <w:right w:val="nil"/>
            </w:tcBorders>
          </w:tcPr>
          <w:p w14:paraId="6D8652D3" w14:textId="77777777" w:rsidR="00281608" w:rsidRDefault="00281608"/>
        </w:tc>
        <w:tc>
          <w:tcPr>
            <w:tcW w:w="0" w:type="auto"/>
            <w:vMerge/>
            <w:tcBorders>
              <w:top w:val="nil"/>
              <w:left w:val="nil"/>
              <w:bottom w:val="nil"/>
              <w:right w:val="nil"/>
            </w:tcBorders>
          </w:tcPr>
          <w:p w14:paraId="55246D33" w14:textId="77777777" w:rsidR="00281608" w:rsidRDefault="00281608"/>
        </w:tc>
        <w:tc>
          <w:tcPr>
            <w:tcW w:w="0" w:type="auto"/>
            <w:vMerge/>
            <w:tcBorders>
              <w:top w:val="nil"/>
              <w:left w:val="nil"/>
              <w:bottom w:val="nil"/>
              <w:right w:val="nil"/>
            </w:tcBorders>
          </w:tcPr>
          <w:p w14:paraId="717E23CD" w14:textId="77777777" w:rsidR="00281608" w:rsidRDefault="00281608"/>
        </w:tc>
      </w:tr>
      <w:tr w:rsidR="00281608" w14:paraId="5D139E1A" w14:textId="77777777">
        <w:trPr>
          <w:trHeight w:val="770"/>
        </w:trPr>
        <w:tc>
          <w:tcPr>
            <w:tcW w:w="0" w:type="auto"/>
            <w:vMerge/>
            <w:tcBorders>
              <w:top w:val="nil"/>
              <w:left w:val="nil"/>
              <w:bottom w:val="single" w:sz="4" w:space="0" w:color="000000"/>
              <w:right w:val="nil"/>
            </w:tcBorders>
          </w:tcPr>
          <w:p w14:paraId="4FDFF587" w14:textId="77777777" w:rsidR="00281608" w:rsidRDefault="00281608"/>
        </w:tc>
        <w:tc>
          <w:tcPr>
            <w:tcW w:w="0" w:type="auto"/>
            <w:vMerge/>
            <w:tcBorders>
              <w:top w:val="nil"/>
              <w:left w:val="nil"/>
              <w:bottom w:val="single" w:sz="4" w:space="0" w:color="000000"/>
              <w:right w:val="nil"/>
            </w:tcBorders>
          </w:tcPr>
          <w:p w14:paraId="5DDB2218" w14:textId="77777777" w:rsidR="00281608" w:rsidRDefault="00281608"/>
        </w:tc>
        <w:tc>
          <w:tcPr>
            <w:tcW w:w="0" w:type="auto"/>
            <w:vMerge/>
            <w:tcBorders>
              <w:top w:val="nil"/>
              <w:left w:val="nil"/>
              <w:bottom w:val="single" w:sz="4" w:space="0" w:color="000000"/>
              <w:right w:val="single" w:sz="4" w:space="0" w:color="000000"/>
            </w:tcBorders>
          </w:tcPr>
          <w:p w14:paraId="3AB7DB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74017F" w14:textId="77777777" w:rsidR="00281608" w:rsidRDefault="00000000">
            <w:pPr>
              <w:spacing w:after="1"/>
            </w:pPr>
            <w:r>
              <w:rPr>
                <w:rFonts w:ascii="Arial" w:eastAsia="Arial" w:hAnsi="Arial" w:cs="Arial"/>
                <w:sz w:val="10"/>
              </w:rPr>
              <w:t xml:space="preserve">1. Položka obsahuje:  </w:t>
            </w:r>
          </w:p>
          <w:p w14:paraId="0F6A4A12" w14:textId="77777777" w:rsidR="00281608" w:rsidRDefault="00000000">
            <w:pPr>
              <w:spacing w:line="262"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7BA83B59" w14:textId="77777777" w:rsidR="00281608" w:rsidRDefault="00000000">
            <w:pPr>
              <w:numPr>
                <w:ilvl w:val="0"/>
                <w:numId w:val="28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FF9C8FA" w14:textId="77777777" w:rsidR="00281608" w:rsidRDefault="00000000">
            <w:pPr>
              <w:numPr>
                <w:ilvl w:val="0"/>
                <w:numId w:val="282"/>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2CA02492" w14:textId="77777777" w:rsidR="00281608" w:rsidRDefault="00281608"/>
        </w:tc>
        <w:tc>
          <w:tcPr>
            <w:tcW w:w="0" w:type="auto"/>
            <w:vMerge/>
            <w:tcBorders>
              <w:top w:val="nil"/>
              <w:left w:val="nil"/>
              <w:bottom w:val="single" w:sz="4" w:space="0" w:color="000000"/>
              <w:right w:val="nil"/>
            </w:tcBorders>
          </w:tcPr>
          <w:p w14:paraId="16A7B15C" w14:textId="77777777" w:rsidR="00281608" w:rsidRDefault="00281608"/>
        </w:tc>
        <w:tc>
          <w:tcPr>
            <w:tcW w:w="0" w:type="auto"/>
            <w:vMerge/>
            <w:tcBorders>
              <w:top w:val="nil"/>
              <w:left w:val="nil"/>
              <w:bottom w:val="single" w:sz="4" w:space="0" w:color="000000"/>
              <w:right w:val="nil"/>
            </w:tcBorders>
          </w:tcPr>
          <w:p w14:paraId="3A4BD25D" w14:textId="77777777" w:rsidR="00281608" w:rsidRDefault="00281608"/>
        </w:tc>
        <w:tc>
          <w:tcPr>
            <w:tcW w:w="0" w:type="auto"/>
            <w:vMerge/>
            <w:tcBorders>
              <w:top w:val="nil"/>
              <w:left w:val="nil"/>
              <w:bottom w:val="single" w:sz="4" w:space="0" w:color="000000"/>
              <w:right w:val="nil"/>
            </w:tcBorders>
          </w:tcPr>
          <w:p w14:paraId="09D21F9E" w14:textId="77777777" w:rsidR="00281608" w:rsidRDefault="00281608"/>
        </w:tc>
      </w:tr>
      <w:tr w:rsidR="00281608" w14:paraId="4518928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4A54401" w14:textId="77777777" w:rsidR="00281608" w:rsidRDefault="00000000">
            <w:pPr>
              <w:ind w:right="21"/>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632EBE2A" w14:textId="77777777" w:rsidR="00281608" w:rsidRDefault="00000000">
            <w:pPr>
              <w:ind w:right="21"/>
              <w:jc w:val="right"/>
            </w:pPr>
            <w:r>
              <w:rPr>
                <w:rFonts w:ascii="Arial" w:eastAsia="Arial" w:hAnsi="Arial" w:cs="Arial"/>
                <w:sz w:val="10"/>
              </w:rPr>
              <w:t>702222</w:t>
            </w:r>
          </w:p>
        </w:tc>
        <w:tc>
          <w:tcPr>
            <w:tcW w:w="557" w:type="dxa"/>
            <w:tcBorders>
              <w:top w:val="single" w:sz="4" w:space="0" w:color="000000"/>
              <w:left w:val="single" w:sz="4" w:space="0" w:color="000000"/>
              <w:bottom w:val="single" w:sz="4" w:space="0" w:color="000000"/>
              <w:right w:val="single" w:sz="4" w:space="0" w:color="000000"/>
            </w:tcBorders>
          </w:tcPr>
          <w:p w14:paraId="13424F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1EB7128" w14:textId="77777777" w:rsidR="00281608" w:rsidRDefault="00000000">
            <w:r>
              <w:rPr>
                <w:rFonts w:ascii="Arial" w:eastAsia="Arial" w:hAnsi="Arial" w:cs="Arial"/>
                <w:sz w:val="10"/>
              </w:rPr>
              <w:t>KABELOVÁ CHRÁNIČKA ZEMNÍ UV STABILNÍ DN PŘES 100 DO 200 MM</w:t>
            </w:r>
          </w:p>
        </w:tc>
        <w:tc>
          <w:tcPr>
            <w:tcW w:w="672" w:type="dxa"/>
            <w:tcBorders>
              <w:top w:val="single" w:sz="4" w:space="0" w:color="000000"/>
              <w:left w:val="single" w:sz="4" w:space="0" w:color="000000"/>
              <w:bottom w:val="single" w:sz="4" w:space="0" w:color="000000"/>
              <w:right w:val="single" w:sz="4" w:space="0" w:color="000000"/>
            </w:tcBorders>
          </w:tcPr>
          <w:p w14:paraId="70610B95"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6063D4D" w14:textId="77777777" w:rsidR="00281608" w:rsidRDefault="00000000">
            <w:pPr>
              <w:ind w:right="1"/>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486A9BA6" w14:textId="66D7603F"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3CE1FFA1" w14:textId="396EB30A" w:rsidR="00281608" w:rsidRDefault="00281608">
            <w:pPr>
              <w:ind w:right="2"/>
              <w:jc w:val="center"/>
            </w:pPr>
          </w:p>
        </w:tc>
      </w:tr>
      <w:tr w:rsidR="00281608" w14:paraId="40CC6C20" w14:textId="77777777">
        <w:trPr>
          <w:trHeight w:val="130"/>
        </w:trPr>
        <w:tc>
          <w:tcPr>
            <w:tcW w:w="672" w:type="dxa"/>
            <w:vMerge w:val="restart"/>
            <w:tcBorders>
              <w:top w:val="single" w:sz="4" w:space="0" w:color="000000"/>
              <w:left w:val="nil"/>
              <w:bottom w:val="single" w:sz="4" w:space="0" w:color="000000"/>
              <w:right w:val="nil"/>
            </w:tcBorders>
          </w:tcPr>
          <w:p w14:paraId="5ABA83CF" w14:textId="77777777" w:rsidR="00281608" w:rsidRDefault="00281608"/>
        </w:tc>
        <w:tc>
          <w:tcPr>
            <w:tcW w:w="845" w:type="dxa"/>
            <w:vMerge w:val="restart"/>
            <w:tcBorders>
              <w:top w:val="single" w:sz="4" w:space="0" w:color="000000"/>
              <w:left w:val="nil"/>
              <w:bottom w:val="single" w:sz="4" w:space="0" w:color="000000"/>
              <w:right w:val="nil"/>
            </w:tcBorders>
          </w:tcPr>
          <w:p w14:paraId="405F879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BE0D10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C06723" w14:textId="77777777" w:rsidR="00281608" w:rsidRDefault="00000000">
            <w:r>
              <w:rPr>
                <w:rFonts w:ascii="Arial" w:eastAsia="Arial" w:hAnsi="Arial" w:cs="Arial"/>
                <w:sz w:val="10"/>
              </w:rPr>
              <w:t xml:space="preserve">PE </w:t>
            </w:r>
            <w:proofErr w:type="gramStart"/>
            <w:r>
              <w:rPr>
                <w:rFonts w:ascii="Arial" w:eastAsia="Arial" w:hAnsi="Arial" w:cs="Arial"/>
                <w:sz w:val="10"/>
              </w:rPr>
              <w:t>DN160 - chráničky</w:t>
            </w:r>
            <w:proofErr w:type="gramEnd"/>
            <w:r>
              <w:rPr>
                <w:rFonts w:ascii="Arial" w:eastAsia="Arial" w:hAnsi="Arial" w:cs="Arial"/>
                <w:sz w:val="10"/>
              </w:rPr>
              <w:t xml:space="preserve"> do rozváděčů R+ER</w:t>
            </w:r>
          </w:p>
        </w:tc>
        <w:tc>
          <w:tcPr>
            <w:tcW w:w="672" w:type="dxa"/>
            <w:vMerge w:val="restart"/>
            <w:tcBorders>
              <w:top w:val="single" w:sz="4" w:space="0" w:color="000000"/>
              <w:left w:val="single" w:sz="4" w:space="0" w:color="000000"/>
              <w:bottom w:val="single" w:sz="4" w:space="0" w:color="000000"/>
              <w:right w:val="nil"/>
            </w:tcBorders>
          </w:tcPr>
          <w:p w14:paraId="7241A93D" w14:textId="77777777" w:rsidR="00281608" w:rsidRDefault="00281608"/>
        </w:tc>
        <w:tc>
          <w:tcPr>
            <w:tcW w:w="961" w:type="dxa"/>
            <w:vMerge w:val="restart"/>
            <w:tcBorders>
              <w:top w:val="single" w:sz="4" w:space="0" w:color="000000"/>
              <w:left w:val="nil"/>
              <w:bottom w:val="single" w:sz="4" w:space="0" w:color="000000"/>
              <w:right w:val="nil"/>
            </w:tcBorders>
          </w:tcPr>
          <w:p w14:paraId="5C068F35" w14:textId="77777777" w:rsidR="00281608" w:rsidRDefault="00281608"/>
        </w:tc>
        <w:tc>
          <w:tcPr>
            <w:tcW w:w="960" w:type="dxa"/>
            <w:vMerge w:val="restart"/>
            <w:tcBorders>
              <w:top w:val="single" w:sz="4" w:space="0" w:color="000000"/>
              <w:left w:val="nil"/>
              <w:bottom w:val="single" w:sz="4" w:space="0" w:color="000000"/>
              <w:right w:val="nil"/>
            </w:tcBorders>
          </w:tcPr>
          <w:p w14:paraId="02B0BC73" w14:textId="77777777" w:rsidR="00281608" w:rsidRDefault="00281608"/>
        </w:tc>
        <w:tc>
          <w:tcPr>
            <w:tcW w:w="960" w:type="dxa"/>
            <w:vMerge w:val="restart"/>
            <w:tcBorders>
              <w:top w:val="single" w:sz="4" w:space="0" w:color="000000"/>
              <w:left w:val="nil"/>
              <w:bottom w:val="single" w:sz="4" w:space="0" w:color="000000"/>
              <w:right w:val="nil"/>
            </w:tcBorders>
          </w:tcPr>
          <w:p w14:paraId="513A333C" w14:textId="77777777" w:rsidR="00281608" w:rsidRDefault="00281608"/>
        </w:tc>
      </w:tr>
      <w:tr w:rsidR="00281608" w14:paraId="3F0C9256" w14:textId="77777777">
        <w:trPr>
          <w:trHeight w:val="130"/>
        </w:trPr>
        <w:tc>
          <w:tcPr>
            <w:tcW w:w="0" w:type="auto"/>
            <w:vMerge/>
            <w:tcBorders>
              <w:top w:val="nil"/>
              <w:left w:val="nil"/>
              <w:bottom w:val="nil"/>
              <w:right w:val="nil"/>
            </w:tcBorders>
          </w:tcPr>
          <w:p w14:paraId="7D5CE49C" w14:textId="77777777" w:rsidR="00281608" w:rsidRDefault="00281608"/>
        </w:tc>
        <w:tc>
          <w:tcPr>
            <w:tcW w:w="0" w:type="auto"/>
            <w:vMerge/>
            <w:tcBorders>
              <w:top w:val="nil"/>
              <w:left w:val="nil"/>
              <w:bottom w:val="nil"/>
              <w:right w:val="nil"/>
            </w:tcBorders>
          </w:tcPr>
          <w:p w14:paraId="6FBB1E78" w14:textId="77777777" w:rsidR="00281608" w:rsidRDefault="00281608"/>
        </w:tc>
        <w:tc>
          <w:tcPr>
            <w:tcW w:w="0" w:type="auto"/>
            <w:vMerge/>
            <w:tcBorders>
              <w:top w:val="nil"/>
              <w:left w:val="nil"/>
              <w:bottom w:val="nil"/>
              <w:right w:val="single" w:sz="4" w:space="0" w:color="000000"/>
            </w:tcBorders>
          </w:tcPr>
          <w:p w14:paraId="788CCD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BCC384" w14:textId="77777777" w:rsidR="00281608" w:rsidRDefault="00000000">
            <w:r>
              <w:rPr>
                <w:rFonts w:ascii="Arial" w:eastAsia="Arial" w:hAnsi="Arial" w:cs="Arial"/>
                <w:i/>
                <w:sz w:val="10"/>
              </w:rPr>
              <w:t>2*(2+</w:t>
            </w:r>
            <w:proofErr w:type="gramStart"/>
            <w:r>
              <w:rPr>
                <w:rFonts w:ascii="Arial" w:eastAsia="Arial" w:hAnsi="Arial" w:cs="Arial"/>
                <w:i/>
                <w:sz w:val="10"/>
              </w:rPr>
              <w:t>3)=</w:t>
            </w:r>
            <w:proofErr w:type="gramEnd"/>
            <w:r>
              <w:rPr>
                <w:rFonts w:ascii="Arial" w:eastAsia="Arial" w:hAnsi="Arial" w:cs="Arial"/>
                <w:i/>
                <w:sz w:val="10"/>
              </w:rPr>
              <w:t>10,00 [A]</w:t>
            </w:r>
          </w:p>
        </w:tc>
        <w:tc>
          <w:tcPr>
            <w:tcW w:w="0" w:type="auto"/>
            <w:vMerge/>
            <w:tcBorders>
              <w:top w:val="nil"/>
              <w:left w:val="single" w:sz="4" w:space="0" w:color="000000"/>
              <w:bottom w:val="nil"/>
              <w:right w:val="nil"/>
            </w:tcBorders>
          </w:tcPr>
          <w:p w14:paraId="00A5774C" w14:textId="77777777" w:rsidR="00281608" w:rsidRDefault="00281608"/>
        </w:tc>
        <w:tc>
          <w:tcPr>
            <w:tcW w:w="0" w:type="auto"/>
            <w:vMerge/>
            <w:tcBorders>
              <w:top w:val="nil"/>
              <w:left w:val="nil"/>
              <w:bottom w:val="nil"/>
              <w:right w:val="nil"/>
            </w:tcBorders>
          </w:tcPr>
          <w:p w14:paraId="66DE5801" w14:textId="77777777" w:rsidR="00281608" w:rsidRDefault="00281608"/>
        </w:tc>
        <w:tc>
          <w:tcPr>
            <w:tcW w:w="0" w:type="auto"/>
            <w:vMerge/>
            <w:tcBorders>
              <w:top w:val="nil"/>
              <w:left w:val="nil"/>
              <w:bottom w:val="nil"/>
              <w:right w:val="nil"/>
            </w:tcBorders>
          </w:tcPr>
          <w:p w14:paraId="7AE2FD72" w14:textId="77777777" w:rsidR="00281608" w:rsidRDefault="00281608"/>
        </w:tc>
        <w:tc>
          <w:tcPr>
            <w:tcW w:w="0" w:type="auto"/>
            <w:vMerge/>
            <w:tcBorders>
              <w:top w:val="nil"/>
              <w:left w:val="nil"/>
              <w:bottom w:val="nil"/>
              <w:right w:val="nil"/>
            </w:tcBorders>
          </w:tcPr>
          <w:p w14:paraId="7121F6F9" w14:textId="77777777" w:rsidR="00281608" w:rsidRDefault="00281608"/>
        </w:tc>
      </w:tr>
      <w:tr w:rsidR="00281608" w14:paraId="3DE705A3" w14:textId="77777777">
        <w:trPr>
          <w:trHeight w:val="514"/>
        </w:trPr>
        <w:tc>
          <w:tcPr>
            <w:tcW w:w="0" w:type="auto"/>
            <w:vMerge/>
            <w:tcBorders>
              <w:top w:val="nil"/>
              <w:left w:val="nil"/>
              <w:bottom w:val="single" w:sz="4" w:space="0" w:color="000000"/>
              <w:right w:val="nil"/>
            </w:tcBorders>
          </w:tcPr>
          <w:p w14:paraId="6056CC06" w14:textId="77777777" w:rsidR="00281608" w:rsidRDefault="00281608"/>
        </w:tc>
        <w:tc>
          <w:tcPr>
            <w:tcW w:w="0" w:type="auto"/>
            <w:vMerge/>
            <w:tcBorders>
              <w:top w:val="nil"/>
              <w:left w:val="nil"/>
              <w:bottom w:val="single" w:sz="4" w:space="0" w:color="000000"/>
              <w:right w:val="nil"/>
            </w:tcBorders>
          </w:tcPr>
          <w:p w14:paraId="7CDDF9C3" w14:textId="77777777" w:rsidR="00281608" w:rsidRDefault="00281608"/>
        </w:tc>
        <w:tc>
          <w:tcPr>
            <w:tcW w:w="0" w:type="auto"/>
            <w:vMerge/>
            <w:tcBorders>
              <w:top w:val="nil"/>
              <w:left w:val="nil"/>
              <w:bottom w:val="single" w:sz="4" w:space="0" w:color="000000"/>
              <w:right w:val="single" w:sz="4" w:space="0" w:color="000000"/>
            </w:tcBorders>
          </w:tcPr>
          <w:p w14:paraId="6AC3AA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633477" w14:textId="77777777" w:rsidR="00281608" w:rsidRDefault="00000000">
            <w:pPr>
              <w:spacing w:after="1"/>
            </w:pPr>
            <w:r>
              <w:rPr>
                <w:rFonts w:ascii="Arial" w:eastAsia="Arial" w:hAnsi="Arial" w:cs="Arial"/>
                <w:sz w:val="10"/>
              </w:rPr>
              <w:t xml:space="preserve">1. Položka obsahuje:  </w:t>
            </w:r>
          </w:p>
          <w:p w14:paraId="4BE0B011" w14:textId="77777777" w:rsidR="00281608" w:rsidRDefault="00000000">
            <w:pPr>
              <w:spacing w:after="1"/>
            </w:pPr>
            <w:r>
              <w:rPr>
                <w:rFonts w:ascii="Arial" w:eastAsia="Arial" w:hAnsi="Arial" w:cs="Arial"/>
                <w:sz w:val="10"/>
              </w:rPr>
              <w:t xml:space="preserve">- přípravu podkladu pro osazení  </w:t>
            </w:r>
          </w:p>
          <w:p w14:paraId="05CF5951" w14:textId="77777777" w:rsidR="00281608" w:rsidRDefault="00000000">
            <w:pPr>
              <w:numPr>
                <w:ilvl w:val="0"/>
                <w:numId w:val="28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EA2236E" w14:textId="77777777" w:rsidR="00281608" w:rsidRDefault="00000000">
            <w:pPr>
              <w:numPr>
                <w:ilvl w:val="0"/>
                <w:numId w:val="283"/>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2D363D35" w14:textId="77777777" w:rsidR="00281608" w:rsidRDefault="00281608"/>
        </w:tc>
        <w:tc>
          <w:tcPr>
            <w:tcW w:w="0" w:type="auto"/>
            <w:vMerge/>
            <w:tcBorders>
              <w:top w:val="nil"/>
              <w:left w:val="nil"/>
              <w:bottom w:val="single" w:sz="4" w:space="0" w:color="000000"/>
              <w:right w:val="nil"/>
            </w:tcBorders>
          </w:tcPr>
          <w:p w14:paraId="14D6D2AE" w14:textId="77777777" w:rsidR="00281608" w:rsidRDefault="00281608"/>
        </w:tc>
        <w:tc>
          <w:tcPr>
            <w:tcW w:w="0" w:type="auto"/>
            <w:vMerge/>
            <w:tcBorders>
              <w:top w:val="nil"/>
              <w:left w:val="nil"/>
              <w:bottom w:val="single" w:sz="4" w:space="0" w:color="000000"/>
              <w:right w:val="nil"/>
            </w:tcBorders>
          </w:tcPr>
          <w:p w14:paraId="105D0813" w14:textId="77777777" w:rsidR="00281608" w:rsidRDefault="00281608"/>
        </w:tc>
        <w:tc>
          <w:tcPr>
            <w:tcW w:w="0" w:type="auto"/>
            <w:vMerge/>
            <w:tcBorders>
              <w:top w:val="nil"/>
              <w:left w:val="nil"/>
              <w:bottom w:val="single" w:sz="4" w:space="0" w:color="000000"/>
              <w:right w:val="nil"/>
            </w:tcBorders>
          </w:tcPr>
          <w:p w14:paraId="5C0B707B" w14:textId="77777777" w:rsidR="00281608" w:rsidRDefault="00281608"/>
        </w:tc>
      </w:tr>
      <w:tr w:rsidR="00281608" w14:paraId="76F8054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2D007B8" w14:textId="77777777" w:rsidR="00281608" w:rsidRDefault="00000000">
            <w:pPr>
              <w:ind w:right="21"/>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61C4FEF3" w14:textId="77777777" w:rsidR="00281608" w:rsidRDefault="00000000">
            <w:pPr>
              <w:ind w:right="21"/>
              <w:jc w:val="right"/>
            </w:pPr>
            <w:r>
              <w:rPr>
                <w:rFonts w:ascii="Arial" w:eastAsia="Arial" w:hAnsi="Arial" w:cs="Arial"/>
                <w:sz w:val="10"/>
              </w:rPr>
              <w:t>702312</w:t>
            </w:r>
          </w:p>
        </w:tc>
        <w:tc>
          <w:tcPr>
            <w:tcW w:w="557" w:type="dxa"/>
            <w:tcBorders>
              <w:top w:val="single" w:sz="4" w:space="0" w:color="000000"/>
              <w:left w:val="single" w:sz="4" w:space="0" w:color="000000"/>
              <w:bottom w:val="single" w:sz="4" w:space="0" w:color="000000"/>
              <w:right w:val="single" w:sz="4" w:space="0" w:color="000000"/>
            </w:tcBorders>
          </w:tcPr>
          <w:p w14:paraId="5D7599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39657AD" w14:textId="77777777" w:rsidR="00281608" w:rsidRDefault="00000000">
            <w:r>
              <w:rPr>
                <w:rFonts w:ascii="Arial" w:eastAsia="Arial" w:hAnsi="Arial" w:cs="Arial"/>
                <w:sz w:val="10"/>
              </w:rPr>
              <w:t>ZAKRYTÍ KABELŮ VÝSTRAŽNOU FÓLIÍ ŠÍŘKY PŘES 20 DO 40 CM</w:t>
            </w:r>
          </w:p>
        </w:tc>
        <w:tc>
          <w:tcPr>
            <w:tcW w:w="672" w:type="dxa"/>
            <w:tcBorders>
              <w:top w:val="single" w:sz="4" w:space="0" w:color="000000"/>
              <w:left w:val="single" w:sz="4" w:space="0" w:color="000000"/>
              <w:bottom w:val="single" w:sz="4" w:space="0" w:color="000000"/>
              <w:right w:val="single" w:sz="4" w:space="0" w:color="000000"/>
            </w:tcBorders>
          </w:tcPr>
          <w:p w14:paraId="39AE2DB0"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A1B885C" w14:textId="77777777" w:rsidR="00281608" w:rsidRDefault="00000000">
            <w:pPr>
              <w:ind w:right="1"/>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tcPr>
          <w:p w14:paraId="3D4B1FF1" w14:textId="239C6335"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06153752" w14:textId="6F943404" w:rsidR="00281608" w:rsidRDefault="00281608">
            <w:pPr>
              <w:ind w:right="2"/>
              <w:jc w:val="center"/>
            </w:pPr>
          </w:p>
        </w:tc>
      </w:tr>
      <w:tr w:rsidR="00281608" w14:paraId="688CBFF8" w14:textId="77777777">
        <w:trPr>
          <w:trHeight w:val="130"/>
        </w:trPr>
        <w:tc>
          <w:tcPr>
            <w:tcW w:w="672" w:type="dxa"/>
            <w:vMerge w:val="restart"/>
            <w:tcBorders>
              <w:top w:val="single" w:sz="4" w:space="0" w:color="000000"/>
              <w:left w:val="nil"/>
              <w:bottom w:val="nil"/>
              <w:right w:val="nil"/>
            </w:tcBorders>
          </w:tcPr>
          <w:p w14:paraId="23F043E0" w14:textId="77777777" w:rsidR="00281608" w:rsidRDefault="00281608"/>
        </w:tc>
        <w:tc>
          <w:tcPr>
            <w:tcW w:w="845" w:type="dxa"/>
            <w:vMerge w:val="restart"/>
            <w:tcBorders>
              <w:top w:val="single" w:sz="4" w:space="0" w:color="000000"/>
              <w:left w:val="nil"/>
              <w:bottom w:val="nil"/>
              <w:right w:val="nil"/>
            </w:tcBorders>
          </w:tcPr>
          <w:p w14:paraId="5368A73D" w14:textId="77777777" w:rsidR="00281608" w:rsidRDefault="00281608"/>
        </w:tc>
        <w:tc>
          <w:tcPr>
            <w:tcW w:w="557" w:type="dxa"/>
            <w:vMerge w:val="restart"/>
            <w:tcBorders>
              <w:top w:val="single" w:sz="4" w:space="0" w:color="000000"/>
              <w:left w:val="nil"/>
              <w:bottom w:val="nil"/>
              <w:right w:val="single" w:sz="4" w:space="0" w:color="000000"/>
            </w:tcBorders>
          </w:tcPr>
          <w:p w14:paraId="70E4B83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7BBC6C" w14:textId="77777777" w:rsidR="00281608" w:rsidRDefault="00000000">
            <w:r>
              <w:rPr>
                <w:rFonts w:ascii="Arial" w:eastAsia="Arial" w:hAnsi="Arial" w:cs="Arial"/>
                <w:sz w:val="10"/>
              </w:rPr>
              <w:t>červená</w:t>
            </w:r>
          </w:p>
        </w:tc>
        <w:tc>
          <w:tcPr>
            <w:tcW w:w="672" w:type="dxa"/>
            <w:vMerge w:val="restart"/>
            <w:tcBorders>
              <w:top w:val="single" w:sz="4" w:space="0" w:color="000000"/>
              <w:left w:val="single" w:sz="4" w:space="0" w:color="000000"/>
              <w:bottom w:val="nil"/>
              <w:right w:val="nil"/>
            </w:tcBorders>
          </w:tcPr>
          <w:p w14:paraId="52F835C1" w14:textId="77777777" w:rsidR="00281608" w:rsidRDefault="00281608"/>
        </w:tc>
        <w:tc>
          <w:tcPr>
            <w:tcW w:w="961" w:type="dxa"/>
            <w:vMerge w:val="restart"/>
            <w:tcBorders>
              <w:top w:val="single" w:sz="4" w:space="0" w:color="000000"/>
              <w:left w:val="nil"/>
              <w:bottom w:val="nil"/>
              <w:right w:val="nil"/>
            </w:tcBorders>
          </w:tcPr>
          <w:p w14:paraId="173301A3" w14:textId="77777777" w:rsidR="00281608" w:rsidRDefault="00281608"/>
        </w:tc>
        <w:tc>
          <w:tcPr>
            <w:tcW w:w="960" w:type="dxa"/>
            <w:vMerge w:val="restart"/>
            <w:tcBorders>
              <w:top w:val="single" w:sz="4" w:space="0" w:color="000000"/>
              <w:left w:val="nil"/>
              <w:bottom w:val="nil"/>
              <w:right w:val="nil"/>
            </w:tcBorders>
          </w:tcPr>
          <w:p w14:paraId="1AD2797F" w14:textId="77777777" w:rsidR="00281608" w:rsidRDefault="00281608"/>
        </w:tc>
        <w:tc>
          <w:tcPr>
            <w:tcW w:w="960" w:type="dxa"/>
            <w:vMerge w:val="restart"/>
            <w:tcBorders>
              <w:top w:val="single" w:sz="4" w:space="0" w:color="000000"/>
              <w:left w:val="nil"/>
              <w:bottom w:val="nil"/>
              <w:right w:val="nil"/>
            </w:tcBorders>
          </w:tcPr>
          <w:p w14:paraId="178BC838" w14:textId="77777777" w:rsidR="00281608" w:rsidRDefault="00281608"/>
        </w:tc>
      </w:tr>
      <w:tr w:rsidR="00281608" w14:paraId="6D0F0751" w14:textId="77777777">
        <w:trPr>
          <w:trHeight w:val="130"/>
        </w:trPr>
        <w:tc>
          <w:tcPr>
            <w:tcW w:w="0" w:type="auto"/>
            <w:vMerge/>
            <w:tcBorders>
              <w:top w:val="nil"/>
              <w:left w:val="nil"/>
              <w:bottom w:val="nil"/>
              <w:right w:val="nil"/>
            </w:tcBorders>
          </w:tcPr>
          <w:p w14:paraId="7AAD6CB3" w14:textId="77777777" w:rsidR="00281608" w:rsidRDefault="00281608"/>
        </w:tc>
        <w:tc>
          <w:tcPr>
            <w:tcW w:w="0" w:type="auto"/>
            <w:vMerge/>
            <w:tcBorders>
              <w:top w:val="nil"/>
              <w:left w:val="nil"/>
              <w:bottom w:val="nil"/>
              <w:right w:val="nil"/>
            </w:tcBorders>
          </w:tcPr>
          <w:p w14:paraId="6A300689" w14:textId="77777777" w:rsidR="00281608" w:rsidRDefault="00281608"/>
        </w:tc>
        <w:tc>
          <w:tcPr>
            <w:tcW w:w="0" w:type="auto"/>
            <w:vMerge/>
            <w:tcBorders>
              <w:top w:val="nil"/>
              <w:left w:val="nil"/>
              <w:bottom w:val="nil"/>
              <w:right w:val="single" w:sz="4" w:space="0" w:color="000000"/>
            </w:tcBorders>
          </w:tcPr>
          <w:p w14:paraId="4F77AB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EEF5C1" w14:textId="77777777" w:rsidR="00281608" w:rsidRDefault="00281608"/>
        </w:tc>
        <w:tc>
          <w:tcPr>
            <w:tcW w:w="0" w:type="auto"/>
            <w:vMerge/>
            <w:tcBorders>
              <w:top w:val="nil"/>
              <w:left w:val="single" w:sz="4" w:space="0" w:color="000000"/>
              <w:bottom w:val="nil"/>
              <w:right w:val="nil"/>
            </w:tcBorders>
          </w:tcPr>
          <w:p w14:paraId="3656B220" w14:textId="77777777" w:rsidR="00281608" w:rsidRDefault="00281608"/>
        </w:tc>
        <w:tc>
          <w:tcPr>
            <w:tcW w:w="0" w:type="auto"/>
            <w:vMerge/>
            <w:tcBorders>
              <w:top w:val="nil"/>
              <w:left w:val="nil"/>
              <w:bottom w:val="nil"/>
              <w:right w:val="nil"/>
            </w:tcBorders>
          </w:tcPr>
          <w:p w14:paraId="36FC3444" w14:textId="77777777" w:rsidR="00281608" w:rsidRDefault="00281608"/>
        </w:tc>
        <w:tc>
          <w:tcPr>
            <w:tcW w:w="0" w:type="auto"/>
            <w:vMerge/>
            <w:tcBorders>
              <w:top w:val="nil"/>
              <w:left w:val="nil"/>
              <w:bottom w:val="nil"/>
              <w:right w:val="nil"/>
            </w:tcBorders>
          </w:tcPr>
          <w:p w14:paraId="046DE8DA" w14:textId="77777777" w:rsidR="00281608" w:rsidRDefault="00281608"/>
        </w:tc>
        <w:tc>
          <w:tcPr>
            <w:tcW w:w="0" w:type="auto"/>
            <w:vMerge/>
            <w:tcBorders>
              <w:top w:val="nil"/>
              <w:left w:val="nil"/>
              <w:bottom w:val="nil"/>
              <w:right w:val="nil"/>
            </w:tcBorders>
          </w:tcPr>
          <w:p w14:paraId="078AA600" w14:textId="77777777" w:rsidR="00281608" w:rsidRDefault="00281608"/>
        </w:tc>
      </w:tr>
    </w:tbl>
    <w:p w14:paraId="7498ACE7"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4E1AC888" w14:textId="77777777">
        <w:trPr>
          <w:trHeight w:val="1028"/>
        </w:trPr>
        <w:tc>
          <w:tcPr>
            <w:tcW w:w="672" w:type="dxa"/>
            <w:tcBorders>
              <w:top w:val="nil"/>
              <w:left w:val="nil"/>
              <w:bottom w:val="single" w:sz="4" w:space="0" w:color="000000"/>
              <w:right w:val="nil"/>
            </w:tcBorders>
          </w:tcPr>
          <w:p w14:paraId="202E0B23" w14:textId="77777777" w:rsidR="00281608" w:rsidRDefault="00281608"/>
        </w:tc>
        <w:tc>
          <w:tcPr>
            <w:tcW w:w="845" w:type="dxa"/>
            <w:tcBorders>
              <w:top w:val="nil"/>
              <w:left w:val="nil"/>
              <w:bottom w:val="single" w:sz="4" w:space="0" w:color="000000"/>
              <w:right w:val="nil"/>
            </w:tcBorders>
          </w:tcPr>
          <w:p w14:paraId="216E02E0" w14:textId="77777777" w:rsidR="00281608" w:rsidRDefault="00281608"/>
        </w:tc>
        <w:tc>
          <w:tcPr>
            <w:tcW w:w="557" w:type="dxa"/>
            <w:tcBorders>
              <w:top w:val="nil"/>
              <w:left w:val="nil"/>
              <w:bottom w:val="single" w:sz="4" w:space="0" w:color="000000"/>
              <w:right w:val="single" w:sz="4" w:space="0" w:color="000000"/>
            </w:tcBorders>
          </w:tcPr>
          <w:p w14:paraId="147117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B0B78B" w14:textId="77777777" w:rsidR="00281608" w:rsidRDefault="00000000">
            <w:pPr>
              <w:spacing w:after="1"/>
            </w:pPr>
            <w:r>
              <w:rPr>
                <w:rFonts w:ascii="Arial" w:eastAsia="Arial" w:hAnsi="Arial" w:cs="Arial"/>
                <w:sz w:val="10"/>
              </w:rPr>
              <w:t xml:space="preserve">1. Položka obsahuje:  </w:t>
            </w:r>
          </w:p>
          <w:p w14:paraId="037E296A" w14:textId="77777777" w:rsidR="00281608" w:rsidRDefault="00000000">
            <w:pPr>
              <w:spacing w:line="263"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w:t>
            </w:r>
          </w:p>
          <w:p w14:paraId="1A0779CA" w14:textId="77777777" w:rsidR="00281608" w:rsidRDefault="00000000">
            <w:pPr>
              <w:numPr>
                <w:ilvl w:val="0"/>
                <w:numId w:val="284"/>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BD7E94A" w14:textId="77777777" w:rsidR="00281608" w:rsidRDefault="00000000">
            <w:pPr>
              <w:numPr>
                <w:ilvl w:val="0"/>
                <w:numId w:val="284"/>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672" w:type="dxa"/>
            <w:tcBorders>
              <w:top w:val="nil"/>
              <w:left w:val="single" w:sz="4" w:space="0" w:color="000000"/>
              <w:bottom w:val="single" w:sz="4" w:space="0" w:color="000000"/>
              <w:right w:val="nil"/>
            </w:tcBorders>
          </w:tcPr>
          <w:p w14:paraId="151D8A7C" w14:textId="77777777" w:rsidR="00281608" w:rsidRDefault="00281608"/>
        </w:tc>
        <w:tc>
          <w:tcPr>
            <w:tcW w:w="961" w:type="dxa"/>
            <w:tcBorders>
              <w:top w:val="nil"/>
              <w:left w:val="nil"/>
              <w:bottom w:val="single" w:sz="4" w:space="0" w:color="000000"/>
              <w:right w:val="nil"/>
            </w:tcBorders>
          </w:tcPr>
          <w:p w14:paraId="29567F48" w14:textId="77777777" w:rsidR="00281608" w:rsidRDefault="00281608"/>
        </w:tc>
        <w:tc>
          <w:tcPr>
            <w:tcW w:w="960" w:type="dxa"/>
            <w:tcBorders>
              <w:top w:val="nil"/>
              <w:left w:val="nil"/>
              <w:bottom w:val="single" w:sz="4" w:space="0" w:color="000000"/>
              <w:right w:val="nil"/>
            </w:tcBorders>
          </w:tcPr>
          <w:p w14:paraId="765DA486" w14:textId="77777777" w:rsidR="00281608" w:rsidRDefault="00281608"/>
        </w:tc>
        <w:tc>
          <w:tcPr>
            <w:tcW w:w="960" w:type="dxa"/>
            <w:tcBorders>
              <w:top w:val="nil"/>
              <w:left w:val="nil"/>
              <w:bottom w:val="single" w:sz="4" w:space="0" w:color="000000"/>
              <w:right w:val="nil"/>
            </w:tcBorders>
          </w:tcPr>
          <w:p w14:paraId="017DB1CD" w14:textId="77777777" w:rsidR="00281608" w:rsidRDefault="00281608"/>
        </w:tc>
      </w:tr>
      <w:tr w:rsidR="00281608" w14:paraId="67C9E7C1"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48BF90C" w14:textId="77777777" w:rsidR="00281608" w:rsidRDefault="00000000">
            <w:pPr>
              <w:ind w:right="24"/>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38DE3F64" w14:textId="77777777" w:rsidR="00281608" w:rsidRDefault="00000000">
            <w:pPr>
              <w:ind w:right="24"/>
              <w:jc w:val="right"/>
            </w:pPr>
            <w:r>
              <w:rPr>
                <w:rFonts w:ascii="Arial" w:eastAsia="Arial" w:hAnsi="Arial" w:cs="Arial"/>
                <w:sz w:val="10"/>
              </w:rPr>
              <w:t>702610</w:t>
            </w:r>
          </w:p>
        </w:tc>
        <w:tc>
          <w:tcPr>
            <w:tcW w:w="557" w:type="dxa"/>
            <w:tcBorders>
              <w:top w:val="single" w:sz="4" w:space="0" w:color="000000"/>
              <w:left w:val="single" w:sz="4" w:space="0" w:color="000000"/>
              <w:bottom w:val="single" w:sz="4" w:space="0" w:color="000000"/>
              <w:right w:val="single" w:sz="4" w:space="0" w:color="000000"/>
            </w:tcBorders>
          </w:tcPr>
          <w:p w14:paraId="4132A6E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3917D9" w14:textId="77777777" w:rsidR="00281608" w:rsidRDefault="00000000">
            <w:r>
              <w:rPr>
                <w:rFonts w:ascii="Arial" w:eastAsia="Arial" w:hAnsi="Arial" w:cs="Arial"/>
                <w:sz w:val="10"/>
              </w:rPr>
              <w:t>ODKRYTÍ A ZAKRYTÍ KABELOVÉHO ŽLABU</w:t>
            </w:r>
          </w:p>
        </w:tc>
        <w:tc>
          <w:tcPr>
            <w:tcW w:w="672" w:type="dxa"/>
            <w:tcBorders>
              <w:top w:val="single" w:sz="4" w:space="0" w:color="000000"/>
              <w:left w:val="single" w:sz="4" w:space="0" w:color="000000"/>
              <w:bottom w:val="single" w:sz="4" w:space="0" w:color="000000"/>
              <w:right w:val="single" w:sz="4" w:space="0" w:color="000000"/>
            </w:tcBorders>
          </w:tcPr>
          <w:p w14:paraId="5C54C15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A88FFF7"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34D081C5" w14:textId="4DBDFA1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E0F30A4" w14:textId="4196B581" w:rsidR="00281608" w:rsidRDefault="00281608">
            <w:pPr>
              <w:ind w:right="5"/>
              <w:jc w:val="center"/>
            </w:pPr>
          </w:p>
        </w:tc>
      </w:tr>
      <w:tr w:rsidR="00281608" w14:paraId="7281F358" w14:textId="77777777">
        <w:trPr>
          <w:trHeight w:val="130"/>
        </w:trPr>
        <w:tc>
          <w:tcPr>
            <w:tcW w:w="672" w:type="dxa"/>
            <w:vMerge w:val="restart"/>
            <w:tcBorders>
              <w:top w:val="single" w:sz="4" w:space="0" w:color="000000"/>
              <w:left w:val="nil"/>
              <w:bottom w:val="single" w:sz="4" w:space="0" w:color="000000"/>
              <w:right w:val="nil"/>
            </w:tcBorders>
          </w:tcPr>
          <w:p w14:paraId="47CCD1B2" w14:textId="77777777" w:rsidR="00281608" w:rsidRDefault="00281608"/>
        </w:tc>
        <w:tc>
          <w:tcPr>
            <w:tcW w:w="845" w:type="dxa"/>
            <w:vMerge w:val="restart"/>
            <w:tcBorders>
              <w:top w:val="single" w:sz="4" w:space="0" w:color="000000"/>
              <w:left w:val="nil"/>
              <w:bottom w:val="single" w:sz="4" w:space="0" w:color="000000"/>
              <w:right w:val="nil"/>
            </w:tcBorders>
          </w:tcPr>
          <w:p w14:paraId="179579C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C6E62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CC38FA" w14:textId="77777777" w:rsidR="00281608" w:rsidRDefault="00000000">
            <w:r>
              <w:rPr>
                <w:rFonts w:ascii="Arial" w:eastAsia="Arial" w:hAnsi="Arial" w:cs="Arial"/>
                <w:sz w:val="10"/>
              </w:rPr>
              <w:t>odhalení stávající trasy a zatažení do R</w:t>
            </w:r>
          </w:p>
        </w:tc>
        <w:tc>
          <w:tcPr>
            <w:tcW w:w="672" w:type="dxa"/>
            <w:vMerge w:val="restart"/>
            <w:tcBorders>
              <w:top w:val="single" w:sz="4" w:space="0" w:color="000000"/>
              <w:left w:val="single" w:sz="4" w:space="0" w:color="000000"/>
              <w:bottom w:val="single" w:sz="4" w:space="0" w:color="000000"/>
              <w:right w:val="nil"/>
            </w:tcBorders>
          </w:tcPr>
          <w:p w14:paraId="62B29626" w14:textId="77777777" w:rsidR="00281608" w:rsidRDefault="00281608"/>
        </w:tc>
        <w:tc>
          <w:tcPr>
            <w:tcW w:w="961" w:type="dxa"/>
            <w:vMerge w:val="restart"/>
            <w:tcBorders>
              <w:top w:val="single" w:sz="4" w:space="0" w:color="000000"/>
              <w:left w:val="nil"/>
              <w:bottom w:val="single" w:sz="4" w:space="0" w:color="000000"/>
              <w:right w:val="nil"/>
            </w:tcBorders>
          </w:tcPr>
          <w:p w14:paraId="78372D02" w14:textId="77777777" w:rsidR="00281608" w:rsidRDefault="00281608"/>
        </w:tc>
        <w:tc>
          <w:tcPr>
            <w:tcW w:w="960" w:type="dxa"/>
            <w:vMerge w:val="restart"/>
            <w:tcBorders>
              <w:top w:val="single" w:sz="4" w:space="0" w:color="000000"/>
              <w:left w:val="nil"/>
              <w:bottom w:val="single" w:sz="4" w:space="0" w:color="000000"/>
              <w:right w:val="nil"/>
            </w:tcBorders>
          </w:tcPr>
          <w:p w14:paraId="77C69392" w14:textId="77777777" w:rsidR="00281608" w:rsidRDefault="00281608"/>
        </w:tc>
        <w:tc>
          <w:tcPr>
            <w:tcW w:w="960" w:type="dxa"/>
            <w:vMerge w:val="restart"/>
            <w:tcBorders>
              <w:top w:val="single" w:sz="4" w:space="0" w:color="000000"/>
              <w:left w:val="nil"/>
              <w:bottom w:val="single" w:sz="4" w:space="0" w:color="000000"/>
              <w:right w:val="nil"/>
            </w:tcBorders>
          </w:tcPr>
          <w:p w14:paraId="18182CF8" w14:textId="77777777" w:rsidR="00281608" w:rsidRDefault="00281608"/>
        </w:tc>
      </w:tr>
      <w:tr w:rsidR="00281608" w14:paraId="30B5CB4E" w14:textId="77777777">
        <w:trPr>
          <w:trHeight w:val="130"/>
        </w:trPr>
        <w:tc>
          <w:tcPr>
            <w:tcW w:w="0" w:type="auto"/>
            <w:vMerge/>
            <w:tcBorders>
              <w:top w:val="nil"/>
              <w:left w:val="nil"/>
              <w:bottom w:val="nil"/>
              <w:right w:val="nil"/>
            </w:tcBorders>
          </w:tcPr>
          <w:p w14:paraId="7E615B38" w14:textId="77777777" w:rsidR="00281608" w:rsidRDefault="00281608"/>
        </w:tc>
        <w:tc>
          <w:tcPr>
            <w:tcW w:w="0" w:type="auto"/>
            <w:vMerge/>
            <w:tcBorders>
              <w:top w:val="nil"/>
              <w:left w:val="nil"/>
              <w:bottom w:val="nil"/>
              <w:right w:val="nil"/>
            </w:tcBorders>
          </w:tcPr>
          <w:p w14:paraId="77F5750B" w14:textId="77777777" w:rsidR="00281608" w:rsidRDefault="00281608"/>
        </w:tc>
        <w:tc>
          <w:tcPr>
            <w:tcW w:w="0" w:type="auto"/>
            <w:vMerge/>
            <w:tcBorders>
              <w:top w:val="nil"/>
              <w:left w:val="nil"/>
              <w:bottom w:val="nil"/>
              <w:right w:val="single" w:sz="4" w:space="0" w:color="000000"/>
            </w:tcBorders>
          </w:tcPr>
          <w:p w14:paraId="1E9811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D1C78E" w14:textId="77777777" w:rsidR="00281608" w:rsidRDefault="00281608"/>
        </w:tc>
        <w:tc>
          <w:tcPr>
            <w:tcW w:w="0" w:type="auto"/>
            <w:vMerge/>
            <w:tcBorders>
              <w:top w:val="nil"/>
              <w:left w:val="single" w:sz="4" w:space="0" w:color="000000"/>
              <w:bottom w:val="nil"/>
              <w:right w:val="nil"/>
            </w:tcBorders>
          </w:tcPr>
          <w:p w14:paraId="6CE16B26" w14:textId="77777777" w:rsidR="00281608" w:rsidRDefault="00281608"/>
        </w:tc>
        <w:tc>
          <w:tcPr>
            <w:tcW w:w="0" w:type="auto"/>
            <w:vMerge/>
            <w:tcBorders>
              <w:top w:val="nil"/>
              <w:left w:val="nil"/>
              <w:bottom w:val="nil"/>
              <w:right w:val="nil"/>
            </w:tcBorders>
          </w:tcPr>
          <w:p w14:paraId="1ED88578" w14:textId="77777777" w:rsidR="00281608" w:rsidRDefault="00281608"/>
        </w:tc>
        <w:tc>
          <w:tcPr>
            <w:tcW w:w="0" w:type="auto"/>
            <w:vMerge/>
            <w:tcBorders>
              <w:top w:val="nil"/>
              <w:left w:val="nil"/>
              <w:bottom w:val="nil"/>
              <w:right w:val="nil"/>
            </w:tcBorders>
          </w:tcPr>
          <w:p w14:paraId="73851F63" w14:textId="77777777" w:rsidR="00281608" w:rsidRDefault="00281608"/>
        </w:tc>
        <w:tc>
          <w:tcPr>
            <w:tcW w:w="0" w:type="auto"/>
            <w:vMerge/>
            <w:tcBorders>
              <w:top w:val="nil"/>
              <w:left w:val="nil"/>
              <w:bottom w:val="nil"/>
              <w:right w:val="nil"/>
            </w:tcBorders>
          </w:tcPr>
          <w:p w14:paraId="55120E27" w14:textId="77777777" w:rsidR="00281608" w:rsidRDefault="00281608"/>
        </w:tc>
      </w:tr>
      <w:tr w:rsidR="00281608" w14:paraId="1435223E" w14:textId="77777777">
        <w:trPr>
          <w:trHeight w:val="514"/>
        </w:trPr>
        <w:tc>
          <w:tcPr>
            <w:tcW w:w="0" w:type="auto"/>
            <w:vMerge/>
            <w:tcBorders>
              <w:top w:val="nil"/>
              <w:left w:val="nil"/>
              <w:bottom w:val="single" w:sz="4" w:space="0" w:color="000000"/>
              <w:right w:val="nil"/>
            </w:tcBorders>
          </w:tcPr>
          <w:p w14:paraId="494540B5" w14:textId="77777777" w:rsidR="00281608" w:rsidRDefault="00281608"/>
        </w:tc>
        <w:tc>
          <w:tcPr>
            <w:tcW w:w="0" w:type="auto"/>
            <w:vMerge/>
            <w:tcBorders>
              <w:top w:val="nil"/>
              <w:left w:val="nil"/>
              <w:bottom w:val="single" w:sz="4" w:space="0" w:color="000000"/>
              <w:right w:val="nil"/>
            </w:tcBorders>
          </w:tcPr>
          <w:p w14:paraId="00D043A3" w14:textId="77777777" w:rsidR="00281608" w:rsidRDefault="00281608"/>
        </w:tc>
        <w:tc>
          <w:tcPr>
            <w:tcW w:w="0" w:type="auto"/>
            <w:vMerge/>
            <w:tcBorders>
              <w:top w:val="nil"/>
              <w:left w:val="nil"/>
              <w:bottom w:val="single" w:sz="4" w:space="0" w:color="000000"/>
              <w:right w:val="single" w:sz="4" w:space="0" w:color="000000"/>
            </w:tcBorders>
          </w:tcPr>
          <w:p w14:paraId="50BF7C8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D1A6A91" w14:textId="77777777" w:rsidR="00281608" w:rsidRDefault="00000000">
            <w:pPr>
              <w:spacing w:after="1"/>
            </w:pPr>
            <w:r>
              <w:rPr>
                <w:rFonts w:ascii="Arial" w:eastAsia="Arial" w:hAnsi="Arial" w:cs="Arial"/>
                <w:sz w:val="10"/>
              </w:rPr>
              <w:t xml:space="preserve">1. Položka obsahuje:  </w:t>
            </w:r>
          </w:p>
          <w:p w14:paraId="59772234" w14:textId="77777777" w:rsidR="00281608" w:rsidRDefault="00000000">
            <w:pPr>
              <w:spacing w:after="1"/>
            </w:pPr>
            <w:r>
              <w:rPr>
                <w:rFonts w:ascii="Arial" w:eastAsia="Arial" w:hAnsi="Arial" w:cs="Arial"/>
                <w:sz w:val="10"/>
              </w:rPr>
              <w:t xml:space="preserve">- pomocné mechanismy  </w:t>
            </w:r>
          </w:p>
          <w:p w14:paraId="4A680373" w14:textId="77777777" w:rsidR="00281608" w:rsidRDefault="00000000">
            <w:pPr>
              <w:numPr>
                <w:ilvl w:val="0"/>
                <w:numId w:val="285"/>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3593576" w14:textId="77777777" w:rsidR="00281608" w:rsidRDefault="00000000">
            <w:pPr>
              <w:numPr>
                <w:ilvl w:val="0"/>
                <w:numId w:val="285"/>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single" w:sz="4" w:space="0" w:color="000000"/>
              <w:right w:val="nil"/>
            </w:tcBorders>
          </w:tcPr>
          <w:p w14:paraId="6064ABCF" w14:textId="77777777" w:rsidR="00281608" w:rsidRDefault="00281608"/>
        </w:tc>
        <w:tc>
          <w:tcPr>
            <w:tcW w:w="0" w:type="auto"/>
            <w:vMerge/>
            <w:tcBorders>
              <w:top w:val="nil"/>
              <w:left w:val="nil"/>
              <w:bottom w:val="single" w:sz="4" w:space="0" w:color="000000"/>
              <w:right w:val="nil"/>
            </w:tcBorders>
          </w:tcPr>
          <w:p w14:paraId="11200A08" w14:textId="77777777" w:rsidR="00281608" w:rsidRDefault="00281608"/>
        </w:tc>
        <w:tc>
          <w:tcPr>
            <w:tcW w:w="0" w:type="auto"/>
            <w:vMerge/>
            <w:tcBorders>
              <w:top w:val="nil"/>
              <w:left w:val="nil"/>
              <w:bottom w:val="single" w:sz="4" w:space="0" w:color="000000"/>
              <w:right w:val="nil"/>
            </w:tcBorders>
          </w:tcPr>
          <w:p w14:paraId="152D829E" w14:textId="77777777" w:rsidR="00281608" w:rsidRDefault="00281608"/>
        </w:tc>
        <w:tc>
          <w:tcPr>
            <w:tcW w:w="0" w:type="auto"/>
            <w:vMerge/>
            <w:tcBorders>
              <w:top w:val="nil"/>
              <w:left w:val="nil"/>
              <w:bottom w:val="single" w:sz="4" w:space="0" w:color="000000"/>
              <w:right w:val="nil"/>
            </w:tcBorders>
          </w:tcPr>
          <w:p w14:paraId="0DF8933C" w14:textId="77777777" w:rsidR="00281608" w:rsidRDefault="00281608"/>
        </w:tc>
      </w:tr>
      <w:tr w:rsidR="00281608" w14:paraId="644A8FC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56F55E6" w14:textId="77777777" w:rsidR="00281608" w:rsidRDefault="00000000">
            <w:pPr>
              <w:ind w:right="24"/>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vAlign w:val="bottom"/>
          </w:tcPr>
          <w:p w14:paraId="2B3F4D4B" w14:textId="77777777" w:rsidR="00281608" w:rsidRDefault="00000000">
            <w:pPr>
              <w:ind w:right="24"/>
              <w:jc w:val="right"/>
            </w:pPr>
            <w:r>
              <w:rPr>
                <w:rFonts w:ascii="Arial" w:eastAsia="Arial" w:hAnsi="Arial" w:cs="Arial"/>
                <w:sz w:val="10"/>
              </w:rPr>
              <w:t>702902</w:t>
            </w:r>
          </w:p>
        </w:tc>
        <w:tc>
          <w:tcPr>
            <w:tcW w:w="557" w:type="dxa"/>
            <w:tcBorders>
              <w:top w:val="single" w:sz="4" w:space="0" w:color="000000"/>
              <w:left w:val="single" w:sz="4" w:space="0" w:color="000000"/>
              <w:bottom w:val="single" w:sz="4" w:space="0" w:color="000000"/>
              <w:right w:val="single" w:sz="4" w:space="0" w:color="000000"/>
            </w:tcBorders>
          </w:tcPr>
          <w:p w14:paraId="36850F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C12DED" w14:textId="77777777" w:rsidR="00281608" w:rsidRDefault="00000000">
            <w:pPr>
              <w:spacing w:after="1"/>
              <w:jc w:val="both"/>
            </w:pPr>
            <w:r>
              <w:rPr>
                <w:rFonts w:ascii="Arial" w:eastAsia="Arial" w:hAnsi="Arial" w:cs="Arial"/>
                <w:sz w:val="10"/>
              </w:rPr>
              <w:t xml:space="preserve">ZASYPÁNÍ KABELOVÉHO ŽLABU VRSTVOU Z PŘESÁTÉHO PÍSKU SVĚTLÉ ŠÍŘKY </w:t>
            </w:r>
          </w:p>
          <w:p w14:paraId="730B985D" w14:textId="77777777" w:rsidR="00281608" w:rsidRDefault="00000000">
            <w:r>
              <w:rPr>
                <w:rFonts w:ascii="Arial" w:eastAsia="Arial" w:hAnsi="Arial" w:cs="Arial"/>
                <w:sz w:val="10"/>
              </w:rPr>
              <w:t>PŘES 120 DO 250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1EE11BA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CED9C12"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2893B4E" w14:textId="5575240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5B4CDDD" w14:textId="0C312C17" w:rsidR="00281608" w:rsidRDefault="00281608">
            <w:pPr>
              <w:ind w:right="5"/>
              <w:jc w:val="center"/>
            </w:pPr>
          </w:p>
        </w:tc>
      </w:tr>
      <w:tr w:rsidR="00281608" w14:paraId="2F93D3AE" w14:textId="77777777">
        <w:trPr>
          <w:trHeight w:val="130"/>
        </w:trPr>
        <w:tc>
          <w:tcPr>
            <w:tcW w:w="672" w:type="dxa"/>
            <w:vMerge w:val="restart"/>
            <w:tcBorders>
              <w:top w:val="single" w:sz="4" w:space="0" w:color="000000"/>
              <w:left w:val="nil"/>
              <w:bottom w:val="single" w:sz="4" w:space="0" w:color="000000"/>
              <w:right w:val="nil"/>
            </w:tcBorders>
          </w:tcPr>
          <w:p w14:paraId="1B7A6C68" w14:textId="77777777" w:rsidR="00281608" w:rsidRDefault="00281608"/>
        </w:tc>
        <w:tc>
          <w:tcPr>
            <w:tcW w:w="845" w:type="dxa"/>
            <w:vMerge w:val="restart"/>
            <w:tcBorders>
              <w:top w:val="single" w:sz="4" w:space="0" w:color="000000"/>
              <w:left w:val="nil"/>
              <w:bottom w:val="single" w:sz="4" w:space="0" w:color="000000"/>
              <w:right w:val="nil"/>
            </w:tcBorders>
          </w:tcPr>
          <w:p w14:paraId="429DA49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4BF90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1ACDF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35D5AA6" w14:textId="77777777" w:rsidR="00281608" w:rsidRDefault="00281608"/>
        </w:tc>
        <w:tc>
          <w:tcPr>
            <w:tcW w:w="961" w:type="dxa"/>
            <w:vMerge w:val="restart"/>
            <w:tcBorders>
              <w:top w:val="single" w:sz="4" w:space="0" w:color="000000"/>
              <w:left w:val="nil"/>
              <w:bottom w:val="single" w:sz="4" w:space="0" w:color="000000"/>
              <w:right w:val="nil"/>
            </w:tcBorders>
          </w:tcPr>
          <w:p w14:paraId="2F6B4FD2" w14:textId="77777777" w:rsidR="00281608" w:rsidRDefault="00281608"/>
        </w:tc>
        <w:tc>
          <w:tcPr>
            <w:tcW w:w="960" w:type="dxa"/>
            <w:vMerge w:val="restart"/>
            <w:tcBorders>
              <w:top w:val="single" w:sz="4" w:space="0" w:color="000000"/>
              <w:left w:val="nil"/>
              <w:bottom w:val="single" w:sz="4" w:space="0" w:color="000000"/>
              <w:right w:val="nil"/>
            </w:tcBorders>
          </w:tcPr>
          <w:p w14:paraId="42E20A00" w14:textId="77777777" w:rsidR="00281608" w:rsidRDefault="00281608"/>
        </w:tc>
        <w:tc>
          <w:tcPr>
            <w:tcW w:w="960" w:type="dxa"/>
            <w:vMerge w:val="restart"/>
            <w:tcBorders>
              <w:top w:val="single" w:sz="4" w:space="0" w:color="000000"/>
              <w:left w:val="nil"/>
              <w:bottom w:val="single" w:sz="4" w:space="0" w:color="000000"/>
              <w:right w:val="nil"/>
            </w:tcBorders>
          </w:tcPr>
          <w:p w14:paraId="74A66C40" w14:textId="77777777" w:rsidR="00281608" w:rsidRDefault="00281608"/>
        </w:tc>
      </w:tr>
      <w:tr w:rsidR="00281608" w14:paraId="4C22A557" w14:textId="77777777">
        <w:trPr>
          <w:trHeight w:val="130"/>
        </w:trPr>
        <w:tc>
          <w:tcPr>
            <w:tcW w:w="0" w:type="auto"/>
            <w:vMerge/>
            <w:tcBorders>
              <w:top w:val="nil"/>
              <w:left w:val="nil"/>
              <w:bottom w:val="nil"/>
              <w:right w:val="nil"/>
            </w:tcBorders>
          </w:tcPr>
          <w:p w14:paraId="552C7A93" w14:textId="77777777" w:rsidR="00281608" w:rsidRDefault="00281608"/>
        </w:tc>
        <w:tc>
          <w:tcPr>
            <w:tcW w:w="0" w:type="auto"/>
            <w:vMerge/>
            <w:tcBorders>
              <w:top w:val="nil"/>
              <w:left w:val="nil"/>
              <w:bottom w:val="nil"/>
              <w:right w:val="nil"/>
            </w:tcBorders>
          </w:tcPr>
          <w:p w14:paraId="2667345E" w14:textId="77777777" w:rsidR="00281608" w:rsidRDefault="00281608"/>
        </w:tc>
        <w:tc>
          <w:tcPr>
            <w:tcW w:w="0" w:type="auto"/>
            <w:vMerge/>
            <w:tcBorders>
              <w:top w:val="nil"/>
              <w:left w:val="nil"/>
              <w:bottom w:val="nil"/>
              <w:right w:val="single" w:sz="4" w:space="0" w:color="000000"/>
            </w:tcBorders>
          </w:tcPr>
          <w:p w14:paraId="6050C14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512C2EB" w14:textId="77777777" w:rsidR="00281608" w:rsidRDefault="00281608"/>
        </w:tc>
        <w:tc>
          <w:tcPr>
            <w:tcW w:w="0" w:type="auto"/>
            <w:vMerge/>
            <w:tcBorders>
              <w:top w:val="nil"/>
              <w:left w:val="single" w:sz="4" w:space="0" w:color="000000"/>
              <w:bottom w:val="nil"/>
              <w:right w:val="nil"/>
            </w:tcBorders>
          </w:tcPr>
          <w:p w14:paraId="0BCC5EDB" w14:textId="77777777" w:rsidR="00281608" w:rsidRDefault="00281608"/>
        </w:tc>
        <w:tc>
          <w:tcPr>
            <w:tcW w:w="0" w:type="auto"/>
            <w:vMerge/>
            <w:tcBorders>
              <w:top w:val="nil"/>
              <w:left w:val="nil"/>
              <w:bottom w:val="nil"/>
              <w:right w:val="nil"/>
            </w:tcBorders>
          </w:tcPr>
          <w:p w14:paraId="3A5FB4DA" w14:textId="77777777" w:rsidR="00281608" w:rsidRDefault="00281608"/>
        </w:tc>
        <w:tc>
          <w:tcPr>
            <w:tcW w:w="0" w:type="auto"/>
            <w:vMerge/>
            <w:tcBorders>
              <w:top w:val="nil"/>
              <w:left w:val="nil"/>
              <w:bottom w:val="nil"/>
              <w:right w:val="nil"/>
            </w:tcBorders>
          </w:tcPr>
          <w:p w14:paraId="04A9D901" w14:textId="77777777" w:rsidR="00281608" w:rsidRDefault="00281608"/>
        </w:tc>
        <w:tc>
          <w:tcPr>
            <w:tcW w:w="0" w:type="auto"/>
            <w:vMerge/>
            <w:tcBorders>
              <w:top w:val="nil"/>
              <w:left w:val="nil"/>
              <w:bottom w:val="nil"/>
              <w:right w:val="nil"/>
            </w:tcBorders>
          </w:tcPr>
          <w:p w14:paraId="02F6AB9F" w14:textId="77777777" w:rsidR="00281608" w:rsidRDefault="00281608"/>
        </w:tc>
      </w:tr>
      <w:tr w:rsidR="00281608" w14:paraId="4F99CB17" w14:textId="77777777">
        <w:trPr>
          <w:trHeight w:val="1027"/>
        </w:trPr>
        <w:tc>
          <w:tcPr>
            <w:tcW w:w="0" w:type="auto"/>
            <w:vMerge/>
            <w:tcBorders>
              <w:top w:val="nil"/>
              <w:left w:val="nil"/>
              <w:bottom w:val="single" w:sz="4" w:space="0" w:color="000000"/>
              <w:right w:val="nil"/>
            </w:tcBorders>
          </w:tcPr>
          <w:p w14:paraId="682DC562" w14:textId="77777777" w:rsidR="00281608" w:rsidRDefault="00281608"/>
        </w:tc>
        <w:tc>
          <w:tcPr>
            <w:tcW w:w="0" w:type="auto"/>
            <w:vMerge/>
            <w:tcBorders>
              <w:top w:val="nil"/>
              <w:left w:val="nil"/>
              <w:bottom w:val="single" w:sz="4" w:space="0" w:color="000000"/>
              <w:right w:val="nil"/>
            </w:tcBorders>
          </w:tcPr>
          <w:p w14:paraId="3EFA3C15" w14:textId="77777777" w:rsidR="00281608" w:rsidRDefault="00281608"/>
        </w:tc>
        <w:tc>
          <w:tcPr>
            <w:tcW w:w="0" w:type="auto"/>
            <w:vMerge/>
            <w:tcBorders>
              <w:top w:val="nil"/>
              <w:left w:val="nil"/>
              <w:bottom w:val="single" w:sz="4" w:space="0" w:color="000000"/>
              <w:right w:val="single" w:sz="4" w:space="0" w:color="000000"/>
            </w:tcBorders>
          </w:tcPr>
          <w:p w14:paraId="20DFD8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46877581" w14:textId="77777777" w:rsidR="00281608" w:rsidRDefault="00000000">
            <w:pPr>
              <w:spacing w:after="1"/>
            </w:pPr>
            <w:r>
              <w:rPr>
                <w:rFonts w:ascii="Arial" w:eastAsia="Arial" w:hAnsi="Arial" w:cs="Arial"/>
                <w:sz w:val="10"/>
              </w:rPr>
              <w:t xml:space="preserve">1. Položka obsahuje:  </w:t>
            </w:r>
          </w:p>
          <w:p w14:paraId="55B3B2D9" w14:textId="77777777" w:rsidR="00281608" w:rsidRDefault="00000000">
            <w:pPr>
              <w:numPr>
                <w:ilvl w:val="0"/>
                <w:numId w:val="286"/>
              </w:numPr>
              <w:spacing w:line="262" w:lineRule="auto"/>
              <w:ind w:right="43"/>
            </w:pPr>
            <w:r>
              <w:rPr>
                <w:rFonts w:ascii="Arial" w:eastAsia="Arial" w:hAnsi="Arial" w:cs="Arial"/>
                <w:sz w:val="10"/>
              </w:rPr>
              <w:t xml:space="preserve">všechny náklady na demontáž stávajícího zařízení včetně pomocných doplňujících úprav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69E118A1" w14:textId="77777777" w:rsidR="00281608" w:rsidRDefault="00000000">
            <w:pPr>
              <w:numPr>
                <w:ilvl w:val="0"/>
                <w:numId w:val="286"/>
              </w:numPr>
              <w:ind w:right="43"/>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7B7AC49B" w14:textId="77777777" w:rsidR="00281608" w:rsidRDefault="00281608"/>
        </w:tc>
        <w:tc>
          <w:tcPr>
            <w:tcW w:w="0" w:type="auto"/>
            <w:vMerge/>
            <w:tcBorders>
              <w:top w:val="nil"/>
              <w:left w:val="nil"/>
              <w:bottom w:val="single" w:sz="4" w:space="0" w:color="000000"/>
              <w:right w:val="nil"/>
            </w:tcBorders>
          </w:tcPr>
          <w:p w14:paraId="2FD572A2" w14:textId="77777777" w:rsidR="00281608" w:rsidRDefault="00281608"/>
        </w:tc>
        <w:tc>
          <w:tcPr>
            <w:tcW w:w="0" w:type="auto"/>
            <w:vMerge/>
            <w:tcBorders>
              <w:top w:val="nil"/>
              <w:left w:val="nil"/>
              <w:bottom w:val="single" w:sz="4" w:space="0" w:color="000000"/>
              <w:right w:val="nil"/>
            </w:tcBorders>
          </w:tcPr>
          <w:p w14:paraId="2A9B824D" w14:textId="77777777" w:rsidR="00281608" w:rsidRDefault="00281608"/>
        </w:tc>
        <w:tc>
          <w:tcPr>
            <w:tcW w:w="0" w:type="auto"/>
            <w:vMerge/>
            <w:tcBorders>
              <w:top w:val="nil"/>
              <w:left w:val="nil"/>
              <w:bottom w:val="single" w:sz="4" w:space="0" w:color="000000"/>
              <w:right w:val="nil"/>
            </w:tcBorders>
          </w:tcPr>
          <w:p w14:paraId="2AE28875" w14:textId="77777777" w:rsidR="00281608" w:rsidRDefault="00281608"/>
        </w:tc>
      </w:tr>
      <w:tr w:rsidR="00281608" w14:paraId="4EBE1E24"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A112259" w14:textId="77777777" w:rsidR="00281608" w:rsidRDefault="00000000">
            <w:pPr>
              <w:ind w:right="24"/>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vAlign w:val="bottom"/>
          </w:tcPr>
          <w:p w14:paraId="5E5F86DF" w14:textId="77777777" w:rsidR="00281608" w:rsidRDefault="00000000">
            <w:pPr>
              <w:ind w:right="24"/>
              <w:jc w:val="right"/>
            </w:pPr>
            <w:r>
              <w:rPr>
                <w:rFonts w:ascii="Arial" w:eastAsia="Arial" w:hAnsi="Arial" w:cs="Arial"/>
                <w:sz w:val="10"/>
              </w:rPr>
              <w:t>709210</w:t>
            </w:r>
          </w:p>
        </w:tc>
        <w:tc>
          <w:tcPr>
            <w:tcW w:w="557" w:type="dxa"/>
            <w:tcBorders>
              <w:top w:val="single" w:sz="4" w:space="0" w:color="000000"/>
              <w:left w:val="single" w:sz="4" w:space="0" w:color="000000"/>
              <w:bottom w:val="single" w:sz="4" w:space="0" w:color="000000"/>
              <w:right w:val="single" w:sz="4" w:space="0" w:color="000000"/>
            </w:tcBorders>
          </w:tcPr>
          <w:p w14:paraId="11C611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94523B" w14:textId="77777777" w:rsidR="00281608" w:rsidRDefault="00000000">
            <w:r>
              <w:rPr>
                <w:rFonts w:ascii="Arial" w:eastAsia="Arial" w:hAnsi="Arial" w:cs="Arial"/>
                <w:sz w:val="10"/>
              </w:rPr>
              <w:t>KŘIŽOVATKA KABELOVÝCH VEDENÍ SE STÁVAJÍCÍ INŽENÝRSKOU SÍTÍ (KABELEM, POTRUBÍM APOD.)</w:t>
            </w:r>
          </w:p>
        </w:tc>
        <w:tc>
          <w:tcPr>
            <w:tcW w:w="672" w:type="dxa"/>
            <w:tcBorders>
              <w:top w:val="single" w:sz="4" w:space="0" w:color="000000"/>
              <w:left w:val="single" w:sz="4" w:space="0" w:color="000000"/>
              <w:bottom w:val="single" w:sz="4" w:space="0" w:color="000000"/>
              <w:right w:val="single" w:sz="4" w:space="0" w:color="000000"/>
            </w:tcBorders>
            <w:vAlign w:val="bottom"/>
          </w:tcPr>
          <w:p w14:paraId="3323858A"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4C6CC62"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99BAFDC" w14:textId="4DAB5CF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4B63FE6" w14:textId="09F3164E" w:rsidR="00281608" w:rsidRDefault="00281608">
            <w:pPr>
              <w:ind w:right="4"/>
              <w:jc w:val="center"/>
            </w:pPr>
          </w:p>
        </w:tc>
      </w:tr>
      <w:tr w:rsidR="00281608" w14:paraId="027CF901" w14:textId="77777777">
        <w:trPr>
          <w:trHeight w:val="130"/>
        </w:trPr>
        <w:tc>
          <w:tcPr>
            <w:tcW w:w="672" w:type="dxa"/>
            <w:vMerge w:val="restart"/>
            <w:tcBorders>
              <w:top w:val="single" w:sz="4" w:space="0" w:color="000000"/>
              <w:left w:val="nil"/>
              <w:bottom w:val="single" w:sz="4" w:space="0" w:color="000000"/>
              <w:right w:val="nil"/>
            </w:tcBorders>
          </w:tcPr>
          <w:p w14:paraId="6E971EC5" w14:textId="77777777" w:rsidR="00281608" w:rsidRDefault="00281608"/>
        </w:tc>
        <w:tc>
          <w:tcPr>
            <w:tcW w:w="845" w:type="dxa"/>
            <w:vMerge w:val="restart"/>
            <w:tcBorders>
              <w:top w:val="single" w:sz="4" w:space="0" w:color="000000"/>
              <w:left w:val="nil"/>
              <w:bottom w:val="single" w:sz="4" w:space="0" w:color="000000"/>
              <w:right w:val="nil"/>
            </w:tcBorders>
          </w:tcPr>
          <w:p w14:paraId="368467A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0891D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37DB8F"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4EF034C" w14:textId="77777777" w:rsidR="00281608" w:rsidRDefault="00281608"/>
        </w:tc>
        <w:tc>
          <w:tcPr>
            <w:tcW w:w="961" w:type="dxa"/>
            <w:vMerge w:val="restart"/>
            <w:tcBorders>
              <w:top w:val="single" w:sz="4" w:space="0" w:color="000000"/>
              <w:left w:val="nil"/>
              <w:bottom w:val="single" w:sz="4" w:space="0" w:color="000000"/>
              <w:right w:val="nil"/>
            </w:tcBorders>
          </w:tcPr>
          <w:p w14:paraId="505E484F" w14:textId="77777777" w:rsidR="00281608" w:rsidRDefault="00281608"/>
        </w:tc>
        <w:tc>
          <w:tcPr>
            <w:tcW w:w="960" w:type="dxa"/>
            <w:vMerge w:val="restart"/>
            <w:tcBorders>
              <w:top w:val="single" w:sz="4" w:space="0" w:color="000000"/>
              <w:left w:val="nil"/>
              <w:bottom w:val="single" w:sz="4" w:space="0" w:color="000000"/>
              <w:right w:val="nil"/>
            </w:tcBorders>
          </w:tcPr>
          <w:p w14:paraId="4C08E666" w14:textId="77777777" w:rsidR="00281608" w:rsidRDefault="00281608"/>
        </w:tc>
        <w:tc>
          <w:tcPr>
            <w:tcW w:w="960" w:type="dxa"/>
            <w:vMerge w:val="restart"/>
            <w:tcBorders>
              <w:top w:val="single" w:sz="4" w:space="0" w:color="000000"/>
              <w:left w:val="nil"/>
              <w:bottom w:val="single" w:sz="4" w:space="0" w:color="000000"/>
              <w:right w:val="nil"/>
            </w:tcBorders>
          </w:tcPr>
          <w:p w14:paraId="0C7BBFE2" w14:textId="77777777" w:rsidR="00281608" w:rsidRDefault="00281608"/>
        </w:tc>
      </w:tr>
      <w:tr w:rsidR="00281608" w14:paraId="59403068" w14:textId="77777777">
        <w:trPr>
          <w:trHeight w:val="130"/>
        </w:trPr>
        <w:tc>
          <w:tcPr>
            <w:tcW w:w="0" w:type="auto"/>
            <w:vMerge/>
            <w:tcBorders>
              <w:top w:val="nil"/>
              <w:left w:val="nil"/>
              <w:bottom w:val="nil"/>
              <w:right w:val="nil"/>
            </w:tcBorders>
          </w:tcPr>
          <w:p w14:paraId="0F693BCF" w14:textId="77777777" w:rsidR="00281608" w:rsidRDefault="00281608"/>
        </w:tc>
        <w:tc>
          <w:tcPr>
            <w:tcW w:w="0" w:type="auto"/>
            <w:vMerge/>
            <w:tcBorders>
              <w:top w:val="nil"/>
              <w:left w:val="nil"/>
              <w:bottom w:val="nil"/>
              <w:right w:val="nil"/>
            </w:tcBorders>
          </w:tcPr>
          <w:p w14:paraId="532840A1" w14:textId="77777777" w:rsidR="00281608" w:rsidRDefault="00281608"/>
        </w:tc>
        <w:tc>
          <w:tcPr>
            <w:tcW w:w="0" w:type="auto"/>
            <w:vMerge/>
            <w:tcBorders>
              <w:top w:val="nil"/>
              <w:left w:val="nil"/>
              <w:bottom w:val="nil"/>
              <w:right w:val="single" w:sz="4" w:space="0" w:color="000000"/>
            </w:tcBorders>
          </w:tcPr>
          <w:p w14:paraId="4A44357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C3A298" w14:textId="77777777" w:rsidR="00281608" w:rsidRDefault="00281608"/>
        </w:tc>
        <w:tc>
          <w:tcPr>
            <w:tcW w:w="0" w:type="auto"/>
            <w:vMerge/>
            <w:tcBorders>
              <w:top w:val="nil"/>
              <w:left w:val="single" w:sz="4" w:space="0" w:color="000000"/>
              <w:bottom w:val="nil"/>
              <w:right w:val="nil"/>
            </w:tcBorders>
          </w:tcPr>
          <w:p w14:paraId="2D4179EF" w14:textId="77777777" w:rsidR="00281608" w:rsidRDefault="00281608"/>
        </w:tc>
        <w:tc>
          <w:tcPr>
            <w:tcW w:w="0" w:type="auto"/>
            <w:vMerge/>
            <w:tcBorders>
              <w:top w:val="nil"/>
              <w:left w:val="nil"/>
              <w:bottom w:val="nil"/>
              <w:right w:val="nil"/>
            </w:tcBorders>
          </w:tcPr>
          <w:p w14:paraId="43EFA210" w14:textId="77777777" w:rsidR="00281608" w:rsidRDefault="00281608"/>
        </w:tc>
        <w:tc>
          <w:tcPr>
            <w:tcW w:w="0" w:type="auto"/>
            <w:vMerge/>
            <w:tcBorders>
              <w:top w:val="nil"/>
              <w:left w:val="nil"/>
              <w:bottom w:val="nil"/>
              <w:right w:val="nil"/>
            </w:tcBorders>
          </w:tcPr>
          <w:p w14:paraId="5B290A4A" w14:textId="77777777" w:rsidR="00281608" w:rsidRDefault="00281608"/>
        </w:tc>
        <w:tc>
          <w:tcPr>
            <w:tcW w:w="0" w:type="auto"/>
            <w:vMerge/>
            <w:tcBorders>
              <w:top w:val="nil"/>
              <w:left w:val="nil"/>
              <w:bottom w:val="nil"/>
              <w:right w:val="nil"/>
            </w:tcBorders>
          </w:tcPr>
          <w:p w14:paraId="507CA7DA" w14:textId="77777777" w:rsidR="00281608" w:rsidRDefault="00281608"/>
        </w:tc>
      </w:tr>
      <w:tr w:rsidR="00281608" w14:paraId="1E64F782" w14:textId="77777777">
        <w:trPr>
          <w:trHeight w:val="770"/>
        </w:trPr>
        <w:tc>
          <w:tcPr>
            <w:tcW w:w="0" w:type="auto"/>
            <w:vMerge/>
            <w:tcBorders>
              <w:top w:val="nil"/>
              <w:left w:val="nil"/>
              <w:bottom w:val="single" w:sz="4" w:space="0" w:color="000000"/>
              <w:right w:val="nil"/>
            </w:tcBorders>
          </w:tcPr>
          <w:p w14:paraId="0E8DFA4C" w14:textId="77777777" w:rsidR="00281608" w:rsidRDefault="00281608"/>
        </w:tc>
        <w:tc>
          <w:tcPr>
            <w:tcW w:w="0" w:type="auto"/>
            <w:vMerge/>
            <w:tcBorders>
              <w:top w:val="nil"/>
              <w:left w:val="nil"/>
              <w:bottom w:val="single" w:sz="4" w:space="0" w:color="000000"/>
              <w:right w:val="nil"/>
            </w:tcBorders>
          </w:tcPr>
          <w:p w14:paraId="77C7FA64" w14:textId="77777777" w:rsidR="00281608" w:rsidRDefault="00281608"/>
        </w:tc>
        <w:tc>
          <w:tcPr>
            <w:tcW w:w="0" w:type="auto"/>
            <w:vMerge/>
            <w:tcBorders>
              <w:top w:val="nil"/>
              <w:left w:val="nil"/>
              <w:bottom w:val="single" w:sz="4" w:space="0" w:color="000000"/>
              <w:right w:val="single" w:sz="4" w:space="0" w:color="000000"/>
            </w:tcBorders>
          </w:tcPr>
          <w:p w14:paraId="4DDDC4C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D359F7" w14:textId="77777777" w:rsidR="00281608" w:rsidRDefault="00000000">
            <w:pPr>
              <w:spacing w:after="1"/>
            </w:pPr>
            <w:r>
              <w:rPr>
                <w:rFonts w:ascii="Arial" w:eastAsia="Arial" w:hAnsi="Arial" w:cs="Arial"/>
                <w:sz w:val="10"/>
              </w:rPr>
              <w:t xml:space="preserve">1. Položka obsahuje:  </w:t>
            </w:r>
          </w:p>
          <w:p w14:paraId="7A2F37BC" w14:textId="77777777" w:rsidR="00281608" w:rsidRDefault="00000000">
            <w:pPr>
              <w:spacing w:line="262"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007A33CB" w14:textId="77777777" w:rsidR="00281608" w:rsidRDefault="00000000">
            <w:pPr>
              <w:numPr>
                <w:ilvl w:val="0"/>
                <w:numId w:val="28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B219609" w14:textId="77777777" w:rsidR="00281608" w:rsidRDefault="00000000">
            <w:pPr>
              <w:numPr>
                <w:ilvl w:val="0"/>
                <w:numId w:val="287"/>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0285C652" w14:textId="77777777" w:rsidR="00281608" w:rsidRDefault="00281608"/>
        </w:tc>
        <w:tc>
          <w:tcPr>
            <w:tcW w:w="0" w:type="auto"/>
            <w:vMerge/>
            <w:tcBorders>
              <w:top w:val="nil"/>
              <w:left w:val="nil"/>
              <w:bottom w:val="single" w:sz="4" w:space="0" w:color="000000"/>
              <w:right w:val="nil"/>
            </w:tcBorders>
          </w:tcPr>
          <w:p w14:paraId="6115D7C8" w14:textId="77777777" w:rsidR="00281608" w:rsidRDefault="00281608"/>
        </w:tc>
        <w:tc>
          <w:tcPr>
            <w:tcW w:w="0" w:type="auto"/>
            <w:vMerge/>
            <w:tcBorders>
              <w:top w:val="nil"/>
              <w:left w:val="nil"/>
              <w:bottom w:val="single" w:sz="4" w:space="0" w:color="000000"/>
              <w:right w:val="nil"/>
            </w:tcBorders>
          </w:tcPr>
          <w:p w14:paraId="1E040301" w14:textId="77777777" w:rsidR="00281608" w:rsidRDefault="00281608"/>
        </w:tc>
        <w:tc>
          <w:tcPr>
            <w:tcW w:w="0" w:type="auto"/>
            <w:vMerge/>
            <w:tcBorders>
              <w:top w:val="nil"/>
              <w:left w:val="nil"/>
              <w:bottom w:val="single" w:sz="4" w:space="0" w:color="000000"/>
              <w:right w:val="nil"/>
            </w:tcBorders>
          </w:tcPr>
          <w:p w14:paraId="1AF404B3" w14:textId="77777777" w:rsidR="00281608" w:rsidRDefault="00281608"/>
        </w:tc>
      </w:tr>
      <w:tr w:rsidR="00281608" w14:paraId="3D1C4AA6"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2277FDB6" w14:textId="77777777" w:rsidR="00281608" w:rsidRDefault="00000000">
            <w:pPr>
              <w:ind w:right="24"/>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vAlign w:val="bottom"/>
          </w:tcPr>
          <w:p w14:paraId="704CED88" w14:textId="77777777" w:rsidR="00281608" w:rsidRDefault="00000000">
            <w:pPr>
              <w:ind w:right="24"/>
              <w:jc w:val="right"/>
            </w:pPr>
            <w:r>
              <w:rPr>
                <w:rFonts w:ascii="Arial" w:eastAsia="Arial" w:hAnsi="Arial" w:cs="Arial"/>
                <w:sz w:val="10"/>
              </w:rPr>
              <w:t>709310</w:t>
            </w:r>
          </w:p>
        </w:tc>
        <w:tc>
          <w:tcPr>
            <w:tcW w:w="557" w:type="dxa"/>
            <w:tcBorders>
              <w:top w:val="single" w:sz="4" w:space="0" w:color="000000"/>
              <w:left w:val="single" w:sz="4" w:space="0" w:color="000000"/>
              <w:bottom w:val="single" w:sz="4" w:space="0" w:color="000000"/>
              <w:right w:val="single" w:sz="4" w:space="0" w:color="000000"/>
            </w:tcBorders>
          </w:tcPr>
          <w:p w14:paraId="5241600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0D1241" w14:textId="77777777" w:rsidR="00281608" w:rsidRDefault="00000000">
            <w:r>
              <w:rPr>
                <w:rFonts w:ascii="Arial" w:eastAsia="Arial" w:hAnsi="Arial" w:cs="Arial"/>
                <w:sz w:val="10"/>
              </w:rPr>
              <w:t>VYPODLOŽENÍ, ODDĚLENÍ A KRYTÍ SPOJKY NEBO ODBOČNICE PRO KABEL DO 10 KV</w:t>
            </w:r>
          </w:p>
        </w:tc>
        <w:tc>
          <w:tcPr>
            <w:tcW w:w="672" w:type="dxa"/>
            <w:tcBorders>
              <w:top w:val="single" w:sz="4" w:space="0" w:color="000000"/>
              <w:left w:val="single" w:sz="4" w:space="0" w:color="000000"/>
              <w:bottom w:val="single" w:sz="4" w:space="0" w:color="000000"/>
              <w:right w:val="single" w:sz="4" w:space="0" w:color="000000"/>
            </w:tcBorders>
            <w:vAlign w:val="bottom"/>
          </w:tcPr>
          <w:p w14:paraId="5D82262C"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64FF48AA"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0938411" w14:textId="62EA064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63E3FA4" w14:textId="421962A4" w:rsidR="00281608" w:rsidRDefault="00281608">
            <w:pPr>
              <w:ind w:right="5"/>
              <w:jc w:val="center"/>
            </w:pPr>
          </w:p>
        </w:tc>
      </w:tr>
      <w:tr w:rsidR="00281608" w14:paraId="100F2A24" w14:textId="77777777">
        <w:trPr>
          <w:trHeight w:val="130"/>
        </w:trPr>
        <w:tc>
          <w:tcPr>
            <w:tcW w:w="672" w:type="dxa"/>
            <w:vMerge w:val="restart"/>
            <w:tcBorders>
              <w:top w:val="single" w:sz="4" w:space="0" w:color="000000"/>
              <w:left w:val="nil"/>
              <w:bottom w:val="single" w:sz="4" w:space="0" w:color="000000"/>
              <w:right w:val="nil"/>
            </w:tcBorders>
          </w:tcPr>
          <w:p w14:paraId="01689481" w14:textId="77777777" w:rsidR="00281608" w:rsidRDefault="00281608"/>
        </w:tc>
        <w:tc>
          <w:tcPr>
            <w:tcW w:w="845" w:type="dxa"/>
            <w:vMerge w:val="restart"/>
            <w:tcBorders>
              <w:top w:val="single" w:sz="4" w:space="0" w:color="000000"/>
              <w:left w:val="nil"/>
              <w:bottom w:val="single" w:sz="4" w:space="0" w:color="000000"/>
              <w:right w:val="nil"/>
            </w:tcBorders>
          </w:tcPr>
          <w:p w14:paraId="2415D64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4CB461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4C4725" w14:textId="77777777" w:rsidR="00281608" w:rsidRDefault="00000000">
            <w:r>
              <w:rPr>
                <w:rFonts w:ascii="Arial" w:eastAsia="Arial" w:hAnsi="Arial" w:cs="Arial"/>
                <w:sz w:val="10"/>
              </w:rPr>
              <w:t>spojka na kabel AYKY 3x240 + 120 mm2</w:t>
            </w:r>
          </w:p>
        </w:tc>
        <w:tc>
          <w:tcPr>
            <w:tcW w:w="672" w:type="dxa"/>
            <w:vMerge w:val="restart"/>
            <w:tcBorders>
              <w:top w:val="single" w:sz="4" w:space="0" w:color="000000"/>
              <w:left w:val="single" w:sz="4" w:space="0" w:color="000000"/>
              <w:bottom w:val="single" w:sz="4" w:space="0" w:color="000000"/>
              <w:right w:val="nil"/>
            </w:tcBorders>
          </w:tcPr>
          <w:p w14:paraId="4A521874" w14:textId="77777777" w:rsidR="00281608" w:rsidRDefault="00281608"/>
        </w:tc>
        <w:tc>
          <w:tcPr>
            <w:tcW w:w="961" w:type="dxa"/>
            <w:vMerge w:val="restart"/>
            <w:tcBorders>
              <w:top w:val="single" w:sz="4" w:space="0" w:color="000000"/>
              <w:left w:val="nil"/>
              <w:bottom w:val="single" w:sz="4" w:space="0" w:color="000000"/>
              <w:right w:val="nil"/>
            </w:tcBorders>
          </w:tcPr>
          <w:p w14:paraId="4A80F4F4" w14:textId="77777777" w:rsidR="00281608" w:rsidRDefault="00281608"/>
        </w:tc>
        <w:tc>
          <w:tcPr>
            <w:tcW w:w="960" w:type="dxa"/>
            <w:vMerge w:val="restart"/>
            <w:tcBorders>
              <w:top w:val="single" w:sz="4" w:space="0" w:color="000000"/>
              <w:left w:val="nil"/>
              <w:bottom w:val="single" w:sz="4" w:space="0" w:color="000000"/>
              <w:right w:val="nil"/>
            </w:tcBorders>
          </w:tcPr>
          <w:p w14:paraId="5042142C" w14:textId="77777777" w:rsidR="00281608" w:rsidRDefault="00281608"/>
        </w:tc>
        <w:tc>
          <w:tcPr>
            <w:tcW w:w="960" w:type="dxa"/>
            <w:vMerge w:val="restart"/>
            <w:tcBorders>
              <w:top w:val="single" w:sz="4" w:space="0" w:color="000000"/>
              <w:left w:val="nil"/>
              <w:bottom w:val="single" w:sz="4" w:space="0" w:color="000000"/>
              <w:right w:val="nil"/>
            </w:tcBorders>
          </w:tcPr>
          <w:p w14:paraId="120CCC88" w14:textId="77777777" w:rsidR="00281608" w:rsidRDefault="00281608"/>
        </w:tc>
      </w:tr>
      <w:tr w:rsidR="00281608" w14:paraId="047F803F" w14:textId="77777777">
        <w:trPr>
          <w:trHeight w:val="130"/>
        </w:trPr>
        <w:tc>
          <w:tcPr>
            <w:tcW w:w="0" w:type="auto"/>
            <w:vMerge/>
            <w:tcBorders>
              <w:top w:val="nil"/>
              <w:left w:val="nil"/>
              <w:bottom w:val="nil"/>
              <w:right w:val="nil"/>
            </w:tcBorders>
          </w:tcPr>
          <w:p w14:paraId="30D06B6A" w14:textId="77777777" w:rsidR="00281608" w:rsidRDefault="00281608"/>
        </w:tc>
        <w:tc>
          <w:tcPr>
            <w:tcW w:w="0" w:type="auto"/>
            <w:vMerge/>
            <w:tcBorders>
              <w:top w:val="nil"/>
              <w:left w:val="nil"/>
              <w:bottom w:val="nil"/>
              <w:right w:val="nil"/>
            </w:tcBorders>
          </w:tcPr>
          <w:p w14:paraId="46B58E29" w14:textId="77777777" w:rsidR="00281608" w:rsidRDefault="00281608"/>
        </w:tc>
        <w:tc>
          <w:tcPr>
            <w:tcW w:w="0" w:type="auto"/>
            <w:vMerge/>
            <w:tcBorders>
              <w:top w:val="nil"/>
              <w:left w:val="nil"/>
              <w:bottom w:val="nil"/>
              <w:right w:val="single" w:sz="4" w:space="0" w:color="000000"/>
            </w:tcBorders>
          </w:tcPr>
          <w:p w14:paraId="3E1B8D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1A6DFF" w14:textId="77777777" w:rsidR="00281608" w:rsidRDefault="00281608"/>
        </w:tc>
        <w:tc>
          <w:tcPr>
            <w:tcW w:w="0" w:type="auto"/>
            <w:vMerge/>
            <w:tcBorders>
              <w:top w:val="nil"/>
              <w:left w:val="single" w:sz="4" w:space="0" w:color="000000"/>
              <w:bottom w:val="nil"/>
              <w:right w:val="nil"/>
            </w:tcBorders>
          </w:tcPr>
          <w:p w14:paraId="0AFAA8A8" w14:textId="77777777" w:rsidR="00281608" w:rsidRDefault="00281608"/>
        </w:tc>
        <w:tc>
          <w:tcPr>
            <w:tcW w:w="0" w:type="auto"/>
            <w:vMerge/>
            <w:tcBorders>
              <w:top w:val="nil"/>
              <w:left w:val="nil"/>
              <w:bottom w:val="nil"/>
              <w:right w:val="nil"/>
            </w:tcBorders>
          </w:tcPr>
          <w:p w14:paraId="4D24E06A" w14:textId="77777777" w:rsidR="00281608" w:rsidRDefault="00281608"/>
        </w:tc>
        <w:tc>
          <w:tcPr>
            <w:tcW w:w="0" w:type="auto"/>
            <w:vMerge/>
            <w:tcBorders>
              <w:top w:val="nil"/>
              <w:left w:val="nil"/>
              <w:bottom w:val="nil"/>
              <w:right w:val="nil"/>
            </w:tcBorders>
          </w:tcPr>
          <w:p w14:paraId="1AC222DE" w14:textId="77777777" w:rsidR="00281608" w:rsidRDefault="00281608"/>
        </w:tc>
        <w:tc>
          <w:tcPr>
            <w:tcW w:w="0" w:type="auto"/>
            <w:vMerge/>
            <w:tcBorders>
              <w:top w:val="nil"/>
              <w:left w:val="nil"/>
              <w:bottom w:val="nil"/>
              <w:right w:val="nil"/>
            </w:tcBorders>
          </w:tcPr>
          <w:p w14:paraId="24C068C1" w14:textId="77777777" w:rsidR="00281608" w:rsidRDefault="00281608"/>
        </w:tc>
      </w:tr>
      <w:tr w:rsidR="00281608" w14:paraId="10E3B949" w14:textId="77777777">
        <w:trPr>
          <w:trHeight w:val="643"/>
        </w:trPr>
        <w:tc>
          <w:tcPr>
            <w:tcW w:w="0" w:type="auto"/>
            <w:vMerge/>
            <w:tcBorders>
              <w:top w:val="nil"/>
              <w:left w:val="nil"/>
              <w:bottom w:val="single" w:sz="4" w:space="0" w:color="000000"/>
              <w:right w:val="nil"/>
            </w:tcBorders>
          </w:tcPr>
          <w:p w14:paraId="2A6792FB" w14:textId="77777777" w:rsidR="00281608" w:rsidRDefault="00281608"/>
        </w:tc>
        <w:tc>
          <w:tcPr>
            <w:tcW w:w="0" w:type="auto"/>
            <w:vMerge/>
            <w:tcBorders>
              <w:top w:val="nil"/>
              <w:left w:val="nil"/>
              <w:bottom w:val="single" w:sz="4" w:space="0" w:color="000000"/>
              <w:right w:val="nil"/>
            </w:tcBorders>
          </w:tcPr>
          <w:p w14:paraId="627E7375" w14:textId="77777777" w:rsidR="00281608" w:rsidRDefault="00281608"/>
        </w:tc>
        <w:tc>
          <w:tcPr>
            <w:tcW w:w="0" w:type="auto"/>
            <w:vMerge/>
            <w:tcBorders>
              <w:top w:val="nil"/>
              <w:left w:val="nil"/>
              <w:bottom w:val="single" w:sz="4" w:space="0" w:color="000000"/>
              <w:right w:val="single" w:sz="4" w:space="0" w:color="000000"/>
            </w:tcBorders>
          </w:tcPr>
          <w:p w14:paraId="28204C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1A6A5F" w14:textId="77777777" w:rsidR="00281608" w:rsidRDefault="00000000">
            <w:pPr>
              <w:spacing w:after="1"/>
            </w:pPr>
            <w:r>
              <w:rPr>
                <w:rFonts w:ascii="Arial" w:eastAsia="Arial" w:hAnsi="Arial" w:cs="Arial"/>
                <w:sz w:val="10"/>
              </w:rPr>
              <w:t xml:space="preserve">1. Položka obsahuje:  </w:t>
            </w:r>
          </w:p>
          <w:p w14:paraId="626FBC04" w14:textId="77777777" w:rsidR="00281608" w:rsidRDefault="00000000">
            <w:pPr>
              <w:spacing w:line="262" w:lineRule="auto"/>
            </w:pPr>
            <w:r>
              <w:rPr>
                <w:rFonts w:ascii="Arial" w:eastAsia="Arial" w:hAnsi="Arial" w:cs="Arial"/>
                <w:sz w:val="10"/>
              </w:rPr>
              <w:t xml:space="preserve">- úprava dna výkopu, provedení podkladové a zásypové vrstvy </w:t>
            </w:r>
            <w:proofErr w:type="gramStart"/>
            <w:r>
              <w:rPr>
                <w:rFonts w:ascii="Arial" w:eastAsia="Arial" w:hAnsi="Arial" w:cs="Arial"/>
                <w:sz w:val="10"/>
              </w:rPr>
              <w:t>písku  –</w:t>
            </w:r>
            <w:proofErr w:type="gramEnd"/>
            <w:r>
              <w:rPr>
                <w:rFonts w:ascii="Arial" w:eastAsia="Arial" w:hAnsi="Arial" w:cs="Arial"/>
                <w:sz w:val="10"/>
              </w:rPr>
              <w:t xml:space="preserve"> dodání a přemísťování cihel, uložení do rýhy  – pomocné mechanismy  </w:t>
            </w:r>
          </w:p>
          <w:p w14:paraId="738CC8E1" w14:textId="77777777" w:rsidR="00281608" w:rsidRDefault="00000000">
            <w:pPr>
              <w:numPr>
                <w:ilvl w:val="0"/>
                <w:numId w:val="28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B03615C" w14:textId="77777777" w:rsidR="00281608" w:rsidRDefault="00000000">
            <w:pPr>
              <w:numPr>
                <w:ilvl w:val="0"/>
                <w:numId w:val="28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BBB0FEA" w14:textId="77777777" w:rsidR="00281608" w:rsidRDefault="00281608"/>
        </w:tc>
        <w:tc>
          <w:tcPr>
            <w:tcW w:w="0" w:type="auto"/>
            <w:vMerge/>
            <w:tcBorders>
              <w:top w:val="nil"/>
              <w:left w:val="nil"/>
              <w:bottom w:val="single" w:sz="4" w:space="0" w:color="000000"/>
              <w:right w:val="nil"/>
            </w:tcBorders>
          </w:tcPr>
          <w:p w14:paraId="625E69D5" w14:textId="77777777" w:rsidR="00281608" w:rsidRDefault="00281608"/>
        </w:tc>
        <w:tc>
          <w:tcPr>
            <w:tcW w:w="0" w:type="auto"/>
            <w:vMerge/>
            <w:tcBorders>
              <w:top w:val="nil"/>
              <w:left w:val="nil"/>
              <w:bottom w:val="single" w:sz="4" w:space="0" w:color="000000"/>
              <w:right w:val="nil"/>
            </w:tcBorders>
          </w:tcPr>
          <w:p w14:paraId="5B0F0ACF" w14:textId="77777777" w:rsidR="00281608" w:rsidRDefault="00281608"/>
        </w:tc>
        <w:tc>
          <w:tcPr>
            <w:tcW w:w="0" w:type="auto"/>
            <w:vMerge/>
            <w:tcBorders>
              <w:top w:val="nil"/>
              <w:left w:val="nil"/>
              <w:bottom w:val="single" w:sz="4" w:space="0" w:color="000000"/>
              <w:right w:val="nil"/>
            </w:tcBorders>
          </w:tcPr>
          <w:p w14:paraId="6B1E9FC2" w14:textId="77777777" w:rsidR="00281608" w:rsidRDefault="00281608"/>
        </w:tc>
      </w:tr>
      <w:tr w:rsidR="00281608" w14:paraId="4CCF4275"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B47D6E7" w14:textId="77777777" w:rsidR="00281608" w:rsidRDefault="00000000">
            <w:pPr>
              <w:ind w:right="24"/>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5E0C03EE" w14:textId="77777777" w:rsidR="00281608" w:rsidRDefault="00000000">
            <w:pPr>
              <w:ind w:right="24"/>
              <w:jc w:val="right"/>
            </w:pPr>
            <w:r>
              <w:rPr>
                <w:rFonts w:ascii="Arial" w:eastAsia="Arial" w:hAnsi="Arial" w:cs="Arial"/>
                <w:sz w:val="10"/>
              </w:rPr>
              <w:t>709400</w:t>
            </w:r>
          </w:p>
        </w:tc>
        <w:tc>
          <w:tcPr>
            <w:tcW w:w="557" w:type="dxa"/>
            <w:tcBorders>
              <w:top w:val="single" w:sz="4" w:space="0" w:color="000000"/>
              <w:left w:val="single" w:sz="4" w:space="0" w:color="000000"/>
              <w:bottom w:val="single" w:sz="4" w:space="0" w:color="000000"/>
              <w:right w:val="single" w:sz="4" w:space="0" w:color="000000"/>
            </w:tcBorders>
          </w:tcPr>
          <w:p w14:paraId="0DFF9B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EFEAE8" w14:textId="77777777" w:rsidR="00281608" w:rsidRDefault="00000000">
            <w:r>
              <w:rPr>
                <w:rFonts w:ascii="Arial" w:eastAsia="Arial" w:hAnsi="Arial" w:cs="Arial"/>
                <w:sz w:val="10"/>
              </w:rPr>
              <w:t>ZATAŽENÍ LANKA DO CHRÁNIČKY NEBO ŽLABU</w:t>
            </w:r>
          </w:p>
        </w:tc>
        <w:tc>
          <w:tcPr>
            <w:tcW w:w="672" w:type="dxa"/>
            <w:tcBorders>
              <w:top w:val="single" w:sz="4" w:space="0" w:color="000000"/>
              <w:left w:val="single" w:sz="4" w:space="0" w:color="000000"/>
              <w:bottom w:val="single" w:sz="4" w:space="0" w:color="000000"/>
              <w:right w:val="single" w:sz="4" w:space="0" w:color="000000"/>
            </w:tcBorders>
          </w:tcPr>
          <w:p w14:paraId="0C13818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35DCBB2" w14:textId="77777777" w:rsidR="00281608" w:rsidRDefault="00000000">
            <w:pPr>
              <w:ind w:right="4"/>
              <w:jc w:val="center"/>
            </w:pPr>
            <w:r>
              <w:rPr>
                <w:rFonts w:ascii="Arial" w:eastAsia="Arial" w:hAnsi="Arial" w:cs="Arial"/>
                <w:sz w:val="10"/>
              </w:rPr>
              <w:t>16,000</w:t>
            </w:r>
          </w:p>
        </w:tc>
        <w:tc>
          <w:tcPr>
            <w:tcW w:w="960" w:type="dxa"/>
            <w:tcBorders>
              <w:top w:val="single" w:sz="4" w:space="0" w:color="000000"/>
              <w:left w:val="single" w:sz="4" w:space="0" w:color="000000"/>
              <w:bottom w:val="single" w:sz="4" w:space="0" w:color="000000"/>
              <w:right w:val="single" w:sz="4" w:space="0" w:color="000000"/>
            </w:tcBorders>
          </w:tcPr>
          <w:p w14:paraId="205C64D3" w14:textId="70C32A8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394C17B" w14:textId="4700477C" w:rsidR="00281608" w:rsidRDefault="00281608">
            <w:pPr>
              <w:ind w:right="5"/>
              <w:jc w:val="center"/>
            </w:pPr>
          </w:p>
        </w:tc>
      </w:tr>
      <w:tr w:rsidR="00281608" w14:paraId="0B611282" w14:textId="77777777">
        <w:trPr>
          <w:trHeight w:val="257"/>
        </w:trPr>
        <w:tc>
          <w:tcPr>
            <w:tcW w:w="672" w:type="dxa"/>
            <w:vMerge w:val="restart"/>
            <w:tcBorders>
              <w:top w:val="single" w:sz="4" w:space="0" w:color="000000"/>
              <w:left w:val="nil"/>
              <w:bottom w:val="single" w:sz="4" w:space="0" w:color="000000"/>
              <w:right w:val="nil"/>
            </w:tcBorders>
          </w:tcPr>
          <w:p w14:paraId="463553E0" w14:textId="77777777" w:rsidR="00281608" w:rsidRDefault="00281608"/>
        </w:tc>
        <w:tc>
          <w:tcPr>
            <w:tcW w:w="845" w:type="dxa"/>
            <w:vMerge w:val="restart"/>
            <w:tcBorders>
              <w:top w:val="single" w:sz="4" w:space="0" w:color="000000"/>
              <w:left w:val="nil"/>
              <w:bottom w:val="single" w:sz="4" w:space="0" w:color="000000"/>
              <w:right w:val="nil"/>
            </w:tcBorders>
          </w:tcPr>
          <w:p w14:paraId="06DF9C4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B7A48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356268" w14:textId="77777777" w:rsidR="00281608" w:rsidRDefault="00000000">
            <w:r>
              <w:rPr>
                <w:rFonts w:ascii="Arial" w:eastAsia="Arial" w:hAnsi="Arial" w:cs="Arial"/>
                <w:sz w:val="10"/>
              </w:rPr>
              <w:t>ocelový pozinkovaný drát minimálního průměru 3,0 mm nebo silonové lanko, drát musí na obou koncích přesahovat rouru nejméně o 1,0 m</w:t>
            </w:r>
          </w:p>
        </w:tc>
        <w:tc>
          <w:tcPr>
            <w:tcW w:w="672" w:type="dxa"/>
            <w:vMerge w:val="restart"/>
            <w:tcBorders>
              <w:top w:val="single" w:sz="4" w:space="0" w:color="000000"/>
              <w:left w:val="single" w:sz="4" w:space="0" w:color="000000"/>
              <w:bottom w:val="single" w:sz="4" w:space="0" w:color="000000"/>
              <w:right w:val="nil"/>
            </w:tcBorders>
          </w:tcPr>
          <w:p w14:paraId="740D09D8" w14:textId="77777777" w:rsidR="00281608" w:rsidRDefault="00281608"/>
        </w:tc>
        <w:tc>
          <w:tcPr>
            <w:tcW w:w="961" w:type="dxa"/>
            <w:vMerge w:val="restart"/>
            <w:tcBorders>
              <w:top w:val="single" w:sz="4" w:space="0" w:color="000000"/>
              <w:left w:val="nil"/>
              <w:bottom w:val="single" w:sz="4" w:space="0" w:color="000000"/>
              <w:right w:val="nil"/>
            </w:tcBorders>
          </w:tcPr>
          <w:p w14:paraId="333F8A0C" w14:textId="77777777" w:rsidR="00281608" w:rsidRDefault="00281608"/>
        </w:tc>
        <w:tc>
          <w:tcPr>
            <w:tcW w:w="960" w:type="dxa"/>
            <w:vMerge w:val="restart"/>
            <w:tcBorders>
              <w:top w:val="single" w:sz="4" w:space="0" w:color="000000"/>
              <w:left w:val="nil"/>
              <w:bottom w:val="single" w:sz="4" w:space="0" w:color="000000"/>
              <w:right w:val="nil"/>
            </w:tcBorders>
          </w:tcPr>
          <w:p w14:paraId="279FBB76" w14:textId="77777777" w:rsidR="00281608" w:rsidRDefault="00281608"/>
        </w:tc>
        <w:tc>
          <w:tcPr>
            <w:tcW w:w="960" w:type="dxa"/>
            <w:vMerge w:val="restart"/>
            <w:tcBorders>
              <w:top w:val="single" w:sz="4" w:space="0" w:color="000000"/>
              <w:left w:val="nil"/>
              <w:bottom w:val="single" w:sz="4" w:space="0" w:color="000000"/>
              <w:right w:val="nil"/>
            </w:tcBorders>
          </w:tcPr>
          <w:p w14:paraId="35E7742F" w14:textId="77777777" w:rsidR="00281608" w:rsidRDefault="00281608"/>
        </w:tc>
      </w:tr>
      <w:tr w:rsidR="00281608" w14:paraId="733EDBC9" w14:textId="77777777">
        <w:trPr>
          <w:trHeight w:val="130"/>
        </w:trPr>
        <w:tc>
          <w:tcPr>
            <w:tcW w:w="0" w:type="auto"/>
            <w:vMerge/>
            <w:tcBorders>
              <w:top w:val="nil"/>
              <w:left w:val="nil"/>
              <w:bottom w:val="nil"/>
              <w:right w:val="nil"/>
            </w:tcBorders>
          </w:tcPr>
          <w:p w14:paraId="260FBA21" w14:textId="77777777" w:rsidR="00281608" w:rsidRDefault="00281608"/>
        </w:tc>
        <w:tc>
          <w:tcPr>
            <w:tcW w:w="0" w:type="auto"/>
            <w:vMerge/>
            <w:tcBorders>
              <w:top w:val="nil"/>
              <w:left w:val="nil"/>
              <w:bottom w:val="nil"/>
              <w:right w:val="nil"/>
            </w:tcBorders>
          </w:tcPr>
          <w:p w14:paraId="4464409B" w14:textId="77777777" w:rsidR="00281608" w:rsidRDefault="00281608"/>
        </w:tc>
        <w:tc>
          <w:tcPr>
            <w:tcW w:w="0" w:type="auto"/>
            <w:vMerge/>
            <w:tcBorders>
              <w:top w:val="nil"/>
              <w:left w:val="nil"/>
              <w:bottom w:val="nil"/>
              <w:right w:val="single" w:sz="4" w:space="0" w:color="000000"/>
            </w:tcBorders>
          </w:tcPr>
          <w:p w14:paraId="550F52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CE6AF8" w14:textId="77777777" w:rsidR="00281608" w:rsidRDefault="00000000">
            <w:r>
              <w:rPr>
                <w:rFonts w:ascii="Arial" w:eastAsia="Arial" w:hAnsi="Arial" w:cs="Arial"/>
                <w:i/>
                <w:sz w:val="10"/>
              </w:rPr>
              <w:t>6+10=16,00 [A]</w:t>
            </w:r>
          </w:p>
        </w:tc>
        <w:tc>
          <w:tcPr>
            <w:tcW w:w="0" w:type="auto"/>
            <w:vMerge/>
            <w:tcBorders>
              <w:top w:val="nil"/>
              <w:left w:val="single" w:sz="4" w:space="0" w:color="000000"/>
              <w:bottom w:val="nil"/>
              <w:right w:val="nil"/>
            </w:tcBorders>
          </w:tcPr>
          <w:p w14:paraId="54EA81A9" w14:textId="77777777" w:rsidR="00281608" w:rsidRDefault="00281608"/>
        </w:tc>
        <w:tc>
          <w:tcPr>
            <w:tcW w:w="0" w:type="auto"/>
            <w:vMerge/>
            <w:tcBorders>
              <w:top w:val="nil"/>
              <w:left w:val="nil"/>
              <w:bottom w:val="nil"/>
              <w:right w:val="nil"/>
            </w:tcBorders>
          </w:tcPr>
          <w:p w14:paraId="437D1ADE" w14:textId="77777777" w:rsidR="00281608" w:rsidRDefault="00281608"/>
        </w:tc>
        <w:tc>
          <w:tcPr>
            <w:tcW w:w="0" w:type="auto"/>
            <w:vMerge/>
            <w:tcBorders>
              <w:top w:val="nil"/>
              <w:left w:val="nil"/>
              <w:bottom w:val="nil"/>
              <w:right w:val="nil"/>
            </w:tcBorders>
          </w:tcPr>
          <w:p w14:paraId="317C94C2" w14:textId="77777777" w:rsidR="00281608" w:rsidRDefault="00281608"/>
        </w:tc>
        <w:tc>
          <w:tcPr>
            <w:tcW w:w="0" w:type="auto"/>
            <w:vMerge/>
            <w:tcBorders>
              <w:top w:val="nil"/>
              <w:left w:val="nil"/>
              <w:bottom w:val="nil"/>
              <w:right w:val="nil"/>
            </w:tcBorders>
          </w:tcPr>
          <w:p w14:paraId="1363B5B7" w14:textId="77777777" w:rsidR="00281608" w:rsidRDefault="00281608"/>
        </w:tc>
      </w:tr>
      <w:tr w:rsidR="00281608" w14:paraId="2CEB7E9A" w14:textId="77777777">
        <w:trPr>
          <w:trHeight w:val="1028"/>
        </w:trPr>
        <w:tc>
          <w:tcPr>
            <w:tcW w:w="0" w:type="auto"/>
            <w:vMerge/>
            <w:tcBorders>
              <w:top w:val="nil"/>
              <w:left w:val="nil"/>
              <w:bottom w:val="single" w:sz="4" w:space="0" w:color="000000"/>
              <w:right w:val="nil"/>
            </w:tcBorders>
          </w:tcPr>
          <w:p w14:paraId="4D829199" w14:textId="77777777" w:rsidR="00281608" w:rsidRDefault="00281608"/>
        </w:tc>
        <w:tc>
          <w:tcPr>
            <w:tcW w:w="0" w:type="auto"/>
            <w:vMerge/>
            <w:tcBorders>
              <w:top w:val="nil"/>
              <w:left w:val="nil"/>
              <w:bottom w:val="single" w:sz="4" w:space="0" w:color="000000"/>
              <w:right w:val="nil"/>
            </w:tcBorders>
          </w:tcPr>
          <w:p w14:paraId="251883DC" w14:textId="77777777" w:rsidR="00281608" w:rsidRDefault="00281608"/>
        </w:tc>
        <w:tc>
          <w:tcPr>
            <w:tcW w:w="0" w:type="auto"/>
            <w:vMerge/>
            <w:tcBorders>
              <w:top w:val="nil"/>
              <w:left w:val="nil"/>
              <w:bottom w:val="single" w:sz="4" w:space="0" w:color="000000"/>
              <w:right w:val="single" w:sz="4" w:space="0" w:color="000000"/>
            </w:tcBorders>
          </w:tcPr>
          <w:p w14:paraId="38874A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3938E726" w14:textId="77777777" w:rsidR="00281608" w:rsidRDefault="00000000">
            <w:pPr>
              <w:spacing w:after="1"/>
            </w:pPr>
            <w:r>
              <w:rPr>
                <w:rFonts w:ascii="Arial" w:eastAsia="Arial" w:hAnsi="Arial" w:cs="Arial"/>
                <w:sz w:val="10"/>
              </w:rPr>
              <w:t xml:space="preserve">1. Položka obsahuje:  </w:t>
            </w:r>
          </w:p>
          <w:p w14:paraId="57086B7A" w14:textId="77777777" w:rsidR="00281608" w:rsidRDefault="00000000">
            <w:pPr>
              <w:spacing w:line="262" w:lineRule="auto"/>
            </w:pPr>
            <w:r>
              <w:rPr>
                <w:rFonts w:ascii="Arial" w:eastAsia="Arial" w:hAnsi="Arial" w:cs="Arial"/>
                <w:sz w:val="10"/>
              </w:rPr>
              <w:t xml:space="preserve">- všechny náklady na demontáž stávajícího zařízení včetně pomocných doplňujících úprav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w:t>
            </w:r>
          </w:p>
          <w:p w14:paraId="79101CE1" w14:textId="77777777" w:rsidR="00281608" w:rsidRDefault="00000000">
            <w:pPr>
              <w:spacing w:after="1"/>
            </w:pPr>
            <w:r>
              <w:rPr>
                <w:rFonts w:ascii="Arial" w:eastAsia="Arial" w:hAnsi="Arial" w:cs="Arial"/>
                <w:sz w:val="10"/>
              </w:rPr>
              <w:t xml:space="preserve">2. Položka neobsahuje:  </w:t>
            </w:r>
          </w:p>
          <w:p w14:paraId="7A30E3B6" w14:textId="77777777" w:rsidR="00281608" w:rsidRDefault="00000000">
            <w:r>
              <w:rPr>
                <w:rFonts w:ascii="Arial" w:eastAsia="Arial" w:hAnsi="Arial" w:cs="Arial"/>
                <w:sz w:val="10"/>
              </w:rPr>
              <w:t xml:space="preserve">- 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409CC69C" w14:textId="77777777" w:rsidR="00281608" w:rsidRDefault="00281608"/>
        </w:tc>
        <w:tc>
          <w:tcPr>
            <w:tcW w:w="0" w:type="auto"/>
            <w:vMerge/>
            <w:tcBorders>
              <w:top w:val="nil"/>
              <w:left w:val="nil"/>
              <w:bottom w:val="single" w:sz="4" w:space="0" w:color="000000"/>
              <w:right w:val="nil"/>
            </w:tcBorders>
          </w:tcPr>
          <w:p w14:paraId="597C3480" w14:textId="77777777" w:rsidR="00281608" w:rsidRDefault="00281608"/>
        </w:tc>
        <w:tc>
          <w:tcPr>
            <w:tcW w:w="0" w:type="auto"/>
            <w:vMerge/>
            <w:tcBorders>
              <w:top w:val="nil"/>
              <w:left w:val="nil"/>
              <w:bottom w:val="single" w:sz="4" w:space="0" w:color="000000"/>
              <w:right w:val="nil"/>
            </w:tcBorders>
          </w:tcPr>
          <w:p w14:paraId="0CF6E693" w14:textId="77777777" w:rsidR="00281608" w:rsidRDefault="00281608"/>
        </w:tc>
        <w:tc>
          <w:tcPr>
            <w:tcW w:w="0" w:type="auto"/>
            <w:vMerge/>
            <w:tcBorders>
              <w:top w:val="nil"/>
              <w:left w:val="nil"/>
              <w:bottom w:val="single" w:sz="4" w:space="0" w:color="000000"/>
              <w:right w:val="nil"/>
            </w:tcBorders>
          </w:tcPr>
          <w:p w14:paraId="76F8413B" w14:textId="77777777" w:rsidR="00281608" w:rsidRDefault="00281608"/>
        </w:tc>
      </w:tr>
      <w:tr w:rsidR="00281608" w14:paraId="1C2F8E6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164B1AF" w14:textId="77777777" w:rsidR="00281608" w:rsidRDefault="00000000">
            <w:pPr>
              <w:ind w:right="24"/>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tcPr>
          <w:p w14:paraId="6F017B4F" w14:textId="77777777" w:rsidR="00281608" w:rsidRDefault="00000000">
            <w:pPr>
              <w:ind w:right="24"/>
              <w:jc w:val="right"/>
            </w:pPr>
            <w:r>
              <w:rPr>
                <w:rFonts w:ascii="Arial" w:eastAsia="Arial" w:hAnsi="Arial" w:cs="Arial"/>
                <w:sz w:val="10"/>
              </w:rPr>
              <w:t>742g22</w:t>
            </w:r>
          </w:p>
        </w:tc>
        <w:tc>
          <w:tcPr>
            <w:tcW w:w="557" w:type="dxa"/>
            <w:tcBorders>
              <w:top w:val="single" w:sz="4" w:space="0" w:color="000000"/>
              <w:left w:val="single" w:sz="4" w:space="0" w:color="000000"/>
              <w:bottom w:val="single" w:sz="4" w:space="0" w:color="000000"/>
              <w:right w:val="single" w:sz="4" w:space="0" w:color="000000"/>
            </w:tcBorders>
          </w:tcPr>
          <w:p w14:paraId="26E485C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EC00ED" w14:textId="77777777" w:rsidR="00281608" w:rsidRDefault="00000000">
            <w:r>
              <w:rPr>
                <w:rFonts w:ascii="Arial" w:eastAsia="Arial" w:hAnsi="Arial" w:cs="Arial"/>
                <w:sz w:val="10"/>
              </w:rPr>
              <w:t xml:space="preserve">KABEL NN </w:t>
            </w:r>
            <w:proofErr w:type="gramStart"/>
            <w:r>
              <w:rPr>
                <w:rFonts w:ascii="Arial" w:eastAsia="Arial" w:hAnsi="Arial" w:cs="Arial"/>
                <w:sz w:val="10"/>
              </w:rPr>
              <w:t>DVOU- A</w:t>
            </w:r>
            <w:proofErr w:type="gramEnd"/>
            <w:r>
              <w:rPr>
                <w:rFonts w:ascii="Arial" w:eastAsia="Arial" w:hAnsi="Arial" w:cs="Arial"/>
                <w:sz w:val="10"/>
              </w:rPr>
              <w:t xml:space="preserve"> TŘÍŽÍLOVÝ AL S PLASTOVOU IZOLACÍ OD 4 DO 16 MM2</w:t>
            </w:r>
          </w:p>
        </w:tc>
        <w:tc>
          <w:tcPr>
            <w:tcW w:w="672" w:type="dxa"/>
            <w:tcBorders>
              <w:top w:val="single" w:sz="4" w:space="0" w:color="000000"/>
              <w:left w:val="single" w:sz="4" w:space="0" w:color="000000"/>
              <w:bottom w:val="single" w:sz="4" w:space="0" w:color="000000"/>
              <w:right w:val="single" w:sz="4" w:space="0" w:color="000000"/>
            </w:tcBorders>
          </w:tcPr>
          <w:p w14:paraId="23EC4656"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A531A99"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213032C1" w14:textId="51D3CB9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117E16A" w14:textId="0A4345A7" w:rsidR="00281608" w:rsidRDefault="00281608">
            <w:pPr>
              <w:ind w:right="4"/>
              <w:jc w:val="center"/>
            </w:pPr>
          </w:p>
        </w:tc>
      </w:tr>
      <w:tr w:rsidR="00281608" w14:paraId="082FDEBA" w14:textId="77777777">
        <w:trPr>
          <w:trHeight w:val="130"/>
        </w:trPr>
        <w:tc>
          <w:tcPr>
            <w:tcW w:w="672" w:type="dxa"/>
            <w:vMerge w:val="restart"/>
            <w:tcBorders>
              <w:top w:val="single" w:sz="4" w:space="0" w:color="000000"/>
              <w:left w:val="nil"/>
              <w:bottom w:val="single" w:sz="4" w:space="0" w:color="000000"/>
              <w:right w:val="nil"/>
            </w:tcBorders>
          </w:tcPr>
          <w:p w14:paraId="6776D8A9" w14:textId="77777777" w:rsidR="00281608" w:rsidRDefault="00281608"/>
        </w:tc>
        <w:tc>
          <w:tcPr>
            <w:tcW w:w="845" w:type="dxa"/>
            <w:vMerge w:val="restart"/>
            <w:tcBorders>
              <w:top w:val="single" w:sz="4" w:space="0" w:color="000000"/>
              <w:left w:val="nil"/>
              <w:bottom w:val="single" w:sz="4" w:space="0" w:color="000000"/>
              <w:right w:val="nil"/>
            </w:tcBorders>
          </w:tcPr>
          <w:p w14:paraId="5562C407"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9072B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15960C" w14:textId="77777777" w:rsidR="00281608" w:rsidRDefault="00000000">
            <w:r>
              <w:rPr>
                <w:rFonts w:ascii="Arial" w:eastAsia="Arial" w:hAnsi="Arial" w:cs="Arial"/>
                <w:sz w:val="10"/>
              </w:rPr>
              <w:t>CYKY-J 4x16 mm2</w:t>
            </w:r>
          </w:p>
        </w:tc>
        <w:tc>
          <w:tcPr>
            <w:tcW w:w="672" w:type="dxa"/>
            <w:vMerge w:val="restart"/>
            <w:tcBorders>
              <w:top w:val="single" w:sz="4" w:space="0" w:color="000000"/>
              <w:left w:val="single" w:sz="4" w:space="0" w:color="000000"/>
              <w:bottom w:val="single" w:sz="4" w:space="0" w:color="000000"/>
              <w:right w:val="nil"/>
            </w:tcBorders>
          </w:tcPr>
          <w:p w14:paraId="5E2A191C" w14:textId="77777777" w:rsidR="00281608" w:rsidRDefault="00281608"/>
        </w:tc>
        <w:tc>
          <w:tcPr>
            <w:tcW w:w="961" w:type="dxa"/>
            <w:vMerge w:val="restart"/>
            <w:tcBorders>
              <w:top w:val="single" w:sz="4" w:space="0" w:color="000000"/>
              <w:left w:val="nil"/>
              <w:bottom w:val="single" w:sz="4" w:space="0" w:color="000000"/>
              <w:right w:val="nil"/>
            </w:tcBorders>
          </w:tcPr>
          <w:p w14:paraId="10121D58" w14:textId="77777777" w:rsidR="00281608" w:rsidRDefault="00281608"/>
        </w:tc>
        <w:tc>
          <w:tcPr>
            <w:tcW w:w="960" w:type="dxa"/>
            <w:vMerge w:val="restart"/>
            <w:tcBorders>
              <w:top w:val="single" w:sz="4" w:space="0" w:color="000000"/>
              <w:left w:val="nil"/>
              <w:bottom w:val="single" w:sz="4" w:space="0" w:color="000000"/>
              <w:right w:val="nil"/>
            </w:tcBorders>
          </w:tcPr>
          <w:p w14:paraId="21FC681A" w14:textId="77777777" w:rsidR="00281608" w:rsidRDefault="00281608"/>
        </w:tc>
        <w:tc>
          <w:tcPr>
            <w:tcW w:w="960" w:type="dxa"/>
            <w:vMerge w:val="restart"/>
            <w:tcBorders>
              <w:top w:val="single" w:sz="4" w:space="0" w:color="000000"/>
              <w:left w:val="nil"/>
              <w:bottom w:val="single" w:sz="4" w:space="0" w:color="000000"/>
              <w:right w:val="nil"/>
            </w:tcBorders>
          </w:tcPr>
          <w:p w14:paraId="6B326A96" w14:textId="77777777" w:rsidR="00281608" w:rsidRDefault="00281608"/>
        </w:tc>
      </w:tr>
      <w:tr w:rsidR="00281608" w14:paraId="3FA9CF39" w14:textId="77777777">
        <w:trPr>
          <w:trHeight w:val="130"/>
        </w:trPr>
        <w:tc>
          <w:tcPr>
            <w:tcW w:w="0" w:type="auto"/>
            <w:vMerge/>
            <w:tcBorders>
              <w:top w:val="nil"/>
              <w:left w:val="nil"/>
              <w:bottom w:val="nil"/>
              <w:right w:val="nil"/>
            </w:tcBorders>
          </w:tcPr>
          <w:p w14:paraId="2F803E24" w14:textId="77777777" w:rsidR="00281608" w:rsidRDefault="00281608"/>
        </w:tc>
        <w:tc>
          <w:tcPr>
            <w:tcW w:w="0" w:type="auto"/>
            <w:vMerge/>
            <w:tcBorders>
              <w:top w:val="nil"/>
              <w:left w:val="nil"/>
              <w:bottom w:val="nil"/>
              <w:right w:val="nil"/>
            </w:tcBorders>
          </w:tcPr>
          <w:p w14:paraId="65DCCA3C" w14:textId="77777777" w:rsidR="00281608" w:rsidRDefault="00281608"/>
        </w:tc>
        <w:tc>
          <w:tcPr>
            <w:tcW w:w="0" w:type="auto"/>
            <w:vMerge/>
            <w:tcBorders>
              <w:top w:val="nil"/>
              <w:left w:val="nil"/>
              <w:bottom w:val="nil"/>
              <w:right w:val="single" w:sz="4" w:space="0" w:color="000000"/>
            </w:tcBorders>
          </w:tcPr>
          <w:p w14:paraId="624753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69069F" w14:textId="77777777" w:rsidR="00281608" w:rsidRDefault="00281608"/>
        </w:tc>
        <w:tc>
          <w:tcPr>
            <w:tcW w:w="0" w:type="auto"/>
            <w:vMerge/>
            <w:tcBorders>
              <w:top w:val="nil"/>
              <w:left w:val="single" w:sz="4" w:space="0" w:color="000000"/>
              <w:bottom w:val="nil"/>
              <w:right w:val="nil"/>
            </w:tcBorders>
          </w:tcPr>
          <w:p w14:paraId="092FEA97" w14:textId="77777777" w:rsidR="00281608" w:rsidRDefault="00281608"/>
        </w:tc>
        <w:tc>
          <w:tcPr>
            <w:tcW w:w="0" w:type="auto"/>
            <w:vMerge/>
            <w:tcBorders>
              <w:top w:val="nil"/>
              <w:left w:val="nil"/>
              <w:bottom w:val="nil"/>
              <w:right w:val="nil"/>
            </w:tcBorders>
          </w:tcPr>
          <w:p w14:paraId="0E475AC1" w14:textId="77777777" w:rsidR="00281608" w:rsidRDefault="00281608"/>
        </w:tc>
        <w:tc>
          <w:tcPr>
            <w:tcW w:w="0" w:type="auto"/>
            <w:vMerge/>
            <w:tcBorders>
              <w:top w:val="nil"/>
              <w:left w:val="nil"/>
              <w:bottom w:val="nil"/>
              <w:right w:val="nil"/>
            </w:tcBorders>
          </w:tcPr>
          <w:p w14:paraId="627164EB" w14:textId="77777777" w:rsidR="00281608" w:rsidRDefault="00281608"/>
        </w:tc>
        <w:tc>
          <w:tcPr>
            <w:tcW w:w="0" w:type="auto"/>
            <w:vMerge/>
            <w:tcBorders>
              <w:top w:val="nil"/>
              <w:left w:val="nil"/>
              <w:bottom w:val="nil"/>
              <w:right w:val="nil"/>
            </w:tcBorders>
          </w:tcPr>
          <w:p w14:paraId="33397E2A" w14:textId="77777777" w:rsidR="00281608" w:rsidRDefault="00281608"/>
        </w:tc>
      </w:tr>
      <w:tr w:rsidR="00281608" w14:paraId="39FD6068" w14:textId="77777777">
        <w:trPr>
          <w:trHeight w:val="770"/>
        </w:trPr>
        <w:tc>
          <w:tcPr>
            <w:tcW w:w="0" w:type="auto"/>
            <w:vMerge/>
            <w:tcBorders>
              <w:top w:val="nil"/>
              <w:left w:val="nil"/>
              <w:bottom w:val="single" w:sz="4" w:space="0" w:color="000000"/>
              <w:right w:val="nil"/>
            </w:tcBorders>
          </w:tcPr>
          <w:p w14:paraId="707F9FDC" w14:textId="77777777" w:rsidR="00281608" w:rsidRDefault="00281608"/>
        </w:tc>
        <w:tc>
          <w:tcPr>
            <w:tcW w:w="0" w:type="auto"/>
            <w:vMerge/>
            <w:tcBorders>
              <w:top w:val="nil"/>
              <w:left w:val="nil"/>
              <w:bottom w:val="single" w:sz="4" w:space="0" w:color="000000"/>
              <w:right w:val="nil"/>
            </w:tcBorders>
          </w:tcPr>
          <w:p w14:paraId="6B24B92C" w14:textId="77777777" w:rsidR="00281608" w:rsidRDefault="00281608"/>
        </w:tc>
        <w:tc>
          <w:tcPr>
            <w:tcW w:w="0" w:type="auto"/>
            <w:vMerge/>
            <w:tcBorders>
              <w:top w:val="nil"/>
              <w:left w:val="nil"/>
              <w:bottom w:val="single" w:sz="4" w:space="0" w:color="000000"/>
              <w:right w:val="single" w:sz="4" w:space="0" w:color="000000"/>
            </w:tcBorders>
          </w:tcPr>
          <w:p w14:paraId="7AE0CF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8E37CA" w14:textId="77777777" w:rsidR="00281608" w:rsidRDefault="00000000">
            <w:pPr>
              <w:spacing w:after="1"/>
            </w:pPr>
            <w:r>
              <w:rPr>
                <w:rFonts w:ascii="Arial" w:eastAsia="Arial" w:hAnsi="Arial" w:cs="Arial"/>
                <w:sz w:val="10"/>
              </w:rPr>
              <w:t xml:space="preserve">1. Položka obsahuje:  </w:t>
            </w:r>
          </w:p>
          <w:p w14:paraId="73FF07C9" w14:textId="77777777" w:rsidR="00281608" w:rsidRDefault="00000000">
            <w:pPr>
              <w:numPr>
                <w:ilvl w:val="0"/>
                <w:numId w:val="289"/>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19DAAE32" w14:textId="77777777" w:rsidR="00281608" w:rsidRDefault="00000000">
            <w:pPr>
              <w:numPr>
                <w:ilvl w:val="0"/>
                <w:numId w:val="289"/>
              </w:numPr>
              <w:spacing w:after="1"/>
              <w:ind w:right="45"/>
            </w:pPr>
            <w:r>
              <w:rPr>
                <w:rFonts w:ascii="Arial" w:eastAsia="Arial" w:hAnsi="Arial" w:cs="Arial"/>
                <w:sz w:val="10"/>
              </w:rPr>
              <w:t xml:space="preserve">příchytky, spojky, koncovky, chráničky apod.  </w:t>
            </w:r>
          </w:p>
          <w:p w14:paraId="75597786"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044B34D6" w14:textId="77777777" w:rsidR="00281608" w:rsidRDefault="00281608"/>
        </w:tc>
        <w:tc>
          <w:tcPr>
            <w:tcW w:w="0" w:type="auto"/>
            <w:vMerge/>
            <w:tcBorders>
              <w:top w:val="nil"/>
              <w:left w:val="nil"/>
              <w:bottom w:val="single" w:sz="4" w:space="0" w:color="000000"/>
              <w:right w:val="nil"/>
            </w:tcBorders>
          </w:tcPr>
          <w:p w14:paraId="5436B19C" w14:textId="77777777" w:rsidR="00281608" w:rsidRDefault="00281608"/>
        </w:tc>
        <w:tc>
          <w:tcPr>
            <w:tcW w:w="0" w:type="auto"/>
            <w:vMerge/>
            <w:tcBorders>
              <w:top w:val="nil"/>
              <w:left w:val="nil"/>
              <w:bottom w:val="single" w:sz="4" w:space="0" w:color="000000"/>
              <w:right w:val="nil"/>
            </w:tcBorders>
          </w:tcPr>
          <w:p w14:paraId="51488C88" w14:textId="77777777" w:rsidR="00281608" w:rsidRDefault="00281608"/>
        </w:tc>
        <w:tc>
          <w:tcPr>
            <w:tcW w:w="0" w:type="auto"/>
            <w:vMerge/>
            <w:tcBorders>
              <w:top w:val="nil"/>
              <w:left w:val="nil"/>
              <w:bottom w:val="single" w:sz="4" w:space="0" w:color="000000"/>
              <w:right w:val="nil"/>
            </w:tcBorders>
          </w:tcPr>
          <w:p w14:paraId="67441598" w14:textId="77777777" w:rsidR="00281608" w:rsidRDefault="00281608"/>
        </w:tc>
      </w:tr>
      <w:tr w:rsidR="00281608" w14:paraId="519FFA8A"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86836BE" w14:textId="77777777" w:rsidR="00281608" w:rsidRDefault="00000000">
            <w:pPr>
              <w:ind w:right="24"/>
              <w:jc w:val="right"/>
            </w:pPr>
            <w:r>
              <w:rPr>
                <w:rFonts w:ascii="Arial" w:eastAsia="Arial" w:hAnsi="Arial" w:cs="Arial"/>
                <w:sz w:val="10"/>
              </w:rPr>
              <w:t>25</w:t>
            </w:r>
          </w:p>
        </w:tc>
        <w:tc>
          <w:tcPr>
            <w:tcW w:w="845" w:type="dxa"/>
            <w:tcBorders>
              <w:top w:val="single" w:sz="4" w:space="0" w:color="000000"/>
              <w:left w:val="single" w:sz="4" w:space="0" w:color="000000"/>
              <w:bottom w:val="single" w:sz="4" w:space="0" w:color="000000"/>
              <w:right w:val="single" w:sz="4" w:space="0" w:color="000000"/>
            </w:tcBorders>
            <w:vAlign w:val="bottom"/>
          </w:tcPr>
          <w:p w14:paraId="6109035E" w14:textId="77777777" w:rsidR="00281608" w:rsidRDefault="00000000">
            <w:pPr>
              <w:ind w:right="24"/>
              <w:jc w:val="right"/>
            </w:pPr>
            <w:r>
              <w:rPr>
                <w:rFonts w:ascii="Arial" w:eastAsia="Arial" w:hAnsi="Arial" w:cs="Arial"/>
                <w:sz w:val="10"/>
              </w:rPr>
              <w:t>742g24</w:t>
            </w:r>
          </w:p>
        </w:tc>
        <w:tc>
          <w:tcPr>
            <w:tcW w:w="557" w:type="dxa"/>
            <w:tcBorders>
              <w:top w:val="single" w:sz="4" w:space="0" w:color="000000"/>
              <w:left w:val="single" w:sz="4" w:space="0" w:color="000000"/>
              <w:bottom w:val="single" w:sz="4" w:space="0" w:color="000000"/>
              <w:right w:val="single" w:sz="4" w:space="0" w:color="000000"/>
            </w:tcBorders>
          </w:tcPr>
          <w:p w14:paraId="31D320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0B7FFE64" w14:textId="77777777" w:rsidR="00281608" w:rsidRDefault="00000000">
            <w:r>
              <w:rPr>
                <w:rFonts w:ascii="Arial" w:eastAsia="Arial" w:hAnsi="Arial" w:cs="Arial"/>
                <w:sz w:val="10"/>
              </w:rPr>
              <w:t xml:space="preserve">KABEL NN </w:t>
            </w:r>
            <w:proofErr w:type="gramStart"/>
            <w:r>
              <w:rPr>
                <w:rFonts w:ascii="Arial" w:eastAsia="Arial" w:hAnsi="Arial" w:cs="Arial"/>
                <w:sz w:val="10"/>
              </w:rPr>
              <w:t>DVOU- A</w:t>
            </w:r>
            <w:proofErr w:type="gramEnd"/>
            <w:r>
              <w:rPr>
                <w:rFonts w:ascii="Arial" w:eastAsia="Arial" w:hAnsi="Arial" w:cs="Arial"/>
                <w:sz w:val="10"/>
              </w:rPr>
              <w:t xml:space="preserve"> TŘÍŽÍLOVÝ AL S PLASTOVOU IZOLACÍ OD 70 DO 120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484EFA0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18D9AA45" w14:textId="77777777" w:rsidR="00281608" w:rsidRDefault="00000000">
            <w:pPr>
              <w:ind w:right="4"/>
              <w:jc w:val="center"/>
            </w:pPr>
            <w:r>
              <w:rPr>
                <w:rFonts w:ascii="Arial" w:eastAsia="Arial" w:hAnsi="Arial" w:cs="Arial"/>
                <w:sz w:val="10"/>
              </w:rPr>
              <w:t>7,000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165CB7E" w14:textId="515AD94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693C83FA" w14:textId="45365B56" w:rsidR="00281608" w:rsidRDefault="00281608">
            <w:pPr>
              <w:ind w:right="4"/>
              <w:jc w:val="center"/>
            </w:pPr>
          </w:p>
        </w:tc>
      </w:tr>
      <w:tr w:rsidR="00281608" w14:paraId="10193F68" w14:textId="77777777">
        <w:trPr>
          <w:trHeight w:val="130"/>
        </w:trPr>
        <w:tc>
          <w:tcPr>
            <w:tcW w:w="672" w:type="dxa"/>
            <w:vMerge w:val="restart"/>
            <w:tcBorders>
              <w:top w:val="single" w:sz="4" w:space="0" w:color="000000"/>
              <w:left w:val="nil"/>
              <w:bottom w:val="single" w:sz="4" w:space="0" w:color="000000"/>
              <w:right w:val="nil"/>
            </w:tcBorders>
          </w:tcPr>
          <w:p w14:paraId="015B6F7B" w14:textId="77777777" w:rsidR="00281608" w:rsidRDefault="00281608"/>
        </w:tc>
        <w:tc>
          <w:tcPr>
            <w:tcW w:w="845" w:type="dxa"/>
            <w:vMerge w:val="restart"/>
            <w:tcBorders>
              <w:top w:val="single" w:sz="4" w:space="0" w:color="000000"/>
              <w:left w:val="nil"/>
              <w:bottom w:val="single" w:sz="4" w:space="0" w:color="000000"/>
              <w:right w:val="nil"/>
            </w:tcBorders>
          </w:tcPr>
          <w:p w14:paraId="2BD0720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6B2BCF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097B29" w14:textId="77777777" w:rsidR="00281608" w:rsidRDefault="00000000">
            <w:r>
              <w:rPr>
                <w:rFonts w:ascii="Arial" w:eastAsia="Arial" w:hAnsi="Arial" w:cs="Arial"/>
                <w:sz w:val="10"/>
              </w:rPr>
              <w:t>dle podmínek vlastníka sítě</w:t>
            </w:r>
          </w:p>
        </w:tc>
        <w:tc>
          <w:tcPr>
            <w:tcW w:w="672" w:type="dxa"/>
            <w:vMerge w:val="restart"/>
            <w:tcBorders>
              <w:top w:val="single" w:sz="4" w:space="0" w:color="000000"/>
              <w:left w:val="single" w:sz="4" w:space="0" w:color="000000"/>
              <w:bottom w:val="single" w:sz="4" w:space="0" w:color="000000"/>
              <w:right w:val="nil"/>
            </w:tcBorders>
          </w:tcPr>
          <w:p w14:paraId="00C6A126" w14:textId="77777777" w:rsidR="00281608" w:rsidRDefault="00281608"/>
        </w:tc>
        <w:tc>
          <w:tcPr>
            <w:tcW w:w="961" w:type="dxa"/>
            <w:vMerge w:val="restart"/>
            <w:tcBorders>
              <w:top w:val="single" w:sz="4" w:space="0" w:color="000000"/>
              <w:left w:val="nil"/>
              <w:bottom w:val="single" w:sz="4" w:space="0" w:color="000000"/>
              <w:right w:val="nil"/>
            </w:tcBorders>
          </w:tcPr>
          <w:p w14:paraId="5F20ECB2" w14:textId="77777777" w:rsidR="00281608" w:rsidRDefault="00281608"/>
        </w:tc>
        <w:tc>
          <w:tcPr>
            <w:tcW w:w="960" w:type="dxa"/>
            <w:vMerge w:val="restart"/>
            <w:tcBorders>
              <w:top w:val="single" w:sz="4" w:space="0" w:color="000000"/>
              <w:left w:val="nil"/>
              <w:bottom w:val="single" w:sz="4" w:space="0" w:color="000000"/>
              <w:right w:val="nil"/>
            </w:tcBorders>
          </w:tcPr>
          <w:p w14:paraId="0D2543DB" w14:textId="77777777" w:rsidR="00281608" w:rsidRDefault="00281608"/>
        </w:tc>
        <w:tc>
          <w:tcPr>
            <w:tcW w:w="960" w:type="dxa"/>
            <w:vMerge w:val="restart"/>
            <w:tcBorders>
              <w:top w:val="single" w:sz="4" w:space="0" w:color="000000"/>
              <w:left w:val="nil"/>
              <w:bottom w:val="single" w:sz="4" w:space="0" w:color="000000"/>
              <w:right w:val="nil"/>
            </w:tcBorders>
          </w:tcPr>
          <w:p w14:paraId="69A8E9AB" w14:textId="77777777" w:rsidR="00281608" w:rsidRDefault="00281608"/>
        </w:tc>
      </w:tr>
      <w:tr w:rsidR="00281608" w14:paraId="1D10E7A8" w14:textId="77777777">
        <w:trPr>
          <w:trHeight w:val="130"/>
        </w:trPr>
        <w:tc>
          <w:tcPr>
            <w:tcW w:w="0" w:type="auto"/>
            <w:vMerge/>
            <w:tcBorders>
              <w:top w:val="nil"/>
              <w:left w:val="nil"/>
              <w:bottom w:val="nil"/>
              <w:right w:val="nil"/>
            </w:tcBorders>
          </w:tcPr>
          <w:p w14:paraId="33A23D0B" w14:textId="77777777" w:rsidR="00281608" w:rsidRDefault="00281608"/>
        </w:tc>
        <w:tc>
          <w:tcPr>
            <w:tcW w:w="0" w:type="auto"/>
            <w:vMerge/>
            <w:tcBorders>
              <w:top w:val="nil"/>
              <w:left w:val="nil"/>
              <w:bottom w:val="nil"/>
              <w:right w:val="nil"/>
            </w:tcBorders>
          </w:tcPr>
          <w:p w14:paraId="720C94AD" w14:textId="77777777" w:rsidR="00281608" w:rsidRDefault="00281608"/>
        </w:tc>
        <w:tc>
          <w:tcPr>
            <w:tcW w:w="0" w:type="auto"/>
            <w:vMerge/>
            <w:tcBorders>
              <w:top w:val="nil"/>
              <w:left w:val="nil"/>
              <w:bottom w:val="nil"/>
              <w:right w:val="single" w:sz="4" w:space="0" w:color="000000"/>
            </w:tcBorders>
          </w:tcPr>
          <w:p w14:paraId="67B0AE3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017D663" w14:textId="77777777" w:rsidR="00281608" w:rsidRDefault="00281608"/>
        </w:tc>
        <w:tc>
          <w:tcPr>
            <w:tcW w:w="0" w:type="auto"/>
            <w:vMerge/>
            <w:tcBorders>
              <w:top w:val="nil"/>
              <w:left w:val="single" w:sz="4" w:space="0" w:color="000000"/>
              <w:bottom w:val="nil"/>
              <w:right w:val="nil"/>
            </w:tcBorders>
          </w:tcPr>
          <w:p w14:paraId="2D88511C" w14:textId="77777777" w:rsidR="00281608" w:rsidRDefault="00281608"/>
        </w:tc>
        <w:tc>
          <w:tcPr>
            <w:tcW w:w="0" w:type="auto"/>
            <w:vMerge/>
            <w:tcBorders>
              <w:top w:val="nil"/>
              <w:left w:val="nil"/>
              <w:bottom w:val="nil"/>
              <w:right w:val="nil"/>
            </w:tcBorders>
          </w:tcPr>
          <w:p w14:paraId="619C5B0A" w14:textId="77777777" w:rsidR="00281608" w:rsidRDefault="00281608"/>
        </w:tc>
        <w:tc>
          <w:tcPr>
            <w:tcW w:w="0" w:type="auto"/>
            <w:vMerge/>
            <w:tcBorders>
              <w:top w:val="nil"/>
              <w:left w:val="nil"/>
              <w:bottom w:val="nil"/>
              <w:right w:val="nil"/>
            </w:tcBorders>
          </w:tcPr>
          <w:p w14:paraId="465D7B21" w14:textId="77777777" w:rsidR="00281608" w:rsidRDefault="00281608"/>
        </w:tc>
        <w:tc>
          <w:tcPr>
            <w:tcW w:w="0" w:type="auto"/>
            <w:vMerge/>
            <w:tcBorders>
              <w:top w:val="nil"/>
              <w:left w:val="nil"/>
              <w:bottom w:val="nil"/>
              <w:right w:val="nil"/>
            </w:tcBorders>
          </w:tcPr>
          <w:p w14:paraId="0B497B6E" w14:textId="77777777" w:rsidR="00281608" w:rsidRDefault="00281608"/>
        </w:tc>
      </w:tr>
      <w:tr w:rsidR="00281608" w14:paraId="69BD3A14" w14:textId="77777777">
        <w:trPr>
          <w:trHeight w:val="770"/>
        </w:trPr>
        <w:tc>
          <w:tcPr>
            <w:tcW w:w="0" w:type="auto"/>
            <w:vMerge/>
            <w:tcBorders>
              <w:top w:val="nil"/>
              <w:left w:val="nil"/>
              <w:bottom w:val="single" w:sz="4" w:space="0" w:color="000000"/>
              <w:right w:val="nil"/>
            </w:tcBorders>
          </w:tcPr>
          <w:p w14:paraId="2C93D074" w14:textId="77777777" w:rsidR="00281608" w:rsidRDefault="00281608"/>
        </w:tc>
        <w:tc>
          <w:tcPr>
            <w:tcW w:w="0" w:type="auto"/>
            <w:vMerge/>
            <w:tcBorders>
              <w:top w:val="nil"/>
              <w:left w:val="nil"/>
              <w:bottom w:val="single" w:sz="4" w:space="0" w:color="000000"/>
              <w:right w:val="nil"/>
            </w:tcBorders>
          </w:tcPr>
          <w:p w14:paraId="3DB0C35D" w14:textId="77777777" w:rsidR="00281608" w:rsidRDefault="00281608"/>
        </w:tc>
        <w:tc>
          <w:tcPr>
            <w:tcW w:w="0" w:type="auto"/>
            <w:vMerge/>
            <w:tcBorders>
              <w:top w:val="nil"/>
              <w:left w:val="nil"/>
              <w:bottom w:val="single" w:sz="4" w:space="0" w:color="000000"/>
              <w:right w:val="single" w:sz="4" w:space="0" w:color="000000"/>
            </w:tcBorders>
          </w:tcPr>
          <w:p w14:paraId="41439CB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E07285" w14:textId="77777777" w:rsidR="00281608" w:rsidRDefault="00000000">
            <w:pPr>
              <w:spacing w:after="1"/>
            </w:pPr>
            <w:r>
              <w:rPr>
                <w:rFonts w:ascii="Arial" w:eastAsia="Arial" w:hAnsi="Arial" w:cs="Arial"/>
                <w:sz w:val="10"/>
              </w:rPr>
              <w:t xml:space="preserve">1. Položka obsahuje:  </w:t>
            </w:r>
          </w:p>
          <w:p w14:paraId="12964830" w14:textId="77777777" w:rsidR="00281608" w:rsidRDefault="00000000">
            <w:pPr>
              <w:numPr>
                <w:ilvl w:val="0"/>
                <w:numId w:val="290"/>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2A5C142F" w14:textId="77777777" w:rsidR="00281608" w:rsidRDefault="00000000">
            <w:pPr>
              <w:numPr>
                <w:ilvl w:val="0"/>
                <w:numId w:val="290"/>
              </w:numPr>
              <w:spacing w:after="1"/>
              <w:ind w:right="45"/>
            </w:pPr>
            <w:r>
              <w:rPr>
                <w:rFonts w:ascii="Arial" w:eastAsia="Arial" w:hAnsi="Arial" w:cs="Arial"/>
                <w:sz w:val="10"/>
              </w:rPr>
              <w:t xml:space="preserve">příchytky, spojky, koncovky, chráničky apod.  </w:t>
            </w:r>
          </w:p>
          <w:p w14:paraId="297F1223"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0AE79200" w14:textId="77777777" w:rsidR="00281608" w:rsidRDefault="00281608"/>
        </w:tc>
        <w:tc>
          <w:tcPr>
            <w:tcW w:w="0" w:type="auto"/>
            <w:vMerge/>
            <w:tcBorders>
              <w:top w:val="nil"/>
              <w:left w:val="nil"/>
              <w:bottom w:val="single" w:sz="4" w:space="0" w:color="000000"/>
              <w:right w:val="nil"/>
            </w:tcBorders>
          </w:tcPr>
          <w:p w14:paraId="70D8AFD6" w14:textId="77777777" w:rsidR="00281608" w:rsidRDefault="00281608"/>
        </w:tc>
        <w:tc>
          <w:tcPr>
            <w:tcW w:w="0" w:type="auto"/>
            <w:vMerge/>
            <w:tcBorders>
              <w:top w:val="nil"/>
              <w:left w:val="nil"/>
              <w:bottom w:val="single" w:sz="4" w:space="0" w:color="000000"/>
              <w:right w:val="nil"/>
            </w:tcBorders>
          </w:tcPr>
          <w:p w14:paraId="43DE9A88" w14:textId="77777777" w:rsidR="00281608" w:rsidRDefault="00281608"/>
        </w:tc>
        <w:tc>
          <w:tcPr>
            <w:tcW w:w="0" w:type="auto"/>
            <w:vMerge/>
            <w:tcBorders>
              <w:top w:val="nil"/>
              <w:left w:val="nil"/>
              <w:bottom w:val="single" w:sz="4" w:space="0" w:color="000000"/>
              <w:right w:val="nil"/>
            </w:tcBorders>
          </w:tcPr>
          <w:p w14:paraId="4DDB1B90" w14:textId="77777777" w:rsidR="00281608" w:rsidRDefault="00281608"/>
        </w:tc>
      </w:tr>
      <w:tr w:rsidR="00281608" w14:paraId="5608A965"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B69F825" w14:textId="77777777" w:rsidR="00281608" w:rsidRDefault="00000000">
            <w:pPr>
              <w:ind w:right="24"/>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vAlign w:val="bottom"/>
          </w:tcPr>
          <w:p w14:paraId="4B6165FA" w14:textId="77777777" w:rsidR="00281608" w:rsidRDefault="00000000">
            <w:pPr>
              <w:ind w:right="25"/>
              <w:jc w:val="right"/>
            </w:pPr>
            <w:r>
              <w:rPr>
                <w:rFonts w:ascii="Arial" w:eastAsia="Arial" w:hAnsi="Arial" w:cs="Arial"/>
                <w:sz w:val="10"/>
              </w:rPr>
              <w:t>742l12</w:t>
            </w:r>
          </w:p>
        </w:tc>
        <w:tc>
          <w:tcPr>
            <w:tcW w:w="557" w:type="dxa"/>
            <w:tcBorders>
              <w:top w:val="single" w:sz="4" w:space="0" w:color="000000"/>
              <w:left w:val="single" w:sz="4" w:space="0" w:color="000000"/>
              <w:bottom w:val="single" w:sz="4" w:space="0" w:color="000000"/>
              <w:right w:val="single" w:sz="4" w:space="0" w:color="000000"/>
            </w:tcBorders>
          </w:tcPr>
          <w:p w14:paraId="72920D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0B6E68" w14:textId="77777777" w:rsidR="00281608" w:rsidRDefault="00000000">
            <w:pPr>
              <w:spacing w:after="1"/>
            </w:pPr>
            <w:r>
              <w:rPr>
                <w:rFonts w:ascii="Arial" w:eastAsia="Arial" w:hAnsi="Arial" w:cs="Arial"/>
                <w:sz w:val="10"/>
              </w:rPr>
              <w:t xml:space="preserve">UKONČENÍ DVOU AŽ PĚTIŽÍLOVÉHO KABELU V ROZVADĚČI NEBO NA </w:t>
            </w:r>
          </w:p>
          <w:p w14:paraId="19977F19" w14:textId="77777777" w:rsidR="00281608" w:rsidRDefault="00000000">
            <w:r>
              <w:rPr>
                <w:rFonts w:ascii="Arial" w:eastAsia="Arial" w:hAnsi="Arial" w:cs="Arial"/>
                <w:sz w:val="10"/>
              </w:rPr>
              <w:t>PŘÍSTROJI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63F3AA7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5DF5C8B"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4EDF4A6" w14:textId="3BDE171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7CF47F7" w14:textId="254DFC8B" w:rsidR="00281608" w:rsidRDefault="00281608">
            <w:pPr>
              <w:ind w:right="5"/>
              <w:jc w:val="center"/>
            </w:pPr>
          </w:p>
        </w:tc>
      </w:tr>
      <w:tr w:rsidR="00281608" w14:paraId="0CA71D59" w14:textId="77777777">
        <w:trPr>
          <w:trHeight w:val="130"/>
        </w:trPr>
        <w:tc>
          <w:tcPr>
            <w:tcW w:w="672" w:type="dxa"/>
            <w:vMerge w:val="restart"/>
            <w:tcBorders>
              <w:top w:val="single" w:sz="4" w:space="0" w:color="000000"/>
              <w:left w:val="nil"/>
              <w:bottom w:val="single" w:sz="4" w:space="0" w:color="000000"/>
              <w:right w:val="nil"/>
            </w:tcBorders>
          </w:tcPr>
          <w:p w14:paraId="2557594A" w14:textId="77777777" w:rsidR="00281608" w:rsidRDefault="00281608"/>
        </w:tc>
        <w:tc>
          <w:tcPr>
            <w:tcW w:w="845" w:type="dxa"/>
            <w:vMerge w:val="restart"/>
            <w:tcBorders>
              <w:top w:val="single" w:sz="4" w:space="0" w:color="000000"/>
              <w:left w:val="nil"/>
              <w:bottom w:val="single" w:sz="4" w:space="0" w:color="000000"/>
              <w:right w:val="nil"/>
            </w:tcBorders>
          </w:tcPr>
          <w:p w14:paraId="23093E4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4A808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61ECF4" w14:textId="77777777" w:rsidR="00281608" w:rsidRDefault="00000000">
            <w:proofErr w:type="spellStart"/>
            <w:r>
              <w:rPr>
                <w:rFonts w:ascii="Arial" w:eastAsia="Arial" w:hAnsi="Arial" w:cs="Arial"/>
                <w:sz w:val="10"/>
              </w:rPr>
              <w:t>uknčení</w:t>
            </w:r>
            <w:proofErr w:type="spellEnd"/>
            <w:r>
              <w:rPr>
                <w:rFonts w:ascii="Arial" w:eastAsia="Arial" w:hAnsi="Arial" w:cs="Arial"/>
                <w:sz w:val="10"/>
              </w:rPr>
              <w:t xml:space="preserve"> propojení R a ER</w:t>
            </w:r>
          </w:p>
        </w:tc>
        <w:tc>
          <w:tcPr>
            <w:tcW w:w="672" w:type="dxa"/>
            <w:vMerge w:val="restart"/>
            <w:tcBorders>
              <w:top w:val="single" w:sz="4" w:space="0" w:color="000000"/>
              <w:left w:val="single" w:sz="4" w:space="0" w:color="000000"/>
              <w:bottom w:val="single" w:sz="4" w:space="0" w:color="000000"/>
              <w:right w:val="nil"/>
            </w:tcBorders>
          </w:tcPr>
          <w:p w14:paraId="20CC1C24" w14:textId="77777777" w:rsidR="00281608" w:rsidRDefault="00281608"/>
        </w:tc>
        <w:tc>
          <w:tcPr>
            <w:tcW w:w="961" w:type="dxa"/>
            <w:vMerge w:val="restart"/>
            <w:tcBorders>
              <w:top w:val="single" w:sz="4" w:space="0" w:color="000000"/>
              <w:left w:val="nil"/>
              <w:bottom w:val="single" w:sz="4" w:space="0" w:color="000000"/>
              <w:right w:val="nil"/>
            </w:tcBorders>
          </w:tcPr>
          <w:p w14:paraId="51606034" w14:textId="77777777" w:rsidR="00281608" w:rsidRDefault="00281608"/>
        </w:tc>
        <w:tc>
          <w:tcPr>
            <w:tcW w:w="960" w:type="dxa"/>
            <w:vMerge w:val="restart"/>
            <w:tcBorders>
              <w:top w:val="single" w:sz="4" w:space="0" w:color="000000"/>
              <w:left w:val="nil"/>
              <w:bottom w:val="single" w:sz="4" w:space="0" w:color="000000"/>
              <w:right w:val="nil"/>
            </w:tcBorders>
          </w:tcPr>
          <w:p w14:paraId="79577D89" w14:textId="77777777" w:rsidR="00281608" w:rsidRDefault="00281608"/>
        </w:tc>
        <w:tc>
          <w:tcPr>
            <w:tcW w:w="960" w:type="dxa"/>
            <w:vMerge w:val="restart"/>
            <w:tcBorders>
              <w:top w:val="single" w:sz="4" w:space="0" w:color="000000"/>
              <w:left w:val="nil"/>
              <w:bottom w:val="single" w:sz="4" w:space="0" w:color="000000"/>
              <w:right w:val="nil"/>
            </w:tcBorders>
          </w:tcPr>
          <w:p w14:paraId="2C77D806" w14:textId="77777777" w:rsidR="00281608" w:rsidRDefault="00281608"/>
        </w:tc>
      </w:tr>
      <w:tr w:rsidR="00281608" w14:paraId="2644DA5A" w14:textId="77777777">
        <w:trPr>
          <w:trHeight w:val="130"/>
        </w:trPr>
        <w:tc>
          <w:tcPr>
            <w:tcW w:w="0" w:type="auto"/>
            <w:vMerge/>
            <w:tcBorders>
              <w:top w:val="nil"/>
              <w:left w:val="nil"/>
              <w:bottom w:val="nil"/>
              <w:right w:val="nil"/>
            </w:tcBorders>
          </w:tcPr>
          <w:p w14:paraId="021D9788" w14:textId="77777777" w:rsidR="00281608" w:rsidRDefault="00281608"/>
        </w:tc>
        <w:tc>
          <w:tcPr>
            <w:tcW w:w="0" w:type="auto"/>
            <w:vMerge/>
            <w:tcBorders>
              <w:top w:val="nil"/>
              <w:left w:val="nil"/>
              <w:bottom w:val="nil"/>
              <w:right w:val="nil"/>
            </w:tcBorders>
          </w:tcPr>
          <w:p w14:paraId="444AF8B9" w14:textId="77777777" w:rsidR="00281608" w:rsidRDefault="00281608"/>
        </w:tc>
        <w:tc>
          <w:tcPr>
            <w:tcW w:w="0" w:type="auto"/>
            <w:vMerge/>
            <w:tcBorders>
              <w:top w:val="nil"/>
              <w:left w:val="nil"/>
              <w:bottom w:val="nil"/>
              <w:right w:val="single" w:sz="4" w:space="0" w:color="000000"/>
            </w:tcBorders>
          </w:tcPr>
          <w:p w14:paraId="0B34B3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D7A56B" w14:textId="77777777" w:rsidR="00281608" w:rsidRDefault="00281608"/>
        </w:tc>
        <w:tc>
          <w:tcPr>
            <w:tcW w:w="0" w:type="auto"/>
            <w:vMerge/>
            <w:tcBorders>
              <w:top w:val="nil"/>
              <w:left w:val="single" w:sz="4" w:space="0" w:color="000000"/>
              <w:bottom w:val="nil"/>
              <w:right w:val="nil"/>
            </w:tcBorders>
          </w:tcPr>
          <w:p w14:paraId="0EF1EB3E" w14:textId="77777777" w:rsidR="00281608" w:rsidRDefault="00281608"/>
        </w:tc>
        <w:tc>
          <w:tcPr>
            <w:tcW w:w="0" w:type="auto"/>
            <w:vMerge/>
            <w:tcBorders>
              <w:top w:val="nil"/>
              <w:left w:val="nil"/>
              <w:bottom w:val="nil"/>
              <w:right w:val="nil"/>
            </w:tcBorders>
          </w:tcPr>
          <w:p w14:paraId="71DA5641" w14:textId="77777777" w:rsidR="00281608" w:rsidRDefault="00281608"/>
        </w:tc>
        <w:tc>
          <w:tcPr>
            <w:tcW w:w="0" w:type="auto"/>
            <w:vMerge/>
            <w:tcBorders>
              <w:top w:val="nil"/>
              <w:left w:val="nil"/>
              <w:bottom w:val="nil"/>
              <w:right w:val="nil"/>
            </w:tcBorders>
          </w:tcPr>
          <w:p w14:paraId="602BE64F" w14:textId="77777777" w:rsidR="00281608" w:rsidRDefault="00281608"/>
        </w:tc>
        <w:tc>
          <w:tcPr>
            <w:tcW w:w="0" w:type="auto"/>
            <w:vMerge/>
            <w:tcBorders>
              <w:top w:val="nil"/>
              <w:left w:val="nil"/>
              <w:bottom w:val="nil"/>
              <w:right w:val="nil"/>
            </w:tcBorders>
          </w:tcPr>
          <w:p w14:paraId="0F2F57B8" w14:textId="77777777" w:rsidR="00281608" w:rsidRDefault="00281608"/>
        </w:tc>
      </w:tr>
      <w:tr w:rsidR="00281608" w14:paraId="70998FB2" w14:textId="77777777">
        <w:trPr>
          <w:trHeight w:val="643"/>
        </w:trPr>
        <w:tc>
          <w:tcPr>
            <w:tcW w:w="0" w:type="auto"/>
            <w:vMerge/>
            <w:tcBorders>
              <w:top w:val="nil"/>
              <w:left w:val="nil"/>
              <w:bottom w:val="single" w:sz="4" w:space="0" w:color="000000"/>
              <w:right w:val="nil"/>
            </w:tcBorders>
          </w:tcPr>
          <w:p w14:paraId="3A79847D" w14:textId="77777777" w:rsidR="00281608" w:rsidRDefault="00281608"/>
        </w:tc>
        <w:tc>
          <w:tcPr>
            <w:tcW w:w="0" w:type="auto"/>
            <w:vMerge/>
            <w:tcBorders>
              <w:top w:val="nil"/>
              <w:left w:val="nil"/>
              <w:bottom w:val="single" w:sz="4" w:space="0" w:color="000000"/>
              <w:right w:val="nil"/>
            </w:tcBorders>
          </w:tcPr>
          <w:p w14:paraId="62DC886C" w14:textId="77777777" w:rsidR="00281608" w:rsidRDefault="00281608"/>
        </w:tc>
        <w:tc>
          <w:tcPr>
            <w:tcW w:w="0" w:type="auto"/>
            <w:vMerge/>
            <w:tcBorders>
              <w:top w:val="nil"/>
              <w:left w:val="nil"/>
              <w:bottom w:val="single" w:sz="4" w:space="0" w:color="000000"/>
              <w:right w:val="single" w:sz="4" w:space="0" w:color="000000"/>
            </w:tcBorders>
          </w:tcPr>
          <w:p w14:paraId="416A8F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0A0354" w14:textId="77777777" w:rsidR="00281608" w:rsidRDefault="00000000">
            <w:pPr>
              <w:spacing w:after="1"/>
            </w:pPr>
            <w:r>
              <w:rPr>
                <w:rFonts w:ascii="Arial" w:eastAsia="Arial" w:hAnsi="Arial" w:cs="Arial"/>
                <w:sz w:val="10"/>
              </w:rPr>
              <w:t xml:space="preserve">1. Položka obsahuje:  </w:t>
            </w:r>
          </w:p>
          <w:p w14:paraId="0B2E77A0"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0AFDAE4"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56D2549" w14:textId="77777777" w:rsidR="00281608" w:rsidRDefault="00281608"/>
        </w:tc>
        <w:tc>
          <w:tcPr>
            <w:tcW w:w="0" w:type="auto"/>
            <w:vMerge/>
            <w:tcBorders>
              <w:top w:val="nil"/>
              <w:left w:val="nil"/>
              <w:bottom w:val="single" w:sz="4" w:space="0" w:color="000000"/>
              <w:right w:val="nil"/>
            </w:tcBorders>
          </w:tcPr>
          <w:p w14:paraId="073C2DCD" w14:textId="77777777" w:rsidR="00281608" w:rsidRDefault="00281608"/>
        </w:tc>
        <w:tc>
          <w:tcPr>
            <w:tcW w:w="0" w:type="auto"/>
            <w:vMerge/>
            <w:tcBorders>
              <w:top w:val="nil"/>
              <w:left w:val="nil"/>
              <w:bottom w:val="single" w:sz="4" w:space="0" w:color="000000"/>
              <w:right w:val="nil"/>
            </w:tcBorders>
          </w:tcPr>
          <w:p w14:paraId="2AB5C181" w14:textId="77777777" w:rsidR="00281608" w:rsidRDefault="00281608"/>
        </w:tc>
        <w:tc>
          <w:tcPr>
            <w:tcW w:w="0" w:type="auto"/>
            <w:vMerge/>
            <w:tcBorders>
              <w:top w:val="nil"/>
              <w:left w:val="nil"/>
              <w:bottom w:val="single" w:sz="4" w:space="0" w:color="000000"/>
              <w:right w:val="nil"/>
            </w:tcBorders>
          </w:tcPr>
          <w:p w14:paraId="19CD35E7" w14:textId="77777777" w:rsidR="00281608" w:rsidRDefault="00281608"/>
        </w:tc>
      </w:tr>
      <w:tr w:rsidR="00281608" w14:paraId="6675BF9E"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E2A8305"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vAlign w:val="bottom"/>
          </w:tcPr>
          <w:p w14:paraId="4FF12B43" w14:textId="77777777" w:rsidR="00281608" w:rsidRDefault="00000000">
            <w:pPr>
              <w:ind w:right="25"/>
              <w:jc w:val="right"/>
            </w:pPr>
            <w:r>
              <w:rPr>
                <w:rFonts w:ascii="Arial" w:eastAsia="Arial" w:hAnsi="Arial" w:cs="Arial"/>
                <w:sz w:val="10"/>
              </w:rPr>
              <w:t>742l14</w:t>
            </w:r>
          </w:p>
        </w:tc>
        <w:tc>
          <w:tcPr>
            <w:tcW w:w="557" w:type="dxa"/>
            <w:tcBorders>
              <w:top w:val="single" w:sz="4" w:space="0" w:color="000000"/>
              <w:left w:val="single" w:sz="4" w:space="0" w:color="000000"/>
              <w:bottom w:val="single" w:sz="4" w:space="0" w:color="000000"/>
              <w:right w:val="single" w:sz="4" w:space="0" w:color="000000"/>
            </w:tcBorders>
          </w:tcPr>
          <w:p w14:paraId="7215780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AA00A7" w14:textId="77777777" w:rsidR="00281608" w:rsidRDefault="00000000">
            <w:pPr>
              <w:spacing w:after="1"/>
            </w:pPr>
            <w:r>
              <w:rPr>
                <w:rFonts w:ascii="Arial" w:eastAsia="Arial" w:hAnsi="Arial" w:cs="Arial"/>
                <w:sz w:val="10"/>
              </w:rPr>
              <w:t xml:space="preserve">UKONČENÍ DVOU AŽ PĚTIŽÍLOVÉHO KABELU V ROZVADĚČI NEBO NA </w:t>
            </w:r>
          </w:p>
          <w:p w14:paraId="60E7E05B" w14:textId="77777777" w:rsidR="00281608" w:rsidRDefault="00000000">
            <w:r>
              <w:rPr>
                <w:rFonts w:ascii="Arial" w:eastAsia="Arial" w:hAnsi="Arial" w:cs="Arial"/>
                <w:sz w:val="10"/>
              </w:rPr>
              <w:t>PŘÍSTROJI OD 70 DO 120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3A96ED2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4B14F92A"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7EA78DBB" w14:textId="27456FC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CF53817" w14:textId="5229C3B2" w:rsidR="00281608" w:rsidRDefault="00281608">
            <w:pPr>
              <w:ind w:right="4"/>
              <w:jc w:val="center"/>
            </w:pPr>
          </w:p>
        </w:tc>
      </w:tr>
      <w:tr w:rsidR="00281608" w14:paraId="414E6D0A" w14:textId="77777777">
        <w:trPr>
          <w:trHeight w:val="130"/>
        </w:trPr>
        <w:tc>
          <w:tcPr>
            <w:tcW w:w="672" w:type="dxa"/>
            <w:vMerge w:val="restart"/>
            <w:tcBorders>
              <w:top w:val="single" w:sz="4" w:space="0" w:color="000000"/>
              <w:left w:val="nil"/>
              <w:bottom w:val="single" w:sz="4" w:space="0" w:color="000000"/>
              <w:right w:val="nil"/>
            </w:tcBorders>
          </w:tcPr>
          <w:p w14:paraId="4E44F494" w14:textId="77777777" w:rsidR="00281608" w:rsidRDefault="00281608"/>
        </w:tc>
        <w:tc>
          <w:tcPr>
            <w:tcW w:w="845" w:type="dxa"/>
            <w:vMerge w:val="restart"/>
            <w:tcBorders>
              <w:top w:val="single" w:sz="4" w:space="0" w:color="000000"/>
              <w:left w:val="nil"/>
              <w:bottom w:val="single" w:sz="4" w:space="0" w:color="000000"/>
              <w:right w:val="nil"/>
            </w:tcBorders>
          </w:tcPr>
          <w:p w14:paraId="4667A5F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15794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7EFB2C5" w14:textId="77777777" w:rsidR="00281608" w:rsidRDefault="00000000">
            <w:r>
              <w:rPr>
                <w:rFonts w:ascii="Arial" w:eastAsia="Arial" w:hAnsi="Arial" w:cs="Arial"/>
                <w:sz w:val="10"/>
              </w:rPr>
              <w:t>smyčkové zakončení stávajícího vedení v novém rozváděči R</w:t>
            </w:r>
          </w:p>
        </w:tc>
        <w:tc>
          <w:tcPr>
            <w:tcW w:w="672" w:type="dxa"/>
            <w:vMerge w:val="restart"/>
            <w:tcBorders>
              <w:top w:val="single" w:sz="4" w:space="0" w:color="000000"/>
              <w:left w:val="single" w:sz="4" w:space="0" w:color="000000"/>
              <w:bottom w:val="single" w:sz="4" w:space="0" w:color="000000"/>
              <w:right w:val="nil"/>
            </w:tcBorders>
          </w:tcPr>
          <w:p w14:paraId="71AA2E6B" w14:textId="77777777" w:rsidR="00281608" w:rsidRDefault="00281608"/>
        </w:tc>
        <w:tc>
          <w:tcPr>
            <w:tcW w:w="961" w:type="dxa"/>
            <w:vMerge w:val="restart"/>
            <w:tcBorders>
              <w:top w:val="single" w:sz="4" w:space="0" w:color="000000"/>
              <w:left w:val="nil"/>
              <w:bottom w:val="single" w:sz="4" w:space="0" w:color="000000"/>
              <w:right w:val="nil"/>
            </w:tcBorders>
          </w:tcPr>
          <w:p w14:paraId="28C3AC91" w14:textId="77777777" w:rsidR="00281608" w:rsidRDefault="00281608"/>
        </w:tc>
        <w:tc>
          <w:tcPr>
            <w:tcW w:w="960" w:type="dxa"/>
            <w:vMerge w:val="restart"/>
            <w:tcBorders>
              <w:top w:val="single" w:sz="4" w:space="0" w:color="000000"/>
              <w:left w:val="nil"/>
              <w:bottom w:val="single" w:sz="4" w:space="0" w:color="000000"/>
              <w:right w:val="nil"/>
            </w:tcBorders>
          </w:tcPr>
          <w:p w14:paraId="75C00D84" w14:textId="77777777" w:rsidR="00281608" w:rsidRDefault="00281608"/>
        </w:tc>
        <w:tc>
          <w:tcPr>
            <w:tcW w:w="960" w:type="dxa"/>
            <w:vMerge w:val="restart"/>
            <w:tcBorders>
              <w:top w:val="single" w:sz="4" w:space="0" w:color="000000"/>
              <w:left w:val="nil"/>
              <w:bottom w:val="single" w:sz="4" w:space="0" w:color="000000"/>
              <w:right w:val="nil"/>
            </w:tcBorders>
          </w:tcPr>
          <w:p w14:paraId="63D36ECC" w14:textId="77777777" w:rsidR="00281608" w:rsidRDefault="00281608"/>
        </w:tc>
      </w:tr>
      <w:tr w:rsidR="00281608" w14:paraId="74F41A7E" w14:textId="77777777">
        <w:trPr>
          <w:trHeight w:val="130"/>
        </w:trPr>
        <w:tc>
          <w:tcPr>
            <w:tcW w:w="0" w:type="auto"/>
            <w:vMerge/>
            <w:tcBorders>
              <w:top w:val="nil"/>
              <w:left w:val="nil"/>
              <w:bottom w:val="nil"/>
              <w:right w:val="nil"/>
            </w:tcBorders>
          </w:tcPr>
          <w:p w14:paraId="78B9E5CE" w14:textId="77777777" w:rsidR="00281608" w:rsidRDefault="00281608"/>
        </w:tc>
        <w:tc>
          <w:tcPr>
            <w:tcW w:w="0" w:type="auto"/>
            <w:vMerge/>
            <w:tcBorders>
              <w:top w:val="nil"/>
              <w:left w:val="nil"/>
              <w:bottom w:val="nil"/>
              <w:right w:val="nil"/>
            </w:tcBorders>
          </w:tcPr>
          <w:p w14:paraId="0EB2137D" w14:textId="77777777" w:rsidR="00281608" w:rsidRDefault="00281608"/>
        </w:tc>
        <w:tc>
          <w:tcPr>
            <w:tcW w:w="0" w:type="auto"/>
            <w:vMerge/>
            <w:tcBorders>
              <w:top w:val="nil"/>
              <w:left w:val="nil"/>
              <w:bottom w:val="nil"/>
              <w:right w:val="single" w:sz="4" w:space="0" w:color="000000"/>
            </w:tcBorders>
          </w:tcPr>
          <w:p w14:paraId="60A25B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9A6D91" w14:textId="77777777" w:rsidR="00281608" w:rsidRDefault="00281608"/>
        </w:tc>
        <w:tc>
          <w:tcPr>
            <w:tcW w:w="0" w:type="auto"/>
            <w:vMerge/>
            <w:tcBorders>
              <w:top w:val="nil"/>
              <w:left w:val="single" w:sz="4" w:space="0" w:color="000000"/>
              <w:bottom w:val="nil"/>
              <w:right w:val="nil"/>
            </w:tcBorders>
          </w:tcPr>
          <w:p w14:paraId="726A2F03" w14:textId="77777777" w:rsidR="00281608" w:rsidRDefault="00281608"/>
        </w:tc>
        <w:tc>
          <w:tcPr>
            <w:tcW w:w="0" w:type="auto"/>
            <w:vMerge/>
            <w:tcBorders>
              <w:top w:val="nil"/>
              <w:left w:val="nil"/>
              <w:bottom w:val="nil"/>
              <w:right w:val="nil"/>
            </w:tcBorders>
          </w:tcPr>
          <w:p w14:paraId="6E9A7009" w14:textId="77777777" w:rsidR="00281608" w:rsidRDefault="00281608"/>
        </w:tc>
        <w:tc>
          <w:tcPr>
            <w:tcW w:w="0" w:type="auto"/>
            <w:vMerge/>
            <w:tcBorders>
              <w:top w:val="nil"/>
              <w:left w:val="nil"/>
              <w:bottom w:val="nil"/>
              <w:right w:val="nil"/>
            </w:tcBorders>
          </w:tcPr>
          <w:p w14:paraId="35C9037B" w14:textId="77777777" w:rsidR="00281608" w:rsidRDefault="00281608"/>
        </w:tc>
        <w:tc>
          <w:tcPr>
            <w:tcW w:w="0" w:type="auto"/>
            <w:vMerge/>
            <w:tcBorders>
              <w:top w:val="nil"/>
              <w:left w:val="nil"/>
              <w:bottom w:val="nil"/>
              <w:right w:val="nil"/>
            </w:tcBorders>
          </w:tcPr>
          <w:p w14:paraId="7B97430C" w14:textId="77777777" w:rsidR="00281608" w:rsidRDefault="00281608"/>
        </w:tc>
      </w:tr>
      <w:tr w:rsidR="00281608" w14:paraId="5C3CC254" w14:textId="77777777">
        <w:trPr>
          <w:trHeight w:val="643"/>
        </w:trPr>
        <w:tc>
          <w:tcPr>
            <w:tcW w:w="0" w:type="auto"/>
            <w:vMerge/>
            <w:tcBorders>
              <w:top w:val="nil"/>
              <w:left w:val="nil"/>
              <w:bottom w:val="single" w:sz="4" w:space="0" w:color="000000"/>
              <w:right w:val="nil"/>
            </w:tcBorders>
          </w:tcPr>
          <w:p w14:paraId="53A94CC8" w14:textId="77777777" w:rsidR="00281608" w:rsidRDefault="00281608"/>
        </w:tc>
        <w:tc>
          <w:tcPr>
            <w:tcW w:w="0" w:type="auto"/>
            <w:vMerge/>
            <w:tcBorders>
              <w:top w:val="nil"/>
              <w:left w:val="nil"/>
              <w:bottom w:val="single" w:sz="4" w:space="0" w:color="000000"/>
              <w:right w:val="nil"/>
            </w:tcBorders>
          </w:tcPr>
          <w:p w14:paraId="20F37BFC" w14:textId="77777777" w:rsidR="00281608" w:rsidRDefault="00281608"/>
        </w:tc>
        <w:tc>
          <w:tcPr>
            <w:tcW w:w="0" w:type="auto"/>
            <w:vMerge/>
            <w:tcBorders>
              <w:top w:val="nil"/>
              <w:left w:val="nil"/>
              <w:bottom w:val="single" w:sz="4" w:space="0" w:color="000000"/>
              <w:right w:val="single" w:sz="4" w:space="0" w:color="000000"/>
            </w:tcBorders>
          </w:tcPr>
          <w:p w14:paraId="37E838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CD85E8" w14:textId="77777777" w:rsidR="00281608" w:rsidRDefault="00000000">
            <w:pPr>
              <w:spacing w:after="1"/>
            </w:pPr>
            <w:r>
              <w:rPr>
                <w:rFonts w:ascii="Arial" w:eastAsia="Arial" w:hAnsi="Arial" w:cs="Arial"/>
                <w:sz w:val="10"/>
              </w:rPr>
              <w:t xml:space="preserve">1. Položka obsahuje:  </w:t>
            </w:r>
          </w:p>
          <w:p w14:paraId="01970095"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8FE0BCE"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5178FBD" w14:textId="77777777" w:rsidR="00281608" w:rsidRDefault="00281608"/>
        </w:tc>
        <w:tc>
          <w:tcPr>
            <w:tcW w:w="0" w:type="auto"/>
            <w:vMerge/>
            <w:tcBorders>
              <w:top w:val="nil"/>
              <w:left w:val="nil"/>
              <w:bottom w:val="single" w:sz="4" w:space="0" w:color="000000"/>
              <w:right w:val="nil"/>
            </w:tcBorders>
          </w:tcPr>
          <w:p w14:paraId="53F229F3" w14:textId="77777777" w:rsidR="00281608" w:rsidRDefault="00281608"/>
        </w:tc>
        <w:tc>
          <w:tcPr>
            <w:tcW w:w="0" w:type="auto"/>
            <w:vMerge/>
            <w:tcBorders>
              <w:top w:val="nil"/>
              <w:left w:val="nil"/>
              <w:bottom w:val="single" w:sz="4" w:space="0" w:color="000000"/>
              <w:right w:val="nil"/>
            </w:tcBorders>
          </w:tcPr>
          <w:p w14:paraId="0C40412C" w14:textId="77777777" w:rsidR="00281608" w:rsidRDefault="00281608"/>
        </w:tc>
        <w:tc>
          <w:tcPr>
            <w:tcW w:w="0" w:type="auto"/>
            <w:vMerge/>
            <w:tcBorders>
              <w:top w:val="nil"/>
              <w:left w:val="nil"/>
              <w:bottom w:val="single" w:sz="4" w:space="0" w:color="000000"/>
              <w:right w:val="nil"/>
            </w:tcBorders>
          </w:tcPr>
          <w:p w14:paraId="1810EC0F" w14:textId="77777777" w:rsidR="00281608" w:rsidRDefault="00281608"/>
        </w:tc>
      </w:tr>
      <w:tr w:rsidR="00281608" w14:paraId="01EB5589"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21F80A47"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vAlign w:val="bottom"/>
          </w:tcPr>
          <w:p w14:paraId="43AEFFA3" w14:textId="77777777" w:rsidR="00281608" w:rsidRDefault="00000000">
            <w:pPr>
              <w:ind w:right="25"/>
              <w:jc w:val="right"/>
            </w:pPr>
            <w:r>
              <w:rPr>
                <w:rFonts w:ascii="Arial" w:eastAsia="Arial" w:hAnsi="Arial" w:cs="Arial"/>
                <w:sz w:val="10"/>
              </w:rPr>
              <w:t>742l24</w:t>
            </w:r>
          </w:p>
        </w:tc>
        <w:tc>
          <w:tcPr>
            <w:tcW w:w="557" w:type="dxa"/>
            <w:tcBorders>
              <w:top w:val="single" w:sz="4" w:space="0" w:color="000000"/>
              <w:left w:val="single" w:sz="4" w:space="0" w:color="000000"/>
              <w:bottom w:val="single" w:sz="4" w:space="0" w:color="000000"/>
              <w:right w:val="single" w:sz="4" w:space="0" w:color="000000"/>
            </w:tcBorders>
          </w:tcPr>
          <w:p w14:paraId="2B91F2B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1A5DC2" w14:textId="77777777" w:rsidR="00281608" w:rsidRDefault="00000000">
            <w:r>
              <w:rPr>
                <w:rFonts w:ascii="Arial" w:eastAsia="Arial" w:hAnsi="Arial" w:cs="Arial"/>
                <w:sz w:val="10"/>
              </w:rPr>
              <w:t>UKONČENÍ DVOU AŽ PĚTIŽÍLOVÉHO KABELU KABELOVOU SPOJKOU OD 70 DO 120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238BA32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3F001565"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1419CEF" w14:textId="44AF217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D2E3D1D" w14:textId="2DDE4FFB" w:rsidR="00281608" w:rsidRDefault="00281608">
            <w:pPr>
              <w:ind w:right="5"/>
              <w:jc w:val="center"/>
            </w:pPr>
          </w:p>
        </w:tc>
      </w:tr>
      <w:tr w:rsidR="00281608" w14:paraId="77C79386" w14:textId="77777777">
        <w:trPr>
          <w:trHeight w:val="257"/>
        </w:trPr>
        <w:tc>
          <w:tcPr>
            <w:tcW w:w="672" w:type="dxa"/>
            <w:vMerge w:val="restart"/>
            <w:tcBorders>
              <w:top w:val="single" w:sz="4" w:space="0" w:color="000000"/>
              <w:left w:val="nil"/>
              <w:bottom w:val="single" w:sz="4" w:space="0" w:color="000000"/>
              <w:right w:val="nil"/>
            </w:tcBorders>
          </w:tcPr>
          <w:p w14:paraId="3C3D1919" w14:textId="77777777" w:rsidR="00281608" w:rsidRDefault="00281608"/>
        </w:tc>
        <w:tc>
          <w:tcPr>
            <w:tcW w:w="845" w:type="dxa"/>
            <w:vMerge w:val="restart"/>
            <w:tcBorders>
              <w:top w:val="single" w:sz="4" w:space="0" w:color="000000"/>
              <w:left w:val="nil"/>
              <w:bottom w:val="single" w:sz="4" w:space="0" w:color="000000"/>
              <w:right w:val="nil"/>
            </w:tcBorders>
          </w:tcPr>
          <w:p w14:paraId="0EF8B3F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61DF4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4A509C" w14:textId="77777777" w:rsidR="00281608" w:rsidRDefault="00000000">
            <w:proofErr w:type="spellStart"/>
            <w:r>
              <w:rPr>
                <w:rFonts w:ascii="Arial" w:eastAsia="Arial" w:hAnsi="Arial" w:cs="Arial"/>
                <w:sz w:val="10"/>
              </w:rPr>
              <w:t>naspojkování</w:t>
            </w:r>
            <w:proofErr w:type="spellEnd"/>
            <w:r>
              <w:rPr>
                <w:rFonts w:ascii="Arial" w:eastAsia="Arial" w:hAnsi="Arial" w:cs="Arial"/>
                <w:sz w:val="10"/>
              </w:rPr>
              <w:t xml:space="preserve"> kabelové vložky z R na stávající trasu vedení, včetně celého setu spojky</w:t>
            </w:r>
          </w:p>
        </w:tc>
        <w:tc>
          <w:tcPr>
            <w:tcW w:w="672" w:type="dxa"/>
            <w:vMerge w:val="restart"/>
            <w:tcBorders>
              <w:top w:val="single" w:sz="4" w:space="0" w:color="000000"/>
              <w:left w:val="single" w:sz="4" w:space="0" w:color="000000"/>
              <w:bottom w:val="single" w:sz="4" w:space="0" w:color="000000"/>
              <w:right w:val="nil"/>
            </w:tcBorders>
          </w:tcPr>
          <w:p w14:paraId="1C035E25" w14:textId="77777777" w:rsidR="00281608" w:rsidRDefault="00281608"/>
        </w:tc>
        <w:tc>
          <w:tcPr>
            <w:tcW w:w="961" w:type="dxa"/>
            <w:vMerge w:val="restart"/>
            <w:tcBorders>
              <w:top w:val="single" w:sz="4" w:space="0" w:color="000000"/>
              <w:left w:val="nil"/>
              <w:bottom w:val="single" w:sz="4" w:space="0" w:color="000000"/>
              <w:right w:val="nil"/>
            </w:tcBorders>
          </w:tcPr>
          <w:p w14:paraId="483F7374" w14:textId="77777777" w:rsidR="00281608" w:rsidRDefault="00281608"/>
        </w:tc>
        <w:tc>
          <w:tcPr>
            <w:tcW w:w="960" w:type="dxa"/>
            <w:vMerge w:val="restart"/>
            <w:tcBorders>
              <w:top w:val="single" w:sz="4" w:space="0" w:color="000000"/>
              <w:left w:val="nil"/>
              <w:bottom w:val="single" w:sz="4" w:space="0" w:color="000000"/>
              <w:right w:val="nil"/>
            </w:tcBorders>
          </w:tcPr>
          <w:p w14:paraId="453D03F4" w14:textId="77777777" w:rsidR="00281608" w:rsidRDefault="00281608"/>
        </w:tc>
        <w:tc>
          <w:tcPr>
            <w:tcW w:w="960" w:type="dxa"/>
            <w:vMerge w:val="restart"/>
            <w:tcBorders>
              <w:top w:val="single" w:sz="4" w:space="0" w:color="000000"/>
              <w:left w:val="nil"/>
              <w:bottom w:val="single" w:sz="4" w:space="0" w:color="000000"/>
              <w:right w:val="nil"/>
            </w:tcBorders>
          </w:tcPr>
          <w:p w14:paraId="50CD872C" w14:textId="77777777" w:rsidR="00281608" w:rsidRDefault="00281608"/>
        </w:tc>
      </w:tr>
      <w:tr w:rsidR="00281608" w14:paraId="4F2B40AD" w14:textId="77777777">
        <w:trPr>
          <w:trHeight w:val="130"/>
        </w:trPr>
        <w:tc>
          <w:tcPr>
            <w:tcW w:w="0" w:type="auto"/>
            <w:vMerge/>
            <w:tcBorders>
              <w:top w:val="nil"/>
              <w:left w:val="nil"/>
              <w:bottom w:val="nil"/>
              <w:right w:val="nil"/>
            </w:tcBorders>
          </w:tcPr>
          <w:p w14:paraId="3E737524" w14:textId="77777777" w:rsidR="00281608" w:rsidRDefault="00281608"/>
        </w:tc>
        <w:tc>
          <w:tcPr>
            <w:tcW w:w="0" w:type="auto"/>
            <w:vMerge/>
            <w:tcBorders>
              <w:top w:val="nil"/>
              <w:left w:val="nil"/>
              <w:bottom w:val="nil"/>
              <w:right w:val="nil"/>
            </w:tcBorders>
          </w:tcPr>
          <w:p w14:paraId="6E61AA7C" w14:textId="77777777" w:rsidR="00281608" w:rsidRDefault="00281608"/>
        </w:tc>
        <w:tc>
          <w:tcPr>
            <w:tcW w:w="0" w:type="auto"/>
            <w:vMerge/>
            <w:tcBorders>
              <w:top w:val="nil"/>
              <w:left w:val="nil"/>
              <w:bottom w:val="nil"/>
              <w:right w:val="single" w:sz="4" w:space="0" w:color="000000"/>
            </w:tcBorders>
          </w:tcPr>
          <w:p w14:paraId="33D651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EF6EA8" w14:textId="77777777" w:rsidR="00281608" w:rsidRDefault="00281608"/>
        </w:tc>
        <w:tc>
          <w:tcPr>
            <w:tcW w:w="0" w:type="auto"/>
            <w:vMerge/>
            <w:tcBorders>
              <w:top w:val="nil"/>
              <w:left w:val="single" w:sz="4" w:space="0" w:color="000000"/>
              <w:bottom w:val="nil"/>
              <w:right w:val="nil"/>
            </w:tcBorders>
          </w:tcPr>
          <w:p w14:paraId="5F74F932" w14:textId="77777777" w:rsidR="00281608" w:rsidRDefault="00281608"/>
        </w:tc>
        <w:tc>
          <w:tcPr>
            <w:tcW w:w="0" w:type="auto"/>
            <w:vMerge/>
            <w:tcBorders>
              <w:top w:val="nil"/>
              <w:left w:val="nil"/>
              <w:bottom w:val="nil"/>
              <w:right w:val="nil"/>
            </w:tcBorders>
          </w:tcPr>
          <w:p w14:paraId="2588EF06" w14:textId="77777777" w:rsidR="00281608" w:rsidRDefault="00281608"/>
        </w:tc>
        <w:tc>
          <w:tcPr>
            <w:tcW w:w="0" w:type="auto"/>
            <w:vMerge/>
            <w:tcBorders>
              <w:top w:val="nil"/>
              <w:left w:val="nil"/>
              <w:bottom w:val="nil"/>
              <w:right w:val="nil"/>
            </w:tcBorders>
          </w:tcPr>
          <w:p w14:paraId="11467653" w14:textId="77777777" w:rsidR="00281608" w:rsidRDefault="00281608"/>
        </w:tc>
        <w:tc>
          <w:tcPr>
            <w:tcW w:w="0" w:type="auto"/>
            <w:vMerge/>
            <w:tcBorders>
              <w:top w:val="nil"/>
              <w:left w:val="nil"/>
              <w:bottom w:val="nil"/>
              <w:right w:val="nil"/>
            </w:tcBorders>
          </w:tcPr>
          <w:p w14:paraId="57360A05" w14:textId="77777777" w:rsidR="00281608" w:rsidRDefault="00281608"/>
        </w:tc>
      </w:tr>
      <w:tr w:rsidR="00281608" w14:paraId="73A0B5CB" w14:textId="77777777">
        <w:trPr>
          <w:trHeight w:val="644"/>
        </w:trPr>
        <w:tc>
          <w:tcPr>
            <w:tcW w:w="0" w:type="auto"/>
            <w:vMerge/>
            <w:tcBorders>
              <w:top w:val="nil"/>
              <w:left w:val="nil"/>
              <w:bottom w:val="single" w:sz="4" w:space="0" w:color="000000"/>
              <w:right w:val="nil"/>
            </w:tcBorders>
          </w:tcPr>
          <w:p w14:paraId="495D050A" w14:textId="77777777" w:rsidR="00281608" w:rsidRDefault="00281608"/>
        </w:tc>
        <w:tc>
          <w:tcPr>
            <w:tcW w:w="0" w:type="auto"/>
            <w:vMerge/>
            <w:tcBorders>
              <w:top w:val="nil"/>
              <w:left w:val="nil"/>
              <w:bottom w:val="single" w:sz="4" w:space="0" w:color="000000"/>
              <w:right w:val="nil"/>
            </w:tcBorders>
          </w:tcPr>
          <w:p w14:paraId="10972275" w14:textId="77777777" w:rsidR="00281608" w:rsidRDefault="00281608"/>
        </w:tc>
        <w:tc>
          <w:tcPr>
            <w:tcW w:w="0" w:type="auto"/>
            <w:vMerge/>
            <w:tcBorders>
              <w:top w:val="nil"/>
              <w:left w:val="nil"/>
              <w:bottom w:val="single" w:sz="4" w:space="0" w:color="000000"/>
              <w:right w:val="single" w:sz="4" w:space="0" w:color="000000"/>
            </w:tcBorders>
          </w:tcPr>
          <w:p w14:paraId="1111A37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B8F893" w14:textId="77777777" w:rsidR="00281608" w:rsidRDefault="00000000">
            <w:pPr>
              <w:spacing w:after="1"/>
            </w:pPr>
            <w:r>
              <w:rPr>
                <w:rFonts w:ascii="Arial" w:eastAsia="Arial" w:hAnsi="Arial" w:cs="Arial"/>
                <w:sz w:val="10"/>
              </w:rPr>
              <w:t xml:space="preserve">1. Položka obsahuje:  </w:t>
            </w:r>
          </w:p>
          <w:p w14:paraId="0F251245"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C3AA614"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1020BE9" w14:textId="77777777" w:rsidR="00281608" w:rsidRDefault="00281608"/>
        </w:tc>
        <w:tc>
          <w:tcPr>
            <w:tcW w:w="0" w:type="auto"/>
            <w:vMerge/>
            <w:tcBorders>
              <w:top w:val="nil"/>
              <w:left w:val="nil"/>
              <w:bottom w:val="single" w:sz="4" w:space="0" w:color="000000"/>
              <w:right w:val="nil"/>
            </w:tcBorders>
          </w:tcPr>
          <w:p w14:paraId="168F976E" w14:textId="77777777" w:rsidR="00281608" w:rsidRDefault="00281608"/>
        </w:tc>
        <w:tc>
          <w:tcPr>
            <w:tcW w:w="0" w:type="auto"/>
            <w:vMerge/>
            <w:tcBorders>
              <w:top w:val="nil"/>
              <w:left w:val="nil"/>
              <w:bottom w:val="single" w:sz="4" w:space="0" w:color="000000"/>
              <w:right w:val="nil"/>
            </w:tcBorders>
          </w:tcPr>
          <w:p w14:paraId="1DB109C4" w14:textId="77777777" w:rsidR="00281608" w:rsidRDefault="00281608"/>
        </w:tc>
        <w:tc>
          <w:tcPr>
            <w:tcW w:w="0" w:type="auto"/>
            <w:vMerge/>
            <w:tcBorders>
              <w:top w:val="nil"/>
              <w:left w:val="nil"/>
              <w:bottom w:val="single" w:sz="4" w:space="0" w:color="000000"/>
              <w:right w:val="nil"/>
            </w:tcBorders>
          </w:tcPr>
          <w:p w14:paraId="2BD05D86" w14:textId="77777777" w:rsidR="00281608" w:rsidRDefault="00281608"/>
        </w:tc>
      </w:tr>
      <w:tr w:rsidR="00281608" w14:paraId="416AF6C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76B1DF6"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636951E3"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5A77647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156958E"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61B43E6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AC9E840" w14:textId="77777777" w:rsidR="00281608" w:rsidRDefault="00000000">
            <w:pPr>
              <w:ind w:right="4"/>
              <w:jc w:val="center"/>
            </w:pPr>
            <w:r>
              <w:rPr>
                <w:rFonts w:ascii="Arial" w:eastAsia="Arial" w:hAnsi="Arial" w:cs="Arial"/>
                <w:sz w:val="10"/>
              </w:rPr>
              <w:t>0,050</w:t>
            </w:r>
          </w:p>
        </w:tc>
        <w:tc>
          <w:tcPr>
            <w:tcW w:w="960" w:type="dxa"/>
            <w:tcBorders>
              <w:top w:val="single" w:sz="4" w:space="0" w:color="000000"/>
              <w:left w:val="single" w:sz="4" w:space="0" w:color="000000"/>
              <w:bottom w:val="single" w:sz="4" w:space="0" w:color="000000"/>
              <w:right w:val="single" w:sz="4" w:space="0" w:color="000000"/>
            </w:tcBorders>
          </w:tcPr>
          <w:p w14:paraId="0EDFD75D" w14:textId="7281D20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C55C4C8" w14:textId="0DA44899" w:rsidR="00281608" w:rsidRDefault="00281608">
            <w:pPr>
              <w:ind w:right="4"/>
              <w:jc w:val="center"/>
            </w:pPr>
          </w:p>
        </w:tc>
      </w:tr>
      <w:tr w:rsidR="00281608" w14:paraId="2EA32CDA" w14:textId="77777777">
        <w:trPr>
          <w:trHeight w:val="130"/>
        </w:trPr>
        <w:tc>
          <w:tcPr>
            <w:tcW w:w="672" w:type="dxa"/>
            <w:vMerge w:val="restart"/>
            <w:tcBorders>
              <w:top w:val="single" w:sz="4" w:space="0" w:color="000000"/>
              <w:left w:val="nil"/>
              <w:bottom w:val="nil"/>
              <w:right w:val="nil"/>
            </w:tcBorders>
          </w:tcPr>
          <w:p w14:paraId="3F8962F8" w14:textId="77777777" w:rsidR="00281608" w:rsidRDefault="00281608"/>
        </w:tc>
        <w:tc>
          <w:tcPr>
            <w:tcW w:w="845" w:type="dxa"/>
            <w:vMerge w:val="restart"/>
            <w:tcBorders>
              <w:top w:val="single" w:sz="4" w:space="0" w:color="000000"/>
              <w:left w:val="nil"/>
              <w:bottom w:val="nil"/>
              <w:right w:val="nil"/>
            </w:tcBorders>
          </w:tcPr>
          <w:p w14:paraId="14A68C8D" w14:textId="77777777" w:rsidR="00281608" w:rsidRDefault="00281608"/>
        </w:tc>
        <w:tc>
          <w:tcPr>
            <w:tcW w:w="557" w:type="dxa"/>
            <w:vMerge w:val="restart"/>
            <w:tcBorders>
              <w:top w:val="single" w:sz="4" w:space="0" w:color="000000"/>
              <w:left w:val="nil"/>
              <w:bottom w:val="nil"/>
              <w:right w:val="single" w:sz="4" w:space="0" w:color="000000"/>
            </w:tcBorders>
          </w:tcPr>
          <w:p w14:paraId="546AC9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FC109E5" w14:textId="77777777" w:rsidR="00281608" w:rsidRDefault="00281608"/>
        </w:tc>
        <w:tc>
          <w:tcPr>
            <w:tcW w:w="672" w:type="dxa"/>
            <w:vMerge w:val="restart"/>
            <w:tcBorders>
              <w:top w:val="single" w:sz="4" w:space="0" w:color="000000"/>
              <w:left w:val="single" w:sz="4" w:space="0" w:color="000000"/>
              <w:bottom w:val="nil"/>
              <w:right w:val="nil"/>
            </w:tcBorders>
          </w:tcPr>
          <w:p w14:paraId="4BA55A3A" w14:textId="77777777" w:rsidR="00281608" w:rsidRDefault="00281608"/>
        </w:tc>
        <w:tc>
          <w:tcPr>
            <w:tcW w:w="961" w:type="dxa"/>
            <w:vMerge w:val="restart"/>
            <w:tcBorders>
              <w:top w:val="single" w:sz="4" w:space="0" w:color="000000"/>
              <w:left w:val="nil"/>
              <w:bottom w:val="nil"/>
              <w:right w:val="nil"/>
            </w:tcBorders>
          </w:tcPr>
          <w:p w14:paraId="21833A37" w14:textId="77777777" w:rsidR="00281608" w:rsidRDefault="00281608"/>
        </w:tc>
        <w:tc>
          <w:tcPr>
            <w:tcW w:w="960" w:type="dxa"/>
            <w:vMerge w:val="restart"/>
            <w:tcBorders>
              <w:top w:val="single" w:sz="4" w:space="0" w:color="000000"/>
              <w:left w:val="nil"/>
              <w:bottom w:val="nil"/>
              <w:right w:val="nil"/>
            </w:tcBorders>
          </w:tcPr>
          <w:p w14:paraId="425D0CF9" w14:textId="77777777" w:rsidR="00281608" w:rsidRDefault="00281608"/>
        </w:tc>
        <w:tc>
          <w:tcPr>
            <w:tcW w:w="960" w:type="dxa"/>
            <w:vMerge w:val="restart"/>
            <w:tcBorders>
              <w:top w:val="single" w:sz="4" w:space="0" w:color="000000"/>
              <w:left w:val="nil"/>
              <w:bottom w:val="nil"/>
              <w:right w:val="nil"/>
            </w:tcBorders>
          </w:tcPr>
          <w:p w14:paraId="06C780C1" w14:textId="77777777" w:rsidR="00281608" w:rsidRDefault="00281608"/>
        </w:tc>
      </w:tr>
      <w:tr w:rsidR="00281608" w14:paraId="453BC98E" w14:textId="77777777">
        <w:trPr>
          <w:trHeight w:val="130"/>
        </w:trPr>
        <w:tc>
          <w:tcPr>
            <w:tcW w:w="0" w:type="auto"/>
            <w:vMerge/>
            <w:tcBorders>
              <w:top w:val="nil"/>
              <w:left w:val="nil"/>
              <w:bottom w:val="nil"/>
              <w:right w:val="nil"/>
            </w:tcBorders>
          </w:tcPr>
          <w:p w14:paraId="44FC7EA3" w14:textId="77777777" w:rsidR="00281608" w:rsidRDefault="00281608"/>
        </w:tc>
        <w:tc>
          <w:tcPr>
            <w:tcW w:w="0" w:type="auto"/>
            <w:vMerge/>
            <w:tcBorders>
              <w:top w:val="nil"/>
              <w:left w:val="nil"/>
              <w:bottom w:val="nil"/>
              <w:right w:val="nil"/>
            </w:tcBorders>
          </w:tcPr>
          <w:p w14:paraId="25930C15" w14:textId="77777777" w:rsidR="00281608" w:rsidRDefault="00281608"/>
        </w:tc>
        <w:tc>
          <w:tcPr>
            <w:tcW w:w="0" w:type="auto"/>
            <w:vMerge/>
            <w:tcBorders>
              <w:top w:val="nil"/>
              <w:left w:val="nil"/>
              <w:bottom w:val="nil"/>
              <w:right w:val="single" w:sz="4" w:space="0" w:color="000000"/>
            </w:tcBorders>
          </w:tcPr>
          <w:p w14:paraId="1543457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CBC249" w14:textId="77777777" w:rsidR="00281608" w:rsidRDefault="00000000">
            <w:r>
              <w:rPr>
                <w:rFonts w:ascii="Arial" w:eastAsia="Arial" w:hAnsi="Arial" w:cs="Arial"/>
                <w:i/>
                <w:sz w:val="10"/>
              </w:rPr>
              <w:t>5*0,01=0,05 [A]</w:t>
            </w:r>
          </w:p>
        </w:tc>
        <w:tc>
          <w:tcPr>
            <w:tcW w:w="0" w:type="auto"/>
            <w:vMerge/>
            <w:tcBorders>
              <w:top w:val="nil"/>
              <w:left w:val="single" w:sz="4" w:space="0" w:color="000000"/>
              <w:bottom w:val="nil"/>
              <w:right w:val="nil"/>
            </w:tcBorders>
          </w:tcPr>
          <w:p w14:paraId="33E95A3D" w14:textId="77777777" w:rsidR="00281608" w:rsidRDefault="00281608"/>
        </w:tc>
        <w:tc>
          <w:tcPr>
            <w:tcW w:w="0" w:type="auto"/>
            <w:vMerge/>
            <w:tcBorders>
              <w:top w:val="nil"/>
              <w:left w:val="nil"/>
              <w:bottom w:val="nil"/>
              <w:right w:val="nil"/>
            </w:tcBorders>
          </w:tcPr>
          <w:p w14:paraId="1A37A955" w14:textId="77777777" w:rsidR="00281608" w:rsidRDefault="00281608"/>
        </w:tc>
        <w:tc>
          <w:tcPr>
            <w:tcW w:w="0" w:type="auto"/>
            <w:vMerge/>
            <w:tcBorders>
              <w:top w:val="nil"/>
              <w:left w:val="nil"/>
              <w:bottom w:val="nil"/>
              <w:right w:val="nil"/>
            </w:tcBorders>
          </w:tcPr>
          <w:p w14:paraId="6467ED2E" w14:textId="77777777" w:rsidR="00281608" w:rsidRDefault="00281608"/>
        </w:tc>
        <w:tc>
          <w:tcPr>
            <w:tcW w:w="0" w:type="auto"/>
            <w:vMerge/>
            <w:tcBorders>
              <w:top w:val="nil"/>
              <w:left w:val="nil"/>
              <w:bottom w:val="nil"/>
              <w:right w:val="nil"/>
            </w:tcBorders>
          </w:tcPr>
          <w:p w14:paraId="0202EC9C" w14:textId="77777777" w:rsidR="00281608" w:rsidRDefault="00281608"/>
        </w:tc>
      </w:tr>
    </w:tbl>
    <w:p w14:paraId="21B01EDD" w14:textId="77777777" w:rsidR="00281608" w:rsidRDefault="00281608">
      <w:pPr>
        <w:spacing w:after="0"/>
        <w:ind w:left="-1440" w:right="10466"/>
      </w:pPr>
    </w:p>
    <w:tbl>
      <w:tblPr>
        <w:tblStyle w:val="TableGrid"/>
        <w:tblW w:w="9689" w:type="dxa"/>
        <w:tblInd w:w="-350" w:type="dxa"/>
        <w:tblCellMar>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0BB6D59F" w14:textId="77777777">
        <w:trPr>
          <w:trHeight w:val="644"/>
        </w:trPr>
        <w:tc>
          <w:tcPr>
            <w:tcW w:w="672" w:type="dxa"/>
            <w:tcBorders>
              <w:top w:val="nil"/>
              <w:left w:val="nil"/>
              <w:bottom w:val="single" w:sz="4" w:space="0" w:color="000000"/>
              <w:right w:val="nil"/>
            </w:tcBorders>
          </w:tcPr>
          <w:p w14:paraId="7C9CB955" w14:textId="77777777" w:rsidR="00281608" w:rsidRDefault="00281608"/>
        </w:tc>
        <w:tc>
          <w:tcPr>
            <w:tcW w:w="845" w:type="dxa"/>
            <w:tcBorders>
              <w:top w:val="nil"/>
              <w:left w:val="nil"/>
              <w:bottom w:val="single" w:sz="4" w:space="0" w:color="000000"/>
              <w:right w:val="nil"/>
            </w:tcBorders>
          </w:tcPr>
          <w:p w14:paraId="237EE2CC" w14:textId="77777777" w:rsidR="00281608" w:rsidRDefault="00281608"/>
        </w:tc>
        <w:tc>
          <w:tcPr>
            <w:tcW w:w="557" w:type="dxa"/>
            <w:tcBorders>
              <w:top w:val="nil"/>
              <w:left w:val="nil"/>
              <w:bottom w:val="single" w:sz="4" w:space="0" w:color="000000"/>
              <w:right w:val="single" w:sz="4" w:space="0" w:color="000000"/>
            </w:tcBorders>
          </w:tcPr>
          <w:p w14:paraId="55CF7BC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CB9E8A" w14:textId="77777777" w:rsidR="00281608" w:rsidRDefault="00000000">
            <w:pPr>
              <w:spacing w:after="1"/>
            </w:pPr>
            <w:r>
              <w:rPr>
                <w:rFonts w:ascii="Arial" w:eastAsia="Arial" w:hAnsi="Arial" w:cs="Arial"/>
                <w:sz w:val="10"/>
              </w:rPr>
              <w:t xml:space="preserve">1. Položka obsahuje:  </w:t>
            </w:r>
          </w:p>
          <w:p w14:paraId="058DDE8A" w14:textId="77777777" w:rsidR="00281608" w:rsidRDefault="00000000">
            <w:pPr>
              <w:spacing w:line="263"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E9F15C5" w14:textId="77777777" w:rsidR="00281608" w:rsidRDefault="00000000">
            <w:r>
              <w:rPr>
                <w:rFonts w:ascii="Arial" w:eastAsia="Arial" w:hAnsi="Arial" w:cs="Arial"/>
                <w:sz w:val="10"/>
              </w:rPr>
              <w:t>3. Způsob měření: Měří se metr délkový.</w:t>
            </w:r>
          </w:p>
        </w:tc>
        <w:tc>
          <w:tcPr>
            <w:tcW w:w="672" w:type="dxa"/>
            <w:tcBorders>
              <w:top w:val="nil"/>
              <w:left w:val="single" w:sz="4" w:space="0" w:color="000000"/>
              <w:bottom w:val="single" w:sz="4" w:space="0" w:color="000000"/>
              <w:right w:val="nil"/>
            </w:tcBorders>
          </w:tcPr>
          <w:p w14:paraId="281304E7" w14:textId="77777777" w:rsidR="00281608" w:rsidRDefault="00281608"/>
        </w:tc>
        <w:tc>
          <w:tcPr>
            <w:tcW w:w="961" w:type="dxa"/>
            <w:tcBorders>
              <w:top w:val="nil"/>
              <w:left w:val="nil"/>
              <w:bottom w:val="single" w:sz="4" w:space="0" w:color="000000"/>
              <w:right w:val="nil"/>
            </w:tcBorders>
          </w:tcPr>
          <w:p w14:paraId="7CAFDFB1" w14:textId="77777777" w:rsidR="00281608" w:rsidRDefault="00281608"/>
        </w:tc>
        <w:tc>
          <w:tcPr>
            <w:tcW w:w="960" w:type="dxa"/>
            <w:tcBorders>
              <w:top w:val="nil"/>
              <w:left w:val="nil"/>
              <w:bottom w:val="single" w:sz="4" w:space="0" w:color="000000"/>
              <w:right w:val="nil"/>
            </w:tcBorders>
          </w:tcPr>
          <w:p w14:paraId="022577F9" w14:textId="77777777" w:rsidR="00281608" w:rsidRDefault="00281608"/>
        </w:tc>
        <w:tc>
          <w:tcPr>
            <w:tcW w:w="960" w:type="dxa"/>
            <w:tcBorders>
              <w:top w:val="nil"/>
              <w:left w:val="nil"/>
              <w:bottom w:val="single" w:sz="4" w:space="0" w:color="000000"/>
              <w:right w:val="nil"/>
            </w:tcBorders>
          </w:tcPr>
          <w:p w14:paraId="727849DF" w14:textId="77777777" w:rsidR="00281608" w:rsidRDefault="00281608"/>
        </w:tc>
      </w:tr>
      <w:tr w:rsidR="00281608" w14:paraId="6ABFA56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02DE4A5"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tcPr>
          <w:p w14:paraId="7BA94409" w14:textId="77777777" w:rsidR="00281608" w:rsidRDefault="00000000">
            <w:pPr>
              <w:ind w:right="24"/>
              <w:jc w:val="right"/>
            </w:pPr>
            <w:r>
              <w:rPr>
                <w:rFonts w:ascii="Arial" w:eastAsia="Arial" w:hAnsi="Arial" w:cs="Arial"/>
                <w:sz w:val="10"/>
              </w:rPr>
              <w:t>742p14</w:t>
            </w:r>
          </w:p>
        </w:tc>
        <w:tc>
          <w:tcPr>
            <w:tcW w:w="557" w:type="dxa"/>
            <w:tcBorders>
              <w:top w:val="single" w:sz="4" w:space="0" w:color="000000"/>
              <w:left w:val="single" w:sz="4" w:space="0" w:color="000000"/>
              <w:bottom w:val="single" w:sz="4" w:space="0" w:color="000000"/>
              <w:right w:val="single" w:sz="4" w:space="0" w:color="000000"/>
            </w:tcBorders>
          </w:tcPr>
          <w:p w14:paraId="27A4130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7A7185" w14:textId="77777777" w:rsidR="00281608" w:rsidRDefault="00000000">
            <w:r>
              <w:rPr>
                <w:rFonts w:ascii="Arial" w:eastAsia="Arial" w:hAnsi="Arial" w:cs="Arial"/>
                <w:sz w:val="10"/>
              </w:rPr>
              <w:t xml:space="preserve">ZATAŽENÍ KABELU DO </w:t>
            </w:r>
            <w:proofErr w:type="gramStart"/>
            <w:r>
              <w:rPr>
                <w:rFonts w:ascii="Arial" w:eastAsia="Arial" w:hAnsi="Arial" w:cs="Arial"/>
                <w:sz w:val="10"/>
              </w:rPr>
              <w:t>CHRÁNIČKY - KABEL</w:t>
            </w:r>
            <w:proofErr w:type="gramEnd"/>
            <w:r>
              <w:rPr>
                <w:rFonts w:ascii="Arial" w:eastAsia="Arial" w:hAnsi="Arial" w:cs="Arial"/>
                <w:sz w:val="10"/>
              </w:rPr>
              <w:t xml:space="preserve"> PŘES 4 KG/M</w:t>
            </w:r>
          </w:p>
        </w:tc>
        <w:tc>
          <w:tcPr>
            <w:tcW w:w="672" w:type="dxa"/>
            <w:tcBorders>
              <w:top w:val="single" w:sz="4" w:space="0" w:color="000000"/>
              <w:left w:val="single" w:sz="4" w:space="0" w:color="000000"/>
              <w:bottom w:val="single" w:sz="4" w:space="0" w:color="000000"/>
              <w:right w:val="single" w:sz="4" w:space="0" w:color="000000"/>
            </w:tcBorders>
          </w:tcPr>
          <w:p w14:paraId="6061D8D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24C80ADE" w14:textId="77777777" w:rsidR="00281608" w:rsidRDefault="00000000">
            <w:pPr>
              <w:ind w:right="4"/>
              <w:jc w:val="center"/>
            </w:pPr>
            <w:r>
              <w:rPr>
                <w:rFonts w:ascii="Arial" w:eastAsia="Arial" w:hAnsi="Arial" w:cs="Arial"/>
                <w:sz w:val="10"/>
              </w:rPr>
              <w:t>14,000</w:t>
            </w:r>
          </w:p>
        </w:tc>
        <w:tc>
          <w:tcPr>
            <w:tcW w:w="960" w:type="dxa"/>
            <w:tcBorders>
              <w:top w:val="single" w:sz="4" w:space="0" w:color="000000"/>
              <w:left w:val="single" w:sz="4" w:space="0" w:color="000000"/>
              <w:bottom w:val="single" w:sz="4" w:space="0" w:color="000000"/>
              <w:right w:val="single" w:sz="4" w:space="0" w:color="000000"/>
            </w:tcBorders>
          </w:tcPr>
          <w:p w14:paraId="2955B5ED" w14:textId="0D5E1FA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830FF51" w14:textId="79640699" w:rsidR="00281608" w:rsidRDefault="00281608">
            <w:pPr>
              <w:ind w:right="4"/>
              <w:jc w:val="center"/>
            </w:pPr>
          </w:p>
        </w:tc>
      </w:tr>
      <w:tr w:rsidR="00281608" w14:paraId="790212AE" w14:textId="77777777">
        <w:trPr>
          <w:trHeight w:val="130"/>
        </w:trPr>
        <w:tc>
          <w:tcPr>
            <w:tcW w:w="672" w:type="dxa"/>
            <w:vMerge w:val="restart"/>
            <w:tcBorders>
              <w:top w:val="single" w:sz="4" w:space="0" w:color="000000"/>
              <w:left w:val="nil"/>
              <w:bottom w:val="single" w:sz="4" w:space="0" w:color="000000"/>
              <w:right w:val="nil"/>
            </w:tcBorders>
          </w:tcPr>
          <w:p w14:paraId="553A7973" w14:textId="77777777" w:rsidR="00281608" w:rsidRDefault="00281608"/>
        </w:tc>
        <w:tc>
          <w:tcPr>
            <w:tcW w:w="845" w:type="dxa"/>
            <w:vMerge w:val="restart"/>
            <w:tcBorders>
              <w:top w:val="single" w:sz="4" w:space="0" w:color="000000"/>
              <w:left w:val="nil"/>
              <w:bottom w:val="single" w:sz="4" w:space="0" w:color="000000"/>
              <w:right w:val="nil"/>
            </w:tcBorders>
          </w:tcPr>
          <w:p w14:paraId="3F5220B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CBE1AE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1B8EA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03D4C81" w14:textId="77777777" w:rsidR="00281608" w:rsidRDefault="00281608"/>
        </w:tc>
        <w:tc>
          <w:tcPr>
            <w:tcW w:w="961" w:type="dxa"/>
            <w:vMerge w:val="restart"/>
            <w:tcBorders>
              <w:top w:val="single" w:sz="4" w:space="0" w:color="000000"/>
              <w:left w:val="nil"/>
              <w:bottom w:val="single" w:sz="4" w:space="0" w:color="000000"/>
              <w:right w:val="nil"/>
            </w:tcBorders>
          </w:tcPr>
          <w:p w14:paraId="6AACB98B" w14:textId="77777777" w:rsidR="00281608" w:rsidRDefault="00281608"/>
        </w:tc>
        <w:tc>
          <w:tcPr>
            <w:tcW w:w="960" w:type="dxa"/>
            <w:vMerge w:val="restart"/>
            <w:tcBorders>
              <w:top w:val="single" w:sz="4" w:space="0" w:color="000000"/>
              <w:left w:val="nil"/>
              <w:bottom w:val="single" w:sz="4" w:space="0" w:color="000000"/>
              <w:right w:val="nil"/>
            </w:tcBorders>
          </w:tcPr>
          <w:p w14:paraId="7F56EAAD" w14:textId="77777777" w:rsidR="00281608" w:rsidRDefault="00281608"/>
        </w:tc>
        <w:tc>
          <w:tcPr>
            <w:tcW w:w="960" w:type="dxa"/>
            <w:vMerge w:val="restart"/>
            <w:tcBorders>
              <w:top w:val="single" w:sz="4" w:space="0" w:color="000000"/>
              <w:left w:val="nil"/>
              <w:bottom w:val="single" w:sz="4" w:space="0" w:color="000000"/>
              <w:right w:val="nil"/>
            </w:tcBorders>
          </w:tcPr>
          <w:p w14:paraId="4475DF3D" w14:textId="77777777" w:rsidR="00281608" w:rsidRDefault="00281608"/>
        </w:tc>
      </w:tr>
      <w:tr w:rsidR="00281608" w14:paraId="6470ABB8" w14:textId="77777777">
        <w:trPr>
          <w:trHeight w:val="130"/>
        </w:trPr>
        <w:tc>
          <w:tcPr>
            <w:tcW w:w="0" w:type="auto"/>
            <w:vMerge/>
            <w:tcBorders>
              <w:top w:val="nil"/>
              <w:left w:val="nil"/>
              <w:bottom w:val="nil"/>
              <w:right w:val="nil"/>
            </w:tcBorders>
          </w:tcPr>
          <w:p w14:paraId="5F939026" w14:textId="77777777" w:rsidR="00281608" w:rsidRDefault="00281608"/>
        </w:tc>
        <w:tc>
          <w:tcPr>
            <w:tcW w:w="0" w:type="auto"/>
            <w:vMerge/>
            <w:tcBorders>
              <w:top w:val="nil"/>
              <w:left w:val="nil"/>
              <w:bottom w:val="nil"/>
              <w:right w:val="nil"/>
            </w:tcBorders>
          </w:tcPr>
          <w:p w14:paraId="3B0DF439" w14:textId="77777777" w:rsidR="00281608" w:rsidRDefault="00281608"/>
        </w:tc>
        <w:tc>
          <w:tcPr>
            <w:tcW w:w="0" w:type="auto"/>
            <w:vMerge/>
            <w:tcBorders>
              <w:top w:val="nil"/>
              <w:left w:val="nil"/>
              <w:bottom w:val="nil"/>
              <w:right w:val="single" w:sz="4" w:space="0" w:color="000000"/>
            </w:tcBorders>
          </w:tcPr>
          <w:p w14:paraId="215EF0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317E90" w14:textId="77777777" w:rsidR="00281608" w:rsidRDefault="00000000">
            <w:r>
              <w:rPr>
                <w:rFonts w:ascii="Arial" w:eastAsia="Arial" w:hAnsi="Arial" w:cs="Arial"/>
                <w:i/>
                <w:sz w:val="10"/>
              </w:rPr>
              <w:t>3+3+3+5=14,00 [A]</w:t>
            </w:r>
          </w:p>
        </w:tc>
        <w:tc>
          <w:tcPr>
            <w:tcW w:w="0" w:type="auto"/>
            <w:vMerge/>
            <w:tcBorders>
              <w:top w:val="nil"/>
              <w:left w:val="single" w:sz="4" w:space="0" w:color="000000"/>
              <w:bottom w:val="nil"/>
              <w:right w:val="nil"/>
            </w:tcBorders>
          </w:tcPr>
          <w:p w14:paraId="4FD13054" w14:textId="77777777" w:rsidR="00281608" w:rsidRDefault="00281608"/>
        </w:tc>
        <w:tc>
          <w:tcPr>
            <w:tcW w:w="0" w:type="auto"/>
            <w:vMerge/>
            <w:tcBorders>
              <w:top w:val="nil"/>
              <w:left w:val="nil"/>
              <w:bottom w:val="nil"/>
              <w:right w:val="nil"/>
            </w:tcBorders>
          </w:tcPr>
          <w:p w14:paraId="2737F470" w14:textId="77777777" w:rsidR="00281608" w:rsidRDefault="00281608"/>
        </w:tc>
        <w:tc>
          <w:tcPr>
            <w:tcW w:w="0" w:type="auto"/>
            <w:vMerge/>
            <w:tcBorders>
              <w:top w:val="nil"/>
              <w:left w:val="nil"/>
              <w:bottom w:val="nil"/>
              <w:right w:val="nil"/>
            </w:tcBorders>
          </w:tcPr>
          <w:p w14:paraId="28A93213" w14:textId="77777777" w:rsidR="00281608" w:rsidRDefault="00281608"/>
        </w:tc>
        <w:tc>
          <w:tcPr>
            <w:tcW w:w="0" w:type="auto"/>
            <w:vMerge/>
            <w:tcBorders>
              <w:top w:val="nil"/>
              <w:left w:val="nil"/>
              <w:bottom w:val="nil"/>
              <w:right w:val="nil"/>
            </w:tcBorders>
          </w:tcPr>
          <w:p w14:paraId="7DF2BE04" w14:textId="77777777" w:rsidR="00281608" w:rsidRDefault="00281608"/>
        </w:tc>
      </w:tr>
      <w:tr w:rsidR="00281608" w14:paraId="571125B8" w14:textId="77777777">
        <w:trPr>
          <w:trHeight w:val="514"/>
        </w:trPr>
        <w:tc>
          <w:tcPr>
            <w:tcW w:w="0" w:type="auto"/>
            <w:vMerge/>
            <w:tcBorders>
              <w:top w:val="nil"/>
              <w:left w:val="nil"/>
              <w:bottom w:val="single" w:sz="4" w:space="0" w:color="000000"/>
              <w:right w:val="nil"/>
            </w:tcBorders>
          </w:tcPr>
          <w:p w14:paraId="51788CE2" w14:textId="77777777" w:rsidR="00281608" w:rsidRDefault="00281608"/>
        </w:tc>
        <w:tc>
          <w:tcPr>
            <w:tcW w:w="0" w:type="auto"/>
            <w:vMerge/>
            <w:tcBorders>
              <w:top w:val="nil"/>
              <w:left w:val="nil"/>
              <w:bottom w:val="single" w:sz="4" w:space="0" w:color="000000"/>
              <w:right w:val="nil"/>
            </w:tcBorders>
          </w:tcPr>
          <w:p w14:paraId="18C1882E" w14:textId="77777777" w:rsidR="00281608" w:rsidRDefault="00281608"/>
        </w:tc>
        <w:tc>
          <w:tcPr>
            <w:tcW w:w="0" w:type="auto"/>
            <w:vMerge/>
            <w:tcBorders>
              <w:top w:val="nil"/>
              <w:left w:val="nil"/>
              <w:bottom w:val="single" w:sz="4" w:space="0" w:color="000000"/>
              <w:right w:val="single" w:sz="4" w:space="0" w:color="000000"/>
            </w:tcBorders>
          </w:tcPr>
          <w:p w14:paraId="53920A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AAB144" w14:textId="77777777" w:rsidR="00281608" w:rsidRDefault="00000000">
            <w:pPr>
              <w:spacing w:after="1"/>
            </w:pPr>
            <w:r>
              <w:rPr>
                <w:rFonts w:ascii="Arial" w:eastAsia="Arial" w:hAnsi="Arial" w:cs="Arial"/>
                <w:sz w:val="10"/>
              </w:rPr>
              <w:t xml:space="preserve">1. Položka obsahuje:  </w:t>
            </w:r>
          </w:p>
          <w:p w14:paraId="435F3779" w14:textId="77777777" w:rsidR="00281608" w:rsidRDefault="00000000">
            <w:pPr>
              <w:spacing w:after="1"/>
            </w:pPr>
            <w:r>
              <w:rPr>
                <w:rFonts w:ascii="Arial" w:eastAsia="Arial" w:hAnsi="Arial" w:cs="Arial"/>
                <w:sz w:val="10"/>
              </w:rPr>
              <w:t xml:space="preserve">- montáž kabelu o váze nad 4 kg/m do chráničky/ kolektoru  </w:t>
            </w:r>
          </w:p>
          <w:p w14:paraId="36DFF885" w14:textId="77777777" w:rsidR="00281608" w:rsidRDefault="00000000">
            <w:pPr>
              <w:numPr>
                <w:ilvl w:val="0"/>
                <w:numId w:val="291"/>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94DDECE" w14:textId="77777777" w:rsidR="00281608" w:rsidRDefault="00000000">
            <w:pPr>
              <w:numPr>
                <w:ilvl w:val="0"/>
                <w:numId w:val="291"/>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4B697288" w14:textId="77777777" w:rsidR="00281608" w:rsidRDefault="00281608"/>
        </w:tc>
        <w:tc>
          <w:tcPr>
            <w:tcW w:w="0" w:type="auto"/>
            <w:vMerge/>
            <w:tcBorders>
              <w:top w:val="nil"/>
              <w:left w:val="nil"/>
              <w:bottom w:val="single" w:sz="4" w:space="0" w:color="000000"/>
              <w:right w:val="nil"/>
            </w:tcBorders>
          </w:tcPr>
          <w:p w14:paraId="275BA240" w14:textId="77777777" w:rsidR="00281608" w:rsidRDefault="00281608"/>
        </w:tc>
        <w:tc>
          <w:tcPr>
            <w:tcW w:w="0" w:type="auto"/>
            <w:vMerge/>
            <w:tcBorders>
              <w:top w:val="nil"/>
              <w:left w:val="nil"/>
              <w:bottom w:val="single" w:sz="4" w:space="0" w:color="000000"/>
              <w:right w:val="nil"/>
            </w:tcBorders>
          </w:tcPr>
          <w:p w14:paraId="016C38BC" w14:textId="77777777" w:rsidR="00281608" w:rsidRDefault="00281608"/>
        </w:tc>
        <w:tc>
          <w:tcPr>
            <w:tcW w:w="0" w:type="auto"/>
            <w:vMerge/>
            <w:tcBorders>
              <w:top w:val="nil"/>
              <w:left w:val="nil"/>
              <w:bottom w:val="single" w:sz="4" w:space="0" w:color="000000"/>
              <w:right w:val="nil"/>
            </w:tcBorders>
          </w:tcPr>
          <w:p w14:paraId="2FC942B7" w14:textId="77777777" w:rsidR="00281608" w:rsidRDefault="00281608"/>
        </w:tc>
      </w:tr>
      <w:tr w:rsidR="00281608" w14:paraId="7DA2F8B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7E0F4DF"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1C1EFC42"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6BC043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E573B8"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02953C61"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23A033F"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tcPr>
          <w:p w14:paraId="769B4F98" w14:textId="5D8324E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F49648B" w14:textId="6EF2390A" w:rsidR="00281608" w:rsidRDefault="00281608">
            <w:pPr>
              <w:ind w:right="4"/>
              <w:jc w:val="center"/>
            </w:pPr>
          </w:p>
        </w:tc>
      </w:tr>
      <w:tr w:rsidR="00281608" w14:paraId="00DB148F" w14:textId="77777777">
        <w:trPr>
          <w:trHeight w:val="130"/>
        </w:trPr>
        <w:tc>
          <w:tcPr>
            <w:tcW w:w="672" w:type="dxa"/>
            <w:vMerge w:val="restart"/>
            <w:tcBorders>
              <w:top w:val="single" w:sz="4" w:space="0" w:color="000000"/>
              <w:left w:val="nil"/>
              <w:bottom w:val="single" w:sz="4" w:space="0" w:color="000000"/>
              <w:right w:val="nil"/>
            </w:tcBorders>
          </w:tcPr>
          <w:p w14:paraId="702D7F77" w14:textId="77777777" w:rsidR="00281608" w:rsidRDefault="00281608"/>
        </w:tc>
        <w:tc>
          <w:tcPr>
            <w:tcW w:w="845" w:type="dxa"/>
            <w:vMerge w:val="restart"/>
            <w:tcBorders>
              <w:top w:val="single" w:sz="4" w:space="0" w:color="000000"/>
              <w:left w:val="nil"/>
              <w:bottom w:val="single" w:sz="4" w:space="0" w:color="000000"/>
              <w:right w:val="nil"/>
            </w:tcBorders>
          </w:tcPr>
          <w:p w14:paraId="1C7FEE8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2EF1D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3DD554"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12DDD0C" w14:textId="77777777" w:rsidR="00281608" w:rsidRDefault="00281608"/>
        </w:tc>
        <w:tc>
          <w:tcPr>
            <w:tcW w:w="961" w:type="dxa"/>
            <w:vMerge w:val="restart"/>
            <w:tcBorders>
              <w:top w:val="single" w:sz="4" w:space="0" w:color="000000"/>
              <w:left w:val="nil"/>
              <w:bottom w:val="single" w:sz="4" w:space="0" w:color="000000"/>
              <w:right w:val="nil"/>
            </w:tcBorders>
          </w:tcPr>
          <w:p w14:paraId="2785CD8F" w14:textId="77777777" w:rsidR="00281608" w:rsidRDefault="00281608"/>
        </w:tc>
        <w:tc>
          <w:tcPr>
            <w:tcW w:w="960" w:type="dxa"/>
            <w:vMerge w:val="restart"/>
            <w:tcBorders>
              <w:top w:val="single" w:sz="4" w:space="0" w:color="000000"/>
              <w:left w:val="nil"/>
              <w:bottom w:val="single" w:sz="4" w:space="0" w:color="000000"/>
              <w:right w:val="nil"/>
            </w:tcBorders>
          </w:tcPr>
          <w:p w14:paraId="532BA344" w14:textId="77777777" w:rsidR="00281608" w:rsidRDefault="00281608"/>
        </w:tc>
        <w:tc>
          <w:tcPr>
            <w:tcW w:w="960" w:type="dxa"/>
            <w:vMerge w:val="restart"/>
            <w:tcBorders>
              <w:top w:val="single" w:sz="4" w:space="0" w:color="000000"/>
              <w:left w:val="nil"/>
              <w:bottom w:val="single" w:sz="4" w:space="0" w:color="000000"/>
              <w:right w:val="nil"/>
            </w:tcBorders>
          </w:tcPr>
          <w:p w14:paraId="4C234A02" w14:textId="77777777" w:rsidR="00281608" w:rsidRDefault="00281608"/>
        </w:tc>
      </w:tr>
      <w:tr w:rsidR="00281608" w14:paraId="2912BFA2" w14:textId="77777777">
        <w:trPr>
          <w:trHeight w:val="130"/>
        </w:trPr>
        <w:tc>
          <w:tcPr>
            <w:tcW w:w="0" w:type="auto"/>
            <w:vMerge/>
            <w:tcBorders>
              <w:top w:val="nil"/>
              <w:left w:val="nil"/>
              <w:bottom w:val="nil"/>
              <w:right w:val="nil"/>
            </w:tcBorders>
          </w:tcPr>
          <w:p w14:paraId="6FB05FA7" w14:textId="77777777" w:rsidR="00281608" w:rsidRDefault="00281608"/>
        </w:tc>
        <w:tc>
          <w:tcPr>
            <w:tcW w:w="0" w:type="auto"/>
            <w:vMerge/>
            <w:tcBorders>
              <w:top w:val="nil"/>
              <w:left w:val="nil"/>
              <w:bottom w:val="nil"/>
              <w:right w:val="nil"/>
            </w:tcBorders>
          </w:tcPr>
          <w:p w14:paraId="5C52823A" w14:textId="77777777" w:rsidR="00281608" w:rsidRDefault="00281608"/>
        </w:tc>
        <w:tc>
          <w:tcPr>
            <w:tcW w:w="0" w:type="auto"/>
            <w:vMerge/>
            <w:tcBorders>
              <w:top w:val="nil"/>
              <w:left w:val="nil"/>
              <w:bottom w:val="nil"/>
              <w:right w:val="single" w:sz="4" w:space="0" w:color="000000"/>
            </w:tcBorders>
          </w:tcPr>
          <w:p w14:paraId="645ADA7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7CCB13" w14:textId="77777777" w:rsidR="00281608" w:rsidRDefault="00000000">
            <w:r>
              <w:rPr>
                <w:rFonts w:ascii="Arial" w:eastAsia="Arial" w:hAnsi="Arial" w:cs="Arial"/>
                <w:i/>
                <w:sz w:val="10"/>
              </w:rPr>
              <w:t>3+2=5,00 [A]</w:t>
            </w:r>
          </w:p>
        </w:tc>
        <w:tc>
          <w:tcPr>
            <w:tcW w:w="0" w:type="auto"/>
            <w:vMerge/>
            <w:tcBorders>
              <w:top w:val="nil"/>
              <w:left w:val="single" w:sz="4" w:space="0" w:color="000000"/>
              <w:bottom w:val="nil"/>
              <w:right w:val="nil"/>
            </w:tcBorders>
          </w:tcPr>
          <w:p w14:paraId="2A874D54" w14:textId="77777777" w:rsidR="00281608" w:rsidRDefault="00281608"/>
        </w:tc>
        <w:tc>
          <w:tcPr>
            <w:tcW w:w="0" w:type="auto"/>
            <w:vMerge/>
            <w:tcBorders>
              <w:top w:val="nil"/>
              <w:left w:val="nil"/>
              <w:bottom w:val="nil"/>
              <w:right w:val="nil"/>
            </w:tcBorders>
          </w:tcPr>
          <w:p w14:paraId="23AE568D" w14:textId="77777777" w:rsidR="00281608" w:rsidRDefault="00281608"/>
        </w:tc>
        <w:tc>
          <w:tcPr>
            <w:tcW w:w="0" w:type="auto"/>
            <w:vMerge/>
            <w:tcBorders>
              <w:top w:val="nil"/>
              <w:left w:val="nil"/>
              <w:bottom w:val="nil"/>
              <w:right w:val="nil"/>
            </w:tcBorders>
          </w:tcPr>
          <w:p w14:paraId="723B1A30" w14:textId="77777777" w:rsidR="00281608" w:rsidRDefault="00281608"/>
        </w:tc>
        <w:tc>
          <w:tcPr>
            <w:tcW w:w="0" w:type="auto"/>
            <w:vMerge/>
            <w:tcBorders>
              <w:top w:val="nil"/>
              <w:left w:val="nil"/>
              <w:bottom w:val="nil"/>
              <w:right w:val="nil"/>
            </w:tcBorders>
          </w:tcPr>
          <w:p w14:paraId="6068A1C4" w14:textId="77777777" w:rsidR="00281608" w:rsidRDefault="00281608"/>
        </w:tc>
      </w:tr>
      <w:tr w:rsidR="00281608" w14:paraId="27F264E3" w14:textId="77777777">
        <w:trPr>
          <w:trHeight w:val="514"/>
        </w:trPr>
        <w:tc>
          <w:tcPr>
            <w:tcW w:w="0" w:type="auto"/>
            <w:vMerge/>
            <w:tcBorders>
              <w:top w:val="nil"/>
              <w:left w:val="nil"/>
              <w:bottom w:val="single" w:sz="4" w:space="0" w:color="000000"/>
              <w:right w:val="nil"/>
            </w:tcBorders>
          </w:tcPr>
          <w:p w14:paraId="4F4E851D" w14:textId="77777777" w:rsidR="00281608" w:rsidRDefault="00281608"/>
        </w:tc>
        <w:tc>
          <w:tcPr>
            <w:tcW w:w="0" w:type="auto"/>
            <w:vMerge/>
            <w:tcBorders>
              <w:top w:val="nil"/>
              <w:left w:val="nil"/>
              <w:bottom w:val="single" w:sz="4" w:space="0" w:color="000000"/>
              <w:right w:val="nil"/>
            </w:tcBorders>
          </w:tcPr>
          <w:p w14:paraId="12558C85" w14:textId="77777777" w:rsidR="00281608" w:rsidRDefault="00281608"/>
        </w:tc>
        <w:tc>
          <w:tcPr>
            <w:tcW w:w="0" w:type="auto"/>
            <w:vMerge/>
            <w:tcBorders>
              <w:top w:val="nil"/>
              <w:left w:val="nil"/>
              <w:bottom w:val="single" w:sz="4" w:space="0" w:color="000000"/>
              <w:right w:val="single" w:sz="4" w:space="0" w:color="000000"/>
            </w:tcBorders>
          </w:tcPr>
          <w:p w14:paraId="76FC7BC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2509E9" w14:textId="77777777" w:rsidR="00281608" w:rsidRDefault="00000000">
            <w:pPr>
              <w:spacing w:after="1"/>
            </w:pPr>
            <w:r>
              <w:rPr>
                <w:rFonts w:ascii="Arial" w:eastAsia="Arial" w:hAnsi="Arial" w:cs="Arial"/>
                <w:sz w:val="10"/>
              </w:rPr>
              <w:t xml:space="preserve">1. Položka obsahuje:  </w:t>
            </w:r>
          </w:p>
          <w:p w14:paraId="5AFA0549"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44A9B2F6" w14:textId="77777777" w:rsidR="00281608" w:rsidRDefault="00000000">
            <w:pPr>
              <w:numPr>
                <w:ilvl w:val="0"/>
                <w:numId w:val="292"/>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D43615B" w14:textId="77777777" w:rsidR="00281608" w:rsidRDefault="00000000">
            <w:pPr>
              <w:numPr>
                <w:ilvl w:val="0"/>
                <w:numId w:val="292"/>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CFABFAA" w14:textId="77777777" w:rsidR="00281608" w:rsidRDefault="00281608"/>
        </w:tc>
        <w:tc>
          <w:tcPr>
            <w:tcW w:w="0" w:type="auto"/>
            <w:vMerge/>
            <w:tcBorders>
              <w:top w:val="nil"/>
              <w:left w:val="nil"/>
              <w:bottom w:val="single" w:sz="4" w:space="0" w:color="000000"/>
              <w:right w:val="nil"/>
            </w:tcBorders>
          </w:tcPr>
          <w:p w14:paraId="1A97D445" w14:textId="77777777" w:rsidR="00281608" w:rsidRDefault="00281608"/>
        </w:tc>
        <w:tc>
          <w:tcPr>
            <w:tcW w:w="0" w:type="auto"/>
            <w:vMerge/>
            <w:tcBorders>
              <w:top w:val="nil"/>
              <w:left w:val="nil"/>
              <w:bottom w:val="single" w:sz="4" w:space="0" w:color="000000"/>
              <w:right w:val="nil"/>
            </w:tcBorders>
          </w:tcPr>
          <w:p w14:paraId="4DB72A0A" w14:textId="77777777" w:rsidR="00281608" w:rsidRDefault="00281608"/>
        </w:tc>
        <w:tc>
          <w:tcPr>
            <w:tcW w:w="0" w:type="auto"/>
            <w:vMerge/>
            <w:tcBorders>
              <w:top w:val="nil"/>
              <w:left w:val="nil"/>
              <w:bottom w:val="single" w:sz="4" w:space="0" w:color="000000"/>
              <w:right w:val="nil"/>
            </w:tcBorders>
          </w:tcPr>
          <w:p w14:paraId="06D4ACB6" w14:textId="77777777" w:rsidR="00281608" w:rsidRDefault="00281608"/>
        </w:tc>
      </w:tr>
      <w:tr w:rsidR="00281608" w14:paraId="0064E1E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91516BC" w14:textId="77777777" w:rsidR="00281608" w:rsidRDefault="00000000">
            <w:pPr>
              <w:ind w:right="24"/>
              <w:jc w:val="right"/>
            </w:pPr>
            <w:r>
              <w:rPr>
                <w:rFonts w:ascii="Arial" w:eastAsia="Arial" w:hAnsi="Arial" w:cs="Arial"/>
                <w:sz w:val="10"/>
              </w:rPr>
              <w:lastRenderedPageBreak/>
              <w:t>32</w:t>
            </w:r>
          </w:p>
        </w:tc>
        <w:tc>
          <w:tcPr>
            <w:tcW w:w="845" w:type="dxa"/>
            <w:tcBorders>
              <w:top w:val="single" w:sz="4" w:space="0" w:color="000000"/>
              <w:left w:val="single" w:sz="4" w:space="0" w:color="000000"/>
              <w:bottom w:val="single" w:sz="4" w:space="0" w:color="000000"/>
              <w:right w:val="single" w:sz="4" w:space="0" w:color="000000"/>
            </w:tcBorders>
          </w:tcPr>
          <w:p w14:paraId="5915DB99" w14:textId="77777777" w:rsidR="00281608" w:rsidRDefault="00000000">
            <w:pPr>
              <w:ind w:right="24"/>
              <w:jc w:val="right"/>
            </w:pPr>
            <w:r>
              <w:rPr>
                <w:rFonts w:ascii="Arial" w:eastAsia="Arial" w:hAnsi="Arial" w:cs="Arial"/>
                <w:sz w:val="10"/>
              </w:rPr>
              <w:t>742p17</w:t>
            </w:r>
          </w:p>
        </w:tc>
        <w:tc>
          <w:tcPr>
            <w:tcW w:w="557" w:type="dxa"/>
            <w:tcBorders>
              <w:top w:val="single" w:sz="4" w:space="0" w:color="000000"/>
              <w:left w:val="single" w:sz="4" w:space="0" w:color="000000"/>
              <w:bottom w:val="single" w:sz="4" w:space="0" w:color="000000"/>
              <w:right w:val="single" w:sz="4" w:space="0" w:color="000000"/>
            </w:tcBorders>
          </w:tcPr>
          <w:p w14:paraId="36966A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7ADC81" w14:textId="77777777" w:rsidR="00281608" w:rsidRDefault="00000000">
            <w:r>
              <w:rPr>
                <w:rFonts w:ascii="Arial" w:eastAsia="Arial" w:hAnsi="Arial" w:cs="Arial"/>
                <w:sz w:val="10"/>
              </w:rPr>
              <w:t>VYHLEDÁNÍ STÁVAJÍCÍHO KABELU (MĚŘENÍ, SONDA)</w:t>
            </w:r>
          </w:p>
        </w:tc>
        <w:tc>
          <w:tcPr>
            <w:tcW w:w="672" w:type="dxa"/>
            <w:tcBorders>
              <w:top w:val="single" w:sz="4" w:space="0" w:color="000000"/>
              <w:left w:val="single" w:sz="4" w:space="0" w:color="000000"/>
              <w:bottom w:val="single" w:sz="4" w:space="0" w:color="000000"/>
              <w:right w:val="single" w:sz="4" w:space="0" w:color="000000"/>
            </w:tcBorders>
          </w:tcPr>
          <w:p w14:paraId="5B6A2A96"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12F0A1A6"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34761906" w14:textId="78F4ABE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1AACC1A" w14:textId="0B2A831D" w:rsidR="00281608" w:rsidRDefault="00281608">
            <w:pPr>
              <w:ind w:right="4"/>
              <w:jc w:val="center"/>
            </w:pPr>
          </w:p>
        </w:tc>
      </w:tr>
      <w:tr w:rsidR="00281608" w14:paraId="6BBFD1F6" w14:textId="77777777">
        <w:trPr>
          <w:trHeight w:val="130"/>
        </w:trPr>
        <w:tc>
          <w:tcPr>
            <w:tcW w:w="672" w:type="dxa"/>
            <w:vMerge w:val="restart"/>
            <w:tcBorders>
              <w:top w:val="single" w:sz="4" w:space="0" w:color="000000"/>
              <w:left w:val="nil"/>
              <w:bottom w:val="single" w:sz="4" w:space="0" w:color="000000"/>
              <w:right w:val="nil"/>
            </w:tcBorders>
          </w:tcPr>
          <w:p w14:paraId="393A45D0" w14:textId="77777777" w:rsidR="00281608" w:rsidRDefault="00281608"/>
        </w:tc>
        <w:tc>
          <w:tcPr>
            <w:tcW w:w="845" w:type="dxa"/>
            <w:vMerge w:val="restart"/>
            <w:tcBorders>
              <w:top w:val="single" w:sz="4" w:space="0" w:color="000000"/>
              <w:left w:val="nil"/>
              <w:bottom w:val="single" w:sz="4" w:space="0" w:color="000000"/>
              <w:right w:val="nil"/>
            </w:tcBorders>
          </w:tcPr>
          <w:p w14:paraId="0B950493"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EDD2C4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F7A3F0"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858FE6F" w14:textId="77777777" w:rsidR="00281608" w:rsidRDefault="00281608"/>
        </w:tc>
        <w:tc>
          <w:tcPr>
            <w:tcW w:w="961" w:type="dxa"/>
            <w:vMerge w:val="restart"/>
            <w:tcBorders>
              <w:top w:val="single" w:sz="4" w:space="0" w:color="000000"/>
              <w:left w:val="nil"/>
              <w:bottom w:val="single" w:sz="4" w:space="0" w:color="000000"/>
              <w:right w:val="nil"/>
            </w:tcBorders>
          </w:tcPr>
          <w:p w14:paraId="0925D6C6" w14:textId="77777777" w:rsidR="00281608" w:rsidRDefault="00281608"/>
        </w:tc>
        <w:tc>
          <w:tcPr>
            <w:tcW w:w="960" w:type="dxa"/>
            <w:vMerge w:val="restart"/>
            <w:tcBorders>
              <w:top w:val="single" w:sz="4" w:space="0" w:color="000000"/>
              <w:left w:val="nil"/>
              <w:bottom w:val="single" w:sz="4" w:space="0" w:color="000000"/>
              <w:right w:val="nil"/>
            </w:tcBorders>
          </w:tcPr>
          <w:p w14:paraId="0BAD1385" w14:textId="77777777" w:rsidR="00281608" w:rsidRDefault="00281608"/>
        </w:tc>
        <w:tc>
          <w:tcPr>
            <w:tcW w:w="960" w:type="dxa"/>
            <w:vMerge w:val="restart"/>
            <w:tcBorders>
              <w:top w:val="single" w:sz="4" w:space="0" w:color="000000"/>
              <w:left w:val="nil"/>
              <w:bottom w:val="single" w:sz="4" w:space="0" w:color="000000"/>
              <w:right w:val="nil"/>
            </w:tcBorders>
          </w:tcPr>
          <w:p w14:paraId="09D28187" w14:textId="77777777" w:rsidR="00281608" w:rsidRDefault="00281608"/>
        </w:tc>
      </w:tr>
      <w:tr w:rsidR="00281608" w14:paraId="36E95D81" w14:textId="77777777">
        <w:trPr>
          <w:trHeight w:val="130"/>
        </w:trPr>
        <w:tc>
          <w:tcPr>
            <w:tcW w:w="0" w:type="auto"/>
            <w:vMerge/>
            <w:tcBorders>
              <w:top w:val="nil"/>
              <w:left w:val="nil"/>
              <w:bottom w:val="nil"/>
              <w:right w:val="nil"/>
            </w:tcBorders>
          </w:tcPr>
          <w:p w14:paraId="38E6B3DE" w14:textId="77777777" w:rsidR="00281608" w:rsidRDefault="00281608"/>
        </w:tc>
        <w:tc>
          <w:tcPr>
            <w:tcW w:w="0" w:type="auto"/>
            <w:vMerge/>
            <w:tcBorders>
              <w:top w:val="nil"/>
              <w:left w:val="nil"/>
              <w:bottom w:val="nil"/>
              <w:right w:val="nil"/>
            </w:tcBorders>
          </w:tcPr>
          <w:p w14:paraId="058F1BE7" w14:textId="77777777" w:rsidR="00281608" w:rsidRDefault="00281608"/>
        </w:tc>
        <w:tc>
          <w:tcPr>
            <w:tcW w:w="0" w:type="auto"/>
            <w:vMerge/>
            <w:tcBorders>
              <w:top w:val="nil"/>
              <w:left w:val="nil"/>
              <w:bottom w:val="nil"/>
              <w:right w:val="single" w:sz="4" w:space="0" w:color="000000"/>
            </w:tcBorders>
          </w:tcPr>
          <w:p w14:paraId="5E2E0EA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7F45304" w14:textId="77777777" w:rsidR="00281608" w:rsidRDefault="00281608"/>
        </w:tc>
        <w:tc>
          <w:tcPr>
            <w:tcW w:w="0" w:type="auto"/>
            <w:vMerge/>
            <w:tcBorders>
              <w:top w:val="nil"/>
              <w:left w:val="single" w:sz="4" w:space="0" w:color="000000"/>
              <w:bottom w:val="nil"/>
              <w:right w:val="nil"/>
            </w:tcBorders>
          </w:tcPr>
          <w:p w14:paraId="63218516" w14:textId="77777777" w:rsidR="00281608" w:rsidRDefault="00281608"/>
        </w:tc>
        <w:tc>
          <w:tcPr>
            <w:tcW w:w="0" w:type="auto"/>
            <w:vMerge/>
            <w:tcBorders>
              <w:top w:val="nil"/>
              <w:left w:val="nil"/>
              <w:bottom w:val="nil"/>
              <w:right w:val="nil"/>
            </w:tcBorders>
          </w:tcPr>
          <w:p w14:paraId="17FB8585" w14:textId="77777777" w:rsidR="00281608" w:rsidRDefault="00281608"/>
        </w:tc>
        <w:tc>
          <w:tcPr>
            <w:tcW w:w="0" w:type="auto"/>
            <w:vMerge/>
            <w:tcBorders>
              <w:top w:val="nil"/>
              <w:left w:val="nil"/>
              <w:bottom w:val="nil"/>
              <w:right w:val="nil"/>
            </w:tcBorders>
          </w:tcPr>
          <w:p w14:paraId="273E01B4" w14:textId="77777777" w:rsidR="00281608" w:rsidRDefault="00281608"/>
        </w:tc>
        <w:tc>
          <w:tcPr>
            <w:tcW w:w="0" w:type="auto"/>
            <w:vMerge/>
            <w:tcBorders>
              <w:top w:val="nil"/>
              <w:left w:val="nil"/>
              <w:bottom w:val="nil"/>
              <w:right w:val="nil"/>
            </w:tcBorders>
          </w:tcPr>
          <w:p w14:paraId="10D42DAF" w14:textId="77777777" w:rsidR="00281608" w:rsidRDefault="00281608"/>
        </w:tc>
      </w:tr>
      <w:tr w:rsidR="00281608" w14:paraId="13F70BF4" w14:textId="77777777">
        <w:trPr>
          <w:trHeight w:val="643"/>
        </w:trPr>
        <w:tc>
          <w:tcPr>
            <w:tcW w:w="0" w:type="auto"/>
            <w:vMerge/>
            <w:tcBorders>
              <w:top w:val="nil"/>
              <w:left w:val="nil"/>
              <w:bottom w:val="single" w:sz="4" w:space="0" w:color="000000"/>
              <w:right w:val="nil"/>
            </w:tcBorders>
          </w:tcPr>
          <w:p w14:paraId="31B4E9EB" w14:textId="77777777" w:rsidR="00281608" w:rsidRDefault="00281608"/>
        </w:tc>
        <w:tc>
          <w:tcPr>
            <w:tcW w:w="0" w:type="auto"/>
            <w:vMerge/>
            <w:tcBorders>
              <w:top w:val="nil"/>
              <w:left w:val="nil"/>
              <w:bottom w:val="single" w:sz="4" w:space="0" w:color="000000"/>
              <w:right w:val="nil"/>
            </w:tcBorders>
          </w:tcPr>
          <w:p w14:paraId="047E9DDD" w14:textId="77777777" w:rsidR="00281608" w:rsidRDefault="00281608"/>
        </w:tc>
        <w:tc>
          <w:tcPr>
            <w:tcW w:w="0" w:type="auto"/>
            <w:vMerge/>
            <w:tcBorders>
              <w:top w:val="nil"/>
              <w:left w:val="nil"/>
              <w:bottom w:val="single" w:sz="4" w:space="0" w:color="000000"/>
              <w:right w:val="single" w:sz="4" w:space="0" w:color="000000"/>
            </w:tcBorders>
          </w:tcPr>
          <w:p w14:paraId="087AD1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BD0CCE" w14:textId="77777777" w:rsidR="00281608" w:rsidRDefault="00000000">
            <w:pPr>
              <w:spacing w:after="1"/>
            </w:pPr>
            <w:r>
              <w:rPr>
                <w:rFonts w:ascii="Arial" w:eastAsia="Arial" w:hAnsi="Arial" w:cs="Arial"/>
                <w:sz w:val="10"/>
              </w:rPr>
              <w:t xml:space="preserve">1. Položka obsahuje:  </w:t>
            </w:r>
          </w:p>
          <w:p w14:paraId="71A128C1" w14:textId="77777777" w:rsidR="00281608" w:rsidRDefault="00000000">
            <w:pPr>
              <w:spacing w:line="262" w:lineRule="auto"/>
            </w:pPr>
            <w:r>
              <w:rPr>
                <w:rFonts w:ascii="Arial" w:eastAsia="Arial" w:hAnsi="Arial" w:cs="Arial"/>
                <w:sz w:val="10"/>
              </w:rPr>
              <w:t xml:space="preserve">- vyhledání stávajícího kabelu </w:t>
            </w:r>
            <w:proofErr w:type="spellStart"/>
            <w:r>
              <w:rPr>
                <w:rFonts w:ascii="Arial" w:eastAsia="Arial" w:hAnsi="Arial" w:cs="Arial"/>
                <w:sz w:val="10"/>
              </w:rPr>
              <w:t>vn</w:t>
            </w:r>
            <w:proofErr w:type="spellEnd"/>
            <w:r>
              <w:rPr>
                <w:rFonts w:ascii="Arial" w:eastAsia="Arial" w:hAnsi="Arial" w:cs="Arial"/>
                <w:sz w:val="10"/>
              </w:rPr>
              <w:t>/</w:t>
            </w:r>
            <w:proofErr w:type="spellStart"/>
            <w:r>
              <w:rPr>
                <w:rFonts w:ascii="Arial" w:eastAsia="Arial" w:hAnsi="Arial" w:cs="Arial"/>
                <w:sz w:val="10"/>
              </w:rPr>
              <w:t>nn</w:t>
            </w:r>
            <w:proofErr w:type="spellEnd"/>
            <w:r>
              <w:rPr>
                <w:rFonts w:ascii="Arial" w:eastAsia="Arial" w:hAnsi="Arial" w:cs="Arial"/>
                <w:sz w:val="10"/>
              </w:rPr>
              <w:t xml:space="preserve"> v obvodu žel. stanice, na trati vč. výkopu sondy a veškerého příslušenství   </w:t>
            </w:r>
          </w:p>
          <w:p w14:paraId="4EA55FDC" w14:textId="77777777" w:rsidR="00281608" w:rsidRDefault="00000000">
            <w:pPr>
              <w:numPr>
                <w:ilvl w:val="0"/>
                <w:numId w:val="29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95B5C8E" w14:textId="77777777" w:rsidR="00281608" w:rsidRDefault="00000000">
            <w:pPr>
              <w:numPr>
                <w:ilvl w:val="0"/>
                <w:numId w:val="29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0FA8111" w14:textId="77777777" w:rsidR="00281608" w:rsidRDefault="00281608"/>
        </w:tc>
        <w:tc>
          <w:tcPr>
            <w:tcW w:w="0" w:type="auto"/>
            <w:vMerge/>
            <w:tcBorders>
              <w:top w:val="nil"/>
              <w:left w:val="nil"/>
              <w:bottom w:val="single" w:sz="4" w:space="0" w:color="000000"/>
              <w:right w:val="nil"/>
            </w:tcBorders>
          </w:tcPr>
          <w:p w14:paraId="2536159C" w14:textId="77777777" w:rsidR="00281608" w:rsidRDefault="00281608"/>
        </w:tc>
        <w:tc>
          <w:tcPr>
            <w:tcW w:w="0" w:type="auto"/>
            <w:vMerge/>
            <w:tcBorders>
              <w:top w:val="nil"/>
              <w:left w:val="nil"/>
              <w:bottom w:val="single" w:sz="4" w:space="0" w:color="000000"/>
              <w:right w:val="nil"/>
            </w:tcBorders>
          </w:tcPr>
          <w:p w14:paraId="26E7D080" w14:textId="77777777" w:rsidR="00281608" w:rsidRDefault="00281608"/>
        </w:tc>
        <w:tc>
          <w:tcPr>
            <w:tcW w:w="0" w:type="auto"/>
            <w:vMerge/>
            <w:tcBorders>
              <w:top w:val="nil"/>
              <w:left w:val="nil"/>
              <w:bottom w:val="single" w:sz="4" w:space="0" w:color="000000"/>
              <w:right w:val="nil"/>
            </w:tcBorders>
          </w:tcPr>
          <w:p w14:paraId="263680C7" w14:textId="77777777" w:rsidR="00281608" w:rsidRDefault="00281608"/>
        </w:tc>
      </w:tr>
      <w:tr w:rsidR="00281608" w14:paraId="0EDC757C"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7924D93"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vAlign w:val="bottom"/>
          </w:tcPr>
          <w:p w14:paraId="12B6A588" w14:textId="77777777" w:rsidR="00281608" w:rsidRDefault="00000000">
            <w:pPr>
              <w:ind w:right="25"/>
              <w:jc w:val="right"/>
            </w:pPr>
            <w:r>
              <w:rPr>
                <w:rFonts w:ascii="Arial" w:eastAsia="Arial" w:hAnsi="Arial" w:cs="Arial"/>
                <w:sz w:val="10"/>
              </w:rPr>
              <w:t>743E21</w:t>
            </w:r>
          </w:p>
        </w:tc>
        <w:tc>
          <w:tcPr>
            <w:tcW w:w="557" w:type="dxa"/>
            <w:tcBorders>
              <w:top w:val="single" w:sz="4" w:space="0" w:color="000000"/>
              <w:left w:val="single" w:sz="4" w:space="0" w:color="000000"/>
              <w:bottom w:val="single" w:sz="4" w:space="0" w:color="000000"/>
              <w:right w:val="single" w:sz="4" w:space="0" w:color="000000"/>
            </w:tcBorders>
          </w:tcPr>
          <w:p w14:paraId="03F9192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47AF7A" w14:textId="77777777" w:rsidR="00281608" w:rsidRDefault="00000000">
            <w:pPr>
              <w:spacing w:after="2"/>
            </w:pPr>
            <w:r>
              <w:rPr>
                <w:rFonts w:ascii="Arial" w:eastAsia="Arial" w:hAnsi="Arial" w:cs="Arial"/>
                <w:sz w:val="10"/>
              </w:rPr>
              <w:t xml:space="preserve">SKŘÍŇ ROZPOJOVACÍ POJISTKOVÁ DO 400 A, DO 240 MM2, V KOMPAKTNÍM </w:t>
            </w:r>
          </w:p>
          <w:p w14:paraId="0723882B" w14:textId="77777777" w:rsidR="00281608" w:rsidRDefault="00000000">
            <w:r>
              <w:rPr>
                <w:rFonts w:ascii="Arial" w:eastAsia="Arial" w:hAnsi="Arial" w:cs="Arial"/>
                <w:sz w:val="10"/>
              </w:rPr>
              <w:t>PILÍŘI S POJISTKOVÝMI SPODKY S 2-4 SADAMI JISTÍCÍCH PRVKŮ</w:t>
            </w:r>
          </w:p>
        </w:tc>
        <w:tc>
          <w:tcPr>
            <w:tcW w:w="672" w:type="dxa"/>
            <w:tcBorders>
              <w:top w:val="single" w:sz="4" w:space="0" w:color="000000"/>
              <w:left w:val="single" w:sz="4" w:space="0" w:color="000000"/>
              <w:bottom w:val="single" w:sz="4" w:space="0" w:color="000000"/>
              <w:right w:val="single" w:sz="4" w:space="0" w:color="000000"/>
            </w:tcBorders>
            <w:vAlign w:val="bottom"/>
          </w:tcPr>
          <w:p w14:paraId="792B953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808ABBA"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FB0ABC1" w14:textId="5B39FA4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7B9D2E5" w14:textId="5D748C5F" w:rsidR="00281608" w:rsidRDefault="00281608">
            <w:pPr>
              <w:ind w:right="4"/>
              <w:jc w:val="center"/>
            </w:pPr>
          </w:p>
        </w:tc>
      </w:tr>
      <w:tr w:rsidR="00281608" w14:paraId="003000DF" w14:textId="77777777">
        <w:trPr>
          <w:trHeight w:val="257"/>
        </w:trPr>
        <w:tc>
          <w:tcPr>
            <w:tcW w:w="672" w:type="dxa"/>
            <w:vMerge w:val="restart"/>
            <w:tcBorders>
              <w:top w:val="single" w:sz="4" w:space="0" w:color="000000"/>
              <w:left w:val="nil"/>
              <w:bottom w:val="single" w:sz="4" w:space="0" w:color="000000"/>
              <w:right w:val="nil"/>
            </w:tcBorders>
          </w:tcPr>
          <w:p w14:paraId="3A93C4CE" w14:textId="77777777" w:rsidR="00281608" w:rsidRDefault="00281608"/>
        </w:tc>
        <w:tc>
          <w:tcPr>
            <w:tcW w:w="845" w:type="dxa"/>
            <w:vMerge w:val="restart"/>
            <w:tcBorders>
              <w:top w:val="single" w:sz="4" w:space="0" w:color="000000"/>
              <w:left w:val="nil"/>
              <w:bottom w:val="single" w:sz="4" w:space="0" w:color="000000"/>
              <w:right w:val="nil"/>
            </w:tcBorders>
          </w:tcPr>
          <w:p w14:paraId="51F1D380"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54BA5F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2B1E72" w14:textId="77777777" w:rsidR="00281608" w:rsidRDefault="00000000">
            <w:r>
              <w:rPr>
                <w:rFonts w:ascii="Arial" w:eastAsia="Arial" w:hAnsi="Arial" w:cs="Arial"/>
                <w:sz w:val="10"/>
              </w:rPr>
              <w:t>rozpojovací a jistící rozváděč pro smyčkové připojení stávajícího kabelu a vyvedení do skříně ER</w:t>
            </w:r>
          </w:p>
        </w:tc>
        <w:tc>
          <w:tcPr>
            <w:tcW w:w="672" w:type="dxa"/>
            <w:vMerge w:val="restart"/>
            <w:tcBorders>
              <w:top w:val="single" w:sz="4" w:space="0" w:color="000000"/>
              <w:left w:val="single" w:sz="4" w:space="0" w:color="000000"/>
              <w:bottom w:val="single" w:sz="4" w:space="0" w:color="000000"/>
              <w:right w:val="nil"/>
            </w:tcBorders>
          </w:tcPr>
          <w:p w14:paraId="4B3BBED9" w14:textId="77777777" w:rsidR="00281608" w:rsidRDefault="00281608"/>
        </w:tc>
        <w:tc>
          <w:tcPr>
            <w:tcW w:w="961" w:type="dxa"/>
            <w:vMerge w:val="restart"/>
            <w:tcBorders>
              <w:top w:val="single" w:sz="4" w:space="0" w:color="000000"/>
              <w:left w:val="nil"/>
              <w:bottom w:val="single" w:sz="4" w:space="0" w:color="000000"/>
              <w:right w:val="nil"/>
            </w:tcBorders>
          </w:tcPr>
          <w:p w14:paraId="4E1576F5" w14:textId="77777777" w:rsidR="00281608" w:rsidRDefault="00281608"/>
        </w:tc>
        <w:tc>
          <w:tcPr>
            <w:tcW w:w="960" w:type="dxa"/>
            <w:vMerge w:val="restart"/>
            <w:tcBorders>
              <w:top w:val="single" w:sz="4" w:space="0" w:color="000000"/>
              <w:left w:val="nil"/>
              <w:bottom w:val="single" w:sz="4" w:space="0" w:color="000000"/>
              <w:right w:val="nil"/>
            </w:tcBorders>
          </w:tcPr>
          <w:p w14:paraId="2881639B" w14:textId="77777777" w:rsidR="00281608" w:rsidRDefault="00281608"/>
        </w:tc>
        <w:tc>
          <w:tcPr>
            <w:tcW w:w="960" w:type="dxa"/>
            <w:vMerge w:val="restart"/>
            <w:tcBorders>
              <w:top w:val="single" w:sz="4" w:space="0" w:color="000000"/>
              <w:left w:val="nil"/>
              <w:bottom w:val="single" w:sz="4" w:space="0" w:color="000000"/>
              <w:right w:val="nil"/>
            </w:tcBorders>
          </w:tcPr>
          <w:p w14:paraId="06D6F98B" w14:textId="77777777" w:rsidR="00281608" w:rsidRDefault="00281608"/>
        </w:tc>
      </w:tr>
      <w:tr w:rsidR="00281608" w14:paraId="66696419" w14:textId="77777777">
        <w:trPr>
          <w:trHeight w:val="130"/>
        </w:trPr>
        <w:tc>
          <w:tcPr>
            <w:tcW w:w="0" w:type="auto"/>
            <w:vMerge/>
            <w:tcBorders>
              <w:top w:val="nil"/>
              <w:left w:val="nil"/>
              <w:bottom w:val="nil"/>
              <w:right w:val="nil"/>
            </w:tcBorders>
          </w:tcPr>
          <w:p w14:paraId="4C9E2767" w14:textId="77777777" w:rsidR="00281608" w:rsidRDefault="00281608"/>
        </w:tc>
        <w:tc>
          <w:tcPr>
            <w:tcW w:w="0" w:type="auto"/>
            <w:vMerge/>
            <w:tcBorders>
              <w:top w:val="nil"/>
              <w:left w:val="nil"/>
              <w:bottom w:val="nil"/>
              <w:right w:val="nil"/>
            </w:tcBorders>
          </w:tcPr>
          <w:p w14:paraId="6A5A83B1" w14:textId="77777777" w:rsidR="00281608" w:rsidRDefault="00281608"/>
        </w:tc>
        <w:tc>
          <w:tcPr>
            <w:tcW w:w="0" w:type="auto"/>
            <w:vMerge/>
            <w:tcBorders>
              <w:top w:val="nil"/>
              <w:left w:val="nil"/>
              <w:bottom w:val="nil"/>
              <w:right w:val="single" w:sz="4" w:space="0" w:color="000000"/>
            </w:tcBorders>
          </w:tcPr>
          <w:p w14:paraId="2D7B0D6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BDAB57" w14:textId="77777777" w:rsidR="00281608" w:rsidRDefault="00281608"/>
        </w:tc>
        <w:tc>
          <w:tcPr>
            <w:tcW w:w="0" w:type="auto"/>
            <w:vMerge/>
            <w:tcBorders>
              <w:top w:val="nil"/>
              <w:left w:val="single" w:sz="4" w:space="0" w:color="000000"/>
              <w:bottom w:val="nil"/>
              <w:right w:val="nil"/>
            </w:tcBorders>
          </w:tcPr>
          <w:p w14:paraId="5B6305AA" w14:textId="77777777" w:rsidR="00281608" w:rsidRDefault="00281608"/>
        </w:tc>
        <w:tc>
          <w:tcPr>
            <w:tcW w:w="0" w:type="auto"/>
            <w:vMerge/>
            <w:tcBorders>
              <w:top w:val="nil"/>
              <w:left w:val="nil"/>
              <w:bottom w:val="nil"/>
              <w:right w:val="nil"/>
            </w:tcBorders>
          </w:tcPr>
          <w:p w14:paraId="00DD3B87" w14:textId="77777777" w:rsidR="00281608" w:rsidRDefault="00281608"/>
        </w:tc>
        <w:tc>
          <w:tcPr>
            <w:tcW w:w="0" w:type="auto"/>
            <w:vMerge/>
            <w:tcBorders>
              <w:top w:val="nil"/>
              <w:left w:val="nil"/>
              <w:bottom w:val="nil"/>
              <w:right w:val="nil"/>
            </w:tcBorders>
          </w:tcPr>
          <w:p w14:paraId="42416BAE" w14:textId="77777777" w:rsidR="00281608" w:rsidRDefault="00281608"/>
        </w:tc>
        <w:tc>
          <w:tcPr>
            <w:tcW w:w="0" w:type="auto"/>
            <w:vMerge/>
            <w:tcBorders>
              <w:top w:val="nil"/>
              <w:left w:val="nil"/>
              <w:bottom w:val="nil"/>
              <w:right w:val="nil"/>
            </w:tcBorders>
          </w:tcPr>
          <w:p w14:paraId="62CCD08C" w14:textId="77777777" w:rsidR="00281608" w:rsidRDefault="00281608"/>
        </w:tc>
      </w:tr>
      <w:tr w:rsidR="00281608" w14:paraId="02606F73" w14:textId="77777777">
        <w:trPr>
          <w:trHeight w:val="770"/>
        </w:trPr>
        <w:tc>
          <w:tcPr>
            <w:tcW w:w="0" w:type="auto"/>
            <w:vMerge/>
            <w:tcBorders>
              <w:top w:val="nil"/>
              <w:left w:val="nil"/>
              <w:bottom w:val="single" w:sz="4" w:space="0" w:color="000000"/>
              <w:right w:val="nil"/>
            </w:tcBorders>
          </w:tcPr>
          <w:p w14:paraId="7431F9BB" w14:textId="77777777" w:rsidR="00281608" w:rsidRDefault="00281608"/>
        </w:tc>
        <w:tc>
          <w:tcPr>
            <w:tcW w:w="0" w:type="auto"/>
            <w:vMerge/>
            <w:tcBorders>
              <w:top w:val="nil"/>
              <w:left w:val="nil"/>
              <w:bottom w:val="single" w:sz="4" w:space="0" w:color="000000"/>
              <w:right w:val="nil"/>
            </w:tcBorders>
          </w:tcPr>
          <w:p w14:paraId="3C46754B" w14:textId="77777777" w:rsidR="00281608" w:rsidRDefault="00281608"/>
        </w:tc>
        <w:tc>
          <w:tcPr>
            <w:tcW w:w="0" w:type="auto"/>
            <w:vMerge/>
            <w:tcBorders>
              <w:top w:val="nil"/>
              <w:left w:val="nil"/>
              <w:bottom w:val="single" w:sz="4" w:space="0" w:color="000000"/>
              <w:right w:val="single" w:sz="4" w:space="0" w:color="000000"/>
            </w:tcBorders>
          </w:tcPr>
          <w:p w14:paraId="760E89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BFAEC1" w14:textId="77777777" w:rsidR="00281608" w:rsidRDefault="00000000">
            <w:pPr>
              <w:spacing w:line="262" w:lineRule="auto"/>
              <w:ind w:right="195"/>
            </w:pPr>
            <w:r>
              <w:rPr>
                <w:rFonts w:ascii="Arial" w:eastAsia="Arial" w:hAnsi="Arial" w:cs="Arial"/>
                <w:sz w:val="10"/>
              </w:rPr>
              <w:t xml:space="preserve">1. Položka </w:t>
            </w:r>
            <w:proofErr w:type="gramStart"/>
            <w:r>
              <w:rPr>
                <w:rFonts w:ascii="Arial" w:eastAsia="Arial" w:hAnsi="Arial" w:cs="Arial"/>
                <w:sz w:val="10"/>
              </w:rPr>
              <w:t>obsahuje:  -</w:t>
            </w:r>
            <w:proofErr w:type="gramEnd"/>
            <w:r>
              <w:rPr>
                <w:rFonts w:ascii="Arial" w:eastAsia="Arial" w:hAnsi="Arial" w:cs="Arial"/>
                <w:sz w:val="10"/>
              </w:rPr>
              <w:t xml:space="preserve"> instalaci do terénu vč. prefabrikovaného základu a zapojení  – technický popis viz. </w:t>
            </w:r>
          </w:p>
          <w:p w14:paraId="229FF55C" w14:textId="77777777" w:rsidR="00281608" w:rsidRDefault="00000000">
            <w:pPr>
              <w:spacing w:line="262" w:lineRule="auto"/>
              <w:ind w:right="2867"/>
            </w:pPr>
            <w:r>
              <w:rPr>
                <w:rFonts w:ascii="Arial" w:eastAsia="Arial" w:hAnsi="Arial" w:cs="Arial"/>
                <w:sz w:val="10"/>
              </w:rPr>
              <w:t xml:space="preserve">projektová </w:t>
            </w:r>
            <w:proofErr w:type="gramStart"/>
            <w:r>
              <w:rPr>
                <w:rFonts w:ascii="Arial" w:eastAsia="Arial" w:hAnsi="Arial" w:cs="Arial"/>
                <w:sz w:val="10"/>
              </w:rPr>
              <w:t>dokumentace  2.</w:t>
            </w:r>
            <w:proofErr w:type="gramEnd"/>
            <w:r>
              <w:rPr>
                <w:rFonts w:ascii="Arial" w:eastAsia="Arial" w:hAnsi="Arial" w:cs="Arial"/>
                <w:sz w:val="10"/>
              </w:rPr>
              <w:t xml:space="preserve"> Položka neobsahuje:  - zemní práce  </w:t>
            </w:r>
          </w:p>
          <w:p w14:paraId="6D949CB1"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94C1D12" w14:textId="77777777" w:rsidR="00281608" w:rsidRDefault="00281608"/>
        </w:tc>
        <w:tc>
          <w:tcPr>
            <w:tcW w:w="0" w:type="auto"/>
            <w:vMerge/>
            <w:tcBorders>
              <w:top w:val="nil"/>
              <w:left w:val="nil"/>
              <w:bottom w:val="single" w:sz="4" w:space="0" w:color="000000"/>
              <w:right w:val="nil"/>
            </w:tcBorders>
          </w:tcPr>
          <w:p w14:paraId="78043598" w14:textId="77777777" w:rsidR="00281608" w:rsidRDefault="00281608"/>
        </w:tc>
        <w:tc>
          <w:tcPr>
            <w:tcW w:w="0" w:type="auto"/>
            <w:vMerge/>
            <w:tcBorders>
              <w:top w:val="nil"/>
              <w:left w:val="nil"/>
              <w:bottom w:val="single" w:sz="4" w:space="0" w:color="000000"/>
              <w:right w:val="nil"/>
            </w:tcBorders>
          </w:tcPr>
          <w:p w14:paraId="54890460" w14:textId="77777777" w:rsidR="00281608" w:rsidRDefault="00281608"/>
        </w:tc>
        <w:tc>
          <w:tcPr>
            <w:tcW w:w="0" w:type="auto"/>
            <w:vMerge/>
            <w:tcBorders>
              <w:top w:val="nil"/>
              <w:left w:val="nil"/>
              <w:bottom w:val="single" w:sz="4" w:space="0" w:color="000000"/>
              <w:right w:val="nil"/>
            </w:tcBorders>
          </w:tcPr>
          <w:p w14:paraId="2779AFF7" w14:textId="77777777" w:rsidR="00281608" w:rsidRDefault="00281608"/>
        </w:tc>
      </w:tr>
      <w:tr w:rsidR="00281608" w14:paraId="50D28539"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48A044A7"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vAlign w:val="bottom"/>
          </w:tcPr>
          <w:p w14:paraId="47768526" w14:textId="77777777" w:rsidR="00281608" w:rsidRDefault="00000000">
            <w:pPr>
              <w:ind w:right="25"/>
              <w:jc w:val="right"/>
            </w:pPr>
            <w:r>
              <w:rPr>
                <w:rFonts w:ascii="Arial" w:eastAsia="Arial" w:hAnsi="Arial" w:cs="Arial"/>
                <w:sz w:val="10"/>
              </w:rPr>
              <w:t>743f21</w:t>
            </w:r>
          </w:p>
        </w:tc>
        <w:tc>
          <w:tcPr>
            <w:tcW w:w="557" w:type="dxa"/>
            <w:tcBorders>
              <w:top w:val="single" w:sz="4" w:space="0" w:color="000000"/>
              <w:left w:val="single" w:sz="4" w:space="0" w:color="000000"/>
              <w:bottom w:val="single" w:sz="4" w:space="0" w:color="000000"/>
              <w:right w:val="single" w:sz="4" w:space="0" w:color="000000"/>
            </w:tcBorders>
          </w:tcPr>
          <w:p w14:paraId="28DEE26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A0CDA9" w14:textId="77777777" w:rsidR="00281608" w:rsidRDefault="00000000">
            <w:pPr>
              <w:spacing w:after="1"/>
            </w:pPr>
            <w:r>
              <w:rPr>
                <w:rFonts w:ascii="Arial" w:eastAsia="Arial" w:hAnsi="Arial" w:cs="Arial"/>
                <w:sz w:val="10"/>
              </w:rPr>
              <w:t xml:space="preserve">SKŘÍŇ ELEKTROMĚROVÁ V KOMPAKTNÍM PILÍŘI PRO PŘÍMÉ MĚŘENÍ DO 80 A </w:t>
            </w:r>
          </w:p>
          <w:p w14:paraId="78FE7501" w14:textId="77777777" w:rsidR="00281608" w:rsidRDefault="00000000">
            <w:r>
              <w:rPr>
                <w:rFonts w:ascii="Arial" w:eastAsia="Arial" w:hAnsi="Arial" w:cs="Arial"/>
                <w:sz w:val="10"/>
              </w:rPr>
              <w:t>JEDNOSAZBOVÉ VČETNĚ VÝSTROJE</w:t>
            </w:r>
          </w:p>
        </w:tc>
        <w:tc>
          <w:tcPr>
            <w:tcW w:w="672" w:type="dxa"/>
            <w:tcBorders>
              <w:top w:val="single" w:sz="4" w:space="0" w:color="000000"/>
              <w:left w:val="single" w:sz="4" w:space="0" w:color="000000"/>
              <w:bottom w:val="single" w:sz="4" w:space="0" w:color="000000"/>
              <w:right w:val="single" w:sz="4" w:space="0" w:color="000000"/>
            </w:tcBorders>
            <w:vAlign w:val="bottom"/>
          </w:tcPr>
          <w:p w14:paraId="54DB926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68D9BE5"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1A2656E" w14:textId="7A8E1FF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E19DA24" w14:textId="5A43EAA8" w:rsidR="00281608" w:rsidRDefault="00281608">
            <w:pPr>
              <w:ind w:right="4"/>
              <w:jc w:val="center"/>
            </w:pPr>
          </w:p>
        </w:tc>
      </w:tr>
      <w:tr w:rsidR="00281608" w14:paraId="7A76CB53" w14:textId="77777777">
        <w:trPr>
          <w:trHeight w:val="130"/>
        </w:trPr>
        <w:tc>
          <w:tcPr>
            <w:tcW w:w="672" w:type="dxa"/>
            <w:vMerge w:val="restart"/>
            <w:tcBorders>
              <w:top w:val="single" w:sz="4" w:space="0" w:color="000000"/>
              <w:left w:val="nil"/>
              <w:bottom w:val="single" w:sz="4" w:space="0" w:color="000000"/>
              <w:right w:val="nil"/>
            </w:tcBorders>
          </w:tcPr>
          <w:p w14:paraId="374DC176" w14:textId="77777777" w:rsidR="00281608" w:rsidRDefault="00281608"/>
        </w:tc>
        <w:tc>
          <w:tcPr>
            <w:tcW w:w="845" w:type="dxa"/>
            <w:vMerge w:val="restart"/>
            <w:tcBorders>
              <w:top w:val="single" w:sz="4" w:space="0" w:color="000000"/>
              <w:left w:val="nil"/>
              <w:bottom w:val="single" w:sz="4" w:space="0" w:color="000000"/>
              <w:right w:val="nil"/>
            </w:tcBorders>
          </w:tcPr>
          <w:p w14:paraId="3D0398F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E10386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F50F793" w14:textId="77777777" w:rsidR="00281608" w:rsidRDefault="00000000">
            <w:r>
              <w:rPr>
                <w:rFonts w:ascii="Arial" w:eastAsia="Arial" w:hAnsi="Arial" w:cs="Arial"/>
                <w:sz w:val="10"/>
              </w:rPr>
              <w:t>elektroměrová skříň pro připojení nového odběru viz SO 05</w:t>
            </w:r>
          </w:p>
        </w:tc>
        <w:tc>
          <w:tcPr>
            <w:tcW w:w="672" w:type="dxa"/>
            <w:vMerge w:val="restart"/>
            <w:tcBorders>
              <w:top w:val="single" w:sz="4" w:space="0" w:color="000000"/>
              <w:left w:val="single" w:sz="4" w:space="0" w:color="000000"/>
              <w:bottom w:val="single" w:sz="4" w:space="0" w:color="000000"/>
              <w:right w:val="nil"/>
            </w:tcBorders>
          </w:tcPr>
          <w:p w14:paraId="40369DAA" w14:textId="77777777" w:rsidR="00281608" w:rsidRDefault="00281608"/>
        </w:tc>
        <w:tc>
          <w:tcPr>
            <w:tcW w:w="961" w:type="dxa"/>
            <w:vMerge w:val="restart"/>
            <w:tcBorders>
              <w:top w:val="single" w:sz="4" w:space="0" w:color="000000"/>
              <w:left w:val="nil"/>
              <w:bottom w:val="single" w:sz="4" w:space="0" w:color="000000"/>
              <w:right w:val="nil"/>
            </w:tcBorders>
          </w:tcPr>
          <w:p w14:paraId="0A4B65BE" w14:textId="77777777" w:rsidR="00281608" w:rsidRDefault="00281608"/>
        </w:tc>
        <w:tc>
          <w:tcPr>
            <w:tcW w:w="960" w:type="dxa"/>
            <w:vMerge w:val="restart"/>
            <w:tcBorders>
              <w:top w:val="single" w:sz="4" w:space="0" w:color="000000"/>
              <w:left w:val="nil"/>
              <w:bottom w:val="single" w:sz="4" w:space="0" w:color="000000"/>
              <w:right w:val="nil"/>
            </w:tcBorders>
          </w:tcPr>
          <w:p w14:paraId="098ADB7B" w14:textId="77777777" w:rsidR="00281608" w:rsidRDefault="00281608"/>
        </w:tc>
        <w:tc>
          <w:tcPr>
            <w:tcW w:w="960" w:type="dxa"/>
            <w:vMerge w:val="restart"/>
            <w:tcBorders>
              <w:top w:val="single" w:sz="4" w:space="0" w:color="000000"/>
              <w:left w:val="nil"/>
              <w:bottom w:val="single" w:sz="4" w:space="0" w:color="000000"/>
              <w:right w:val="nil"/>
            </w:tcBorders>
          </w:tcPr>
          <w:p w14:paraId="2F12ACAA" w14:textId="77777777" w:rsidR="00281608" w:rsidRDefault="00281608"/>
        </w:tc>
      </w:tr>
      <w:tr w:rsidR="00281608" w14:paraId="0A6F50B1" w14:textId="77777777">
        <w:trPr>
          <w:trHeight w:val="130"/>
        </w:trPr>
        <w:tc>
          <w:tcPr>
            <w:tcW w:w="0" w:type="auto"/>
            <w:vMerge/>
            <w:tcBorders>
              <w:top w:val="nil"/>
              <w:left w:val="nil"/>
              <w:bottom w:val="nil"/>
              <w:right w:val="nil"/>
            </w:tcBorders>
          </w:tcPr>
          <w:p w14:paraId="3A6319A0" w14:textId="77777777" w:rsidR="00281608" w:rsidRDefault="00281608"/>
        </w:tc>
        <w:tc>
          <w:tcPr>
            <w:tcW w:w="0" w:type="auto"/>
            <w:vMerge/>
            <w:tcBorders>
              <w:top w:val="nil"/>
              <w:left w:val="nil"/>
              <w:bottom w:val="nil"/>
              <w:right w:val="nil"/>
            </w:tcBorders>
          </w:tcPr>
          <w:p w14:paraId="06DAED50" w14:textId="77777777" w:rsidR="00281608" w:rsidRDefault="00281608"/>
        </w:tc>
        <w:tc>
          <w:tcPr>
            <w:tcW w:w="0" w:type="auto"/>
            <w:vMerge/>
            <w:tcBorders>
              <w:top w:val="nil"/>
              <w:left w:val="nil"/>
              <w:bottom w:val="nil"/>
              <w:right w:val="single" w:sz="4" w:space="0" w:color="000000"/>
            </w:tcBorders>
          </w:tcPr>
          <w:p w14:paraId="17CED5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F0CF77" w14:textId="77777777" w:rsidR="00281608" w:rsidRDefault="00281608"/>
        </w:tc>
        <w:tc>
          <w:tcPr>
            <w:tcW w:w="0" w:type="auto"/>
            <w:vMerge/>
            <w:tcBorders>
              <w:top w:val="nil"/>
              <w:left w:val="single" w:sz="4" w:space="0" w:color="000000"/>
              <w:bottom w:val="nil"/>
              <w:right w:val="nil"/>
            </w:tcBorders>
          </w:tcPr>
          <w:p w14:paraId="5553EC2F" w14:textId="77777777" w:rsidR="00281608" w:rsidRDefault="00281608"/>
        </w:tc>
        <w:tc>
          <w:tcPr>
            <w:tcW w:w="0" w:type="auto"/>
            <w:vMerge/>
            <w:tcBorders>
              <w:top w:val="nil"/>
              <w:left w:val="nil"/>
              <w:bottom w:val="nil"/>
              <w:right w:val="nil"/>
            </w:tcBorders>
          </w:tcPr>
          <w:p w14:paraId="0F98ACE8" w14:textId="77777777" w:rsidR="00281608" w:rsidRDefault="00281608"/>
        </w:tc>
        <w:tc>
          <w:tcPr>
            <w:tcW w:w="0" w:type="auto"/>
            <w:vMerge/>
            <w:tcBorders>
              <w:top w:val="nil"/>
              <w:left w:val="nil"/>
              <w:bottom w:val="nil"/>
              <w:right w:val="nil"/>
            </w:tcBorders>
          </w:tcPr>
          <w:p w14:paraId="6F2DEDFC" w14:textId="77777777" w:rsidR="00281608" w:rsidRDefault="00281608"/>
        </w:tc>
        <w:tc>
          <w:tcPr>
            <w:tcW w:w="0" w:type="auto"/>
            <w:vMerge/>
            <w:tcBorders>
              <w:top w:val="nil"/>
              <w:left w:val="nil"/>
              <w:bottom w:val="nil"/>
              <w:right w:val="nil"/>
            </w:tcBorders>
          </w:tcPr>
          <w:p w14:paraId="500FD51B" w14:textId="77777777" w:rsidR="00281608" w:rsidRDefault="00281608"/>
        </w:tc>
      </w:tr>
      <w:tr w:rsidR="00281608" w14:paraId="4726F1A8" w14:textId="77777777">
        <w:trPr>
          <w:trHeight w:val="770"/>
        </w:trPr>
        <w:tc>
          <w:tcPr>
            <w:tcW w:w="0" w:type="auto"/>
            <w:vMerge/>
            <w:tcBorders>
              <w:top w:val="nil"/>
              <w:left w:val="nil"/>
              <w:bottom w:val="single" w:sz="4" w:space="0" w:color="000000"/>
              <w:right w:val="nil"/>
            </w:tcBorders>
          </w:tcPr>
          <w:p w14:paraId="6B774EA5" w14:textId="77777777" w:rsidR="00281608" w:rsidRDefault="00281608"/>
        </w:tc>
        <w:tc>
          <w:tcPr>
            <w:tcW w:w="0" w:type="auto"/>
            <w:vMerge/>
            <w:tcBorders>
              <w:top w:val="nil"/>
              <w:left w:val="nil"/>
              <w:bottom w:val="single" w:sz="4" w:space="0" w:color="000000"/>
              <w:right w:val="nil"/>
            </w:tcBorders>
          </w:tcPr>
          <w:p w14:paraId="5B11008F" w14:textId="77777777" w:rsidR="00281608" w:rsidRDefault="00281608"/>
        </w:tc>
        <w:tc>
          <w:tcPr>
            <w:tcW w:w="0" w:type="auto"/>
            <w:vMerge/>
            <w:tcBorders>
              <w:top w:val="nil"/>
              <w:left w:val="nil"/>
              <w:bottom w:val="single" w:sz="4" w:space="0" w:color="000000"/>
              <w:right w:val="single" w:sz="4" w:space="0" w:color="000000"/>
            </w:tcBorders>
          </w:tcPr>
          <w:p w14:paraId="364F48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8D618A" w14:textId="77777777" w:rsidR="00281608" w:rsidRDefault="00000000">
            <w:pPr>
              <w:spacing w:line="262" w:lineRule="auto"/>
              <w:ind w:right="195"/>
            </w:pPr>
            <w:r>
              <w:rPr>
                <w:rFonts w:ascii="Arial" w:eastAsia="Arial" w:hAnsi="Arial" w:cs="Arial"/>
                <w:sz w:val="10"/>
              </w:rPr>
              <w:t xml:space="preserve">1. Položka </w:t>
            </w:r>
            <w:proofErr w:type="gramStart"/>
            <w:r>
              <w:rPr>
                <w:rFonts w:ascii="Arial" w:eastAsia="Arial" w:hAnsi="Arial" w:cs="Arial"/>
                <w:sz w:val="10"/>
              </w:rPr>
              <w:t>obsahuje:  -</w:t>
            </w:r>
            <w:proofErr w:type="gramEnd"/>
            <w:r>
              <w:rPr>
                <w:rFonts w:ascii="Arial" w:eastAsia="Arial" w:hAnsi="Arial" w:cs="Arial"/>
                <w:sz w:val="10"/>
              </w:rPr>
              <w:t xml:space="preserve"> instalaci do terénu vč. prefabrikovaného základu a zapojení  – technický popis viz. </w:t>
            </w:r>
          </w:p>
          <w:p w14:paraId="3CE3B40A" w14:textId="77777777" w:rsidR="00281608" w:rsidRDefault="00000000">
            <w:pPr>
              <w:spacing w:line="262" w:lineRule="auto"/>
              <w:ind w:right="2867"/>
            </w:pPr>
            <w:r>
              <w:rPr>
                <w:rFonts w:ascii="Arial" w:eastAsia="Arial" w:hAnsi="Arial" w:cs="Arial"/>
                <w:sz w:val="10"/>
              </w:rPr>
              <w:t xml:space="preserve">projektová </w:t>
            </w:r>
            <w:proofErr w:type="gramStart"/>
            <w:r>
              <w:rPr>
                <w:rFonts w:ascii="Arial" w:eastAsia="Arial" w:hAnsi="Arial" w:cs="Arial"/>
                <w:sz w:val="10"/>
              </w:rPr>
              <w:t>dokumentace  2.</w:t>
            </w:r>
            <w:proofErr w:type="gramEnd"/>
            <w:r>
              <w:rPr>
                <w:rFonts w:ascii="Arial" w:eastAsia="Arial" w:hAnsi="Arial" w:cs="Arial"/>
                <w:sz w:val="10"/>
              </w:rPr>
              <w:t xml:space="preserve"> Položka neobsahuje:  - zemní práce  </w:t>
            </w:r>
          </w:p>
          <w:p w14:paraId="067EB35C"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5B38E16" w14:textId="77777777" w:rsidR="00281608" w:rsidRDefault="00281608"/>
        </w:tc>
        <w:tc>
          <w:tcPr>
            <w:tcW w:w="0" w:type="auto"/>
            <w:vMerge/>
            <w:tcBorders>
              <w:top w:val="nil"/>
              <w:left w:val="nil"/>
              <w:bottom w:val="single" w:sz="4" w:space="0" w:color="000000"/>
              <w:right w:val="nil"/>
            </w:tcBorders>
          </w:tcPr>
          <w:p w14:paraId="145ECEA4" w14:textId="77777777" w:rsidR="00281608" w:rsidRDefault="00281608"/>
        </w:tc>
        <w:tc>
          <w:tcPr>
            <w:tcW w:w="0" w:type="auto"/>
            <w:vMerge/>
            <w:tcBorders>
              <w:top w:val="nil"/>
              <w:left w:val="nil"/>
              <w:bottom w:val="single" w:sz="4" w:space="0" w:color="000000"/>
              <w:right w:val="nil"/>
            </w:tcBorders>
          </w:tcPr>
          <w:p w14:paraId="142A2B98" w14:textId="77777777" w:rsidR="00281608" w:rsidRDefault="00281608"/>
        </w:tc>
        <w:tc>
          <w:tcPr>
            <w:tcW w:w="0" w:type="auto"/>
            <w:vMerge/>
            <w:tcBorders>
              <w:top w:val="nil"/>
              <w:left w:val="nil"/>
              <w:bottom w:val="single" w:sz="4" w:space="0" w:color="000000"/>
              <w:right w:val="nil"/>
            </w:tcBorders>
          </w:tcPr>
          <w:p w14:paraId="30D71AAB" w14:textId="77777777" w:rsidR="00281608" w:rsidRDefault="00281608"/>
        </w:tc>
      </w:tr>
      <w:tr w:rsidR="00281608" w14:paraId="14E30134"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C118436"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vAlign w:val="bottom"/>
          </w:tcPr>
          <w:p w14:paraId="0709DEB7"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20B1D6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18ADC93" w14:textId="77777777" w:rsidR="00281608" w:rsidRDefault="00000000">
            <w:pPr>
              <w:spacing w:after="1"/>
            </w:pPr>
            <w:r>
              <w:rPr>
                <w:rFonts w:ascii="Arial" w:eastAsia="Arial" w:hAnsi="Arial" w:cs="Arial"/>
                <w:sz w:val="10"/>
              </w:rPr>
              <w:t xml:space="preserve">CELKOVÁ PROHLÍDKA, ZKOUŠENÍ, MĚŘENÍ A VYHOTOVENÍ VÝCHOZÍ REVIZNÍ </w:t>
            </w:r>
          </w:p>
          <w:p w14:paraId="273CECA3"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674EFF01"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C99C8BD"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12B6F2C6" w14:textId="11FE8D7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0F8C4FED" w14:textId="396C7CDA" w:rsidR="00281608" w:rsidRDefault="00281608">
            <w:pPr>
              <w:ind w:right="4"/>
              <w:jc w:val="center"/>
            </w:pPr>
          </w:p>
        </w:tc>
      </w:tr>
      <w:tr w:rsidR="00281608" w14:paraId="2A80D653" w14:textId="77777777">
        <w:trPr>
          <w:trHeight w:val="257"/>
        </w:trPr>
        <w:tc>
          <w:tcPr>
            <w:tcW w:w="672" w:type="dxa"/>
            <w:vMerge w:val="restart"/>
            <w:tcBorders>
              <w:top w:val="single" w:sz="4" w:space="0" w:color="000000"/>
              <w:left w:val="nil"/>
              <w:bottom w:val="single" w:sz="4" w:space="0" w:color="000000"/>
              <w:right w:val="nil"/>
            </w:tcBorders>
          </w:tcPr>
          <w:p w14:paraId="63B1F404" w14:textId="77777777" w:rsidR="00281608" w:rsidRDefault="00281608"/>
        </w:tc>
        <w:tc>
          <w:tcPr>
            <w:tcW w:w="845" w:type="dxa"/>
            <w:vMerge w:val="restart"/>
            <w:tcBorders>
              <w:top w:val="single" w:sz="4" w:space="0" w:color="000000"/>
              <w:left w:val="nil"/>
              <w:bottom w:val="single" w:sz="4" w:space="0" w:color="000000"/>
              <w:right w:val="nil"/>
            </w:tcBorders>
          </w:tcPr>
          <w:p w14:paraId="3CEB2C4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50E45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F950726" w14:textId="77777777" w:rsidR="00281608" w:rsidRDefault="00000000">
            <w:r>
              <w:rPr>
                <w:rFonts w:ascii="Arial" w:eastAsia="Arial" w:hAnsi="Arial" w:cs="Arial"/>
                <w:sz w:val="10"/>
              </w:rPr>
              <w:t xml:space="preserve">vystavení revizní zprávy o rozpojovacím a jistícím rozváděči a elektroměrovém rozváděč, </w:t>
            </w:r>
            <w:proofErr w:type="spellStart"/>
            <w:r>
              <w:rPr>
                <w:rFonts w:ascii="Arial" w:eastAsia="Arial" w:hAnsi="Arial" w:cs="Arial"/>
                <w:sz w:val="10"/>
              </w:rPr>
              <w:t>naspojkování</w:t>
            </w:r>
            <w:proofErr w:type="spellEnd"/>
            <w:r>
              <w:rPr>
                <w:rFonts w:ascii="Arial" w:eastAsia="Arial" w:hAnsi="Arial" w:cs="Arial"/>
                <w:sz w:val="10"/>
              </w:rPr>
              <w:t xml:space="preserve"> na stávající </w:t>
            </w:r>
            <w:proofErr w:type="gramStart"/>
            <w:r>
              <w:rPr>
                <w:rFonts w:ascii="Arial" w:eastAsia="Arial" w:hAnsi="Arial" w:cs="Arial"/>
                <w:sz w:val="10"/>
              </w:rPr>
              <w:t>trasu - dle</w:t>
            </w:r>
            <w:proofErr w:type="gramEnd"/>
            <w:r>
              <w:rPr>
                <w:rFonts w:ascii="Arial" w:eastAsia="Arial" w:hAnsi="Arial" w:cs="Arial"/>
                <w:sz w:val="10"/>
              </w:rPr>
              <w:t xml:space="preserve"> standartu ČEZ Distribuce, a.s.</w:t>
            </w:r>
          </w:p>
        </w:tc>
        <w:tc>
          <w:tcPr>
            <w:tcW w:w="672" w:type="dxa"/>
            <w:vMerge w:val="restart"/>
            <w:tcBorders>
              <w:top w:val="single" w:sz="4" w:space="0" w:color="000000"/>
              <w:left w:val="single" w:sz="4" w:space="0" w:color="000000"/>
              <w:bottom w:val="single" w:sz="4" w:space="0" w:color="000000"/>
              <w:right w:val="nil"/>
            </w:tcBorders>
          </w:tcPr>
          <w:p w14:paraId="034000D8" w14:textId="77777777" w:rsidR="00281608" w:rsidRDefault="00281608"/>
        </w:tc>
        <w:tc>
          <w:tcPr>
            <w:tcW w:w="961" w:type="dxa"/>
            <w:vMerge w:val="restart"/>
            <w:tcBorders>
              <w:top w:val="single" w:sz="4" w:space="0" w:color="000000"/>
              <w:left w:val="nil"/>
              <w:bottom w:val="single" w:sz="4" w:space="0" w:color="000000"/>
              <w:right w:val="nil"/>
            </w:tcBorders>
          </w:tcPr>
          <w:p w14:paraId="496D0F3F" w14:textId="77777777" w:rsidR="00281608" w:rsidRDefault="00281608"/>
        </w:tc>
        <w:tc>
          <w:tcPr>
            <w:tcW w:w="960" w:type="dxa"/>
            <w:vMerge w:val="restart"/>
            <w:tcBorders>
              <w:top w:val="single" w:sz="4" w:space="0" w:color="000000"/>
              <w:left w:val="nil"/>
              <w:bottom w:val="single" w:sz="4" w:space="0" w:color="000000"/>
              <w:right w:val="nil"/>
            </w:tcBorders>
          </w:tcPr>
          <w:p w14:paraId="77EEC73E" w14:textId="77777777" w:rsidR="00281608" w:rsidRDefault="00281608"/>
        </w:tc>
        <w:tc>
          <w:tcPr>
            <w:tcW w:w="960" w:type="dxa"/>
            <w:vMerge w:val="restart"/>
            <w:tcBorders>
              <w:top w:val="single" w:sz="4" w:space="0" w:color="000000"/>
              <w:left w:val="nil"/>
              <w:bottom w:val="single" w:sz="4" w:space="0" w:color="000000"/>
              <w:right w:val="nil"/>
            </w:tcBorders>
          </w:tcPr>
          <w:p w14:paraId="1E5E80D3" w14:textId="77777777" w:rsidR="00281608" w:rsidRDefault="00281608"/>
        </w:tc>
      </w:tr>
      <w:tr w:rsidR="00281608" w14:paraId="3D08416A" w14:textId="77777777">
        <w:trPr>
          <w:trHeight w:val="130"/>
        </w:trPr>
        <w:tc>
          <w:tcPr>
            <w:tcW w:w="0" w:type="auto"/>
            <w:vMerge/>
            <w:tcBorders>
              <w:top w:val="nil"/>
              <w:left w:val="nil"/>
              <w:bottom w:val="nil"/>
              <w:right w:val="nil"/>
            </w:tcBorders>
          </w:tcPr>
          <w:p w14:paraId="2BAB066B" w14:textId="77777777" w:rsidR="00281608" w:rsidRDefault="00281608"/>
        </w:tc>
        <w:tc>
          <w:tcPr>
            <w:tcW w:w="0" w:type="auto"/>
            <w:vMerge/>
            <w:tcBorders>
              <w:top w:val="nil"/>
              <w:left w:val="nil"/>
              <w:bottom w:val="nil"/>
              <w:right w:val="nil"/>
            </w:tcBorders>
          </w:tcPr>
          <w:p w14:paraId="5B220FA9" w14:textId="77777777" w:rsidR="00281608" w:rsidRDefault="00281608"/>
        </w:tc>
        <w:tc>
          <w:tcPr>
            <w:tcW w:w="0" w:type="auto"/>
            <w:vMerge/>
            <w:tcBorders>
              <w:top w:val="nil"/>
              <w:left w:val="nil"/>
              <w:bottom w:val="nil"/>
              <w:right w:val="single" w:sz="4" w:space="0" w:color="000000"/>
            </w:tcBorders>
          </w:tcPr>
          <w:p w14:paraId="44BFA99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DA3F4F" w14:textId="77777777" w:rsidR="00281608" w:rsidRDefault="00281608"/>
        </w:tc>
        <w:tc>
          <w:tcPr>
            <w:tcW w:w="0" w:type="auto"/>
            <w:vMerge/>
            <w:tcBorders>
              <w:top w:val="nil"/>
              <w:left w:val="single" w:sz="4" w:space="0" w:color="000000"/>
              <w:bottom w:val="nil"/>
              <w:right w:val="nil"/>
            </w:tcBorders>
          </w:tcPr>
          <w:p w14:paraId="5ABB5C51" w14:textId="77777777" w:rsidR="00281608" w:rsidRDefault="00281608"/>
        </w:tc>
        <w:tc>
          <w:tcPr>
            <w:tcW w:w="0" w:type="auto"/>
            <w:vMerge/>
            <w:tcBorders>
              <w:top w:val="nil"/>
              <w:left w:val="nil"/>
              <w:bottom w:val="nil"/>
              <w:right w:val="nil"/>
            </w:tcBorders>
          </w:tcPr>
          <w:p w14:paraId="60D1661E" w14:textId="77777777" w:rsidR="00281608" w:rsidRDefault="00281608"/>
        </w:tc>
        <w:tc>
          <w:tcPr>
            <w:tcW w:w="0" w:type="auto"/>
            <w:vMerge/>
            <w:tcBorders>
              <w:top w:val="nil"/>
              <w:left w:val="nil"/>
              <w:bottom w:val="nil"/>
              <w:right w:val="nil"/>
            </w:tcBorders>
          </w:tcPr>
          <w:p w14:paraId="5C476CCE" w14:textId="77777777" w:rsidR="00281608" w:rsidRDefault="00281608"/>
        </w:tc>
        <w:tc>
          <w:tcPr>
            <w:tcW w:w="0" w:type="auto"/>
            <w:vMerge/>
            <w:tcBorders>
              <w:top w:val="nil"/>
              <w:left w:val="nil"/>
              <w:bottom w:val="nil"/>
              <w:right w:val="nil"/>
            </w:tcBorders>
          </w:tcPr>
          <w:p w14:paraId="3B2607DB" w14:textId="77777777" w:rsidR="00281608" w:rsidRDefault="00281608"/>
        </w:tc>
      </w:tr>
      <w:tr w:rsidR="00281608" w14:paraId="4085A48B" w14:textId="77777777">
        <w:trPr>
          <w:trHeight w:val="900"/>
        </w:trPr>
        <w:tc>
          <w:tcPr>
            <w:tcW w:w="0" w:type="auto"/>
            <w:vMerge/>
            <w:tcBorders>
              <w:top w:val="nil"/>
              <w:left w:val="nil"/>
              <w:bottom w:val="single" w:sz="4" w:space="0" w:color="000000"/>
              <w:right w:val="nil"/>
            </w:tcBorders>
          </w:tcPr>
          <w:p w14:paraId="00C245B8" w14:textId="77777777" w:rsidR="00281608" w:rsidRDefault="00281608"/>
        </w:tc>
        <w:tc>
          <w:tcPr>
            <w:tcW w:w="0" w:type="auto"/>
            <w:vMerge/>
            <w:tcBorders>
              <w:top w:val="nil"/>
              <w:left w:val="nil"/>
              <w:bottom w:val="single" w:sz="4" w:space="0" w:color="000000"/>
              <w:right w:val="nil"/>
            </w:tcBorders>
          </w:tcPr>
          <w:p w14:paraId="37F95EE3" w14:textId="77777777" w:rsidR="00281608" w:rsidRDefault="00281608"/>
        </w:tc>
        <w:tc>
          <w:tcPr>
            <w:tcW w:w="0" w:type="auto"/>
            <w:vMerge/>
            <w:tcBorders>
              <w:top w:val="nil"/>
              <w:left w:val="nil"/>
              <w:bottom w:val="single" w:sz="4" w:space="0" w:color="000000"/>
              <w:right w:val="single" w:sz="4" w:space="0" w:color="000000"/>
            </w:tcBorders>
          </w:tcPr>
          <w:p w14:paraId="74BA09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0778AE" w14:textId="77777777" w:rsidR="00281608" w:rsidRDefault="00000000">
            <w:pPr>
              <w:spacing w:after="1"/>
            </w:pPr>
            <w:r>
              <w:rPr>
                <w:rFonts w:ascii="Arial" w:eastAsia="Arial" w:hAnsi="Arial" w:cs="Arial"/>
                <w:sz w:val="10"/>
              </w:rPr>
              <w:t xml:space="preserve">1. Položka obsahuje:  </w:t>
            </w:r>
          </w:p>
          <w:p w14:paraId="59AD70F8"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6DD3B80D"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6E48C261"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8560696" w14:textId="77777777" w:rsidR="00281608" w:rsidRDefault="00281608"/>
        </w:tc>
        <w:tc>
          <w:tcPr>
            <w:tcW w:w="0" w:type="auto"/>
            <w:vMerge/>
            <w:tcBorders>
              <w:top w:val="nil"/>
              <w:left w:val="nil"/>
              <w:bottom w:val="single" w:sz="4" w:space="0" w:color="000000"/>
              <w:right w:val="nil"/>
            </w:tcBorders>
          </w:tcPr>
          <w:p w14:paraId="1747925E" w14:textId="77777777" w:rsidR="00281608" w:rsidRDefault="00281608"/>
        </w:tc>
        <w:tc>
          <w:tcPr>
            <w:tcW w:w="0" w:type="auto"/>
            <w:vMerge/>
            <w:tcBorders>
              <w:top w:val="nil"/>
              <w:left w:val="nil"/>
              <w:bottom w:val="single" w:sz="4" w:space="0" w:color="000000"/>
              <w:right w:val="nil"/>
            </w:tcBorders>
          </w:tcPr>
          <w:p w14:paraId="2FC6ECF4" w14:textId="77777777" w:rsidR="00281608" w:rsidRDefault="00281608"/>
        </w:tc>
        <w:tc>
          <w:tcPr>
            <w:tcW w:w="0" w:type="auto"/>
            <w:vMerge/>
            <w:tcBorders>
              <w:top w:val="nil"/>
              <w:left w:val="nil"/>
              <w:bottom w:val="single" w:sz="4" w:space="0" w:color="000000"/>
              <w:right w:val="nil"/>
            </w:tcBorders>
          </w:tcPr>
          <w:p w14:paraId="7D7D0715" w14:textId="77777777" w:rsidR="00281608" w:rsidRDefault="00281608"/>
        </w:tc>
      </w:tr>
      <w:tr w:rsidR="00281608" w14:paraId="55D90C8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2064255"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252BAEEA" w14:textId="77777777" w:rsidR="00281608" w:rsidRDefault="00000000">
            <w:pPr>
              <w:ind w:right="24"/>
              <w:jc w:val="right"/>
            </w:pPr>
            <w:r>
              <w:rPr>
                <w:rFonts w:ascii="Arial" w:eastAsia="Arial" w:hAnsi="Arial" w:cs="Arial"/>
                <w:sz w:val="10"/>
              </w:rPr>
              <w:t>747512</w:t>
            </w:r>
          </w:p>
        </w:tc>
        <w:tc>
          <w:tcPr>
            <w:tcW w:w="557" w:type="dxa"/>
            <w:tcBorders>
              <w:top w:val="single" w:sz="4" w:space="0" w:color="000000"/>
              <w:left w:val="single" w:sz="4" w:space="0" w:color="000000"/>
              <w:bottom w:val="single" w:sz="4" w:space="0" w:color="000000"/>
              <w:right w:val="single" w:sz="4" w:space="0" w:color="000000"/>
            </w:tcBorders>
          </w:tcPr>
          <w:p w14:paraId="17E220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01B747" w14:textId="77777777" w:rsidR="00281608" w:rsidRDefault="00000000">
            <w:r>
              <w:rPr>
                <w:rFonts w:ascii="Arial" w:eastAsia="Arial" w:hAnsi="Arial" w:cs="Arial"/>
                <w:sz w:val="10"/>
              </w:rPr>
              <w:t>ZKOUŠKY VODIČŮ A KABELŮ NN PRŮŘEZU ŽÍLY OD 4X35 DO 120 MM2</w:t>
            </w:r>
          </w:p>
        </w:tc>
        <w:tc>
          <w:tcPr>
            <w:tcW w:w="672" w:type="dxa"/>
            <w:tcBorders>
              <w:top w:val="single" w:sz="4" w:space="0" w:color="000000"/>
              <w:left w:val="single" w:sz="4" w:space="0" w:color="000000"/>
              <w:bottom w:val="single" w:sz="4" w:space="0" w:color="000000"/>
              <w:right w:val="single" w:sz="4" w:space="0" w:color="000000"/>
            </w:tcBorders>
          </w:tcPr>
          <w:p w14:paraId="31E110E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25286A0"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30362A5" w14:textId="1D4B373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EC2876" w14:textId="6D84DE26" w:rsidR="00281608" w:rsidRDefault="00281608">
            <w:pPr>
              <w:ind w:right="5"/>
              <w:jc w:val="center"/>
            </w:pPr>
          </w:p>
        </w:tc>
      </w:tr>
      <w:tr w:rsidR="00281608" w14:paraId="408C7325" w14:textId="77777777">
        <w:trPr>
          <w:trHeight w:val="130"/>
        </w:trPr>
        <w:tc>
          <w:tcPr>
            <w:tcW w:w="672" w:type="dxa"/>
            <w:vMerge w:val="restart"/>
            <w:tcBorders>
              <w:top w:val="single" w:sz="4" w:space="0" w:color="000000"/>
              <w:left w:val="nil"/>
              <w:bottom w:val="single" w:sz="4" w:space="0" w:color="000000"/>
              <w:right w:val="nil"/>
            </w:tcBorders>
          </w:tcPr>
          <w:p w14:paraId="02C1C8AC" w14:textId="77777777" w:rsidR="00281608" w:rsidRDefault="00281608"/>
        </w:tc>
        <w:tc>
          <w:tcPr>
            <w:tcW w:w="845" w:type="dxa"/>
            <w:vMerge w:val="restart"/>
            <w:tcBorders>
              <w:top w:val="single" w:sz="4" w:space="0" w:color="000000"/>
              <w:left w:val="nil"/>
              <w:bottom w:val="single" w:sz="4" w:space="0" w:color="000000"/>
              <w:right w:val="nil"/>
            </w:tcBorders>
          </w:tcPr>
          <w:p w14:paraId="5F3C221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0F56B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34BFD0" w14:textId="77777777" w:rsidR="00281608" w:rsidRDefault="00000000">
            <w:r>
              <w:rPr>
                <w:rFonts w:ascii="Arial" w:eastAsia="Arial" w:hAnsi="Arial" w:cs="Arial"/>
                <w:sz w:val="10"/>
              </w:rPr>
              <w:t>měření kabelové vložky před položením</w:t>
            </w:r>
          </w:p>
        </w:tc>
        <w:tc>
          <w:tcPr>
            <w:tcW w:w="672" w:type="dxa"/>
            <w:vMerge w:val="restart"/>
            <w:tcBorders>
              <w:top w:val="single" w:sz="4" w:space="0" w:color="000000"/>
              <w:left w:val="single" w:sz="4" w:space="0" w:color="000000"/>
              <w:bottom w:val="single" w:sz="4" w:space="0" w:color="000000"/>
              <w:right w:val="nil"/>
            </w:tcBorders>
          </w:tcPr>
          <w:p w14:paraId="3CAF2E1C" w14:textId="77777777" w:rsidR="00281608" w:rsidRDefault="00281608"/>
        </w:tc>
        <w:tc>
          <w:tcPr>
            <w:tcW w:w="961" w:type="dxa"/>
            <w:vMerge w:val="restart"/>
            <w:tcBorders>
              <w:top w:val="single" w:sz="4" w:space="0" w:color="000000"/>
              <w:left w:val="nil"/>
              <w:bottom w:val="single" w:sz="4" w:space="0" w:color="000000"/>
              <w:right w:val="nil"/>
            </w:tcBorders>
          </w:tcPr>
          <w:p w14:paraId="2788ADB6" w14:textId="77777777" w:rsidR="00281608" w:rsidRDefault="00281608"/>
        </w:tc>
        <w:tc>
          <w:tcPr>
            <w:tcW w:w="960" w:type="dxa"/>
            <w:vMerge w:val="restart"/>
            <w:tcBorders>
              <w:top w:val="single" w:sz="4" w:space="0" w:color="000000"/>
              <w:left w:val="nil"/>
              <w:bottom w:val="single" w:sz="4" w:space="0" w:color="000000"/>
              <w:right w:val="nil"/>
            </w:tcBorders>
          </w:tcPr>
          <w:p w14:paraId="417CD8D0" w14:textId="77777777" w:rsidR="00281608" w:rsidRDefault="00281608"/>
        </w:tc>
        <w:tc>
          <w:tcPr>
            <w:tcW w:w="960" w:type="dxa"/>
            <w:vMerge w:val="restart"/>
            <w:tcBorders>
              <w:top w:val="single" w:sz="4" w:space="0" w:color="000000"/>
              <w:left w:val="nil"/>
              <w:bottom w:val="single" w:sz="4" w:space="0" w:color="000000"/>
              <w:right w:val="nil"/>
            </w:tcBorders>
          </w:tcPr>
          <w:p w14:paraId="6D967827" w14:textId="77777777" w:rsidR="00281608" w:rsidRDefault="00281608"/>
        </w:tc>
      </w:tr>
      <w:tr w:rsidR="00281608" w14:paraId="09D5389A" w14:textId="77777777">
        <w:trPr>
          <w:trHeight w:val="130"/>
        </w:trPr>
        <w:tc>
          <w:tcPr>
            <w:tcW w:w="0" w:type="auto"/>
            <w:vMerge/>
            <w:tcBorders>
              <w:top w:val="nil"/>
              <w:left w:val="nil"/>
              <w:bottom w:val="nil"/>
              <w:right w:val="nil"/>
            </w:tcBorders>
          </w:tcPr>
          <w:p w14:paraId="672A1965" w14:textId="77777777" w:rsidR="00281608" w:rsidRDefault="00281608"/>
        </w:tc>
        <w:tc>
          <w:tcPr>
            <w:tcW w:w="0" w:type="auto"/>
            <w:vMerge/>
            <w:tcBorders>
              <w:top w:val="nil"/>
              <w:left w:val="nil"/>
              <w:bottom w:val="nil"/>
              <w:right w:val="nil"/>
            </w:tcBorders>
          </w:tcPr>
          <w:p w14:paraId="551D386B" w14:textId="77777777" w:rsidR="00281608" w:rsidRDefault="00281608"/>
        </w:tc>
        <w:tc>
          <w:tcPr>
            <w:tcW w:w="0" w:type="auto"/>
            <w:vMerge/>
            <w:tcBorders>
              <w:top w:val="nil"/>
              <w:left w:val="nil"/>
              <w:bottom w:val="nil"/>
              <w:right w:val="single" w:sz="4" w:space="0" w:color="000000"/>
            </w:tcBorders>
          </w:tcPr>
          <w:p w14:paraId="5D0A3C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D165E8" w14:textId="77777777" w:rsidR="00281608" w:rsidRDefault="00281608"/>
        </w:tc>
        <w:tc>
          <w:tcPr>
            <w:tcW w:w="0" w:type="auto"/>
            <w:vMerge/>
            <w:tcBorders>
              <w:top w:val="nil"/>
              <w:left w:val="single" w:sz="4" w:space="0" w:color="000000"/>
              <w:bottom w:val="nil"/>
              <w:right w:val="nil"/>
            </w:tcBorders>
          </w:tcPr>
          <w:p w14:paraId="383F6C7E" w14:textId="77777777" w:rsidR="00281608" w:rsidRDefault="00281608"/>
        </w:tc>
        <w:tc>
          <w:tcPr>
            <w:tcW w:w="0" w:type="auto"/>
            <w:vMerge/>
            <w:tcBorders>
              <w:top w:val="nil"/>
              <w:left w:val="nil"/>
              <w:bottom w:val="nil"/>
              <w:right w:val="nil"/>
            </w:tcBorders>
          </w:tcPr>
          <w:p w14:paraId="7431F74F" w14:textId="77777777" w:rsidR="00281608" w:rsidRDefault="00281608"/>
        </w:tc>
        <w:tc>
          <w:tcPr>
            <w:tcW w:w="0" w:type="auto"/>
            <w:vMerge/>
            <w:tcBorders>
              <w:top w:val="nil"/>
              <w:left w:val="nil"/>
              <w:bottom w:val="nil"/>
              <w:right w:val="nil"/>
            </w:tcBorders>
          </w:tcPr>
          <w:p w14:paraId="3BE9943A" w14:textId="77777777" w:rsidR="00281608" w:rsidRDefault="00281608"/>
        </w:tc>
        <w:tc>
          <w:tcPr>
            <w:tcW w:w="0" w:type="auto"/>
            <w:vMerge/>
            <w:tcBorders>
              <w:top w:val="nil"/>
              <w:left w:val="nil"/>
              <w:bottom w:val="nil"/>
              <w:right w:val="nil"/>
            </w:tcBorders>
          </w:tcPr>
          <w:p w14:paraId="0AE838BC" w14:textId="77777777" w:rsidR="00281608" w:rsidRDefault="00281608"/>
        </w:tc>
      </w:tr>
      <w:tr w:rsidR="00281608" w14:paraId="59D6D4AB" w14:textId="77777777">
        <w:trPr>
          <w:trHeight w:val="578"/>
        </w:trPr>
        <w:tc>
          <w:tcPr>
            <w:tcW w:w="0" w:type="auto"/>
            <w:vMerge/>
            <w:tcBorders>
              <w:top w:val="nil"/>
              <w:left w:val="nil"/>
              <w:bottom w:val="single" w:sz="4" w:space="0" w:color="000000"/>
              <w:right w:val="nil"/>
            </w:tcBorders>
          </w:tcPr>
          <w:p w14:paraId="53E9172E" w14:textId="77777777" w:rsidR="00281608" w:rsidRDefault="00281608"/>
        </w:tc>
        <w:tc>
          <w:tcPr>
            <w:tcW w:w="0" w:type="auto"/>
            <w:vMerge/>
            <w:tcBorders>
              <w:top w:val="nil"/>
              <w:left w:val="nil"/>
              <w:bottom w:val="single" w:sz="4" w:space="0" w:color="000000"/>
              <w:right w:val="nil"/>
            </w:tcBorders>
          </w:tcPr>
          <w:p w14:paraId="302B1222" w14:textId="77777777" w:rsidR="00281608" w:rsidRDefault="00281608"/>
        </w:tc>
        <w:tc>
          <w:tcPr>
            <w:tcW w:w="0" w:type="auto"/>
            <w:vMerge/>
            <w:tcBorders>
              <w:top w:val="nil"/>
              <w:left w:val="nil"/>
              <w:bottom w:val="single" w:sz="4" w:space="0" w:color="000000"/>
              <w:right w:val="single" w:sz="4" w:space="0" w:color="000000"/>
            </w:tcBorders>
          </w:tcPr>
          <w:p w14:paraId="7F6374B2"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2580C268" w14:textId="77777777" w:rsidR="00281608" w:rsidRDefault="00000000">
            <w:pPr>
              <w:spacing w:after="1"/>
            </w:pPr>
            <w:r>
              <w:rPr>
                <w:rFonts w:ascii="Arial" w:eastAsia="Arial" w:hAnsi="Arial" w:cs="Arial"/>
                <w:sz w:val="10"/>
              </w:rPr>
              <w:t xml:space="preserve">1. Položka obsahuje:  </w:t>
            </w:r>
          </w:p>
          <w:p w14:paraId="57AEDF6E" w14:textId="77777777" w:rsidR="00281608" w:rsidRDefault="00000000">
            <w:pPr>
              <w:spacing w:after="1"/>
            </w:pPr>
            <w:r>
              <w:rPr>
                <w:rFonts w:ascii="Arial" w:eastAsia="Arial" w:hAnsi="Arial" w:cs="Arial"/>
                <w:sz w:val="10"/>
              </w:rPr>
              <w:t xml:space="preserve">- cenu za provedení měření kabelu/ vodiče vč. vyhotovení protokolu  </w:t>
            </w:r>
          </w:p>
          <w:p w14:paraId="6ABE5C05" w14:textId="77777777" w:rsidR="00281608" w:rsidRDefault="00000000">
            <w:pPr>
              <w:numPr>
                <w:ilvl w:val="0"/>
                <w:numId w:val="29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3DD1C96" w14:textId="77777777" w:rsidR="00281608" w:rsidRDefault="00000000">
            <w:pPr>
              <w:numPr>
                <w:ilvl w:val="0"/>
                <w:numId w:val="29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749E6820" w14:textId="77777777" w:rsidR="00281608" w:rsidRDefault="00281608"/>
        </w:tc>
        <w:tc>
          <w:tcPr>
            <w:tcW w:w="0" w:type="auto"/>
            <w:vMerge/>
            <w:tcBorders>
              <w:top w:val="nil"/>
              <w:left w:val="nil"/>
              <w:bottom w:val="single" w:sz="4" w:space="0" w:color="000000"/>
              <w:right w:val="nil"/>
            </w:tcBorders>
          </w:tcPr>
          <w:p w14:paraId="7C0D9852" w14:textId="77777777" w:rsidR="00281608" w:rsidRDefault="00281608"/>
        </w:tc>
        <w:tc>
          <w:tcPr>
            <w:tcW w:w="0" w:type="auto"/>
            <w:vMerge/>
            <w:tcBorders>
              <w:top w:val="nil"/>
              <w:left w:val="nil"/>
              <w:bottom w:val="single" w:sz="4" w:space="0" w:color="000000"/>
              <w:right w:val="nil"/>
            </w:tcBorders>
          </w:tcPr>
          <w:p w14:paraId="30997601" w14:textId="77777777" w:rsidR="00281608" w:rsidRDefault="00281608"/>
        </w:tc>
        <w:tc>
          <w:tcPr>
            <w:tcW w:w="0" w:type="auto"/>
            <w:vMerge/>
            <w:tcBorders>
              <w:top w:val="nil"/>
              <w:left w:val="nil"/>
              <w:bottom w:val="single" w:sz="4" w:space="0" w:color="000000"/>
              <w:right w:val="nil"/>
            </w:tcBorders>
          </w:tcPr>
          <w:p w14:paraId="0A50D3B7" w14:textId="77777777" w:rsidR="00281608" w:rsidRDefault="00281608"/>
        </w:tc>
      </w:tr>
      <w:tr w:rsidR="00281608" w14:paraId="62FAC773" w14:textId="77777777">
        <w:trPr>
          <w:trHeight w:val="67"/>
        </w:trPr>
        <w:tc>
          <w:tcPr>
            <w:tcW w:w="672" w:type="dxa"/>
            <w:tcBorders>
              <w:top w:val="single" w:sz="4" w:space="0" w:color="000000"/>
              <w:left w:val="nil"/>
              <w:bottom w:val="single" w:sz="4" w:space="0" w:color="000000"/>
              <w:right w:val="nil"/>
            </w:tcBorders>
          </w:tcPr>
          <w:p w14:paraId="21A97F03" w14:textId="77777777" w:rsidR="00281608" w:rsidRDefault="00281608"/>
        </w:tc>
        <w:tc>
          <w:tcPr>
            <w:tcW w:w="845" w:type="dxa"/>
            <w:tcBorders>
              <w:top w:val="single" w:sz="4" w:space="0" w:color="000000"/>
              <w:left w:val="nil"/>
              <w:bottom w:val="single" w:sz="4" w:space="0" w:color="000000"/>
              <w:right w:val="nil"/>
            </w:tcBorders>
          </w:tcPr>
          <w:p w14:paraId="7E7A563A" w14:textId="77777777" w:rsidR="00281608" w:rsidRDefault="00000000">
            <w:pPr>
              <w:ind w:right="24"/>
              <w:jc w:val="right"/>
            </w:pPr>
            <w:r>
              <w:rPr>
                <w:rFonts w:ascii="Arial" w:eastAsia="Arial" w:hAnsi="Arial" w:cs="Arial"/>
                <w:b/>
                <w:sz w:val="10"/>
              </w:rPr>
              <w:t>9</w:t>
            </w:r>
          </w:p>
        </w:tc>
        <w:tc>
          <w:tcPr>
            <w:tcW w:w="5291" w:type="dxa"/>
            <w:gridSpan w:val="3"/>
            <w:tcBorders>
              <w:top w:val="double" w:sz="4" w:space="0" w:color="000000"/>
              <w:left w:val="nil"/>
              <w:bottom w:val="double" w:sz="4" w:space="0" w:color="000000"/>
              <w:right w:val="nil"/>
            </w:tcBorders>
          </w:tcPr>
          <w:p w14:paraId="364ADB7E" w14:textId="77777777" w:rsidR="00281608" w:rsidRDefault="00000000">
            <w:pPr>
              <w:ind w:left="557"/>
            </w:pPr>
            <w:r>
              <w:rPr>
                <w:rFonts w:ascii="Arial" w:eastAsia="Arial" w:hAnsi="Arial" w:cs="Arial"/>
                <w:b/>
                <w:sz w:val="10"/>
              </w:rPr>
              <w:t>Ostatní konstrukce a práce</w:t>
            </w:r>
          </w:p>
        </w:tc>
        <w:tc>
          <w:tcPr>
            <w:tcW w:w="961" w:type="dxa"/>
            <w:tcBorders>
              <w:top w:val="single" w:sz="4" w:space="0" w:color="000000"/>
              <w:left w:val="nil"/>
              <w:bottom w:val="single" w:sz="4" w:space="0" w:color="000000"/>
              <w:right w:val="nil"/>
            </w:tcBorders>
          </w:tcPr>
          <w:p w14:paraId="70D34451" w14:textId="77777777" w:rsidR="00281608" w:rsidRDefault="00281608"/>
        </w:tc>
        <w:tc>
          <w:tcPr>
            <w:tcW w:w="960" w:type="dxa"/>
            <w:tcBorders>
              <w:top w:val="single" w:sz="4" w:space="0" w:color="000000"/>
              <w:left w:val="nil"/>
              <w:bottom w:val="single" w:sz="4" w:space="0" w:color="000000"/>
              <w:right w:val="nil"/>
            </w:tcBorders>
          </w:tcPr>
          <w:p w14:paraId="73F0C591" w14:textId="77777777" w:rsidR="00281608" w:rsidRDefault="00281608"/>
        </w:tc>
        <w:tc>
          <w:tcPr>
            <w:tcW w:w="960" w:type="dxa"/>
            <w:tcBorders>
              <w:top w:val="single" w:sz="4" w:space="0" w:color="000000"/>
              <w:left w:val="nil"/>
              <w:bottom w:val="single" w:sz="4" w:space="0" w:color="000000"/>
              <w:right w:val="nil"/>
            </w:tcBorders>
          </w:tcPr>
          <w:p w14:paraId="76D84C79" w14:textId="69910F1E" w:rsidR="00281608" w:rsidRDefault="00281608">
            <w:pPr>
              <w:ind w:right="4"/>
              <w:jc w:val="center"/>
            </w:pPr>
          </w:p>
        </w:tc>
      </w:tr>
      <w:tr w:rsidR="00281608" w14:paraId="45CF5751"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9C26C9B"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42CD4A61" w14:textId="77777777" w:rsidR="00281608" w:rsidRDefault="00000000">
            <w:pPr>
              <w:ind w:right="24"/>
              <w:jc w:val="right"/>
            </w:pPr>
            <w:r>
              <w:rPr>
                <w:rFonts w:ascii="Arial" w:eastAsia="Arial" w:hAnsi="Arial" w:cs="Arial"/>
                <w:sz w:val="10"/>
              </w:rPr>
              <w:t>917211</w:t>
            </w:r>
          </w:p>
        </w:tc>
        <w:tc>
          <w:tcPr>
            <w:tcW w:w="557" w:type="dxa"/>
            <w:tcBorders>
              <w:top w:val="single" w:sz="4" w:space="0" w:color="000000"/>
              <w:left w:val="single" w:sz="4" w:space="0" w:color="000000"/>
              <w:bottom w:val="single" w:sz="4" w:space="0" w:color="000000"/>
              <w:right w:val="single" w:sz="4" w:space="0" w:color="000000"/>
            </w:tcBorders>
          </w:tcPr>
          <w:p w14:paraId="58AB3D6F"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C60AF21" w14:textId="77777777" w:rsidR="00281608" w:rsidRDefault="00000000">
            <w:r>
              <w:rPr>
                <w:rFonts w:ascii="Arial" w:eastAsia="Arial" w:hAnsi="Arial" w:cs="Arial"/>
                <w:sz w:val="10"/>
              </w:rPr>
              <w:t>ZÁHONOVÉ OBRUBY Z BETONOVÝCH OBRUBNÍKŮ ŠÍŘ 50MM</w:t>
            </w:r>
          </w:p>
        </w:tc>
        <w:tc>
          <w:tcPr>
            <w:tcW w:w="672" w:type="dxa"/>
            <w:tcBorders>
              <w:top w:val="single" w:sz="4" w:space="0" w:color="000000"/>
              <w:left w:val="single" w:sz="4" w:space="0" w:color="000000"/>
              <w:bottom w:val="single" w:sz="4" w:space="0" w:color="000000"/>
              <w:right w:val="single" w:sz="4" w:space="0" w:color="000000"/>
            </w:tcBorders>
          </w:tcPr>
          <w:p w14:paraId="642B5CBA"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E91404E" w14:textId="77777777" w:rsidR="00281608" w:rsidRDefault="00000000">
            <w:pPr>
              <w:ind w:right="4"/>
              <w:jc w:val="center"/>
            </w:pPr>
            <w:r>
              <w:rPr>
                <w:rFonts w:ascii="Arial" w:eastAsia="Arial" w:hAnsi="Arial" w:cs="Arial"/>
                <w:sz w:val="10"/>
              </w:rPr>
              <w:t>7,000</w:t>
            </w:r>
          </w:p>
        </w:tc>
        <w:tc>
          <w:tcPr>
            <w:tcW w:w="960" w:type="dxa"/>
            <w:tcBorders>
              <w:top w:val="single" w:sz="4" w:space="0" w:color="000000"/>
              <w:left w:val="single" w:sz="4" w:space="0" w:color="000000"/>
              <w:bottom w:val="single" w:sz="4" w:space="0" w:color="000000"/>
              <w:right w:val="single" w:sz="4" w:space="0" w:color="000000"/>
            </w:tcBorders>
          </w:tcPr>
          <w:p w14:paraId="555CF063" w14:textId="30C2B4B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97EF023" w14:textId="7CFDD433" w:rsidR="00281608" w:rsidRDefault="00281608">
            <w:pPr>
              <w:ind w:right="4"/>
              <w:jc w:val="center"/>
            </w:pPr>
          </w:p>
        </w:tc>
      </w:tr>
      <w:tr w:rsidR="00281608" w14:paraId="7C6F1571" w14:textId="77777777">
        <w:trPr>
          <w:trHeight w:val="386"/>
        </w:trPr>
        <w:tc>
          <w:tcPr>
            <w:tcW w:w="672" w:type="dxa"/>
            <w:vMerge w:val="restart"/>
            <w:tcBorders>
              <w:top w:val="single" w:sz="4" w:space="0" w:color="000000"/>
              <w:left w:val="nil"/>
              <w:bottom w:val="nil"/>
              <w:right w:val="nil"/>
            </w:tcBorders>
          </w:tcPr>
          <w:p w14:paraId="3E5587C8" w14:textId="77777777" w:rsidR="00281608" w:rsidRDefault="00281608"/>
        </w:tc>
        <w:tc>
          <w:tcPr>
            <w:tcW w:w="845" w:type="dxa"/>
            <w:vMerge w:val="restart"/>
            <w:tcBorders>
              <w:top w:val="single" w:sz="4" w:space="0" w:color="000000"/>
              <w:left w:val="nil"/>
              <w:bottom w:val="nil"/>
              <w:right w:val="nil"/>
            </w:tcBorders>
          </w:tcPr>
          <w:p w14:paraId="7246D6D3" w14:textId="77777777" w:rsidR="00281608" w:rsidRDefault="00281608"/>
        </w:tc>
        <w:tc>
          <w:tcPr>
            <w:tcW w:w="557" w:type="dxa"/>
            <w:vMerge w:val="restart"/>
            <w:tcBorders>
              <w:top w:val="single" w:sz="4" w:space="0" w:color="000000"/>
              <w:left w:val="nil"/>
              <w:bottom w:val="nil"/>
              <w:right w:val="single" w:sz="4" w:space="0" w:color="000000"/>
            </w:tcBorders>
          </w:tcPr>
          <w:p w14:paraId="22AC4E5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456865" w14:textId="77777777" w:rsidR="00281608" w:rsidRDefault="00000000">
            <w:pPr>
              <w:spacing w:line="262" w:lineRule="auto"/>
              <w:ind w:right="648"/>
            </w:pPr>
            <w:r>
              <w:rPr>
                <w:rFonts w:ascii="Arial" w:eastAsia="Arial" w:hAnsi="Arial" w:cs="Arial"/>
                <w:sz w:val="10"/>
              </w:rPr>
              <w:t xml:space="preserve">zpětné zřízení obrubníku před pokládkou chodníkové </w:t>
            </w:r>
            <w:proofErr w:type="gramStart"/>
            <w:r>
              <w:rPr>
                <w:rFonts w:ascii="Arial" w:eastAsia="Arial" w:hAnsi="Arial" w:cs="Arial"/>
                <w:sz w:val="10"/>
              </w:rPr>
              <w:t>dlažby  předpokládá</w:t>
            </w:r>
            <w:proofErr w:type="gramEnd"/>
            <w:r>
              <w:rPr>
                <w:rFonts w:ascii="Arial" w:eastAsia="Arial" w:hAnsi="Arial" w:cs="Arial"/>
                <w:sz w:val="10"/>
              </w:rPr>
              <w:t xml:space="preserve"> se využití původních obrubníků  </w:t>
            </w:r>
          </w:p>
          <w:p w14:paraId="4CC2C4E8" w14:textId="77777777" w:rsidR="00281608" w:rsidRDefault="00000000">
            <w:r>
              <w:rPr>
                <w:rFonts w:ascii="Arial" w:eastAsia="Arial" w:hAnsi="Arial" w:cs="Arial"/>
                <w:sz w:val="10"/>
              </w:rPr>
              <w:t xml:space="preserve">lože </w:t>
            </w:r>
            <w:proofErr w:type="spellStart"/>
            <w:r>
              <w:rPr>
                <w:rFonts w:ascii="Arial" w:eastAsia="Arial" w:hAnsi="Arial" w:cs="Arial"/>
                <w:sz w:val="10"/>
              </w:rPr>
              <w:t>tl</w:t>
            </w:r>
            <w:proofErr w:type="spellEnd"/>
            <w:r>
              <w:rPr>
                <w:rFonts w:ascii="Arial" w:eastAsia="Arial" w:hAnsi="Arial" w:cs="Arial"/>
                <w:sz w:val="10"/>
              </w:rPr>
              <w:t>. 150 mm z betonu C25/30 nXF3 s boční opěrou šířky min. 120 mm</w:t>
            </w:r>
          </w:p>
        </w:tc>
        <w:tc>
          <w:tcPr>
            <w:tcW w:w="672" w:type="dxa"/>
            <w:vMerge w:val="restart"/>
            <w:tcBorders>
              <w:top w:val="single" w:sz="4" w:space="0" w:color="000000"/>
              <w:left w:val="single" w:sz="4" w:space="0" w:color="000000"/>
              <w:bottom w:val="nil"/>
              <w:right w:val="nil"/>
            </w:tcBorders>
          </w:tcPr>
          <w:p w14:paraId="6708C66E" w14:textId="77777777" w:rsidR="00281608" w:rsidRDefault="00281608"/>
        </w:tc>
        <w:tc>
          <w:tcPr>
            <w:tcW w:w="961" w:type="dxa"/>
            <w:vMerge w:val="restart"/>
            <w:tcBorders>
              <w:top w:val="single" w:sz="4" w:space="0" w:color="000000"/>
              <w:left w:val="nil"/>
              <w:bottom w:val="nil"/>
              <w:right w:val="nil"/>
            </w:tcBorders>
          </w:tcPr>
          <w:p w14:paraId="56B1551B" w14:textId="77777777" w:rsidR="00281608" w:rsidRDefault="00281608"/>
        </w:tc>
        <w:tc>
          <w:tcPr>
            <w:tcW w:w="960" w:type="dxa"/>
            <w:vMerge w:val="restart"/>
            <w:tcBorders>
              <w:top w:val="single" w:sz="4" w:space="0" w:color="000000"/>
              <w:left w:val="nil"/>
              <w:bottom w:val="nil"/>
              <w:right w:val="nil"/>
            </w:tcBorders>
          </w:tcPr>
          <w:p w14:paraId="6C1AE345" w14:textId="77777777" w:rsidR="00281608" w:rsidRDefault="00281608"/>
        </w:tc>
        <w:tc>
          <w:tcPr>
            <w:tcW w:w="960" w:type="dxa"/>
            <w:vMerge w:val="restart"/>
            <w:tcBorders>
              <w:top w:val="single" w:sz="4" w:space="0" w:color="000000"/>
              <w:left w:val="nil"/>
              <w:bottom w:val="nil"/>
              <w:right w:val="nil"/>
            </w:tcBorders>
          </w:tcPr>
          <w:p w14:paraId="5E8DAE93" w14:textId="77777777" w:rsidR="00281608" w:rsidRDefault="00281608"/>
        </w:tc>
      </w:tr>
      <w:tr w:rsidR="00281608" w14:paraId="4A1E166D" w14:textId="77777777">
        <w:trPr>
          <w:trHeight w:val="130"/>
        </w:trPr>
        <w:tc>
          <w:tcPr>
            <w:tcW w:w="0" w:type="auto"/>
            <w:vMerge/>
            <w:tcBorders>
              <w:top w:val="nil"/>
              <w:left w:val="nil"/>
              <w:bottom w:val="nil"/>
              <w:right w:val="nil"/>
            </w:tcBorders>
          </w:tcPr>
          <w:p w14:paraId="4C967A4C" w14:textId="77777777" w:rsidR="00281608" w:rsidRDefault="00281608"/>
        </w:tc>
        <w:tc>
          <w:tcPr>
            <w:tcW w:w="0" w:type="auto"/>
            <w:vMerge/>
            <w:tcBorders>
              <w:top w:val="nil"/>
              <w:left w:val="nil"/>
              <w:bottom w:val="nil"/>
              <w:right w:val="nil"/>
            </w:tcBorders>
          </w:tcPr>
          <w:p w14:paraId="43DEA554" w14:textId="77777777" w:rsidR="00281608" w:rsidRDefault="00281608"/>
        </w:tc>
        <w:tc>
          <w:tcPr>
            <w:tcW w:w="0" w:type="auto"/>
            <w:vMerge/>
            <w:tcBorders>
              <w:top w:val="nil"/>
              <w:left w:val="nil"/>
              <w:bottom w:val="nil"/>
              <w:right w:val="single" w:sz="4" w:space="0" w:color="000000"/>
            </w:tcBorders>
          </w:tcPr>
          <w:p w14:paraId="4F795A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98DD3D" w14:textId="77777777" w:rsidR="00281608" w:rsidRDefault="00281608"/>
        </w:tc>
        <w:tc>
          <w:tcPr>
            <w:tcW w:w="0" w:type="auto"/>
            <w:vMerge/>
            <w:tcBorders>
              <w:top w:val="nil"/>
              <w:left w:val="single" w:sz="4" w:space="0" w:color="000000"/>
              <w:bottom w:val="nil"/>
              <w:right w:val="nil"/>
            </w:tcBorders>
          </w:tcPr>
          <w:p w14:paraId="6C6C5C0D" w14:textId="77777777" w:rsidR="00281608" w:rsidRDefault="00281608"/>
        </w:tc>
        <w:tc>
          <w:tcPr>
            <w:tcW w:w="0" w:type="auto"/>
            <w:vMerge/>
            <w:tcBorders>
              <w:top w:val="nil"/>
              <w:left w:val="nil"/>
              <w:bottom w:val="nil"/>
              <w:right w:val="nil"/>
            </w:tcBorders>
          </w:tcPr>
          <w:p w14:paraId="14145856" w14:textId="77777777" w:rsidR="00281608" w:rsidRDefault="00281608"/>
        </w:tc>
        <w:tc>
          <w:tcPr>
            <w:tcW w:w="0" w:type="auto"/>
            <w:vMerge/>
            <w:tcBorders>
              <w:top w:val="nil"/>
              <w:left w:val="nil"/>
              <w:bottom w:val="nil"/>
              <w:right w:val="nil"/>
            </w:tcBorders>
          </w:tcPr>
          <w:p w14:paraId="6B8D8739" w14:textId="77777777" w:rsidR="00281608" w:rsidRDefault="00281608"/>
        </w:tc>
        <w:tc>
          <w:tcPr>
            <w:tcW w:w="0" w:type="auto"/>
            <w:vMerge/>
            <w:tcBorders>
              <w:top w:val="nil"/>
              <w:left w:val="nil"/>
              <w:bottom w:val="nil"/>
              <w:right w:val="nil"/>
            </w:tcBorders>
          </w:tcPr>
          <w:p w14:paraId="2F898773" w14:textId="77777777" w:rsidR="00281608" w:rsidRDefault="00281608"/>
        </w:tc>
      </w:tr>
      <w:tr w:rsidR="00281608" w14:paraId="2A30C0F8" w14:textId="77777777">
        <w:trPr>
          <w:trHeight w:val="514"/>
        </w:trPr>
        <w:tc>
          <w:tcPr>
            <w:tcW w:w="0" w:type="auto"/>
            <w:vMerge/>
            <w:tcBorders>
              <w:top w:val="nil"/>
              <w:left w:val="nil"/>
              <w:bottom w:val="nil"/>
              <w:right w:val="nil"/>
            </w:tcBorders>
          </w:tcPr>
          <w:p w14:paraId="7F4F30A8" w14:textId="77777777" w:rsidR="00281608" w:rsidRDefault="00281608"/>
        </w:tc>
        <w:tc>
          <w:tcPr>
            <w:tcW w:w="0" w:type="auto"/>
            <w:vMerge/>
            <w:tcBorders>
              <w:top w:val="nil"/>
              <w:left w:val="nil"/>
              <w:bottom w:val="nil"/>
              <w:right w:val="nil"/>
            </w:tcBorders>
          </w:tcPr>
          <w:p w14:paraId="1C0A8DCD" w14:textId="77777777" w:rsidR="00281608" w:rsidRDefault="00281608"/>
        </w:tc>
        <w:tc>
          <w:tcPr>
            <w:tcW w:w="0" w:type="auto"/>
            <w:vMerge/>
            <w:tcBorders>
              <w:top w:val="nil"/>
              <w:left w:val="nil"/>
              <w:bottom w:val="nil"/>
              <w:right w:val="single" w:sz="4" w:space="0" w:color="000000"/>
            </w:tcBorders>
          </w:tcPr>
          <w:p w14:paraId="5BEEB32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5CF760" w14:textId="77777777" w:rsidR="00281608" w:rsidRDefault="00000000">
            <w:pPr>
              <w:spacing w:after="1"/>
            </w:pPr>
            <w:r>
              <w:rPr>
                <w:rFonts w:ascii="Arial" w:eastAsia="Arial" w:hAnsi="Arial" w:cs="Arial"/>
                <w:sz w:val="10"/>
              </w:rPr>
              <w:t xml:space="preserve">Položka zahrnuje:   </w:t>
            </w:r>
          </w:p>
          <w:p w14:paraId="5C8B0DE4" w14:textId="77777777" w:rsidR="00281608" w:rsidRDefault="00000000">
            <w:pPr>
              <w:ind w:right="406"/>
            </w:pPr>
            <w:r>
              <w:rPr>
                <w:rFonts w:ascii="Arial" w:eastAsia="Arial" w:hAnsi="Arial" w:cs="Arial"/>
                <w:sz w:val="10"/>
              </w:rPr>
              <w:t>dodání a pokládku betonových obrubníků o rozměrech předepsaných zadávací dokumentací   betonové lože i boční betonovou opěrku.</w:t>
            </w:r>
          </w:p>
        </w:tc>
        <w:tc>
          <w:tcPr>
            <w:tcW w:w="0" w:type="auto"/>
            <w:vMerge/>
            <w:tcBorders>
              <w:top w:val="nil"/>
              <w:left w:val="single" w:sz="4" w:space="0" w:color="000000"/>
              <w:bottom w:val="nil"/>
              <w:right w:val="nil"/>
            </w:tcBorders>
          </w:tcPr>
          <w:p w14:paraId="5DA0D2F2" w14:textId="77777777" w:rsidR="00281608" w:rsidRDefault="00281608"/>
        </w:tc>
        <w:tc>
          <w:tcPr>
            <w:tcW w:w="0" w:type="auto"/>
            <w:vMerge/>
            <w:tcBorders>
              <w:top w:val="nil"/>
              <w:left w:val="nil"/>
              <w:bottom w:val="nil"/>
              <w:right w:val="nil"/>
            </w:tcBorders>
          </w:tcPr>
          <w:p w14:paraId="7DC97610" w14:textId="77777777" w:rsidR="00281608" w:rsidRDefault="00281608"/>
        </w:tc>
        <w:tc>
          <w:tcPr>
            <w:tcW w:w="0" w:type="auto"/>
            <w:vMerge/>
            <w:tcBorders>
              <w:top w:val="nil"/>
              <w:left w:val="nil"/>
              <w:bottom w:val="nil"/>
              <w:right w:val="nil"/>
            </w:tcBorders>
          </w:tcPr>
          <w:p w14:paraId="34C33016" w14:textId="77777777" w:rsidR="00281608" w:rsidRDefault="00281608"/>
        </w:tc>
        <w:tc>
          <w:tcPr>
            <w:tcW w:w="0" w:type="auto"/>
            <w:vMerge/>
            <w:tcBorders>
              <w:top w:val="nil"/>
              <w:left w:val="nil"/>
              <w:bottom w:val="nil"/>
              <w:right w:val="nil"/>
            </w:tcBorders>
          </w:tcPr>
          <w:p w14:paraId="3F18819A" w14:textId="77777777" w:rsidR="00281608" w:rsidRDefault="00281608"/>
        </w:tc>
      </w:tr>
    </w:tbl>
    <w:p w14:paraId="2B67C3A2" w14:textId="77777777" w:rsidR="00281608" w:rsidRDefault="00281608">
      <w:pPr>
        <w:spacing w:after="0"/>
        <w:ind w:left="-1440" w:right="8288"/>
      </w:pPr>
    </w:p>
    <w:tbl>
      <w:tblPr>
        <w:tblStyle w:val="TableGrid"/>
        <w:tblW w:w="9685" w:type="dxa"/>
        <w:tblInd w:w="-347" w:type="dxa"/>
        <w:tblCellMar>
          <w:right w:w="8" w:type="dxa"/>
        </w:tblCellMar>
        <w:tblLook w:val="04A0" w:firstRow="1" w:lastRow="0" w:firstColumn="1" w:lastColumn="0" w:noHBand="0" w:noVBand="1"/>
      </w:tblPr>
      <w:tblGrid>
        <w:gridCol w:w="667"/>
        <w:gridCol w:w="846"/>
        <w:gridCol w:w="557"/>
        <w:gridCol w:w="4062"/>
        <w:gridCol w:w="672"/>
        <w:gridCol w:w="961"/>
        <w:gridCol w:w="960"/>
        <w:gridCol w:w="960"/>
      </w:tblGrid>
      <w:tr w:rsidR="00281608" w14:paraId="3E957CA8" w14:textId="77777777">
        <w:trPr>
          <w:trHeight w:val="372"/>
        </w:trPr>
        <w:tc>
          <w:tcPr>
            <w:tcW w:w="1514" w:type="dxa"/>
            <w:gridSpan w:val="2"/>
            <w:vMerge w:val="restart"/>
            <w:tcBorders>
              <w:top w:val="nil"/>
              <w:left w:val="nil"/>
              <w:bottom w:val="single" w:sz="4" w:space="0" w:color="000000"/>
              <w:right w:val="nil"/>
            </w:tcBorders>
            <w:shd w:val="clear" w:color="auto" w:fill="D9D9D9"/>
            <w:vAlign w:val="bottom"/>
          </w:tcPr>
          <w:p w14:paraId="46C8FA03" w14:textId="77777777" w:rsidR="00281608" w:rsidRDefault="00000000">
            <w:pPr>
              <w:spacing w:after="23"/>
              <w:ind w:left="-13"/>
            </w:pPr>
            <w:r>
              <w:rPr>
                <w:noProof/>
              </w:rPr>
              <w:drawing>
                <wp:inline distT="0" distB="0" distL="0" distR="0" wp14:anchorId="0411EF53" wp14:editId="3F1704C1">
                  <wp:extent cx="697751" cy="237566"/>
                  <wp:effectExtent l="0" t="0" r="0" b="0"/>
                  <wp:docPr id="29002" name="Picture 29002"/>
                  <wp:cNvGraphicFramePr/>
                  <a:graphic xmlns:a="http://schemas.openxmlformats.org/drawingml/2006/main">
                    <a:graphicData uri="http://schemas.openxmlformats.org/drawingml/2006/picture">
                      <pic:pic xmlns:pic="http://schemas.openxmlformats.org/drawingml/2006/picture">
                        <pic:nvPicPr>
                          <pic:cNvPr id="29002" name="Picture 29002"/>
                          <pic:cNvPicPr/>
                        </pic:nvPicPr>
                        <pic:blipFill>
                          <a:blip r:embed="rId79"/>
                          <a:stretch>
                            <a:fillRect/>
                          </a:stretch>
                        </pic:blipFill>
                        <pic:spPr>
                          <a:xfrm>
                            <a:off x="0" y="0"/>
                            <a:ext cx="697751" cy="237566"/>
                          </a:xfrm>
                          <a:prstGeom prst="rect">
                            <a:avLst/>
                          </a:prstGeom>
                        </pic:spPr>
                      </pic:pic>
                    </a:graphicData>
                  </a:graphic>
                </wp:inline>
              </w:drawing>
            </w:r>
          </w:p>
          <w:p w14:paraId="272C2EF7" w14:textId="77777777" w:rsidR="00281608" w:rsidRDefault="00000000">
            <w:pPr>
              <w:spacing w:after="8"/>
              <w:ind w:left="23"/>
            </w:pPr>
            <w:r>
              <w:rPr>
                <w:rFonts w:ascii="Arial" w:eastAsia="Arial" w:hAnsi="Arial" w:cs="Arial"/>
                <w:b/>
                <w:sz w:val="12"/>
              </w:rPr>
              <w:t xml:space="preserve">Stavba: </w:t>
            </w:r>
          </w:p>
          <w:p w14:paraId="65128675" w14:textId="77777777" w:rsidR="00281608" w:rsidRDefault="00000000">
            <w:pPr>
              <w:ind w:left="23"/>
            </w:pPr>
            <w:r>
              <w:rPr>
                <w:rFonts w:ascii="Arial" w:eastAsia="Arial" w:hAnsi="Arial" w:cs="Arial"/>
                <w:b/>
                <w:sz w:val="12"/>
              </w:rPr>
              <w:t>Rozpočet:</w:t>
            </w:r>
          </w:p>
        </w:tc>
        <w:tc>
          <w:tcPr>
            <w:tcW w:w="5291" w:type="dxa"/>
            <w:gridSpan w:val="3"/>
            <w:vMerge w:val="restart"/>
            <w:tcBorders>
              <w:top w:val="nil"/>
              <w:left w:val="nil"/>
              <w:bottom w:val="single" w:sz="4" w:space="0" w:color="000000"/>
              <w:right w:val="nil"/>
            </w:tcBorders>
            <w:shd w:val="clear" w:color="auto" w:fill="D9D9D9"/>
          </w:tcPr>
          <w:p w14:paraId="12BD1059" w14:textId="77777777" w:rsidR="00281608" w:rsidRDefault="00000000">
            <w:pPr>
              <w:spacing w:after="85"/>
              <w:ind w:left="581"/>
            </w:pPr>
            <w:r>
              <w:rPr>
                <w:rFonts w:ascii="Arial" w:eastAsia="Arial" w:hAnsi="Arial" w:cs="Arial"/>
                <w:sz w:val="10"/>
              </w:rPr>
              <w:t xml:space="preserve">Firma: </w:t>
            </w:r>
            <w:proofErr w:type="spellStart"/>
            <w:r>
              <w:rPr>
                <w:rFonts w:ascii="Arial" w:eastAsia="Arial" w:hAnsi="Arial" w:cs="Arial"/>
                <w:sz w:val="10"/>
              </w:rPr>
              <w:t>Transconsult</w:t>
            </w:r>
            <w:proofErr w:type="spellEnd"/>
            <w:r>
              <w:rPr>
                <w:rFonts w:ascii="Arial" w:eastAsia="Arial" w:hAnsi="Arial" w:cs="Arial"/>
                <w:sz w:val="10"/>
              </w:rPr>
              <w:t xml:space="preserve"> s.r.o</w:t>
            </w:r>
          </w:p>
          <w:p w14:paraId="7A28D1A3" w14:textId="77777777" w:rsidR="00281608" w:rsidRDefault="00000000">
            <w:pPr>
              <w:ind w:right="90"/>
              <w:jc w:val="center"/>
            </w:pPr>
            <w:r>
              <w:rPr>
                <w:rFonts w:ascii="Arial" w:eastAsia="Arial" w:hAnsi="Arial" w:cs="Arial"/>
                <w:b/>
                <w:sz w:val="17"/>
              </w:rPr>
              <w:t>Soupis prací objektu</w:t>
            </w:r>
          </w:p>
          <w:p w14:paraId="0AFF59F9" w14:textId="77777777" w:rsidR="00281608" w:rsidRDefault="00000000">
            <w:pPr>
              <w:spacing w:after="30"/>
              <w:ind w:left="336"/>
            </w:pPr>
            <w:r>
              <w:rPr>
                <w:rFonts w:ascii="Arial" w:eastAsia="Arial" w:hAnsi="Arial" w:cs="Arial"/>
                <w:b/>
                <w:sz w:val="12"/>
              </w:rPr>
              <w:t xml:space="preserve">451 Rekreační přístav </w:t>
            </w:r>
            <w:proofErr w:type="spellStart"/>
            <w:r>
              <w:rPr>
                <w:rFonts w:ascii="Arial" w:eastAsia="Arial" w:hAnsi="Arial" w:cs="Arial"/>
                <w:b/>
                <w:sz w:val="12"/>
              </w:rPr>
              <w:t>Kolín_ŘVC_Labská</w:t>
            </w:r>
            <w:proofErr w:type="spellEnd"/>
          </w:p>
          <w:p w14:paraId="012B4D66" w14:textId="77777777" w:rsidR="00281608" w:rsidRDefault="00000000">
            <w:pPr>
              <w:ind w:left="204"/>
            </w:pPr>
            <w:r>
              <w:rPr>
                <w:rFonts w:ascii="Arial" w:eastAsia="Arial" w:hAnsi="Arial" w:cs="Arial"/>
                <w:b/>
                <w:sz w:val="12"/>
              </w:rPr>
              <w:t xml:space="preserve">SO 05 Rozvody </w:t>
            </w:r>
            <w:proofErr w:type="spellStart"/>
            <w:r>
              <w:rPr>
                <w:rFonts w:ascii="Arial" w:eastAsia="Arial" w:hAnsi="Arial" w:cs="Arial"/>
                <w:b/>
                <w:sz w:val="12"/>
              </w:rPr>
              <w:t>elektroobjektů</w:t>
            </w:r>
            <w:proofErr w:type="spellEnd"/>
            <w:r>
              <w:rPr>
                <w:rFonts w:ascii="Arial" w:eastAsia="Arial" w:hAnsi="Arial" w:cs="Arial"/>
                <w:b/>
                <w:sz w:val="12"/>
              </w:rPr>
              <w:t xml:space="preserve"> přístaviště </w:t>
            </w:r>
            <w:proofErr w:type="gramStart"/>
            <w:r>
              <w:rPr>
                <w:rFonts w:ascii="Arial" w:eastAsia="Arial" w:hAnsi="Arial" w:cs="Arial"/>
                <w:b/>
                <w:sz w:val="12"/>
              </w:rPr>
              <w:t>MP - ŘVC</w:t>
            </w:r>
            <w:proofErr w:type="gramEnd"/>
            <w:r>
              <w:rPr>
                <w:rFonts w:ascii="Arial" w:eastAsia="Arial" w:hAnsi="Arial" w:cs="Arial"/>
                <w:b/>
                <w:sz w:val="12"/>
              </w:rPr>
              <w:t xml:space="preserve"> ČR</w:t>
            </w:r>
          </w:p>
        </w:tc>
        <w:tc>
          <w:tcPr>
            <w:tcW w:w="961" w:type="dxa"/>
            <w:vMerge w:val="restart"/>
            <w:tcBorders>
              <w:top w:val="nil"/>
              <w:left w:val="nil"/>
              <w:bottom w:val="single" w:sz="4" w:space="0" w:color="000000"/>
              <w:right w:val="nil"/>
            </w:tcBorders>
            <w:shd w:val="clear" w:color="auto" w:fill="D9D9D9"/>
          </w:tcPr>
          <w:p w14:paraId="7544EE69" w14:textId="77777777" w:rsidR="00281608" w:rsidRDefault="00281608"/>
        </w:tc>
        <w:tc>
          <w:tcPr>
            <w:tcW w:w="1920" w:type="dxa"/>
            <w:gridSpan w:val="2"/>
            <w:tcBorders>
              <w:top w:val="nil"/>
              <w:left w:val="nil"/>
              <w:bottom w:val="single" w:sz="4" w:space="0" w:color="000000"/>
              <w:right w:val="nil"/>
            </w:tcBorders>
            <w:shd w:val="clear" w:color="auto" w:fill="D9D9D9"/>
          </w:tcPr>
          <w:p w14:paraId="707B205D" w14:textId="77777777" w:rsidR="00281608" w:rsidRDefault="00281608"/>
        </w:tc>
      </w:tr>
      <w:tr w:rsidR="00281608" w14:paraId="75594315" w14:textId="77777777">
        <w:trPr>
          <w:trHeight w:val="152"/>
        </w:trPr>
        <w:tc>
          <w:tcPr>
            <w:tcW w:w="0" w:type="auto"/>
            <w:gridSpan w:val="2"/>
            <w:vMerge/>
            <w:tcBorders>
              <w:top w:val="nil"/>
              <w:left w:val="nil"/>
              <w:bottom w:val="nil"/>
              <w:right w:val="nil"/>
            </w:tcBorders>
          </w:tcPr>
          <w:p w14:paraId="07DC1007" w14:textId="77777777" w:rsidR="00281608" w:rsidRDefault="00281608"/>
        </w:tc>
        <w:tc>
          <w:tcPr>
            <w:tcW w:w="0" w:type="auto"/>
            <w:gridSpan w:val="3"/>
            <w:vMerge/>
            <w:tcBorders>
              <w:top w:val="nil"/>
              <w:left w:val="nil"/>
              <w:bottom w:val="nil"/>
              <w:right w:val="nil"/>
            </w:tcBorders>
          </w:tcPr>
          <w:p w14:paraId="205F8B9A" w14:textId="77777777" w:rsidR="00281608" w:rsidRDefault="00281608"/>
        </w:tc>
        <w:tc>
          <w:tcPr>
            <w:tcW w:w="0" w:type="auto"/>
            <w:vMerge/>
            <w:tcBorders>
              <w:top w:val="nil"/>
              <w:left w:val="nil"/>
              <w:bottom w:val="nil"/>
              <w:right w:val="nil"/>
            </w:tcBorders>
          </w:tcPr>
          <w:p w14:paraId="0C7B491F"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70B0EA3F" w14:textId="77777777" w:rsidR="00281608" w:rsidRDefault="00000000">
            <w:pPr>
              <w:ind w:left="26"/>
              <w:jc w:val="center"/>
            </w:pPr>
            <w:r>
              <w:rPr>
                <w:rFonts w:ascii="Arial" w:eastAsia="Arial" w:hAnsi="Arial" w:cs="Arial"/>
                <w:sz w:val="10"/>
              </w:rPr>
              <w:t>SO 05</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E1777BC" w14:textId="389BCAFD" w:rsidR="00281608" w:rsidRDefault="00281608">
            <w:pPr>
              <w:ind w:left="27"/>
              <w:jc w:val="center"/>
            </w:pPr>
          </w:p>
        </w:tc>
      </w:tr>
      <w:tr w:rsidR="00281608" w14:paraId="7E462BDD" w14:textId="77777777">
        <w:trPr>
          <w:trHeight w:val="151"/>
        </w:trPr>
        <w:tc>
          <w:tcPr>
            <w:tcW w:w="0" w:type="auto"/>
            <w:gridSpan w:val="2"/>
            <w:vMerge/>
            <w:tcBorders>
              <w:top w:val="nil"/>
              <w:left w:val="nil"/>
              <w:bottom w:val="single" w:sz="4" w:space="0" w:color="000000"/>
              <w:right w:val="nil"/>
            </w:tcBorders>
          </w:tcPr>
          <w:p w14:paraId="7C6F6A05" w14:textId="77777777" w:rsidR="00281608" w:rsidRDefault="00281608"/>
        </w:tc>
        <w:tc>
          <w:tcPr>
            <w:tcW w:w="0" w:type="auto"/>
            <w:gridSpan w:val="3"/>
            <w:vMerge/>
            <w:tcBorders>
              <w:top w:val="nil"/>
              <w:left w:val="nil"/>
              <w:bottom w:val="single" w:sz="4" w:space="0" w:color="000000"/>
              <w:right w:val="nil"/>
            </w:tcBorders>
          </w:tcPr>
          <w:p w14:paraId="59434983" w14:textId="77777777" w:rsidR="00281608" w:rsidRDefault="00281608"/>
        </w:tc>
        <w:tc>
          <w:tcPr>
            <w:tcW w:w="0" w:type="auto"/>
            <w:vMerge/>
            <w:tcBorders>
              <w:top w:val="nil"/>
              <w:left w:val="nil"/>
              <w:bottom w:val="single" w:sz="4" w:space="0" w:color="000000"/>
              <w:right w:val="nil"/>
            </w:tcBorders>
          </w:tcPr>
          <w:p w14:paraId="0567FEA2" w14:textId="77777777" w:rsidR="00281608" w:rsidRDefault="00281608"/>
        </w:tc>
        <w:tc>
          <w:tcPr>
            <w:tcW w:w="1920" w:type="dxa"/>
            <w:gridSpan w:val="2"/>
            <w:tcBorders>
              <w:top w:val="single" w:sz="4" w:space="0" w:color="000000"/>
              <w:left w:val="nil"/>
              <w:bottom w:val="single" w:sz="4" w:space="0" w:color="000000"/>
              <w:right w:val="nil"/>
            </w:tcBorders>
            <w:shd w:val="clear" w:color="auto" w:fill="D9D9D9"/>
          </w:tcPr>
          <w:p w14:paraId="01A050BE" w14:textId="77777777" w:rsidR="00281608" w:rsidRDefault="00281608"/>
        </w:tc>
      </w:tr>
      <w:tr w:rsidR="00281608" w14:paraId="0DAF2199" w14:textId="77777777">
        <w:trPr>
          <w:trHeight w:val="130"/>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50DA8E2" w14:textId="77777777" w:rsidR="00281608" w:rsidRDefault="00000000">
            <w:pPr>
              <w:ind w:left="6"/>
              <w:jc w:val="center"/>
            </w:pPr>
            <w:proofErr w:type="spellStart"/>
            <w:r>
              <w:rPr>
                <w:rFonts w:ascii="Arial" w:eastAsia="Arial" w:hAnsi="Arial" w:cs="Arial"/>
                <w:color w:val="FFFFFF"/>
                <w:sz w:val="10"/>
              </w:rPr>
              <w:t>Poř</w:t>
            </w:r>
            <w:proofErr w:type="spellEnd"/>
            <w:r>
              <w:rPr>
                <w:rFonts w:ascii="Arial" w:eastAsia="Arial" w:hAnsi="Arial" w:cs="Arial"/>
                <w:color w:val="FFFFFF"/>
                <w:sz w:val="10"/>
              </w:rPr>
              <w:t>. číslo</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5814C52F" w14:textId="77777777" w:rsidR="00281608" w:rsidRDefault="00000000">
            <w:pPr>
              <w:ind w:left="11"/>
              <w:jc w:val="center"/>
            </w:pPr>
            <w:r>
              <w:rPr>
                <w:rFonts w:ascii="Arial" w:eastAsia="Arial" w:hAnsi="Arial" w:cs="Arial"/>
                <w:color w:val="FFFFFF"/>
                <w:sz w:val="10"/>
              </w:rPr>
              <w:t>Kód položky</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FDD892C" w14:textId="77777777" w:rsidR="00281608" w:rsidRDefault="00000000">
            <w:pPr>
              <w:ind w:left="86"/>
            </w:pPr>
            <w:r>
              <w:rPr>
                <w:rFonts w:ascii="Arial" w:eastAsia="Arial" w:hAnsi="Arial" w:cs="Arial"/>
                <w:color w:val="FFFFFF"/>
                <w:sz w:val="10"/>
              </w:rPr>
              <w:t>Varianta</w:t>
            </w:r>
          </w:p>
        </w:tc>
        <w:tc>
          <w:tcPr>
            <w:tcW w:w="406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60E42271" w14:textId="77777777" w:rsidR="00281608" w:rsidRDefault="00000000">
            <w:pPr>
              <w:ind w:left="11"/>
              <w:jc w:val="center"/>
            </w:pPr>
            <w:r>
              <w:rPr>
                <w:rFonts w:ascii="Arial" w:eastAsia="Arial" w:hAnsi="Arial" w:cs="Arial"/>
                <w:color w:val="FFFFFF"/>
                <w:sz w:val="10"/>
              </w:rPr>
              <w:t>Název položky</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2B0A3181" w14:textId="77777777" w:rsidR="00281608" w:rsidRDefault="00000000">
            <w:pPr>
              <w:ind w:left="9"/>
              <w:jc w:val="center"/>
            </w:pPr>
            <w:r>
              <w:rPr>
                <w:rFonts w:ascii="Arial" w:eastAsia="Arial" w:hAnsi="Arial" w:cs="Arial"/>
                <w:color w:val="FFFFFF"/>
                <w:sz w:val="10"/>
              </w:rPr>
              <w:t>MJ</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B441A"/>
          </w:tcPr>
          <w:p w14:paraId="4119DD48" w14:textId="77777777" w:rsidR="00281608" w:rsidRDefault="00000000">
            <w:pPr>
              <w:ind w:left="10"/>
              <w:jc w:val="center"/>
            </w:pPr>
            <w:r>
              <w:rPr>
                <w:rFonts w:ascii="Arial" w:eastAsia="Arial" w:hAnsi="Arial" w:cs="Arial"/>
                <w:color w:val="FFFFFF"/>
                <w:sz w:val="10"/>
              </w:rPr>
              <w:t>Množství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CB441A"/>
          </w:tcPr>
          <w:p w14:paraId="184AEE92" w14:textId="77777777" w:rsidR="00281608" w:rsidRDefault="00000000">
            <w:pPr>
              <w:ind w:left="9"/>
              <w:jc w:val="center"/>
            </w:pPr>
            <w:r>
              <w:rPr>
                <w:rFonts w:ascii="Arial" w:eastAsia="Arial" w:hAnsi="Arial" w:cs="Arial"/>
                <w:color w:val="FFFFFF"/>
                <w:sz w:val="10"/>
              </w:rPr>
              <w:t>Jednotková cena</w:t>
            </w:r>
          </w:p>
        </w:tc>
      </w:tr>
      <w:tr w:rsidR="00281608" w14:paraId="29F2D98F" w14:textId="77777777">
        <w:trPr>
          <w:trHeight w:val="130"/>
        </w:trPr>
        <w:tc>
          <w:tcPr>
            <w:tcW w:w="0" w:type="auto"/>
            <w:vMerge/>
            <w:tcBorders>
              <w:top w:val="nil"/>
              <w:left w:val="single" w:sz="4" w:space="0" w:color="000000"/>
              <w:bottom w:val="single" w:sz="4" w:space="0" w:color="000000"/>
              <w:right w:val="single" w:sz="4" w:space="0" w:color="000000"/>
            </w:tcBorders>
          </w:tcPr>
          <w:p w14:paraId="12A893CC"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683AA8D6"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D6C0EA2"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257A1E1E"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58E22064" w14:textId="77777777" w:rsidR="00281608" w:rsidRDefault="00281608"/>
        </w:tc>
        <w:tc>
          <w:tcPr>
            <w:tcW w:w="0" w:type="auto"/>
            <w:vMerge/>
            <w:tcBorders>
              <w:top w:val="nil"/>
              <w:left w:val="single" w:sz="4" w:space="0" w:color="000000"/>
              <w:bottom w:val="single" w:sz="4" w:space="0" w:color="000000"/>
              <w:right w:val="single" w:sz="4" w:space="0" w:color="000000"/>
            </w:tcBorders>
          </w:tcPr>
          <w:p w14:paraId="76017EB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3266D28D" w14:textId="77777777" w:rsidR="00281608" w:rsidRDefault="00000000">
            <w:pPr>
              <w:ind w:left="9"/>
              <w:jc w:val="center"/>
            </w:pPr>
            <w:r>
              <w:rPr>
                <w:rFonts w:ascii="Arial" w:eastAsia="Arial" w:hAnsi="Arial" w:cs="Arial"/>
                <w:color w:val="FFFFFF"/>
                <w:sz w:val="10"/>
              </w:rPr>
              <w:t>Jednotková</w:t>
            </w:r>
          </w:p>
        </w:tc>
        <w:tc>
          <w:tcPr>
            <w:tcW w:w="960" w:type="dxa"/>
            <w:tcBorders>
              <w:top w:val="single" w:sz="4" w:space="0" w:color="000000"/>
              <w:left w:val="single" w:sz="4" w:space="0" w:color="000000"/>
              <w:bottom w:val="single" w:sz="4" w:space="0" w:color="000000"/>
              <w:right w:val="single" w:sz="4" w:space="0" w:color="000000"/>
            </w:tcBorders>
            <w:shd w:val="clear" w:color="auto" w:fill="CB441A"/>
          </w:tcPr>
          <w:p w14:paraId="2DA83B2C" w14:textId="77777777" w:rsidR="00281608" w:rsidRDefault="00000000">
            <w:pPr>
              <w:ind w:left="10"/>
              <w:jc w:val="center"/>
            </w:pPr>
            <w:r>
              <w:rPr>
                <w:rFonts w:ascii="Arial" w:eastAsia="Arial" w:hAnsi="Arial" w:cs="Arial"/>
                <w:color w:val="FFFFFF"/>
                <w:sz w:val="10"/>
              </w:rPr>
              <w:t>Celkem</w:t>
            </w:r>
          </w:p>
        </w:tc>
      </w:tr>
      <w:tr w:rsidR="00281608" w14:paraId="0B3BE998" w14:textId="77777777">
        <w:trPr>
          <w:trHeight w:val="194"/>
        </w:trPr>
        <w:tc>
          <w:tcPr>
            <w:tcW w:w="668" w:type="dxa"/>
            <w:tcBorders>
              <w:top w:val="single" w:sz="4" w:space="0" w:color="000000"/>
              <w:left w:val="single" w:sz="4" w:space="0" w:color="000000"/>
              <w:bottom w:val="double" w:sz="4" w:space="0" w:color="000000"/>
              <w:right w:val="single" w:sz="4" w:space="0" w:color="000000"/>
            </w:tcBorders>
            <w:shd w:val="clear" w:color="auto" w:fill="CB441A"/>
          </w:tcPr>
          <w:p w14:paraId="6490FCDE" w14:textId="77777777" w:rsidR="00281608" w:rsidRDefault="00000000">
            <w:pPr>
              <w:ind w:left="9"/>
              <w:jc w:val="center"/>
            </w:pPr>
            <w:r>
              <w:rPr>
                <w:rFonts w:ascii="Arial" w:eastAsia="Arial" w:hAnsi="Arial" w:cs="Arial"/>
                <w:color w:val="FFFFFF"/>
                <w:sz w:val="10"/>
              </w:rPr>
              <w:t>1</w:t>
            </w:r>
          </w:p>
        </w:tc>
        <w:tc>
          <w:tcPr>
            <w:tcW w:w="845" w:type="dxa"/>
            <w:tcBorders>
              <w:top w:val="single" w:sz="4" w:space="0" w:color="000000"/>
              <w:left w:val="single" w:sz="4" w:space="0" w:color="000000"/>
              <w:bottom w:val="double" w:sz="4" w:space="0" w:color="000000"/>
              <w:right w:val="single" w:sz="4" w:space="0" w:color="000000"/>
            </w:tcBorders>
            <w:shd w:val="clear" w:color="auto" w:fill="CB441A"/>
          </w:tcPr>
          <w:p w14:paraId="2941BA26" w14:textId="77777777" w:rsidR="00281608" w:rsidRDefault="00000000">
            <w:pPr>
              <w:ind w:left="13"/>
              <w:jc w:val="center"/>
            </w:pPr>
            <w:r>
              <w:rPr>
                <w:rFonts w:ascii="Arial" w:eastAsia="Arial" w:hAnsi="Arial" w:cs="Arial"/>
                <w:color w:val="FFFFFF"/>
                <w:sz w:val="10"/>
              </w:rPr>
              <w:t>2</w:t>
            </w:r>
          </w:p>
        </w:tc>
        <w:tc>
          <w:tcPr>
            <w:tcW w:w="557" w:type="dxa"/>
            <w:tcBorders>
              <w:top w:val="single" w:sz="4" w:space="0" w:color="000000"/>
              <w:left w:val="single" w:sz="4" w:space="0" w:color="000000"/>
              <w:bottom w:val="double" w:sz="4" w:space="0" w:color="000000"/>
              <w:right w:val="single" w:sz="4" w:space="0" w:color="000000"/>
            </w:tcBorders>
            <w:shd w:val="clear" w:color="auto" w:fill="CB441A"/>
          </w:tcPr>
          <w:p w14:paraId="598F140D" w14:textId="77777777" w:rsidR="00281608" w:rsidRDefault="00000000">
            <w:pPr>
              <w:ind w:left="12"/>
              <w:jc w:val="center"/>
            </w:pPr>
            <w:r>
              <w:rPr>
                <w:rFonts w:ascii="Arial" w:eastAsia="Arial" w:hAnsi="Arial" w:cs="Arial"/>
                <w:color w:val="FFFFFF"/>
                <w:sz w:val="10"/>
              </w:rPr>
              <w:t>3</w:t>
            </w:r>
          </w:p>
        </w:tc>
        <w:tc>
          <w:tcPr>
            <w:tcW w:w="4062" w:type="dxa"/>
            <w:tcBorders>
              <w:top w:val="single" w:sz="4" w:space="0" w:color="000000"/>
              <w:left w:val="single" w:sz="4" w:space="0" w:color="000000"/>
              <w:bottom w:val="double" w:sz="4" w:space="0" w:color="000000"/>
              <w:right w:val="single" w:sz="4" w:space="0" w:color="000000"/>
            </w:tcBorders>
            <w:shd w:val="clear" w:color="auto" w:fill="CB441A"/>
          </w:tcPr>
          <w:p w14:paraId="6101252A" w14:textId="77777777" w:rsidR="00281608" w:rsidRDefault="00000000">
            <w:pPr>
              <w:ind w:left="13"/>
              <w:jc w:val="center"/>
            </w:pPr>
            <w:r>
              <w:rPr>
                <w:rFonts w:ascii="Arial" w:eastAsia="Arial" w:hAnsi="Arial" w:cs="Arial"/>
                <w:color w:val="FFFFFF"/>
                <w:sz w:val="10"/>
              </w:rPr>
              <w:t>4</w:t>
            </w:r>
          </w:p>
        </w:tc>
        <w:tc>
          <w:tcPr>
            <w:tcW w:w="672" w:type="dxa"/>
            <w:tcBorders>
              <w:top w:val="single" w:sz="4" w:space="0" w:color="000000"/>
              <w:left w:val="single" w:sz="4" w:space="0" w:color="000000"/>
              <w:bottom w:val="double" w:sz="4" w:space="0" w:color="000000"/>
              <w:right w:val="single" w:sz="4" w:space="0" w:color="000000"/>
            </w:tcBorders>
            <w:shd w:val="clear" w:color="auto" w:fill="CB441A"/>
          </w:tcPr>
          <w:p w14:paraId="03FBB26C" w14:textId="77777777" w:rsidR="00281608" w:rsidRDefault="00000000">
            <w:pPr>
              <w:ind w:left="12"/>
              <w:jc w:val="center"/>
            </w:pPr>
            <w:r>
              <w:rPr>
                <w:rFonts w:ascii="Arial" w:eastAsia="Arial" w:hAnsi="Arial" w:cs="Arial"/>
                <w:color w:val="FFFFFF"/>
                <w:sz w:val="10"/>
              </w:rPr>
              <w:t>5</w:t>
            </w:r>
          </w:p>
        </w:tc>
        <w:tc>
          <w:tcPr>
            <w:tcW w:w="961" w:type="dxa"/>
            <w:tcBorders>
              <w:top w:val="single" w:sz="4" w:space="0" w:color="000000"/>
              <w:left w:val="single" w:sz="4" w:space="0" w:color="000000"/>
              <w:bottom w:val="double" w:sz="4" w:space="0" w:color="000000"/>
              <w:right w:val="single" w:sz="4" w:space="0" w:color="000000"/>
            </w:tcBorders>
            <w:shd w:val="clear" w:color="auto" w:fill="CB441A"/>
          </w:tcPr>
          <w:p w14:paraId="69F89DDE" w14:textId="77777777" w:rsidR="00281608" w:rsidRDefault="00000000">
            <w:pPr>
              <w:ind w:left="13"/>
              <w:jc w:val="center"/>
            </w:pPr>
            <w:r>
              <w:rPr>
                <w:rFonts w:ascii="Arial" w:eastAsia="Arial" w:hAnsi="Arial" w:cs="Arial"/>
                <w:color w:val="FFFFFF"/>
                <w:sz w:val="10"/>
              </w:rPr>
              <w:t>6</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01CD362D" w14:textId="77777777" w:rsidR="00281608" w:rsidRDefault="00000000">
            <w:pPr>
              <w:ind w:left="12"/>
              <w:jc w:val="center"/>
            </w:pPr>
            <w:r>
              <w:rPr>
                <w:rFonts w:ascii="Arial" w:eastAsia="Arial" w:hAnsi="Arial" w:cs="Arial"/>
                <w:color w:val="FFFFFF"/>
                <w:sz w:val="10"/>
              </w:rPr>
              <w:t>9</w:t>
            </w:r>
          </w:p>
        </w:tc>
        <w:tc>
          <w:tcPr>
            <w:tcW w:w="960" w:type="dxa"/>
            <w:tcBorders>
              <w:top w:val="single" w:sz="4" w:space="0" w:color="000000"/>
              <w:left w:val="single" w:sz="4" w:space="0" w:color="000000"/>
              <w:bottom w:val="double" w:sz="4" w:space="0" w:color="000000"/>
              <w:right w:val="single" w:sz="4" w:space="0" w:color="000000"/>
            </w:tcBorders>
            <w:shd w:val="clear" w:color="auto" w:fill="CB441A"/>
          </w:tcPr>
          <w:p w14:paraId="38A41EBC" w14:textId="77777777" w:rsidR="00281608" w:rsidRDefault="00000000">
            <w:pPr>
              <w:ind w:left="13"/>
              <w:jc w:val="center"/>
            </w:pPr>
            <w:r>
              <w:rPr>
                <w:rFonts w:ascii="Arial" w:eastAsia="Arial" w:hAnsi="Arial" w:cs="Arial"/>
                <w:color w:val="FFFFFF"/>
                <w:sz w:val="10"/>
              </w:rPr>
              <w:t>10</w:t>
            </w:r>
          </w:p>
        </w:tc>
      </w:tr>
      <w:tr w:rsidR="00281608" w14:paraId="4EDEFA76" w14:textId="77777777">
        <w:trPr>
          <w:trHeight w:val="194"/>
        </w:trPr>
        <w:tc>
          <w:tcPr>
            <w:tcW w:w="668" w:type="dxa"/>
            <w:tcBorders>
              <w:top w:val="double" w:sz="4" w:space="0" w:color="000000"/>
              <w:left w:val="single" w:sz="4" w:space="0" w:color="000000"/>
              <w:bottom w:val="single" w:sz="4" w:space="0" w:color="000000"/>
              <w:right w:val="single" w:sz="4" w:space="0" w:color="000000"/>
            </w:tcBorders>
          </w:tcPr>
          <w:p w14:paraId="147D27CA" w14:textId="77777777" w:rsidR="00281608" w:rsidRDefault="00000000">
            <w:pPr>
              <w:ind w:right="16"/>
              <w:jc w:val="right"/>
            </w:pPr>
            <w:r>
              <w:rPr>
                <w:rFonts w:ascii="Arial" w:eastAsia="Arial" w:hAnsi="Arial" w:cs="Arial"/>
                <w:sz w:val="10"/>
              </w:rPr>
              <w:t>1</w:t>
            </w:r>
          </w:p>
        </w:tc>
        <w:tc>
          <w:tcPr>
            <w:tcW w:w="845" w:type="dxa"/>
            <w:tcBorders>
              <w:top w:val="double" w:sz="4" w:space="0" w:color="000000"/>
              <w:left w:val="single" w:sz="4" w:space="0" w:color="000000"/>
              <w:bottom w:val="single" w:sz="4" w:space="0" w:color="000000"/>
              <w:right w:val="single" w:sz="4" w:space="0" w:color="000000"/>
            </w:tcBorders>
          </w:tcPr>
          <w:p w14:paraId="206C335F" w14:textId="77777777" w:rsidR="00281608" w:rsidRDefault="00000000">
            <w:pPr>
              <w:spacing w:after="1"/>
              <w:ind w:right="16"/>
              <w:jc w:val="right"/>
            </w:pPr>
            <w:r>
              <w:rPr>
                <w:rFonts w:ascii="Arial" w:eastAsia="Arial" w:hAnsi="Arial" w:cs="Arial"/>
                <w:b/>
                <w:sz w:val="10"/>
              </w:rPr>
              <w:t>0</w:t>
            </w:r>
          </w:p>
          <w:p w14:paraId="71FB85D2" w14:textId="77777777" w:rsidR="00281608" w:rsidRDefault="00000000">
            <w:pPr>
              <w:ind w:right="16"/>
              <w:jc w:val="right"/>
            </w:pPr>
            <w:r>
              <w:rPr>
                <w:rFonts w:ascii="Arial" w:eastAsia="Arial" w:hAnsi="Arial" w:cs="Arial"/>
                <w:sz w:val="10"/>
              </w:rPr>
              <w:t>014101</w:t>
            </w:r>
          </w:p>
        </w:tc>
        <w:tc>
          <w:tcPr>
            <w:tcW w:w="557" w:type="dxa"/>
            <w:tcBorders>
              <w:top w:val="double" w:sz="4" w:space="0" w:color="000000"/>
              <w:left w:val="single" w:sz="4" w:space="0" w:color="000000"/>
              <w:bottom w:val="single" w:sz="4" w:space="0" w:color="000000"/>
              <w:right w:val="single" w:sz="4" w:space="0" w:color="000000"/>
            </w:tcBorders>
          </w:tcPr>
          <w:p w14:paraId="5949BFF9"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D56A8DE" w14:textId="77777777" w:rsidR="00281608" w:rsidRDefault="00000000">
            <w:pPr>
              <w:ind w:left="24" w:right="1971"/>
            </w:pPr>
            <w:r>
              <w:rPr>
                <w:rFonts w:ascii="Arial" w:eastAsia="Arial" w:hAnsi="Arial" w:cs="Arial"/>
                <w:b/>
                <w:sz w:val="10"/>
              </w:rPr>
              <w:t xml:space="preserve">Všeobecné konstrukce a práce </w:t>
            </w:r>
            <w:r>
              <w:rPr>
                <w:rFonts w:ascii="Arial" w:eastAsia="Arial" w:hAnsi="Arial" w:cs="Arial"/>
                <w:sz w:val="10"/>
              </w:rPr>
              <w:t>POPLATKY ZA SKLÁDKU</w:t>
            </w:r>
          </w:p>
        </w:tc>
        <w:tc>
          <w:tcPr>
            <w:tcW w:w="672" w:type="dxa"/>
            <w:tcBorders>
              <w:top w:val="double" w:sz="4" w:space="0" w:color="000000"/>
              <w:left w:val="single" w:sz="4" w:space="0" w:color="000000"/>
              <w:bottom w:val="single" w:sz="4" w:space="0" w:color="000000"/>
              <w:right w:val="single" w:sz="4" w:space="0" w:color="000000"/>
            </w:tcBorders>
          </w:tcPr>
          <w:p w14:paraId="00993EB2" w14:textId="77777777" w:rsidR="00281608" w:rsidRDefault="00000000">
            <w:pPr>
              <w:ind w:left="24"/>
              <w:jc w:val="center"/>
            </w:pPr>
            <w:r>
              <w:rPr>
                <w:rFonts w:ascii="Arial" w:eastAsia="Arial" w:hAnsi="Arial" w:cs="Arial"/>
                <w:sz w:val="10"/>
              </w:rPr>
              <w:t>M3</w:t>
            </w:r>
          </w:p>
        </w:tc>
        <w:tc>
          <w:tcPr>
            <w:tcW w:w="961" w:type="dxa"/>
            <w:tcBorders>
              <w:top w:val="double" w:sz="4" w:space="0" w:color="000000"/>
              <w:left w:val="single" w:sz="4" w:space="0" w:color="000000"/>
              <w:bottom w:val="single" w:sz="4" w:space="0" w:color="000000"/>
              <w:right w:val="single" w:sz="4" w:space="0" w:color="000000"/>
            </w:tcBorders>
          </w:tcPr>
          <w:p w14:paraId="1206D176" w14:textId="77777777" w:rsidR="00281608" w:rsidRDefault="00000000">
            <w:pPr>
              <w:ind w:left="27"/>
              <w:jc w:val="center"/>
            </w:pPr>
            <w:r>
              <w:rPr>
                <w:rFonts w:ascii="Arial" w:eastAsia="Arial" w:hAnsi="Arial" w:cs="Arial"/>
                <w:sz w:val="10"/>
              </w:rPr>
              <w:t>34,420</w:t>
            </w:r>
          </w:p>
        </w:tc>
        <w:tc>
          <w:tcPr>
            <w:tcW w:w="960" w:type="dxa"/>
            <w:tcBorders>
              <w:top w:val="double" w:sz="4" w:space="0" w:color="000000"/>
              <w:left w:val="single" w:sz="4" w:space="0" w:color="000000"/>
              <w:bottom w:val="single" w:sz="4" w:space="0" w:color="000000"/>
              <w:right w:val="single" w:sz="4" w:space="0" w:color="000000"/>
            </w:tcBorders>
          </w:tcPr>
          <w:p w14:paraId="2A9E6872" w14:textId="31E62996" w:rsidR="00281608" w:rsidRDefault="00281608">
            <w:pPr>
              <w:ind w:left="27"/>
              <w:jc w:val="center"/>
            </w:pPr>
          </w:p>
        </w:tc>
        <w:tc>
          <w:tcPr>
            <w:tcW w:w="960" w:type="dxa"/>
            <w:tcBorders>
              <w:top w:val="double" w:sz="4" w:space="0" w:color="000000"/>
              <w:left w:val="single" w:sz="4" w:space="0" w:color="000000"/>
              <w:bottom w:val="single" w:sz="4" w:space="0" w:color="000000"/>
              <w:right w:val="single" w:sz="4" w:space="0" w:color="000000"/>
            </w:tcBorders>
          </w:tcPr>
          <w:p w14:paraId="673A9E7C" w14:textId="4BC72513" w:rsidR="00281608" w:rsidRDefault="00281608">
            <w:pPr>
              <w:ind w:left="27"/>
              <w:jc w:val="center"/>
            </w:pPr>
          </w:p>
        </w:tc>
      </w:tr>
      <w:tr w:rsidR="00281608" w14:paraId="596FBBEE" w14:textId="77777777">
        <w:trPr>
          <w:trHeight w:val="257"/>
        </w:trPr>
        <w:tc>
          <w:tcPr>
            <w:tcW w:w="1514" w:type="dxa"/>
            <w:gridSpan w:val="2"/>
            <w:vMerge w:val="restart"/>
            <w:tcBorders>
              <w:top w:val="single" w:sz="4" w:space="0" w:color="000000"/>
              <w:left w:val="nil"/>
              <w:bottom w:val="single" w:sz="4" w:space="0" w:color="000000"/>
              <w:right w:val="nil"/>
            </w:tcBorders>
          </w:tcPr>
          <w:p w14:paraId="5B3B695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1442A3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140EAA" w14:textId="77777777" w:rsidR="00281608" w:rsidRDefault="00000000">
            <w:pPr>
              <w:ind w:left="24" w:right="1997"/>
            </w:pPr>
            <w:r>
              <w:rPr>
                <w:rFonts w:ascii="Arial" w:eastAsia="Arial" w:hAnsi="Arial" w:cs="Arial"/>
                <w:sz w:val="10"/>
              </w:rPr>
              <w:t>zemina z výkopu: 34,39 m</w:t>
            </w:r>
            <w:proofErr w:type="gramStart"/>
            <w:r>
              <w:rPr>
                <w:rFonts w:ascii="Arial" w:eastAsia="Arial" w:hAnsi="Arial" w:cs="Arial"/>
                <w:sz w:val="10"/>
              </w:rPr>
              <w:t>3  betonová</w:t>
            </w:r>
            <w:proofErr w:type="gramEnd"/>
            <w:r>
              <w:rPr>
                <w:rFonts w:ascii="Arial" w:eastAsia="Arial" w:hAnsi="Arial" w:cs="Arial"/>
                <w:sz w:val="10"/>
              </w:rPr>
              <w:t xml:space="preserve"> suť z položky 11351:  cca 0,03 m3</w:t>
            </w:r>
          </w:p>
        </w:tc>
        <w:tc>
          <w:tcPr>
            <w:tcW w:w="672" w:type="dxa"/>
            <w:vMerge w:val="restart"/>
            <w:tcBorders>
              <w:top w:val="single" w:sz="4" w:space="0" w:color="000000"/>
              <w:left w:val="single" w:sz="4" w:space="0" w:color="000000"/>
              <w:bottom w:val="single" w:sz="4" w:space="0" w:color="000000"/>
              <w:right w:val="nil"/>
            </w:tcBorders>
          </w:tcPr>
          <w:p w14:paraId="3F8380AD" w14:textId="77777777" w:rsidR="00281608" w:rsidRDefault="00281608"/>
        </w:tc>
        <w:tc>
          <w:tcPr>
            <w:tcW w:w="961" w:type="dxa"/>
            <w:vMerge w:val="restart"/>
            <w:tcBorders>
              <w:top w:val="single" w:sz="4" w:space="0" w:color="000000"/>
              <w:left w:val="nil"/>
              <w:bottom w:val="single" w:sz="4" w:space="0" w:color="000000"/>
              <w:right w:val="nil"/>
            </w:tcBorders>
          </w:tcPr>
          <w:p w14:paraId="32EC3C7F"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BD9B133" w14:textId="77777777" w:rsidR="00281608" w:rsidRDefault="00281608"/>
        </w:tc>
      </w:tr>
      <w:tr w:rsidR="00281608" w14:paraId="0CD9585E" w14:textId="77777777">
        <w:trPr>
          <w:trHeight w:val="130"/>
        </w:trPr>
        <w:tc>
          <w:tcPr>
            <w:tcW w:w="0" w:type="auto"/>
            <w:gridSpan w:val="2"/>
            <w:vMerge/>
            <w:tcBorders>
              <w:top w:val="nil"/>
              <w:left w:val="nil"/>
              <w:bottom w:val="nil"/>
              <w:right w:val="nil"/>
            </w:tcBorders>
          </w:tcPr>
          <w:p w14:paraId="2E898176" w14:textId="77777777" w:rsidR="00281608" w:rsidRDefault="00281608"/>
        </w:tc>
        <w:tc>
          <w:tcPr>
            <w:tcW w:w="0" w:type="auto"/>
            <w:vMerge/>
            <w:tcBorders>
              <w:top w:val="nil"/>
              <w:left w:val="nil"/>
              <w:bottom w:val="nil"/>
              <w:right w:val="single" w:sz="4" w:space="0" w:color="000000"/>
            </w:tcBorders>
          </w:tcPr>
          <w:p w14:paraId="6C386A3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4F1AAA" w14:textId="77777777" w:rsidR="00281608" w:rsidRDefault="00000000">
            <w:pPr>
              <w:ind w:left="24"/>
            </w:pPr>
            <w:r>
              <w:rPr>
                <w:rFonts w:ascii="Arial" w:eastAsia="Arial" w:hAnsi="Arial" w:cs="Arial"/>
                <w:i/>
                <w:sz w:val="10"/>
              </w:rPr>
              <w:t>34,39+0,03=34,42 [A]</w:t>
            </w:r>
          </w:p>
        </w:tc>
        <w:tc>
          <w:tcPr>
            <w:tcW w:w="0" w:type="auto"/>
            <w:vMerge/>
            <w:tcBorders>
              <w:top w:val="nil"/>
              <w:left w:val="single" w:sz="4" w:space="0" w:color="000000"/>
              <w:bottom w:val="nil"/>
              <w:right w:val="nil"/>
            </w:tcBorders>
          </w:tcPr>
          <w:p w14:paraId="34BEDA94" w14:textId="77777777" w:rsidR="00281608" w:rsidRDefault="00281608"/>
        </w:tc>
        <w:tc>
          <w:tcPr>
            <w:tcW w:w="0" w:type="auto"/>
            <w:vMerge/>
            <w:tcBorders>
              <w:top w:val="nil"/>
              <w:left w:val="nil"/>
              <w:bottom w:val="nil"/>
              <w:right w:val="nil"/>
            </w:tcBorders>
          </w:tcPr>
          <w:p w14:paraId="18D42C0C" w14:textId="77777777" w:rsidR="00281608" w:rsidRDefault="00281608"/>
        </w:tc>
        <w:tc>
          <w:tcPr>
            <w:tcW w:w="0" w:type="auto"/>
            <w:gridSpan w:val="2"/>
            <w:vMerge/>
            <w:tcBorders>
              <w:top w:val="nil"/>
              <w:left w:val="nil"/>
              <w:bottom w:val="nil"/>
              <w:right w:val="nil"/>
            </w:tcBorders>
          </w:tcPr>
          <w:p w14:paraId="1EAA7864" w14:textId="77777777" w:rsidR="00281608" w:rsidRDefault="00281608"/>
        </w:tc>
      </w:tr>
      <w:tr w:rsidR="00281608" w14:paraId="2676CB42" w14:textId="77777777">
        <w:trPr>
          <w:trHeight w:val="257"/>
        </w:trPr>
        <w:tc>
          <w:tcPr>
            <w:tcW w:w="0" w:type="auto"/>
            <w:gridSpan w:val="2"/>
            <w:vMerge/>
            <w:tcBorders>
              <w:top w:val="nil"/>
              <w:left w:val="nil"/>
              <w:bottom w:val="single" w:sz="4" w:space="0" w:color="000000"/>
              <w:right w:val="nil"/>
            </w:tcBorders>
          </w:tcPr>
          <w:p w14:paraId="091FBEEE" w14:textId="77777777" w:rsidR="00281608" w:rsidRDefault="00281608"/>
        </w:tc>
        <w:tc>
          <w:tcPr>
            <w:tcW w:w="0" w:type="auto"/>
            <w:vMerge/>
            <w:tcBorders>
              <w:top w:val="nil"/>
              <w:left w:val="nil"/>
              <w:bottom w:val="single" w:sz="4" w:space="0" w:color="000000"/>
              <w:right w:val="single" w:sz="4" w:space="0" w:color="000000"/>
            </w:tcBorders>
          </w:tcPr>
          <w:p w14:paraId="21EC6D7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62FCF70"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7335BC6C" w14:textId="77777777" w:rsidR="00281608" w:rsidRDefault="00281608"/>
        </w:tc>
        <w:tc>
          <w:tcPr>
            <w:tcW w:w="0" w:type="auto"/>
            <w:vMerge/>
            <w:tcBorders>
              <w:top w:val="nil"/>
              <w:left w:val="nil"/>
              <w:bottom w:val="single" w:sz="4" w:space="0" w:color="000000"/>
              <w:right w:val="nil"/>
            </w:tcBorders>
          </w:tcPr>
          <w:p w14:paraId="6F8A7909" w14:textId="77777777" w:rsidR="00281608" w:rsidRDefault="00281608"/>
        </w:tc>
        <w:tc>
          <w:tcPr>
            <w:tcW w:w="0" w:type="auto"/>
            <w:gridSpan w:val="2"/>
            <w:vMerge/>
            <w:tcBorders>
              <w:top w:val="nil"/>
              <w:left w:val="nil"/>
              <w:bottom w:val="single" w:sz="4" w:space="0" w:color="000000"/>
              <w:right w:val="nil"/>
            </w:tcBorders>
          </w:tcPr>
          <w:p w14:paraId="2E524D93" w14:textId="77777777" w:rsidR="00281608" w:rsidRDefault="00281608"/>
        </w:tc>
      </w:tr>
      <w:tr w:rsidR="00281608" w14:paraId="612DF5DE"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36606810" w14:textId="77777777" w:rsidR="00281608" w:rsidRDefault="00000000">
            <w:pPr>
              <w:ind w:right="16"/>
              <w:jc w:val="right"/>
            </w:pPr>
            <w:r>
              <w:rPr>
                <w:rFonts w:ascii="Arial" w:eastAsia="Arial" w:hAnsi="Arial" w:cs="Arial"/>
                <w:sz w:val="10"/>
              </w:rPr>
              <w:t>2</w:t>
            </w:r>
          </w:p>
        </w:tc>
        <w:tc>
          <w:tcPr>
            <w:tcW w:w="845" w:type="dxa"/>
            <w:tcBorders>
              <w:top w:val="single" w:sz="4" w:space="0" w:color="000000"/>
              <w:left w:val="single" w:sz="4" w:space="0" w:color="000000"/>
              <w:bottom w:val="single" w:sz="4" w:space="0" w:color="000000"/>
              <w:right w:val="single" w:sz="4" w:space="0" w:color="000000"/>
            </w:tcBorders>
          </w:tcPr>
          <w:p w14:paraId="2B84F36C" w14:textId="77777777" w:rsidR="00281608" w:rsidRDefault="00000000">
            <w:pPr>
              <w:ind w:right="16"/>
              <w:jc w:val="right"/>
            </w:pPr>
            <w:r>
              <w:rPr>
                <w:rFonts w:ascii="Arial" w:eastAsia="Arial" w:hAnsi="Arial" w:cs="Arial"/>
                <w:sz w:val="10"/>
              </w:rPr>
              <w:t>014102</w:t>
            </w:r>
          </w:p>
        </w:tc>
        <w:tc>
          <w:tcPr>
            <w:tcW w:w="557" w:type="dxa"/>
            <w:tcBorders>
              <w:top w:val="single" w:sz="4" w:space="0" w:color="000000"/>
              <w:left w:val="single" w:sz="4" w:space="0" w:color="000000"/>
              <w:bottom w:val="single" w:sz="4" w:space="0" w:color="000000"/>
              <w:right w:val="single" w:sz="4" w:space="0" w:color="000000"/>
            </w:tcBorders>
          </w:tcPr>
          <w:p w14:paraId="267B46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2432B84" w14:textId="77777777" w:rsidR="00281608" w:rsidRDefault="00000000">
            <w:pPr>
              <w:ind w:left="24"/>
            </w:pPr>
            <w:r>
              <w:rPr>
                <w:rFonts w:ascii="Arial" w:eastAsia="Arial" w:hAnsi="Arial" w:cs="Arial"/>
                <w:sz w:val="10"/>
              </w:rPr>
              <w:t>POPLATKY ZA SKLÁDKU</w:t>
            </w:r>
          </w:p>
        </w:tc>
        <w:tc>
          <w:tcPr>
            <w:tcW w:w="672" w:type="dxa"/>
            <w:tcBorders>
              <w:top w:val="single" w:sz="4" w:space="0" w:color="000000"/>
              <w:left w:val="single" w:sz="4" w:space="0" w:color="000000"/>
              <w:bottom w:val="single" w:sz="4" w:space="0" w:color="000000"/>
              <w:right w:val="single" w:sz="4" w:space="0" w:color="000000"/>
            </w:tcBorders>
          </w:tcPr>
          <w:p w14:paraId="45E9431D" w14:textId="77777777" w:rsidR="00281608" w:rsidRDefault="00000000">
            <w:pPr>
              <w:ind w:left="28"/>
              <w:jc w:val="center"/>
            </w:pPr>
            <w:r>
              <w:rPr>
                <w:rFonts w:ascii="Arial" w:eastAsia="Arial" w:hAnsi="Arial" w:cs="Arial"/>
                <w:sz w:val="10"/>
              </w:rPr>
              <w:t>T</w:t>
            </w:r>
          </w:p>
        </w:tc>
        <w:tc>
          <w:tcPr>
            <w:tcW w:w="961" w:type="dxa"/>
            <w:tcBorders>
              <w:top w:val="single" w:sz="4" w:space="0" w:color="000000"/>
              <w:left w:val="single" w:sz="4" w:space="0" w:color="000000"/>
              <w:bottom w:val="single" w:sz="4" w:space="0" w:color="000000"/>
              <w:right w:val="single" w:sz="4" w:space="0" w:color="000000"/>
            </w:tcBorders>
          </w:tcPr>
          <w:p w14:paraId="20C09969" w14:textId="77777777" w:rsidR="00281608" w:rsidRDefault="00000000">
            <w:pPr>
              <w:ind w:left="27"/>
              <w:jc w:val="center"/>
            </w:pPr>
            <w:r>
              <w:rPr>
                <w:rFonts w:ascii="Arial" w:eastAsia="Arial" w:hAnsi="Arial" w:cs="Arial"/>
                <w:sz w:val="10"/>
              </w:rPr>
              <w:t>4,790</w:t>
            </w:r>
          </w:p>
        </w:tc>
        <w:tc>
          <w:tcPr>
            <w:tcW w:w="960" w:type="dxa"/>
            <w:tcBorders>
              <w:top w:val="single" w:sz="4" w:space="0" w:color="000000"/>
              <w:left w:val="single" w:sz="4" w:space="0" w:color="000000"/>
              <w:bottom w:val="single" w:sz="4" w:space="0" w:color="000000"/>
              <w:right w:val="single" w:sz="4" w:space="0" w:color="000000"/>
            </w:tcBorders>
          </w:tcPr>
          <w:p w14:paraId="17CA1DE0" w14:textId="66202686"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3FE8CDDA" w14:textId="65D6379B" w:rsidR="00281608" w:rsidRDefault="00281608">
            <w:pPr>
              <w:ind w:left="27"/>
              <w:jc w:val="center"/>
            </w:pPr>
          </w:p>
        </w:tc>
      </w:tr>
      <w:tr w:rsidR="00281608" w14:paraId="03EE2A88" w14:textId="77777777">
        <w:trPr>
          <w:trHeight w:val="130"/>
        </w:trPr>
        <w:tc>
          <w:tcPr>
            <w:tcW w:w="1514" w:type="dxa"/>
            <w:gridSpan w:val="2"/>
            <w:vMerge w:val="restart"/>
            <w:tcBorders>
              <w:top w:val="single" w:sz="4" w:space="0" w:color="000000"/>
              <w:left w:val="nil"/>
              <w:bottom w:val="single" w:sz="4" w:space="0" w:color="000000"/>
              <w:right w:val="nil"/>
            </w:tcBorders>
          </w:tcPr>
          <w:p w14:paraId="3B3E1F0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93990D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7713AD" w14:textId="77777777" w:rsidR="00281608" w:rsidRDefault="00000000">
            <w:pPr>
              <w:ind w:left="24"/>
            </w:pPr>
            <w:r>
              <w:rPr>
                <w:rFonts w:ascii="Arial" w:eastAsia="Arial" w:hAnsi="Arial" w:cs="Arial"/>
                <w:sz w:val="10"/>
              </w:rPr>
              <w:t>travní drn</w:t>
            </w:r>
          </w:p>
        </w:tc>
        <w:tc>
          <w:tcPr>
            <w:tcW w:w="672" w:type="dxa"/>
            <w:vMerge w:val="restart"/>
            <w:tcBorders>
              <w:top w:val="single" w:sz="4" w:space="0" w:color="000000"/>
              <w:left w:val="single" w:sz="4" w:space="0" w:color="000000"/>
              <w:bottom w:val="single" w:sz="4" w:space="0" w:color="000000"/>
              <w:right w:val="nil"/>
            </w:tcBorders>
          </w:tcPr>
          <w:p w14:paraId="433A9FD3" w14:textId="77777777" w:rsidR="00281608" w:rsidRDefault="00281608"/>
        </w:tc>
        <w:tc>
          <w:tcPr>
            <w:tcW w:w="961" w:type="dxa"/>
            <w:vMerge w:val="restart"/>
            <w:tcBorders>
              <w:top w:val="single" w:sz="4" w:space="0" w:color="000000"/>
              <w:left w:val="nil"/>
              <w:bottom w:val="single" w:sz="4" w:space="0" w:color="000000"/>
              <w:right w:val="nil"/>
            </w:tcBorders>
          </w:tcPr>
          <w:p w14:paraId="3B12428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68F564A" w14:textId="77777777" w:rsidR="00281608" w:rsidRDefault="00281608"/>
        </w:tc>
      </w:tr>
      <w:tr w:rsidR="00281608" w14:paraId="2D3DAFC8" w14:textId="77777777">
        <w:trPr>
          <w:trHeight w:val="130"/>
        </w:trPr>
        <w:tc>
          <w:tcPr>
            <w:tcW w:w="0" w:type="auto"/>
            <w:gridSpan w:val="2"/>
            <w:vMerge/>
            <w:tcBorders>
              <w:top w:val="nil"/>
              <w:left w:val="nil"/>
              <w:bottom w:val="nil"/>
              <w:right w:val="nil"/>
            </w:tcBorders>
          </w:tcPr>
          <w:p w14:paraId="62E2481F" w14:textId="77777777" w:rsidR="00281608" w:rsidRDefault="00281608"/>
        </w:tc>
        <w:tc>
          <w:tcPr>
            <w:tcW w:w="0" w:type="auto"/>
            <w:vMerge/>
            <w:tcBorders>
              <w:top w:val="nil"/>
              <w:left w:val="nil"/>
              <w:bottom w:val="nil"/>
              <w:right w:val="single" w:sz="4" w:space="0" w:color="000000"/>
            </w:tcBorders>
          </w:tcPr>
          <w:p w14:paraId="1DF5A74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1E21DB" w14:textId="77777777" w:rsidR="00281608" w:rsidRDefault="00000000">
            <w:pPr>
              <w:ind w:left="24"/>
            </w:pPr>
            <w:r>
              <w:rPr>
                <w:rFonts w:ascii="Arial" w:eastAsia="Arial" w:hAnsi="Arial" w:cs="Arial"/>
                <w:i/>
                <w:sz w:val="10"/>
              </w:rPr>
              <w:t>760*0,07*0,09=4,79 [A]</w:t>
            </w:r>
          </w:p>
        </w:tc>
        <w:tc>
          <w:tcPr>
            <w:tcW w:w="0" w:type="auto"/>
            <w:vMerge/>
            <w:tcBorders>
              <w:top w:val="nil"/>
              <w:left w:val="single" w:sz="4" w:space="0" w:color="000000"/>
              <w:bottom w:val="nil"/>
              <w:right w:val="nil"/>
            </w:tcBorders>
          </w:tcPr>
          <w:p w14:paraId="4305C612" w14:textId="77777777" w:rsidR="00281608" w:rsidRDefault="00281608"/>
        </w:tc>
        <w:tc>
          <w:tcPr>
            <w:tcW w:w="0" w:type="auto"/>
            <w:vMerge/>
            <w:tcBorders>
              <w:top w:val="nil"/>
              <w:left w:val="nil"/>
              <w:bottom w:val="nil"/>
              <w:right w:val="nil"/>
            </w:tcBorders>
          </w:tcPr>
          <w:p w14:paraId="4F8C6F96" w14:textId="77777777" w:rsidR="00281608" w:rsidRDefault="00281608"/>
        </w:tc>
        <w:tc>
          <w:tcPr>
            <w:tcW w:w="0" w:type="auto"/>
            <w:gridSpan w:val="2"/>
            <w:vMerge/>
            <w:tcBorders>
              <w:top w:val="nil"/>
              <w:left w:val="nil"/>
              <w:bottom w:val="nil"/>
              <w:right w:val="nil"/>
            </w:tcBorders>
          </w:tcPr>
          <w:p w14:paraId="59A1BF88" w14:textId="77777777" w:rsidR="00281608" w:rsidRDefault="00281608"/>
        </w:tc>
      </w:tr>
      <w:tr w:rsidR="00281608" w14:paraId="6D4049FC" w14:textId="77777777">
        <w:trPr>
          <w:trHeight w:val="257"/>
        </w:trPr>
        <w:tc>
          <w:tcPr>
            <w:tcW w:w="0" w:type="auto"/>
            <w:gridSpan w:val="2"/>
            <w:vMerge/>
            <w:tcBorders>
              <w:top w:val="nil"/>
              <w:left w:val="nil"/>
              <w:bottom w:val="single" w:sz="4" w:space="0" w:color="000000"/>
              <w:right w:val="nil"/>
            </w:tcBorders>
          </w:tcPr>
          <w:p w14:paraId="328D4A4C" w14:textId="77777777" w:rsidR="00281608" w:rsidRDefault="00281608"/>
        </w:tc>
        <w:tc>
          <w:tcPr>
            <w:tcW w:w="0" w:type="auto"/>
            <w:vMerge/>
            <w:tcBorders>
              <w:top w:val="nil"/>
              <w:left w:val="nil"/>
              <w:bottom w:val="single" w:sz="4" w:space="0" w:color="000000"/>
              <w:right w:val="single" w:sz="4" w:space="0" w:color="000000"/>
            </w:tcBorders>
          </w:tcPr>
          <w:p w14:paraId="716819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B0DA47" w14:textId="77777777" w:rsidR="00281608" w:rsidRDefault="00000000">
            <w:pPr>
              <w:ind w:left="24"/>
            </w:pPr>
            <w:r>
              <w:rPr>
                <w:rFonts w:ascii="Arial" w:eastAsia="Arial" w:hAnsi="Arial" w:cs="Arial"/>
                <w:sz w:val="10"/>
              </w:rPr>
              <w:t>zahrnuje veškeré poplatky provozovateli skládky související s uložením odpadu na skládce.</w:t>
            </w:r>
          </w:p>
        </w:tc>
        <w:tc>
          <w:tcPr>
            <w:tcW w:w="0" w:type="auto"/>
            <w:vMerge/>
            <w:tcBorders>
              <w:top w:val="nil"/>
              <w:left w:val="single" w:sz="4" w:space="0" w:color="000000"/>
              <w:bottom w:val="single" w:sz="4" w:space="0" w:color="000000"/>
              <w:right w:val="nil"/>
            </w:tcBorders>
          </w:tcPr>
          <w:p w14:paraId="38B2B5A1" w14:textId="77777777" w:rsidR="00281608" w:rsidRDefault="00281608"/>
        </w:tc>
        <w:tc>
          <w:tcPr>
            <w:tcW w:w="0" w:type="auto"/>
            <w:vMerge/>
            <w:tcBorders>
              <w:top w:val="nil"/>
              <w:left w:val="nil"/>
              <w:bottom w:val="single" w:sz="4" w:space="0" w:color="000000"/>
              <w:right w:val="nil"/>
            </w:tcBorders>
          </w:tcPr>
          <w:p w14:paraId="3AEEA12E" w14:textId="77777777" w:rsidR="00281608" w:rsidRDefault="00281608"/>
        </w:tc>
        <w:tc>
          <w:tcPr>
            <w:tcW w:w="0" w:type="auto"/>
            <w:gridSpan w:val="2"/>
            <w:vMerge/>
            <w:tcBorders>
              <w:top w:val="nil"/>
              <w:left w:val="nil"/>
              <w:bottom w:val="single" w:sz="4" w:space="0" w:color="000000"/>
              <w:right w:val="nil"/>
            </w:tcBorders>
          </w:tcPr>
          <w:p w14:paraId="6FAA2452" w14:textId="77777777" w:rsidR="00281608" w:rsidRDefault="00281608"/>
        </w:tc>
      </w:tr>
      <w:tr w:rsidR="00281608" w14:paraId="399673B0"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6632D79" w14:textId="77777777" w:rsidR="00281608" w:rsidRDefault="00000000">
            <w:pPr>
              <w:ind w:right="16"/>
              <w:jc w:val="right"/>
            </w:pPr>
            <w:r>
              <w:rPr>
                <w:rFonts w:ascii="Arial" w:eastAsia="Arial" w:hAnsi="Arial" w:cs="Arial"/>
                <w:sz w:val="10"/>
              </w:rPr>
              <w:t>3</w:t>
            </w:r>
          </w:p>
        </w:tc>
        <w:tc>
          <w:tcPr>
            <w:tcW w:w="845" w:type="dxa"/>
            <w:tcBorders>
              <w:top w:val="single" w:sz="4" w:space="0" w:color="000000"/>
              <w:left w:val="single" w:sz="4" w:space="0" w:color="000000"/>
              <w:bottom w:val="single" w:sz="4" w:space="0" w:color="000000"/>
              <w:right w:val="single" w:sz="4" w:space="0" w:color="000000"/>
            </w:tcBorders>
          </w:tcPr>
          <w:p w14:paraId="35D46E93" w14:textId="77777777" w:rsidR="00281608" w:rsidRDefault="00000000">
            <w:pPr>
              <w:ind w:right="16"/>
              <w:jc w:val="right"/>
            </w:pPr>
            <w:r>
              <w:rPr>
                <w:rFonts w:ascii="Arial" w:eastAsia="Arial" w:hAnsi="Arial" w:cs="Arial"/>
                <w:sz w:val="10"/>
              </w:rPr>
              <w:t>03730</w:t>
            </w:r>
          </w:p>
        </w:tc>
        <w:tc>
          <w:tcPr>
            <w:tcW w:w="557" w:type="dxa"/>
            <w:tcBorders>
              <w:top w:val="single" w:sz="4" w:space="0" w:color="000000"/>
              <w:left w:val="single" w:sz="4" w:space="0" w:color="000000"/>
              <w:bottom w:val="single" w:sz="4" w:space="0" w:color="000000"/>
              <w:right w:val="single" w:sz="4" w:space="0" w:color="000000"/>
            </w:tcBorders>
          </w:tcPr>
          <w:p w14:paraId="31A2BB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F8076F" w14:textId="77777777" w:rsidR="00281608" w:rsidRDefault="00000000">
            <w:pPr>
              <w:ind w:left="24"/>
            </w:pPr>
            <w:r>
              <w:rPr>
                <w:rFonts w:ascii="Arial" w:eastAsia="Arial" w:hAnsi="Arial" w:cs="Arial"/>
                <w:sz w:val="10"/>
              </w:rPr>
              <w:t>POMOC PRÁCE ZAJIŠŤ NEBO ZŘÍZ OCHRANU INŽENÝRSKÝCH SÍTÍ</w:t>
            </w:r>
          </w:p>
        </w:tc>
        <w:tc>
          <w:tcPr>
            <w:tcW w:w="672" w:type="dxa"/>
            <w:tcBorders>
              <w:top w:val="single" w:sz="4" w:space="0" w:color="000000"/>
              <w:left w:val="single" w:sz="4" w:space="0" w:color="000000"/>
              <w:bottom w:val="single" w:sz="4" w:space="0" w:color="000000"/>
              <w:right w:val="single" w:sz="4" w:space="0" w:color="000000"/>
            </w:tcBorders>
          </w:tcPr>
          <w:p w14:paraId="28420957" w14:textId="77777777" w:rsidR="00281608" w:rsidRDefault="00000000">
            <w:pPr>
              <w:ind w:left="2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086D042F" w14:textId="77777777" w:rsidR="00281608" w:rsidRDefault="00000000">
            <w:pPr>
              <w:ind w:left="27"/>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59462DAE" w14:textId="215A8D99"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7453454C" w14:textId="7A72CE20" w:rsidR="00281608" w:rsidRDefault="00281608">
            <w:pPr>
              <w:ind w:left="27"/>
              <w:jc w:val="center"/>
            </w:pPr>
          </w:p>
        </w:tc>
      </w:tr>
      <w:tr w:rsidR="00281608" w14:paraId="5368D09F" w14:textId="77777777">
        <w:trPr>
          <w:trHeight w:val="130"/>
        </w:trPr>
        <w:tc>
          <w:tcPr>
            <w:tcW w:w="1514" w:type="dxa"/>
            <w:gridSpan w:val="2"/>
            <w:vMerge w:val="restart"/>
            <w:tcBorders>
              <w:top w:val="single" w:sz="4" w:space="0" w:color="000000"/>
              <w:left w:val="nil"/>
              <w:bottom w:val="single" w:sz="4" w:space="0" w:color="000000"/>
              <w:right w:val="nil"/>
            </w:tcBorders>
          </w:tcPr>
          <w:p w14:paraId="5BE1032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2439F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57509F" w14:textId="77777777" w:rsidR="00281608" w:rsidRDefault="00000000">
            <w:pPr>
              <w:ind w:left="24"/>
            </w:pPr>
            <w:r>
              <w:rPr>
                <w:rFonts w:ascii="Arial" w:eastAsia="Arial" w:hAnsi="Arial" w:cs="Arial"/>
                <w:sz w:val="10"/>
              </w:rPr>
              <w:t>práce pod dohledem určené osoby</w:t>
            </w:r>
          </w:p>
        </w:tc>
        <w:tc>
          <w:tcPr>
            <w:tcW w:w="672" w:type="dxa"/>
            <w:vMerge w:val="restart"/>
            <w:tcBorders>
              <w:top w:val="single" w:sz="4" w:space="0" w:color="000000"/>
              <w:left w:val="single" w:sz="4" w:space="0" w:color="000000"/>
              <w:bottom w:val="single" w:sz="4" w:space="0" w:color="000000"/>
              <w:right w:val="nil"/>
            </w:tcBorders>
          </w:tcPr>
          <w:p w14:paraId="4BBCBDFA" w14:textId="77777777" w:rsidR="00281608" w:rsidRDefault="00281608"/>
        </w:tc>
        <w:tc>
          <w:tcPr>
            <w:tcW w:w="961" w:type="dxa"/>
            <w:vMerge w:val="restart"/>
            <w:tcBorders>
              <w:top w:val="single" w:sz="4" w:space="0" w:color="000000"/>
              <w:left w:val="nil"/>
              <w:bottom w:val="single" w:sz="4" w:space="0" w:color="000000"/>
              <w:right w:val="nil"/>
            </w:tcBorders>
          </w:tcPr>
          <w:p w14:paraId="22D0EDF9"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44462E3E" w14:textId="77777777" w:rsidR="00281608" w:rsidRDefault="00281608"/>
        </w:tc>
      </w:tr>
      <w:tr w:rsidR="00281608" w14:paraId="0C64219B" w14:textId="77777777">
        <w:trPr>
          <w:trHeight w:val="130"/>
        </w:trPr>
        <w:tc>
          <w:tcPr>
            <w:tcW w:w="0" w:type="auto"/>
            <w:gridSpan w:val="2"/>
            <w:vMerge/>
            <w:tcBorders>
              <w:top w:val="nil"/>
              <w:left w:val="nil"/>
              <w:bottom w:val="nil"/>
              <w:right w:val="nil"/>
            </w:tcBorders>
          </w:tcPr>
          <w:p w14:paraId="77184444" w14:textId="77777777" w:rsidR="00281608" w:rsidRDefault="00281608"/>
        </w:tc>
        <w:tc>
          <w:tcPr>
            <w:tcW w:w="0" w:type="auto"/>
            <w:vMerge/>
            <w:tcBorders>
              <w:top w:val="nil"/>
              <w:left w:val="nil"/>
              <w:bottom w:val="nil"/>
              <w:right w:val="single" w:sz="4" w:space="0" w:color="000000"/>
            </w:tcBorders>
          </w:tcPr>
          <w:p w14:paraId="78FFE31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B86D23" w14:textId="77777777" w:rsidR="00281608" w:rsidRDefault="00281608"/>
        </w:tc>
        <w:tc>
          <w:tcPr>
            <w:tcW w:w="0" w:type="auto"/>
            <w:vMerge/>
            <w:tcBorders>
              <w:top w:val="nil"/>
              <w:left w:val="single" w:sz="4" w:space="0" w:color="000000"/>
              <w:bottom w:val="nil"/>
              <w:right w:val="nil"/>
            </w:tcBorders>
          </w:tcPr>
          <w:p w14:paraId="3D3F819A" w14:textId="77777777" w:rsidR="00281608" w:rsidRDefault="00281608"/>
        </w:tc>
        <w:tc>
          <w:tcPr>
            <w:tcW w:w="0" w:type="auto"/>
            <w:vMerge/>
            <w:tcBorders>
              <w:top w:val="nil"/>
              <w:left w:val="nil"/>
              <w:bottom w:val="nil"/>
              <w:right w:val="nil"/>
            </w:tcBorders>
          </w:tcPr>
          <w:p w14:paraId="485BB907" w14:textId="77777777" w:rsidR="00281608" w:rsidRDefault="00281608"/>
        </w:tc>
        <w:tc>
          <w:tcPr>
            <w:tcW w:w="0" w:type="auto"/>
            <w:gridSpan w:val="2"/>
            <w:vMerge/>
            <w:tcBorders>
              <w:top w:val="nil"/>
              <w:left w:val="nil"/>
              <w:bottom w:val="nil"/>
              <w:right w:val="nil"/>
            </w:tcBorders>
          </w:tcPr>
          <w:p w14:paraId="01D61159" w14:textId="77777777" w:rsidR="00281608" w:rsidRDefault="00281608"/>
        </w:tc>
      </w:tr>
      <w:tr w:rsidR="00281608" w14:paraId="6CF85EAA" w14:textId="77777777">
        <w:trPr>
          <w:trHeight w:val="194"/>
        </w:trPr>
        <w:tc>
          <w:tcPr>
            <w:tcW w:w="0" w:type="auto"/>
            <w:gridSpan w:val="2"/>
            <w:vMerge/>
            <w:tcBorders>
              <w:top w:val="nil"/>
              <w:left w:val="nil"/>
              <w:bottom w:val="single" w:sz="4" w:space="0" w:color="000000"/>
              <w:right w:val="nil"/>
            </w:tcBorders>
          </w:tcPr>
          <w:p w14:paraId="7869F978" w14:textId="77777777" w:rsidR="00281608" w:rsidRDefault="00281608"/>
        </w:tc>
        <w:tc>
          <w:tcPr>
            <w:tcW w:w="0" w:type="auto"/>
            <w:vMerge/>
            <w:tcBorders>
              <w:top w:val="nil"/>
              <w:left w:val="nil"/>
              <w:bottom w:val="single" w:sz="4" w:space="0" w:color="000000"/>
              <w:right w:val="single" w:sz="4" w:space="0" w:color="000000"/>
            </w:tcBorders>
          </w:tcPr>
          <w:p w14:paraId="14947057"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1DA6789F" w14:textId="77777777" w:rsidR="00281608" w:rsidRDefault="00000000">
            <w:pPr>
              <w:ind w:left="24"/>
            </w:pPr>
            <w:r>
              <w:rPr>
                <w:rFonts w:ascii="Arial" w:eastAsia="Arial" w:hAnsi="Arial" w:cs="Arial"/>
                <w:sz w:val="10"/>
              </w:rPr>
              <w:t>zahrnuje objednatelem povolené náklady na požadovaná zařízení zhotovitele</w:t>
            </w:r>
          </w:p>
        </w:tc>
        <w:tc>
          <w:tcPr>
            <w:tcW w:w="0" w:type="auto"/>
            <w:vMerge/>
            <w:tcBorders>
              <w:top w:val="nil"/>
              <w:left w:val="single" w:sz="4" w:space="0" w:color="000000"/>
              <w:bottom w:val="single" w:sz="4" w:space="0" w:color="000000"/>
              <w:right w:val="nil"/>
            </w:tcBorders>
          </w:tcPr>
          <w:p w14:paraId="166E3C63" w14:textId="77777777" w:rsidR="00281608" w:rsidRDefault="00281608"/>
        </w:tc>
        <w:tc>
          <w:tcPr>
            <w:tcW w:w="0" w:type="auto"/>
            <w:vMerge/>
            <w:tcBorders>
              <w:top w:val="nil"/>
              <w:left w:val="nil"/>
              <w:bottom w:val="single" w:sz="4" w:space="0" w:color="000000"/>
              <w:right w:val="nil"/>
            </w:tcBorders>
          </w:tcPr>
          <w:p w14:paraId="1E0F6687" w14:textId="77777777" w:rsidR="00281608" w:rsidRDefault="00281608"/>
        </w:tc>
        <w:tc>
          <w:tcPr>
            <w:tcW w:w="0" w:type="auto"/>
            <w:gridSpan w:val="2"/>
            <w:vMerge/>
            <w:tcBorders>
              <w:top w:val="nil"/>
              <w:left w:val="nil"/>
              <w:bottom w:val="single" w:sz="4" w:space="0" w:color="000000"/>
              <w:right w:val="nil"/>
            </w:tcBorders>
          </w:tcPr>
          <w:p w14:paraId="4FDD043C" w14:textId="77777777" w:rsidR="00281608" w:rsidRDefault="00281608"/>
        </w:tc>
      </w:tr>
      <w:tr w:rsidR="00281608" w14:paraId="556CD97F" w14:textId="77777777">
        <w:trPr>
          <w:trHeight w:val="194"/>
        </w:trPr>
        <w:tc>
          <w:tcPr>
            <w:tcW w:w="668" w:type="dxa"/>
            <w:tcBorders>
              <w:top w:val="single" w:sz="4" w:space="0" w:color="000000"/>
              <w:left w:val="single" w:sz="4" w:space="0" w:color="000000"/>
              <w:bottom w:val="single" w:sz="4" w:space="0" w:color="000000"/>
              <w:right w:val="single" w:sz="4" w:space="0" w:color="000000"/>
            </w:tcBorders>
          </w:tcPr>
          <w:p w14:paraId="0F549D0B" w14:textId="77777777" w:rsidR="00281608" w:rsidRDefault="00000000">
            <w:pPr>
              <w:ind w:right="16"/>
              <w:jc w:val="right"/>
            </w:pPr>
            <w:r>
              <w:rPr>
                <w:rFonts w:ascii="Arial" w:eastAsia="Arial" w:hAnsi="Arial" w:cs="Arial"/>
                <w:sz w:val="10"/>
              </w:rPr>
              <w:lastRenderedPageBreak/>
              <w:t>4</w:t>
            </w:r>
          </w:p>
        </w:tc>
        <w:tc>
          <w:tcPr>
            <w:tcW w:w="845" w:type="dxa"/>
            <w:tcBorders>
              <w:top w:val="single" w:sz="4" w:space="0" w:color="000000"/>
              <w:left w:val="single" w:sz="4" w:space="0" w:color="000000"/>
              <w:bottom w:val="single" w:sz="4" w:space="0" w:color="000000"/>
              <w:right w:val="single" w:sz="4" w:space="0" w:color="000000"/>
            </w:tcBorders>
          </w:tcPr>
          <w:p w14:paraId="3C195715" w14:textId="77777777" w:rsidR="00281608" w:rsidRDefault="00000000">
            <w:pPr>
              <w:spacing w:after="1"/>
              <w:ind w:right="16"/>
              <w:jc w:val="right"/>
            </w:pPr>
            <w:r>
              <w:rPr>
                <w:rFonts w:ascii="Arial" w:eastAsia="Arial" w:hAnsi="Arial" w:cs="Arial"/>
                <w:b/>
                <w:sz w:val="10"/>
              </w:rPr>
              <w:t>1</w:t>
            </w:r>
          </w:p>
          <w:p w14:paraId="332EA14A" w14:textId="77777777" w:rsidR="00281608" w:rsidRDefault="00000000">
            <w:pPr>
              <w:ind w:right="16"/>
              <w:jc w:val="right"/>
            </w:pPr>
            <w:r>
              <w:rPr>
                <w:rFonts w:ascii="Arial" w:eastAsia="Arial" w:hAnsi="Arial" w:cs="Arial"/>
                <w:sz w:val="10"/>
              </w:rPr>
              <w:t>11130</w:t>
            </w:r>
          </w:p>
        </w:tc>
        <w:tc>
          <w:tcPr>
            <w:tcW w:w="557" w:type="dxa"/>
            <w:tcBorders>
              <w:top w:val="single" w:sz="4" w:space="0" w:color="000000"/>
              <w:left w:val="single" w:sz="4" w:space="0" w:color="000000"/>
              <w:bottom w:val="single" w:sz="4" w:space="0" w:color="000000"/>
              <w:right w:val="single" w:sz="4" w:space="0" w:color="000000"/>
            </w:tcBorders>
          </w:tcPr>
          <w:p w14:paraId="1EEE5380"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8061125" w14:textId="77777777" w:rsidR="00281608" w:rsidRDefault="00000000">
            <w:pPr>
              <w:spacing w:after="1"/>
              <w:ind w:left="24"/>
            </w:pPr>
            <w:r>
              <w:rPr>
                <w:rFonts w:ascii="Arial" w:eastAsia="Arial" w:hAnsi="Arial" w:cs="Arial"/>
                <w:b/>
                <w:sz w:val="10"/>
              </w:rPr>
              <w:t>Zemní práce</w:t>
            </w:r>
          </w:p>
          <w:p w14:paraId="5BCC8265" w14:textId="77777777" w:rsidR="00281608" w:rsidRDefault="00000000">
            <w:pPr>
              <w:ind w:left="24"/>
            </w:pPr>
            <w:r>
              <w:rPr>
                <w:rFonts w:ascii="Arial" w:eastAsia="Arial" w:hAnsi="Arial" w:cs="Arial"/>
                <w:sz w:val="10"/>
              </w:rPr>
              <w:t>SEJMUTÍ DRNU</w:t>
            </w:r>
          </w:p>
        </w:tc>
        <w:tc>
          <w:tcPr>
            <w:tcW w:w="672" w:type="dxa"/>
            <w:tcBorders>
              <w:top w:val="single" w:sz="4" w:space="0" w:color="000000"/>
              <w:left w:val="single" w:sz="4" w:space="0" w:color="000000"/>
              <w:bottom w:val="single" w:sz="4" w:space="0" w:color="000000"/>
              <w:right w:val="single" w:sz="4" w:space="0" w:color="000000"/>
            </w:tcBorders>
          </w:tcPr>
          <w:p w14:paraId="4FB3413F" w14:textId="77777777" w:rsidR="00281608" w:rsidRDefault="00000000">
            <w:pPr>
              <w:ind w:left="2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2ADADE96" w14:textId="77777777" w:rsidR="00281608" w:rsidRDefault="00000000">
            <w:pPr>
              <w:ind w:left="27"/>
              <w:jc w:val="center"/>
            </w:pPr>
            <w:r>
              <w:rPr>
                <w:rFonts w:ascii="Arial" w:eastAsia="Arial" w:hAnsi="Arial" w:cs="Arial"/>
                <w:sz w:val="10"/>
              </w:rPr>
              <w:t>760,000</w:t>
            </w:r>
          </w:p>
        </w:tc>
        <w:tc>
          <w:tcPr>
            <w:tcW w:w="960" w:type="dxa"/>
            <w:tcBorders>
              <w:top w:val="single" w:sz="4" w:space="0" w:color="000000"/>
              <w:left w:val="single" w:sz="4" w:space="0" w:color="000000"/>
              <w:bottom w:val="single" w:sz="4" w:space="0" w:color="000000"/>
              <w:right w:val="single" w:sz="4" w:space="0" w:color="000000"/>
            </w:tcBorders>
          </w:tcPr>
          <w:p w14:paraId="2999EC06" w14:textId="026251B9"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11005941" w14:textId="29F6F6AF" w:rsidR="00281608" w:rsidRDefault="00281608">
            <w:pPr>
              <w:ind w:left="173" w:right="146"/>
              <w:jc w:val="center"/>
            </w:pPr>
          </w:p>
        </w:tc>
      </w:tr>
      <w:tr w:rsidR="00281608" w14:paraId="3B923E87" w14:textId="77777777">
        <w:trPr>
          <w:trHeight w:val="387"/>
        </w:trPr>
        <w:tc>
          <w:tcPr>
            <w:tcW w:w="1514" w:type="dxa"/>
            <w:gridSpan w:val="2"/>
            <w:vMerge w:val="restart"/>
            <w:tcBorders>
              <w:top w:val="single" w:sz="4" w:space="0" w:color="000000"/>
              <w:left w:val="nil"/>
              <w:bottom w:val="single" w:sz="4" w:space="0" w:color="000000"/>
              <w:right w:val="nil"/>
            </w:tcBorders>
          </w:tcPr>
          <w:p w14:paraId="4BE0B08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5E1319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393691" w14:textId="77777777" w:rsidR="00281608" w:rsidRDefault="00000000">
            <w:pPr>
              <w:spacing w:after="1"/>
              <w:ind w:left="24"/>
            </w:pPr>
            <w:r>
              <w:rPr>
                <w:rFonts w:ascii="Arial" w:eastAsia="Arial" w:hAnsi="Arial" w:cs="Arial"/>
                <w:sz w:val="10"/>
              </w:rPr>
              <w:t xml:space="preserve">naložení, odvoz a složení na kompostárnu  </w:t>
            </w:r>
          </w:p>
          <w:p w14:paraId="4CEF2D0B" w14:textId="77777777" w:rsidR="00281608" w:rsidRDefault="00000000">
            <w:pPr>
              <w:ind w:left="24" w:right="1171"/>
            </w:pPr>
            <w:r>
              <w:rPr>
                <w:rFonts w:ascii="Arial" w:eastAsia="Arial" w:hAnsi="Arial" w:cs="Arial"/>
                <w:sz w:val="10"/>
              </w:rPr>
              <w:t xml:space="preserve">výměra je společná pro SO 03, SO 04, SO 05 a PS </w:t>
            </w:r>
            <w:proofErr w:type="gramStart"/>
            <w:r>
              <w:rPr>
                <w:rFonts w:ascii="Arial" w:eastAsia="Arial" w:hAnsi="Arial" w:cs="Arial"/>
                <w:sz w:val="10"/>
              </w:rPr>
              <w:t>02  plocha</w:t>
            </w:r>
            <w:proofErr w:type="gramEnd"/>
            <w:r>
              <w:rPr>
                <w:rFonts w:ascii="Arial" w:eastAsia="Arial" w:hAnsi="Arial" w:cs="Arial"/>
                <w:sz w:val="10"/>
              </w:rPr>
              <w:t xml:space="preserve"> změřena ze situace podle hranice dočasného záboru</w:t>
            </w:r>
          </w:p>
        </w:tc>
        <w:tc>
          <w:tcPr>
            <w:tcW w:w="672" w:type="dxa"/>
            <w:vMerge w:val="restart"/>
            <w:tcBorders>
              <w:top w:val="single" w:sz="4" w:space="0" w:color="000000"/>
              <w:left w:val="single" w:sz="4" w:space="0" w:color="000000"/>
              <w:bottom w:val="single" w:sz="4" w:space="0" w:color="000000"/>
              <w:right w:val="nil"/>
            </w:tcBorders>
          </w:tcPr>
          <w:p w14:paraId="0E9FED12" w14:textId="77777777" w:rsidR="00281608" w:rsidRDefault="00281608"/>
        </w:tc>
        <w:tc>
          <w:tcPr>
            <w:tcW w:w="961" w:type="dxa"/>
            <w:vMerge w:val="restart"/>
            <w:tcBorders>
              <w:top w:val="single" w:sz="4" w:space="0" w:color="000000"/>
              <w:left w:val="nil"/>
              <w:bottom w:val="single" w:sz="4" w:space="0" w:color="000000"/>
              <w:right w:val="nil"/>
            </w:tcBorders>
          </w:tcPr>
          <w:p w14:paraId="2856787F"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8597961" w14:textId="77777777" w:rsidR="00281608" w:rsidRDefault="00281608"/>
        </w:tc>
      </w:tr>
      <w:tr w:rsidR="00281608" w14:paraId="04CB1034" w14:textId="77777777">
        <w:trPr>
          <w:trHeight w:val="130"/>
        </w:trPr>
        <w:tc>
          <w:tcPr>
            <w:tcW w:w="0" w:type="auto"/>
            <w:gridSpan w:val="2"/>
            <w:vMerge/>
            <w:tcBorders>
              <w:top w:val="nil"/>
              <w:left w:val="nil"/>
              <w:bottom w:val="nil"/>
              <w:right w:val="nil"/>
            </w:tcBorders>
          </w:tcPr>
          <w:p w14:paraId="74759509" w14:textId="77777777" w:rsidR="00281608" w:rsidRDefault="00281608"/>
        </w:tc>
        <w:tc>
          <w:tcPr>
            <w:tcW w:w="0" w:type="auto"/>
            <w:vMerge/>
            <w:tcBorders>
              <w:top w:val="nil"/>
              <w:left w:val="nil"/>
              <w:bottom w:val="nil"/>
              <w:right w:val="single" w:sz="4" w:space="0" w:color="000000"/>
            </w:tcBorders>
          </w:tcPr>
          <w:p w14:paraId="5DE36BD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ADBED8" w14:textId="77777777" w:rsidR="00281608" w:rsidRDefault="00281608"/>
        </w:tc>
        <w:tc>
          <w:tcPr>
            <w:tcW w:w="0" w:type="auto"/>
            <w:vMerge/>
            <w:tcBorders>
              <w:top w:val="nil"/>
              <w:left w:val="single" w:sz="4" w:space="0" w:color="000000"/>
              <w:bottom w:val="nil"/>
              <w:right w:val="nil"/>
            </w:tcBorders>
          </w:tcPr>
          <w:p w14:paraId="3C7F6233" w14:textId="77777777" w:rsidR="00281608" w:rsidRDefault="00281608"/>
        </w:tc>
        <w:tc>
          <w:tcPr>
            <w:tcW w:w="0" w:type="auto"/>
            <w:vMerge/>
            <w:tcBorders>
              <w:top w:val="nil"/>
              <w:left w:val="nil"/>
              <w:bottom w:val="nil"/>
              <w:right w:val="nil"/>
            </w:tcBorders>
          </w:tcPr>
          <w:p w14:paraId="7DE71092" w14:textId="77777777" w:rsidR="00281608" w:rsidRDefault="00281608"/>
        </w:tc>
        <w:tc>
          <w:tcPr>
            <w:tcW w:w="0" w:type="auto"/>
            <w:gridSpan w:val="2"/>
            <w:vMerge/>
            <w:tcBorders>
              <w:top w:val="nil"/>
              <w:left w:val="nil"/>
              <w:bottom w:val="nil"/>
              <w:right w:val="nil"/>
            </w:tcBorders>
          </w:tcPr>
          <w:p w14:paraId="2473AD46" w14:textId="77777777" w:rsidR="00281608" w:rsidRDefault="00281608"/>
        </w:tc>
      </w:tr>
      <w:tr w:rsidR="00281608" w14:paraId="2A6C2A59" w14:textId="77777777">
        <w:trPr>
          <w:trHeight w:val="130"/>
        </w:trPr>
        <w:tc>
          <w:tcPr>
            <w:tcW w:w="0" w:type="auto"/>
            <w:gridSpan w:val="2"/>
            <w:vMerge/>
            <w:tcBorders>
              <w:top w:val="nil"/>
              <w:left w:val="nil"/>
              <w:bottom w:val="single" w:sz="4" w:space="0" w:color="000000"/>
              <w:right w:val="nil"/>
            </w:tcBorders>
          </w:tcPr>
          <w:p w14:paraId="7D395016" w14:textId="77777777" w:rsidR="00281608" w:rsidRDefault="00281608"/>
        </w:tc>
        <w:tc>
          <w:tcPr>
            <w:tcW w:w="0" w:type="auto"/>
            <w:vMerge/>
            <w:tcBorders>
              <w:top w:val="nil"/>
              <w:left w:val="nil"/>
              <w:bottom w:val="single" w:sz="4" w:space="0" w:color="000000"/>
              <w:right w:val="single" w:sz="4" w:space="0" w:color="000000"/>
            </w:tcBorders>
          </w:tcPr>
          <w:p w14:paraId="1AC25AD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23FE3D" w14:textId="77777777" w:rsidR="00281608" w:rsidRDefault="00000000">
            <w:pPr>
              <w:ind w:left="24"/>
            </w:pPr>
            <w:r>
              <w:rPr>
                <w:rFonts w:ascii="Arial" w:eastAsia="Arial" w:hAnsi="Arial" w:cs="Arial"/>
                <w:sz w:val="10"/>
              </w:rPr>
              <w:t xml:space="preserve">včetně vodorovné </w:t>
            </w:r>
            <w:proofErr w:type="gramStart"/>
            <w:r>
              <w:rPr>
                <w:rFonts w:ascii="Arial" w:eastAsia="Arial" w:hAnsi="Arial" w:cs="Arial"/>
                <w:sz w:val="10"/>
              </w:rPr>
              <w:t>dopravy  a</w:t>
            </w:r>
            <w:proofErr w:type="gramEnd"/>
            <w:r>
              <w:rPr>
                <w:rFonts w:ascii="Arial" w:eastAsia="Arial" w:hAnsi="Arial" w:cs="Arial"/>
                <w:sz w:val="10"/>
              </w:rPr>
              <w:t xml:space="preserve"> uložení na skládku</w:t>
            </w:r>
          </w:p>
        </w:tc>
        <w:tc>
          <w:tcPr>
            <w:tcW w:w="0" w:type="auto"/>
            <w:vMerge/>
            <w:tcBorders>
              <w:top w:val="nil"/>
              <w:left w:val="single" w:sz="4" w:space="0" w:color="000000"/>
              <w:bottom w:val="single" w:sz="4" w:space="0" w:color="000000"/>
              <w:right w:val="nil"/>
            </w:tcBorders>
          </w:tcPr>
          <w:p w14:paraId="58DD47F8" w14:textId="77777777" w:rsidR="00281608" w:rsidRDefault="00281608"/>
        </w:tc>
        <w:tc>
          <w:tcPr>
            <w:tcW w:w="0" w:type="auto"/>
            <w:vMerge/>
            <w:tcBorders>
              <w:top w:val="nil"/>
              <w:left w:val="nil"/>
              <w:bottom w:val="single" w:sz="4" w:space="0" w:color="000000"/>
              <w:right w:val="nil"/>
            </w:tcBorders>
          </w:tcPr>
          <w:p w14:paraId="3C1EDED1" w14:textId="77777777" w:rsidR="00281608" w:rsidRDefault="00281608"/>
        </w:tc>
        <w:tc>
          <w:tcPr>
            <w:tcW w:w="0" w:type="auto"/>
            <w:gridSpan w:val="2"/>
            <w:vMerge/>
            <w:tcBorders>
              <w:top w:val="nil"/>
              <w:left w:val="nil"/>
              <w:bottom w:val="single" w:sz="4" w:space="0" w:color="000000"/>
              <w:right w:val="nil"/>
            </w:tcBorders>
          </w:tcPr>
          <w:p w14:paraId="0756DD15" w14:textId="77777777" w:rsidR="00281608" w:rsidRDefault="00281608"/>
        </w:tc>
      </w:tr>
      <w:tr w:rsidR="00281608" w14:paraId="19F307BB"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12A16942" w14:textId="77777777" w:rsidR="00281608" w:rsidRDefault="00000000">
            <w:pPr>
              <w:ind w:right="16"/>
              <w:jc w:val="right"/>
            </w:pPr>
            <w:r>
              <w:rPr>
                <w:rFonts w:ascii="Arial" w:eastAsia="Arial" w:hAnsi="Arial" w:cs="Arial"/>
                <w:sz w:val="10"/>
              </w:rPr>
              <w:t>5</w:t>
            </w:r>
          </w:p>
        </w:tc>
        <w:tc>
          <w:tcPr>
            <w:tcW w:w="845" w:type="dxa"/>
            <w:tcBorders>
              <w:top w:val="single" w:sz="4" w:space="0" w:color="000000"/>
              <w:left w:val="single" w:sz="4" w:space="0" w:color="000000"/>
              <w:bottom w:val="single" w:sz="4" w:space="0" w:color="000000"/>
              <w:right w:val="single" w:sz="4" w:space="0" w:color="000000"/>
            </w:tcBorders>
          </w:tcPr>
          <w:p w14:paraId="554FC30C" w14:textId="77777777" w:rsidR="00281608" w:rsidRDefault="00000000">
            <w:pPr>
              <w:ind w:right="16"/>
              <w:jc w:val="right"/>
            </w:pPr>
            <w:r>
              <w:rPr>
                <w:rFonts w:ascii="Arial" w:eastAsia="Arial" w:hAnsi="Arial" w:cs="Arial"/>
                <w:sz w:val="10"/>
              </w:rPr>
              <w:t>11337</w:t>
            </w:r>
          </w:p>
        </w:tc>
        <w:tc>
          <w:tcPr>
            <w:tcW w:w="557" w:type="dxa"/>
            <w:tcBorders>
              <w:top w:val="single" w:sz="4" w:space="0" w:color="000000"/>
              <w:left w:val="single" w:sz="4" w:space="0" w:color="000000"/>
              <w:bottom w:val="single" w:sz="4" w:space="0" w:color="000000"/>
              <w:right w:val="single" w:sz="4" w:space="0" w:color="000000"/>
            </w:tcBorders>
          </w:tcPr>
          <w:p w14:paraId="6FFA74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518E54" w14:textId="77777777" w:rsidR="00281608" w:rsidRDefault="00000000">
            <w:pPr>
              <w:ind w:left="24"/>
            </w:pPr>
            <w:r>
              <w:rPr>
                <w:rFonts w:ascii="Arial" w:eastAsia="Arial" w:hAnsi="Arial" w:cs="Arial"/>
                <w:sz w:val="10"/>
              </w:rPr>
              <w:t>ODSTRANĚNÍ PODKLADU ZPEVNĚNÝCH PLOCH Z DLAŽEBNÍCH KOSTEK</w:t>
            </w:r>
          </w:p>
        </w:tc>
        <w:tc>
          <w:tcPr>
            <w:tcW w:w="672" w:type="dxa"/>
            <w:tcBorders>
              <w:top w:val="single" w:sz="4" w:space="0" w:color="000000"/>
              <w:left w:val="single" w:sz="4" w:space="0" w:color="000000"/>
              <w:bottom w:val="single" w:sz="4" w:space="0" w:color="000000"/>
              <w:right w:val="single" w:sz="4" w:space="0" w:color="000000"/>
            </w:tcBorders>
          </w:tcPr>
          <w:p w14:paraId="31CE1BC9" w14:textId="77777777" w:rsidR="00281608" w:rsidRDefault="00000000">
            <w:pPr>
              <w:ind w:left="2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4B0CBDD1" w14:textId="77777777" w:rsidR="00281608" w:rsidRDefault="00000000">
            <w:pPr>
              <w:ind w:left="27"/>
              <w:jc w:val="center"/>
            </w:pPr>
            <w:r>
              <w:rPr>
                <w:rFonts w:ascii="Arial" w:eastAsia="Arial" w:hAnsi="Arial" w:cs="Arial"/>
                <w:sz w:val="10"/>
              </w:rPr>
              <w:t>3,100</w:t>
            </w:r>
          </w:p>
        </w:tc>
        <w:tc>
          <w:tcPr>
            <w:tcW w:w="960" w:type="dxa"/>
            <w:tcBorders>
              <w:top w:val="single" w:sz="4" w:space="0" w:color="000000"/>
              <w:left w:val="single" w:sz="4" w:space="0" w:color="000000"/>
              <w:bottom w:val="single" w:sz="4" w:space="0" w:color="000000"/>
              <w:right w:val="single" w:sz="4" w:space="0" w:color="000000"/>
            </w:tcBorders>
          </w:tcPr>
          <w:p w14:paraId="42DAE5EC" w14:textId="5C97E35A"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62B37742" w14:textId="10E5D7E3" w:rsidR="00281608" w:rsidRDefault="00281608">
            <w:pPr>
              <w:ind w:left="27"/>
              <w:jc w:val="center"/>
            </w:pPr>
          </w:p>
        </w:tc>
      </w:tr>
      <w:tr w:rsidR="00281608" w14:paraId="30568140" w14:textId="77777777">
        <w:trPr>
          <w:trHeight w:val="386"/>
        </w:trPr>
        <w:tc>
          <w:tcPr>
            <w:tcW w:w="1514" w:type="dxa"/>
            <w:gridSpan w:val="2"/>
            <w:vMerge w:val="restart"/>
            <w:tcBorders>
              <w:top w:val="single" w:sz="4" w:space="0" w:color="000000"/>
              <w:left w:val="nil"/>
              <w:bottom w:val="single" w:sz="4" w:space="0" w:color="000000"/>
              <w:right w:val="nil"/>
            </w:tcBorders>
          </w:tcPr>
          <w:p w14:paraId="1B7C41D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8F786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AE4B809" w14:textId="77777777" w:rsidR="00281608" w:rsidRDefault="00000000">
            <w:pPr>
              <w:ind w:left="24" w:right="906"/>
            </w:pPr>
            <w:r>
              <w:rPr>
                <w:rFonts w:ascii="Arial" w:eastAsia="Arial" w:hAnsi="Arial" w:cs="Arial"/>
                <w:sz w:val="10"/>
              </w:rPr>
              <w:t xml:space="preserve">štěrková podkladní vrstva pod zámkovou dlažbou </w:t>
            </w:r>
            <w:proofErr w:type="gramStart"/>
            <w:r>
              <w:rPr>
                <w:rFonts w:ascii="Arial" w:eastAsia="Arial" w:hAnsi="Arial" w:cs="Arial"/>
                <w:sz w:val="10"/>
              </w:rPr>
              <w:t>chodníku  uložení</w:t>
            </w:r>
            <w:proofErr w:type="gramEnd"/>
            <w:r>
              <w:rPr>
                <w:rFonts w:ascii="Arial" w:eastAsia="Arial" w:hAnsi="Arial" w:cs="Arial"/>
                <w:sz w:val="10"/>
              </w:rPr>
              <w:t xml:space="preserve"> na mezideponii v prostoru stavby pro zpětné využití  předpokládaná </w:t>
            </w:r>
            <w:proofErr w:type="spellStart"/>
            <w:r>
              <w:rPr>
                <w:rFonts w:ascii="Arial" w:eastAsia="Arial" w:hAnsi="Arial" w:cs="Arial"/>
                <w:sz w:val="10"/>
              </w:rPr>
              <w:t>tl</w:t>
            </w:r>
            <w:proofErr w:type="spellEnd"/>
            <w:r>
              <w:rPr>
                <w:rFonts w:ascii="Arial" w:eastAsia="Arial" w:hAnsi="Arial" w:cs="Arial"/>
                <w:sz w:val="10"/>
              </w:rPr>
              <w:t>. 0,1 m</w:t>
            </w:r>
          </w:p>
        </w:tc>
        <w:tc>
          <w:tcPr>
            <w:tcW w:w="672" w:type="dxa"/>
            <w:vMerge w:val="restart"/>
            <w:tcBorders>
              <w:top w:val="single" w:sz="4" w:space="0" w:color="000000"/>
              <w:left w:val="single" w:sz="4" w:space="0" w:color="000000"/>
              <w:bottom w:val="single" w:sz="4" w:space="0" w:color="000000"/>
              <w:right w:val="nil"/>
            </w:tcBorders>
          </w:tcPr>
          <w:p w14:paraId="5374F2C2" w14:textId="77777777" w:rsidR="00281608" w:rsidRDefault="00281608"/>
        </w:tc>
        <w:tc>
          <w:tcPr>
            <w:tcW w:w="961" w:type="dxa"/>
            <w:vMerge w:val="restart"/>
            <w:tcBorders>
              <w:top w:val="single" w:sz="4" w:space="0" w:color="000000"/>
              <w:left w:val="nil"/>
              <w:bottom w:val="single" w:sz="4" w:space="0" w:color="000000"/>
              <w:right w:val="nil"/>
            </w:tcBorders>
          </w:tcPr>
          <w:p w14:paraId="4891CCE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1C6D8365" w14:textId="77777777" w:rsidR="00281608" w:rsidRDefault="00281608"/>
        </w:tc>
      </w:tr>
      <w:tr w:rsidR="00281608" w14:paraId="023C5D5A" w14:textId="77777777">
        <w:trPr>
          <w:trHeight w:val="130"/>
        </w:trPr>
        <w:tc>
          <w:tcPr>
            <w:tcW w:w="0" w:type="auto"/>
            <w:gridSpan w:val="2"/>
            <w:vMerge/>
            <w:tcBorders>
              <w:top w:val="nil"/>
              <w:left w:val="nil"/>
              <w:bottom w:val="nil"/>
              <w:right w:val="nil"/>
            </w:tcBorders>
          </w:tcPr>
          <w:p w14:paraId="01A939A3" w14:textId="77777777" w:rsidR="00281608" w:rsidRDefault="00281608"/>
        </w:tc>
        <w:tc>
          <w:tcPr>
            <w:tcW w:w="0" w:type="auto"/>
            <w:vMerge/>
            <w:tcBorders>
              <w:top w:val="nil"/>
              <w:left w:val="nil"/>
              <w:bottom w:val="nil"/>
              <w:right w:val="single" w:sz="4" w:space="0" w:color="000000"/>
            </w:tcBorders>
          </w:tcPr>
          <w:p w14:paraId="5414DD5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7BEBC8" w14:textId="77777777" w:rsidR="00281608" w:rsidRDefault="00000000">
            <w:pPr>
              <w:ind w:left="24"/>
            </w:pPr>
            <w:r>
              <w:rPr>
                <w:rFonts w:ascii="Arial" w:eastAsia="Arial" w:hAnsi="Arial" w:cs="Arial"/>
                <w:i/>
                <w:sz w:val="10"/>
              </w:rPr>
              <w:t>1,0*31,0*0,1=3,10 [A]</w:t>
            </w:r>
          </w:p>
        </w:tc>
        <w:tc>
          <w:tcPr>
            <w:tcW w:w="0" w:type="auto"/>
            <w:vMerge/>
            <w:tcBorders>
              <w:top w:val="nil"/>
              <w:left w:val="single" w:sz="4" w:space="0" w:color="000000"/>
              <w:bottom w:val="nil"/>
              <w:right w:val="nil"/>
            </w:tcBorders>
          </w:tcPr>
          <w:p w14:paraId="10113E29" w14:textId="77777777" w:rsidR="00281608" w:rsidRDefault="00281608"/>
        </w:tc>
        <w:tc>
          <w:tcPr>
            <w:tcW w:w="0" w:type="auto"/>
            <w:vMerge/>
            <w:tcBorders>
              <w:top w:val="nil"/>
              <w:left w:val="nil"/>
              <w:bottom w:val="nil"/>
              <w:right w:val="nil"/>
            </w:tcBorders>
          </w:tcPr>
          <w:p w14:paraId="008A70F5" w14:textId="77777777" w:rsidR="00281608" w:rsidRDefault="00281608"/>
        </w:tc>
        <w:tc>
          <w:tcPr>
            <w:tcW w:w="0" w:type="auto"/>
            <w:gridSpan w:val="2"/>
            <w:vMerge/>
            <w:tcBorders>
              <w:top w:val="nil"/>
              <w:left w:val="nil"/>
              <w:bottom w:val="nil"/>
              <w:right w:val="nil"/>
            </w:tcBorders>
          </w:tcPr>
          <w:p w14:paraId="5A1C141C" w14:textId="77777777" w:rsidR="00281608" w:rsidRDefault="00281608"/>
        </w:tc>
      </w:tr>
      <w:tr w:rsidR="00281608" w14:paraId="071EFBD7" w14:textId="77777777">
        <w:trPr>
          <w:trHeight w:val="643"/>
        </w:trPr>
        <w:tc>
          <w:tcPr>
            <w:tcW w:w="0" w:type="auto"/>
            <w:gridSpan w:val="2"/>
            <w:vMerge/>
            <w:tcBorders>
              <w:top w:val="nil"/>
              <w:left w:val="nil"/>
              <w:bottom w:val="single" w:sz="4" w:space="0" w:color="000000"/>
              <w:right w:val="nil"/>
            </w:tcBorders>
          </w:tcPr>
          <w:p w14:paraId="60D60934" w14:textId="77777777" w:rsidR="00281608" w:rsidRDefault="00281608"/>
        </w:tc>
        <w:tc>
          <w:tcPr>
            <w:tcW w:w="0" w:type="auto"/>
            <w:vMerge/>
            <w:tcBorders>
              <w:top w:val="nil"/>
              <w:left w:val="nil"/>
              <w:bottom w:val="single" w:sz="4" w:space="0" w:color="000000"/>
              <w:right w:val="single" w:sz="4" w:space="0" w:color="000000"/>
            </w:tcBorders>
          </w:tcPr>
          <w:p w14:paraId="0E2C02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7B4806" w14:textId="77777777" w:rsidR="00281608" w:rsidRDefault="00000000">
            <w:pPr>
              <w:spacing w:after="1"/>
              <w:ind w:left="24"/>
              <w:jc w:val="both"/>
            </w:pPr>
            <w:r>
              <w:rPr>
                <w:rFonts w:ascii="Arial" w:eastAsia="Arial" w:hAnsi="Arial" w:cs="Arial"/>
                <w:sz w:val="10"/>
              </w:rPr>
              <w:t xml:space="preserve">Položka zahrnuje veškerou manipulaci s vybouranou sutí a s vybouranými hmotami vč. </w:t>
            </w:r>
          </w:p>
          <w:p w14:paraId="1986FD27" w14:textId="77777777" w:rsidR="00281608" w:rsidRDefault="00000000">
            <w:pPr>
              <w:ind w:left="24" w:right="9"/>
            </w:pPr>
            <w:r>
              <w:rPr>
                <w:rFonts w:ascii="Arial" w:eastAsia="Arial" w:hAnsi="Arial" w:cs="Arial"/>
                <w:sz w:val="10"/>
              </w:rPr>
              <w:t>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6AAA7504" w14:textId="77777777" w:rsidR="00281608" w:rsidRDefault="00281608"/>
        </w:tc>
        <w:tc>
          <w:tcPr>
            <w:tcW w:w="0" w:type="auto"/>
            <w:vMerge/>
            <w:tcBorders>
              <w:top w:val="nil"/>
              <w:left w:val="nil"/>
              <w:bottom w:val="single" w:sz="4" w:space="0" w:color="000000"/>
              <w:right w:val="nil"/>
            </w:tcBorders>
          </w:tcPr>
          <w:p w14:paraId="28580EF8" w14:textId="77777777" w:rsidR="00281608" w:rsidRDefault="00281608"/>
        </w:tc>
        <w:tc>
          <w:tcPr>
            <w:tcW w:w="0" w:type="auto"/>
            <w:gridSpan w:val="2"/>
            <w:vMerge/>
            <w:tcBorders>
              <w:top w:val="nil"/>
              <w:left w:val="nil"/>
              <w:bottom w:val="single" w:sz="4" w:space="0" w:color="000000"/>
              <w:right w:val="nil"/>
            </w:tcBorders>
          </w:tcPr>
          <w:p w14:paraId="554304E0" w14:textId="77777777" w:rsidR="00281608" w:rsidRDefault="00281608"/>
        </w:tc>
      </w:tr>
      <w:tr w:rsidR="00281608" w14:paraId="3E52182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4AB02140" w14:textId="77777777" w:rsidR="00281608" w:rsidRDefault="00000000">
            <w:pPr>
              <w:ind w:right="16"/>
              <w:jc w:val="right"/>
            </w:pPr>
            <w:r>
              <w:rPr>
                <w:rFonts w:ascii="Arial" w:eastAsia="Arial" w:hAnsi="Arial" w:cs="Arial"/>
                <w:sz w:val="10"/>
              </w:rPr>
              <w:t>6</w:t>
            </w:r>
          </w:p>
        </w:tc>
        <w:tc>
          <w:tcPr>
            <w:tcW w:w="845" w:type="dxa"/>
            <w:tcBorders>
              <w:top w:val="single" w:sz="4" w:space="0" w:color="000000"/>
              <w:left w:val="single" w:sz="4" w:space="0" w:color="000000"/>
              <w:bottom w:val="single" w:sz="4" w:space="0" w:color="000000"/>
              <w:right w:val="single" w:sz="4" w:space="0" w:color="000000"/>
            </w:tcBorders>
          </w:tcPr>
          <w:p w14:paraId="61F86C4A" w14:textId="77777777" w:rsidR="00281608" w:rsidRDefault="00000000">
            <w:pPr>
              <w:ind w:right="16"/>
              <w:jc w:val="right"/>
            </w:pPr>
            <w:r>
              <w:rPr>
                <w:rFonts w:ascii="Arial" w:eastAsia="Arial" w:hAnsi="Arial" w:cs="Arial"/>
                <w:sz w:val="10"/>
              </w:rPr>
              <w:t>11351</w:t>
            </w:r>
          </w:p>
        </w:tc>
        <w:tc>
          <w:tcPr>
            <w:tcW w:w="557" w:type="dxa"/>
            <w:tcBorders>
              <w:top w:val="single" w:sz="4" w:space="0" w:color="000000"/>
              <w:left w:val="single" w:sz="4" w:space="0" w:color="000000"/>
              <w:bottom w:val="single" w:sz="4" w:space="0" w:color="000000"/>
              <w:right w:val="single" w:sz="4" w:space="0" w:color="000000"/>
            </w:tcBorders>
          </w:tcPr>
          <w:p w14:paraId="125F3D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B90A8E" w14:textId="77777777" w:rsidR="00281608" w:rsidRDefault="00000000">
            <w:pPr>
              <w:ind w:left="24"/>
            </w:pPr>
            <w:r>
              <w:rPr>
                <w:rFonts w:ascii="Arial" w:eastAsia="Arial" w:hAnsi="Arial" w:cs="Arial"/>
                <w:sz w:val="10"/>
              </w:rPr>
              <w:t>ODSTRANĚNÍ ZÁHONOVÝCH OBRUBNÍKŮ</w:t>
            </w:r>
          </w:p>
        </w:tc>
        <w:tc>
          <w:tcPr>
            <w:tcW w:w="672" w:type="dxa"/>
            <w:tcBorders>
              <w:top w:val="single" w:sz="4" w:space="0" w:color="000000"/>
              <w:left w:val="single" w:sz="4" w:space="0" w:color="000000"/>
              <w:bottom w:val="single" w:sz="4" w:space="0" w:color="000000"/>
              <w:right w:val="single" w:sz="4" w:space="0" w:color="000000"/>
            </w:tcBorders>
          </w:tcPr>
          <w:p w14:paraId="57D6D52F" w14:textId="77777777" w:rsidR="00281608" w:rsidRDefault="00000000">
            <w:pPr>
              <w:ind w:left="27"/>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7BD3F9E" w14:textId="77777777" w:rsidR="00281608" w:rsidRDefault="00000000">
            <w:pPr>
              <w:ind w:left="27"/>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23E7E8B" w14:textId="10432774"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128974CA" w14:textId="49F9D3E7" w:rsidR="00281608" w:rsidRDefault="00281608">
            <w:pPr>
              <w:ind w:left="27"/>
              <w:jc w:val="center"/>
            </w:pPr>
          </w:p>
        </w:tc>
      </w:tr>
      <w:tr w:rsidR="00281608" w14:paraId="688763D0" w14:textId="77777777">
        <w:trPr>
          <w:trHeight w:val="386"/>
        </w:trPr>
        <w:tc>
          <w:tcPr>
            <w:tcW w:w="1514" w:type="dxa"/>
            <w:gridSpan w:val="2"/>
            <w:vMerge w:val="restart"/>
            <w:tcBorders>
              <w:top w:val="single" w:sz="4" w:space="0" w:color="000000"/>
              <w:left w:val="nil"/>
              <w:bottom w:val="single" w:sz="4" w:space="0" w:color="000000"/>
              <w:right w:val="nil"/>
            </w:tcBorders>
          </w:tcPr>
          <w:p w14:paraId="6E74DDB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46B92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DFEF45" w14:textId="77777777" w:rsidR="00281608" w:rsidRDefault="00000000">
            <w:pPr>
              <w:ind w:left="24" w:right="715"/>
            </w:pPr>
            <w:r>
              <w:rPr>
                <w:rFonts w:ascii="Arial" w:eastAsia="Arial" w:hAnsi="Arial" w:cs="Arial"/>
                <w:sz w:val="10"/>
              </w:rPr>
              <w:t xml:space="preserve">odstranění stávajícího obrubníku v délce 1,0 m, včetně betonového </w:t>
            </w:r>
            <w:proofErr w:type="gramStart"/>
            <w:r>
              <w:rPr>
                <w:rFonts w:ascii="Arial" w:eastAsia="Arial" w:hAnsi="Arial" w:cs="Arial"/>
                <w:sz w:val="10"/>
              </w:rPr>
              <w:t>lože  včetně</w:t>
            </w:r>
            <w:proofErr w:type="gramEnd"/>
            <w:r>
              <w:rPr>
                <w:rFonts w:ascii="Arial" w:eastAsia="Arial" w:hAnsi="Arial" w:cs="Arial"/>
                <w:sz w:val="10"/>
              </w:rPr>
              <w:t xml:space="preserve"> očištění a uložení v prostoru stavby pro zpětné použití  odvoz a uložení suti z lože na skládku vybranou zhotovitelem stavby</w:t>
            </w:r>
          </w:p>
        </w:tc>
        <w:tc>
          <w:tcPr>
            <w:tcW w:w="672" w:type="dxa"/>
            <w:vMerge w:val="restart"/>
            <w:tcBorders>
              <w:top w:val="single" w:sz="4" w:space="0" w:color="000000"/>
              <w:left w:val="single" w:sz="4" w:space="0" w:color="000000"/>
              <w:bottom w:val="single" w:sz="4" w:space="0" w:color="000000"/>
              <w:right w:val="nil"/>
            </w:tcBorders>
          </w:tcPr>
          <w:p w14:paraId="12EB21CE" w14:textId="77777777" w:rsidR="00281608" w:rsidRDefault="00281608"/>
        </w:tc>
        <w:tc>
          <w:tcPr>
            <w:tcW w:w="961" w:type="dxa"/>
            <w:vMerge w:val="restart"/>
            <w:tcBorders>
              <w:top w:val="single" w:sz="4" w:space="0" w:color="000000"/>
              <w:left w:val="nil"/>
              <w:bottom w:val="single" w:sz="4" w:space="0" w:color="000000"/>
              <w:right w:val="nil"/>
            </w:tcBorders>
          </w:tcPr>
          <w:p w14:paraId="617C998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0419B026" w14:textId="77777777" w:rsidR="00281608" w:rsidRDefault="00281608"/>
        </w:tc>
      </w:tr>
      <w:tr w:rsidR="00281608" w14:paraId="44DACF8B" w14:textId="77777777">
        <w:trPr>
          <w:trHeight w:val="130"/>
        </w:trPr>
        <w:tc>
          <w:tcPr>
            <w:tcW w:w="0" w:type="auto"/>
            <w:gridSpan w:val="2"/>
            <w:vMerge/>
            <w:tcBorders>
              <w:top w:val="nil"/>
              <w:left w:val="nil"/>
              <w:bottom w:val="nil"/>
              <w:right w:val="nil"/>
            </w:tcBorders>
          </w:tcPr>
          <w:p w14:paraId="2D0D23BE" w14:textId="77777777" w:rsidR="00281608" w:rsidRDefault="00281608"/>
        </w:tc>
        <w:tc>
          <w:tcPr>
            <w:tcW w:w="0" w:type="auto"/>
            <w:vMerge/>
            <w:tcBorders>
              <w:top w:val="nil"/>
              <w:left w:val="nil"/>
              <w:bottom w:val="nil"/>
              <w:right w:val="single" w:sz="4" w:space="0" w:color="000000"/>
            </w:tcBorders>
          </w:tcPr>
          <w:p w14:paraId="6C20E9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9EED58" w14:textId="77777777" w:rsidR="00281608" w:rsidRDefault="00281608"/>
        </w:tc>
        <w:tc>
          <w:tcPr>
            <w:tcW w:w="0" w:type="auto"/>
            <w:vMerge/>
            <w:tcBorders>
              <w:top w:val="nil"/>
              <w:left w:val="single" w:sz="4" w:space="0" w:color="000000"/>
              <w:bottom w:val="nil"/>
              <w:right w:val="nil"/>
            </w:tcBorders>
          </w:tcPr>
          <w:p w14:paraId="7D041C36" w14:textId="77777777" w:rsidR="00281608" w:rsidRDefault="00281608"/>
        </w:tc>
        <w:tc>
          <w:tcPr>
            <w:tcW w:w="0" w:type="auto"/>
            <w:vMerge/>
            <w:tcBorders>
              <w:top w:val="nil"/>
              <w:left w:val="nil"/>
              <w:bottom w:val="nil"/>
              <w:right w:val="nil"/>
            </w:tcBorders>
          </w:tcPr>
          <w:p w14:paraId="21BB3C41" w14:textId="77777777" w:rsidR="00281608" w:rsidRDefault="00281608"/>
        </w:tc>
        <w:tc>
          <w:tcPr>
            <w:tcW w:w="0" w:type="auto"/>
            <w:gridSpan w:val="2"/>
            <w:vMerge/>
            <w:tcBorders>
              <w:top w:val="nil"/>
              <w:left w:val="nil"/>
              <w:bottom w:val="nil"/>
              <w:right w:val="nil"/>
            </w:tcBorders>
          </w:tcPr>
          <w:p w14:paraId="27034E2D" w14:textId="77777777" w:rsidR="00281608" w:rsidRDefault="00281608"/>
        </w:tc>
      </w:tr>
      <w:tr w:rsidR="00281608" w14:paraId="2D98C4AC" w14:textId="77777777">
        <w:trPr>
          <w:trHeight w:val="643"/>
        </w:trPr>
        <w:tc>
          <w:tcPr>
            <w:tcW w:w="0" w:type="auto"/>
            <w:gridSpan w:val="2"/>
            <w:vMerge/>
            <w:tcBorders>
              <w:top w:val="nil"/>
              <w:left w:val="nil"/>
              <w:bottom w:val="single" w:sz="4" w:space="0" w:color="000000"/>
              <w:right w:val="nil"/>
            </w:tcBorders>
          </w:tcPr>
          <w:p w14:paraId="1958CE02" w14:textId="77777777" w:rsidR="00281608" w:rsidRDefault="00281608"/>
        </w:tc>
        <w:tc>
          <w:tcPr>
            <w:tcW w:w="0" w:type="auto"/>
            <w:vMerge/>
            <w:tcBorders>
              <w:top w:val="nil"/>
              <w:left w:val="nil"/>
              <w:bottom w:val="single" w:sz="4" w:space="0" w:color="000000"/>
              <w:right w:val="single" w:sz="4" w:space="0" w:color="000000"/>
            </w:tcBorders>
          </w:tcPr>
          <w:p w14:paraId="7EE3D34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2D3F9C" w14:textId="77777777" w:rsidR="00281608" w:rsidRDefault="00000000">
            <w:pPr>
              <w:spacing w:after="1"/>
              <w:ind w:left="24"/>
              <w:jc w:val="both"/>
            </w:pPr>
            <w:r>
              <w:rPr>
                <w:rFonts w:ascii="Arial" w:eastAsia="Arial" w:hAnsi="Arial" w:cs="Arial"/>
                <w:sz w:val="10"/>
              </w:rPr>
              <w:t xml:space="preserve">Položka zahrnuje veškerou manipulaci s vybouranou sutí a s vybouranými hmotami vč. </w:t>
            </w:r>
          </w:p>
          <w:p w14:paraId="33EDFE0B" w14:textId="77777777" w:rsidR="00281608" w:rsidRDefault="00000000">
            <w:pPr>
              <w:ind w:left="24" w:right="9"/>
            </w:pPr>
            <w:r>
              <w:rPr>
                <w:rFonts w:ascii="Arial" w:eastAsia="Arial" w:hAnsi="Arial" w:cs="Arial"/>
                <w:sz w:val="10"/>
              </w:rPr>
              <w:t>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0" w:type="auto"/>
            <w:vMerge/>
            <w:tcBorders>
              <w:top w:val="nil"/>
              <w:left w:val="single" w:sz="4" w:space="0" w:color="000000"/>
              <w:bottom w:val="single" w:sz="4" w:space="0" w:color="000000"/>
              <w:right w:val="nil"/>
            </w:tcBorders>
          </w:tcPr>
          <w:p w14:paraId="4C37B294" w14:textId="77777777" w:rsidR="00281608" w:rsidRDefault="00281608"/>
        </w:tc>
        <w:tc>
          <w:tcPr>
            <w:tcW w:w="0" w:type="auto"/>
            <w:vMerge/>
            <w:tcBorders>
              <w:top w:val="nil"/>
              <w:left w:val="nil"/>
              <w:bottom w:val="single" w:sz="4" w:space="0" w:color="000000"/>
              <w:right w:val="nil"/>
            </w:tcBorders>
          </w:tcPr>
          <w:p w14:paraId="0FCAB5A7" w14:textId="77777777" w:rsidR="00281608" w:rsidRDefault="00281608"/>
        </w:tc>
        <w:tc>
          <w:tcPr>
            <w:tcW w:w="0" w:type="auto"/>
            <w:gridSpan w:val="2"/>
            <w:vMerge/>
            <w:tcBorders>
              <w:top w:val="nil"/>
              <w:left w:val="nil"/>
              <w:bottom w:val="single" w:sz="4" w:space="0" w:color="000000"/>
              <w:right w:val="nil"/>
            </w:tcBorders>
          </w:tcPr>
          <w:p w14:paraId="6EA791FF" w14:textId="77777777" w:rsidR="00281608" w:rsidRDefault="00281608"/>
        </w:tc>
      </w:tr>
      <w:tr w:rsidR="00281608" w14:paraId="102D6FC3"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58BDB6A7" w14:textId="77777777" w:rsidR="00281608" w:rsidRDefault="00000000">
            <w:pPr>
              <w:ind w:right="16"/>
              <w:jc w:val="right"/>
            </w:pPr>
            <w:r>
              <w:rPr>
                <w:rFonts w:ascii="Arial" w:eastAsia="Arial" w:hAnsi="Arial" w:cs="Arial"/>
                <w:sz w:val="10"/>
              </w:rPr>
              <w:t>7</w:t>
            </w:r>
          </w:p>
        </w:tc>
        <w:tc>
          <w:tcPr>
            <w:tcW w:w="845" w:type="dxa"/>
            <w:tcBorders>
              <w:top w:val="single" w:sz="4" w:space="0" w:color="000000"/>
              <w:left w:val="single" w:sz="4" w:space="0" w:color="000000"/>
              <w:bottom w:val="single" w:sz="4" w:space="0" w:color="000000"/>
              <w:right w:val="single" w:sz="4" w:space="0" w:color="000000"/>
            </w:tcBorders>
          </w:tcPr>
          <w:p w14:paraId="0114F90B" w14:textId="77777777" w:rsidR="00281608" w:rsidRDefault="00000000">
            <w:pPr>
              <w:ind w:right="16"/>
              <w:jc w:val="right"/>
            </w:pPr>
            <w:r>
              <w:rPr>
                <w:rFonts w:ascii="Arial" w:eastAsia="Arial" w:hAnsi="Arial" w:cs="Arial"/>
                <w:sz w:val="10"/>
              </w:rPr>
              <w:t>121105</w:t>
            </w:r>
          </w:p>
        </w:tc>
        <w:tc>
          <w:tcPr>
            <w:tcW w:w="557" w:type="dxa"/>
            <w:tcBorders>
              <w:top w:val="single" w:sz="4" w:space="0" w:color="000000"/>
              <w:left w:val="single" w:sz="4" w:space="0" w:color="000000"/>
              <w:bottom w:val="single" w:sz="4" w:space="0" w:color="000000"/>
              <w:right w:val="single" w:sz="4" w:space="0" w:color="000000"/>
            </w:tcBorders>
          </w:tcPr>
          <w:p w14:paraId="1CA2BC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A2028EE" w14:textId="77777777" w:rsidR="00281608" w:rsidRDefault="00000000">
            <w:pPr>
              <w:ind w:left="24"/>
            </w:pPr>
            <w:r>
              <w:rPr>
                <w:rFonts w:ascii="Arial" w:eastAsia="Arial" w:hAnsi="Arial" w:cs="Arial"/>
                <w:sz w:val="10"/>
              </w:rPr>
              <w:t>SEJMUTÍ ORNICE NEBO LESNÍ PŮDY S ODVOZEM DO 8KM</w:t>
            </w:r>
          </w:p>
        </w:tc>
        <w:tc>
          <w:tcPr>
            <w:tcW w:w="672" w:type="dxa"/>
            <w:tcBorders>
              <w:top w:val="single" w:sz="4" w:space="0" w:color="000000"/>
              <w:left w:val="single" w:sz="4" w:space="0" w:color="000000"/>
              <w:bottom w:val="single" w:sz="4" w:space="0" w:color="000000"/>
              <w:right w:val="single" w:sz="4" w:space="0" w:color="000000"/>
            </w:tcBorders>
          </w:tcPr>
          <w:p w14:paraId="2ECEF0D7" w14:textId="77777777" w:rsidR="00281608" w:rsidRDefault="00000000">
            <w:pPr>
              <w:ind w:left="2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3FA370B" w14:textId="77777777" w:rsidR="00281608" w:rsidRDefault="00000000">
            <w:pPr>
              <w:ind w:left="27"/>
              <w:jc w:val="center"/>
            </w:pPr>
            <w:r>
              <w:rPr>
                <w:rFonts w:ascii="Arial" w:eastAsia="Arial" w:hAnsi="Arial" w:cs="Arial"/>
                <w:sz w:val="10"/>
              </w:rPr>
              <w:t>76,000</w:t>
            </w:r>
          </w:p>
        </w:tc>
        <w:tc>
          <w:tcPr>
            <w:tcW w:w="960" w:type="dxa"/>
            <w:tcBorders>
              <w:top w:val="single" w:sz="4" w:space="0" w:color="000000"/>
              <w:left w:val="single" w:sz="4" w:space="0" w:color="000000"/>
              <w:bottom w:val="single" w:sz="4" w:space="0" w:color="000000"/>
              <w:right w:val="single" w:sz="4" w:space="0" w:color="000000"/>
            </w:tcBorders>
          </w:tcPr>
          <w:p w14:paraId="411E7567" w14:textId="5CE2E882"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488ACED4" w14:textId="7B4D3B25" w:rsidR="00281608" w:rsidRDefault="00281608">
            <w:pPr>
              <w:ind w:left="27"/>
              <w:jc w:val="center"/>
            </w:pPr>
          </w:p>
        </w:tc>
      </w:tr>
      <w:tr w:rsidR="00281608" w14:paraId="7E91BBAF" w14:textId="77777777">
        <w:trPr>
          <w:trHeight w:val="644"/>
        </w:trPr>
        <w:tc>
          <w:tcPr>
            <w:tcW w:w="1514" w:type="dxa"/>
            <w:gridSpan w:val="2"/>
            <w:vMerge w:val="restart"/>
            <w:tcBorders>
              <w:top w:val="single" w:sz="4" w:space="0" w:color="000000"/>
              <w:left w:val="nil"/>
              <w:bottom w:val="single" w:sz="4" w:space="0" w:color="000000"/>
              <w:right w:val="nil"/>
            </w:tcBorders>
          </w:tcPr>
          <w:p w14:paraId="3A25500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447BDB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974E16" w14:textId="77777777" w:rsidR="00281608" w:rsidRDefault="00000000">
            <w:pPr>
              <w:spacing w:line="263" w:lineRule="auto"/>
              <w:ind w:left="24"/>
            </w:pPr>
            <w:r>
              <w:rPr>
                <w:rFonts w:ascii="Arial" w:eastAsia="Arial" w:hAnsi="Arial" w:cs="Arial"/>
                <w:sz w:val="10"/>
              </w:rPr>
              <w:t xml:space="preserve">na stávajících zatravněných plochách v rozsahu dočasného záboru pro SO 03, SO 04, SO 05 a PS 02  </w:t>
            </w:r>
          </w:p>
          <w:p w14:paraId="6D9B9D66" w14:textId="77777777" w:rsidR="00281608" w:rsidRDefault="00000000">
            <w:pPr>
              <w:spacing w:line="262" w:lineRule="auto"/>
              <w:ind w:left="24" w:right="2055"/>
            </w:pPr>
            <w:r>
              <w:rPr>
                <w:rFonts w:ascii="Arial" w:eastAsia="Arial" w:hAnsi="Arial" w:cs="Arial"/>
                <w:sz w:val="10"/>
              </w:rPr>
              <w:t xml:space="preserve">plocha změřena ze </w:t>
            </w:r>
            <w:proofErr w:type="gramStart"/>
            <w:r>
              <w:rPr>
                <w:rFonts w:ascii="Arial" w:eastAsia="Arial" w:hAnsi="Arial" w:cs="Arial"/>
                <w:sz w:val="10"/>
              </w:rPr>
              <w:t>situace  předpokládaná</w:t>
            </w:r>
            <w:proofErr w:type="gramEnd"/>
            <w:r>
              <w:rPr>
                <w:rFonts w:ascii="Arial" w:eastAsia="Arial" w:hAnsi="Arial" w:cs="Arial"/>
                <w:sz w:val="10"/>
              </w:rPr>
              <w:t xml:space="preserve"> </w:t>
            </w:r>
            <w:proofErr w:type="spellStart"/>
            <w:r>
              <w:rPr>
                <w:rFonts w:ascii="Arial" w:eastAsia="Arial" w:hAnsi="Arial" w:cs="Arial"/>
                <w:sz w:val="10"/>
              </w:rPr>
              <w:t>tl</w:t>
            </w:r>
            <w:proofErr w:type="spellEnd"/>
            <w:r>
              <w:rPr>
                <w:rFonts w:ascii="Arial" w:eastAsia="Arial" w:hAnsi="Arial" w:cs="Arial"/>
                <w:sz w:val="10"/>
              </w:rPr>
              <w:t xml:space="preserve">. 0,1 m  </w:t>
            </w:r>
          </w:p>
          <w:p w14:paraId="05F2321E" w14:textId="77777777" w:rsidR="00281608" w:rsidRDefault="00000000">
            <w:pPr>
              <w:ind w:left="24"/>
            </w:pPr>
            <w:r>
              <w:rPr>
                <w:rFonts w:ascii="Arial" w:eastAsia="Arial" w:hAnsi="Arial" w:cs="Arial"/>
                <w:sz w:val="10"/>
              </w:rPr>
              <w:t>naložení a odvoz na dočasnou deponii pro zpětné použití</w:t>
            </w:r>
          </w:p>
        </w:tc>
        <w:tc>
          <w:tcPr>
            <w:tcW w:w="672" w:type="dxa"/>
            <w:vMerge w:val="restart"/>
            <w:tcBorders>
              <w:top w:val="single" w:sz="4" w:space="0" w:color="000000"/>
              <w:left w:val="single" w:sz="4" w:space="0" w:color="000000"/>
              <w:bottom w:val="single" w:sz="4" w:space="0" w:color="000000"/>
              <w:right w:val="nil"/>
            </w:tcBorders>
          </w:tcPr>
          <w:p w14:paraId="37795748" w14:textId="77777777" w:rsidR="00281608" w:rsidRDefault="00281608"/>
        </w:tc>
        <w:tc>
          <w:tcPr>
            <w:tcW w:w="961" w:type="dxa"/>
            <w:vMerge w:val="restart"/>
            <w:tcBorders>
              <w:top w:val="single" w:sz="4" w:space="0" w:color="000000"/>
              <w:left w:val="nil"/>
              <w:bottom w:val="single" w:sz="4" w:space="0" w:color="000000"/>
              <w:right w:val="nil"/>
            </w:tcBorders>
          </w:tcPr>
          <w:p w14:paraId="45162957"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7E3CD3AE" w14:textId="77777777" w:rsidR="00281608" w:rsidRDefault="00281608"/>
        </w:tc>
      </w:tr>
      <w:tr w:rsidR="00281608" w14:paraId="16225698" w14:textId="77777777">
        <w:trPr>
          <w:trHeight w:val="130"/>
        </w:trPr>
        <w:tc>
          <w:tcPr>
            <w:tcW w:w="0" w:type="auto"/>
            <w:gridSpan w:val="2"/>
            <w:vMerge/>
            <w:tcBorders>
              <w:top w:val="nil"/>
              <w:left w:val="nil"/>
              <w:bottom w:val="nil"/>
              <w:right w:val="nil"/>
            </w:tcBorders>
          </w:tcPr>
          <w:p w14:paraId="37DA23FB" w14:textId="77777777" w:rsidR="00281608" w:rsidRDefault="00281608"/>
        </w:tc>
        <w:tc>
          <w:tcPr>
            <w:tcW w:w="0" w:type="auto"/>
            <w:vMerge/>
            <w:tcBorders>
              <w:top w:val="nil"/>
              <w:left w:val="nil"/>
              <w:bottom w:val="nil"/>
              <w:right w:val="single" w:sz="4" w:space="0" w:color="000000"/>
            </w:tcBorders>
          </w:tcPr>
          <w:p w14:paraId="46A334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E1AE2FC" w14:textId="77777777" w:rsidR="00281608" w:rsidRDefault="00000000">
            <w:pPr>
              <w:ind w:left="24"/>
            </w:pPr>
            <w:r>
              <w:rPr>
                <w:rFonts w:ascii="Arial" w:eastAsia="Arial" w:hAnsi="Arial" w:cs="Arial"/>
                <w:i/>
                <w:sz w:val="10"/>
              </w:rPr>
              <w:t>760*0,1=76,00 [A]</w:t>
            </w:r>
          </w:p>
        </w:tc>
        <w:tc>
          <w:tcPr>
            <w:tcW w:w="0" w:type="auto"/>
            <w:vMerge/>
            <w:tcBorders>
              <w:top w:val="nil"/>
              <w:left w:val="single" w:sz="4" w:space="0" w:color="000000"/>
              <w:bottom w:val="nil"/>
              <w:right w:val="nil"/>
            </w:tcBorders>
          </w:tcPr>
          <w:p w14:paraId="6882DC66" w14:textId="77777777" w:rsidR="00281608" w:rsidRDefault="00281608"/>
        </w:tc>
        <w:tc>
          <w:tcPr>
            <w:tcW w:w="0" w:type="auto"/>
            <w:vMerge/>
            <w:tcBorders>
              <w:top w:val="nil"/>
              <w:left w:val="nil"/>
              <w:bottom w:val="nil"/>
              <w:right w:val="nil"/>
            </w:tcBorders>
          </w:tcPr>
          <w:p w14:paraId="7F4E22D2" w14:textId="77777777" w:rsidR="00281608" w:rsidRDefault="00281608"/>
        </w:tc>
        <w:tc>
          <w:tcPr>
            <w:tcW w:w="0" w:type="auto"/>
            <w:gridSpan w:val="2"/>
            <w:vMerge/>
            <w:tcBorders>
              <w:top w:val="nil"/>
              <w:left w:val="nil"/>
              <w:bottom w:val="nil"/>
              <w:right w:val="nil"/>
            </w:tcBorders>
          </w:tcPr>
          <w:p w14:paraId="739AD676" w14:textId="77777777" w:rsidR="00281608" w:rsidRDefault="00281608"/>
        </w:tc>
      </w:tr>
      <w:tr w:rsidR="00281608" w14:paraId="3D2CEE52" w14:textId="77777777">
        <w:trPr>
          <w:trHeight w:val="386"/>
        </w:trPr>
        <w:tc>
          <w:tcPr>
            <w:tcW w:w="0" w:type="auto"/>
            <w:gridSpan w:val="2"/>
            <w:vMerge/>
            <w:tcBorders>
              <w:top w:val="nil"/>
              <w:left w:val="nil"/>
              <w:bottom w:val="single" w:sz="4" w:space="0" w:color="000000"/>
              <w:right w:val="nil"/>
            </w:tcBorders>
          </w:tcPr>
          <w:p w14:paraId="3E60C416" w14:textId="77777777" w:rsidR="00281608" w:rsidRDefault="00281608"/>
        </w:tc>
        <w:tc>
          <w:tcPr>
            <w:tcW w:w="0" w:type="auto"/>
            <w:vMerge/>
            <w:tcBorders>
              <w:top w:val="nil"/>
              <w:left w:val="nil"/>
              <w:bottom w:val="single" w:sz="4" w:space="0" w:color="000000"/>
              <w:right w:val="single" w:sz="4" w:space="0" w:color="000000"/>
            </w:tcBorders>
          </w:tcPr>
          <w:p w14:paraId="214F42A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BDDA02" w14:textId="77777777" w:rsidR="00281608" w:rsidRDefault="00000000">
            <w:pPr>
              <w:spacing w:line="262" w:lineRule="auto"/>
              <w:ind w:left="24"/>
            </w:pPr>
            <w:r>
              <w:rPr>
                <w:rFonts w:ascii="Arial" w:eastAsia="Arial" w:hAnsi="Arial" w:cs="Arial"/>
                <w:sz w:val="10"/>
              </w:rPr>
              <w:t xml:space="preserve">položka zahrnuje sejmutí ornice bez ohledu na tloušťku vrstvy a její vodorovnou dopravu   </w:t>
            </w:r>
          </w:p>
          <w:p w14:paraId="266185E6" w14:textId="77777777" w:rsidR="00281608" w:rsidRDefault="00000000">
            <w:pPr>
              <w:ind w:left="24"/>
            </w:pPr>
            <w:r>
              <w:rPr>
                <w:rFonts w:ascii="Arial" w:eastAsia="Arial" w:hAnsi="Arial" w:cs="Arial"/>
                <w:sz w:val="10"/>
              </w:rPr>
              <w:t>nezahrnuje uložení na trvalou skládku</w:t>
            </w:r>
          </w:p>
        </w:tc>
        <w:tc>
          <w:tcPr>
            <w:tcW w:w="0" w:type="auto"/>
            <w:vMerge/>
            <w:tcBorders>
              <w:top w:val="nil"/>
              <w:left w:val="single" w:sz="4" w:space="0" w:color="000000"/>
              <w:bottom w:val="single" w:sz="4" w:space="0" w:color="000000"/>
              <w:right w:val="nil"/>
            </w:tcBorders>
          </w:tcPr>
          <w:p w14:paraId="065A961C" w14:textId="77777777" w:rsidR="00281608" w:rsidRDefault="00281608"/>
        </w:tc>
        <w:tc>
          <w:tcPr>
            <w:tcW w:w="0" w:type="auto"/>
            <w:vMerge/>
            <w:tcBorders>
              <w:top w:val="nil"/>
              <w:left w:val="nil"/>
              <w:bottom w:val="single" w:sz="4" w:space="0" w:color="000000"/>
              <w:right w:val="nil"/>
            </w:tcBorders>
          </w:tcPr>
          <w:p w14:paraId="5C3D6392" w14:textId="77777777" w:rsidR="00281608" w:rsidRDefault="00281608"/>
        </w:tc>
        <w:tc>
          <w:tcPr>
            <w:tcW w:w="0" w:type="auto"/>
            <w:gridSpan w:val="2"/>
            <w:vMerge/>
            <w:tcBorders>
              <w:top w:val="nil"/>
              <w:left w:val="nil"/>
              <w:bottom w:val="single" w:sz="4" w:space="0" w:color="000000"/>
              <w:right w:val="nil"/>
            </w:tcBorders>
          </w:tcPr>
          <w:p w14:paraId="3A21C91B" w14:textId="77777777" w:rsidR="00281608" w:rsidRDefault="00281608"/>
        </w:tc>
      </w:tr>
      <w:tr w:rsidR="00281608" w14:paraId="6244359C"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FBF8DA3" w14:textId="77777777" w:rsidR="00281608" w:rsidRDefault="00000000">
            <w:pPr>
              <w:ind w:right="16"/>
              <w:jc w:val="right"/>
            </w:pPr>
            <w:r>
              <w:rPr>
                <w:rFonts w:ascii="Arial" w:eastAsia="Arial" w:hAnsi="Arial" w:cs="Arial"/>
                <w:sz w:val="10"/>
              </w:rPr>
              <w:t>8</w:t>
            </w:r>
          </w:p>
        </w:tc>
        <w:tc>
          <w:tcPr>
            <w:tcW w:w="845" w:type="dxa"/>
            <w:tcBorders>
              <w:top w:val="single" w:sz="4" w:space="0" w:color="000000"/>
              <w:left w:val="single" w:sz="4" w:space="0" w:color="000000"/>
              <w:bottom w:val="single" w:sz="4" w:space="0" w:color="000000"/>
              <w:right w:val="single" w:sz="4" w:space="0" w:color="000000"/>
            </w:tcBorders>
          </w:tcPr>
          <w:p w14:paraId="72A99BD9" w14:textId="77777777" w:rsidR="00281608" w:rsidRDefault="00000000">
            <w:pPr>
              <w:ind w:right="16"/>
              <w:jc w:val="right"/>
            </w:pPr>
            <w:r>
              <w:rPr>
                <w:rFonts w:ascii="Arial" w:eastAsia="Arial" w:hAnsi="Arial" w:cs="Arial"/>
                <w:sz w:val="10"/>
              </w:rPr>
              <w:t>125735</w:t>
            </w:r>
          </w:p>
        </w:tc>
        <w:tc>
          <w:tcPr>
            <w:tcW w:w="557" w:type="dxa"/>
            <w:tcBorders>
              <w:top w:val="single" w:sz="4" w:space="0" w:color="000000"/>
              <w:left w:val="single" w:sz="4" w:space="0" w:color="000000"/>
              <w:bottom w:val="single" w:sz="4" w:space="0" w:color="000000"/>
              <w:right w:val="single" w:sz="4" w:space="0" w:color="000000"/>
            </w:tcBorders>
          </w:tcPr>
          <w:p w14:paraId="6FCCDAE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0F7A31F" w14:textId="77777777" w:rsidR="00281608" w:rsidRDefault="00000000">
            <w:pPr>
              <w:ind w:left="24"/>
            </w:pPr>
            <w:r>
              <w:rPr>
                <w:rFonts w:ascii="Arial" w:eastAsia="Arial" w:hAnsi="Arial" w:cs="Arial"/>
                <w:sz w:val="10"/>
              </w:rPr>
              <w:t>VYKOPÁVKY ZE ZEMNÍKŮ A SKLÁDEK TŘ. I, ODVOZ DO 8KM</w:t>
            </w:r>
          </w:p>
        </w:tc>
        <w:tc>
          <w:tcPr>
            <w:tcW w:w="672" w:type="dxa"/>
            <w:tcBorders>
              <w:top w:val="single" w:sz="4" w:space="0" w:color="000000"/>
              <w:left w:val="single" w:sz="4" w:space="0" w:color="000000"/>
              <w:bottom w:val="single" w:sz="4" w:space="0" w:color="000000"/>
              <w:right w:val="single" w:sz="4" w:space="0" w:color="000000"/>
            </w:tcBorders>
          </w:tcPr>
          <w:p w14:paraId="57399AD3" w14:textId="77777777" w:rsidR="00281608" w:rsidRDefault="00000000">
            <w:pPr>
              <w:ind w:left="2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7F58431" w14:textId="77777777" w:rsidR="00281608" w:rsidRDefault="00000000">
            <w:pPr>
              <w:ind w:left="27"/>
              <w:jc w:val="center"/>
            </w:pPr>
            <w:r>
              <w:rPr>
                <w:rFonts w:ascii="Arial" w:eastAsia="Arial" w:hAnsi="Arial" w:cs="Arial"/>
                <w:sz w:val="10"/>
              </w:rPr>
              <w:t>76,000</w:t>
            </w:r>
          </w:p>
        </w:tc>
        <w:tc>
          <w:tcPr>
            <w:tcW w:w="960" w:type="dxa"/>
            <w:tcBorders>
              <w:top w:val="single" w:sz="4" w:space="0" w:color="000000"/>
              <w:left w:val="single" w:sz="4" w:space="0" w:color="000000"/>
              <w:bottom w:val="single" w:sz="4" w:space="0" w:color="000000"/>
              <w:right w:val="single" w:sz="4" w:space="0" w:color="000000"/>
            </w:tcBorders>
          </w:tcPr>
          <w:p w14:paraId="00DD2917" w14:textId="52A4EFC1"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3F7E104D" w14:textId="07FEBCFD" w:rsidR="00281608" w:rsidRDefault="00281608">
            <w:pPr>
              <w:ind w:left="27"/>
              <w:jc w:val="center"/>
            </w:pPr>
          </w:p>
        </w:tc>
      </w:tr>
      <w:tr w:rsidR="00281608" w14:paraId="53A659FE" w14:textId="77777777">
        <w:trPr>
          <w:trHeight w:val="130"/>
        </w:trPr>
        <w:tc>
          <w:tcPr>
            <w:tcW w:w="1514" w:type="dxa"/>
            <w:gridSpan w:val="2"/>
            <w:vMerge w:val="restart"/>
            <w:tcBorders>
              <w:top w:val="single" w:sz="4" w:space="0" w:color="000000"/>
              <w:left w:val="nil"/>
              <w:bottom w:val="single" w:sz="4" w:space="0" w:color="000000"/>
              <w:right w:val="nil"/>
            </w:tcBorders>
          </w:tcPr>
          <w:p w14:paraId="6DC98C9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82384C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5A98CF4" w14:textId="77777777" w:rsidR="00281608" w:rsidRDefault="00000000">
            <w:pPr>
              <w:ind w:left="24"/>
            </w:pPr>
            <w:r>
              <w:rPr>
                <w:rFonts w:ascii="Arial" w:eastAsia="Arial" w:hAnsi="Arial" w:cs="Arial"/>
                <w:sz w:val="10"/>
              </w:rPr>
              <w:t>naložení a dovoz ornice z mezideponie</w:t>
            </w:r>
          </w:p>
        </w:tc>
        <w:tc>
          <w:tcPr>
            <w:tcW w:w="672" w:type="dxa"/>
            <w:vMerge w:val="restart"/>
            <w:tcBorders>
              <w:top w:val="single" w:sz="4" w:space="0" w:color="000000"/>
              <w:left w:val="single" w:sz="4" w:space="0" w:color="000000"/>
              <w:bottom w:val="single" w:sz="4" w:space="0" w:color="000000"/>
              <w:right w:val="nil"/>
            </w:tcBorders>
          </w:tcPr>
          <w:p w14:paraId="44912B22" w14:textId="77777777" w:rsidR="00281608" w:rsidRDefault="00281608"/>
        </w:tc>
        <w:tc>
          <w:tcPr>
            <w:tcW w:w="961" w:type="dxa"/>
            <w:vMerge w:val="restart"/>
            <w:tcBorders>
              <w:top w:val="single" w:sz="4" w:space="0" w:color="000000"/>
              <w:left w:val="nil"/>
              <w:bottom w:val="single" w:sz="4" w:space="0" w:color="000000"/>
              <w:right w:val="nil"/>
            </w:tcBorders>
          </w:tcPr>
          <w:p w14:paraId="10307D90" w14:textId="77777777" w:rsidR="00281608" w:rsidRDefault="00281608"/>
        </w:tc>
        <w:tc>
          <w:tcPr>
            <w:tcW w:w="1920" w:type="dxa"/>
            <w:gridSpan w:val="2"/>
            <w:vMerge w:val="restart"/>
            <w:tcBorders>
              <w:top w:val="single" w:sz="4" w:space="0" w:color="000000"/>
              <w:left w:val="nil"/>
              <w:bottom w:val="single" w:sz="4" w:space="0" w:color="000000"/>
              <w:right w:val="nil"/>
            </w:tcBorders>
          </w:tcPr>
          <w:p w14:paraId="2F4DB85B" w14:textId="77777777" w:rsidR="00281608" w:rsidRDefault="00281608"/>
        </w:tc>
      </w:tr>
      <w:tr w:rsidR="00281608" w14:paraId="43F20D0B" w14:textId="77777777">
        <w:trPr>
          <w:trHeight w:val="130"/>
        </w:trPr>
        <w:tc>
          <w:tcPr>
            <w:tcW w:w="0" w:type="auto"/>
            <w:gridSpan w:val="2"/>
            <w:vMerge/>
            <w:tcBorders>
              <w:top w:val="nil"/>
              <w:left w:val="nil"/>
              <w:bottom w:val="nil"/>
              <w:right w:val="nil"/>
            </w:tcBorders>
          </w:tcPr>
          <w:p w14:paraId="2FD7446F" w14:textId="77777777" w:rsidR="00281608" w:rsidRDefault="00281608"/>
        </w:tc>
        <w:tc>
          <w:tcPr>
            <w:tcW w:w="0" w:type="auto"/>
            <w:vMerge/>
            <w:tcBorders>
              <w:top w:val="nil"/>
              <w:left w:val="nil"/>
              <w:bottom w:val="nil"/>
              <w:right w:val="single" w:sz="4" w:space="0" w:color="000000"/>
            </w:tcBorders>
          </w:tcPr>
          <w:p w14:paraId="706924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C97E1E2" w14:textId="77777777" w:rsidR="00281608" w:rsidRDefault="00000000">
            <w:pPr>
              <w:ind w:left="24"/>
            </w:pPr>
            <w:r>
              <w:rPr>
                <w:rFonts w:ascii="Arial" w:eastAsia="Arial" w:hAnsi="Arial" w:cs="Arial"/>
                <w:i/>
                <w:sz w:val="10"/>
              </w:rPr>
              <w:t>760*0,1=76,00 [A]</w:t>
            </w:r>
          </w:p>
        </w:tc>
        <w:tc>
          <w:tcPr>
            <w:tcW w:w="0" w:type="auto"/>
            <w:vMerge/>
            <w:tcBorders>
              <w:top w:val="nil"/>
              <w:left w:val="single" w:sz="4" w:space="0" w:color="000000"/>
              <w:bottom w:val="nil"/>
              <w:right w:val="nil"/>
            </w:tcBorders>
          </w:tcPr>
          <w:p w14:paraId="39C15D90" w14:textId="77777777" w:rsidR="00281608" w:rsidRDefault="00281608"/>
        </w:tc>
        <w:tc>
          <w:tcPr>
            <w:tcW w:w="0" w:type="auto"/>
            <w:vMerge/>
            <w:tcBorders>
              <w:top w:val="nil"/>
              <w:left w:val="nil"/>
              <w:bottom w:val="nil"/>
              <w:right w:val="nil"/>
            </w:tcBorders>
          </w:tcPr>
          <w:p w14:paraId="4A2F3B92" w14:textId="77777777" w:rsidR="00281608" w:rsidRDefault="00281608"/>
        </w:tc>
        <w:tc>
          <w:tcPr>
            <w:tcW w:w="0" w:type="auto"/>
            <w:gridSpan w:val="2"/>
            <w:vMerge/>
            <w:tcBorders>
              <w:top w:val="nil"/>
              <w:left w:val="nil"/>
              <w:bottom w:val="nil"/>
              <w:right w:val="nil"/>
            </w:tcBorders>
          </w:tcPr>
          <w:p w14:paraId="110D3D36" w14:textId="77777777" w:rsidR="00281608" w:rsidRDefault="00281608"/>
        </w:tc>
      </w:tr>
      <w:tr w:rsidR="00281608" w14:paraId="77862633" w14:textId="77777777">
        <w:trPr>
          <w:trHeight w:val="3085"/>
        </w:trPr>
        <w:tc>
          <w:tcPr>
            <w:tcW w:w="0" w:type="auto"/>
            <w:gridSpan w:val="2"/>
            <w:vMerge/>
            <w:tcBorders>
              <w:top w:val="nil"/>
              <w:left w:val="nil"/>
              <w:bottom w:val="single" w:sz="4" w:space="0" w:color="000000"/>
              <w:right w:val="nil"/>
            </w:tcBorders>
          </w:tcPr>
          <w:p w14:paraId="37EB4353" w14:textId="77777777" w:rsidR="00281608" w:rsidRDefault="00281608"/>
        </w:tc>
        <w:tc>
          <w:tcPr>
            <w:tcW w:w="0" w:type="auto"/>
            <w:vMerge/>
            <w:tcBorders>
              <w:top w:val="nil"/>
              <w:left w:val="nil"/>
              <w:bottom w:val="single" w:sz="4" w:space="0" w:color="000000"/>
              <w:right w:val="single" w:sz="4" w:space="0" w:color="000000"/>
            </w:tcBorders>
          </w:tcPr>
          <w:p w14:paraId="5782A94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AA61397" w14:textId="77777777" w:rsidR="00281608" w:rsidRDefault="00000000">
            <w:pPr>
              <w:spacing w:after="1"/>
              <w:ind w:left="24"/>
            </w:pPr>
            <w:r>
              <w:rPr>
                <w:rFonts w:ascii="Arial" w:eastAsia="Arial" w:hAnsi="Arial" w:cs="Arial"/>
                <w:sz w:val="10"/>
              </w:rPr>
              <w:t xml:space="preserve">položka zahrnuje:   </w:t>
            </w:r>
          </w:p>
          <w:p w14:paraId="604A642A" w14:textId="77777777" w:rsidR="00281608" w:rsidRDefault="00000000">
            <w:pPr>
              <w:numPr>
                <w:ilvl w:val="0"/>
                <w:numId w:val="295"/>
              </w:numPr>
              <w:spacing w:after="1"/>
            </w:pPr>
            <w:r>
              <w:rPr>
                <w:rFonts w:ascii="Arial" w:eastAsia="Arial" w:hAnsi="Arial" w:cs="Arial"/>
                <w:sz w:val="10"/>
              </w:rPr>
              <w:t xml:space="preserve">vodorovná a svislá doprava, přemístění, přeložení, manipulace s výkopkem   </w:t>
            </w:r>
          </w:p>
          <w:p w14:paraId="20F19712" w14:textId="77777777" w:rsidR="00281608" w:rsidRDefault="00000000">
            <w:pPr>
              <w:numPr>
                <w:ilvl w:val="0"/>
                <w:numId w:val="295"/>
              </w:numPr>
              <w:spacing w:after="1"/>
            </w:pPr>
            <w:r>
              <w:rPr>
                <w:rFonts w:ascii="Arial" w:eastAsia="Arial" w:hAnsi="Arial" w:cs="Arial"/>
                <w:sz w:val="10"/>
              </w:rPr>
              <w:t xml:space="preserve">kompletní provedení vykopávky nezapažené i zapažené   </w:t>
            </w:r>
          </w:p>
          <w:p w14:paraId="6F3D5205" w14:textId="77777777" w:rsidR="00281608" w:rsidRDefault="00000000">
            <w:pPr>
              <w:numPr>
                <w:ilvl w:val="0"/>
                <w:numId w:val="295"/>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1E808AC5" w14:textId="77777777" w:rsidR="00281608" w:rsidRDefault="00000000">
            <w:pPr>
              <w:numPr>
                <w:ilvl w:val="0"/>
                <w:numId w:val="295"/>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44587245" w14:textId="77777777" w:rsidR="00281608" w:rsidRDefault="00000000">
            <w:pPr>
              <w:numPr>
                <w:ilvl w:val="0"/>
                <w:numId w:val="295"/>
              </w:numPr>
              <w:spacing w:after="1"/>
            </w:pPr>
            <w:r>
              <w:rPr>
                <w:rFonts w:ascii="Arial" w:eastAsia="Arial" w:hAnsi="Arial" w:cs="Arial"/>
                <w:sz w:val="10"/>
              </w:rPr>
              <w:t xml:space="preserve">příplatek za lepivost   </w:t>
            </w:r>
          </w:p>
          <w:p w14:paraId="10249E95" w14:textId="77777777" w:rsidR="00281608" w:rsidRDefault="00000000">
            <w:pPr>
              <w:numPr>
                <w:ilvl w:val="0"/>
                <w:numId w:val="295"/>
              </w:numPr>
              <w:spacing w:after="1"/>
            </w:pPr>
            <w:r>
              <w:rPr>
                <w:rFonts w:ascii="Arial" w:eastAsia="Arial" w:hAnsi="Arial" w:cs="Arial"/>
                <w:sz w:val="10"/>
              </w:rPr>
              <w:t xml:space="preserve">těžení po vrstvách, pásech a po jiných nutných částech (figurách)   </w:t>
            </w:r>
          </w:p>
          <w:p w14:paraId="67E4619D" w14:textId="77777777" w:rsidR="00281608" w:rsidRDefault="00000000">
            <w:pPr>
              <w:numPr>
                <w:ilvl w:val="0"/>
                <w:numId w:val="295"/>
              </w:numPr>
              <w:spacing w:line="262" w:lineRule="auto"/>
            </w:pPr>
            <w:r>
              <w:rPr>
                <w:rFonts w:ascii="Arial" w:eastAsia="Arial" w:hAnsi="Arial" w:cs="Arial"/>
                <w:sz w:val="10"/>
              </w:rPr>
              <w:t xml:space="preserve">čerpání vody vč. čerpacích jímek, potrubí a pohotovostní čerpací soupravy (viz ustanovení k pol. 1151,2)   </w:t>
            </w:r>
          </w:p>
          <w:p w14:paraId="3F81B9AC" w14:textId="77777777" w:rsidR="00281608" w:rsidRDefault="00000000">
            <w:pPr>
              <w:numPr>
                <w:ilvl w:val="0"/>
                <w:numId w:val="295"/>
              </w:numPr>
              <w:spacing w:after="1"/>
            </w:pPr>
            <w:r>
              <w:rPr>
                <w:rFonts w:ascii="Arial" w:eastAsia="Arial" w:hAnsi="Arial" w:cs="Arial"/>
                <w:sz w:val="10"/>
              </w:rPr>
              <w:t xml:space="preserve">potřebné snížení hladiny podzemní vody   </w:t>
            </w:r>
          </w:p>
          <w:p w14:paraId="6EBCDC10" w14:textId="77777777" w:rsidR="00281608" w:rsidRDefault="00000000">
            <w:pPr>
              <w:numPr>
                <w:ilvl w:val="0"/>
                <w:numId w:val="295"/>
              </w:numPr>
              <w:spacing w:after="1"/>
            </w:pPr>
            <w:r>
              <w:rPr>
                <w:rFonts w:ascii="Arial" w:eastAsia="Arial" w:hAnsi="Arial" w:cs="Arial"/>
                <w:sz w:val="10"/>
              </w:rPr>
              <w:t xml:space="preserve">těžení a rozpojování jednotlivých balvanů   </w:t>
            </w:r>
          </w:p>
          <w:p w14:paraId="5E53572F" w14:textId="77777777" w:rsidR="00281608" w:rsidRDefault="00000000">
            <w:pPr>
              <w:numPr>
                <w:ilvl w:val="0"/>
                <w:numId w:val="295"/>
              </w:numPr>
              <w:spacing w:after="1"/>
            </w:pPr>
            <w:r>
              <w:rPr>
                <w:rFonts w:ascii="Arial" w:eastAsia="Arial" w:hAnsi="Arial" w:cs="Arial"/>
                <w:sz w:val="10"/>
              </w:rPr>
              <w:t xml:space="preserve">vytahování a nošení výkopku   </w:t>
            </w:r>
          </w:p>
          <w:p w14:paraId="3E448C34" w14:textId="77777777" w:rsidR="00281608" w:rsidRDefault="00000000">
            <w:pPr>
              <w:numPr>
                <w:ilvl w:val="0"/>
                <w:numId w:val="295"/>
              </w:numPr>
              <w:spacing w:after="2"/>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66C37078" w14:textId="77777777" w:rsidR="00281608" w:rsidRDefault="00000000">
            <w:pPr>
              <w:numPr>
                <w:ilvl w:val="0"/>
                <w:numId w:val="295"/>
              </w:numPr>
              <w:spacing w:after="1"/>
            </w:pPr>
            <w:r>
              <w:rPr>
                <w:rFonts w:ascii="Arial" w:eastAsia="Arial" w:hAnsi="Arial" w:cs="Arial"/>
                <w:sz w:val="10"/>
              </w:rPr>
              <w:t xml:space="preserve">pažení, vzepření a rozepření vč. přepažování (vyjma štětových stěn)   </w:t>
            </w:r>
          </w:p>
          <w:p w14:paraId="72BE93AB" w14:textId="77777777" w:rsidR="00281608" w:rsidRDefault="00000000">
            <w:pPr>
              <w:numPr>
                <w:ilvl w:val="0"/>
                <w:numId w:val="295"/>
              </w:numPr>
              <w:spacing w:after="1"/>
            </w:pPr>
            <w:r>
              <w:rPr>
                <w:rFonts w:ascii="Arial" w:eastAsia="Arial" w:hAnsi="Arial" w:cs="Arial"/>
                <w:sz w:val="10"/>
              </w:rPr>
              <w:t xml:space="preserve">úpravu, ochranu a očištění dna, základové spáry, stěn a svahů   </w:t>
            </w:r>
          </w:p>
          <w:p w14:paraId="1433EC6D" w14:textId="77777777" w:rsidR="00281608" w:rsidRDefault="00000000">
            <w:pPr>
              <w:numPr>
                <w:ilvl w:val="0"/>
                <w:numId w:val="295"/>
              </w:numPr>
              <w:spacing w:after="1"/>
            </w:pPr>
            <w:r>
              <w:rPr>
                <w:rFonts w:ascii="Arial" w:eastAsia="Arial" w:hAnsi="Arial" w:cs="Arial"/>
                <w:sz w:val="10"/>
              </w:rPr>
              <w:t xml:space="preserve">udržování výkopiště a jeho ochrana proti vodě   </w:t>
            </w:r>
          </w:p>
          <w:p w14:paraId="2701DB41" w14:textId="77777777" w:rsidR="00281608" w:rsidRDefault="00000000">
            <w:pPr>
              <w:numPr>
                <w:ilvl w:val="0"/>
                <w:numId w:val="295"/>
              </w:numPr>
              <w:spacing w:after="1"/>
            </w:pPr>
            <w:r>
              <w:rPr>
                <w:rFonts w:ascii="Arial" w:eastAsia="Arial" w:hAnsi="Arial" w:cs="Arial"/>
                <w:sz w:val="10"/>
              </w:rPr>
              <w:t xml:space="preserve">odvedení nebo obvedení vody v okolí výkopiště a ve výkopišti   </w:t>
            </w:r>
          </w:p>
          <w:p w14:paraId="0D45154C" w14:textId="77777777" w:rsidR="00281608" w:rsidRDefault="00000000">
            <w:pPr>
              <w:numPr>
                <w:ilvl w:val="0"/>
                <w:numId w:val="295"/>
              </w:numPr>
              <w:spacing w:after="1"/>
            </w:pPr>
            <w:r>
              <w:rPr>
                <w:rFonts w:ascii="Arial" w:eastAsia="Arial" w:hAnsi="Arial" w:cs="Arial"/>
                <w:sz w:val="10"/>
              </w:rPr>
              <w:t xml:space="preserve">třídění výkopku   </w:t>
            </w:r>
          </w:p>
          <w:p w14:paraId="2E4EBF6E" w14:textId="77777777" w:rsidR="00281608" w:rsidRDefault="00000000">
            <w:pPr>
              <w:numPr>
                <w:ilvl w:val="0"/>
                <w:numId w:val="295"/>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položka nezahrnuje:   </w:t>
            </w:r>
          </w:p>
          <w:p w14:paraId="1E12A8FE" w14:textId="77777777" w:rsidR="00281608" w:rsidRDefault="00000000">
            <w:pPr>
              <w:numPr>
                <w:ilvl w:val="0"/>
                <w:numId w:val="295"/>
              </w:numPr>
            </w:pPr>
            <w:r>
              <w:rPr>
                <w:rFonts w:ascii="Arial" w:eastAsia="Arial" w:hAnsi="Arial" w:cs="Arial"/>
                <w:sz w:val="10"/>
              </w:rPr>
              <w:t>práce spojené s otvírkou zemníku</w:t>
            </w:r>
          </w:p>
        </w:tc>
        <w:tc>
          <w:tcPr>
            <w:tcW w:w="0" w:type="auto"/>
            <w:vMerge/>
            <w:tcBorders>
              <w:top w:val="nil"/>
              <w:left w:val="single" w:sz="4" w:space="0" w:color="000000"/>
              <w:bottom w:val="single" w:sz="4" w:space="0" w:color="000000"/>
              <w:right w:val="nil"/>
            </w:tcBorders>
          </w:tcPr>
          <w:p w14:paraId="4CE9DD6F" w14:textId="77777777" w:rsidR="00281608" w:rsidRDefault="00281608"/>
        </w:tc>
        <w:tc>
          <w:tcPr>
            <w:tcW w:w="0" w:type="auto"/>
            <w:vMerge/>
            <w:tcBorders>
              <w:top w:val="nil"/>
              <w:left w:val="nil"/>
              <w:bottom w:val="single" w:sz="4" w:space="0" w:color="000000"/>
              <w:right w:val="nil"/>
            </w:tcBorders>
          </w:tcPr>
          <w:p w14:paraId="42E0B7E7" w14:textId="77777777" w:rsidR="00281608" w:rsidRDefault="00281608"/>
        </w:tc>
        <w:tc>
          <w:tcPr>
            <w:tcW w:w="0" w:type="auto"/>
            <w:gridSpan w:val="2"/>
            <w:vMerge/>
            <w:tcBorders>
              <w:top w:val="nil"/>
              <w:left w:val="nil"/>
              <w:bottom w:val="single" w:sz="4" w:space="0" w:color="000000"/>
              <w:right w:val="nil"/>
            </w:tcBorders>
          </w:tcPr>
          <w:p w14:paraId="41FBE4D2" w14:textId="77777777" w:rsidR="00281608" w:rsidRDefault="00281608"/>
        </w:tc>
      </w:tr>
      <w:tr w:rsidR="00281608" w14:paraId="3DB252F4" w14:textId="77777777">
        <w:trPr>
          <w:trHeight w:val="130"/>
        </w:trPr>
        <w:tc>
          <w:tcPr>
            <w:tcW w:w="668" w:type="dxa"/>
            <w:tcBorders>
              <w:top w:val="single" w:sz="4" w:space="0" w:color="000000"/>
              <w:left w:val="single" w:sz="4" w:space="0" w:color="000000"/>
              <w:bottom w:val="single" w:sz="4" w:space="0" w:color="000000"/>
              <w:right w:val="single" w:sz="4" w:space="0" w:color="000000"/>
            </w:tcBorders>
          </w:tcPr>
          <w:p w14:paraId="70747187" w14:textId="77777777" w:rsidR="00281608" w:rsidRDefault="00000000">
            <w:pPr>
              <w:ind w:right="16"/>
              <w:jc w:val="right"/>
            </w:pPr>
            <w:r>
              <w:rPr>
                <w:rFonts w:ascii="Arial" w:eastAsia="Arial" w:hAnsi="Arial" w:cs="Arial"/>
                <w:sz w:val="10"/>
              </w:rPr>
              <w:t>9</w:t>
            </w:r>
          </w:p>
        </w:tc>
        <w:tc>
          <w:tcPr>
            <w:tcW w:w="845" w:type="dxa"/>
            <w:tcBorders>
              <w:top w:val="single" w:sz="4" w:space="0" w:color="000000"/>
              <w:left w:val="single" w:sz="4" w:space="0" w:color="000000"/>
              <w:bottom w:val="single" w:sz="4" w:space="0" w:color="000000"/>
              <w:right w:val="single" w:sz="4" w:space="0" w:color="000000"/>
            </w:tcBorders>
          </w:tcPr>
          <w:p w14:paraId="3E3443C0" w14:textId="77777777" w:rsidR="00281608" w:rsidRDefault="00000000">
            <w:pPr>
              <w:ind w:right="16"/>
              <w:jc w:val="right"/>
            </w:pPr>
            <w:r>
              <w:rPr>
                <w:rFonts w:ascii="Arial" w:eastAsia="Arial" w:hAnsi="Arial" w:cs="Arial"/>
                <w:sz w:val="10"/>
              </w:rPr>
              <w:t>131738</w:t>
            </w:r>
          </w:p>
        </w:tc>
        <w:tc>
          <w:tcPr>
            <w:tcW w:w="557" w:type="dxa"/>
            <w:tcBorders>
              <w:top w:val="single" w:sz="4" w:space="0" w:color="000000"/>
              <w:left w:val="single" w:sz="4" w:space="0" w:color="000000"/>
              <w:bottom w:val="single" w:sz="4" w:space="0" w:color="000000"/>
              <w:right w:val="single" w:sz="4" w:space="0" w:color="000000"/>
            </w:tcBorders>
          </w:tcPr>
          <w:p w14:paraId="7617F2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BAD7C6" w14:textId="77777777" w:rsidR="00281608" w:rsidRDefault="00000000">
            <w:pPr>
              <w:ind w:left="24"/>
            </w:pPr>
            <w:r>
              <w:rPr>
                <w:rFonts w:ascii="Arial" w:eastAsia="Arial" w:hAnsi="Arial" w:cs="Arial"/>
                <w:sz w:val="10"/>
              </w:rPr>
              <w:t>HLOUBENÍ JAM ZAPAŽ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0DF47AB5" w14:textId="77777777" w:rsidR="00281608" w:rsidRDefault="00000000">
            <w:pPr>
              <w:ind w:left="2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771438EF" w14:textId="77777777" w:rsidR="00281608" w:rsidRDefault="00000000">
            <w:pPr>
              <w:ind w:left="27"/>
              <w:jc w:val="center"/>
            </w:pPr>
            <w:r>
              <w:rPr>
                <w:rFonts w:ascii="Arial" w:eastAsia="Arial" w:hAnsi="Arial" w:cs="Arial"/>
                <w:sz w:val="10"/>
              </w:rPr>
              <w:t>3,320</w:t>
            </w:r>
          </w:p>
        </w:tc>
        <w:tc>
          <w:tcPr>
            <w:tcW w:w="960" w:type="dxa"/>
            <w:tcBorders>
              <w:top w:val="single" w:sz="4" w:space="0" w:color="000000"/>
              <w:left w:val="single" w:sz="4" w:space="0" w:color="000000"/>
              <w:bottom w:val="single" w:sz="4" w:space="0" w:color="000000"/>
              <w:right w:val="single" w:sz="4" w:space="0" w:color="000000"/>
            </w:tcBorders>
          </w:tcPr>
          <w:p w14:paraId="5DD91817" w14:textId="26DC0B50" w:rsidR="00281608" w:rsidRDefault="00281608">
            <w:pPr>
              <w:ind w:left="27"/>
              <w:jc w:val="center"/>
            </w:pPr>
          </w:p>
        </w:tc>
        <w:tc>
          <w:tcPr>
            <w:tcW w:w="960" w:type="dxa"/>
            <w:tcBorders>
              <w:top w:val="single" w:sz="4" w:space="0" w:color="000000"/>
              <w:left w:val="single" w:sz="4" w:space="0" w:color="000000"/>
              <w:bottom w:val="single" w:sz="4" w:space="0" w:color="000000"/>
              <w:right w:val="single" w:sz="4" w:space="0" w:color="000000"/>
            </w:tcBorders>
          </w:tcPr>
          <w:p w14:paraId="6C7E2084" w14:textId="1C8EA1A5" w:rsidR="00281608" w:rsidRDefault="00281608">
            <w:pPr>
              <w:ind w:left="27"/>
              <w:jc w:val="center"/>
            </w:pPr>
          </w:p>
        </w:tc>
      </w:tr>
      <w:tr w:rsidR="00281608" w14:paraId="79BB2303" w14:textId="77777777">
        <w:trPr>
          <w:trHeight w:val="386"/>
        </w:trPr>
        <w:tc>
          <w:tcPr>
            <w:tcW w:w="1514" w:type="dxa"/>
            <w:gridSpan w:val="2"/>
            <w:vMerge w:val="restart"/>
            <w:tcBorders>
              <w:top w:val="single" w:sz="4" w:space="0" w:color="000000"/>
              <w:left w:val="nil"/>
              <w:bottom w:val="nil"/>
              <w:right w:val="nil"/>
            </w:tcBorders>
          </w:tcPr>
          <w:p w14:paraId="7D251CCD" w14:textId="77777777" w:rsidR="00281608" w:rsidRDefault="00281608"/>
        </w:tc>
        <w:tc>
          <w:tcPr>
            <w:tcW w:w="557" w:type="dxa"/>
            <w:vMerge w:val="restart"/>
            <w:tcBorders>
              <w:top w:val="single" w:sz="4" w:space="0" w:color="000000"/>
              <w:left w:val="nil"/>
              <w:bottom w:val="nil"/>
              <w:right w:val="single" w:sz="4" w:space="0" w:color="000000"/>
            </w:tcBorders>
          </w:tcPr>
          <w:p w14:paraId="13CECD3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A3DB25" w14:textId="77777777" w:rsidR="00281608" w:rsidRDefault="00000000">
            <w:pPr>
              <w:spacing w:line="262" w:lineRule="auto"/>
              <w:ind w:left="24"/>
            </w:pPr>
            <w:r>
              <w:rPr>
                <w:rFonts w:ascii="Arial" w:eastAsia="Arial" w:hAnsi="Arial" w:cs="Arial"/>
                <w:sz w:val="10"/>
              </w:rPr>
              <w:t xml:space="preserve">pro základ R1, pro komoru KS, odhalení stávajícího základu VO, jáma pro nový základ VO  </w:t>
            </w:r>
          </w:p>
          <w:p w14:paraId="4C1B19AB" w14:textId="77777777" w:rsidR="00281608" w:rsidRDefault="00000000">
            <w:pPr>
              <w:ind w:left="24"/>
            </w:pPr>
            <w:r>
              <w:rPr>
                <w:rFonts w:ascii="Arial" w:eastAsia="Arial" w:hAnsi="Arial" w:cs="Arial"/>
                <w:sz w:val="10"/>
              </w:rPr>
              <w:t>naložení a odvoz na trvalou skládku vybranou zhotovitelem</w:t>
            </w:r>
          </w:p>
        </w:tc>
        <w:tc>
          <w:tcPr>
            <w:tcW w:w="672" w:type="dxa"/>
            <w:vMerge w:val="restart"/>
            <w:tcBorders>
              <w:top w:val="single" w:sz="4" w:space="0" w:color="000000"/>
              <w:left w:val="single" w:sz="4" w:space="0" w:color="000000"/>
              <w:bottom w:val="nil"/>
              <w:right w:val="nil"/>
            </w:tcBorders>
          </w:tcPr>
          <w:p w14:paraId="46B49F72" w14:textId="77777777" w:rsidR="00281608" w:rsidRDefault="00281608"/>
        </w:tc>
        <w:tc>
          <w:tcPr>
            <w:tcW w:w="961" w:type="dxa"/>
            <w:vMerge w:val="restart"/>
            <w:tcBorders>
              <w:top w:val="single" w:sz="4" w:space="0" w:color="000000"/>
              <w:left w:val="nil"/>
              <w:bottom w:val="nil"/>
              <w:right w:val="nil"/>
            </w:tcBorders>
          </w:tcPr>
          <w:p w14:paraId="1A55A897" w14:textId="77777777" w:rsidR="00281608" w:rsidRDefault="00281608"/>
        </w:tc>
        <w:tc>
          <w:tcPr>
            <w:tcW w:w="1920" w:type="dxa"/>
            <w:gridSpan w:val="2"/>
            <w:vMerge w:val="restart"/>
            <w:tcBorders>
              <w:top w:val="single" w:sz="4" w:space="0" w:color="000000"/>
              <w:left w:val="nil"/>
              <w:bottom w:val="nil"/>
              <w:right w:val="nil"/>
            </w:tcBorders>
          </w:tcPr>
          <w:p w14:paraId="633169F7" w14:textId="77777777" w:rsidR="00281608" w:rsidRDefault="00281608"/>
        </w:tc>
      </w:tr>
      <w:tr w:rsidR="00281608" w14:paraId="74FC2FFD" w14:textId="77777777">
        <w:trPr>
          <w:trHeight w:val="130"/>
        </w:trPr>
        <w:tc>
          <w:tcPr>
            <w:tcW w:w="0" w:type="auto"/>
            <w:gridSpan w:val="2"/>
            <w:vMerge/>
            <w:tcBorders>
              <w:top w:val="nil"/>
              <w:left w:val="nil"/>
              <w:bottom w:val="nil"/>
              <w:right w:val="nil"/>
            </w:tcBorders>
          </w:tcPr>
          <w:p w14:paraId="1B3B14B7" w14:textId="77777777" w:rsidR="00281608" w:rsidRDefault="00281608"/>
        </w:tc>
        <w:tc>
          <w:tcPr>
            <w:tcW w:w="0" w:type="auto"/>
            <w:vMerge/>
            <w:tcBorders>
              <w:top w:val="nil"/>
              <w:left w:val="nil"/>
              <w:bottom w:val="nil"/>
              <w:right w:val="single" w:sz="4" w:space="0" w:color="000000"/>
            </w:tcBorders>
          </w:tcPr>
          <w:p w14:paraId="4496763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42E01E" w14:textId="77777777" w:rsidR="00281608" w:rsidRDefault="00000000">
            <w:pPr>
              <w:ind w:left="24"/>
            </w:pPr>
            <w:r>
              <w:rPr>
                <w:rFonts w:ascii="Arial" w:eastAsia="Arial" w:hAnsi="Arial" w:cs="Arial"/>
                <w:i/>
                <w:sz w:val="10"/>
              </w:rPr>
              <w:t>1,18*0,75*0,7+1+1,7=3,32 [A]</w:t>
            </w:r>
          </w:p>
        </w:tc>
        <w:tc>
          <w:tcPr>
            <w:tcW w:w="0" w:type="auto"/>
            <w:vMerge/>
            <w:tcBorders>
              <w:top w:val="nil"/>
              <w:left w:val="single" w:sz="4" w:space="0" w:color="000000"/>
              <w:bottom w:val="nil"/>
              <w:right w:val="nil"/>
            </w:tcBorders>
          </w:tcPr>
          <w:p w14:paraId="2F9CD68F" w14:textId="77777777" w:rsidR="00281608" w:rsidRDefault="00281608"/>
        </w:tc>
        <w:tc>
          <w:tcPr>
            <w:tcW w:w="0" w:type="auto"/>
            <w:vMerge/>
            <w:tcBorders>
              <w:top w:val="nil"/>
              <w:left w:val="nil"/>
              <w:bottom w:val="nil"/>
              <w:right w:val="nil"/>
            </w:tcBorders>
          </w:tcPr>
          <w:p w14:paraId="2EE008DD" w14:textId="77777777" w:rsidR="00281608" w:rsidRDefault="00281608"/>
        </w:tc>
        <w:tc>
          <w:tcPr>
            <w:tcW w:w="0" w:type="auto"/>
            <w:gridSpan w:val="2"/>
            <w:vMerge/>
            <w:tcBorders>
              <w:top w:val="nil"/>
              <w:left w:val="nil"/>
              <w:bottom w:val="nil"/>
              <w:right w:val="nil"/>
            </w:tcBorders>
          </w:tcPr>
          <w:p w14:paraId="63C0C2C0" w14:textId="77777777" w:rsidR="00281608" w:rsidRDefault="00281608"/>
        </w:tc>
      </w:tr>
    </w:tbl>
    <w:p w14:paraId="09CA00DD" w14:textId="77777777" w:rsidR="00281608" w:rsidRDefault="00281608">
      <w:pPr>
        <w:spacing w:after="0"/>
        <w:ind w:left="-1440" w:right="10466"/>
      </w:pPr>
    </w:p>
    <w:tbl>
      <w:tblPr>
        <w:tblStyle w:val="TableGrid"/>
        <w:tblW w:w="9689" w:type="dxa"/>
        <w:tblInd w:w="-350" w:type="dxa"/>
        <w:tblCellMar>
          <w:top w:w="10" w:type="dxa"/>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15E6E9DF" w14:textId="77777777">
        <w:trPr>
          <w:trHeight w:val="3214"/>
        </w:trPr>
        <w:tc>
          <w:tcPr>
            <w:tcW w:w="672" w:type="dxa"/>
            <w:tcBorders>
              <w:top w:val="nil"/>
              <w:left w:val="nil"/>
              <w:bottom w:val="single" w:sz="4" w:space="0" w:color="000000"/>
              <w:right w:val="nil"/>
            </w:tcBorders>
          </w:tcPr>
          <w:p w14:paraId="258FCCD1" w14:textId="77777777" w:rsidR="00281608" w:rsidRDefault="00281608"/>
        </w:tc>
        <w:tc>
          <w:tcPr>
            <w:tcW w:w="845" w:type="dxa"/>
            <w:tcBorders>
              <w:top w:val="nil"/>
              <w:left w:val="nil"/>
              <w:bottom w:val="single" w:sz="4" w:space="0" w:color="000000"/>
              <w:right w:val="nil"/>
            </w:tcBorders>
          </w:tcPr>
          <w:p w14:paraId="18B1400D" w14:textId="77777777" w:rsidR="00281608" w:rsidRDefault="00281608"/>
        </w:tc>
        <w:tc>
          <w:tcPr>
            <w:tcW w:w="557" w:type="dxa"/>
            <w:tcBorders>
              <w:top w:val="nil"/>
              <w:left w:val="nil"/>
              <w:bottom w:val="single" w:sz="4" w:space="0" w:color="000000"/>
              <w:right w:val="single" w:sz="4" w:space="0" w:color="000000"/>
            </w:tcBorders>
          </w:tcPr>
          <w:p w14:paraId="62F2E93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E8FF07" w14:textId="77777777" w:rsidR="00281608" w:rsidRDefault="00000000">
            <w:pPr>
              <w:spacing w:after="1"/>
            </w:pPr>
            <w:r>
              <w:rPr>
                <w:rFonts w:ascii="Arial" w:eastAsia="Arial" w:hAnsi="Arial" w:cs="Arial"/>
                <w:sz w:val="10"/>
              </w:rPr>
              <w:t xml:space="preserve">položka zahrnuje:  </w:t>
            </w:r>
          </w:p>
          <w:p w14:paraId="548C7D8B" w14:textId="77777777" w:rsidR="00281608" w:rsidRDefault="00000000">
            <w:pPr>
              <w:numPr>
                <w:ilvl w:val="0"/>
                <w:numId w:val="296"/>
              </w:numPr>
              <w:spacing w:after="1"/>
            </w:pPr>
            <w:r>
              <w:rPr>
                <w:rFonts w:ascii="Arial" w:eastAsia="Arial" w:hAnsi="Arial" w:cs="Arial"/>
                <w:sz w:val="10"/>
              </w:rPr>
              <w:t xml:space="preserve">vodorovná a svislá doprava, přemístění, přeložení, manipulace s výkopkem  </w:t>
            </w:r>
          </w:p>
          <w:p w14:paraId="2CB91AB5" w14:textId="77777777" w:rsidR="00281608" w:rsidRDefault="00000000">
            <w:pPr>
              <w:numPr>
                <w:ilvl w:val="0"/>
                <w:numId w:val="296"/>
              </w:numPr>
              <w:spacing w:after="2"/>
            </w:pPr>
            <w:r>
              <w:rPr>
                <w:rFonts w:ascii="Arial" w:eastAsia="Arial" w:hAnsi="Arial" w:cs="Arial"/>
                <w:sz w:val="10"/>
              </w:rPr>
              <w:t xml:space="preserve">kompletní provedení vykopávky nezapažené i zapažené  </w:t>
            </w:r>
          </w:p>
          <w:p w14:paraId="54426A18" w14:textId="77777777" w:rsidR="00281608" w:rsidRDefault="00000000">
            <w:pPr>
              <w:numPr>
                <w:ilvl w:val="0"/>
                <w:numId w:val="296"/>
              </w:numPr>
              <w:spacing w:after="1"/>
            </w:pPr>
            <w:r>
              <w:rPr>
                <w:rFonts w:ascii="Arial" w:eastAsia="Arial" w:hAnsi="Arial" w:cs="Arial"/>
                <w:sz w:val="10"/>
              </w:rPr>
              <w:t xml:space="preserve">ošetření výkopiště po celou dobu práce v něm vč. klimatických opatření  </w:t>
            </w:r>
          </w:p>
          <w:p w14:paraId="12ECFA7B" w14:textId="77777777" w:rsidR="00281608" w:rsidRDefault="00000000">
            <w:pPr>
              <w:numPr>
                <w:ilvl w:val="0"/>
                <w:numId w:val="296"/>
              </w:numPr>
              <w:spacing w:line="262" w:lineRule="auto"/>
            </w:pPr>
            <w:r>
              <w:rPr>
                <w:rFonts w:ascii="Arial" w:eastAsia="Arial" w:hAnsi="Arial" w:cs="Arial"/>
                <w:sz w:val="10"/>
              </w:rPr>
              <w:t xml:space="preserve">ztížení vykopávek v blízkosti podzemního vedení, konstrukcí a objektů vč. jejich dočasného zajištění  </w:t>
            </w:r>
          </w:p>
          <w:p w14:paraId="2851F968" w14:textId="77777777" w:rsidR="00281608" w:rsidRDefault="00000000">
            <w:pPr>
              <w:numPr>
                <w:ilvl w:val="0"/>
                <w:numId w:val="296"/>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6BD9D183" w14:textId="77777777" w:rsidR="00281608" w:rsidRDefault="00000000">
            <w:pPr>
              <w:numPr>
                <w:ilvl w:val="0"/>
                <w:numId w:val="296"/>
              </w:numPr>
              <w:spacing w:after="1"/>
            </w:pPr>
            <w:r>
              <w:rPr>
                <w:rFonts w:ascii="Arial" w:eastAsia="Arial" w:hAnsi="Arial" w:cs="Arial"/>
                <w:sz w:val="10"/>
              </w:rPr>
              <w:t xml:space="preserve">příplatek za lepivost  </w:t>
            </w:r>
          </w:p>
          <w:p w14:paraId="1E477A6A" w14:textId="77777777" w:rsidR="00281608" w:rsidRDefault="00000000">
            <w:pPr>
              <w:numPr>
                <w:ilvl w:val="0"/>
                <w:numId w:val="296"/>
              </w:numPr>
              <w:spacing w:after="1"/>
            </w:pPr>
            <w:r>
              <w:rPr>
                <w:rFonts w:ascii="Arial" w:eastAsia="Arial" w:hAnsi="Arial" w:cs="Arial"/>
                <w:sz w:val="10"/>
              </w:rPr>
              <w:t xml:space="preserve">těžení po vrstvách, pásech a po jiných nutných částech (figurách)  </w:t>
            </w:r>
          </w:p>
          <w:p w14:paraId="372FF6AC" w14:textId="77777777" w:rsidR="00281608" w:rsidRDefault="00000000">
            <w:pPr>
              <w:numPr>
                <w:ilvl w:val="0"/>
                <w:numId w:val="296"/>
              </w:numPr>
              <w:spacing w:line="262" w:lineRule="auto"/>
            </w:pPr>
            <w:r>
              <w:rPr>
                <w:rFonts w:ascii="Arial" w:eastAsia="Arial" w:hAnsi="Arial" w:cs="Arial"/>
                <w:sz w:val="10"/>
              </w:rPr>
              <w:t xml:space="preserve">čerpání vody vč. čerpacích jímek, potrubí a pohotovostní čerpací soupravy (viz ustanovení k pol. 1151,2)  </w:t>
            </w:r>
          </w:p>
          <w:p w14:paraId="4616E6DF" w14:textId="77777777" w:rsidR="00281608" w:rsidRDefault="00000000">
            <w:pPr>
              <w:numPr>
                <w:ilvl w:val="0"/>
                <w:numId w:val="296"/>
              </w:numPr>
              <w:spacing w:after="1"/>
            </w:pPr>
            <w:r>
              <w:rPr>
                <w:rFonts w:ascii="Arial" w:eastAsia="Arial" w:hAnsi="Arial" w:cs="Arial"/>
                <w:sz w:val="10"/>
              </w:rPr>
              <w:t xml:space="preserve">potřebné snížení hladiny podzemní vody  </w:t>
            </w:r>
          </w:p>
          <w:p w14:paraId="77A3D04D" w14:textId="77777777" w:rsidR="00281608" w:rsidRDefault="00000000">
            <w:pPr>
              <w:numPr>
                <w:ilvl w:val="0"/>
                <w:numId w:val="296"/>
              </w:numPr>
              <w:spacing w:after="1"/>
            </w:pPr>
            <w:r>
              <w:rPr>
                <w:rFonts w:ascii="Arial" w:eastAsia="Arial" w:hAnsi="Arial" w:cs="Arial"/>
                <w:sz w:val="10"/>
              </w:rPr>
              <w:t xml:space="preserve">těžení a rozpojování jednotlivých balvanů  </w:t>
            </w:r>
          </w:p>
          <w:p w14:paraId="627B0B43" w14:textId="77777777" w:rsidR="00281608" w:rsidRDefault="00000000">
            <w:pPr>
              <w:numPr>
                <w:ilvl w:val="0"/>
                <w:numId w:val="296"/>
              </w:numPr>
              <w:spacing w:after="1"/>
            </w:pPr>
            <w:r>
              <w:rPr>
                <w:rFonts w:ascii="Arial" w:eastAsia="Arial" w:hAnsi="Arial" w:cs="Arial"/>
                <w:sz w:val="10"/>
              </w:rPr>
              <w:t xml:space="preserve">vytahování a nošení výkopku  </w:t>
            </w:r>
          </w:p>
          <w:p w14:paraId="256BFBC2" w14:textId="77777777" w:rsidR="00281608" w:rsidRDefault="00000000">
            <w:pPr>
              <w:numPr>
                <w:ilvl w:val="0"/>
                <w:numId w:val="296"/>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3AA602F7" w14:textId="77777777" w:rsidR="00281608" w:rsidRDefault="00000000">
            <w:pPr>
              <w:numPr>
                <w:ilvl w:val="0"/>
                <w:numId w:val="296"/>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0DCC8E22" w14:textId="77777777" w:rsidR="00281608" w:rsidRDefault="00000000">
            <w:pPr>
              <w:numPr>
                <w:ilvl w:val="0"/>
                <w:numId w:val="296"/>
              </w:numPr>
              <w:spacing w:after="1"/>
            </w:pPr>
            <w:r>
              <w:rPr>
                <w:rFonts w:ascii="Arial" w:eastAsia="Arial" w:hAnsi="Arial" w:cs="Arial"/>
                <w:sz w:val="10"/>
              </w:rPr>
              <w:t xml:space="preserve">pažení, vzepření a rozepření vč. přepažování (vyjma štětových stěn)  </w:t>
            </w:r>
          </w:p>
          <w:p w14:paraId="7B755E01" w14:textId="77777777" w:rsidR="00281608" w:rsidRDefault="00000000">
            <w:pPr>
              <w:numPr>
                <w:ilvl w:val="0"/>
                <w:numId w:val="296"/>
              </w:numPr>
              <w:spacing w:after="1"/>
            </w:pPr>
            <w:r>
              <w:rPr>
                <w:rFonts w:ascii="Arial" w:eastAsia="Arial" w:hAnsi="Arial" w:cs="Arial"/>
                <w:sz w:val="10"/>
              </w:rPr>
              <w:t xml:space="preserve">úpravu, ochranu a očištění dna, základové spáry, stěn a svahů  </w:t>
            </w:r>
          </w:p>
          <w:p w14:paraId="60A43A48" w14:textId="77777777" w:rsidR="00281608" w:rsidRDefault="00000000">
            <w:pPr>
              <w:numPr>
                <w:ilvl w:val="0"/>
                <w:numId w:val="296"/>
              </w:numPr>
              <w:spacing w:after="1"/>
            </w:pPr>
            <w:r>
              <w:rPr>
                <w:rFonts w:ascii="Arial" w:eastAsia="Arial" w:hAnsi="Arial" w:cs="Arial"/>
                <w:sz w:val="10"/>
              </w:rPr>
              <w:t xml:space="preserve">odvedení nebo obvedení vody v okolí výkopiště a ve výkopišti  </w:t>
            </w:r>
          </w:p>
          <w:p w14:paraId="175CC7FB" w14:textId="77777777" w:rsidR="00281608" w:rsidRDefault="00000000">
            <w:pPr>
              <w:numPr>
                <w:ilvl w:val="0"/>
                <w:numId w:val="296"/>
              </w:numPr>
              <w:spacing w:after="1"/>
            </w:pPr>
            <w:r>
              <w:rPr>
                <w:rFonts w:ascii="Arial" w:eastAsia="Arial" w:hAnsi="Arial" w:cs="Arial"/>
                <w:sz w:val="10"/>
              </w:rPr>
              <w:t xml:space="preserve">třídění výkopku  </w:t>
            </w:r>
          </w:p>
          <w:p w14:paraId="5D70AA45" w14:textId="77777777" w:rsidR="00281608" w:rsidRDefault="00000000">
            <w:pPr>
              <w:numPr>
                <w:ilvl w:val="0"/>
                <w:numId w:val="296"/>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4640FAD9" w14:textId="77777777" w:rsidR="00281608" w:rsidRDefault="00000000">
            <w:pPr>
              <w:numPr>
                <w:ilvl w:val="0"/>
                <w:numId w:val="296"/>
              </w:numPr>
            </w:pPr>
            <w:r>
              <w:rPr>
                <w:rFonts w:ascii="Arial" w:eastAsia="Arial" w:hAnsi="Arial" w:cs="Arial"/>
                <w:sz w:val="10"/>
              </w:rPr>
              <w:t>nezahrnuje uložení zeminy (na skládku, do násypu) ani poplatky za skládku, vykazují se v položce č.0141**</w:t>
            </w:r>
          </w:p>
        </w:tc>
        <w:tc>
          <w:tcPr>
            <w:tcW w:w="672" w:type="dxa"/>
            <w:tcBorders>
              <w:top w:val="nil"/>
              <w:left w:val="single" w:sz="4" w:space="0" w:color="000000"/>
              <w:bottom w:val="single" w:sz="4" w:space="0" w:color="000000"/>
              <w:right w:val="nil"/>
            </w:tcBorders>
          </w:tcPr>
          <w:p w14:paraId="45E4323F" w14:textId="77777777" w:rsidR="00281608" w:rsidRDefault="00281608"/>
        </w:tc>
        <w:tc>
          <w:tcPr>
            <w:tcW w:w="961" w:type="dxa"/>
            <w:tcBorders>
              <w:top w:val="nil"/>
              <w:left w:val="nil"/>
              <w:bottom w:val="single" w:sz="4" w:space="0" w:color="000000"/>
              <w:right w:val="nil"/>
            </w:tcBorders>
          </w:tcPr>
          <w:p w14:paraId="5E686570" w14:textId="77777777" w:rsidR="00281608" w:rsidRDefault="00281608"/>
        </w:tc>
        <w:tc>
          <w:tcPr>
            <w:tcW w:w="960" w:type="dxa"/>
            <w:tcBorders>
              <w:top w:val="nil"/>
              <w:left w:val="nil"/>
              <w:bottom w:val="single" w:sz="4" w:space="0" w:color="000000"/>
              <w:right w:val="nil"/>
            </w:tcBorders>
          </w:tcPr>
          <w:p w14:paraId="66086F9F" w14:textId="77777777" w:rsidR="00281608" w:rsidRDefault="00281608"/>
        </w:tc>
        <w:tc>
          <w:tcPr>
            <w:tcW w:w="960" w:type="dxa"/>
            <w:tcBorders>
              <w:top w:val="nil"/>
              <w:left w:val="nil"/>
              <w:bottom w:val="single" w:sz="4" w:space="0" w:color="000000"/>
              <w:right w:val="nil"/>
            </w:tcBorders>
          </w:tcPr>
          <w:p w14:paraId="6CAF2337" w14:textId="77777777" w:rsidR="00281608" w:rsidRDefault="00281608"/>
        </w:tc>
      </w:tr>
      <w:tr w:rsidR="00281608" w14:paraId="3E1758D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6A6D146" w14:textId="77777777" w:rsidR="00281608" w:rsidRDefault="00000000">
            <w:pPr>
              <w:jc w:val="right"/>
            </w:pPr>
            <w:r>
              <w:rPr>
                <w:rFonts w:ascii="Arial" w:eastAsia="Arial" w:hAnsi="Arial" w:cs="Arial"/>
                <w:sz w:val="10"/>
              </w:rPr>
              <w:t>10</w:t>
            </w:r>
          </w:p>
        </w:tc>
        <w:tc>
          <w:tcPr>
            <w:tcW w:w="845" w:type="dxa"/>
            <w:tcBorders>
              <w:top w:val="single" w:sz="4" w:space="0" w:color="000000"/>
              <w:left w:val="single" w:sz="4" w:space="0" w:color="000000"/>
              <w:bottom w:val="single" w:sz="4" w:space="0" w:color="000000"/>
              <w:right w:val="single" w:sz="4" w:space="0" w:color="000000"/>
            </w:tcBorders>
          </w:tcPr>
          <w:p w14:paraId="58B74C49" w14:textId="77777777" w:rsidR="00281608" w:rsidRDefault="00000000">
            <w:pPr>
              <w:jc w:val="right"/>
            </w:pPr>
            <w:r>
              <w:rPr>
                <w:rFonts w:ascii="Arial" w:eastAsia="Arial" w:hAnsi="Arial" w:cs="Arial"/>
                <w:sz w:val="10"/>
              </w:rPr>
              <w:t>13273</w:t>
            </w:r>
          </w:p>
        </w:tc>
        <w:tc>
          <w:tcPr>
            <w:tcW w:w="557" w:type="dxa"/>
            <w:tcBorders>
              <w:top w:val="single" w:sz="4" w:space="0" w:color="000000"/>
              <w:left w:val="single" w:sz="4" w:space="0" w:color="000000"/>
              <w:bottom w:val="single" w:sz="4" w:space="0" w:color="000000"/>
              <w:right w:val="single" w:sz="4" w:space="0" w:color="000000"/>
            </w:tcBorders>
          </w:tcPr>
          <w:p w14:paraId="0AF66E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095A5A" w14:textId="77777777" w:rsidR="00281608" w:rsidRDefault="00000000">
            <w:r>
              <w:rPr>
                <w:rFonts w:ascii="Arial" w:eastAsia="Arial" w:hAnsi="Arial" w:cs="Arial"/>
                <w:sz w:val="10"/>
              </w:rPr>
              <w:t>HLOUBENÍ RÝH ŠÍŘ DO 2M PAŽ I NEPAŽ TŘ. I</w:t>
            </w:r>
          </w:p>
        </w:tc>
        <w:tc>
          <w:tcPr>
            <w:tcW w:w="672" w:type="dxa"/>
            <w:tcBorders>
              <w:top w:val="single" w:sz="4" w:space="0" w:color="000000"/>
              <w:left w:val="single" w:sz="4" w:space="0" w:color="000000"/>
              <w:bottom w:val="single" w:sz="4" w:space="0" w:color="000000"/>
              <w:right w:val="single" w:sz="4" w:space="0" w:color="000000"/>
            </w:tcBorders>
          </w:tcPr>
          <w:p w14:paraId="20DBFEA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32C4D283" w14:textId="77777777" w:rsidR="00281608" w:rsidRDefault="00000000">
            <w:pPr>
              <w:ind w:left="20"/>
              <w:jc w:val="center"/>
            </w:pPr>
            <w:r>
              <w:rPr>
                <w:rFonts w:ascii="Arial" w:eastAsia="Arial" w:hAnsi="Arial" w:cs="Arial"/>
                <w:sz w:val="10"/>
              </w:rPr>
              <w:t>56,890</w:t>
            </w:r>
          </w:p>
        </w:tc>
        <w:tc>
          <w:tcPr>
            <w:tcW w:w="960" w:type="dxa"/>
            <w:tcBorders>
              <w:top w:val="single" w:sz="4" w:space="0" w:color="000000"/>
              <w:left w:val="single" w:sz="4" w:space="0" w:color="000000"/>
              <w:bottom w:val="single" w:sz="4" w:space="0" w:color="000000"/>
              <w:right w:val="single" w:sz="4" w:space="0" w:color="000000"/>
            </w:tcBorders>
          </w:tcPr>
          <w:p w14:paraId="43CCCBDF" w14:textId="4C252FE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2B61383" w14:textId="62AAC3C4" w:rsidR="00281608" w:rsidRDefault="00281608">
            <w:pPr>
              <w:ind w:left="20"/>
              <w:jc w:val="center"/>
            </w:pPr>
          </w:p>
        </w:tc>
      </w:tr>
      <w:tr w:rsidR="00281608" w14:paraId="05F22EC7" w14:textId="77777777">
        <w:trPr>
          <w:trHeight w:val="257"/>
        </w:trPr>
        <w:tc>
          <w:tcPr>
            <w:tcW w:w="672" w:type="dxa"/>
            <w:vMerge w:val="restart"/>
            <w:tcBorders>
              <w:top w:val="single" w:sz="4" w:space="0" w:color="000000"/>
              <w:left w:val="nil"/>
              <w:bottom w:val="single" w:sz="4" w:space="0" w:color="000000"/>
              <w:right w:val="nil"/>
            </w:tcBorders>
          </w:tcPr>
          <w:p w14:paraId="20B7F830" w14:textId="77777777" w:rsidR="00281608" w:rsidRDefault="00281608"/>
        </w:tc>
        <w:tc>
          <w:tcPr>
            <w:tcW w:w="845" w:type="dxa"/>
            <w:vMerge w:val="restart"/>
            <w:tcBorders>
              <w:top w:val="single" w:sz="4" w:space="0" w:color="000000"/>
              <w:left w:val="nil"/>
              <w:bottom w:val="single" w:sz="4" w:space="0" w:color="000000"/>
              <w:right w:val="nil"/>
            </w:tcBorders>
          </w:tcPr>
          <w:p w14:paraId="4CB9193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7409FDC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5A3D46" w14:textId="77777777" w:rsidR="00281608" w:rsidRDefault="00000000">
            <w:pPr>
              <w:ind w:right="1391"/>
            </w:pPr>
            <w:r>
              <w:rPr>
                <w:rFonts w:ascii="Arial" w:eastAsia="Arial" w:hAnsi="Arial" w:cs="Arial"/>
                <w:sz w:val="10"/>
              </w:rPr>
              <w:t xml:space="preserve">zemina se zpětně použije pro zasypání </w:t>
            </w:r>
            <w:proofErr w:type="gramStart"/>
            <w:r>
              <w:rPr>
                <w:rFonts w:ascii="Arial" w:eastAsia="Arial" w:hAnsi="Arial" w:cs="Arial"/>
                <w:sz w:val="10"/>
              </w:rPr>
              <w:t>výkopu  množství</w:t>
            </w:r>
            <w:proofErr w:type="gramEnd"/>
            <w:r>
              <w:rPr>
                <w:rFonts w:ascii="Arial" w:eastAsia="Arial" w:hAnsi="Arial" w:cs="Arial"/>
                <w:sz w:val="10"/>
              </w:rPr>
              <w:t xml:space="preserve"> dle položky 17411</w:t>
            </w:r>
          </w:p>
        </w:tc>
        <w:tc>
          <w:tcPr>
            <w:tcW w:w="672" w:type="dxa"/>
            <w:vMerge w:val="restart"/>
            <w:tcBorders>
              <w:top w:val="single" w:sz="4" w:space="0" w:color="000000"/>
              <w:left w:val="single" w:sz="4" w:space="0" w:color="000000"/>
              <w:bottom w:val="single" w:sz="4" w:space="0" w:color="000000"/>
              <w:right w:val="nil"/>
            </w:tcBorders>
          </w:tcPr>
          <w:p w14:paraId="26ED68E5" w14:textId="77777777" w:rsidR="00281608" w:rsidRDefault="00281608"/>
        </w:tc>
        <w:tc>
          <w:tcPr>
            <w:tcW w:w="961" w:type="dxa"/>
            <w:vMerge w:val="restart"/>
            <w:tcBorders>
              <w:top w:val="single" w:sz="4" w:space="0" w:color="000000"/>
              <w:left w:val="nil"/>
              <w:bottom w:val="single" w:sz="4" w:space="0" w:color="000000"/>
              <w:right w:val="nil"/>
            </w:tcBorders>
          </w:tcPr>
          <w:p w14:paraId="7CDDD116" w14:textId="77777777" w:rsidR="00281608" w:rsidRDefault="00281608"/>
        </w:tc>
        <w:tc>
          <w:tcPr>
            <w:tcW w:w="960" w:type="dxa"/>
            <w:vMerge w:val="restart"/>
            <w:tcBorders>
              <w:top w:val="single" w:sz="4" w:space="0" w:color="000000"/>
              <w:left w:val="nil"/>
              <w:bottom w:val="single" w:sz="4" w:space="0" w:color="000000"/>
              <w:right w:val="nil"/>
            </w:tcBorders>
          </w:tcPr>
          <w:p w14:paraId="64AB2629" w14:textId="77777777" w:rsidR="00281608" w:rsidRDefault="00281608"/>
        </w:tc>
        <w:tc>
          <w:tcPr>
            <w:tcW w:w="960" w:type="dxa"/>
            <w:vMerge w:val="restart"/>
            <w:tcBorders>
              <w:top w:val="single" w:sz="4" w:space="0" w:color="000000"/>
              <w:left w:val="nil"/>
              <w:bottom w:val="single" w:sz="4" w:space="0" w:color="000000"/>
              <w:right w:val="nil"/>
            </w:tcBorders>
          </w:tcPr>
          <w:p w14:paraId="14E3E5C3" w14:textId="77777777" w:rsidR="00281608" w:rsidRDefault="00281608"/>
        </w:tc>
      </w:tr>
      <w:tr w:rsidR="00281608" w14:paraId="4206D800" w14:textId="77777777">
        <w:trPr>
          <w:trHeight w:val="130"/>
        </w:trPr>
        <w:tc>
          <w:tcPr>
            <w:tcW w:w="0" w:type="auto"/>
            <w:vMerge/>
            <w:tcBorders>
              <w:top w:val="nil"/>
              <w:left w:val="nil"/>
              <w:bottom w:val="nil"/>
              <w:right w:val="nil"/>
            </w:tcBorders>
          </w:tcPr>
          <w:p w14:paraId="36F93FF7" w14:textId="77777777" w:rsidR="00281608" w:rsidRDefault="00281608"/>
        </w:tc>
        <w:tc>
          <w:tcPr>
            <w:tcW w:w="0" w:type="auto"/>
            <w:vMerge/>
            <w:tcBorders>
              <w:top w:val="nil"/>
              <w:left w:val="nil"/>
              <w:bottom w:val="nil"/>
              <w:right w:val="nil"/>
            </w:tcBorders>
          </w:tcPr>
          <w:p w14:paraId="1317BF00" w14:textId="77777777" w:rsidR="00281608" w:rsidRDefault="00281608"/>
        </w:tc>
        <w:tc>
          <w:tcPr>
            <w:tcW w:w="0" w:type="auto"/>
            <w:vMerge/>
            <w:tcBorders>
              <w:top w:val="nil"/>
              <w:left w:val="nil"/>
              <w:bottom w:val="nil"/>
              <w:right w:val="single" w:sz="4" w:space="0" w:color="000000"/>
            </w:tcBorders>
          </w:tcPr>
          <w:p w14:paraId="1107156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CDD9CD" w14:textId="77777777" w:rsidR="00281608" w:rsidRDefault="00281608"/>
        </w:tc>
        <w:tc>
          <w:tcPr>
            <w:tcW w:w="0" w:type="auto"/>
            <w:vMerge/>
            <w:tcBorders>
              <w:top w:val="nil"/>
              <w:left w:val="single" w:sz="4" w:space="0" w:color="000000"/>
              <w:bottom w:val="nil"/>
              <w:right w:val="nil"/>
            </w:tcBorders>
          </w:tcPr>
          <w:p w14:paraId="0F297A32" w14:textId="77777777" w:rsidR="00281608" w:rsidRDefault="00281608"/>
        </w:tc>
        <w:tc>
          <w:tcPr>
            <w:tcW w:w="0" w:type="auto"/>
            <w:vMerge/>
            <w:tcBorders>
              <w:top w:val="nil"/>
              <w:left w:val="nil"/>
              <w:bottom w:val="nil"/>
              <w:right w:val="nil"/>
            </w:tcBorders>
          </w:tcPr>
          <w:p w14:paraId="45419925" w14:textId="77777777" w:rsidR="00281608" w:rsidRDefault="00281608"/>
        </w:tc>
        <w:tc>
          <w:tcPr>
            <w:tcW w:w="0" w:type="auto"/>
            <w:vMerge/>
            <w:tcBorders>
              <w:top w:val="nil"/>
              <w:left w:val="nil"/>
              <w:bottom w:val="nil"/>
              <w:right w:val="nil"/>
            </w:tcBorders>
          </w:tcPr>
          <w:p w14:paraId="009CF723" w14:textId="77777777" w:rsidR="00281608" w:rsidRDefault="00281608"/>
        </w:tc>
        <w:tc>
          <w:tcPr>
            <w:tcW w:w="0" w:type="auto"/>
            <w:vMerge/>
            <w:tcBorders>
              <w:top w:val="nil"/>
              <w:left w:val="nil"/>
              <w:bottom w:val="nil"/>
              <w:right w:val="nil"/>
            </w:tcBorders>
          </w:tcPr>
          <w:p w14:paraId="20C1B343" w14:textId="77777777" w:rsidR="00281608" w:rsidRDefault="00281608"/>
        </w:tc>
      </w:tr>
      <w:tr w:rsidR="00281608" w14:paraId="2E52F1C1" w14:textId="77777777">
        <w:trPr>
          <w:trHeight w:val="3214"/>
        </w:trPr>
        <w:tc>
          <w:tcPr>
            <w:tcW w:w="0" w:type="auto"/>
            <w:vMerge/>
            <w:tcBorders>
              <w:top w:val="nil"/>
              <w:left w:val="nil"/>
              <w:bottom w:val="single" w:sz="4" w:space="0" w:color="000000"/>
              <w:right w:val="nil"/>
            </w:tcBorders>
          </w:tcPr>
          <w:p w14:paraId="1B9941FF" w14:textId="77777777" w:rsidR="00281608" w:rsidRDefault="00281608"/>
        </w:tc>
        <w:tc>
          <w:tcPr>
            <w:tcW w:w="0" w:type="auto"/>
            <w:vMerge/>
            <w:tcBorders>
              <w:top w:val="nil"/>
              <w:left w:val="nil"/>
              <w:bottom w:val="single" w:sz="4" w:space="0" w:color="000000"/>
              <w:right w:val="nil"/>
            </w:tcBorders>
          </w:tcPr>
          <w:p w14:paraId="61858217" w14:textId="77777777" w:rsidR="00281608" w:rsidRDefault="00281608"/>
        </w:tc>
        <w:tc>
          <w:tcPr>
            <w:tcW w:w="0" w:type="auto"/>
            <w:vMerge/>
            <w:tcBorders>
              <w:top w:val="nil"/>
              <w:left w:val="nil"/>
              <w:bottom w:val="single" w:sz="4" w:space="0" w:color="000000"/>
              <w:right w:val="single" w:sz="4" w:space="0" w:color="000000"/>
            </w:tcBorders>
          </w:tcPr>
          <w:p w14:paraId="59DC9D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FA154F7" w14:textId="77777777" w:rsidR="00281608" w:rsidRDefault="00000000">
            <w:pPr>
              <w:spacing w:after="1"/>
            </w:pPr>
            <w:r>
              <w:rPr>
                <w:rFonts w:ascii="Arial" w:eastAsia="Arial" w:hAnsi="Arial" w:cs="Arial"/>
                <w:sz w:val="10"/>
              </w:rPr>
              <w:t xml:space="preserve">položka zahrnuje:   </w:t>
            </w:r>
          </w:p>
          <w:p w14:paraId="6B458994" w14:textId="77777777" w:rsidR="00281608" w:rsidRDefault="00000000">
            <w:pPr>
              <w:numPr>
                <w:ilvl w:val="0"/>
                <w:numId w:val="297"/>
              </w:numPr>
              <w:spacing w:after="1"/>
            </w:pPr>
            <w:r>
              <w:rPr>
                <w:rFonts w:ascii="Arial" w:eastAsia="Arial" w:hAnsi="Arial" w:cs="Arial"/>
                <w:sz w:val="10"/>
              </w:rPr>
              <w:t xml:space="preserve">vodorovná a svislá doprava, přemístění, přeložení, manipulace s výkopkem   </w:t>
            </w:r>
          </w:p>
          <w:p w14:paraId="65BBEAB9" w14:textId="77777777" w:rsidR="00281608" w:rsidRDefault="00000000">
            <w:pPr>
              <w:numPr>
                <w:ilvl w:val="0"/>
                <w:numId w:val="297"/>
              </w:numPr>
              <w:spacing w:after="1"/>
            </w:pPr>
            <w:r>
              <w:rPr>
                <w:rFonts w:ascii="Arial" w:eastAsia="Arial" w:hAnsi="Arial" w:cs="Arial"/>
                <w:sz w:val="10"/>
              </w:rPr>
              <w:t xml:space="preserve">kompletní provedení vykopávky nezapažené i zapažené   </w:t>
            </w:r>
          </w:p>
          <w:p w14:paraId="7528B410" w14:textId="77777777" w:rsidR="00281608" w:rsidRDefault="00000000">
            <w:pPr>
              <w:numPr>
                <w:ilvl w:val="0"/>
                <w:numId w:val="297"/>
              </w:numPr>
              <w:spacing w:line="262" w:lineRule="auto"/>
            </w:pPr>
            <w:r>
              <w:rPr>
                <w:rFonts w:ascii="Arial" w:eastAsia="Arial" w:hAnsi="Arial" w:cs="Arial"/>
                <w:sz w:val="10"/>
              </w:rPr>
              <w:t xml:space="preserve">ošetření výkopiště po celou dobu práce v něm vč. klimatických opatření   - ztížení vykopávek v blízkosti podzemního vedení, konstrukcí a objektů vč. jejich dočasného zajištění   </w:t>
            </w:r>
          </w:p>
          <w:p w14:paraId="3590C97E" w14:textId="77777777" w:rsidR="00281608" w:rsidRDefault="00000000">
            <w:pPr>
              <w:numPr>
                <w:ilvl w:val="0"/>
                <w:numId w:val="297"/>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0E8EAE09" w14:textId="77777777" w:rsidR="00281608" w:rsidRDefault="00000000">
            <w:pPr>
              <w:numPr>
                <w:ilvl w:val="0"/>
                <w:numId w:val="297"/>
              </w:numPr>
              <w:spacing w:after="1"/>
            </w:pPr>
            <w:r>
              <w:rPr>
                <w:rFonts w:ascii="Arial" w:eastAsia="Arial" w:hAnsi="Arial" w:cs="Arial"/>
                <w:sz w:val="10"/>
              </w:rPr>
              <w:t xml:space="preserve">příplatek za lepivost   </w:t>
            </w:r>
          </w:p>
          <w:p w14:paraId="12B738C8" w14:textId="77777777" w:rsidR="00281608" w:rsidRDefault="00000000">
            <w:pPr>
              <w:numPr>
                <w:ilvl w:val="0"/>
                <w:numId w:val="297"/>
              </w:numPr>
              <w:spacing w:after="1"/>
            </w:pPr>
            <w:r>
              <w:rPr>
                <w:rFonts w:ascii="Arial" w:eastAsia="Arial" w:hAnsi="Arial" w:cs="Arial"/>
                <w:sz w:val="10"/>
              </w:rPr>
              <w:t xml:space="preserve">těžení po vrstvách, pásech a po jiných nutných částech (figurách)   </w:t>
            </w:r>
          </w:p>
          <w:p w14:paraId="1A0A1C43" w14:textId="77777777" w:rsidR="00281608" w:rsidRDefault="00000000">
            <w:pPr>
              <w:numPr>
                <w:ilvl w:val="0"/>
                <w:numId w:val="297"/>
              </w:numPr>
              <w:spacing w:line="262" w:lineRule="auto"/>
            </w:pPr>
            <w:r>
              <w:rPr>
                <w:rFonts w:ascii="Arial" w:eastAsia="Arial" w:hAnsi="Arial" w:cs="Arial"/>
                <w:sz w:val="10"/>
              </w:rPr>
              <w:t xml:space="preserve">čerpání vody vč. čerpacích jímek, potrubí a pohotovostní čerpací soupravy (viz ustanovení k pol. 1151,2)   </w:t>
            </w:r>
          </w:p>
          <w:p w14:paraId="10EAF462" w14:textId="77777777" w:rsidR="00281608" w:rsidRDefault="00000000">
            <w:pPr>
              <w:numPr>
                <w:ilvl w:val="0"/>
                <w:numId w:val="297"/>
              </w:numPr>
              <w:spacing w:after="1"/>
            </w:pPr>
            <w:r>
              <w:rPr>
                <w:rFonts w:ascii="Arial" w:eastAsia="Arial" w:hAnsi="Arial" w:cs="Arial"/>
                <w:sz w:val="10"/>
              </w:rPr>
              <w:t xml:space="preserve">potřebné snížení hladiny podzemní vody   </w:t>
            </w:r>
          </w:p>
          <w:p w14:paraId="20AE165D" w14:textId="77777777" w:rsidR="00281608" w:rsidRDefault="00000000">
            <w:pPr>
              <w:numPr>
                <w:ilvl w:val="0"/>
                <w:numId w:val="297"/>
              </w:numPr>
              <w:spacing w:after="1"/>
            </w:pPr>
            <w:r>
              <w:rPr>
                <w:rFonts w:ascii="Arial" w:eastAsia="Arial" w:hAnsi="Arial" w:cs="Arial"/>
                <w:sz w:val="10"/>
              </w:rPr>
              <w:t xml:space="preserve">těžení a rozpojování jednotlivých balvanů   </w:t>
            </w:r>
          </w:p>
          <w:p w14:paraId="519CC18E" w14:textId="77777777" w:rsidR="00281608" w:rsidRDefault="00000000">
            <w:pPr>
              <w:numPr>
                <w:ilvl w:val="0"/>
                <w:numId w:val="297"/>
              </w:numPr>
              <w:spacing w:after="1"/>
            </w:pPr>
            <w:r>
              <w:rPr>
                <w:rFonts w:ascii="Arial" w:eastAsia="Arial" w:hAnsi="Arial" w:cs="Arial"/>
                <w:sz w:val="10"/>
              </w:rPr>
              <w:t xml:space="preserve">vytahování a nošení výkopku   </w:t>
            </w:r>
          </w:p>
          <w:p w14:paraId="05BA4147" w14:textId="77777777" w:rsidR="00281608" w:rsidRDefault="00000000">
            <w:pPr>
              <w:numPr>
                <w:ilvl w:val="0"/>
                <w:numId w:val="297"/>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5566E85B" w14:textId="77777777" w:rsidR="00281608" w:rsidRDefault="00000000">
            <w:pPr>
              <w:numPr>
                <w:ilvl w:val="0"/>
                <w:numId w:val="297"/>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67ECC14D" w14:textId="77777777" w:rsidR="00281608" w:rsidRDefault="00000000">
            <w:pPr>
              <w:numPr>
                <w:ilvl w:val="0"/>
                <w:numId w:val="297"/>
              </w:numPr>
              <w:spacing w:after="1"/>
            </w:pPr>
            <w:r>
              <w:rPr>
                <w:rFonts w:ascii="Arial" w:eastAsia="Arial" w:hAnsi="Arial" w:cs="Arial"/>
                <w:sz w:val="10"/>
              </w:rPr>
              <w:t xml:space="preserve">pažení, vzepření a rozepření vč. přepažování (vyjma štětových stěn)   </w:t>
            </w:r>
          </w:p>
          <w:p w14:paraId="00C08370" w14:textId="77777777" w:rsidR="00281608" w:rsidRDefault="00000000">
            <w:pPr>
              <w:numPr>
                <w:ilvl w:val="0"/>
                <w:numId w:val="297"/>
              </w:numPr>
              <w:spacing w:after="1"/>
            </w:pPr>
            <w:r>
              <w:rPr>
                <w:rFonts w:ascii="Arial" w:eastAsia="Arial" w:hAnsi="Arial" w:cs="Arial"/>
                <w:sz w:val="10"/>
              </w:rPr>
              <w:t xml:space="preserve">úpravu, ochranu a očištění dna, základové spáry, stěn a svahů   </w:t>
            </w:r>
          </w:p>
          <w:p w14:paraId="747F18B4" w14:textId="77777777" w:rsidR="00281608" w:rsidRDefault="00000000">
            <w:pPr>
              <w:numPr>
                <w:ilvl w:val="0"/>
                <w:numId w:val="297"/>
              </w:numPr>
              <w:spacing w:after="1"/>
            </w:pPr>
            <w:r>
              <w:rPr>
                <w:rFonts w:ascii="Arial" w:eastAsia="Arial" w:hAnsi="Arial" w:cs="Arial"/>
                <w:sz w:val="10"/>
              </w:rPr>
              <w:t xml:space="preserve">odvedení nebo obvedení vody v okolí výkopiště a ve výkopišti   </w:t>
            </w:r>
          </w:p>
          <w:p w14:paraId="4AE3BA5C" w14:textId="77777777" w:rsidR="00281608" w:rsidRDefault="00000000">
            <w:pPr>
              <w:numPr>
                <w:ilvl w:val="0"/>
                <w:numId w:val="297"/>
              </w:numPr>
              <w:spacing w:after="1"/>
            </w:pPr>
            <w:r>
              <w:rPr>
                <w:rFonts w:ascii="Arial" w:eastAsia="Arial" w:hAnsi="Arial" w:cs="Arial"/>
                <w:sz w:val="10"/>
              </w:rPr>
              <w:t xml:space="preserve">třídění výkopku   </w:t>
            </w:r>
          </w:p>
          <w:p w14:paraId="1D71424D" w14:textId="77777777" w:rsidR="00281608" w:rsidRDefault="00000000">
            <w:pPr>
              <w:numPr>
                <w:ilvl w:val="0"/>
                <w:numId w:val="297"/>
              </w:numPr>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 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1D094683" w14:textId="77777777" w:rsidR="00281608" w:rsidRDefault="00281608"/>
        </w:tc>
        <w:tc>
          <w:tcPr>
            <w:tcW w:w="0" w:type="auto"/>
            <w:vMerge/>
            <w:tcBorders>
              <w:top w:val="nil"/>
              <w:left w:val="nil"/>
              <w:bottom w:val="single" w:sz="4" w:space="0" w:color="000000"/>
              <w:right w:val="nil"/>
            </w:tcBorders>
          </w:tcPr>
          <w:p w14:paraId="07E2CE75" w14:textId="77777777" w:rsidR="00281608" w:rsidRDefault="00281608"/>
        </w:tc>
        <w:tc>
          <w:tcPr>
            <w:tcW w:w="0" w:type="auto"/>
            <w:vMerge/>
            <w:tcBorders>
              <w:top w:val="nil"/>
              <w:left w:val="nil"/>
              <w:bottom w:val="single" w:sz="4" w:space="0" w:color="000000"/>
              <w:right w:val="nil"/>
            </w:tcBorders>
          </w:tcPr>
          <w:p w14:paraId="23172131" w14:textId="77777777" w:rsidR="00281608" w:rsidRDefault="00281608"/>
        </w:tc>
        <w:tc>
          <w:tcPr>
            <w:tcW w:w="0" w:type="auto"/>
            <w:vMerge/>
            <w:tcBorders>
              <w:top w:val="nil"/>
              <w:left w:val="nil"/>
              <w:bottom w:val="single" w:sz="4" w:space="0" w:color="000000"/>
              <w:right w:val="nil"/>
            </w:tcBorders>
          </w:tcPr>
          <w:p w14:paraId="4961219A" w14:textId="77777777" w:rsidR="00281608" w:rsidRDefault="00281608"/>
        </w:tc>
      </w:tr>
      <w:tr w:rsidR="00281608" w14:paraId="7D4178E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F1146AA" w14:textId="77777777" w:rsidR="00281608" w:rsidRDefault="00000000">
            <w:pPr>
              <w:jc w:val="right"/>
            </w:pPr>
            <w:r>
              <w:rPr>
                <w:rFonts w:ascii="Arial" w:eastAsia="Arial" w:hAnsi="Arial" w:cs="Arial"/>
                <w:sz w:val="10"/>
              </w:rPr>
              <w:t>11</w:t>
            </w:r>
          </w:p>
        </w:tc>
        <w:tc>
          <w:tcPr>
            <w:tcW w:w="845" w:type="dxa"/>
            <w:tcBorders>
              <w:top w:val="single" w:sz="4" w:space="0" w:color="000000"/>
              <w:left w:val="single" w:sz="4" w:space="0" w:color="000000"/>
              <w:bottom w:val="single" w:sz="4" w:space="0" w:color="000000"/>
              <w:right w:val="single" w:sz="4" w:space="0" w:color="000000"/>
            </w:tcBorders>
          </w:tcPr>
          <w:p w14:paraId="14D0C186" w14:textId="77777777" w:rsidR="00281608" w:rsidRDefault="00000000">
            <w:pPr>
              <w:jc w:val="right"/>
            </w:pPr>
            <w:r>
              <w:rPr>
                <w:rFonts w:ascii="Arial" w:eastAsia="Arial" w:hAnsi="Arial" w:cs="Arial"/>
                <w:sz w:val="10"/>
              </w:rPr>
              <w:t>132738</w:t>
            </w:r>
          </w:p>
        </w:tc>
        <w:tc>
          <w:tcPr>
            <w:tcW w:w="557" w:type="dxa"/>
            <w:tcBorders>
              <w:top w:val="single" w:sz="4" w:space="0" w:color="000000"/>
              <w:left w:val="single" w:sz="4" w:space="0" w:color="000000"/>
              <w:bottom w:val="single" w:sz="4" w:space="0" w:color="000000"/>
              <w:right w:val="single" w:sz="4" w:space="0" w:color="000000"/>
            </w:tcBorders>
          </w:tcPr>
          <w:p w14:paraId="279CFC6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8B191D" w14:textId="77777777" w:rsidR="00281608" w:rsidRDefault="00000000">
            <w:r>
              <w:rPr>
                <w:rFonts w:ascii="Arial" w:eastAsia="Arial" w:hAnsi="Arial" w:cs="Arial"/>
                <w:sz w:val="10"/>
              </w:rPr>
              <w:t>HLOUBENÍ RÝH ŠÍŘ DO 2M PAŽ I NEPAŽ TŘ. I, ODVOZ DO 20KM</w:t>
            </w:r>
          </w:p>
        </w:tc>
        <w:tc>
          <w:tcPr>
            <w:tcW w:w="672" w:type="dxa"/>
            <w:tcBorders>
              <w:top w:val="single" w:sz="4" w:space="0" w:color="000000"/>
              <w:left w:val="single" w:sz="4" w:space="0" w:color="000000"/>
              <w:bottom w:val="single" w:sz="4" w:space="0" w:color="000000"/>
              <w:right w:val="single" w:sz="4" w:space="0" w:color="000000"/>
            </w:tcBorders>
          </w:tcPr>
          <w:p w14:paraId="0F4F3B64"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DA6143D" w14:textId="77777777" w:rsidR="00281608" w:rsidRDefault="00000000">
            <w:pPr>
              <w:ind w:left="20"/>
              <w:jc w:val="center"/>
            </w:pPr>
            <w:r>
              <w:rPr>
                <w:rFonts w:ascii="Arial" w:eastAsia="Arial" w:hAnsi="Arial" w:cs="Arial"/>
                <w:sz w:val="10"/>
              </w:rPr>
              <w:t>31,070</w:t>
            </w:r>
          </w:p>
        </w:tc>
        <w:tc>
          <w:tcPr>
            <w:tcW w:w="960" w:type="dxa"/>
            <w:tcBorders>
              <w:top w:val="single" w:sz="4" w:space="0" w:color="000000"/>
              <w:left w:val="single" w:sz="4" w:space="0" w:color="000000"/>
              <w:bottom w:val="single" w:sz="4" w:space="0" w:color="000000"/>
              <w:right w:val="single" w:sz="4" w:space="0" w:color="000000"/>
            </w:tcBorders>
          </w:tcPr>
          <w:p w14:paraId="176348BF" w14:textId="3DE1100B"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6EA801B" w14:textId="49AAF0B4" w:rsidR="00281608" w:rsidRDefault="00281608">
            <w:pPr>
              <w:ind w:left="20"/>
              <w:jc w:val="center"/>
            </w:pPr>
          </w:p>
        </w:tc>
      </w:tr>
      <w:tr w:rsidR="00281608" w14:paraId="06C179D7" w14:textId="77777777">
        <w:trPr>
          <w:trHeight w:val="257"/>
        </w:trPr>
        <w:tc>
          <w:tcPr>
            <w:tcW w:w="672" w:type="dxa"/>
            <w:vMerge w:val="restart"/>
            <w:tcBorders>
              <w:top w:val="single" w:sz="4" w:space="0" w:color="000000"/>
              <w:left w:val="nil"/>
              <w:bottom w:val="single" w:sz="4" w:space="0" w:color="000000"/>
              <w:right w:val="nil"/>
            </w:tcBorders>
          </w:tcPr>
          <w:p w14:paraId="53C821BD" w14:textId="77777777" w:rsidR="00281608" w:rsidRDefault="00281608"/>
        </w:tc>
        <w:tc>
          <w:tcPr>
            <w:tcW w:w="845" w:type="dxa"/>
            <w:vMerge w:val="restart"/>
            <w:tcBorders>
              <w:top w:val="single" w:sz="4" w:space="0" w:color="000000"/>
              <w:left w:val="nil"/>
              <w:bottom w:val="single" w:sz="4" w:space="0" w:color="000000"/>
              <w:right w:val="nil"/>
            </w:tcBorders>
          </w:tcPr>
          <w:p w14:paraId="3FC3382F"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F4F4B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01CB4F1" w14:textId="77777777" w:rsidR="00281608" w:rsidRDefault="00000000">
            <w:r>
              <w:rPr>
                <w:rFonts w:ascii="Arial" w:eastAsia="Arial" w:hAnsi="Arial" w:cs="Arial"/>
                <w:sz w:val="10"/>
              </w:rPr>
              <w:t>rýha 50/70 cm - 157,0 m, rýha 40/50 cm - 35,0 m, rýha 50/90 cm - 20,0 m, rýha 60/135 cm - 4,0 m</w:t>
            </w:r>
            <w:proofErr w:type="gramStart"/>
            <w:r>
              <w:rPr>
                <w:rFonts w:ascii="Arial" w:eastAsia="Arial" w:hAnsi="Arial" w:cs="Arial"/>
                <w:sz w:val="10"/>
              </w:rPr>
              <w:t>, ,</w:t>
            </w:r>
            <w:proofErr w:type="gramEnd"/>
            <w:r>
              <w:rPr>
                <w:rFonts w:ascii="Arial" w:eastAsia="Arial" w:hAnsi="Arial" w:cs="Arial"/>
                <w:sz w:val="10"/>
              </w:rPr>
              <w:t xml:space="preserve"> rýha 60/135 cm - 17,0 m</w:t>
            </w:r>
          </w:p>
        </w:tc>
        <w:tc>
          <w:tcPr>
            <w:tcW w:w="672" w:type="dxa"/>
            <w:vMerge w:val="restart"/>
            <w:tcBorders>
              <w:top w:val="single" w:sz="4" w:space="0" w:color="000000"/>
              <w:left w:val="single" w:sz="4" w:space="0" w:color="000000"/>
              <w:bottom w:val="single" w:sz="4" w:space="0" w:color="000000"/>
              <w:right w:val="nil"/>
            </w:tcBorders>
          </w:tcPr>
          <w:p w14:paraId="485672D8" w14:textId="77777777" w:rsidR="00281608" w:rsidRDefault="00281608"/>
        </w:tc>
        <w:tc>
          <w:tcPr>
            <w:tcW w:w="961" w:type="dxa"/>
            <w:vMerge w:val="restart"/>
            <w:tcBorders>
              <w:top w:val="single" w:sz="4" w:space="0" w:color="000000"/>
              <w:left w:val="nil"/>
              <w:bottom w:val="single" w:sz="4" w:space="0" w:color="000000"/>
              <w:right w:val="nil"/>
            </w:tcBorders>
          </w:tcPr>
          <w:p w14:paraId="37809486" w14:textId="77777777" w:rsidR="00281608" w:rsidRDefault="00281608"/>
        </w:tc>
        <w:tc>
          <w:tcPr>
            <w:tcW w:w="960" w:type="dxa"/>
            <w:vMerge w:val="restart"/>
            <w:tcBorders>
              <w:top w:val="single" w:sz="4" w:space="0" w:color="000000"/>
              <w:left w:val="nil"/>
              <w:bottom w:val="single" w:sz="4" w:space="0" w:color="000000"/>
              <w:right w:val="nil"/>
            </w:tcBorders>
          </w:tcPr>
          <w:p w14:paraId="5ACE9A2A" w14:textId="77777777" w:rsidR="00281608" w:rsidRDefault="00281608"/>
        </w:tc>
        <w:tc>
          <w:tcPr>
            <w:tcW w:w="960" w:type="dxa"/>
            <w:vMerge w:val="restart"/>
            <w:tcBorders>
              <w:top w:val="single" w:sz="4" w:space="0" w:color="000000"/>
              <w:left w:val="nil"/>
              <w:bottom w:val="single" w:sz="4" w:space="0" w:color="000000"/>
              <w:right w:val="nil"/>
            </w:tcBorders>
          </w:tcPr>
          <w:p w14:paraId="42FD3405" w14:textId="77777777" w:rsidR="00281608" w:rsidRDefault="00281608"/>
        </w:tc>
      </w:tr>
      <w:tr w:rsidR="00281608" w14:paraId="47EF03AA" w14:textId="77777777">
        <w:trPr>
          <w:trHeight w:val="130"/>
        </w:trPr>
        <w:tc>
          <w:tcPr>
            <w:tcW w:w="0" w:type="auto"/>
            <w:vMerge/>
            <w:tcBorders>
              <w:top w:val="nil"/>
              <w:left w:val="nil"/>
              <w:bottom w:val="nil"/>
              <w:right w:val="nil"/>
            </w:tcBorders>
          </w:tcPr>
          <w:p w14:paraId="476BCE4C" w14:textId="77777777" w:rsidR="00281608" w:rsidRDefault="00281608"/>
        </w:tc>
        <w:tc>
          <w:tcPr>
            <w:tcW w:w="0" w:type="auto"/>
            <w:vMerge/>
            <w:tcBorders>
              <w:top w:val="nil"/>
              <w:left w:val="nil"/>
              <w:bottom w:val="nil"/>
              <w:right w:val="nil"/>
            </w:tcBorders>
          </w:tcPr>
          <w:p w14:paraId="0DD6255C" w14:textId="77777777" w:rsidR="00281608" w:rsidRDefault="00281608"/>
        </w:tc>
        <w:tc>
          <w:tcPr>
            <w:tcW w:w="0" w:type="auto"/>
            <w:vMerge/>
            <w:tcBorders>
              <w:top w:val="nil"/>
              <w:left w:val="nil"/>
              <w:bottom w:val="nil"/>
              <w:right w:val="single" w:sz="4" w:space="0" w:color="000000"/>
            </w:tcBorders>
          </w:tcPr>
          <w:p w14:paraId="6B63F5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CF9508" w14:textId="77777777" w:rsidR="00281608" w:rsidRDefault="00000000">
            <w:r>
              <w:rPr>
                <w:rFonts w:ascii="Arial" w:eastAsia="Arial" w:hAnsi="Arial" w:cs="Arial"/>
                <w:i/>
                <w:sz w:val="10"/>
              </w:rPr>
              <w:t>0,5*0,7*157+0,4*0,5*35+0,5*0,9*20+0,6*1,35*4+0,6*1,35*17-56,89=31,07 [A]</w:t>
            </w:r>
          </w:p>
        </w:tc>
        <w:tc>
          <w:tcPr>
            <w:tcW w:w="0" w:type="auto"/>
            <w:vMerge/>
            <w:tcBorders>
              <w:top w:val="nil"/>
              <w:left w:val="single" w:sz="4" w:space="0" w:color="000000"/>
              <w:bottom w:val="nil"/>
              <w:right w:val="nil"/>
            </w:tcBorders>
          </w:tcPr>
          <w:p w14:paraId="5A95554E" w14:textId="77777777" w:rsidR="00281608" w:rsidRDefault="00281608"/>
        </w:tc>
        <w:tc>
          <w:tcPr>
            <w:tcW w:w="0" w:type="auto"/>
            <w:vMerge/>
            <w:tcBorders>
              <w:top w:val="nil"/>
              <w:left w:val="nil"/>
              <w:bottom w:val="nil"/>
              <w:right w:val="nil"/>
            </w:tcBorders>
          </w:tcPr>
          <w:p w14:paraId="2DF685DA" w14:textId="77777777" w:rsidR="00281608" w:rsidRDefault="00281608"/>
        </w:tc>
        <w:tc>
          <w:tcPr>
            <w:tcW w:w="0" w:type="auto"/>
            <w:vMerge/>
            <w:tcBorders>
              <w:top w:val="nil"/>
              <w:left w:val="nil"/>
              <w:bottom w:val="nil"/>
              <w:right w:val="nil"/>
            </w:tcBorders>
          </w:tcPr>
          <w:p w14:paraId="6579C0FA" w14:textId="77777777" w:rsidR="00281608" w:rsidRDefault="00281608"/>
        </w:tc>
        <w:tc>
          <w:tcPr>
            <w:tcW w:w="0" w:type="auto"/>
            <w:vMerge/>
            <w:tcBorders>
              <w:top w:val="nil"/>
              <w:left w:val="nil"/>
              <w:bottom w:val="nil"/>
              <w:right w:val="nil"/>
            </w:tcBorders>
          </w:tcPr>
          <w:p w14:paraId="0AED2D49" w14:textId="77777777" w:rsidR="00281608" w:rsidRDefault="00281608"/>
        </w:tc>
      </w:tr>
      <w:tr w:rsidR="00281608" w14:paraId="3353CD7F" w14:textId="77777777">
        <w:trPr>
          <w:trHeight w:val="3214"/>
        </w:trPr>
        <w:tc>
          <w:tcPr>
            <w:tcW w:w="0" w:type="auto"/>
            <w:vMerge/>
            <w:tcBorders>
              <w:top w:val="nil"/>
              <w:left w:val="nil"/>
              <w:bottom w:val="single" w:sz="4" w:space="0" w:color="000000"/>
              <w:right w:val="nil"/>
            </w:tcBorders>
          </w:tcPr>
          <w:p w14:paraId="376C68CD" w14:textId="77777777" w:rsidR="00281608" w:rsidRDefault="00281608"/>
        </w:tc>
        <w:tc>
          <w:tcPr>
            <w:tcW w:w="0" w:type="auto"/>
            <w:vMerge/>
            <w:tcBorders>
              <w:top w:val="nil"/>
              <w:left w:val="nil"/>
              <w:bottom w:val="single" w:sz="4" w:space="0" w:color="000000"/>
              <w:right w:val="nil"/>
            </w:tcBorders>
          </w:tcPr>
          <w:p w14:paraId="54FD445B" w14:textId="77777777" w:rsidR="00281608" w:rsidRDefault="00281608"/>
        </w:tc>
        <w:tc>
          <w:tcPr>
            <w:tcW w:w="0" w:type="auto"/>
            <w:vMerge/>
            <w:tcBorders>
              <w:top w:val="nil"/>
              <w:left w:val="nil"/>
              <w:bottom w:val="single" w:sz="4" w:space="0" w:color="000000"/>
              <w:right w:val="single" w:sz="4" w:space="0" w:color="000000"/>
            </w:tcBorders>
          </w:tcPr>
          <w:p w14:paraId="133446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8653B9" w14:textId="77777777" w:rsidR="00281608" w:rsidRDefault="00000000">
            <w:pPr>
              <w:spacing w:after="1"/>
            </w:pPr>
            <w:r>
              <w:rPr>
                <w:rFonts w:ascii="Arial" w:eastAsia="Arial" w:hAnsi="Arial" w:cs="Arial"/>
                <w:sz w:val="10"/>
              </w:rPr>
              <w:t xml:space="preserve">položka zahrnuje:  </w:t>
            </w:r>
          </w:p>
          <w:p w14:paraId="5746B3C0" w14:textId="77777777" w:rsidR="00281608" w:rsidRDefault="00000000">
            <w:pPr>
              <w:numPr>
                <w:ilvl w:val="0"/>
                <w:numId w:val="298"/>
              </w:numPr>
              <w:spacing w:after="1"/>
            </w:pPr>
            <w:r>
              <w:rPr>
                <w:rFonts w:ascii="Arial" w:eastAsia="Arial" w:hAnsi="Arial" w:cs="Arial"/>
                <w:sz w:val="10"/>
              </w:rPr>
              <w:t xml:space="preserve">vodorovná a svislá doprava, přemístění, přeložení, manipulace s výkopkem  </w:t>
            </w:r>
          </w:p>
          <w:p w14:paraId="4E6ABAE5" w14:textId="77777777" w:rsidR="00281608" w:rsidRDefault="00000000">
            <w:pPr>
              <w:numPr>
                <w:ilvl w:val="0"/>
                <w:numId w:val="298"/>
              </w:numPr>
              <w:spacing w:after="1"/>
            </w:pPr>
            <w:r>
              <w:rPr>
                <w:rFonts w:ascii="Arial" w:eastAsia="Arial" w:hAnsi="Arial" w:cs="Arial"/>
                <w:sz w:val="10"/>
              </w:rPr>
              <w:t xml:space="preserve">kompletní provedení vykopávky nezapažené i zapažené  </w:t>
            </w:r>
          </w:p>
          <w:p w14:paraId="6F90BD7A" w14:textId="77777777" w:rsidR="00281608" w:rsidRDefault="00000000">
            <w:pPr>
              <w:numPr>
                <w:ilvl w:val="0"/>
                <w:numId w:val="298"/>
              </w:numPr>
              <w:spacing w:after="1"/>
            </w:pPr>
            <w:r>
              <w:rPr>
                <w:rFonts w:ascii="Arial" w:eastAsia="Arial" w:hAnsi="Arial" w:cs="Arial"/>
                <w:sz w:val="10"/>
              </w:rPr>
              <w:t xml:space="preserve">ošetření výkopiště po celou dobu práce v něm vč. klimatických opatření  </w:t>
            </w:r>
          </w:p>
          <w:p w14:paraId="1EC1ECCE" w14:textId="77777777" w:rsidR="00281608" w:rsidRDefault="00000000">
            <w:pPr>
              <w:numPr>
                <w:ilvl w:val="0"/>
                <w:numId w:val="298"/>
              </w:numPr>
              <w:spacing w:line="262" w:lineRule="auto"/>
            </w:pPr>
            <w:r>
              <w:rPr>
                <w:rFonts w:ascii="Arial" w:eastAsia="Arial" w:hAnsi="Arial" w:cs="Arial"/>
                <w:sz w:val="10"/>
              </w:rPr>
              <w:t xml:space="preserve">ztížení vykopávek v blízkosti podzemního vedení, konstrukcí a objektů vč. jejich dočasného zajištění  </w:t>
            </w:r>
          </w:p>
          <w:p w14:paraId="10A65B81" w14:textId="77777777" w:rsidR="00281608" w:rsidRDefault="00000000">
            <w:pPr>
              <w:numPr>
                <w:ilvl w:val="0"/>
                <w:numId w:val="298"/>
              </w:numPr>
              <w:spacing w:after="1"/>
            </w:pPr>
            <w:r>
              <w:rPr>
                <w:rFonts w:ascii="Arial" w:eastAsia="Arial" w:hAnsi="Arial" w:cs="Arial"/>
                <w:sz w:val="10"/>
              </w:rPr>
              <w:t xml:space="preserve">ztížení pod vodou, v okolí výbušnin, ve stísněných prostorech </w:t>
            </w:r>
            <w:proofErr w:type="gramStart"/>
            <w:r>
              <w:rPr>
                <w:rFonts w:ascii="Arial" w:eastAsia="Arial" w:hAnsi="Arial" w:cs="Arial"/>
                <w:sz w:val="10"/>
              </w:rPr>
              <w:t>a pod.</w:t>
            </w:r>
            <w:proofErr w:type="gramEnd"/>
            <w:r>
              <w:rPr>
                <w:rFonts w:ascii="Arial" w:eastAsia="Arial" w:hAnsi="Arial" w:cs="Arial"/>
                <w:sz w:val="10"/>
              </w:rPr>
              <w:t xml:space="preserve">  </w:t>
            </w:r>
          </w:p>
          <w:p w14:paraId="59110DF9" w14:textId="77777777" w:rsidR="00281608" w:rsidRDefault="00000000">
            <w:pPr>
              <w:numPr>
                <w:ilvl w:val="0"/>
                <w:numId w:val="298"/>
              </w:numPr>
              <w:spacing w:after="1"/>
            </w:pPr>
            <w:r>
              <w:rPr>
                <w:rFonts w:ascii="Arial" w:eastAsia="Arial" w:hAnsi="Arial" w:cs="Arial"/>
                <w:sz w:val="10"/>
              </w:rPr>
              <w:t xml:space="preserve">příplatek za lepivost  </w:t>
            </w:r>
          </w:p>
          <w:p w14:paraId="7E51E671" w14:textId="77777777" w:rsidR="00281608" w:rsidRDefault="00000000">
            <w:pPr>
              <w:numPr>
                <w:ilvl w:val="0"/>
                <w:numId w:val="298"/>
              </w:numPr>
              <w:spacing w:after="1"/>
            </w:pPr>
            <w:r>
              <w:rPr>
                <w:rFonts w:ascii="Arial" w:eastAsia="Arial" w:hAnsi="Arial" w:cs="Arial"/>
                <w:sz w:val="10"/>
              </w:rPr>
              <w:t xml:space="preserve">těžení po vrstvách, pásech a po jiných nutných částech (figurách)  </w:t>
            </w:r>
          </w:p>
          <w:p w14:paraId="270266DA" w14:textId="77777777" w:rsidR="00281608" w:rsidRDefault="00000000">
            <w:pPr>
              <w:numPr>
                <w:ilvl w:val="0"/>
                <w:numId w:val="298"/>
              </w:numPr>
              <w:spacing w:line="262" w:lineRule="auto"/>
            </w:pPr>
            <w:r>
              <w:rPr>
                <w:rFonts w:ascii="Arial" w:eastAsia="Arial" w:hAnsi="Arial" w:cs="Arial"/>
                <w:sz w:val="10"/>
              </w:rPr>
              <w:t xml:space="preserve">čerpání vody vč. čerpacích jímek, potrubí a pohotovostní čerpací soupravy (viz ustanovení k pol. 1151,2)  </w:t>
            </w:r>
          </w:p>
          <w:p w14:paraId="22307EF5" w14:textId="77777777" w:rsidR="00281608" w:rsidRDefault="00000000">
            <w:pPr>
              <w:numPr>
                <w:ilvl w:val="0"/>
                <w:numId w:val="298"/>
              </w:numPr>
              <w:spacing w:after="1"/>
            </w:pPr>
            <w:r>
              <w:rPr>
                <w:rFonts w:ascii="Arial" w:eastAsia="Arial" w:hAnsi="Arial" w:cs="Arial"/>
                <w:sz w:val="10"/>
              </w:rPr>
              <w:t xml:space="preserve">potřebné snížení hladiny podzemní vody  </w:t>
            </w:r>
          </w:p>
          <w:p w14:paraId="3983349A" w14:textId="77777777" w:rsidR="00281608" w:rsidRDefault="00000000">
            <w:pPr>
              <w:numPr>
                <w:ilvl w:val="0"/>
                <w:numId w:val="298"/>
              </w:numPr>
              <w:spacing w:after="1"/>
            </w:pPr>
            <w:r>
              <w:rPr>
                <w:rFonts w:ascii="Arial" w:eastAsia="Arial" w:hAnsi="Arial" w:cs="Arial"/>
                <w:sz w:val="10"/>
              </w:rPr>
              <w:t xml:space="preserve">těžení a rozpojování jednotlivých balvanů  </w:t>
            </w:r>
          </w:p>
          <w:p w14:paraId="7985C93D" w14:textId="77777777" w:rsidR="00281608" w:rsidRDefault="00000000">
            <w:pPr>
              <w:numPr>
                <w:ilvl w:val="0"/>
                <w:numId w:val="298"/>
              </w:numPr>
              <w:spacing w:after="1"/>
            </w:pPr>
            <w:r>
              <w:rPr>
                <w:rFonts w:ascii="Arial" w:eastAsia="Arial" w:hAnsi="Arial" w:cs="Arial"/>
                <w:sz w:val="10"/>
              </w:rPr>
              <w:t xml:space="preserve">vytahování a nošení výkopku  </w:t>
            </w:r>
          </w:p>
          <w:p w14:paraId="1C862C70" w14:textId="77777777" w:rsidR="00281608" w:rsidRDefault="00000000">
            <w:pPr>
              <w:numPr>
                <w:ilvl w:val="0"/>
                <w:numId w:val="298"/>
              </w:numPr>
              <w:spacing w:line="262" w:lineRule="auto"/>
            </w:pPr>
            <w:r>
              <w:rPr>
                <w:rFonts w:ascii="Arial" w:eastAsia="Arial" w:hAnsi="Arial" w:cs="Arial"/>
                <w:sz w:val="10"/>
              </w:rPr>
              <w:t xml:space="preserve">svahování a </w:t>
            </w:r>
            <w:proofErr w:type="spellStart"/>
            <w:r>
              <w:rPr>
                <w:rFonts w:ascii="Arial" w:eastAsia="Arial" w:hAnsi="Arial" w:cs="Arial"/>
                <w:sz w:val="10"/>
              </w:rPr>
              <w:t>přesvah</w:t>
            </w:r>
            <w:proofErr w:type="spellEnd"/>
            <w:r>
              <w:rPr>
                <w:rFonts w:ascii="Arial" w:eastAsia="Arial" w:hAnsi="Arial" w:cs="Arial"/>
                <w:sz w:val="10"/>
              </w:rPr>
              <w:t xml:space="preserve">. svahů do konečného tvaru, výměna hornin v podloží a v pláni znehodnocené klimatickými vlivy  </w:t>
            </w:r>
          </w:p>
          <w:p w14:paraId="62638127" w14:textId="77777777" w:rsidR="00281608" w:rsidRDefault="00000000">
            <w:pPr>
              <w:numPr>
                <w:ilvl w:val="0"/>
                <w:numId w:val="298"/>
              </w:numPr>
              <w:spacing w:after="1"/>
            </w:pPr>
            <w:r>
              <w:rPr>
                <w:rFonts w:ascii="Arial" w:eastAsia="Arial" w:hAnsi="Arial" w:cs="Arial"/>
                <w:sz w:val="10"/>
              </w:rPr>
              <w:t xml:space="preserve">ruční vykopávky, odstranění kořenů a </w:t>
            </w:r>
            <w:proofErr w:type="spellStart"/>
            <w:r>
              <w:rPr>
                <w:rFonts w:ascii="Arial" w:eastAsia="Arial" w:hAnsi="Arial" w:cs="Arial"/>
                <w:sz w:val="10"/>
              </w:rPr>
              <w:t>napadávek</w:t>
            </w:r>
            <w:proofErr w:type="spellEnd"/>
            <w:r>
              <w:rPr>
                <w:rFonts w:ascii="Arial" w:eastAsia="Arial" w:hAnsi="Arial" w:cs="Arial"/>
                <w:sz w:val="10"/>
              </w:rPr>
              <w:t xml:space="preserve">  </w:t>
            </w:r>
          </w:p>
          <w:p w14:paraId="1E5EA56A" w14:textId="77777777" w:rsidR="00281608" w:rsidRDefault="00000000">
            <w:pPr>
              <w:numPr>
                <w:ilvl w:val="0"/>
                <w:numId w:val="298"/>
              </w:numPr>
              <w:spacing w:after="1"/>
            </w:pPr>
            <w:r>
              <w:rPr>
                <w:rFonts w:ascii="Arial" w:eastAsia="Arial" w:hAnsi="Arial" w:cs="Arial"/>
                <w:sz w:val="10"/>
              </w:rPr>
              <w:t xml:space="preserve">pažení, vzepření a rozepření vč. přepažování (vyjma štětových stěn)  </w:t>
            </w:r>
          </w:p>
          <w:p w14:paraId="2FFC8ABB" w14:textId="77777777" w:rsidR="00281608" w:rsidRDefault="00000000">
            <w:pPr>
              <w:numPr>
                <w:ilvl w:val="0"/>
                <w:numId w:val="298"/>
              </w:numPr>
              <w:spacing w:after="1"/>
            </w:pPr>
            <w:r>
              <w:rPr>
                <w:rFonts w:ascii="Arial" w:eastAsia="Arial" w:hAnsi="Arial" w:cs="Arial"/>
                <w:sz w:val="10"/>
              </w:rPr>
              <w:t xml:space="preserve">úpravu, ochranu a očištění dna, základové spáry, stěn a svahů  </w:t>
            </w:r>
          </w:p>
          <w:p w14:paraId="0662FCC2" w14:textId="77777777" w:rsidR="00281608" w:rsidRDefault="00000000">
            <w:pPr>
              <w:numPr>
                <w:ilvl w:val="0"/>
                <w:numId w:val="298"/>
              </w:numPr>
              <w:spacing w:after="1"/>
            </w:pPr>
            <w:r>
              <w:rPr>
                <w:rFonts w:ascii="Arial" w:eastAsia="Arial" w:hAnsi="Arial" w:cs="Arial"/>
                <w:sz w:val="10"/>
              </w:rPr>
              <w:t xml:space="preserve">odvedení nebo obvedení vody v okolí výkopiště a ve výkopišti  </w:t>
            </w:r>
          </w:p>
          <w:p w14:paraId="1E874345" w14:textId="77777777" w:rsidR="00281608" w:rsidRDefault="00000000">
            <w:pPr>
              <w:numPr>
                <w:ilvl w:val="0"/>
                <w:numId w:val="298"/>
              </w:numPr>
              <w:spacing w:after="2"/>
            </w:pPr>
            <w:r>
              <w:rPr>
                <w:rFonts w:ascii="Arial" w:eastAsia="Arial" w:hAnsi="Arial" w:cs="Arial"/>
                <w:sz w:val="10"/>
              </w:rPr>
              <w:t xml:space="preserve">třídění výkopku  </w:t>
            </w:r>
          </w:p>
          <w:p w14:paraId="462C68A9" w14:textId="77777777" w:rsidR="00281608" w:rsidRDefault="00000000">
            <w:pPr>
              <w:numPr>
                <w:ilvl w:val="0"/>
                <w:numId w:val="298"/>
              </w:numPr>
              <w:spacing w:line="262" w:lineRule="auto"/>
            </w:pPr>
            <w:r>
              <w:rPr>
                <w:rFonts w:ascii="Arial" w:eastAsia="Arial" w:hAnsi="Arial" w:cs="Arial"/>
                <w:sz w:val="10"/>
              </w:rPr>
              <w:t xml:space="preserve">veškeré pomocné konstrukce umožňující provedení vykopávky (příjezdy, sjezdy, nájezdy, lešení, podpěr. </w:t>
            </w:r>
            <w:proofErr w:type="spellStart"/>
            <w:r>
              <w:rPr>
                <w:rFonts w:ascii="Arial" w:eastAsia="Arial" w:hAnsi="Arial" w:cs="Arial"/>
                <w:sz w:val="10"/>
              </w:rPr>
              <w:t>konstr</w:t>
            </w:r>
            <w:proofErr w:type="spellEnd"/>
            <w:r>
              <w:rPr>
                <w:rFonts w:ascii="Arial" w:eastAsia="Arial" w:hAnsi="Arial" w:cs="Arial"/>
                <w:sz w:val="10"/>
              </w:rPr>
              <w:t xml:space="preserve">., přemostění, zpevněné plochy, zakrytí </w:t>
            </w:r>
            <w:proofErr w:type="gramStart"/>
            <w:r>
              <w:rPr>
                <w:rFonts w:ascii="Arial" w:eastAsia="Arial" w:hAnsi="Arial" w:cs="Arial"/>
                <w:sz w:val="10"/>
              </w:rPr>
              <w:t>a pod.</w:t>
            </w:r>
            <w:proofErr w:type="gramEnd"/>
            <w:r>
              <w:rPr>
                <w:rFonts w:ascii="Arial" w:eastAsia="Arial" w:hAnsi="Arial" w:cs="Arial"/>
                <w:sz w:val="10"/>
              </w:rPr>
              <w:t xml:space="preserve">)  </w:t>
            </w:r>
          </w:p>
          <w:p w14:paraId="30B7F6E2" w14:textId="77777777" w:rsidR="00281608" w:rsidRDefault="00000000">
            <w:pPr>
              <w:numPr>
                <w:ilvl w:val="0"/>
                <w:numId w:val="298"/>
              </w:numPr>
            </w:pPr>
            <w:r>
              <w:rPr>
                <w:rFonts w:ascii="Arial" w:eastAsia="Arial" w:hAnsi="Arial" w:cs="Arial"/>
                <w:sz w:val="10"/>
              </w:rPr>
              <w:t>nezahrnuje uložení zeminy (na skládku, do násypu) ani poplatky za skládku, vykazují se v položce č.0141**</w:t>
            </w:r>
          </w:p>
        </w:tc>
        <w:tc>
          <w:tcPr>
            <w:tcW w:w="0" w:type="auto"/>
            <w:vMerge/>
            <w:tcBorders>
              <w:top w:val="nil"/>
              <w:left w:val="single" w:sz="4" w:space="0" w:color="000000"/>
              <w:bottom w:val="single" w:sz="4" w:space="0" w:color="000000"/>
              <w:right w:val="nil"/>
            </w:tcBorders>
          </w:tcPr>
          <w:p w14:paraId="1C870DA0" w14:textId="77777777" w:rsidR="00281608" w:rsidRDefault="00281608"/>
        </w:tc>
        <w:tc>
          <w:tcPr>
            <w:tcW w:w="0" w:type="auto"/>
            <w:vMerge/>
            <w:tcBorders>
              <w:top w:val="nil"/>
              <w:left w:val="nil"/>
              <w:bottom w:val="single" w:sz="4" w:space="0" w:color="000000"/>
              <w:right w:val="nil"/>
            </w:tcBorders>
          </w:tcPr>
          <w:p w14:paraId="04227E95" w14:textId="77777777" w:rsidR="00281608" w:rsidRDefault="00281608"/>
        </w:tc>
        <w:tc>
          <w:tcPr>
            <w:tcW w:w="0" w:type="auto"/>
            <w:vMerge/>
            <w:tcBorders>
              <w:top w:val="nil"/>
              <w:left w:val="nil"/>
              <w:bottom w:val="single" w:sz="4" w:space="0" w:color="000000"/>
              <w:right w:val="nil"/>
            </w:tcBorders>
          </w:tcPr>
          <w:p w14:paraId="3A5ECA3C" w14:textId="77777777" w:rsidR="00281608" w:rsidRDefault="00281608"/>
        </w:tc>
        <w:tc>
          <w:tcPr>
            <w:tcW w:w="0" w:type="auto"/>
            <w:vMerge/>
            <w:tcBorders>
              <w:top w:val="nil"/>
              <w:left w:val="nil"/>
              <w:bottom w:val="single" w:sz="4" w:space="0" w:color="000000"/>
              <w:right w:val="nil"/>
            </w:tcBorders>
          </w:tcPr>
          <w:p w14:paraId="61812ACC" w14:textId="77777777" w:rsidR="00281608" w:rsidRDefault="00281608"/>
        </w:tc>
      </w:tr>
      <w:tr w:rsidR="00281608" w14:paraId="706AD07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0FF3E81" w14:textId="77777777" w:rsidR="00281608" w:rsidRDefault="00000000">
            <w:pPr>
              <w:jc w:val="right"/>
            </w:pPr>
            <w:r>
              <w:rPr>
                <w:rFonts w:ascii="Arial" w:eastAsia="Arial" w:hAnsi="Arial" w:cs="Arial"/>
                <w:sz w:val="10"/>
              </w:rPr>
              <w:t>12</w:t>
            </w:r>
          </w:p>
        </w:tc>
        <w:tc>
          <w:tcPr>
            <w:tcW w:w="845" w:type="dxa"/>
            <w:tcBorders>
              <w:top w:val="single" w:sz="4" w:space="0" w:color="000000"/>
              <w:left w:val="single" w:sz="4" w:space="0" w:color="000000"/>
              <w:bottom w:val="single" w:sz="4" w:space="0" w:color="000000"/>
              <w:right w:val="single" w:sz="4" w:space="0" w:color="000000"/>
            </w:tcBorders>
          </w:tcPr>
          <w:p w14:paraId="4B0DABA3" w14:textId="77777777" w:rsidR="00281608" w:rsidRDefault="00000000">
            <w:pPr>
              <w:jc w:val="right"/>
            </w:pPr>
            <w:r>
              <w:rPr>
                <w:rFonts w:ascii="Arial" w:eastAsia="Arial" w:hAnsi="Arial" w:cs="Arial"/>
                <w:sz w:val="10"/>
              </w:rPr>
              <w:t>17120</w:t>
            </w:r>
          </w:p>
        </w:tc>
        <w:tc>
          <w:tcPr>
            <w:tcW w:w="557" w:type="dxa"/>
            <w:tcBorders>
              <w:top w:val="single" w:sz="4" w:space="0" w:color="000000"/>
              <w:left w:val="single" w:sz="4" w:space="0" w:color="000000"/>
              <w:bottom w:val="single" w:sz="4" w:space="0" w:color="000000"/>
              <w:right w:val="single" w:sz="4" w:space="0" w:color="000000"/>
            </w:tcBorders>
          </w:tcPr>
          <w:p w14:paraId="667E5E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04456F" w14:textId="77777777" w:rsidR="00281608" w:rsidRDefault="00000000">
            <w:r>
              <w:rPr>
                <w:rFonts w:ascii="Arial" w:eastAsia="Arial" w:hAnsi="Arial" w:cs="Arial"/>
                <w:sz w:val="10"/>
              </w:rPr>
              <w:t>ULOŽENÍ SYPANINY DO NÁSYPŮ A NA SKLÁDKY BEZ ZHUTNĚNÍ</w:t>
            </w:r>
          </w:p>
        </w:tc>
        <w:tc>
          <w:tcPr>
            <w:tcW w:w="672" w:type="dxa"/>
            <w:tcBorders>
              <w:top w:val="single" w:sz="4" w:space="0" w:color="000000"/>
              <w:left w:val="single" w:sz="4" w:space="0" w:color="000000"/>
              <w:bottom w:val="single" w:sz="4" w:space="0" w:color="000000"/>
              <w:right w:val="single" w:sz="4" w:space="0" w:color="000000"/>
            </w:tcBorders>
          </w:tcPr>
          <w:p w14:paraId="53E87A95"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8B37601" w14:textId="77777777" w:rsidR="00281608" w:rsidRDefault="00000000">
            <w:pPr>
              <w:ind w:left="20"/>
              <w:jc w:val="center"/>
            </w:pPr>
            <w:r>
              <w:rPr>
                <w:rFonts w:ascii="Arial" w:eastAsia="Arial" w:hAnsi="Arial" w:cs="Arial"/>
                <w:sz w:val="10"/>
              </w:rPr>
              <w:t>110,390</w:t>
            </w:r>
          </w:p>
        </w:tc>
        <w:tc>
          <w:tcPr>
            <w:tcW w:w="960" w:type="dxa"/>
            <w:tcBorders>
              <w:top w:val="single" w:sz="4" w:space="0" w:color="000000"/>
              <w:left w:val="single" w:sz="4" w:space="0" w:color="000000"/>
              <w:bottom w:val="single" w:sz="4" w:space="0" w:color="000000"/>
              <w:right w:val="single" w:sz="4" w:space="0" w:color="000000"/>
            </w:tcBorders>
          </w:tcPr>
          <w:p w14:paraId="37C2CFF7" w14:textId="43F06080"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7B11B22" w14:textId="7E3149FD" w:rsidR="00281608" w:rsidRDefault="00281608">
            <w:pPr>
              <w:ind w:left="20"/>
              <w:jc w:val="center"/>
            </w:pPr>
          </w:p>
        </w:tc>
      </w:tr>
      <w:tr w:rsidR="00281608" w14:paraId="391ACC2C" w14:textId="77777777">
        <w:trPr>
          <w:trHeight w:val="257"/>
        </w:trPr>
        <w:tc>
          <w:tcPr>
            <w:tcW w:w="672" w:type="dxa"/>
            <w:vMerge w:val="restart"/>
            <w:tcBorders>
              <w:top w:val="single" w:sz="4" w:space="0" w:color="000000"/>
              <w:left w:val="nil"/>
              <w:bottom w:val="single" w:sz="4" w:space="0" w:color="000000"/>
              <w:right w:val="nil"/>
            </w:tcBorders>
          </w:tcPr>
          <w:p w14:paraId="4CCCAC17" w14:textId="77777777" w:rsidR="00281608" w:rsidRDefault="00281608"/>
        </w:tc>
        <w:tc>
          <w:tcPr>
            <w:tcW w:w="845" w:type="dxa"/>
            <w:vMerge w:val="restart"/>
            <w:tcBorders>
              <w:top w:val="single" w:sz="4" w:space="0" w:color="000000"/>
              <w:left w:val="nil"/>
              <w:bottom w:val="single" w:sz="4" w:space="0" w:color="000000"/>
              <w:right w:val="nil"/>
            </w:tcBorders>
          </w:tcPr>
          <w:p w14:paraId="62F2CB31"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769F2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8F31C2" w14:textId="77777777" w:rsidR="00281608" w:rsidRDefault="00000000">
            <w:r>
              <w:rPr>
                <w:rFonts w:ascii="Arial" w:eastAsia="Arial" w:hAnsi="Arial" w:cs="Arial"/>
                <w:sz w:val="10"/>
              </w:rPr>
              <w:t xml:space="preserve">složení přebytečné výkopové zeminy na trvalou skládku vybranou </w:t>
            </w:r>
            <w:proofErr w:type="gramStart"/>
            <w:r>
              <w:rPr>
                <w:rFonts w:ascii="Arial" w:eastAsia="Arial" w:hAnsi="Arial" w:cs="Arial"/>
                <w:sz w:val="10"/>
              </w:rPr>
              <w:t>zhotovitelem  uložení</w:t>
            </w:r>
            <w:proofErr w:type="gramEnd"/>
            <w:r>
              <w:rPr>
                <w:rFonts w:ascii="Arial" w:eastAsia="Arial" w:hAnsi="Arial" w:cs="Arial"/>
                <w:sz w:val="10"/>
              </w:rPr>
              <w:t xml:space="preserve"> ornice na dočasnou deponii</w:t>
            </w:r>
          </w:p>
        </w:tc>
        <w:tc>
          <w:tcPr>
            <w:tcW w:w="672" w:type="dxa"/>
            <w:vMerge w:val="restart"/>
            <w:tcBorders>
              <w:top w:val="single" w:sz="4" w:space="0" w:color="000000"/>
              <w:left w:val="single" w:sz="4" w:space="0" w:color="000000"/>
              <w:bottom w:val="single" w:sz="4" w:space="0" w:color="000000"/>
              <w:right w:val="nil"/>
            </w:tcBorders>
          </w:tcPr>
          <w:p w14:paraId="4E74BCB0" w14:textId="77777777" w:rsidR="00281608" w:rsidRDefault="00281608"/>
        </w:tc>
        <w:tc>
          <w:tcPr>
            <w:tcW w:w="961" w:type="dxa"/>
            <w:vMerge w:val="restart"/>
            <w:tcBorders>
              <w:top w:val="single" w:sz="4" w:space="0" w:color="000000"/>
              <w:left w:val="nil"/>
              <w:bottom w:val="single" w:sz="4" w:space="0" w:color="000000"/>
              <w:right w:val="nil"/>
            </w:tcBorders>
          </w:tcPr>
          <w:p w14:paraId="6F778446" w14:textId="77777777" w:rsidR="00281608" w:rsidRDefault="00281608"/>
        </w:tc>
        <w:tc>
          <w:tcPr>
            <w:tcW w:w="960" w:type="dxa"/>
            <w:vMerge w:val="restart"/>
            <w:tcBorders>
              <w:top w:val="single" w:sz="4" w:space="0" w:color="000000"/>
              <w:left w:val="nil"/>
              <w:bottom w:val="single" w:sz="4" w:space="0" w:color="000000"/>
              <w:right w:val="nil"/>
            </w:tcBorders>
          </w:tcPr>
          <w:p w14:paraId="571A778D" w14:textId="77777777" w:rsidR="00281608" w:rsidRDefault="00281608"/>
        </w:tc>
        <w:tc>
          <w:tcPr>
            <w:tcW w:w="960" w:type="dxa"/>
            <w:vMerge w:val="restart"/>
            <w:tcBorders>
              <w:top w:val="single" w:sz="4" w:space="0" w:color="000000"/>
              <w:left w:val="nil"/>
              <w:bottom w:val="single" w:sz="4" w:space="0" w:color="000000"/>
              <w:right w:val="nil"/>
            </w:tcBorders>
          </w:tcPr>
          <w:p w14:paraId="2D693B75" w14:textId="77777777" w:rsidR="00281608" w:rsidRDefault="00281608"/>
        </w:tc>
      </w:tr>
      <w:tr w:rsidR="00281608" w14:paraId="6B0CAFD7" w14:textId="77777777">
        <w:trPr>
          <w:trHeight w:val="130"/>
        </w:trPr>
        <w:tc>
          <w:tcPr>
            <w:tcW w:w="0" w:type="auto"/>
            <w:vMerge/>
            <w:tcBorders>
              <w:top w:val="nil"/>
              <w:left w:val="nil"/>
              <w:bottom w:val="nil"/>
              <w:right w:val="nil"/>
            </w:tcBorders>
          </w:tcPr>
          <w:p w14:paraId="54179790" w14:textId="77777777" w:rsidR="00281608" w:rsidRDefault="00281608"/>
        </w:tc>
        <w:tc>
          <w:tcPr>
            <w:tcW w:w="0" w:type="auto"/>
            <w:vMerge/>
            <w:tcBorders>
              <w:top w:val="nil"/>
              <w:left w:val="nil"/>
              <w:bottom w:val="nil"/>
              <w:right w:val="nil"/>
            </w:tcBorders>
          </w:tcPr>
          <w:p w14:paraId="281E5883" w14:textId="77777777" w:rsidR="00281608" w:rsidRDefault="00281608"/>
        </w:tc>
        <w:tc>
          <w:tcPr>
            <w:tcW w:w="0" w:type="auto"/>
            <w:vMerge/>
            <w:tcBorders>
              <w:top w:val="nil"/>
              <w:left w:val="nil"/>
              <w:bottom w:val="nil"/>
              <w:right w:val="single" w:sz="4" w:space="0" w:color="000000"/>
            </w:tcBorders>
          </w:tcPr>
          <w:p w14:paraId="2F36745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199314" w14:textId="77777777" w:rsidR="00281608" w:rsidRDefault="00000000">
            <w:r>
              <w:rPr>
                <w:rFonts w:ascii="Arial" w:eastAsia="Arial" w:hAnsi="Arial" w:cs="Arial"/>
                <w:i/>
                <w:sz w:val="10"/>
              </w:rPr>
              <w:t>3,32+31,07+76,0=110,39 [A]</w:t>
            </w:r>
          </w:p>
        </w:tc>
        <w:tc>
          <w:tcPr>
            <w:tcW w:w="0" w:type="auto"/>
            <w:vMerge/>
            <w:tcBorders>
              <w:top w:val="nil"/>
              <w:left w:val="single" w:sz="4" w:space="0" w:color="000000"/>
              <w:bottom w:val="nil"/>
              <w:right w:val="nil"/>
            </w:tcBorders>
          </w:tcPr>
          <w:p w14:paraId="0B2C5AEF" w14:textId="77777777" w:rsidR="00281608" w:rsidRDefault="00281608"/>
        </w:tc>
        <w:tc>
          <w:tcPr>
            <w:tcW w:w="0" w:type="auto"/>
            <w:vMerge/>
            <w:tcBorders>
              <w:top w:val="nil"/>
              <w:left w:val="nil"/>
              <w:bottom w:val="nil"/>
              <w:right w:val="nil"/>
            </w:tcBorders>
          </w:tcPr>
          <w:p w14:paraId="3FA92F2F" w14:textId="77777777" w:rsidR="00281608" w:rsidRDefault="00281608"/>
        </w:tc>
        <w:tc>
          <w:tcPr>
            <w:tcW w:w="0" w:type="auto"/>
            <w:vMerge/>
            <w:tcBorders>
              <w:top w:val="nil"/>
              <w:left w:val="nil"/>
              <w:bottom w:val="nil"/>
              <w:right w:val="nil"/>
            </w:tcBorders>
          </w:tcPr>
          <w:p w14:paraId="5883E5EE" w14:textId="77777777" w:rsidR="00281608" w:rsidRDefault="00281608"/>
        </w:tc>
        <w:tc>
          <w:tcPr>
            <w:tcW w:w="0" w:type="auto"/>
            <w:vMerge/>
            <w:tcBorders>
              <w:top w:val="nil"/>
              <w:left w:val="nil"/>
              <w:bottom w:val="nil"/>
              <w:right w:val="nil"/>
            </w:tcBorders>
          </w:tcPr>
          <w:p w14:paraId="5718BCB7" w14:textId="77777777" w:rsidR="00281608" w:rsidRDefault="00281608"/>
        </w:tc>
      </w:tr>
      <w:tr w:rsidR="00281608" w14:paraId="35AED175" w14:textId="77777777">
        <w:trPr>
          <w:trHeight w:val="1927"/>
        </w:trPr>
        <w:tc>
          <w:tcPr>
            <w:tcW w:w="0" w:type="auto"/>
            <w:vMerge/>
            <w:tcBorders>
              <w:top w:val="nil"/>
              <w:left w:val="nil"/>
              <w:bottom w:val="single" w:sz="4" w:space="0" w:color="000000"/>
              <w:right w:val="nil"/>
            </w:tcBorders>
          </w:tcPr>
          <w:p w14:paraId="60C2B281" w14:textId="77777777" w:rsidR="00281608" w:rsidRDefault="00281608"/>
        </w:tc>
        <w:tc>
          <w:tcPr>
            <w:tcW w:w="0" w:type="auto"/>
            <w:vMerge/>
            <w:tcBorders>
              <w:top w:val="nil"/>
              <w:left w:val="nil"/>
              <w:bottom w:val="single" w:sz="4" w:space="0" w:color="000000"/>
              <w:right w:val="nil"/>
            </w:tcBorders>
          </w:tcPr>
          <w:p w14:paraId="2846F22E" w14:textId="77777777" w:rsidR="00281608" w:rsidRDefault="00281608"/>
        </w:tc>
        <w:tc>
          <w:tcPr>
            <w:tcW w:w="0" w:type="auto"/>
            <w:vMerge/>
            <w:tcBorders>
              <w:top w:val="nil"/>
              <w:left w:val="nil"/>
              <w:bottom w:val="single" w:sz="4" w:space="0" w:color="000000"/>
              <w:right w:val="single" w:sz="4" w:space="0" w:color="000000"/>
            </w:tcBorders>
          </w:tcPr>
          <w:p w14:paraId="44C597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423906" w14:textId="77777777" w:rsidR="00281608" w:rsidRDefault="00000000">
            <w:pPr>
              <w:spacing w:after="1"/>
            </w:pPr>
            <w:r>
              <w:rPr>
                <w:rFonts w:ascii="Arial" w:eastAsia="Arial" w:hAnsi="Arial" w:cs="Arial"/>
                <w:sz w:val="10"/>
              </w:rPr>
              <w:t xml:space="preserve">položka zahrnuje:  </w:t>
            </w:r>
          </w:p>
          <w:p w14:paraId="66929C0E" w14:textId="77777777" w:rsidR="00281608" w:rsidRDefault="00000000">
            <w:pPr>
              <w:numPr>
                <w:ilvl w:val="0"/>
                <w:numId w:val="299"/>
              </w:numPr>
              <w:spacing w:after="1"/>
            </w:pPr>
            <w:r>
              <w:rPr>
                <w:rFonts w:ascii="Arial" w:eastAsia="Arial" w:hAnsi="Arial" w:cs="Arial"/>
                <w:sz w:val="10"/>
              </w:rPr>
              <w:t xml:space="preserve">kompletní provedení zemní konstrukce do předepsaného tvaru  </w:t>
            </w:r>
          </w:p>
          <w:p w14:paraId="2179AF1D" w14:textId="77777777" w:rsidR="00281608" w:rsidRDefault="00000000">
            <w:pPr>
              <w:numPr>
                <w:ilvl w:val="0"/>
                <w:numId w:val="299"/>
              </w:numPr>
              <w:spacing w:after="1"/>
            </w:pPr>
            <w:r>
              <w:rPr>
                <w:rFonts w:ascii="Arial" w:eastAsia="Arial" w:hAnsi="Arial" w:cs="Arial"/>
                <w:sz w:val="10"/>
              </w:rPr>
              <w:t xml:space="preserve">ošetření úložiště po celou dobu práce v něm vč. klimatických opatření  </w:t>
            </w:r>
          </w:p>
          <w:p w14:paraId="543F9FD6" w14:textId="77777777" w:rsidR="00281608" w:rsidRDefault="00000000">
            <w:pPr>
              <w:numPr>
                <w:ilvl w:val="0"/>
                <w:numId w:val="299"/>
              </w:numPr>
              <w:spacing w:after="1"/>
            </w:pPr>
            <w:r>
              <w:rPr>
                <w:rFonts w:ascii="Arial" w:eastAsia="Arial" w:hAnsi="Arial" w:cs="Arial"/>
                <w:sz w:val="10"/>
              </w:rPr>
              <w:t xml:space="preserve">ztížení v okolí vedení, konstrukcí a objektů a jejich dočasné zajištění  </w:t>
            </w:r>
          </w:p>
          <w:p w14:paraId="27E3A657" w14:textId="77777777" w:rsidR="00281608" w:rsidRDefault="00000000">
            <w:pPr>
              <w:numPr>
                <w:ilvl w:val="0"/>
                <w:numId w:val="299"/>
              </w:numPr>
              <w:spacing w:after="1"/>
            </w:pPr>
            <w:r>
              <w:rPr>
                <w:rFonts w:ascii="Arial" w:eastAsia="Arial" w:hAnsi="Arial" w:cs="Arial"/>
                <w:sz w:val="10"/>
              </w:rPr>
              <w:t xml:space="preserve">ztížení provádění ve ztížených podmínkách a stísněných prostorech  </w:t>
            </w:r>
          </w:p>
          <w:p w14:paraId="63712A06" w14:textId="77777777" w:rsidR="00281608" w:rsidRDefault="00000000">
            <w:pPr>
              <w:numPr>
                <w:ilvl w:val="0"/>
                <w:numId w:val="299"/>
              </w:numPr>
              <w:spacing w:after="1"/>
            </w:pPr>
            <w:r>
              <w:rPr>
                <w:rFonts w:ascii="Arial" w:eastAsia="Arial" w:hAnsi="Arial" w:cs="Arial"/>
                <w:sz w:val="10"/>
              </w:rPr>
              <w:t xml:space="preserve">ztížené ukládání sypaniny pod vodu  </w:t>
            </w:r>
          </w:p>
          <w:p w14:paraId="076620E5" w14:textId="77777777" w:rsidR="00281608" w:rsidRDefault="00000000">
            <w:pPr>
              <w:numPr>
                <w:ilvl w:val="0"/>
                <w:numId w:val="299"/>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74089634" w14:textId="77777777" w:rsidR="00281608" w:rsidRDefault="00000000">
            <w:pPr>
              <w:numPr>
                <w:ilvl w:val="0"/>
                <w:numId w:val="299"/>
              </w:numPr>
              <w:spacing w:after="1"/>
            </w:pPr>
            <w:r>
              <w:rPr>
                <w:rFonts w:ascii="Arial" w:eastAsia="Arial" w:hAnsi="Arial" w:cs="Arial"/>
                <w:sz w:val="10"/>
              </w:rPr>
              <w:t xml:space="preserve">spouštění a nošení materiálu  </w:t>
            </w:r>
          </w:p>
          <w:p w14:paraId="08773EC2" w14:textId="77777777" w:rsidR="00281608" w:rsidRDefault="00000000">
            <w:pPr>
              <w:numPr>
                <w:ilvl w:val="0"/>
                <w:numId w:val="299"/>
              </w:numPr>
              <w:spacing w:after="1"/>
            </w:pPr>
            <w:r>
              <w:rPr>
                <w:rFonts w:ascii="Arial" w:eastAsia="Arial" w:hAnsi="Arial" w:cs="Arial"/>
                <w:sz w:val="10"/>
              </w:rPr>
              <w:t xml:space="preserve">úprava, očištění a ochrana podloží a svahů  </w:t>
            </w:r>
          </w:p>
          <w:p w14:paraId="61AF4150" w14:textId="77777777" w:rsidR="00281608" w:rsidRDefault="00000000">
            <w:pPr>
              <w:numPr>
                <w:ilvl w:val="0"/>
                <w:numId w:val="299"/>
              </w:numPr>
              <w:spacing w:after="1"/>
            </w:pPr>
            <w:r>
              <w:rPr>
                <w:rFonts w:ascii="Arial" w:eastAsia="Arial" w:hAnsi="Arial" w:cs="Arial"/>
                <w:sz w:val="10"/>
              </w:rPr>
              <w:t xml:space="preserve">svahování, uzavírání povrchů svahů  </w:t>
            </w:r>
          </w:p>
          <w:p w14:paraId="1B6973AE" w14:textId="77777777" w:rsidR="00281608" w:rsidRDefault="00000000">
            <w:pPr>
              <w:numPr>
                <w:ilvl w:val="0"/>
                <w:numId w:val="299"/>
              </w:numPr>
              <w:spacing w:after="1"/>
            </w:pPr>
            <w:r>
              <w:rPr>
                <w:rFonts w:ascii="Arial" w:eastAsia="Arial" w:hAnsi="Arial" w:cs="Arial"/>
                <w:sz w:val="10"/>
              </w:rPr>
              <w:t xml:space="preserve">udržování úložiště a jeho ochrana proti vodě  </w:t>
            </w:r>
          </w:p>
          <w:p w14:paraId="378796FB" w14:textId="77777777" w:rsidR="00281608" w:rsidRDefault="00000000">
            <w:pPr>
              <w:numPr>
                <w:ilvl w:val="0"/>
                <w:numId w:val="299"/>
              </w:numPr>
              <w:spacing w:after="1"/>
            </w:pPr>
            <w:r>
              <w:rPr>
                <w:rFonts w:ascii="Arial" w:eastAsia="Arial" w:hAnsi="Arial" w:cs="Arial"/>
                <w:sz w:val="10"/>
              </w:rPr>
              <w:t xml:space="preserve">odvedení nebo obvedení vody v okolí úložiště a v úložišti  </w:t>
            </w:r>
          </w:p>
          <w:p w14:paraId="67B7DA92" w14:textId="77777777" w:rsidR="00281608" w:rsidRDefault="00000000">
            <w:pPr>
              <w:numPr>
                <w:ilvl w:val="0"/>
                <w:numId w:val="299"/>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13490682" w14:textId="77777777" w:rsidR="00281608" w:rsidRDefault="00281608"/>
        </w:tc>
        <w:tc>
          <w:tcPr>
            <w:tcW w:w="0" w:type="auto"/>
            <w:vMerge/>
            <w:tcBorders>
              <w:top w:val="nil"/>
              <w:left w:val="nil"/>
              <w:bottom w:val="single" w:sz="4" w:space="0" w:color="000000"/>
              <w:right w:val="nil"/>
            </w:tcBorders>
          </w:tcPr>
          <w:p w14:paraId="738B592E" w14:textId="77777777" w:rsidR="00281608" w:rsidRDefault="00281608"/>
        </w:tc>
        <w:tc>
          <w:tcPr>
            <w:tcW w:w="0" w:type="auto"/>
            <w:vMerge/>
            <w:tcBorders>
              <w:top w:val="nil"/>
              <w:left w:val="nil"/>
              <w:bottom w:val="single" w:sz="4" w:space="0" w:color="000000"/>
              <w:right w:val="nil"/>
            </w:tcBorders>
          </w:tcPr>
          <w:p w14:paraId="43E91D24" w14:textId="77777777" w:rsidR="00281608" w:rsidRDefault="00281608"/>
        </w:tc>
        <w:tc>
          <w:tcPr>
            <w:tcW w:w="0" w:type="auto"/>
            <w:vMerge/>
            <w:tcBorders>
              <w:top w:val="nil"/>
              <w:left w:val="nil"/>
              <w:bottom w:val="single" w:sz="4" w:space="0" w:color="000000"/>
              <w:right w:val="nil"/>
            </w:tcBorders>
          </w:tcPr>
          <w:p w14:paraId="610FC96A" w14:textId="77777777" w:rsidR="00281608" w:rsidRDefault="00281608"/>
        </w:tc>
      </w:tr>
      <w:tr w:rsidR="00281608" w14:paraId="676B4F5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EA64934" w14:textId="77777777" w:rsidR="00281608" w:rsidRDefault="00000000">
            <w:pPr>
              <w:jc w:val="right"/>
            </w:pPr>
            <w:r>
              <w:rPr>
                <w:rFonts w:ascii="Arial" w:eastAsia="Arial" w:hAnsi="Arial" w:cs="Arial"/>
                <w:sz w:val="10"/>
              </w:rPr>
              <w:t>13</w:t>
            </w:r>
          </w:p>
        </w:tc>
        <w:tc>
          <w:tcPr>
            <w:tcW w:w="845" w:type="dxa"/>
            <w:tcBorders>
              <w:top w:val="single" w:sz="4" w:space="0" w:color="000000"/>
              <w:left w:val="single" w:sz="4" w:space="0" w:color="000000"/>
              <w:bottom w:val="single" w:sz="4" w:space="0" w:color="000000"/>
              <w:right w:val="single" w:sz="4" w:space="0" w:color="000000"/>
            </w:tcBorders>
          </w:tcPr>
          <w:p w14:paraId="1C52FF3F" w14:textId="77777777" w:rsidR="00281608" w:rsidRDefault="00000000">
            <w:pPr>
              <w:jc w:val="right"/>
            </w:pPr>
            <w:r>
              <w:rPr>
                <w:rFonts w:ascii="Arial" w:eastAsia="Arial" w:hAnsi="Arial" w:cs="Arial"/>
                <w:sz w:val="10"/>
              </w:rPr>
              <w:t>17411</w:t>
            </w:r>
          </w:p>
        </w:tc>
        <w:tc>
          <w:tcPr>
            <w:tcW w:w="557" w:type="dxa"/>
            <w:tcBorders>
              <w:top w:val="single" w:sz="4" w:space="0" w:color="000000"/>
              <w:left w:val="single" w:sz="4" w:space="0" w:color="000000"/>
              <w:bottom w:val="single" w:sz="4" w:space="0" w:color="000000"/>
              <w:right w:val="single" w:sz="4" w:space="0" w:color="000000"/>
            </w:tcBorders>
          </w:tcPr>
          <w:p w14:paraId="3716E5E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47FD7B2" w14:textId="77777777" w:rsidR="00281608" w:rsidRDefault="00000000">
            <w:r>
              <w:rPr>
                <w:rFonts w:ascii="Arial" w:eastAsia="Arial" w:hAnsi="Arial" w:cs="Arial"/>
                <w:sz w:val="10"/>
              </w:rPr>
              <w:t>ZÁSYP JAM A RÝH ZEMINOU SE ZHUTNĚNÍM</w:t>
            </w:r>
          </w:p>
        </w:tc>
        <w:tc>
          <w:tcPr>
            <w:tcW w:w="672" w:type="dxa"/>
            <w:tcBorders>
              <w:top w:val="single" w:sz="4" w:space="0" w:color="000000"/>
              <w:left w:val="single" w:sz="4" w:space="0" w:color="000000"/>
              <w:bottom w:val="single" w:sz="4" w:space="0" w:color="000000"/>
              <w:right w:val="single" w:sz="4" w:space="0" w:color="000000"/>
            </w:tcBorders>
          </w:tcPr>
          <w:p w14:paraId="37828149"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24A69B26" w14:textId="77777777" w:rsidR="00281608" w:rsidRDefault="00000000">
            <w:pPr>
              <w:ind w:left="20"/>
              <w:jc w:val="center"/>
            </w:pPr>
            <w:r>
              <w:rPr>
                <w:rFonts w:ascii="Arial" w:eastAsia="Arial" w:hAnsi="Arial" w:cs="Arial"/>
                <w:sz w:val="10"/>
              </w:rPr>
              <w:t>56,890</w:t>
            </w:r>
          </w:p>
        </w:tc>
        <w:tc>
          <w:tcPr>
            <w:tcW w:w="960" w:type="dxa"/>
            <w:tcBorders>
              <w:top w:val="single" w:sz="4" w:space="0" w:color="000000"/>
              <w:left w:val="single" w:sz="4" w:space="0" w:color="000000"/>
              <w:bottom w:val="single" w:sz="4" w:space="0" w:color="000000"/>
              <w:right w:val="single" w:sz="4" w:space="0" w:color="000000"/>
            </w:tcBorders>
          </w:tcPr>
          <w:p w14:paraId="269ABB2D" w14:textId="27A48AF7"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190B73EF" w14:textId="77B2F66C" w:rsidR="00281608" w:rsidRDefault="00281608">
            <w:pPr>
              <w:ind w:left="20"/>
              <w:jc w:val="center"/>
            </w:pPr>
          </w:p>
        </w:tc>
      </w:tr>
      <w:tr w:rsidR="00281608" w14:paraId="4DA3F2F2" w14:textId="77777777">
        <w:trPr>
          <w:trHeight w:val="257"/>
        </w:trPr>
        <w:tc>
          <w:tcPr>
            <w:tcW w:w="672" w:type="dxa"/>
            <w:vMerge w:val="restart"/>
            <w:tcBorders>
              <w:top w:val="single" w:sz="4" w:space="0" w:color="000000"/>
              <w:left w:val="nil"/>
              <w:bottom w:val="nil"/>
              <w:right w:val="nil"/>
            </w:tcBorders>
          </w:tcPr>
          <w:p w14:paraId="1ACFD3AA" w14:textId="77777777" w:rsidR="00281608" w:rsidRDefault="00281608"/>
        </w:tc>
        <w:tc>
          <w:tcPr>
            <w:tcW w:w="845" w:type="dxa"/>
            <w:vMerge w:val="restart"/>
            <w:tcBorders>
              <w:top w:val="single" w:sz="4" w:space="0" w:color="000000"/>
              <w:left w:val="nil"/>
              <w:bottom w:val="nil"/>
              <w:right w:val="nil"/>
            </w:tcBorders>
          </w:tcPr>
          <w:p w14:paraId="31F7DB6E" w14:textId="77777777" w:rsidR="00281608" w:rsidRDefault="00281608"/>
        </w:tc>
        <w:tc>
          <w:tcPr>
            <w:tcW w:w="557" w:type="dxa"/>
            <w:vMerge w:val="restart"/>
            <w:tcBorders>
              <w:top w:val="single" w:sz="4" w:space="0" w:color="000000"/>
              <w:left w:val="nil"/>
              <w:bottom w:val="nil"/>
              <w:right w:val="single" w:sz="4" w:space="0" w:color="000000"/>
            </w:tcBorders>
          </w:tcPr>
          <w:p w14:paraId="0CA9C70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46317C" w14:textId="77777777" w:rsidR="00281608" w:rsidRDefault="00000000">
            <w:pPr>
              <w:ind w:right="2221"/>
            </w:pPr>
            <w:r>
              <w:rPr>
                <w:rFonts w:ascii="Arial" w:eastAsia="Arial" w:hAnsi="Arial" w:cs="Arial"/>
                <w:sz w:val="10"/>
              </w:rPr>
              <w:t xml:space="preserve">hutněný zásyp na min. 70 </w:t>
            </w:r>
            <w:proofErr w:type="spellStart"/>
            <w:proofErr w:type="gramStart"/>
            <w:r>
              <w:rPr>
                <w:rFonts w:ascii="Arial" w:eastAsia="Arial" w:hAnsi="Arial" w:cs="Arial"/>
                <w:sz w:val="10"/>
              </w:rPr>
              <w:t>Mpa</w:t>
            </w:r>
            <w:proofErr w:type="spellEnd"/>
            <w:r>
              <w:rPr>
                <w:rFonts w:ascii="Arial" w:eastAsia="Arial" w:hAnsi="Arial" w:cs="Arial"/>
                <w:sz w:val="10"/>
              </w:rPr>
              <w:t xml:space="preserve">  použije</w:t>
            </w:r>
            <w:proofErr w:type="gramEnd"/>
            <w:r>
              <w:rPr>
                <w:rFonts w:ascii="Arial" w:eastAsia="Arial" w:hAnsi="Arial" w:cs="Arial"/>
                <w:sz w:val="10"/>
              </w:rPr>
              <w:t xml:space="preserve"> se zemina z výkopu</w:t>
            </w:r>
          </w:p>
        </w:tc>
        <w:tc>
          <w:tcPr>
            <w:tcW w:w="672" w:type="dxa"/>
            <w:vMerge w:val="restart"/>
            <w:tcBorders>
              <w:top w:val="single" w:sz="4" w:space="0" w:color="000000"/>
              <w:left w:val="single" w:sz="4" w:space="0" w:color="000000"/>
              <w:bottom w:val="nil"/>
              <w:right w:val="nil"/>
            </w:tcBorders>
          </w:tcPr>
          <w:p w14:paraId="67E5543C" w14:textId="77777777" w:rsidR="00281608" w:rsidRDefault="00281608"/>
        </w:tc>
        <w:tc>
          <w:tcPr>
            <w:tcW w:w="961" w:type="dxa"/>
            <w:vMerge w:val="restart"/>
            <w:tcBorders>
              <w:top w:val="single" w:sz="4" w:space="0" w:color="000000"/>
              <w:left w:val="nil"/>
              <w:bottom w:val="nil"/>
              <w:right w:val="nil"/>
            </w:tcBorders>
          </w:tcPr>
          <w:p w14:paraId="63DD7B1B" w14:textId="77777777" w:rsidR="00281608" w:rsidRDefault="00281608"/>
        </w:tc>
        <w:tc>
          <w:tcPr>
            <w:tcW w:w="960" w:type="dxa"/>
            <w:vMerge w:val="restart"/>
            <w:tcBorders>
              <w:top w:val="single" w:sz="4" w:space="0" w:color="000000"/>
              <w:left w:val="nil"/>
              <w:bottom w:val="nil"/>
              <w:right w:val="nil"/>
            </w:tcBorders>
          </w:tcPr>
          <w:p w14:paraId="42C89792" w14:textId="77777777" w:rsidR="00281608" w:rsidRDefault="00281608"/>
        </w:tc>
        <w:tc>
          <w:tcPr>
            <w:tcW w:w="960" w:type="dxa"/>
            <w:vMerge w:val="restart"/>
            <w:tcBorders>
              <w:top w:val="single" w:sz="4" w:space="0" w:color="000000"/>
              <w:left w:val="nil"/>
              <w:bottom w:val="nil"/>
              <w:right w:val="nil"/>
            </w:tcBorders>
          </w:tcPr>
          <w:p w14:paraId="246B90EF" w14:textId="77777777" w:rsidR="00281608" w:rsidRDefault="00281608"/>
        </w:tc>
      </w:tr>
      <w:tr w:rsidR="00281608" w14:paraId="28AFB4EC" w14:textId="77777777">
        <w:trPr>
          <w:trHeight w:val="130"/>
        </w:trPr>
        <w:tc>
          <w:tcPr>
            <w:tcW w:w="0" w:type="auto"/>
            <w:vMerge/>
            <w:tcBorders>
              <w:top w:val="nil"/>
              <w:left w:val="nil"/>
              <w:bottom w:val="nil"/>
              <w:right w:val="nil"/>
            </w:tcBorders>
          </w:tcPr>
          <w:p w14:paraId="25AC0AC1" w14:textId="77777777" w:rsidR="00281608" w:rsidRDefault="00281608"/>
        </w:tc>
        <w:tc>
          <w:tcPr>
            <w:tcW w:w="0" w:type="auto"/>
            <w:vMerge/>
            <w:tcBorders>
              <w:top w:val="nil"/>
              <w:left w:val="nil"/>
              <w:bottom w:val="nil"/>
              <w:right w:val="nil"/>
            </w:tcBorders>
          </w:tcPr>
          <w:p w14:paraId="5425439C" w14:textId="77777777" w:rsidR="00281608" w:rsidRDefault="00281608"/>
        </w:tc>
        <w:tc>
          <w:tcPr>
            <w:tcW w:w="0" w:type="auto"/>
            <w:vMerge/>
            <w:tcBorders>
              <w:top w:val="nil"/>
              <w:left w:val="nil"/>
              <w:bottom w:val="nil"/>
              <w:right w:val="single" w:sz="4" w:space="0" w:color="000000"/>
            </w:tcBorders>
          </w:tcPr>
          <w:p w14:paraId="349FAC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97B27A" w14:textId="77777777" w:rsidR="00281608" w:rsidRDefault="00000000">
            <w:r>
              <w:rPr>
                <w:rFonts w:ascii="Arial" w:eastAsia="Arial" w:hAnsi="Arial" w:cs="Arial"/>
                <w:i/>
                <w:sz w:val="10"/>
              </w:rPr>
              <w:t>1+0,69+0,5*0,4*157+0,4*0,3*35+0,5*0,6*20+0,6*1*21+1=56,89 [A]</w:t>
            </w:r>
          </w:p>
        </w:tc>
        <w:tc>
          <w:tcPr>
            <w:tcW w:w="0" w:type="auto"/>
            <w:vMerge/>
            <w:tcBorders>
              <w:top w:val="nil"/>
              <w:left w:val="single" w:sz="4" w:space="0" w:color="000000"/>
              <w:bottom w:val="nil"/>
              <w:right w:val="nil"/>
            </w:tcBorders>
          </w:tcPr>
          <w:p w14:paraId="12A6F107" w14:textId="77777777" w:rsidR="00281608" w:rsidRDefault="00281608"/>
        </w:tc>
        <w:tc>
          <w:tcPr>
            <w:tcW w:w="0" w:type="auto"/>
            <w:vMerge/>
            <w:tcBorders>
              <w:top w:val="nil"/>
              <w:left w:val="nil"/>
              <w:bottom w:val="nil"/>
              <w:right w:val="nil"/>
            </w:tcBorders>
          </w:tcPr>
          <w:p w14:paraId="29795304" w14:textId="77777777" w:rsidR="00281608" w:rsidRDefault="00281608"/>
        </w:tc>
        <w:tc>
          <w:tcPr>
            <w:tcW w:w="0" w:type="auto"/>
            <w:vMerge/>
            <w:tcBorders>
              <w:top w:val="nil"/>
              <w:left w:val="nil"/>
              <w:bottom w:val="nil"/>
              <w:right w:val="nil"/>
            </w:tcBorders>
          </w:tcPr>
          <w:p w14:paraId="2E728025" w14:textId="77777777" w:rsidR="00281608" w:rsidRDefault="00281608"/>
        </w:tc>
        <w:tc>
          <w:tcPr>
            <w:tcW w:w="0" w:type="auto"/>
            <w:vMerge/>
            <w:tcBorders>
              <w:top w:val="nil"/>
              <w:left w:val="nil"/>
              <w:bottom w:val="nil"/>
              <w:right w:val="nil"/>
            </w:tcBorders>
          </w:tcPr>
          <w:p w14:paraId="79AACE0D" w14:textId="77777777" w:rsidR="00281608" w:rsidRDefault="00281608"/>
        </w:tc>
      </w:tr>
    </w:tbl>
    <w:p w14:paraId="77BC804C" w14:textId="77777777" w:rsidR="00281608" w:rsidRDefault="00281608">
      <w:pPr>
        <w:spacing w:after="0"/>
        <w:ind w:left="-1440" w:right="10466"/>
      </w:pPr>
    </w:p>
    <w:tbl>
      <w:tblPr>
        <w:tblStyle w:val="TableGrid"/>
        <w:tblW w:w="9689" w:type="dxa"/>
        <w:tblInd w:w="-350" w:type="dxa"/>
        <w:tblCellMar>
          <w:left w:w="24" w:type="dxa"/>
          <w:righ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6A9660E6" w14:textId="77777777">
        <w:trPr>
          <w:trHeight w:val="2314"/>
        </w:trPr>
        <w:tc>
          <w:tcPr>
            <w:tcW w:w="672" w:type="dxa"/>
            <w:tcBorders>
              <w:top w:val="nil"/>
              <w:left w:val="nil"/>
              <w:bottom w:val="single" w:sz="4" w:space="0" w:color="000000"/>
              <w:right w:val="nil"/>
            </w:tcBorders>
          </w:tcPr>
          <w:p w14:paraId="1592D727" w14:textId="77777777" w:rsidR="00281608" w:rsidRDefault="00281608"/>
        </w:tc>
        <w:tc>
          <w:tcPr>
            <w:tcW w:w="845" w:type="dxa"/>
            <w:tcBorders>
              <w:top w:val="nil"/>
              <w:left w:val="nil"/>
              <w:bottom w:val="single" w:sz="4" w:space="0" w:color="000000"/>
              <w:right w:val="nil"/>
            </w:tcBorders>
          </w:tcPr>
          <w:p w14:paraId="3D54AA3E" w14:textId="77777777" w:rsidR="00281608" w:rsidRDefault="00281608"/>
        </w:tc>
        <w:tc>
          <w:tcPr>
            <w:tcW w:w="557" w:type="dxa"/>
            <w:tcBorders>
              <w:top w:val="nil"/>
              <w:left w:val="nil"/>
              <w:bottom w:val="single" w:sz="4" w:space="0" w:color="000000"/>
              <w:right w:val="single" w:sz="4" w:space="0" w:color="000000"/>
            </w:tcBorders>
          </w:tcPr>
          <w:p w14:paraId="7413D36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A2102D" w14:textId="77777777" w:rsidR="00281608" w:rsidRDefault="00000000">
            <w:pPr>
              <w:spacing w:after="1"/>
            </w:pPr>
            <w:r>
              <w:rPr>
                <w:rFonts w:ascii="Arial" w:eastAsia="Arial" w:hAnsi="Arial" w:cs="Arial"/>
                <w:sz w:val="10"/>
              </w:rPr>
              <w:t xml:space="preserve">položka zahrnuje:  </w:t>
            </w:r>
          </w:p>
          <w:p w14:paraId="5F536EA1" w14:textId="77777777" w:rsidR="00281608" w:rsidRDefault="00000000">
            <w:pPr>
              <w:numPr>
                <w:ilvl w:val="0"/>
                <w:numId w:val="300"/>
              </w:numPr>
              <w:spacing w:line="263" w:lineRule="auto"/>
            </w:pPr>
            <w:r>
              <w:rPr>
                <w:rFonts w:ascii="Arial" w:eastAsia="Arial" w:hAnsi="Arial" w:cs="Arial"/>
                <w:sz w:val="10"/>
              </w:rPr>
              <w:t xml:space="preserve">kompletní provedení zemní konstrukce vč. výběru vhodného </w:t>
            </w:r>
            <w:proofErr w:type="gramStart"/>
            <w:r>
              <w:rPr>
                <w:rFonts w:ascii="Arial" w:eastAsia="Arial" w:hAnsi="Arial" w:cs="Arial"/>
                <w:sz w:val="10"/>
              </w:rPr>
              <w:t>materiálu  -</w:t>
            </w:r>
            <w:proofErr w:type="gramEnd"/>
            <w:r>
              <w:rPr>
                <w:rFonts w:ascii="Arial" w:eastAsia="Arial" w:hAnsi="Arial" w:cs="Arial"/>
                <w:sz w:val="10"/>
              </w:rPr>
              <w:t xml:space="preserve"> úprava  ukládaného  materiálu  vlhčením,  tříděním,  promícháním  nebo  vysoušením,  příp. jiné úpravy za účelem zlepšení jeho  mech. vlastností  </w:t>
            </w:r>
          </w:p>
          <w:p w14:paraId="1EC7FFFD" w14:textId="77777777" w:rsidR="00281608" w:rsidRDefault="00000000">
            <w:pPr>
              <w:numPr>
                <w:ilvl w:val="0"/>
                <w:numId w:val="300"/>
              </w:numPr>
              <w:spacing w:after="1"/>
            </w:pPr>
            <w:r>
              <w:rPr>
                <w:rFonts w:ascii="Arial" w:eastAsia="Arial" w:hAnsi="Arial" w:cs="Arial"/>
                <w:sz w:val="10"/>
              </w:rPr>
              <w:t xml:space="preserve">hutnění i různé míry hutnění   </w:t>
            </w:r>
          </w:p>
          <w:p w14:paraId="79B45D28" w14:textId="77777777" w:rsidR="00281608" w:rsidRDefault="00000000">
            <w:pPr>
              <w:numPr>
                <w:ilvl w:val="0"/>
                <w:numId w:val="300"/>
              </w:numPr>
              <w:spacing w:after="1"/>
            </w:pPr>
            <w:r>
              <w:rPr>
                <w:rFonts w:ascii="Arial" w:eastAsia="Arial" w:hAnsi="Arial" w:cs="Arial"/>
                <w:sz w:val="10"/>
              </w:rPr>
              <w:t xml:space="preserve">ošetření úložiště po celou dobu práce v něm vč. klimatických opatření  </w:t>
            </w:r>
          </w:p>
          <w:p w14:paraId="1766B5FA" w14:textId="77777777" w:rsidR="00281608" w:rsidRDefault="00000000">
            <w:pPr>
              <w:numPr>
                <w:ilvl w:val="0"/>
                <w:numId w:val="300"/>
              </w:numPr>
              <w:spacing w:after="1"/>
            </w:pPr>
            <w:r>
              <w:rPr>
                <w:rFonts w:ascii="Arial" w:eastAsia="Arial" w:hAnsi="Arial" w:cs="Arial"/>
                <w:sz w:val="10"/>
              </w:rPr>
              <w:t xml:space="preserve">ztížení v okolí vedení, konstrukcí a objektů a jejich dočasné zajištění  </w:t>
            </w:r>
          </w:p>
          <w:p w14:paraId="5A6007C4" w14:textId="77777777" w:rsidR="00281608" w:rsidRDefault="00000000">
            <w:pPr>
              <w:numPr>
                <w:ilvl w:val="0"/>
                <w:numId w:val="300"/>
              </w:numPr>
              <w:spacing w:after="1"/>
            </w:pPr>
            <w:r>
              <w:rPr>
                <w:rFonts w:ascii="Arial" w:eastAsia="Arial" w:hAnsi="Arial" w:cs="Arial"/>
                <w:sz w:val="10"/>
              </w:rPr>
              <w:t xml:space="preserve">ztížení provádění vč. hutnění ve ztížených podmínkách a stísněných prostorech  </w:t>
            </w:r>
          </w:p>
          <w:p w14:paraId="3116E323" w14:textId="77777777" w:rsidR="00281608" w:rsidRDefault="00000000">
            <w:pPr>
              <w:numPr>
                <w:ilvl w:val="0"/>
                <w:numId w:val="300"/>
              </w:numPr>
              <w:spacing w:after="1"/>
            </w:pPr>
            <w:r>
              <w:rPr>
                <w:rFonts w:ascii="Arial" w:eastAsia="Arial" w:hAnsi="Arial" w:cs="Arial"/>
                <w:sz w:val="10"/>
              </w:rPr>
              <w:t xml:space="preserve">ztížené ukládání sypaniny pod vodu  </w:t>
            </w:r>
          </w:p>
          <w:p w14:paraId="561495FF" w14:textId="77777777" w:rsidR="00281608" w:rsidRDefault="00000000">
            <w:pPr>
              <w:numPr>
                <w:ilvl w:val="0"/>
                <w:numId w:val="300"/>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6ECB4122" w14:textId="77777777" w:rsidR="00281608" w:rsidRDefault="00000000">
            <w:pPr>
              <w:numPr>
                <w:ilvl w:val="0"/>
                <w:numId w:val="300"/>
              </w:numPr>
              <w:spacing w:after="1"/>
            </w:pPr>
            <w:r>
              <w:rPr>
                <w:rFonts w:ascii="Arial" w:eastAsia="Arial" w:hAnsi="Arial" w:cs="Arial"/>
                <w:sz w:val="10"/>
              </w:rPr>
              <w:t xml:space="preserve">spouštění a nošení materiálu  </w:t>
            </w:r>
          </w:p>
          <w:p w14:paraId="068EABF8" w14:textId="77777777" w:rsidR="00281608" w:rsidRDefault="00000000">
            <w:pPr>
              <w:numPr>
                <w:ilvl w:val="0"/>
                <w:numId w:val="300"/>
              </w:numPr>
              <w:spacing w:line="262" w:lineRule="auto"/>
            </w:pPr>
            <w:r>
              <w:rPr>
                <w:rFonts w:ascii="Arial" w:eastAsia="Arial" w:hAnsi="Arial" w:cs="Arial"/>
                <w:sz w:val="10"/>
              </w:rPr>
              <w:t xml:space="preserve">výměna částí zemní konstrukce znehodnocené klimatickými </w:t>
            </w:r>
            <w:proofErr w:type="gramStart"/>
            <w:r>
              <w:rPr>
                <w:rFonts w:ascii="Arial" w:eastAsia="Arial" w:hAnsi="Arial" w:cs="Arial"/>
                <w:sz w:val="10"/>
              </w:rPr>
              <w:t>vlivy  -</w:t>
            </w:r>
            <w:proofErr w:type="gramEnd"/>
            <w:r>
              <w:rPr>
                <w:rFonts w:ascii="Arial" w:eastAsia="Arial" w:hAnsi="Arial" w:cs="Arial"/>
                <w:sz w:val="10"/>
              </w:rPr>
              <w:t xml:space="preserve"> ruční hutnění  </w:t>
            </w:r>
          </w:p>
          <w:p w14:paraId="2A67EAE3" w14:textId="77777777" w:rsidR="00281608" w:rsidRDefault="00000000">
            <w:pPr>
              <w:numPr>
                <w:ilvl w:val="0"/>
                <w:numId w:val="300"/>
              </w:numPr>
              <w:spacing w:after="1"/>
            </w:pPr>
            <w:r>
              <w:rPr>
                <w:rFonts w:ascii="Arial" w:eastAsia="Arial" w:hAnsi="Arial" w:cs="Arial"/>
                <w:sz w:val="10"/>
              </w:rPr>
              <w:t xml:space="preserve">udržování úložiště a jeho ochrana proti vodě  </w:t>
            </w:r>
          </w:p>
          <w:p w14:paraId="6FAADD3B" w14:textId="77777777" w:rsidR="00281608" w:rsidRDefault="00000000">
            <w:pPr>
              <w:numPr>
                <w:ilvl w:val="0"/>
                <w:numId w:val="300"/>
              </w:numPr>
              <w:spacing w:after="1"/>
            </w:pPr>
            <w:r>
              <w:rPr>
                <w:rFonts w:ascii="Arial" w:eastAsia="Arial" w:hAnsi="Arial" w:cs="Arial"/>
                <w:sz w:val="10"/>
              </w:rPr>
              <w:t xml:space="preserve">odvedení nebo obvedení vody v okolí úložiště a v úložišti  </w:t>
            </w:r>
          </w:p>
          <w:p w14:paraId="08F60750" w14:textId="77777777" w:rsidR="00281608" w:rsidRDefault="00000000">
            <w:pPr>
              <w:numPr>
                <w:ilvl w:val="0"/>
                <w:numId w:val="300"/>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672" w:type="dxa"/>
            <w:tcBorders>
              <w:top w:val="nil"/>
              <w:left w:val="single" w:sz="4" w:space="0" w:color="000000"/>
              <w:bottom w:val="single" w:sz="4" w:space="0" w:color="000000"/>
              <w:right w:val="nil"/>
            </w:tcBorders>
          </w:tcPr>
          <w:p w14:paraId="61834AAC" w14:textId="77777777" w:rsidR="00281608" w:rsidRDefault="00281608"/>
        </w:tc>
        <w:tc>
          <w:tcPr>
            <w:tcW w:w="961" w:type="dxa"/>
            <w:tcBorders>
              <w:top w:val="nil"/>
              <w:left w:val="nil"/>
              <w:bottom w:val="single" w:sz="4" w:space="0" w:color="000000"/>
              <w:right w:val="nil"/>
            </w:tcBorders>
          </w:tcPr>
          <w:p w14:paraId="04D494AF" w14:textId="77777777" w:rsidR="00281608" w:rsidRDefault="00281608"/>
        </w:tc>
        <w:tc>
          <w:tcPr>
            <w:tcW w:w="960" w:type="dxa"/>
            <w:tcBorders>
              <w:top w:val="nil"/>
              <w:left w:val="nil"/>
              <w:bottom w:val="single" w:sz="4" w:space="0" w:color="000000"/>
              <w:right w:val="nil"/>
            </w:tcBorders>
          </w:tcPr>
          <w:p w14:paraId="6A58BC23" w14:textId="77777777" w:rsidR="00281608" w:rsidRDefault="00281608"/>
        </w:tc>
        <w:tc>
          <w:tcPr>
            <w:tcW w:w="960" w:type="dxa"/>
            <w:tcBorders>
              <w:top w:val="nil"/>
              <w:left w:val="nil"/>
              <w:bottom w:val="single" w:sz="4" w:space="0" w:color="000000"/>
              <w:right w:val="nil"/>
            </w:tcBorders>
          </w:tcPr>
          <w:p w14:paraId="69367E41" w14:textId="77777777" w:rsidR="00281608" w:rsidRDefault="00281608"/>
        </w:tc>
      </w:tr>
      <w:tr w:rsidR="00281608" w14:paraId="68226B8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61036DE" w14:textId="77777777" w:rsidR="00281608" w:rsidRDefault="00000000">
            <w:pPr>
              <w:jc w:val="right"/>
            </w:pPr>
            <w:r>
              <w:rPr>
                <w:rFonts w:ascii="Arial" w:eastAsia="Arial" w:hAnsi="Arial" w:cs="Arial"/>
                <w:sz w:val="10"/>
              </w:rPr>
              <w:lastRenderedPageBreak/>
              <w:t>14</w:t>
            </w:r>
          </w:p>
        </w:tc>
        <w:tc>
          <w:tcPr>
            <w:tcW w:w="845" w:type="dxa"/>
            <w:tcBorders>
              <w:top w:val="single" w:sz="4" w:space="0" w:color="000000"/>
              <w:left w:val="single" w:sz="4" w:space="0" w:color="000000"/>
              <w:bottom w:val="single" w:sz="4" w:space="0" w:color="000000"/>
              <w:right w:val="single" w:sz="4" w:space="0" w:color="000000"/>
            </w:tcBorders>
          </w:tcPr>
          <w:p w14:paraId="571597EC" w14:textId="77777777" w:rsidR="00281608" w:rsidRDefault="00000000">
            <w:pPr>
              <w:jc w:val="right"/>
            </w:pPr>
            <w:r>
              <w:rPr>
                <w:rFonts w:ascii="Arial" w:eastAsia="Arial" w:hAnsi="Arial" w:cs="Arial"/>
                <w:sz w:val="10"/>
              </w:rPr>
              <w:t>17481</w:t>
            </w:r>
          </w:p>
        </w:tc>
        <w:tc>
          <w:tcPr>
            <w:tcW w:w="557" w:type="dxa"/>
            <w:tcBorders>
              <w:top w:val="single" w:sz="4" w:space="0" w:color="000000"/>
              <w:left w:val="single" w:sz="4" w:space="0" w:color="000000"/>
              <w:bottom w:val="single" w:sz="4" w:space="0" w:color="000000"/>
              <w:right w:val="single" w:sz="4" w:space="0" w:color="000000"/>
            </w:tcBorders>
          </w:tcPr>
          <w:p w14:paraId="727218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16F961" w14:textId="77777777" w:rsidR="00281608" w:rsidRDefault="00000000">
            <w:r>
              <w:rPr>
                <w:rFonts w:ascii="Arial" w:eastAsia="Arial" w:hAnsi="Arial" w:cs="Arial"/>
                <w:sz w:val="10"/>
              </w:rPr>
              <w:t>ZÁSYP JAM A RÝH Z NAKUPOVANÝCH MATERIÁLŮ</w:t>
            </w:r>
          </w:p>
        </w:tc>
        <w:tc>
          <w:tcPr>
            <w:tcW w:w="672" w:type="dxa"/>
            <w:tcBorders>
              <w:top w:val="single" w:sz="4" w:space="0" w:color="000000"/>
              <w:left w:val="single" w:sz="4" w:space="0" w:color="000000"/>
              <w:bottom w:val="single" w:sz="4" w:space="0" w:color="000000"/>
              <w:right w:val="single" w:sz="4" w:space="0" w:color="000000"/>
            </w:tcBorders>
          </w:tcPr>
          <w:p w14:paraId="7269AF2A"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5B71CF8C" w14:textId="77777777" w:rsidR="00281608" w:rsidRDefault="00000000">
            <w:pPr>
              <w:ind w:left="20"/>
              <w:jc w:val="center"/>
            </w:pPr>
            <w:r>
              <w:rPr>
                <w:rFonts w:ascii="Arial" w:eastAsia="Arial" w:hAnsi="Arial" w:cs="Arial"/>
                <w:sz w:val="10"/>
              </w:rPr>
              <w:t>29,350</w:t>
            </w:r>
          </w:p>
        </w:tc>
        <w:tc>
          <w:tcPr>
            <w:tcW w:w="960" w:type="dxa"/>
            <w:tcBorders>
              <w:top w:val="single" w:sz="4" w:space="0" w:color="000000"/>
              <w:left w:val="single" w:sz="4" w:space="0" w:color="000000"/>
              <w:bottom w:val="single" w:sz="4" w:space="0" w:color="000000"/>
              <w:right w:val="single" w:sz="4" w:space="0" w:color="000000"/>
            </w:tcBorders>
          </w:tcPr>
          <w:p w14:paraId="38342047" w14:textId="71F56328"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42C70548" w14:textId="6E73F7C6" w:rsidR="00281608" w:rsidRDefault="00281608">
            <w:pPr>
              <w:ind w:left="20"/>
              <w:jc w:val="center"/>
            </w:pPr>
          </w:p>
        </w:tc>
      </w:tr>
      <w:tr w:rsidR="00281608" w14:paraId="636F395C" w14:textId="77777777">
        <w:trPr>
          <w:trHeight w:val="130"/>
        </w:trPr>
        <w:tc>
          <w:tcPr>
            <w:tcW w:w="672" w:type="dxa"/>
            <w:vMerge w:val="restart"/>
            <w:tcBorders>
              <w:top w:val="single" w:sz="4" w:space="0" w:color="000000"/>
              <w:left w:val="nil"/>
              <w:bottom w:val="single" w:sz="4" w:space="0" w:color="000000"/>
              <w:right w:val="nil"/>
            </w:tcBorders>
          </w:tcPr>
          <w:p w14:paraId="0B84FC9B" w14:textId="77777777" w:rsidR="00281608" w:rsidRDefault="00281608"/>
        </w:tc>
        <w:tc>
          <w:tcPr>
            <w:tcW w:w="845" w:type="dxa"/>
            <w:vMerge w:val="restart"/>
            <w:tcBorders>
              <w:top w:val="single" w:sz="4" w:space="0" w:color="000000"/>
              <w:left w:val="nil"/>
              <w:bottom w:val="single" w:sz="4" w:space="0" w:color="000000"/>
              <w:right w:val="nil"/>
            </w:tcBorders>
          </w:tcPr>
          <w:p w14:paraId="07DB8DD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CDE430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BE6B63" w14:textId="77777777" w:rsidR="00281608" w:rsidRDefault="00000000">
            <w:r>
              <w:rPr>
                <w:rFonts w:ascii="Arial" w:eastAsia="Arial" w:hAnsi="Arial" w:cs="Arial"/>
                <w:sz w:val="10"/>
              </w:rPr>
              <w:t>kabelové lože pro kabelovou trasu</w:t>
            </w:r>
          </w:p>
        </w:tc>
        <w:tc>
          <w:tcPr>
            <w:tcW w:w="672" w:type="dxa"/>
            <w:vMerge w:val="restart"/>
            <w:tcBorders>
              <w:top w:val="single" w:sz="4" w:space="0" w:color="000000"/>
              <w:left w:val="single" w:sz="4" w:space="0" w:color="000000"/>
              <w:bottom w:val="single" w:sz="4" w:space="0" w:color="000000"/>
              <w:right w:val="nil"/>
            </w:tcBorders>
          </w:tcPr>
          <w:p w14:paraId="352A9ADE" w14:textId="77777777" w:rsidR="00281608" w:rsidRDefault="00281608"/>
        </w:tc>
        <w:tc>
          <w:tcPr>
            <w:tcW w:w="961" w:type="dxa"/>
            <w:vMerge w:val="restart"/>
            <w:tcBorders>
              <w:top w:val="single" w:sz="4" w:space="0" w:color="000000"/>
              <w:left w:val="nil"/>
              <w:bottom w:val="single" w:sz="4" w:space="0" w:color="000000"/>
              <w:right w:val="nil"/>
            </w:tcBorders>
          </w:tcPr>
          <w:p w14:paraId="3E8411B0" w14:textId="77777777" w:rsidR="00281608" w:rsidRDefault="00281608"/>
        </w:tc>
        <w:tc>
          <w:tcPr>
            <w:tcW w:w="960" w:type="dxa"/>
            <w:vMerge w:val="restart"/>
            <w:tcBorders>
              <w:top w:val="single" w:sz="4" w:space="0" w:color="000000"/>
              <w:left w:val="nil"/>
              <w:bottom w:val="single" w:sz="4" w:space="0" w:color="000000"/>
              <w:right w:val="nil"/>
            </w:tcBorders>
          </w:tcPr>
          <w:p w14:paraId="6BA75B03" w14:textId="77777777" w:rsidR="00281608" w:rsidRDefault="00281608"/>
        </w:tc>
        <w:tc>
          <w:tcPr>
            <w:tcW w:w="960" w:type="dxa"/>
            <w:vMerge w:val="restart"/>
            <w:tcBorders>
              <w:top w:val="single" w:sz="4" w:space="0" w:color="000000"/>
              <w:left w:val="nil"/>
              <w:bottom w:val="single" w:sz="4" w:space="0" w:color="000000"/>
              <w:right w:val="nil"/>
            </w:tcBorders>
          </w:tcPr>
          <w:p w14:paraId="0E5B6646" w14:textId="77777777" w:rsidR="00281608" w:rsidRDefault="00281608"/>
        </w:tc>
      </w:tr>
      <w:tr w:rsidR="00281608" w14:paraId="7BD98824" w14:textId="77777777">
        <w:trPr>
          <w:trHeight w:val="130"/>
        </w:trPr>
        <w:tc>
          <w:tcPr>
            <w:tcW w:w="0" w:type="auto"/>
            <w:vMerge/>
            <w:tcBorders>
              <w:top w:val="nil"/>
              <w:left w:val="nil"/>
              <w:bottom w:val="nil"/>
              <w:right w:val="nil"/>
            </w:tcBorders>
          </w:tcPr>
          <w:p w14:paraId="3CF86586" w14:textId="77777777" w:rsidR="00281608" w:rsidRDefault="00281608"/>
        </w:tc>
        <w:tc>
          <w:tcPr>
            <w:tcW w:w="0" w:type="auto"/>
            <w:vMerge/>
            <w:tcBorders>
              <w:top w:val="nil"/>
              <w:left w:val="nil"/>
              <w:bottom w:val="nil"/>
              <w:right w:val="nil"/>
            </w:tcBorders>
          </w:tcPr>
          <w:p w14:paraId="205B9D20" w14:textId="77777777" w:rsidR="00281608" w:rsidRDefault="00281608"/>
        </w:tc>
        <w:tc>
          <w:tcPr>
            <w:tcW w:w="0" w:type="auto"/>
            <w:vMerge/>
            <w:tcBorders>
              <w:top w:val="nil"/>
              <w:left w:val="nil"/>
              <w:bottom w:val="nil"/>
              <w:right w:val="single" w:sz="4" w:space="0" w:color="000000"/>
            </w:tcBorders>
          </w:tcPr>
          <w:p w14:paraId="75A787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F7C0CD" w14:textId="77777777" w:rsidR="00281608" w:rsidRDefault="00000000">
            <w:r>
              <w:rPr>
                <w:rFonts w:ascii="Arial" w:eastAsia="Arial" w:hAnsi="Arial" w:cs="Arial"/>
                <w:i/>
                <w:sz w:val="10"/>
              </w:rPr>
              <w:t>0,5*0,3*157+0,4*0,2*35+0,5*0,3*20=29,35 [A]</w:t>
            </w:r>
          </w:p>
        </w:tc>
        <w:tc>
          <w:tcPr>
            <w:tcW w:w="0" w:type="auto"/>
            <w:vMerge/>
            <w:tcBorders>
              <w:top w:val="nil"/>
              <w:left w:val="single" w:sz="4" w:space="0" w:color="000000"/>
              <w:bottom w:val="nil"/>
              <w:right w:val="nil"/>
            </w:tcBorders>
          </w:tcPr>
          <w:p w14:paraId="59AC3AC8" w14:textId="77777777" w:rsidR="00281608" w:rsidRDefault="00281608"/>
        </w:tc>
        <w:tc>
          <w:tcPr>
            <w:tcW w:w="0" w:type="auto"/>
            <w:vMerge/>
            <w:tcBorders>
              <w:top w:val="nil"/>
              <w:left w:val="nil"/>
              <w:bottom w:val="nil"/>
              <w:right w:val="nil"/>
            </w:tcBorders>
          </w:tcPr>
          <w:p w14:paraId="3F580158" w14:textId="77777777" w:rsidR="00281608" w:rsidRDefault="00281608"/>
        </w:tc>
        <w:tc>
          <w:tcPr>
            <w:tcW w:w="0" w:type="auto"/>
            <w:vMerge/>
            <w:tcBorders>
              <w:top w:val="nil"/>
              <w:left w:val="nil"/>
              <w:bottom w:val="nil"/>
              <w:right w:val="nil"/>
            </w:tcBorders>
          </w:tcPr>
          <w:p w14:paraId="2E385C05" w14:textId="77777777" w:rsidR="00281608" w:rsidRDefault="00281608"/>
        </w:tc>
        <w:tc>
          <w:tcPr>
            <w:tcW w:w="0" w:type="auto"/>
            <w:vMerge/>
            <w:tcBorders>
              <w:top w:val="nil"/>
              <w:left w:val="nil"/>
              <w:bottom w:val="nil"/>
              <w:right w:val="nil"/>
            </w:tcBorders>
          </w:tcPr>
          <w:p w14:paraId="432EF77E" w14:textId="77777777" w:rsidR="00281608" w:rsidRDefault="00281608"/>
        </w:tc>
      </w:tr>
      <w:tr w:rsidR="00281608" w14:paraId="7D1DD669" w14:textId="77777777">
        <w:trPr>
          <w:trHeight w:val="2314"/>
        </w:trPr>
        <w:tc>
          <w:tcPr>
            <w:tcW w:w="0" w:type="auto"/>
            <w:vMerge/>
            <w:tcBorders>
              <w:top w:val="nil"/>
              <w:left w:val="nil"/>
              <w:bottom w:val="single" w:sz="4" w:space="0" w:color="000000"/>
              <w:right w:val="nil"/>
            </w:tcBorders>
          </w:tcPr>
          <w:p w14:paraId="6348D871" w14:textId="77777777" w:rsidR="00281608" w:rsidRDefault="00281608"/>
        </w:tc>
        <w:tc>
          <w:tcPr>
            <w:tcW w:w="0" w:type="auto"/>
            <w:vMerge/>
            <w:tcBorders>
              <w:top w:val="nil"/>
              <w:left w:val="nil"/>
              <w:bottom w:val="single" w:sz="4" w:space="0" w:color="000000"/>
              <w:right w:val="nil"/>
            </w:tcBorders>
          </w:tcPr>
          <w:p w14:paraId="7CA4618E" w14:textId="77777777" w:rsidR="00281608" w:rsidRDefault="00281608"/>
        </w:tc>
        <w:tc>
          <w:tcPr>
            <w:tcW w:w="0" w:type="auto"/>
            <w:vMerge/>
            <w:tcBorders>
              <w:top w:val="nil"/>
              <w:left w:val="nil"/>
              <w:bottom w:val="single" w:sz="4" w:space="0" w:color="000000"/>
              <w:right w:val="single" w:sz="4" w:space="0" w:color="000000"/>
            </w:tcBorders>
          </w:tcPr>
          <w:p w14:paraId="493F841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BC2C5F" w14:textId="77777777" w:rsidR="00281608" w:rsidRDefault="00000000">
            <w:pPr>
              <w:spacing w:after="1"/>
            </w:pPr>
            <w:r>
              <w:rPr>
                <w:rFonts w:ascii="Arial" w:eastAsia="Arial" w:hAnsi="Arial" w:cs="Arial"/>
                <w:sz w:val="10"/>
              </w:rPr>
              <w:t xml:space="preserve">položka zahrnuje:  </w:t>
            </w:r>
          </w:p>
          <w:p w14:paraId="61FEF833" w14:textId="77777777" w:rsidR="00281608" w:rsidRDefault="00000000">
            <w:pPr>
              <w:numPr>
                <w:ilvl w:val="0"/>
                <w:numId w:val="301"/>
              </w:numPr>
              <w:spacing w:line="262" w:lineRule="auto"/>
            </w:pPr>
            <w:r>
              <w:rPr>
                <w:rFonts w:ascii="Arial" w:eastAsia="Arial" w:hAnsi="Arial" w:cs="Arial"/>
                <w:sz w:val="10"/>
              </w:rPr>
              <w:t xml:space="preserve">kompletní provedení zemní konstrukce včetně nákupu a dopravy materiálu dle zadávací dokumentace  </w:t>
            </w:r>
          </w:p>
          <w:p w14:paraId="0D84A581" w14:textId="77777777" w:rsidR="00281608" w:rsidRDefault="00000000">
            <w:pPr>
              <w:numPr>
                <w:ilvl w:val="0"/>
                <w:numId w:val="301"/>
              </w:numPr>
              <w:spacing w:line="262" w:lineRule="auto"/>
            </w:pPr>
            <w:proofErr w:type="gramStart"/>
            <w:r>
              <w:rPr>
                <w:rFonts w:ascii="Arial" w:eastAsia="Arial" w:hAnsi="Arial" w:cs="Arial"/>
                <w:sz w:val="10"/>
              </w:rPr>
              <w:t>úprava  ukládaného</w:t>
            </w:r>
            <w:proofErr w:type="gramEnd"/>
            <w:r>
              <w:rPr>
                <w:rFonts w:ascii="Arial" w:eastAsia="Arial" w:hAnsi="Arial" w:cs="Arial"/>
                <w:sz w:val="10"/>
              </w:rPr>
              <w:t xml:space="preserve">  materiálu  vlhčením,  tříděním,  promícháním  nebo  vysoušením,  příp. jiné úpravy za účelem zlepšení jeho  mech. vlastností  </w:t>
            </w:r>
          </w:p>
          <w:p w14:paraId="34CE0BB3" w14:textId="77777777" w:rsidR="00281608" w:rsidRDefault="00000000">
            <w:pPr>
              <w:numPr>
                <w:ilvl w:val="0"/>
                <w:numId w:val="301"/>
              </w:numPr>
              <w:spacing w:after="1"/>
            </w:pPr>
            <w:r>
              <w:rPr>
                <w:rFonts w:ascii="Arial" w:eastAsia="Arial" w:hAnsi="Arial" w:cs="Arial"/>
                <w:sz w:val="10"/>
              </w:rPr>
              <w:t xml:space="preserve">hutnění i různé míry hutnění   </w:t>
            </w:r>
          </w:p>
          <w:p w14:paraId="5FA39097" w14:textId="77777777" w:rsidR="00281608" w:rsidRDefault="00000000">
            <w:pPr>
              <w:numPr>
                <w:ilvl w:val="0"/>
                <w:numId w:val="301"/>
              </w:numPr>
              <w:spacing w:after="2"/>
            </w:pPr>
            <w:r>
              <w:rPr>
                <w:rFonts w:ascii="Arial" w:eastAsia="Arial" w:hAnsi="Arial" w:cs="Arial"/>
                <w:sz w:val="10"/>
              </w:rPr>
              <w:t xml:space="preserve">ošetření úložiště po celou dobu práce v něm vč. klimatických opatření  </w:t>
            </w:r>
          </w:p>
          <w:p w14:paraId="20EEE466" w14:textId="77777777" w:rsidR="00281608" w:rsidRDefault="00000000">
            <w:pPr>
              <w:numPr>
                <w:ilvl w:val="0"/>
                <w:numId w:val="301"/>
              </w:numPr>
              <w:spacing w:after="1"/>
            </w:pPr>
            <w:r>
              <w:rPr>
                <w:rFonts w:ascii="Arial" w:eastAsia="Arial" w:hAnsi="Arial" w:cs="Arial"/>
                <w:sz w:val="10"/>
              </w:rPr>
              <w:t xml:space="preserve">ztížení v okolí vedení, konstrukcí a objektů a jejich dočasné zajištění  </w:t>
            </w:r>
          </w:p>
          <w:p w14:paraId="07BCD3FB" w14:textId="77777777" w:rsidR="00281608" w:rsidRDefault="00000000">
            <w:pPr>
              <w:numPr>
                <w:ilvl w:val="0"/>
                <w:numId w:val="301"/>
              </w:numPr>
              <w:spacing w:after="1"/>
            </w:pPr>
            <w:r>
              <w:rPr>
                <w:rFonts w:ascii="Arial" w:eastAsia="Arial" w:hAnsi="Arial" w:cs="Arial"/>
                <w:sz w:val="10"/>
              </w:rPr>
              <w:t xml:space="preserve">ztížení provádění vč. hutnění ve ztížených podmínkách a stísněných prostorech  </w:t>
            </w:r>
          </w:p>
          <w:p w14:paraId="721CFD20" w14:textId="77777777" w:rsidR="00281608" w:rsidRDefault="00000000">
            <w:pPr>
              <w:numPr>
                <w:ilvl w:val="0"/>
                <w:numId w:val="301"/>
              </w:numPr>
              <w:spacing w:after="1"/>
            </w:pPr>
            <w:r>
              <w:rPr>
                <w:rFonts w:ascii="Arial" w:eastAsia="Arial" w:hAnsi="Arial" w:cs="Arial"/>
                <w:sz w:val="10"/>
              </w:rPr>
              <w:t xml:space="preserve">ztížené ukládání sypaniny pod vodu  </w:t>
            </w:r>
          </w:p>
          <w:p w14:paraId="5D27B6A0" w14:textId="77777777" w:rsidR="00281608" w:rsidRDefault="00000000">
            <w:pPr>
              <w:numPr>
                <w:ilvl w:val="0"/>
                <w:numId w:val="301"/>
              </w:numPr>
              <w:spacing w:after="1"/>
            </w:pPr>
            <w:r>
              <w:rPr>
                <w:rFonts w:ascii="Arial" w:eastAsia="Arial" w:hAnsi="Arial" w:cs="Arial"/>
                <w:sz w:val="10"/>
              </w:rPr>
              <w:t xml:space="preserve">ukládání po vrstvách a po jiných nutných částech (figurách) vč. </w:t>
            </w:r>
            <w:proofErr w:type="spellStart"/>
            <w:r>
              <w:rPr>
                <w:rFonts w:ascii="Arial" w:eastAsia="Arial" w:hAnsi="Arial" w:cs="Arial"/>
                <w:sz w:val="10"/>
              </w:rPr>
              <w:t>dosypávek</w:t>
            </w:r>
            <w:proofErr w:type="spellEnd"/>
            <w:r>
              <w:rPr>
                <w:rFonts w:ascii="Arial" w:eastAsia="Arial" w:hAnsi="Arial" w:cs="Arial"/>
                <w:sz w:val="10"/>
              </w:rPr>
              <w:t xml:space="preserve">  </w:t>
            </w:r>
          </w:p>
          <w:p w14:paraId="5795F7A8" w14:textId="77777777" w:rsidR="00281608" w:rsidRDefault="00000000">
            <w:pPr>
              <w:numPr>
                <w:ilvl w:val="0"/>
                <w:numId w:val="301"/>
              </w:numPr>
              <w:spacing w:after="1"/>
            </w:pPr>
            <w:r>
              <w:rPr>
                <w:rFonts w:ascii="Arial" w:eastAsia="Arial" w:hAnsi="Arial" w:cs="Arial"/>
                <w:sz w:val="10"/>
              </w:rPr>
              <w:t xml:space="preserve">spouštění a nošení materiálu  </w:t>
            </w:r>
          </w:p>
          <w:p w14:paraId="2F4AD893" w14:textId="77777777" w:rsidR="00281608" w:rsidRDefault="00000000">
            <w:pPr>
              <w:numPr>
                <w:ilvl w:val="0"/>
                <w:numId w:val="301"/>
              </w:numPr>
              <w:spacing w:after="1"/>
            </w:pPr>
            <w:r>
              <w:rPr>
                <w:rFonts w:ascii="Arial" w:eastAsia="Arial" w:hAnsi="Arial" w:cs="Arial"/>
                <w:sz w:val="10"/>
              </w:rPr>
              <w:t xml:space="preserve">výměna částí zemní konstrukce znehodnocené klimatickými vlivy  </w:t>
            </w:r>
          </w:p>
          <w:p w14:paraId="6563527F" w14:textId="77777777" w:rsidR="00281608" w:rsidRDefault="00000000">
            <w:pPr>
              <w:numPr>
                <w:ilvl w:val="0"/>
                <w:numId w:val="301"/>
              </w:numPr>
              <w:spacing w:after="1"/>
            </w:pPr>
            <w:r>
              <w:rPr>
                <w:rFonts w:ascii="Arial" w:eastAsia="Arial" w:hAnsi="Arial" w:cs="Arial"/>
                <w:sz w:val="10"/>
              </w:rPr>
              <w:t xml:space="preserve">udržování úložiště a jeho ochrana proti vodě  </w:t>
            </w:r>
          </w:p>
          <w:p w14:paraId="2E60BCD6" w14:textId="77777777" w:rsidR="00281608" w:rsidRDefault="00000000">
            <w:pPr>
              <w:numPr>
                <w:ilvl w:val="0"/>
                <w:numId w:val="301"/>
              </w:numPr>
              <w:spacing w:after="1"/>
            </w:pPr>
            <w:r>
              <w:rPr>
                <w:rFonts w:ascii="Arial" w:eastAsia="Arial" w:hAnsi="Arial" w:cs="Arial"/>
                <w:sz w:val="10"/>
              </w:rPr>
              <w:t xml:space="preserve">odvedení nebo obvedení vody v okolí úložiště a v úložišti  </w:t>
            </w:r>
          </w:p>
          <w:p w14:paraId="50392A65" w14:textId="77777777" w:rsidR="00281608" w:rsidRDefault="00000000">
            <w:pPr>
              <w:numPr>
                <w:ilvl w:val="0"/>
                <w:numId w:val="301"/>
              </w:numPr>
            </w:pPr>
            <w:proofErr w:type="gramStart"/>
            <w:r>
              <w:rPr>
                <w:rFonts w:ascii="Arial" w:eastAsia="Arial" w:hAnsi="Arial" w:cs="Arial"/>
                <w:sz w:val="10"/>
              </w:rPr>
              <w:t>veškeré  pomocné</w:t>
            </w:r>
            <w:proofErr w:type="gramEnd"/>
            <w:r>
              <w:rPr>
                <w:rFonts w:ascii="Arial" w:eastAsia="Arial" w:hAnsi="Arial" w:cs="Arial"/>
                <w:sz w:val="10"/>
              </w:rPr>
              <w:t xml:space="preserve"> konstrukce umožňující provedení  zemní konstrukce  (příjezdy,  sjezdy,  nájezdy, lešení, podpěrné konstrukce, přemostění, zpevněné plochy, zakrytí a pod.)</w:t>
            </w:r>
          </w:p>
        </w:tc>
        <w:tc>
          <w:tcPr>
            <w:tcW w:w="0" w:type="auto"/>
            <w:vMerge/>
            <w:tcBorders>
              <w:top w:val="nil"/>
              <w:left w:val="single" w:sz="4" w:space="0" w:color="000000"/>
              <w:bottom w:val="single" w:sz="4" w:space="0" w:color="000000"/>
              <w:right w:val="nil"/>
            </w:tcBorders>
          </w:tcPr>
          <w:p w14:paraId="3C1C3790" w14:textId="77777777" w:rsidR="00281608" w:rsidRDefault="00281608"/>
        </w:tc>
        <w:tc>
          <w:tcPr>
            <w:tcW w:w="0" w:type="auto"/>
            <w:vMerge/>
            <w:tcBorders>
              <w:top w:val="nil"/>
              <w:left w:val="nil"/>
              <w:bottom w:val="single" w:sz="4" w:space="0" w:color="000000"/>
              <w:right w:val="nil"/>
            </w:tcBorders>
          </w:tcPr>
          <w:p w14:paraId="218C651C" w14:textId="77777777" w:rsidR="00281608" w:rsidRDefault="00281608"/>
        </w:tc>
        <w:tc>
          <w:tcPr>
            <w:tcW w:w="0" w:type="auto"/>
            <w:vMerge/>
            <w:tcBorders>
              <w:top w:val="nil"/>
              <w:left w:val="nil"/>
              <w:bottom w:val="single" w:sz="4" w:space="0" w:color="000000"/>
              <w:right w:val="nil"/>
            </w:tcBorders>
          </w:tcPr>
          <w:p w14:paraId="220F95D3" w14:textId="77777777" w:rsidR="00281608" w:rsidRDefault="00281608"/>
        </w:tc>
        <w:tc>
          <w:tcPr>
            <w:tcW w:w="0" w:type="auto"/>
            <w:vMerge/>
            <w:tcBorders>
              <w:top w:val="nil"/>
              <w:left w:val="nil"/>
              <w:bottom w:val="single" w:sz="4" w:space="0" w:color="000000"/>
              <w:right w:val="nil"/>
            </w:tcBorders>
          </w:tcPr>
          <w:p w14:paraId="4AF39166" w14:textId="77777777" w:rsidR="00281608" w:rsidRDefault="00281608"/>
        </w:tc>
      </w:tr>
      <w:tr w:rsidR="00281608" w14:paraId="468D99C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CB76A9C" w14:textId="77777777" w:rsidR="00281608" w:rsidRDefault="00000000">
            <w:pPr>
              <w:jc w:val="right"/>
            </w:pPr>
            <w:r>
              <w:rPr>
                <w:rFonts w:ascii="Arial" w:eastAsia="Arial" w:hAnsi="Arial" w:cs="Arial"/>
                <w:sz w:val="10"/>
              </w:rPr>
              <w:t>15</w:t>
            </w:r>
          </w:p>
        </w:tc>
        <w:tc>
          <w:tcPr>
            <w:tcW w:w="845" w:type="dxa"/>
            <w:tcBorders>
              <w:top w:val="single" w:sz="4" w:space="0" w:color="000000"/>
              <w:left w:val="single" w:sz="4" w:space="0" w:color="000000"/>
              <w:bottom w:val="single" w:sz="4" w:space="0" w:color="000000"/>
              <w:right w:val="single" w:sz="4" w:space="0" w:color="000000"/>
            </w:tcBorders>
          </w:tcPr>
          <w:p w14:paraId="2381D53D" w14:textId="77777777" w:rsidR="00281608" w:rsidRDefault="00000000">
            <w:pPr>
              <w:jc w:val="right"/>
            </w:pPr>
            <w:r>
              <w:rPr>
                <w:rFonts w:ascii="Arial" w:eastAsia="Arial" w:hAnsi="Arial" w:cs="Arial"/>
                <w:sz w:val="10"/>
              </w:rPr>
              <w:t>18090</w:t>
            </w:r>
          </w:p>
        </w:tc>
        <w:tc>
          <w:tcPr>
            <w:tcW w:w="557" w:type="dxa"/>
            <w:tcBorders>
              <w:top w:val="single" w:sz="4" w:space="0" w:color="000000"/>
              <w:left w:val="single" w:sz="4" w:space="0" w:color="000000"/>
              <w:bottom w:val="single" w:sz="4" w:space="0" w:color="000000"/>
              <w:right w:val="single" w:sz="4" w:space="0" w:color="000000"/>
            </w:tcBorders>
          </w:tcPr>
          <w:p w14:paraId="46DE54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62A684" w14:textId="77777777" w:rsidR="00281608" w:rsidRDefault="00000000">
            <w:r>
              <w:rPr>
                <w:rFonts w:ascii="Arial" w:eastAsia="Arial" w:hAnsi="Arial" w:cs="Arial"/>
                <w:sz w:val="10"/>
              </w:rPr>
              <w:t>VŠEOBECNÉ ÚPRAVY OSTATNÍCH PLOCH</w:t>
            </w:r>
          </w:p>
        </w:tc>
        <w:tc>
          <w:tcPr>
            <w:tcW w:w="672" w:type="dxa"/>
            <w:tcBorders>
              <w:top w:val="single" w:sz="4" w:space="0" w:color="000000"/>
              <w:left w:val="single" w:sz="4" w:space="0" w:color="000000"/>
              <w:bottom w:val="single" w:sz="4" w:space="0" w:color="000000"/>
              <w:right w:val="single" w:sz="4" w:space="0" w:color="000000"/>
            </w:tcBorders>
          </w:tcPr>
          <w:p w14:paraId="159B0EF7"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7899DA9E" w14:textId="77777777" w:rsidR="00281608" w:rsidRDefault="00000000">
            <w:pPr>
              <w:ind w:left="20"/>
              <w:jc w:val="center"/>
            </w:pPr>
            <w:r>
              <w:rPr>
                <w:rFonts w:ascii="Arial" w:eastAsia="Arial" w:hAnsi="Arial" w:cs="Arial"/>
                <w:sz w:val="10"/>
              </w:rPr>
              <w:t>760,000</w:t>
            </w:r>
          </w:p>
        </w:tc>
        <w:tc>
          <w:tcPr>
            <w:tcW w:w="960" w:type="dxa"/>
            <w:tcBorders>
              <w:top w:val="single" w:sz="4" w:space="0" w:color="000000"/>
              <w:left w:val="single" w:sz="4" w:space="0" w:color="000000"/>
              <w:bottom w:val="single" w:sz="4" w:space="0" w:color="000000"/>
              <w:right w:val="single" w:sz="4" w:space="0" w:color="000000"/>
            </w:tcBorders>
          </w:tcPr>
          <w:p w14:paraId="4164C4C7" w14:textId="4476742E"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51DDD6FD" w14:textId="6DE9FC06" w:rsidR="00281608" w:rsidRDefault="00281608">
            <w:pPr>
              <w:ind w:left="20"/>
              <w:jc w:val="center"/>
            </w:pPr>
          </w:p>
        </w:tc>
      </w:tr>
      <w:tr w:rsidR="00281608" w14:paraId="401C1408" w14:textId="77777777">
        <w:trPr>
          <w:trHeight w:val="643"/>
        </w:trPr>
        <w:tc>
          <w:tcPr>
            <w:tcW w:w="672" w:type="dxa"/>
            <w:vMerge w:val="restart"/>
            <w:tcBorders>
              <w:top w:val="single" w:sz="4" w:space="0" w:color="000000"/>
              <w:left w:val="nil"/>
              <w:bottom w:val="single" w:sz="4" w:space="0" w:color="000000"/>
              <w:right w:val="nil"/>
            </w:tcBorders>
          </w:tcPr>
          <w:p w14:paraId="41522AE9" w14:textId="77777777" w:rsidR="00281608" w:rsidRDefault="00281608"/>
        </w:tc>
        <w:tc>
          <w:tcPr>
            <w:tcW w:w="845" w:type="dxa"/>
            <w:vMerge w:val="restart"/>
            <w:tcBorders>
              <w:top w:val="single" w:sz="4" w:space="0" w:color="000000"/>
              <w:left w:val="nil"/>
              <w:bottom w:val="single" w:sz="4" w:space="0" w:color="000000"/>
              <w:right w:val="nil"/>
            </w:tcBorders>
          </w:tcPr>
          <w:p w14:paraId="0844F388"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583F557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BD89E6" w14:textId="77777777" w:rsidR="00281608" w:rsidRDefault="00000000">
            <w:pPr>
              <w:ind w:right="447"/>
            </w:pPr>
            <w:r>
              <w:rPr>
                <w:rFonts w:ascii="Arial" w:eastAsia="Arial" w:hAnsi="Arial" w:cs="Arial"/>
                <w:sz w:val="10"/>
              </w:rPr>
              <w:t xml:space="preserve">zpětná úprava nezpevněných ploch do původního </w:t>
            </w:r>
            <w:proofErr w:type="gramStart"/>
            <w:r>
              <w:rPr>
                <w:rFonts w:ascii="Arial" w:eastAsia="Arial" w:hAnsi="Arial" w:cs="Arial"/>
                <w:sz w:val="10"/>
              </w:rPr>
              <w:t>stavu  uvedená</w:t>
            </w:r>
            <w:proofErr w:type="gramEnd"/>
            <w:r>
              <w:rPr>
                <w:rFonts w:ascii="Arial" w:eastAsia="Arial" w:hAnsi="Arial" w:cs="Arial"/>
                <w:sz w:val="10"/>
              </w:rPr>
              <w:t xml:space="preserve"> výměra zahrnuje plochy společné pro SO 03, SO 04, SO 05 a PS 02  vyklizení plochy od stavebních a jiných odpadů  zkypření do hloubky min. 0,25 m a urovnání povrchu  plocha změřena v situaci</w:t>
            </w:r>
          </w:p>
        </w:tc>
        <w:tc>
          <w:tcPr>
            <w:tcW w:w="672" w:type="dxa"/>
            <w:vMerge w:val="restart"/>
            <w:tcBorders>
              <w:top w:val="single" w:sz="4" w:space="0" w:color="000000"/>
              <w:left w:val="single" w:sz="4" w:space="0" w:color="000000"/>
              <w:bottom w:val="single" w:sz="4" w:space="0" w:color="000000"/>
              <w:right w:val="nil"/>
            </w:tcBorders>
          </w:tcPr>
          <w:p w14:paraId="525FF8B9" w14:textId="77777777" w:rsidR="00281608" w:rsidRDefault="00281608"/>
        </w:tc>
        <w:tc>
          <w:tcPr>
            <w:tcW w:w="961" w:type="dxa"/>
            <w:vMerge w:val="restart"/>
            <w:tcBorders>
              <w:top w:val="single" w:sz="4" w:space="0" w:color="000000"/>
              <w:left w:val="nil"/>
              <w:bottom w:val="single" w:sz="4" w:space="0" w:color="000000"/>
              <w:right w:val="nil"/>
            </w:tcBorders>
          </w:tcPr>
          <w:p w14:paraId="46D5A594" w14:textId="77777777" w:rsidR="00281608" w:rsidRDefault="00281608"/>
        </w:tc>
        <w:tc>
          <w:tcPr>
            <w:tcW w:w="960" w:type="dxa"/>
            <w:vMerge w:val="restart"/>
            <w:tcBorders>
              <w:top w:val="single" w:sz="4" w:space="0" w:color="000000"/>
              <w:left w:val="nil"/>
              <w:bottom w:val="single" w:sz="4" w:space="0" w:color="000000"/>
              <w:right w:val="nil"/>
            </w:tcBorders>
          </w:tcPr>
          <w:p w14:paraId="0D3DE67A" w14:textId="77777777" w:rsidR="00281608" w:rsidRDefault="00281608"/>
        </w:tc>
        <w:tc>
          <w:tcPr>
            <w:tcW w:w="960" w:type="dxa"/>
            <w:vMerge w:val="restart"/>
            <w:tcBorders>
              <w:top w:val="single" w:sz="4" w:space="0" w:color="000000"/>
              <w:left w:val="nil"/>
              <w:bottom w:val="single" w:sz="4" w:space="0" w:color="000000"/>
              <w:right w:val="nil"/>
            </w:tcBorders>
          </w:tcPr>
          <w:p w14:paraId="1ABF8348" w14:textId="77777777" w:rsidR="00281608" w:rsidRDefault="00281608"/>
        </w:tc>
      </w:tr>
      <w:tr w:rsidR="00281608" w14:paraId="77AC33F9" w14:textId="77777777">
        <w:trPr>
          <w:trHeight w:val="130"/>
        </w:trPr>
        <w:tc>
          <w:tcPr>
            <w:tcW w:w="0" w:type="auto"/>
            <w:vMerge/>
            <w:tcBorders>
              <w:top w:val="nil"/>
              <w:left w:val="nil"/>
              <w:bottom w:val="nil"/>
              <w:right w:val="nil"/>
            </w:tcBorders>
          </w:tcPr>
          <w:p w14:paraId="10395D90" w14:textId="77777777" w:rsidR="00281608" w:rsidRDefault="00281608"/>
        </w:tc>
        <w:tc>
          <w:tcPr>
            <w:tcW w:w="0" w:type="auto"/>
            <w:vMerge/>
            <w:tcBorders>
              <w:top w:val="nil"/>
              <w:left w:val="nil"/>
              <w:bottom w:val="nil"/>
              <w:right w:val="nil"/>
            </w:tcBorders>
          </w:tcPr>
          <w:p w14:paraId="03C70AF3" w14:textId="77777777" w:rsidR="00281608" w:rsidRDefault="00281608"/>
        </w:tc>
        <w:tc>
          <w:tcPr>
            <w:tcW w:w="0" w:type="auto"/>
            <w:vMerge/>
            <w:tcBorders>
              <w:top w:val="nil"/>
              <w:left w:val="nil"/>
              <w:bottom w:val="nil"/>
              <w:right w:val="single" w:sz="4" w:space="0" w:color="000000"/>
            </w:tcBorders>
          </w:tcPr>
          <w:p w14:paraId="05FBB12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3C79A01" w14:textId="77777777" w:rsidR="00281608" w:rsidRDefault="00281608"/>
        </w:tc>
        <w:tc>
          <w:tcPr>
            <w:tcW w:w="0" w:type="auto"/>
            <w:vMerge/>
            <w:tcBorders>
              <w:top w:val="nil"/>
              <w:left w:val="single" w:sz="4" w:space="0" w:color="000000"/>
              <w:bottom w:val="nil"/>
              <w:right w:val="nil"/>
            </w:tcBorders>
          </w:tcPr>
          <w:p w14:paraId="3B6BEFBB" w14:textId="77777777" w:rsidR="00281608" w:rsidRDefault="00281608"/>
        </w:tc>
        <w:tc>
          <w:tcPr>
            <w:tcW w:w="0" w:type="auto"/>
            <w:vMerge/>
            <w:tcBorders>
              <w:top w:val="nil"/>
              <w:left w:val="nil"/>
              <w:bottom w:val="nil"/>
              <w:right w:val="nil"/>
            </w:tcBorders>
          </w:tcPr>
          <w:p w14:paraId="36D8AAD5" w14:textId="77777777" w:rsidR="00281608" w:rsidRDefault="00281608"/>
        </w:tc>
        <w:tc>
          <w:tcPr>
            <w:tcW w:w="0" w:type="auto"/>
            <w:vMerge/>
            <w:tcBorders>
              <w:top w:val="nil"/>
              <w:left w:val="nil"/>
              <w:bottom w:val="nil"/>
              <w:right w:val="nil"/>
            </w:tcBorders>
          </w:tcPr>
          <w:p w14:paraId="311E7550" w14:textId="77777777" w:rsidR="00281608" w:rsidRDefault="00281608"/>
        </w:tc>
        <w:tc>
          <w:tcPr>
            <w:tcW w:w="0" w:type="auto"/>
            <w:vMerge/>
            <w:tcBorders>
              <w:top w:val="nil"/>
              <w:left w:val="nil"/>
              <w:bottom w:val="nil"/>
              <w:right w:val="nil"/>
            </w:tcBorders>
          </w:tcPr>
          <w:p w14:paraId="78873FEC" w14:textId="77777777" w:rsidR="00281608" w:rsidRDefault="00281608"/>
        </w:tc>
      </w:tr>
      <w:tr w:rsidR="00281608" w14:paraId="1258D424" w14:textId="77777777">
        <w:trPr>
          <w:trHeight w:val="386"/>
        </w:trPr>
        <w:tc>
          <w:tcPr>
            <w:tcW w:w="0" w:type="auto"/>
            <w:vMerge/>
            <w:tcBorders>
              <w:top w:val="nil"/>
              <w:left w:val="nil"/>
              <w:bottom w:val="single" w:sz="4" w:space="0" w:color="000000"/>
              <w:right w:val="nil"/>
            </w:tcBorders>
          </w:tcPr>
          <w:p w14:paraId="2452BF62" w14:textId="77777777" w:rsidR="00281608" w:rsidRDefault="00281608"/>
        </w:tc>
        <w:tc>
          <w:tcPr>
            <w:tcW w:w="0" w:type="auto"/>
            <w:vMerge/>
            <w:tcBorders>
              <w:top w:val="nil"/>
              <w:left w:val="nil"/>
              <w:bottom w:val="single" w:sz="4" w:space="0" w:color="000000"/>
              <w:right w:val="nil"/>
            </w:tcBorders>
          </w:tcPr>
          <w:p w14:paraId="1584EA0C" w14:textId="77777777" w:rsidR="00281608" w:rsidRDefault="00281608"/>
        </w:tc>
        <w:tc>
          <w:tcPr>
            <w:tcW w:w="0" w:type="auto"/>
            <w:vMerge/>
            <w:tcBorders>
              <w:top w:val="nil"/>
              <w:left w:val="nil"/>
              <w:bottom w:val="single" w:sz="4" w:space="0" w:color="000000"/>
              <w:right w:val="single" w:sz="4" w:space="0" w:color="000000"/>
            </w:tcBorders>
          </w:tcPr>
          <w:p w14:paraId="271380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436219" w14:textId="77777777" w:rsidR="00281608" w:rsidRDefault="00000000">
            <w:r>
              <w:rPr>
                <w:rFonts w:ascii="Arial" w:eastAsia="Arial" w:hAnsi="Arial" w:cs="Arial"/>
                <w:sz w:val="10"/>
              </w:rPr>
              <w:t>Všeobecné úpravy musí zahrnovat úpravu území po uskutečnění stavby, tak jak je požadováno v zadávací dokumentaci s výjimkou těch prací, pro které jsou uvedeny samostatné položky.</w:t>
            </w:r>
          </w:p>
        </w:tc>
        <w:tc>
          <w:tcPr>
            <w:tcW w:w="0" w:type="auto"/>
            <w:vMerge/>
            <w:tcBorders>
              <w:top w:val="nil"/>
              <w:left w:val="single" w:sz="4" w:space="0" w:color="000000"/>
              <w:bottom w:val="single" w:sz="4" w:space="0" w:color="000000"/>
              <w:right w:val="nil"/>
            </w:tcBorders>
          </w:tcPr>
          <w:p w14:paraId="5E171B51" w14:textId="77777777" w:rsidR="00281608" w:rsidRDefault="00281608"/>
        </w:tc>
        <w:tc>
          <w:tcPr>
            <w:tcW w:w="0" w:type="auto"/>
            <w:vMerge/>
            <w:tcBorders>
              <w:top w:val="nil"/>
              <w:left w:val="nil"/>
              <w:bottom w:val="single" w:sz="4" w:space="0" w:color="000000"/>
              <w:right w:val="nil"/>
            </w:tcBorders>
          </w:tcPr>
          <w:p w14:paraId="377FE225" w14:textId="77777777" w:rsidR="00281608" w:rsidRDefault="00281608"/>
        </w:tc>
        <w:tc>
          <w:tcPr>
            <w:tcW w:w="0" w:type="auto"/>
            <w:vMerge/>
            <w:tcBorders>
              <w:top w:val="nil"/>
              <w:left w:val="nil"/>
              <w:bottom w:val="single" w:sz="4" w:space="0" w:color="000000"/>
              <w:right w:val="nil"/>
            </w:tcBorders>
          </w:tcPr>
          <w:p w14:paraId="4013789D" w14:textId="77777777" w:rsidR="00281608" w:rsidRDefault="00281608"/>
        </w:tc>
        <w:tc>
          <w:tcPr>
            <w:tcW w:w="0" w:type="auto"/>
            <w:vMerge/>
            <w:tcBorders>
              <w:top w:val="nil"/>
              <w:left w:val="nil"/>
              <w:bottom w:val="single" w:sz="4" w:space="0" w:color="000000"/>
              <w:right w:val="nil"/>
            </w:tcBorders>
          </w:tcPr>
          <w:p w14:paraId="4606EA57" w14:textId="77777777" w:rsidR="00281608" w:rsidRDefault="00281608"/>
        </w:tc>
      </w:tr>
      <w:tr w:rsidR="00281608" w14:paraId="5D485C0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4CF15F5" w14:textId="77777777" w:rsidR="00281608" w:rsidRDefault="00000000">
            <w:pPr>
              <w:jc w:val="right"/>
            </w:pPr>
            <w:r>
              <w:rPr>
                <w:rFonts w:ascii="Arial" w:eastAsia="Arial" w:hAnsi="Arial" w:cs="Arial"/>
                <w:sz w:val="10"/>
              </w:rPr>
              <w:t>16</w:t>
            </w:r>
          </w:p>
        </w:tc>
        <w:tc>
          <w:tcPr>
            <w:tcW w:w="845" w:type="dxa"/>
            <w:tcBorders>
              <w:top w:val="single" w:sz="4" w:space="0" w:color="000000"/>
              <w:left w:val="single" w:sz="4" w:space="0" w:color="000000"/>
              <w:bottom w:val="single" w:sz="4" w:space="0" w:color="000000"/>
              <w:right w:val="single" w:sz="4" w:space="0" w:color="000000"/>
            </w:tcBorders>
          </w:tcPr>
          <w:p w14:paraId="478A50A3" w14:textId="77777777" w:rsidR="00281608" w:rsidRDefault="00000000">
            <w:pPr>
              <w:jc w:val="right"/>
            </w:pPr>
            <w:r>
              <w:rPr>
                <w:rFonts w:ascii="Arial" w:eastAsia="Arial" w:hAnsi="Arial" w:cs="Arial"/>
                <w:sz w:val="10"/>
              </w:rPr>
              <w:t>18231</w:t>
            </w:r>
          </w:p>
        </w:tc>
        <w:tc>
          <w:tcPr>
            <w:tcW w:w="557" w:type="dxa"/>
            <w:tcBorders>
              <w:top w:val="single" w:sz="4" w:space="0" w:color="000000"/>
              <w:left w:val="single" w:sz="4" w:space="0" w:color="000000"/>
              <w:bottom w:val="single" w:sz="4" w:space="0" w:color="000000"/>
              <w:right w:val="single" w:sz="4" w:space="0" w:color="000000"/>
            </w:tcBorders>
          </w:tcPr>
          <w:p w14:paraId="204468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5BE845" w14:textId="77777777" w:rsidR="00281608" w:rsidRDefault="00000000">
            <w:r>
              <w:rPr>
                <w:rFonts w:ascii="Arial" w:eastAsia="Arial" w:hAnsi="Arial" w:cs="Arial"/>
                <w:sz w:val="10"/>
              </w:rPr>
              <w:t>ROZPROSTŘENÍ ORNICE V ROVINĚ V TL DO 0,10M</w:t>
            </w:r>
          </w:p>
        </w:tc>
        <w:tc>
          <w:tcPr>
            <w:tcW w:w="672" w:type="dxa"/>
            <w:tcBorders>
              <w:top w:val="single" w:sz="4" w:space="0" w:color="000000"/>
              <w:left w:val="single" w:sz="4" w:space="0" w:color="000000"/>
              <w:bottom w:val="single" w:sz="4" w:space="0" w:color="000000"/>
              <w:right w:val="single" w:sz="4" w:space="0" w:color="000000"/>
            </w:tcBorders>
          </w:tcPr>
          <w:p w14:paraId="0FEA8BF1"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4074D2E" w14:textId="77777777" w:rsidR="00281608" w:rsidRDefault="00000000">
            <w:pPr>
              <w:ind w:left="20"/>
              <w:jc w:val="center"/>
            </w:pPr>
            <w:r>
              <w:rPr>
                <w:rFonts w:ascii="Arial" w:eastAsia="Arial" w:hAnsi="Arial" w:cs="Arial"/>
                <w:sz w:val="10"/>
              </w:rPr>
              <w:t>760,000</w:t>
            </w:r>
          </w:p>
        </w:tc>
        <w:tc>
          <w:tcPr>
            <w:tcW w:w="960" w:type="dxa"/>
            <w:tcBorders>
              <w:top w:val="single" w:sz="4" w:space="0" w:color="000000"/>
              <w:left w:val="single" w:sz="4" w:space="0" w:color="000000"/>
              <w:bottom w:val="single" w:sz="4" w:space="0" w:color="000000"/>
              <w:right w:val="single" w:sz="4" w:space="0" w:color="000000"/>
            </w:tcBorders>
          </w:tcPr>
          <w:p w14:paraId="1728B322" w14:textId="21018311"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0F6CD587" w14:textId="0F53E83F" w:rsidR="00281608" w:rsidRDefault="00281608">
            <w:pPr>
              <w:ind w:left="20"/>
              <w:jc w:val="center"/>
            </w:pPr>
          </w:p>
        </w:tc>
      </w:tr>
      <w:tr w:rsidR="00281608" w14:paraId="1F3E376A" w14:textId="77777777">
        <w:trPr>
          <w:trHeight w:val="257"/>
        </w:trPr>
        <w:tc>
          <w:tcPr>
            <w:tcW w:w="672" w:type="dxa"/>
            <w:vMerge w:val="restart"/>
            <w:tcBorders>
              <w:top w:val="single" w:sz="4" w:space="0" w:color="000000"/>
              <w:left w:val="nil"/>
              <w:bottom w:val="single" w:sz="4" w:space="0" w:color="000000"/>
              <w:right w:val="nil"/>
            </w:tcBorders>
          </w:tcPr>
          <w:p w14:paraId="3BFF7D64" w14:textId="77777777" w:rsidR="00281608" w:rsidRDefault="00281608"/>
        </w:tc>
        <w:tc>
          <w:tcPr>
            <w:tcW w:w="845" w:type="dxa"/>
            <w:vMerge w:val="restart"/>
            <w:tcBorders>
              <w:top w:val="single" w:sz="4" w:space="0" w:color="000000"/>
              <w:left w:val="nil"/>
              <w:bottom w:val="single" w:sz="4" w:space="0" w:color="000000"/>
              <w:right w:val="nil"/>
            </w:tcBorders>
          </w:tcPr>
          <w:p w14:paraId="537A410A"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41E031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E683BE7" w14:textId="77777777" w:rsidR="00281608" w:rsidRDefault="00000000">
            <w:pPr>
              <w:spacing w:after="1"/>
            </w:pPr>
            <w:r>
              <w:rPr>
                <w:rFonts w:ascii="Arial" w:eastAsia="Arial" w:hAnsi="Arial" w:cs="Arial"/>
                <w:sz w:val="10"/>
              </w:rPr>
              <w:t xml:space="preserve">zpětné rozprostření ornice na nezpevněných plochách  </w:t>
            </w:r>
          </w:p>
          <w:p w14:paraId="5FCEE482" w14:textId="77777777" w:rsidR="00281608" w:rsidRDefault="00000000">
            <w:r>
              <w:rPr>
                <w:rFonts w:ascii="Arial" w:eastAsia="Arial" w:hAnsi="Arial" w:cs="Arial"/>
                <w:sz w:val="10"/>
              </w:rPr>
              <w:t>plocha dočasného záboru společná pro SO 03, SO 04, SO 05 a PS 02</w:t>
            </w:r>
          </w:p>
        </w:tc>
        <w:tc>
          <w:tcPr>
            <w:tcW w:w="672" w:type="dxa"/>
            <w:vMerge w:val="restart"/>
            <w:tcBorders>
              <w:top w:val="single" w:sz="4" w:space="0" w:color="000000"/>
              <w:left w:val="single" w:sz="4" w:space="0" w:color="000000"/>
              <w:bottom w:val="single" w:sz="4" w:space="0" w:color="000000"/>
              <w:right w:val="nil"/>
            </w:tcBorders>
          </w:tcPr>
          <w:p w14:paraId="1F213608" w14:textId="77777777" w:rsidR="00281608" w:rsidRDefault="00281608"/>
        </w:tc>
        <w:tc>
          <w:tcPr>
            <w:tcW w:w="961" w:type="dxa"/>
            <w:vMerge w:val="restart"/>
            <w:tcBorders>
              <w:top w:val="single" w:sz="4" w:space="0" w:color="000000"/>
              <w:left w:val="nil"/>
              <w:bottom w:val="single" w:sz="4" w:space="0" w:color="000000"/>
              <w:right w:val="nil"/>
            </w:tcBorders>
          </w:tcPr>
          <w:p w14:paraId="58228C79" w14:textId="77777777" w:rsidR="00281608" w:rsidRDefault="00281608"/>
        </w:tc>
        <w:tc>
          <w:tcPr>
            <w:tcW w:w="960" w:type="dxa"/>
            <w:vMerge w:val="restart"/>
            <w:tcBorders>
              <w:top w:val="single" w:sz="4" w:space="0" w:color="000000"/>
              <w:left w:val="nil"/>
              <w:bottom w:val="single" w:sz="4" w:space="0" w:color="000000"/>
              <w:right w:val="nil"/>
            </w:tcBorders>
          </w:tcPr>
          <w:p w14:paraId="4073E74E" w14:textId="77777777" w:rsidR="00281608" w:rsidRDefault="00281608"/>
        </w:tc>
        <w:tc>
          <w:tcPr>
            <w:tcW w:w="960" w:type="dxa"/>
            <w:vMerge w:val="restart"/>
            <w:tcBorders>
              <w:top w:val="single" w:sz="4" w:space="0" w:color="000000"/>
              <w:left w:val="nil"/>
              <w:bottom w:val="single" w:sz="4" w:space="0" w:color="000000"/>
              <w:right w:val="nil"/>
            </w:tcBorders>
          </w:tcPr>
          <w:p w14:paraId="397D8403" w14:textId="77777777" w:rsidR="00281608" w:rsidRDefault="00281608"/>
        </w:tc>
      </w:tr>
      <w:tr w:rsidR="00281608" w14:paraId="16C0E883" w14:textId="77777777">
        <w:trPr>
          <w:trHeight w:val="130"/>
        </w:trPr>
        <w:tc>
          <w:tcPr>
            <w:tcW w:w="0" w:type="auto"/>
            <w:vMerge/>
            <w:tcBorders>
              <w:top w:val="nil"/>
              <w:left w:val="nil"/>
              <w:bottom w:val="nil"/>
              <w:right w:val="nil"/>
            </w:tcBorders>
          </w:tcPr>
          <w:p w14:paraId="30E0AC8F" w14:textId="77777777" w:rsidR="00281608" w:rsidRDefault="00281608"/>
        </w:tc>
        <w:tc>
          <w:tcPr>
            <w:tcW w:w="0" w:type="auto"/>
            <w:vMerge/>
            <w:tcBorders>
              <w:top w:val="nil"/>
              <w:left w:val="nil"/>
              <w:bottom w:val="nil"/>
              <w:right w:val="nil"/>
            </w:tcBorders>
          </w:tcPr>
          <w:p w14:paraId="3648B5A1" w14:textId="77777777" w:rsidR="00281608" w:rsidRDefault="00281608"/>
        </w:tc>
        <w:tc>
          <w:tcPr>
            <w:tcW w:w="0" w:type="auto"/>
            <w:vMerge/>
            <w:tcBorders>
              <w:top w:val="nil"/>
              <w:left w:val="nil"/>
              <w:bottom w:val="nil"/>
              <w:right w:val="single" w:sz="4" w:space="0" w:color="000000"/>
            </w:tcBorders>
          </w:tcPr>
          <w:p w14:paraId="1E6CA68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3C3B24" w14:textId="77777777" w:rsidR="00281608" w:rsidRDefault="00281608"/>
        </w:tc>
        <w:tc>
          <w:tcPr>
            <w:tcW w:w="0" w:type="auto"/>
            <w:vMerge/>
            <w:tcBorders>
              <w:top w:val="nil"/>
              <w:left w:val="single" w:sz="4" w:space="0" w:color="000000"/>
              <w:bottom w:val="nil"/>
              <w:right w:val="nil"/>
            </w:tcBorders>
          </w:tcPr>
          <w:p w14:paraId="26B5A839" w14:textId="77777777" w:rsidR="00281608" w:rsidRDefault="00281608"/>
        </w:tc>
        <w:tc>
          <w:tcPr>
            <w:tcW w:w="0" w:type="auto"/>
            <w:vMerge/>
            <w:tcBorders>
              <w:top w:val="nil"/>
              <w:left w:val="nil"/>
              <w:bottom w:val="nil"/>
              <w:right w:val="nil"/>
            </w:tcBorders>
          </w:tcPr>
          <w:p w14:paraId="22036BE0" w14:textId="77777777" w:rsidR="00281608" w:rsidRDefault="00281608"/>
        </w:tc>
        <w:tc>
          <w:tcPr>
            <w:tcW w:w="0" w:type="auto"/>
            <w:vMerge/>
            <w:tcBorders>
              <w:top w:val="nil"/>
              <w:left w:val="nil"/>
              <w:bottom w:val="nil"/>
              <w:right w:val="nil"/>
            </w:tcBorders>
          </w:tcPr>
          <w:p w14:paraId="784E29B1" w14:textId="77777777" w:rsidR="00281608" w:rsidRDefault="00281608"/>
        </w:tc>
        <w:tc>
          <w:tcPr>
            <w:tcW w:w="0" w:type="auto"/>
            <w:vMerge/>
            <w:tcBorders>
              <w:top w:val="nil"/>
              <w:left w:val="nil"/>
              <w:bottom w:val="nil"/>
              <w:right w:val="nil"/>
            </w:tcBorders>
          </w:tcPr>
          <w:p w14:paraId="69A269C7" w14:textId="77777777" w:rsidR="00281608" w:rsidRDefault="00281608"/>
        </w:tc>
      </w:tr>
      <w:tr w:rsidR="00281608" w14:paraId="6A252ADC" w14:textId="77777777">
        <w:trPr>
          <w:trHeight w:val="387"/>
        </w:trPr>
        <w:tc>
          <w:tcPr>
            <w:tcW w:w="0" w:type="auto"/>
            <w:vMerge/>
            <w:tcBorders>
              <w:top w:val="nil"/>
              <w:left w:val="nil"/>
              <w:bottom w:val="single" w:sz="4" w:space="0" w:color="000000"/>
              <w:right w:val="nil"/>
            </w:tcBorders>
          </w:tcPr>
          <w:p w14:paraId="01A4AEAE" w14:textId="77777777" w:rsidR="00281608" w:rsidRDefault="00281608"/>
        </w:tc>
        <w:tc>
          <w:tcPr>
            <w:tcW w:w="0" w:type="auto"/>
            <w:vMerge/>
            <w:tcBorders>
              <w:top w:val="nil"/>
              <w:left w:val="nil"/>
              <w:bottom w:val="single" w:sz="4" w:space="0" w:color="000000"/>
              <w:right w:val="nil"/>
            </w:tcBorders>
          </w:tcPr>
          <w:p w14:paraId="25CDE875" w14:textId="77777777" w:rsidR="00281608" w:rsidRDefault="00281608"/>
        </w:tc>
        <w:tc>
          <w:tcPr>
            <w:tcW w:w="0" w:type="auto"/>
            <w:vMerge/>
            <w:tcBorders>
              <w:top w:val="nil"/>
              <w:left w:val="nil"/>
              <w:bottom w:val="single" w:sz="4" w:space="0" w:color="000000"/>
              <w:right w:val="single" w:sz="4" w:space="0" w:color="000000"/>
            </w:tcBorders>
          </w:tcPr>
          <w:p w14:paraId="675BA0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2A4016" w14:textId="77777777" w:rsidR="00281608" w:rsidRDefault="00000000">
            <w:pPr>
              <w:spacing w:after="2"/>
            </w:pPr>
            <w:r>
              <w:rPr>
                <w:rFonts w:ascii="Arial" w:eastAsia="Arial" w:hAnsi="Arial" w:cs="Arial"/>
                <w:sz w:val="10"/>
              </w:rPr>
              <w:t xml:space="preserve">položka zahrnuje:   </w:t>
            </w:r>
          </w:p>
          <w:p w14:paraId="0CE9507B" w14:textId="77777777" w:rsidR="00281608" w:rsidRDefault="00000000">
            <w:pPr>
              <w:ind w:right="373"/>
            </w:pPr>
            <w:r>
              <w:rPr>
                <w:rFonts w:ascii="Arial" w:eastAsia="Arial" w:hAnsi="Arial" w:cs="Arial"/>
                <w:sz w:val="10"/>
              </w:rPr>
              <w:t xml:space="preserve">nutné přemístění ornice z dočasných skládek vzdálených do </w:t>
            </w:r>
            <w:proofErr w:type="gramStart"/>
            <w:r>
              <w:rPr>
                <w:rFonts w:ascii="Arial" w:eastAsia="Arial" w:hAnsi="Arial" w:cs="Arial"/>
                <w:sz w:val="10"/>
              </w:rPr>
              <w:t>50m</w:t>
            </w:r>
            <w:proofErr w:type="gramEnd"/>
            <w:r>
              <w:rPr>
                <w:rFonts w:ascii="Arial" w:eastAsia="Arial" w:hAnsi="Arial" w:cs="Arial"/>
                <w:sz w:val="10"/>
              </w:rPr>
              <w:t xml:space="preserve">   rozprostření ornice v předepsané tloušťce v rovině a ve svahu do 1:5</w:t>
            </w:r>
          </w:p>
        </w:tc>
        <w:tc>
          <w:tcPr>
            <w:tcW w:w="0" w:type="auto"/>
            <w:vMerge/>
            <w:tcBorders>
              <w:top w:val="nil"/>
              <w:left w:val="single" w:sz="4" w:space="0" w:color="000000"/>
              <w:bottom w:val="single" w:sz="4" w:space="0" w:color="000000"/>
              <w:right w:val="nil"/>
            </w:tcBorders>
          </w:tcPr>
          <w:p w14:paraId="6DC132E8" w14:textId="77777777" w:rsidR="00281608" w:rsidRDefault="00281608"/>
        </w:tc>
        <w:tc>
          <w:tcPr>
            <w:tcW w:w="0" w:type="auto"/>
            <w:vMerge/>
            <w:tcBorders>
              <w:top w:val="nil"/>
              <w:left w:val="nil"/>
              <w:bottom w:val="single" w:sz="4" w:space="0" w:color="000000"/>
              <w:right w:val="nil"/>
            </w:tcBorders>
          </w:tcPr>
          <w:p w14:paraId="27CADF46" w14:textId="77777777" w:rsidR="00281608" w:rsidRDefault="00281608"/>
        </w:tc>
        <w:tc>
          <w:tcPr>
            <w:tcW w:w="0" w:type="auto"/>
            <w:vMerge/>
            <w:tcBorders>
              <w:top w:val="nil"/>
              <w:left w:val="nil"/>
              <w:bottom w:val="single" w:sz="4" w:space="0" w:color="000000"/>
              <w:right w:val="nil"/>
            </w:tcBorders>
          </w:tcPr>
          <w:p w14:paraId="2CE456F9" w14:textId="77777777" w:rsidR="00281608" w:rsidRDefault="00281608"/>
        </w:tc>
        <w:tc>
          <w:tcPr>
            <w:tcW w:w="0" w:type="auto"/>
            <w:vMerge/>
            <w:tcBorders>
              <w:top w:val="nil"/>
              <w:left w:val="nil"/>
              <w:bottom w:val="single" w:sz="4" w:space="0" w:color="000000"/>
              <w:right w:val="nil"/>
            </w:tcBorders>
          </w:tcPr>
          <w:p w14:paraId="4EE9606E" w14:textId="77777777" w:rsidR="00281608" w:rsidRDefault="00281608"/>
        </w:tc>
      </w:tr>
      <w:tr w:rsidR="00281608" w14:paraId="756FB46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EEA1E07" w14:textId="77777777" w:rsidR="00281608" w:rsidRDefault="00000000">
            <w:pPr>
              <w:jc w:val="right"/>
            </w:pPr>
            <w:r>
              <w:rPr>
                <w:rFonts w:ascii="Arial" w:eastAsia="Arial" w:hAnsi="Arial" w:cs="Arial"/>
                <w:sz w:val="10"/>
              </w:rPr>
              <w:t>17</w:t>
            </w:r>
          </w:p>
        </w:tc>
        <w:tc>
          <w:tcPr>
            <w:tcW w:w="845" w:type="dxa"/>
            <w:tcBorders>
              <w:top w:val="single" w:sz="4" w:space="0" w:color="000000"/>
              <w:left w:val="single" w:sz="4" w:space="0" w:color="000000"/>
              <w:bottom w:val="single" w:sz="4" w:space="0" w:color="000000"/>
              <w:right w:val="single" w:sz="4" w:space="0" w:color="000000"/>
            </w:tcBorders>
          </w:tcPr>
          <w:p w14:paraId="668EBFCB" w14:textId="77777777" w:rsidR="00281608" w:rsidRDefault="00000000">
            <w:pPr>
              <w:jc w:val="right"/>
            </w:pPr>
            <w:r>
              <w:rPr>
                <w:rFonts w:ascii="Arial" w:eastAsia="Arial" w:hAnsi="Arial" w:cs="Arial"/>
                <w:sz w:val="10"/>
              </w:rPr>
              <w:t>18241</w:t>
            </w:r>
          </w:p>
        </w:tc>
        <w:tc>
          <w:tcPr>
            <w:tcW w:w="557" w:type="dxa"/>
            <w:tcBorders>
              <w:top w:val="single" w:sz="4" w:space="0" w:color="000000"/>
              <w:left w:val="single" w:sz="4" w:space="0" w:color="000000"/>
              <w:bottom w:val="single" w:sz="4" w:space="0" w:color="000000"/>
              <w:right w:val="single" w:sz="4" w:space="0" w:color="000000"/>
            </w:tcBorders>
          </w:tcPr>
          <w:p w14:paraId="0D60B3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BFE230" w14:textId="77777777" w:rsidR="00281608" w:rsidRDefault="00000000">
            <w:r>
              <w:rPr>
                <w:rFonts w:ascii="Arial" w:eastAsia="Arial" w:hAnsi="Arial" w:cs="Arial"/>
                <w:sz w:val="10"/>
              </w:rPr>
              <w:t>ZALOŽENÍ TRÁVNÍKU RUČNÍM VÝSEVEM</w:t>
            </w:r>
          </w:p>
        </w:tc>
        <w:tc>
          <w:tcPr>
            <w:tcW w:w="672" w:type="dxa"/>
            <w:tcBorders>
              <w:top w:val="single" w:sz="4" w:space="0" w:color="000000"/>
              <w:left w:val="single" w:sz="4" w:space="0" w:color="000000"/>
              <w:bottom w:val="single" w:sz="4" w:space="0" w:color="000000"/>
              <w:right w:val="single" w:sz="4" w:space="0" w:color="000000"/>
            </w:tcBorders>
          </w:tcPr>
          <w:p w14:paraId="49552773"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62D742B6" w14:textId="77777777" w:rsidR="00281608" w:rsidRDefault="00000000">
            <w:pPr>
              <w:ind w:left="20"/>
              <w:jc w:val="center"/>
            </w:pPr>
            <w:r>
              <w:rPr>
                <w:rFonts w:ascii="Arial" w:eastAsia="Arial" w:hAnsi="Arial" w:cs="Arial"/>
                <w:sz w:val="10"/>
              </w:rPr>
              <w:t>760,000</w:t>
            </w:r>
          </w:p>
        </w:tc>
        <w:tc>
          <w:tcPr>
            <w:tcW w:w="960" w:type="dxa"/>
            <w:tcBorders>
              <w:top w:val="single" w:sz="4" w:space="0" w:color="000000"/>
              <w:left w:val="single" w:sz="4" w:space="0" w:color="000000"/>
              <w:bottom w:val="single" w:sz="4" w:space="0" w:color="000000"/>
              <w:right w:val="single" w:sz="4" w:space="0" w:color="000000"/>
            </w:tcBorders>
          </w:tcPr>
          <w:p w14:paraId="77273B72" w14:textId="7CAD9FC3"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72083DE" w14:textId="520DF645" w:rsidR="00281608" w:rsidRDefault="00281608">
            <w:pPr>
              <w:ind w:left="20"/>
              <w:jc w:val="center"/>
            </w:pPr>
          </w:p>
        </w:tc>
      </w:tr>
      <w:tr w:rsidR="00281608" w14:paraId="09238406" w14:textId="77777777">
        <w:trPr>
          <w:trHeight w:val="900"/>
        </w:trPr>
        <w:tc>
          <w:tcPr>
            <w:tcW w:w="672" w:type="dxa"/>
            <w:vMerge w:val="restart"/>
            <w:tcBorders>
              <w:top w:val="single" w:sz="4" w:space="0" w:color="000000"/>
              <w:left w:val="nil"/>
              <w:bottom w:val="single" w:sz="4" w:space="0" w:color="000000"/>
              <w:right w:val="nil"/>
            </w:tcBorders>
          </w:tcPr>
          <w:p w14:paraId="596A0FE4" w14:textId="77777777" w:rsidR="00281608" w:rsidRDefault="00281608"/>
        </w:tc>
        <w:tc>
          <w:tcPr>
            <w:tcW w:w="845" w:type="dxa"/>
            <w:vMerge w:val="restart"/>
            <w:tcBorders>
              <w:top w:val="single" w:sz="4" w:space="0" w:color="000000"/>
              <w:left w:val="nil"/>
              <w:bottom w:val="single" w:sz="4" w:space="0" w:color="000000"/>
              <w:right w:val="nil"/>
            </w:tcBorders>
          </w:tcPr>
          <w:p w14:paraId="54F08A8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B000C3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E0FD95" w14:textId="77777777" w:rsidR="00281608" w:rsidRDefault="00000000">
            <w:pPr>
              <w:spacing w:line="262" w:lineRule="auto"/>
            </w:pPr>
            <w:r>
              <w:rPr>
                <w:rFonts w:ascii="Arial" w:eastAsia="Arial" w:hAnsi="Arial" w:cs="Arial"/>
                <w:sz w:val="10"/>
              </w:rPr>
              <w:t xml:space="preserve">obnova travního porostu na stávajících zatravněných plochách v rozsahu dočasného záboru pro SO 03, SO 04, SO 05 a PS 02  </w:t>
            </w:r>
          </w:p>
          <w:p w14:paraId="416D1D0A" w14:textId="77777777" w:rsidR="00281608" w:rsidRDefault="00000000">
            <w:pPr>
              <w:ind w:right="485"/>
            </w:pPr>
            <w:r>
              <w:rPr>
                <w:rFonts w:ascii="Arial" w:eastAsia="Arial" w:hAnsi="Arial" w:cs="Arial"/>
                <w:sz w:val="10"/>
              </w:rPr>
              <w:t xml:space="preserve">ruční nebo strojový výsev cca 20 g/m2, zapravení </w:t>
            </w:r>
            <w:proofErr w:type="gramStart"/>
            <w:r>
              <w:rPr>
                <w:rFonts w:ascii="Arial" w:eastAsia="Arial" w:hAnsi="Arial" w:cs="Arial"/>
                <w:sz w:val="10"/>
              </w:rPr>
              <w:t>zaválcováním  parkový</w:t>
            </w:r>
            <w:proofErr w:type="gramEnd"/>
            <w:r>
              <w:rPr>
                <w:rFonts w:ascii="Arial" w:eastAsia="Arial" w:hAnsi="Arial" w:cs="Arial"/>
                <w:sz w:val="10"/>
              </w:rPr>
              <w:t xml:space="preserve"> trávník ve směsi odpovídající okolnímu porostu  zalévání 6-10 l/m2 opakovaně podle počasí do vzejití trávníku  pokosení, vyhrabání, naložení a odvoz travní hmoty na kompostárnu  včetně dodání a aplikace hnojiva pro trávníky před výsevem nebo při výsevu</w:t>
            </w:r>
          </w:p>
        </w:tc>
        <w:tc>
          <w:tcPr>
            <w:tcW w:w="672" w:type="dxa"/>
            <w:vMerge w:val="restart"/>
            <w:tcBorders>
              <w:top w:val="single" w:sz="4" w:space="0" w:color="000000"/>
              <w:left w:val="single" w:sz="4" w:space="0" w:color="000000"/>
              <w:bottom w:val="single" w:sz="4" w:space="0" w:color="000000"/>
              <w:right w:val="nil"/>
            </w:tcBorders>
          </w:tcPr>
          <w:p w14:paraId="11FFCF4B" w14:textId="77777777" w:rsidR="00281608" w:rsidRDefault="00281608"/>
        </w:tc>
        <w:tc>
          <w:tcPr>
            <w:tcW w:w="961" w:type="dxa"/>
            <w:vMerge w:val="restart"/>
            <w:tcBorders>
              <w:top w:val="single" w:sz="4" w:space="0" w:color="000000"/>
              <w:left w:val="nil"/>
              <w:bottom w:val="single" w:sz="4" w:space="0" w:color="000000"/>
              <w:right w:val="nil"/>
            </w:tcBorders>
          </w:tcPr>
          <w:p w14:paraId="1DC02EBD" w14:textId="77777777" w:rsidR="00281608" w:rsidRDefault="00281608"/>
        </w:tc>
        <w:tc>
          <w:tcPr>
            <w:tcW w:w="960" w:type="dxa"/>
            <w:vMerge w:val="restart"/>
            <w:tcBorders>
              <w:top w:val="single" w:sz="4" w:space="0" w:color="000000"/>
              <w:left w:val="nil"/>
              <w:bottom w:val="single" w:sz="4" w:space="0" w:color="000000"/>
              <w:right w:val="nil"/>
            </w:tcBorders>
          </w:tcPr>
          <w:p w14:paraId="70CDCEDE" w14:textId="77777777" w:rsidR="00281608" w:rsidRDefault="00281608"/>
        </w:tc>
        <w:tc>
          <w:tcPr>
            <w:tcW w:w="960" w:type="dxa"/>
            <w:vMerge w:val="restart"/>
            <w:tcBorders>
              <w:top w:val="single" w:sz="4" w:space="0" w:color="000000"/>
              <w:left w:val="nil"/>
              <w:bottom w:val="single" w:sz="4" w:space="0" w:color="000000"/>
              <w:right w:val="nil"/>
            </w:tcBorders>
          </w:tcPr>
          <w:p w14:paraId="2285FC0F" w14:textId="77777777" w:rsidR="00281608" w:rsidRDefault="00281608"/>
        </w:tc>
      </w:tr>
      <w:tr w:rsidR="00281608" w14:paraId="292156BA" w14:textId="77777777">
        <w:trPr>
          <w:trHeight w:val="130"/>
        </w:trPr>
        <w:tc>
          <w:tcPr>
            <w:tcW w:w="0" w:type="auto"/>
            <w:vMerge/>
            <w:tcBorders>
              <w:top w:val="nil"/>
              <w:left w:val="nil"/>
              <w:bottom w:val="nil"/>
              <w:right w:val="nil"/>
            </w:tcBorders>
          </w:tcPr>
          <w:p w14:paraId="328C92FA" w14:textId="77777777" w:rsidR="00281608" w:rsidRDefault="00281608"/>
        </w:tc>
        <w:tc>
          <w:tcPr>
            <w:tcW w:w="0" w:type="auto"/>
            <w:vMerge/>
            <w:tcBorders>
              <w:top w:val="nil"/>
              <w:left w:val="nil"/>
              <w:bottom w:val="nil"/>
              <w:right w:val="nil"/>
            </w:tcBorders>
          </w:tcPr>
          <w:p w14:paraId="55EF4E85" w14:textId="77777777" w:rsidR="00281608" w:rsidRDefault="00281608"/>
        </w:tc>
        <w:tc>
          <w:tcPr>
            <w:tcW w:w="0" w:type="auto"/>
            <w:vMerge/>
            <w:tcBorders>
              <w:top w:val="nil"/>
              <w:left w:val="nil"/>
              <w:bottom w:val="nil"/>
              <w:right w:val="single" w:sz="4" w:space="0" w:color="000000"/>
            </w:tcBorders>
          </w:tcPr>
          <w:p w14:paraId="58A42C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397E47" w14:textId="77777777" w:rsidR="00281608" w:rsidRDefault="00281608"/>
        </w:tc>
        <w:tc>
          <w:tcPr>
            <w:tcW w:w="0" w:type="auto"/>
            <w:vMerge/>
            <w:tcBorders>
              <w:top w:val="nil"/>
              <w:left w:val="single" w:sz="4" w:space="0" w:color="000000"/>
              <w:bottom w:val="nil"/>
              <w:right w:val="nil"/>
            </w:tcBorders>
          </w:tcPr>
          <w:p w14:paraId="11AE480E" w14:textId="77777777" w:rsidR="00281608" w:rsidRDefault="00281608"/>
        </w:tc>
        <w:tc>
          <w:tcPr>
            <w:tcW w:w="0" w:type="auto"/>
            <w:vMerge/>
            <w:tcBorders>
              <w:top w:val="nil"/>
              <w:left w:val="nil"/>
              <w:bottom w:val="nil"/>
              <w:right w:val="nil"/>
            </w:tcBorders>
          </w:tcPr>
          <w:p w14:paraId="660F07E4" w14:textId="77777777" w:rsidR="00281608" w:rsidRDefault="00281608"/>
        </w:tc>
        <w:tc>
          <w:tcPr>
            <w:tcW w:w="0" w:type="auto"/>
            <w:vMerge/>
            <w:tcBorders>
              <w:top w:val="nil"/>
              <w:left w:val="nil"/>
              <w:bottom w:val="nil"/>
              <w:right w:val="nil"/>
            </w:tcBorders>
          </w:tcPr>
          <w:p w14:paraId="69AEA89E" w14:textId="77777777" w:rsidR="00281608" w:rsidRDefault="00281608"/>
        </w:tc>
        <w:tc>
          <w:tcPr>
            <w:tcW w:w="0" w:type="auto"/>
            <w:vMerge/>
            <w:tcBorders>
              <w:top w:val="nil"/>
              <w:left w:val="nil"/>
              <w:bottom w:val="nil"/>
              <w:right w:val="nil"/>
            </w:tcBorders>
          </w:tcPr>
          <w:p w14:paraId="6C8799BA" w14:textId="77777777" w:rsidR="00281608" w:rsidRDefault="00281608"/>
        </w:tc>
      </w:tr>
      <w:tr w:rsidR="00281608" w14:paraId="44A0118D" w14:textId="77777777">
        <w:trPr>
          <w:trHeight w:val="257"/>
        </w:trPr>
        <w:tc>
          <w:tcPr>
            <w:tcW w:w="0" w:type="auto"/>
            <w:vMerge/>
            <w:tcBorders>
              <w:top w:val="nil"/>
              <w:left w:val="nil"/>
              <w:bottom w:val="single" w:sz="4" w:space="0" w:color="000000"/>
              <w:right w:val="nil"/>
            </w:tcBorders>
          </w:tcPr>
          <w:p w14:paraId="7F08F59C" w14:textId="77777777" w:rsidR="00281608" w:rsidRDefault="00281608"/>
        </w:tc>
        <w:tc>
          <w:tcPr>
            <w:tcW w:w="0" w:type="auto"/>
            <w:vMerge/>
            <w:tcBorders>
              <w:top w:val="nil"/>
              <w:left w:val="nil"/>
              <w:bottom w:val="single" w:sz="4" w:space="0" w:color="000000"/>
              <w:right w:val="nil"/>
            </w:tcBorders>
          </w:tcPr>
          <w:p w14:paraId="15C34BEC" w14:textId="77777777" w:rsidR="00281608" w:rsidRDefault="00281608"/>
        </w:tc>
        <w:tc>
          <w:tcPr>
            <w:tcW w:w="0" w:type="auto"/>
            <w:vMerge/>
            <w:tcBorders>
              <w:top w:val="nil"/>
              <w:left w:val="nil"/>
              <w:bottom w:val="single" w:sz="4" w:space="0" w:color="000000"/>
              <w:right w:val="single" w:sz="4" w:space="0" w:color="000000"/>
            </w:tcBorders>
          </w:tcPr>
          <w:p w14:paraId="0044661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0D5386" w14:textId="77777777" w:rsidR="00281608" w:rsidRDefault="00000000">
            <w:r>
              <w:rPr>
                <w:rFonts w:ascii="Arial" w:eastAsia="Arial" w:hAnsi="Arial" w:cs="Arial"/>
                <w:sz w:val="10"/>
              </w:rPr>
              <w:t>Zahrnuje dodání předepsané travní směsi, její výsev na ornici, zalévání, první pokosení, to vše bez ohledu na sklon terénu</w:t>
            </w:r>
          </w:p>
        </w:tc>
        <w:tc>
          <w:tcPr>
            <w:tcW w:w="0" w:type="auto"/>
            <w:vMerge/>
            <w:tcBorders>
              <w:top w:val="nil"/>
              <w:left w:val="single" w:sz="4" w:space="0" w:color="000000"/>
              <w:bottom w:val="single" w:sz="4" w:space="0" w:color="000000"/>
              <w:right w:val="nil"/>
            </w:tcBorders>
          </w:tcPr>
          <w:p w14:paraId="294A2D59" w14:textId="77777777" w:rsidR="00281608" w:rsidRDefault="00281608"/>
        </w:tc>
        <w:tc>
          <w:tcPr>
            <w:tcW w:w="0" w:type="auto"/>
            <w:vMerge/>
            <w:tcBorders>
              <w:top w:val="nil"/>
              <w:left w:val="nil"/>
              <w:bottom w:val="single" w:sz="4" w:space="0" w:color="000000"/>
              <w:right w:val="nil"/>
            </w:tcBorders>
          </w:tcPr>
          <w:p w14:paraId="1DBA8640" w14:textId="77777777" w:rsidR="00281608" w:rsidRDefault="00281608"/>
        </w:tc>
        <w:tc>
          <w:tcPr>
            <w:tcW w:w="0" w:type="auto"/>
            <w:vMerge/>
            <w:tcBorders>
              <w:top w:val="nil"/>
              <w:left w:val="nil"/>
              <w:bottom w:val="single" w:sz="4" w:space="0" w:color="000000"/>
              <w:right w:val="nil"/>
            </w:tcBorders>
          </w:tcPr>
          <w:p w14:paraId="17BD13B4" w14:textId="77777777" w:rsidR="00281608" w:rsidRDefault="00281608"/>
        </w:tc>
        <w:tc>
          <w:tcPr>
            <w:tcW w:w="0" w:type="auto"/>
            <w:vMerge/>
            <w:tcBorders>
              <w:top w:val="nil"/>
              <w:left w:val="nil"/>
              <w:bottom w:val="single" w:sz="4" w:space="0" w:color="000000"/>
              <w:right w:val="nil"/>
            </w:tcBorders>
          </w:tcPr>
          <w:p w14:paraId="4BA99AAF" w14:textId="77777777" w:rsidR="00281608" w:rsidRDefault="00281608"/>
        </w:tc>
      </w:tr>
      <w:tr w:rsidR="00281608" w14:paraId="499D4E7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BCE303A" w14:textId="77777777" w:rsidR="00281608" w:rsidRDefault="00000000">
            <w:pPr>
              <w:jc w:val="right"/>
            </w:pPr>
            <w:r>
              <w:rPr>
                <w:rFonts w:ascii="Arial" w:eastAsia="Arial" w:hAnsi="Arial" w:cs="Arial"/>
                <w:sz w:val="10"/>
              </w:rPr>
              <w:t>18</w:t>
            </w:r>
          </w:p>
        </w:tc>
        <w:tc>
          <w:tcPr>
            <w:tcW w:w="845" w:type="dxa"/>
            <w:tcBorders>
              <w:top w:val="single" w:sz="4" w:space="0" w:color="000000"/>
              <w:left w:val="single" w:sz="4" w:space="0" w:color="000000"/>
              <w:bottom w:val="single" w:sz="4" w:space="0" w:color="000000"/>
              <w:right w:val="single" w:sz="4" w:space="0" w:color="000000"/>
            </w:tcBorders>
          </w:tcPr>
          <w:p w14:paraId="401D1163" w14:textId="77777777" w:rsidR="00281608" w:rsidRDefault="00000000">
            <w:pPr>
              <w:jc w:val="right"/>
            </w:pPr>
            <w:r>
              <w:rPr>
                <w:rFonts w:ascii="Arial" w:eastAsia="Arial" w:hAnsi="Arial" w:cs="Arial"/>
                <w:sz w:val="10"/>
              </w:rPr>
              <w:t>18247</w:t>
            </w:r>
          </w:p>
        </w:tc>
        <w:tc>
          <w:tcPr>
            <w:tcW w:w="557" w:type="dxa"/>
            <w:tcBorders>
              <w:top w:val="single" w:sz="4" w:space="0" w:color="000000"/>
              <w:left w:val="single" w:sz="4" w:space="0" w:color="000000"/>
              <w:bottom w:val="single" w:sz="4" w:space="0" w:color="000000"/>
              <w:right w:val="single" w:sz="4" w:space="0" w:color="000000"/>
            </w:tcBorders>
          </w:tcPr>
          <w:p w14:paraId="3630E78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D2EAA05" w14:textId="77777777" w:rsidR="00281608" w:rsidRDefault="00000000">
            <w:r>
              <w:rPr>
                <w:rFonts w:ascii="Arial" w:eastAsia="Arial" w:hAnsi="Arial" w:cs="Arial"/>
                <w:sz w:val="10"/>
              </w:rPr>
              <w:t>OŠETŘOVÁNÍ TRÁVNÍKU</w:t>
            </w:r>
          </w:p>
        </w:tc>
        <w:tc>
          <w:tcPr>
            <w:tcW w:w="672" w:type="dxa"/>
            <w:tcBorders>
              <w:top w:val="single" w:sz="4" w:space="0" w:color="000000"/>
              <w:left w:val="single" w:sz="4" w:space="0" w:color="000000"/>
              <w:bottom w:val="single" w:sz="4" w:space="0" w:color="000000"/>
              <w:right w:val="single" w:sz="4" w:space="0" w:color="000000"/>
            </w:tcBorders>
          </w:tcPr>
          <w:p w14:paraId="523D26FB" w14:textId="77777777" w:rsidR="00281608" w:rsidRDefault="00000000">
            <w:pPr>
              <w:ind w:left="17"/>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0F0D489F" w14:textId="77777777" w:rsidR="00281608" w:rsidRDefault="00000000">
            <w:pPr>
              <w:ind w:left="20"/>
              <w:jc w:val="center"/>
            </w:pPr>
            <w:r>
              <w:rPr>
                <w:rFonts w:ascii="Arial" w:eastAsia="Arial" w:hAnsi="Arial" w:cs="Arial"/>
                <w:sz w:val="10"/>
              </w:rPr>
              <w:t>1 520,000</w:t>
            </w:r>
          </w:p>
        </w:tc>
        <w:tc>
          <w:tcPr>
            <w:tcW w:w="960" w:type="dxa"/>
            <w:tcBorders>
              <w:top w:val="single" w:sz="4" w:space="0" w:color="000000"/>
              <w:left w:val="single" w:sz="4" w:space="0" w:color="000000"/>
              <w:bottom w:val="single" w:sz="4" w:space="0" w:color="000000"/>
              <w:right w:val="single" w:sz="4" w:space="0" w:color="000000"/>
            </w:tcBorders>
          </w:tcPr>
          <w:p w14:paraId="0BA7C2A6" w14:textId="6F961A80"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3DE30756" w14:textId="2BD6EEDB" w:rsidR="00281608" w:rsidRDefault="00281608">
            <w:pPr>
              <w:ind w:left="20"/>
              <w:jc w:val="center"/>
            </w:pPr>
          </w:p>
        </w:tc>
      </w:tr>
      <w:tr w:rsidR="00281608" w14:paraId="4058E357" w14:textId="77777777">
        <w:trPr>
          <w:trHeight w:val="130"/>
        </w:trPr>
        <w:tc>
          <w:tcPr>
            <w:tcW w:w="672" w:type="dxa"/>
            <w:vMerge w:val="restart"/>
            <w:tcBorders>
              <w:top w:val="single" w:sz="4" w:space="0" w:color="000000"/>
              <w:left w:val="nil"/>
              <w:bottom w:val="single" w:sz="4" w:space="0" w:color="000000"/>
              <w:right w:val="nil"/>
            </w:tcBorders>
          </w:tcPr>
          <w:p w14:paraId="32D7744F" w14:textId="77777777" w:rsidR="00281608" w:rsidRDefault="00281608"/>
        </w:tc>
        <w:tc>
          <w:tcPr>
            <w:tcW w:w="845" w:type="dxa"/>
            <w:vMerge w:val="restart"/>
            <w:tcBorders>
              <w:top w:val="single" w:sz="4" w:space="0" w:color="000000"/>
              <w:left w:val="nil"/>
              <w:bottom w:val="single" w:sz="4" w:space="0" w:color="000000"/>
              <w:right w:val="nil"/>
            </w:tcBorders>
          </w:tcPr>
          <w:p w14:paraId="0E95CF1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435AD3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441D35" w14:textId="77777777" w:rsidR="00281608" w:rsidRDefault="00000000">
            <w:r>
              <w:rPr>
                <w:rFonts w:ascii="Arial" w:eastAsia="Arial" w:hAnsi="Arial" w:cs="Arial"/>
                <w:sz w:val="10"/>
              </w:rPr>
              <w:t>uvažuje se 2x do předání trávníku</w:t>
            </w:r>
          </w:p>
        </w:tc>
        <w:tc>
          <w:tcPr>
            <w:tcW w:w="672" w:type="dxa"/>
            <w:vMerge w:val="restart"/>
            <w:tcBorders>
              <w:top w:val="single" w:sz="4" w:space="0" w:color="000000"/>
              <w:left w:val="single" w:sz="4" w:space="0" w:color="000000"/>
              <w:bottom w:val="single" w:sz="4" w:space="0" w:color="000000"/>
              <w:right w:val="nil"/>
            </w:tcBorders>
          </w:tcPr>
          <w:p w14:paraId="6221537E" w14:textId="77777777" w:rsidR="00281608" w:rsidRDefault="00281608"/>
        </w:tc>
        <w:tc>
          <w:tcPr>
            <w:tcW w:w="961" w:type="dxa"/>
            <w:vMerge w:val="restart"/>
            <w:tcBorders>
              <w:top w:val="single" w:sz="4" w:space="0" w:color="000000"/>
              <w:left w:val="nil"/>
              <w:bottom w:val="single" w:sz="4" w:space="0" w:color="000000"/>
              <w:right w:val="nil"/>
            </w:tcBorders>
          </w:tcPr>
          <w:p w14:paraId="338CEF6D" w14:textId="77777777" w:rsidR="00281608" w:rsidRDefault="00281608"/>
        </w:tc>
        <w:tc>
          <w:tcPr>
            <w:tcW w:w="960" w:type="dxa"/>
            <w:vMerge w:val="restart"/>
            <w:tcBorders>
              <w:top w:val="single" w:sz="4" w:space="0" w:color="000000"/>
              <w:left w:val="nil"/>
              <w:bottom w:val="single" w:sz="4" w:space="0" w:color="000000"/>
              <w:right w:val="nil"/>
            </w:tcBorders>
          </w:tcPr>
          <w:p w14:paraId="40C9FC98" w14:textId="77777777" w:rsidR="00281608" w:rsidRDefault="00281608"/>
        </w:tc>
        <w:tc>
          <w:tcPr>
            <w:tcW w:w="960" w:type="dxa"/>
            <w:vMerge w:val="restart"/>
            <w:tcBorders>
              <w:top w:val="single" w:sz="4" w:space="0" w:color="000000"/>
              <w:left w:val="nil"/>
              <w:bottom w:val="single" w:sz="4" w:space="0" w:color="000000"/>
              <w:right w:val="nil"/>
            </w:tcBorders>
          </w:tcPr>
          <w:p w14:paraId="1FEC1E73" w14:textId="77777777" w:rsidR="00281608" w:rsidRDefault="00281608"/>
        </w:tc>
      </w:tr>
      <w:tr w:rsidR="00281608" w14:paraId="411236CB" w14:textId="77777777">
        <w:trPr>
          <w:trHeight w:val="130"/>
        </w:trPr>
        <w:tc>
          <w:tcPr>
            <w:tcW w:w="0" w:type="auto"/>
            <w:vMerge/>
            <w:tcBorders>
              <w:top w:val="nil"/>
              <w:left w:val="nil"/>
              <w:bottom w:val="nil"/>
              <w:right w:val="nil"/>
            </w:tcBorders>
          </w:tcPr>
          <w:p w14:paraId="2D1657F9" w14:textId="77777777" w:rsidR="00281608" w:rsidRDefault="00281608"/>
        </w:tc>
        <w:tc>
          <w:tcPr>
            <w:tcW w:w="0" w:type="auto"/>
            <w:vMerge/>
            <w:tcBorders>
              <w:top w:val="nil"/>
              <w:left w:val="nil"/>
              <w:bottom w:val="nil"/>
              <w:right w:val="nil"/>
            </w:tcBorders>
          </w:tcPr>
          <w:p w14:paraId="4D39BD5A" w14:textId="77777777" w:rsidR="00281608" w:rsidRDefault="00281608"/>
        </w:tc>
        <w:tc>
          <w:tcPr>
            <w:tcW w:w="0" w:type="auto"/>
            <w:vMerge/>
            <w:tcBorders>
              <w:top w:val="nil"/>
              <w:left w:val="nil"/>
              <w:bottom w:val="nil"/>
              <w:right w:val="single" w:sz="4" w:space="0" w:color="000000"/>
            </w:tcBorders>
          </w:tcPr>
          <w:p w14:paraId="3B2213F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65B923" w14:textId="77777777" w:rsidR="00281608" w:rsidRDefault="00000000">
            <w:r>
              <w:rPr>
                <w:rFonts w:ascii="Arial" w:eastAsia="Arial" w:hAnsi="Arial" w:cs="Arial"/>
                <w:i/>
                <w:sz w:val="10"/>
              </w:rPr>
              <w:t>760*2=1 520,00 [A]</w:t>
            </w:r>
          </w:p>
        </w:tc>
        <w:tc>
          <w:tcPr>
            <w:tcW w:w="0" w:type="auto"/>
            <w:vMerge/>
            <w:tcBorders>
              <w:top w:val="nil"/>
              <w:left w:val="single" w:sz="4" w:space="0" w:color="000000"/>
              <w:bottom w:val="nil"/>
              <w:right w:val="nil"/>
            </w:tcBorders>
          </w:tcPr>
          <w:p w14:paraId="4A7C4097" w14:textId="77777777" w:rsidR="00281608" w:rsidRDefault="00281608"/>
        </w:tc>
        <w:tc>
          <w:tcPr>
            <w:tcW w:w="0" w:type="auto"/>
            <w:vMerge/>
            <w:tcBorders>
              <w:top w:val="nil"/>
              <w:left w:val="nil"/>
              <w:bottom w:val="nil"/>
              <w:right w:val="nil"/>
            </w:tcBorders>
          </w:tcPr>
          <w:p w14:paraId="1BC6C8A2" w14:textId="77777777" w:rsidR="00281608" w:rsidRDefault="00281608"/>
        </w:tc>
        <w:tc>
          <w:tcPr>
            <w:tcW w:w="0" w:type="auto"/>
            <w:vMerge/>
            <w:tcBorders>
              <w:top w:val="nil"/>
              <w:left w:val="nil"/>
              <w:bottom w:val="nil"/>
              <w:right w:val="nil"/>
            </w:tcBorders>
          </w:tcPr>
          <w:p w14:paraId="340BB848" w14:textId="77777777" w:rsidR="00281608" w:rsidRDefault="00281608"/>
        </w:tc>
        <w:tc>
          <w:tcPr>
            <w:tcW w:w="0" w:type="auto"/>
            <w:vMerge/>
            <w:tcBorders>
              <w:top w:val="nil"/>
              <w:left w:val="nil"/>
              <w:bottom w:val="nil"/>
              <w:right w:val="nil"/>
            </w:tcBorders>
          </w:tcPr>
          <w:p w14:paraId="40A97C4C" w14:textId="77777777" w:rsidR="00281608" w:rsidRDefault="00281608"/>
        </w:tc>
      </w:tr>
      <w:tr w:rsidR="00281608" w14:paraId="48127765" w14:textId="77777777">
        <w:trPr>
          <w:trHeight w:val="386"/>
        </w:trPr>
        <w:tc>
          <w:tcPr>
            <w:tcW w:w="0" w:type="auto"/>
            <w:vMerge/>
            <w:tcBorders>
              <w:top w:val="nil"/>
              <w:left w:val="nil"/>
              <w:bottom w:val="single" w:sz="4" w:space="0" w:color="000000"/>
              <w:right w:val="nil"/>
            </w:tcBorders>
          </w:tcPr>
          <w:p w14:paraId="72CCD2A6" w14:textId="77777777" w:rsidR="00281608" w:rsidRDefault="00281608"/>
        </w:tc>
        <w:tc>
          <w:tcPr>
            <w:tcW w:w="0" w:type="auto"/>
            <w:vMerge/>
            <w:tcBorders>
              <w:top w:val="nil"/>
              <w:left w:val="nil"/>
              <w:bottom w:val="single" w:sz="4" w:space="0" w:color="000000"/>
              <w:right w:val="nil"/>
            </w:tcBorders>
          </w:tcPr>
          <w:p w14:paraId="36BA2064" w14:textId="77777777" w:rsidR="00281608" w:rsidRDefault="00281608"/>
        </w:tc>
        <w:tc>
          <w:tcPr>
            <w:tcW w:w="0" w:type="auto"/>
            <w:vMerge/>
            <w:tcBorders>
              <w:top w:val="nil"/>
              <w:left w:val="nil"/>
              <w:bottom w:val="single" w:sz="4" w:space="0" w:color="000000"/>
              <w:right w:val="single" w:sz="4" w:space="0" w:color="000000"/>
            </w:tcBorders>
          </w:tcPr>
          <w:p w14:paraId="1D7980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3E0FB4" w14:textId="77777777" w:rsidR="00281608" w:rsidRDefault="00000000">
            <w:pPr>
              <w:ind w:right="447"/>
            </w:pPr>
            <w:r>
              <w:rPr>
                <w:rFonts w:ascii="Arial" w:eastAsia="Arial" w:hAnsi="Arial" w:cs="Arial"/>
                <w:sz w:val="10"/>
              </w:rPr>
              <w:t xml:space="preserve">Zahrnuje pokosení se shrabáním, naložení </w:t>
            </w:r>
            <w:proofErr w:type="spellStart"/>
            <w:r>
              <w:rPr>
                <w:rFonts w:ascii="Arial" w:eastAsia="Arial" w:hAnsi="Arial" w:cs="Arial"/>
                <w:sz w:val="10"/>
              </w:rPr>
              <w:t>shrabků</w:t>
            </w:r>
            <w:proofErr w:type="spellEnd"/>
            <w:r>
              <w:rPr>
                <w:rFonts w:ascii="Arial" w:eastAsia="Arial" w:hAnsi="Arial" w:cs="Arial"/>
                <w:sz w:val="10"/>
              </w:rPr>
              <w:t xml:space="preserve"> na dopravní prostředek, s odvozem a se složením, to vše bez ohledu na sklon terénu   zahrnuje nutné zalití a hnojení</w:t>
            </w:r>
          </w:p>
        </w:tc>
        <w:tc>
          <w:tcPr>
            <w:tcW w:w="0" w:type="auto"/>
            <w:vMerge/>
            <w:tcBorders>
              <w:top w:val="nil"/>
              <w:left w:val="single" w:sz="4" w:space="0" w:color="000000"/>
              <w:bottom w:val="single" w:sz="4" w:space="0" w:color="000000"/>
              <w:right w:val="nil"/>
            </w:tcBorders>
          </w:tcPr>
          <w:p w14:paraId="3CED54C4" w14:textId="77777777" w:rsidR="00281608" w:rsidRDefault="00281608"/>
        </w:tc>
        <w:tc>
          <w:tcPr>
            <w:tcW w:w="0" w:type="auto"/>
            <w:vMerge/>
            <w:tcBorders>
              <w:top w:val="nil"/>
              <w:left w:val="nil"/>
              <w:bottom w:val="single" w:sz="4" w:space="0" w:color="000000"/>
              <w:right w:val="nil"/>
            </w:tcBorders>
          </w:tcPr>
          <w:p w14:paraId="77D9BE03" w14:textId="77777777" w:rsidR="00281608" w:rsidRDefault="00281608"/>
        </w:tc>
        <w:tc>
          <w:tcPr>
            <w:tcW w:w="0" w:type="auto"/>
            <w:vMerge/>
            <w:tcBorders>
              <w:top w:val="nil"/>
              <w:left w:val="nil"/>
              <w:bottom w:val="single" w:sz="4" w:space="0" w:color="000000"/>
              <w:right w:val="nil"/>
            </w:tcBorders>
          </w:tcPr>
          <w:p w14:paraId="775B7EFC" w14:textId="77777777" w:rsidR="00281608" w:rsidRDefault="00281608"/>
        </w:tc>
        <w:tc>
          <w:tcPr>
            <w:tcW w:w="0" w:type="auto"/>
            <w:vMerge/>
            <w:tcBorders>
              <w:top w:val="nil"/>
              <w:left w:val="nil"/>
              <w:bottom w:val="single" w:sz="4" w:space="0" w:color="000000"/>
              <w:right w:val="nil"/>
            </w:tcBorders>
          </w:tcPr>
          <w:p w14:paraId="0C237A2B" w14:textId="77777777" w:rsidR="00281608" w:rsidRDefault="00281608"/>
        </w:tc>
      </w:tr>
      <w:tr w:rsidR="00281608" w14:paraId="671B85C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77B4B3E" w14:textId="77777777" w:rsidR="00281608" w:rsidRDefault="00000000">
            <w:pPr>
              <w:jc w:val="right"/>
            </w:pPr>
            <w:r>
              <w:rPr>
                <w:rFonts w:ascii="Arial" w:eastAsia="Arial" w:hAnsi="Arial" w:cs="Arial"/>
                <w:sz w:val="10"/>
              </w:rPr>
              <w:t>19</w:t>
            </w:r>
          </w:p>
        </w:tc>
        <w:tc>
          <w:tcPr>
            <w:tcW w:w="845" w:type="dxa"/>
            <w:tcBorders>
              <w:top w:val="single" w:sz="4" w:space="0" w:color="000000"/>
              <w:left w:val="single" w:sz="4" w:space="0" w:color="000000"/>
              <w:bottom w:val="single" w:sz="4" w:space="0" w:color="000000"/>
              <w:right w:val="single" w:sz="4" w:space="0" w:color="000000"/>
            </w:tcBorders>
          </w:tcPr>
          <w:p w14:paraId="20022C11" w14:textId="77777777" w:rsidR="00281608" w:rsidRDefault="00000000">
            <w:pPr>
              <w:jc w:val="right"/>
            </w:pPr>
            <w:r>
              <w:rPr>
                <w:rFonts w:ascii="Arial" w:eastAsia="Arial" w:hAnsi="Arial" w:cs="Arial"/>
                <w:sz w:val="10"/>
              </w:rPr>
              <w:t>18710</w:t>
            </w:r>
          </w:p>
        </w:tc>
        <w:tc>
          <w:tcPr>
            <w:tcW w:w="557" w:type="dxa"/>
            <w:tcBorders>
              <w:top w:val="single" w:sz="4" w:space="0" w:color="000000"/>
              <w:left w:val="single" w:sz="4" w:space="0" w:color="000000"/>
              <w:bottom w:val="single" w:sz="4" w:space="0" w:color="000000"/>
              <w:right w:val="single" w:sz="4" w:space="0" w:color="000000"/>
            </w:tcBorders>
          </w:tcPr>
          <w:p w14:paraId="0E6157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775F695" w14:textId="77777777" w:rsidR="00281608" w:rsidRDefault="00000000">
            <w:r>
              <w:rPr>
                <w:rFonts w:ascii="Arial" w:eastAsia="Arial" w:hAnsi="Arial" w:cs="Arial"/>
                <w:sz w:val="10"/>
              </w:rPr>
              <w:t>OŠETŘENÍ ORNICE NA SKLÁDCE</w:t>
            </w:r>
          </w:p>
        </w:tc>
        <w:tc>
          <w:tcPr>
            <w:tcW w:w="672" w:type="dxa"/>
            <w:tcBorders>
              <w:top w:val="single" w:sz="4" w:space="0" w:color="000000"/>
              <w:left w:val="single" w:sz="4" w:space="0" w:color="000000"/>
              <w:bottom w:val="single" w:sz="4" w:space="0" w:color="000000"/>
              <w:right w:val="single" w:sz="4" w:space="0" w:color="000000"/>
            </w:tcBorders>
          </w:tcPr>
          <w:p w14:paraId="13819EC7"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6EB4FA4D" w14:textId="77777777" w:rsidR="00281608" w:rsidRDefault="00000000">
            <w:pPr>
              <w:ind w:left="20"/>
              <w:jc w:val="center"/>
            </w:pPr>
            <w:r>
              <w:rPr>
                <w:rFonts w:ascii="Arial" w:eastAsia="Arial" w:hAnsi="Arial" w:cs="Arial"/>
                <w:sz w:val="10"/>
              </w:rPr>
              <w:t>76,000</w:t>
            </w:r>
          </w:p>
        </w:tc>
        <w:tc>
          <w:tcPr>
            <w:tcW w:w="960" w:type="dxa"/>
            <w:tcBorders>
              <w:top w:val="single" w:sz="4" w:space="0" w:color="000000"/>
              <w:left w:val="single" w:sz="4" w:space="0" w:color="000000"/>
              <w:bottom w:val="single" w:sz="4" w:space="0" w:color="000000"/>
              <w:right w:val="single" w:sz="4" w:space="0" w:color="000000"/>
            </w:tcBorders>
          </w:tcPr>
          <w:p w14:paraId="2FF35D26" w14:textId="1129062C"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6495A57" w14:textId="6C83A39F" w:rsidR="00281608" w:rsidRDefault="00281608">
            <w:pPr>
              <w:ind w:left="20"/>
              <w:jc w:val="center"/>
            </w:pPr>
          </w:p>
        </w:tc>
      </w:tr>
      <w:tr w:rsidR="00281608" w14:paraId="04460DFC" w14:textId="77777777">
        <w:trPr>
          <w:trHeight w:val="257"/>
        </w:trPr>
        <w:tc>
          <w:tcPr>
            <w:tcW w:w="672" w:type="dxa"/>
            <w:vMerge w:val="restart"/>
            <w:tcBorders>
              <w:top w:val="single" w:sz="4" w:space="0" w:color="000000"/>
              <w:left w:val="nil"/>
              <w:bottom w:val="single" w:sz="4" w:space="0" w:color="000000"/>
              <w:right w:val="nil"/>
            </w:tcBorders>
          </w:tcPr>
          <w:p w14:paraId="25E8431E" w14:textId="77777777" w:rsidR="00281608" w:rsidRDefault="00281608"/>
        </w:tc>
        <w:tc>
          <w:tcPr>
            <w:tcW w:w="845" w:type="dxa"/>
            <w:vMerge w:val="restart"/>
            <w:tcBorders>
              <w:top w:val="single" w:sz="4" w:space="0" w:color="000000"/>
              <w:left w:val="nil"/>
              <w:bottom w:val="single" w:sz="4" w:space="0" w:color="000000"/>
              <w:right w:val="nil"/>
            </w:tcBorders>
          </w:tcPr>
          <w:p w14:paraId="5A639A3B"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A20BC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EA5AA7" w14:textId="77777777" w:rsidR="00281608" w:rsidRDefault="00000000">
            <w:r>
              <w:rPr>
                <w:rFonts w:ascii="Arial" w:eastAsia="Arial" w:hAnsi="Arial" w:cs="Arial"/>
                <w:sz w:val="10"/>
              </w:rPr>
              <w:t>mechanické odstraňování vzešlých plevelů, při větším zaplevelení vytrvalými druhy rostlin chemický postřik</w:t>
            </w:r>
          </w:p>
        </w:tc>
        <w:tc>
          <w:tcPr>
            <w:tcW w:w="672" w:type="dxa"/>
            <w:vMerge w:val="restart"/>
            <w:tcBorders>
              <w:top w:val="single" w:sz="4" w:space="0" w:color="000000"/>
              <w:left w:val="single" w:sz="4" w:space="0" w:color="000000"/>
              <w:bottom w:val="single" w:sz="4" w:space="0" w:color="000000"/>
              <w:right w:val="nil"/>
            </w:tcBorders>
          </w:tcPr>
          <w:p w14:paraId="7DA46818" w14:textId="77777777" w:rsidR="00281608" w:rsidRDefault="00281608"/>
        </w:tc>
        <w:tc>
          <w:tcPr>
            <w:tcW w:w="961" w:type="dxa"/>
            <w:vMerge w:val="restart"/>
            <w:tcBorders>
              <w:top w:val="single" w:sz="4" w:space="0" w:color="000000"/>
              <w:left w:val="nil"/>
              <w:bottom w:val="single" w:sz="4" w:space="0" w:color="000000"/>
              <w:right w:val="nil"/>
            </w:tcBorders>
          </w:tcPr>
          <w:p w14:paraId="273A6019" w14:textId="77777777" w:rsidR="00281608" w:rsidRDefault="00281608"/>
        </w:tc>
        <w:tc>
          <w:tcPr>
            <w:tcW w:w="960" w:type="dxa"/>
            <w:vMerge w:val="restart"/>
            <w:tcBorders>
              <w:top w:val="single" w:sz="4" w:space="0" w:color="000000"/>
              <w:left w:val="nil"/>
              <w:bottom w:val="single" w:sz="4" w:space="0" w:color="000000"/>
              <w:right w:val="nil"/>
            </w:tcBorders>
          </w:tcPr>
          <w:p w14:paraId="058570D5" w14:textId="77777777" w:rsidR="00281608" w:rsidRDefault="00281608"/>
        </w:tc>
        <w:tc>
          <w:tcPr>
            <w:tcW w:w="960" w:type="dxa"/>
            <w:vMerge w:val="restart"/>
            <w:tcBorders>
              <w:top w:val="single" w:sz="4" w:space="0" w:color="000000"/>
              <w:left w:val="nil"/>
              <w:bottom w:val="single" w:sz="4" w:space="0" w:color="000000"/>
              <w:right w:val="nil"/>
            </w:tcBorders>
          </w:tcPr>
          <w:p w14:paraId="6B46555F" w14:textId="77777777" w:rsidR="00281608" w:rsidRDefault="00281608"/>
        </w:tc>
      </w:tr>
      <w:tr w:rsidR="00281608" w14:paraId="706D57BA" w14:textId="77777777">
        <w:trPr>
          <w:trHeight w:val="130"/>
        </w:trPr>
        <w:tc>
          <w:tcPr>
            <w:tcW w:w="0" w:type="auto"/>
            <w:vMerge/>
            <w:tcBorders>
              <w:top w:val="nil"/>
              <w:left w:val="nil"/>
              <w:bottom w:val="nil"/>
              <w:right w:val="nil"/>
            </w:tcBorders>
          </w:tcPr>
          <w:p w14:paraId="0E932264" w14:textId="77777777" w:rsidR="00281608" w:rsidRDefault="00281608"/>
        </w:tc>
        <w:tc>
          <w:tcPr>
            <w:tcW w:w="0" w:type="auto"/>
            <w:vMerge/>
            <w:tcBorders>
              <w:top w:val="nil"/>
              <w:left w:val="nil"/>
              <w:bottom w:val="nil"/>
              <w:right w:val="nil"/>
            </w:tcBorders>
          </w:tcPr>
          <w:p w14:paraId="3D9AFF64" w14:textId="77777777" w:rsidR="00281608" w:rsidRDefault="00281608"/>
        </w:tc>
        <w:tc>
          <w:tcPr>
            <w:tcW w:w="0" w:type="auto"/>
            <w:vMerge/>
            <w:tcBorders>
              <w:top w:val="nil"/>
              <w:left w:val="nil"/>
              <w:bottom w:val="nil"/>
              <w:right w:val="single" w:sz="4" w:space="0" w:color="000000"/>
            </w:tcBorders>
          </w:tcPr>
          <w:p w14:paraId="7E4467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142D6D1" w14:textId="77777777" w:rsidR="00281608" w:rsidRDefault="00281608"/>
        </w:tc>
        <w:tc>
          <w:tcPr>
            <w:tcW w:w="0" w:type="auto"/>
            <w:vMerge/>
            <w:tcBorders>
              <w:top w:val="nil"/>
              <w:left w:val="single" w:sz="4" w:space="0" w:color="000000"/>
              <w:bottom w:val="nil"/>
              <w:right w:val="nil"/>
            </w:tcBorders>
          </w:tcPr>
          <w:p w14:paraId="1C37D097" w14:textId="77777777" w:rsidR="00281608" w:rsidRDefault="00281608"/>
        </w:tc>
        <w:tc>
          <w:tcPr>
            <w:tcW w:w="0" w:type="auto"/>
            <w:vMerge/>
            <w:tcBorders>
              <w:top w:val="nil"/>
              <w:left w:val="nil"/>
              <w:bottom w:val="nil"/>
              <w:right w:val="nil"/>
            </w:tcBorders>
          </w:tcPr>
          <w:p w14:paraId="244A0155" w14:textId="77777777" w:rsidR="00281608" w:rsidRDefault="00281608"/>
        </w:tc>
        <w:tc>
          <w:tcPr>
            <w:tcW w:w="0" w:type="auto"/>
            <w:vMerge/>
            <w:tcBorders>
              <w:top w:val="nil"/>
              <w:left w:val="nil"/>
              <w:bottom w:val="nil"/>
              <w:right w:val="nil"/>
            </w:tcBorders>
          </w:tcPr>
          <w:p w14:paraId="4621D080" w14:textId="77777777" w:rsidR="00281608" w:rsidRDefault="00281608"/>
        </w:tc>
        <w:tc>
          <w:tcPr>
            <w:tcW w:w="0" w:type="auto"/>
            <w:vMerge/>
            <w:tcBorders>
              <w:top w:val="nil"/>
              <w:left w:val="nil"/>
              <w:bottom w:val="nil"/>
              <w:right w:val="nil"/>
            </w:tcBorders>
          </w:tcPr>
          <w:p w14:paraId="1A48A84D" w14:textId="77777777" w:rsidR="00281608" w:rsidRDefault="00281608"/>
        </w:tc>
      </w:tr>
      <w:tr w:rsidR="00281608" w14:paraId="7651497C" w14:textId="77777777">
        <w:trPr>
          <w:trHeight w:val="579"/>
        </w:trPr>
        <w:tc>
          <w:tcPr>
            <w:tcW w:w="0" w:type="auto"/>
            <w:vMerge/>
            <w:tcBorders>
              <w:top w:val="nil"/>
              <w:left w:val="nil"/>
              <w:bottom w:val="single" w:sz="4" w:space="0" w:color="000000"/>
              <w:right w:val="nil"/>
            </w:tcBorders>
          </w:tcPr>
          <w:p w14:paraId="2DCB7EE5" w14:textId="77777777" w:rsidR="00281608" w:rsidRDefault="00281608"/>
        </w:tc>
        <w:tc>
          <w:tcPr>
            <w:tcW w:w="0" w:type="auto"/>
            <w:vMerge/>
            <w:tcBorders>
              <w:top w:val="nil"/>
              <w:left w:val="nil"/>
              <w:bottom w:val="single" w:sz="4" w:space="0" w:color="000000"/>
              <w:right w:val="nil"/>
            </w:tcBorders>
          </w:tcPr>
          <w:p w14:paraId="72CFE8A3" w14:textId="77777777" w:rsidR="00281608" w:rsidRDefault="00281608"/>
        </w:tc>
        <w:tc>
          <w:tcPr>
            <w:tcW w:w="0" w:type="auto"/>
            <w:vMerge/>
            <w:tcBorders>
              <w:top w:val="nil"/>
              <w:left w:val="nil"/>
              <w:bottom w:val="single" w:sz="4" w:space="0" w:color="000000"/>
              <w:right w:val="single" w:sz="4" w:space="0" w:color="000000"/>
            </w:tcBorders>
          </w:tcPr>
          <w:p w14:paraId="2D1CA010"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3E35608D" w14:textId="77777777" w:rsidR="00281608" w:rsidRDefault="00000000">
            <w:r>
              <w:rPr>
                <w:rFonts w:ascii="Arial" w:eastAsia="Arial" w:hAnsi="Arial" w:cs="Arial"/>
                <w:sz w:val="10"/>
              </w:rPr>
              <w:t xml:space="preserve">Položka zahrnuje urovnání skládky do výšky max. </w:t>
            </w:r>
            <w:proofErr w:type="gramStart"/>
            <w:r>
              <w:rPr>
                <w:rFonts w:ascii="Arial" w:eastAsia="Arial" w:hAnsi="Arial" w:cs="Arial"/>
                <w:sz w:val="10"/>
              </w:rPr>
              <w:t>3m</w:t>
            </w:r>
            <w:proofErr w:type="gramEnd"/>
            <w:r>
              <w:rPr>
                <w:rFonts w:ascii="Arial" w:eastAsia="Arial" w:hAnsi="Arial" w:cs="Arial"/>
                <w:sz w:val="10"/>
              </w:rPr>
              <w:t xml:space="preserve"> se sklony svahů 1:2 a mírnějšími, založení trávníku (event. ošetření chemicky před založením trávníku při časové prodlevě mezi nasypáním skládky a osetím), 1x za rok ošetření chemicky, 2x za rok sekání.</w:t>
            </w:r>
          </w:p>
        </w:tc>
        <w:tc>
          <w:tcPr>
            <w:tcW w:w="0" w:type="auto"/>
            <w:vMerge/>
            <w:tcBorders>
              <w:top w:val="nil"/>
              <w:left w:val="single" w:sz="4" w:space="0" w:color="000000"/>
              <w:bottom w:val="single" w:sz="4" w:space="0" w:color="000000"/>
              <w:right w:val="nil"/>
            </w:tcBorders>
          </w:tcPr>
          <w:p w14:paraId="20C5D9CA" w14:textId="77777777" w:rsidR="00281608" w:rsidRDefault="00281608"/>
        </w:tc>
        <w:tc>
          <w:tcPr>
            <w:tcW w:w="0" w:type="auto"/>
            <w:vMerge/>
            <w:tcBorders>
              <w:top w:val="nil"/>
              <w:left w:val="nil"/>
              <w:bottom w:val="single" w:sz="4" w:space="0" w:color="000000"/>
              <w:right w:val="nil"/>
            </w:tcBorders>
          </w:tcPr>
          <w:p w14:paraId="6140E8AE" w14:textId="77777777" w:rsidR="00281608" w:rsidRDefault="00281608"/>
        </w:tc>
        <w:tc>
          <w:tcPr>
            <w:tcW w:w="0" w:type="auto"/>
            <w:vMerge/>
            <w:tcBorders>
              <w:top w:val="nil"/>
              <w:left w:val="nil"/>
              <w:bottom w:val="single" w:sz="4" w:space="0" w:color="000000"/>
              <w:right w:val="nil"/>
            </w:tcBorders>
          </w:tcPr>
          <w:p w14:paraId="122B544C" w14:textId="77777777" w:rsidR="00281608" w:rsidRDefault="00281608"/>
        </w:tc>
        <w:tc>
          <w:tcPr>
            <w:tcW w:w="0" w:type="auto"/>
            <w:vMerge/>
            <w:tcBorders>
              <w:top w:val="nil"/>
              <w:left w:val="nil"/>
              <w:bottom w:val="single" w:sz="4" w:space="0" w:color="000000"/>
              <w:right w:val="nil"/>
            </w:tcBorders>
          </w:tcPr>
          <w:p w14:paraId="234DAF78" w14:textId="77777777" w:rsidR="00281608" w:rsidRDefault="00281608"/>
        </w:tc>
      </w:tr>
      <w:tr w:rsidR="00281608" w14:paraId="5C74492D" w14:textId="77777777">
        <w:trPr>
          <w:trHeight w:val="66"/>
        </w:trPr>
        <w:tc>
          <w:tcPr>
            <w:tcW w:w="672" w:type="dxa"/>
            <w:tcBorders>
              <w:top w:val="single" w:sz="4" w:space="0" w:color="000000"/>
              <w:left w:val="nil"/>
              <w:bottom w:val="single" w:sz="4" w:space="0" w:color="000000"/>
              <w:right w:val="nil"/>
            </w:tcBorders>
          </w:tcPr>
          <w:p w14:paraId="277D1169" w14:textId="77777777" w:rsidR="00281608" w:rsidRDefault="00281608"/>
        </w:tc>
        <w:tc>
          <w:tcPr>
            <w:tcW w:w="845" w:type="dxa"/>
            <w:tcBorders>
              <w:top w:val="single" w:sz="4" w:space="0" w:color="000000"/>
              <w:left w:val="nil"/>
              <w:bottom w:val="single" w:sz="4" w:space="0" w:color="000000"/>
              <w:right w:val="nil"/>
            </w:tcBorders>
          </w:tcPr>
          <w:p w14:paraId="0411AA43" w14:textId="77777777" w:rsidR="00281608" w:rsidRDefault="00000000">
            <w:pPr>
              <w:jc w:val="right"/>
            </w:pPr>
            <w:r>
              <w:rPr>
                <w:rFonts w:ascii="Arial" w:eastAsia="Arial" w:hAnsi="Arial" w:cs="Arial"/>
                <w:b/>
                <w:sz w:val="10"/>
              </w:rPr>
              <w:t>2</w:t>
            </w:r>
          </w:p>
        </w:tc>
        <w:tc>
          <w:tcPr>
            <w:tcW w:w="5291" w:type="dxa"/>
            <w:gridSpan w:val="3"/>
            <w:tcBorders>
              <w:top w:val="double" w:sz="4" w:space="0" w:color="000000"/>
              <w:left w:val="nil"/>
              <w:bottom w:val="double" w:sz="4" w:space="0" w:color="000000"/>
              <w:right w:val="nil"/>
            </w:tcBorders>
          </w:tcPr>
          <w:p w14:paraId="34BD79E6" w14:textId="77777777" w:rsidR="00281608" w:rsidRDefault="00000000">
            <w:pPr>
              <w:ind w:left="557"/>
            </w:pPr>
            <w:r>
              <w:rPr>
                <w:rFonts w:ascii="Arial" w:eastAsia="Arial" w:hAnsi="Arial" w:cs="Arial"/>
                <w:b/>
                <w:sz w:val="10"/>
              </w:rPr>
              <w:t>Základy</w:t>
            </w:r>
          </w:p>
        </w:tc>
        <w:tc>
          <w:tcPr>
            <w:tcW w:w="961" w:type="dxa"/>
            <w:tcBorders>
              <w:top w:val="single" w:sz="4" w:space="0" w:color="000000"/>
              <w:left w:val="nil"/>
              <w:bottom w:val="single" w:sz="4" w:space="0" w:color="000000"/>
              <w:right w:val="nil"/>
            </w:tcBorders>
          </w:tcPr>
          <w:p w14:paraId="63FA30D0" w14:textId="77777777" w:rsidR="00281608" w:rsidRDefault="00281608"/>
        </w:tc>
        <w:tc>
          <w:tcPr>
            <w:tcW w:w="960" w:type="dxa"/>
            <w:tcBorders>
              <w:top w:val="single" w:sz="4" w:space="0" w:color="000000"/>
              <w:left w:val="nil"/>
              <w:bottom w:val="single" w:sz="4" w:space="0" w:color="000000"/>
              <w:right w:val="nil"/>
            </w:tcBorders>
          </w:tcPr>
          <w:p w14:paraId="102F879D" w14:textId="77777777" w:rsidR="00281608" w:rsidRDefault="00281608"/>
        </w:tc>
        <w:tc>
          <w:tcPr>
            <w:tcW w:w="960" w:type="dxa"/>
            <w:tcBorders>
              <w:top w:val="single" w:sz="4" w:space="0" w:color="000000"/>
              <w:left w:val="nil"/>
              <w:bottom w:val="single" w:sz="4" w:space="0" w:color="000000"/>
              <w:right w:val="nil"/>
            </w:tcBorders>
          </w:tcPr>
          <w:p w14:paraId="0A7242AB" w14:textId="6DDE7FC0" w:rsidR="00281608" w:rsidRDefault="00281608">
            <w:pPr>
              <w:ind w:left="20"/>
              <w:jc w:val="center"/>
            </w:pPr>
          </w:p>
        </w:tc>
      </w:tr>
      <w:tr w:rsidR="00281608" w14:paraId="2CCF70A5" w14:textId="77777777">
        <w:trPr>
          <w:trHeight w:val="128"/>
        </w:trPr>
        <w:tc>
          <w:tcPr>
            <w:tcW w:w="672" w:type="dxa"/>
            <w:tcBorders>
              <w:top w:val="single" w:sz="4" w:space="0" w:color="000000"/>
              <w:left w:val="single" w:sz="4" w:space="0" w:color="000000"/>
              <w:bottom w:val="single" w:sz="4" w:space="0" w:color="000000"/>
              <w:right w:val="single" w:sz="4" w:space="0" w:color="000000"/>
            </w:tcBorders>
          </w:tcPr>
          <w:p w14:paraId="74281FE2" w14:textId="77777777" w:rsidR="00281608" w:rsidRDefault="00000000">
            <w:pPr>
              <w:jc w:val="right"/>
            </w:pPr>
            <w:r>
              <w:rPr>
                <w:rFonts w:ascii="Arial" w:eastAsia="Arial" w:hAnsi="Arial" w:cs="Arial"/>
                <w:sz w:val="10"/>
              </w:rPr>
              <w:t>20</w:t>
            </w:r>
          </w:p>
        </w:tc>
        <w:tc>
          <w:tcPr>
            <w:tcW w:w="845" w:type="dxa"/>
            <w:tcBorders>
              <w:top w:val="single" w:sz="4" w:space="0" w:color="000000"/>
              <w:left w:val="single" w:sz="4" w:space="0" w:color="000000"/>
              <w:bottom w:val="single" w:sz="4" w:space="0" w:color="000000"/>
              <w:right w:val="single" w:sz="4" w:space="0" w:color="000000"/>
            </w:tcBorders>
          </w:tcPr>
          <w:p w14:paraId="425C0774" w14:textId="77777777" w:rsidR="00281608" w:rsidRDefault="00000000">
            <w:pPr>
              <w:jc w:val="right"/>
            </w:pPr>
            <w:r>
              <w:rPr>
                <w:rFonts w:ascii="Arial" w:eastAsia="Arial" w:hAnsi="Arial" w:cs="Arial"/>
                <w:sz w:val="10"/>
              </w:rPr>
              <w:t>272314</w:t>
            </w:r>
          </w:p>
        </w:tc>
        <w:tc>
          <w:tcPr>
            <w:tcW w:w="557" w:type="dxa"/>
            <w:tcBorders>
              <w:top w:val="single" w:sz="4" w:space="0" w:color="000000"/>
              <w:left w:val="single" w:sz="4" w:space="0" w:color="000000"/>
              <w:bottom w:val="single" w:sz="4" w:space="0" w:color="000000"/>
              <w:right w:val="single" w:sz="4" w:space="0" w:color="000000"/>
            </w:tcBorders>
          </w:tcPr>
          <w:p w14:paraId="5F96CBC6"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7145494" w14:textId="77777777" w:rsidR="00281608" w:rsidRDefault="00000000">
            <w:r>
              <w:rPr>
                <w:rFonts w:ascii="Arial" w:eastAsia="Arial" w:hAnsi="Arial" w:cs="Arial"/>
                <w:sz w:val="10"/>
              </w:rPr>
              <w:t>ZÁKLADY Z PROSTÉHO BETONU DO C25/30</w:t>
            </w:r>
          </w:p>
        </w:tc>
        <w:tc>
          <w:tcPr>
            <w:tcW w:w="672" w:type="dxa"/>
            <w:tcBorders>
              <w:top w:val="single" w:sz="4" w:space="0" w:color="000000"/>
              <w:left w:val="single" w:sz="4" w:space="0" w:color="000000"/>
              <w:bottom w:val="single" w:sz="4" w:space="0" w:color="000000"/>
              <w:right w:val="single" w:sz="4" w:space="0" w:color="000000"/>
            </w:tcBorders>
          </w:tcPr>
          <w:p w14:paraId="21FD8FF4" w14:textId="77777777" w:rsidR="00281608" w:rsidRDefault="00000000">
            <w:pPr>
              <w:ind w:left="17"/>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788437B" w14:textId="77777777" w:rsidR="00281608" w:rsidRDefault="00000000">
            <w:pPr>
              <w:ind w:left="20"/>
              <w:jc w:val="center"/>
            </w:pPr>
            <w:r>
              <w:rPr>
                <w:rFonts w:ascii="Arial" w:eastAsia="Arial" w:hAnsi="Arial" w:cs="Arial"/>
                <w:sz w:val="10"/>
              </w:rPr>
              <w:t>2,070</w:t>
            </w:r>
          </w:p>
        </w:tc>
        <w:tc>
          <w:tcPr>
            <w:tcW w:w="960" w:type="dxa"/>
            <w:tcBorders>
              <w:top w:val="single" w:sz="4" w:space="0" w:color="000000"/>
              <w:left w:val="single" w:sz="4" w:space="0" w:color="000000"/>
              <w:bottom w:val="single" w:sz="4" w:space="0" w:color="000000"/>
              <w:right w:val="single" w:sz="4" w:space="0" w:color="000000"/>
            </w:tcBorders>
          </w:tcPr>
          <w:p w14:paraId="6191963B" w14:textId="7552C77C" w:rsidR="00281608" w:rsidRDefault="00281608">
            <w:pPr>
              <w:ind w:left="19"/>
              <w:jc w:val="center"/>
            </w:pPr>
          </w:p>
        </w:tc>
        <w:tc>
          <w:tcPr>
            <w:tcW w:w="960" w:type="dxa"/>
            <w:tcBorders>
              <w:top w:val="single" w:sz="4" w:space="0" w:color="000000"/>
              <w:left w:val="single" w:sz="4" w:space="0" w:color="000000"/>
              <w:bottom w:val="single" w:sz="4" w:space="0" w:color="000000"/>
              <w:right w:val="single" w:sz="4" w:space="0" w:color="000000"/>
            </w:tcBorders>
          </w:tcPr>
          <w:p w14:paraId="293D3964" w14:textId="0BD7EAAE" w:rsidR="00281608" w:rsidRDefault="00281608">
            <w:pPr>
              <w:ind w:left="20"/>
              <w:jc w:val="center"/>
            </w:pPr>
          </w:p>
        </w:tc>
      </w:tr>
      <w:tr w:rsidR="00281608" w14:paraId="330B9631" w14:textId="77777777">
        <w:trPr>
          <w:trHeight w:val="386"/>
        </w:trPr>
        <w:tc>
          <w:tcPr>
            <w:tcW w:w="672" w:type="dxa"/>
            <w:vMerge w:val="restart"/>
            <w:tcBorders>
              <w:top w:val="single" w:sz="4" w:space="0" w:color="000000"/>
              <w:left w:val="nil"/>
              <w:bottom w:val="nil"/>
              <w:right w:val="nil"/>
            </w:tcBorders>
          </w:tcPr>
          <w:p w14:paraId="2D213013" w14:textId="77777777" w:rsidR="00281608" w:rsidRDefault="00281608"/>
        </w:tc>
        <w:tc>
          <w:tcPr>
            <w:tcW w:w="845" w:type="dxa"/>
            <w:vMerge w:val="restart"/>
            <w:tcBorders>
              <w:top w:val="single" w:sz="4" w:space="0" w:color="000000"/>
              <w:left w:val="nil"/>
              <w:bottom w:val="nil"/>
              <w:right w:val="nil"/>
            </w:tcBorders>
          </w:tcPr>
          <w:p w14:paraId="6D3E2357" w14:textId="77777777" w:rsidR="00281608" w:rsidRDefault="00281608"/>
        </w:tc>
        <w:tc>
          <w:tcPr>
            <w:tcW w:w="557" w:type="dxa"/>
            <w:vMerge w:val="restart"/>
            <w:tcBorders>
              <w:top w:val="single" w:sz="4" w:space="0" w:color="000000"/>
              <w:left w:val="nil"/>
              <w:bottom w:val="nil"/>
              <w:right w:val="single" w:sz="4" w:space="0" w:color="000000"/>
            </w:tcBorders>
          </w:tcPr>
          <w:p w14:paraId="03DEA3A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396955" w14:textId="77777777" w:rsidR="00281608" w:rsidRDefault="00000000">
            <w:r>
              <w:rPr>
                <w:rFonts w:ascii="Arial" w:eastAsia="Arial" w:hAnsi="Arial" w:cs="Arial"/>
                <w:sz w:val="10"/>
              </w:rPr>
              <w:t xml:space="preserve">pro základ </w:t>
            </w:r>
            <w:proofErr w:type="gramStart"/>
            <w:r>
              <w:rPr>
                <w:rFonts w:ascii="Arial" w:eastAsia="Arial" w:hAnsi="Arial" w:cs="Arial"/>
                <w:sz w:val="10"/>
              </w:rPr>
              <w:t>rozváděče - po</w:t>
            </w:r>
            <w:proofErr w:type="gramEnd"/>
            <w:r>
              <w:rPr>
                <w:rFonts w:ascii="Arial" w:eastAsia="Arial" w:hAnsi="Arial" w:cs="Arial"/>
                <w:sz w:val="10"/>
              </w:rPr>
              <w:t xml:space="preserve"> zhutnění dna výkopu, pro základ </w:t>
            </w:r>
            <w:proofErr w:type="spellStart"/>
            <w:r>
              <w:rPr>
                <w:rFonts w:ascii="Arial" w:eastAsia="Arial" w:hAnsi="Arial" w:cs="Arial"/>
                <w:sz w:val="10"/>
              </w:rPr>
              <w:t>sstožáru</w:t>
            </w:r>
            <w:proofErr w:type="spellEnd"/>
            <w:r>
              <w:rPr>
                <w:rFonts w:ascii="Arial" w:eastAsia="Arial" w:hAnsi="Arial" w:cs="Arial"/>
                <w:sz w:val="10"/>
              </w:rPr>
              <w:t xml:space="preserve"> VO, včetně stožárového </w:t>
            </w:r>
            <w:proofErr w:type="spellStart"/>
            <w:r>
              <w:rPr>
                <w:rFonts w:ascii="Arial" w:eastAsia="Arial" w:hAnsi="Arial" w:cs="Arial"/>
                <w:sz w:val="10"/>
              </w:rPr>
              <w:t>pozdra</w:t>
            </w:r>
            <w:proofErr w:type="spellEnd"/>
            <w:r>
              <w:rPr>
                <w:rFonts w:ascii="Arial" w:eastAsia="Arial" w:hAnsi="Arial" w:cs="Arial"/>
                <w:sz w:val="10"/>
              </w:rPr>
              <w:t xml:space="preserve">, ochranné manžety a betonového </w:t>
            </w:r>
            <w:proofErr w:type="spellStart"/>
            <w:r>
              <w:rPr>
                <w:rFonts w:ascii="Arial" w:eastAsia="Arial" w:hAnsi="Arial" w:cs="Arial"/>
                <w:sz w:val="10"/>
              </w:rPr>
              <w:t>prstence+případná</w:t>
            </w:r>
            <w:proofErr w:type="spellEnd"/>
            <w:r>
              <w:rPr>
                <w:rFonts w:ascii="Arial" w:eastAsia="Arial" w:hAnsi="Arial" w:cs="Arial"/>
                <w:sz w:val="10"/>
              </w:rPr>
              <w:t xml:space="preserve"> oprava dotčených základu VO</w:t>
            </w:r>
          </w:p>
        </w:tc>
        <w:tc>
          <w:tcPr>
            <w:tcW w:w="672" w:type="dxa"/>
            <w:vMerge w:val="restart"/>
            <w:tcBorders>
              <w:top w:val="single" w:sz="4" w:space="0" w:color="000000"/>
              <w:left w:val="single" w:sz="4" w:space="0" w:color="000000"/>
              <w:bottom w:val="nil"/>
              <w:right w:val="nil"/>
            </w:tcBorders>
          </w:tcPr>
          <w:p w14:paraId="288A9AAD" w14:textId="77777777" w:rsidR="00281608" w:rsidRDefault="00281608"/>
        </w:tc>
        <w:tc>
          <w:tcPr>
            <w:tcW w:w="961" w:type="dxa"/>
            <w:vMerge w:val="restart"/>
            <w:tcBorders>
              <w:top w:val="single" w:sz="4" w:space="0" w:color="000000"/>
              <w:left w:val="nil"/>
              <w:bottom w:val="nil"/>
              <w:right w:val="nil"/>
            </w:tcBorders>
          </w:tcPr>
          <w:p w14:paraId="685CAC8C" w14:textId="77777777" w:rsidR="00281608" w:rsidRDefault="00281608"/>
        </w:tc>
        <w:tc>
          <w:tcPr>
            <w:tcW w:w="960" w:type="dxa"/>
            <w:vMerge w:val="restart"/>
            <w:tcBorders>
              <w:top w:val="single" w:sz="4" w:space="0" w:color="000000"/>
              <w:left w:val="nil"/>
              <w:bottom w:val="nil"/>
              <w:right w:val="nil"/>
            </w:tcBorders>
          </w:tcPr>
          <w:p w14:paraId="46545E8F" w14:textId="77777777" w:rsidR="00281608" w:rsidRDefault="00281608"/>
        </w:tc>
        <w:tc>
          <w:tcPr>
            <w:tcW w:w="960" w:type="dxa"/>
            <w:vMerge w:val="restart"/>
            <w:tcBorders>
              <w:top w:val="single" w:sz="4" w:space="0" w:color="000000"/>
              <w:left w:val="nil"/>
              <w:bottom w:val="nil"/>
              <w:right w:val="nil"/>
            </w:tcBorders>
          </w:tcPr>
          <w:p w14:paraId="2DBC7CC6" w14:textId="77777777" w:rsidR="00281608" w:rsidRDefault="00281608"/>
        </w:tc>
      </w:tr>
      <w:tr w:rsidR="00281608" w14:paraId="6E1B0B12" w14:textId="77777777">
        <w:trPr>
          <w:trHeight w:val="130"/>
        </w:trPr>
        <w:tc>
          <w:tcPr>
            <w:tcW w:w="0" w:type="auto"/>
            <w:vMerge/>
            <w:tcBorders>
              <w:top w:val="nil"/>
              <w:left w:val="nil"/>
              <w:bottom w:val="nil"/>
              <w:right w:val="nil"/>
            </w:tcBorders>
          </w:tcPr>
          <w:p w14:paraId="5E8D9C9B" w14:textId="77777777" w:rsidR="00281608" w:rsidRDefault="00281608"/>
        </w:tc>
        <w:tc>
          <w:tcPr>
            <w:tcW w:w="0" w:type="auto"/>
            <w:vMerge/>
            <w:tcBorders>
              <w:top w:val="nil"/>
              <w:left w:val="nil"/>
              <w:bottom w:val="nil"/>
              <w:right w:val="nil"/>
            </w:tcBorders>
          </w:tcPr>
          <w:p w14:paraId="79BDD918" w14:textId="77777777" w:rsidR="00281608" w:rsidRDefault="00281608"/>
        </w:tc>
        <w:tc>
          <w:tcPr>
            <w:tcW w:w="0" w:type="auto"/>
            <w:vMerge/>
            <w:tcBorders>
              <w:top w:val="nil"/>
              <w:left w:val="nil"/>
              <w:bottom w:val="nil"/>
              <w:right w:val="single" w:sz="4" w:space="0" w:color="000000"/>
            </w:tcBorders>
          </w:tcPr>
          <w:p w14:paraId="033E786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E9E3661" w14:textId="77777777" w:rsidR="00281608" w:rsidRDefault="00000000">
            <w:r>
              <w:rPr>
                <w:rFonts w:ascii="Arial" w:eastAsia="Arial" w:hAnsi="Arial" w:cs="Arial"/>
                <w:i/>
                <w:sz w:val="10"/>
              </w:rPr>
              <w:t>0,46+0,61+1,0=2,07 [A]</w:t>
            </w:r>
          </w:p>
        </w:tc>
        <w:tc>
          <w:tcPr>
            <w:tcW w:w="0" w:type="auto"/>
            <w:vMerge/>
            <w:tcBorders>
              <w:top w:val="nil"/>
              <w:left w:val="single" w:sz="4" w:space="0" w:color="000000"/>
              <w:bottom w:val="nil"/>
              <w:right w:val="nil"/>
            </w:tcBorders>
          </w:tcPr>
          <w:p w14:paraId="6698DFBC" w14:textId="77777777" w:rsidR="00281608" w:rsidRDefault="00281608"/>
        </w:tc>
        <w:tc>
          <w:tcPr>
            <w:tcW w:w="0" w:type="auto"/>
            <w:vMerge/>
            <w:tcBorders>
              <w:top w:val="nil"/>
              <w:left w:val="nil"/>
              <w:bottom w:val="nil"/>
              <w:right w:val="nil"/>
            </w:tcBorders>
          </w:tcPr>
          <w:p w14:paraId="11CC1E7E" w14:textId="77777777" w:rsidR="00281608" w:rsidRDefault="00281608"/>
        </w:tc>
        <w:tc>
          <w:tcPr>
            <w:tcW w:w="0" w:type="auto"/>
            <w:vMerge/>
            <w:tcBorders>
              <w:top w:val="nil"/>
              <w:left w:val="nil"/>
              <w:bottom w:val="nil"/>
              <w:right w:val="nil"/>
            </w:tcBorders>
          </w:tcPr>
          <w:p w14:paraId="5EBA9087" w14:textId="77777777" w:rsidR="00281608" w:rsidRDefault="00281608"/>
        </w:tc>
        <w:tc>
          <w:tcPr>
            <w:tcW w:w="0" w:type="auto"/>
            <w:vMerge/>
            <w:tcBorders>
              <w:top w:val="nil"/>
              <w:left w:val="nil"/>
              <w:bottom w:val="nil"/>
              <w:right w:val="nil"/>
            </w:tcBorders>
          </w:tcPr>
          <w:p w14:paraId="36477332" w14:textId="77777777" w:rsidR="00281608" w:rsidRDefault="00281608"/>
        </w:tc>
      </w:tr>
    </w:tbl>
    <w:p w14:paraId="1E849D70" w14:textId="77777777" w:rsidR="00281608" w:rsidRDefault="00281608">
      <w:pPr>
        <w:spacing w:after="0"/>
        <w:ind w:left="-1440" w:right="10466"/>
      </w:pPr>
    </w:p>
    <w:tbl>
      <w:tblPr>
        <w:tblStyle w:val="TableGrid"/>
        <w:tblW w:w="9689" w:type="dxa"/>
        <w:tblInd w:w="-350" w:type="dxa"/>
        <w:tblCellMar>
          <w:left w:w="24" w:type="dxa"/>
          <w:right w:w="3"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E3273EE" w14:textId="77777777">
        <w:trPr>
          <w:trHeight w:val="3793"/>
        </w:trPr>
        <w:tc>
          <w:tcPr>
            <w:tcW w:w="672" w:type="dxa"/>
            <w:tcBorders>
              <w:top w:val="nil"/>
              <w:left w:val="nil"/>
              <w:bottom w:val="single" w:sz="4" w:space="0" w:color="000000"/>
              <w:right w:val="nil"/>
            </w:tcBorders>
          </w:tcPr>
          <w:p w14:paraId="60989ABE" w14:textId="77777777" w:rsidR="00281608" w:rsidRDefault="00281608"/>
        </w:tc>
        <w:tc>
          <w:tcPr>
            <w:tcW w:w="845" w:type="dxa"/>
            <w:tcBorders>
              <w:top w:val="nil"/>
              <w:left w:val="nil"/>
              <w:bottom w:val="single" w:sz="4" w:space="0" w:color="000000"/>
              <w:right w:val="nil"/>
            </w:tcBorders>
          </w:tcPr>
          <w:p w14:paraId="597548AF" w14:textId="77777777" w:rsidR="00281608" w:rsidRDefault="00281608"/>
        </w:tc>
        <w:tc>
          <w:tcPr>
            <w:tcW w:w="557" w:type="dxa"/>
            <w:tcBorders>
              <w:top w:val="nil"/>
              <w:left w:val="nil"/>
              <w:bottom w:val="single" w:sz="4" w:space="0" w:color="000000"/>
              <w:right w:val="single" w:sz="4" w:space="0" w:color="000000"/>
            </w:tcBorders>
          </w:tcPr>
          <w:p w14:paraId="03723D5E"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0A8DFD1" w14:textId="77777777" w:rsidR="00281608" w:rsidRDefault="00000000">
            <w:pPr>
              <w:numPr>
                <w:ilvl w:val="0"/>
                <w:numId w:val="302"/>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799F3641" w14:textId="77777777" w:rsidR="00281608" w:rsidRDefault="00000000">
            <w:pPr>
              <w:numPr>
                <w:ilvl w:val="0"/>
                <w:numId w:val="302"/>
              </w:numPr>
              <w:spacing w:line="262" w:lineRule="auto"/>
            </w:pPr>
            <w:r>
              <w:rPr>
                <w:rFonts w:ascii="Arial" w:eastAsia="Arial" w:hAnsi="Arial" w:cs="Arial"/>
                <w:sz w:val="10"/>
              </w:rPr>
              <w:t xml:space="preserve">zhotovení nepropustného, mrazuvzdorného betonu a betonu požadované trvanlivosti a vlastností,  </w:t>
            </w:r>
          </w:p>
          <w:p w14:paraId="6BF159F1" w14:textId="77777777" w:rsidR="00281608" w:rsidRDefault="00000000">
            <w:pPr>
              <w:numPr>
                <w:ilvl w:val="0"/>
                <w:numId w:val="302"/>
              </w:numPr>
              <w:spacing w:after="1"/>
            </w:pPr>
            <w:r>
              <w:rPr>
                <w:rFonts w:ascii="Arial" w:eastAsia="Arial" w:hAnsi="Arial" w:cs="Arial"/>
                <w:sz w:val="10"/>
              </w:rPr>
              <w:t xml:space="preserve">užití potřebných přísad a technologií výroby betonu,  </w:t>
            </w:r>
          </w:p>
          <w:p w14:paraId="251455FC" w14:textId="77777777" w:rsidR="00281608" w:rsidRDefault="00000000">
            <w:pPr>
              <w:numPr>
                <w:ilvl w:val="0"/>
                <w:numId w:val="302"/>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18335986" w14:textId="77777777" w:rsidR="00281608" w:rsidRDefault="00000000">
            <w:pPr>
              <w:numPr>
                <w:ilvl w:val="0"/>
                <w:numId w:val="302"/>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04FE2D45" w14:textId="77777777" w:rsidR="00281608" w:rsidRDefault="00000000">
            <w:pPr>
              <w:numPr>
                <w:ilvl w:val="0"/>
                <w:numId w:val="302"/>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261B5D66" w14:textId="77777777" w:rsidR="00281608" w:rsidRDefault="00000000">
            <w:pPr>
              <w:numPr>
                <w:ilvl w:val="0"/>
                <w:numId w:val="302"/>
              </w:numPr>
              <w:spacing w:after="1"/>
            </w:pPr>
            <w:r>
              <w:rPr>
                <w:rFonts w:ascii="Arial" w:eastAsia="Arial" w:hAnsi="Arial" w:cs="Arial"/>
                <w:sz w:val="10"/>
              </w:rPr>
              <w:t xml:space="preserve">vytvoření kotevních čel, kapes, nálitků, a sedel,  </w:t>
            </w:r>
          </w:p>
          <w:p w14:paraId="02DAE7C7" w14:textId="77777777" w:rsidR="00281608" w:rsidRDefault="00000000">
            <w:pPr>
              <w:numPr>
                <w:ilvl w:val="0"/>
                <w:numId w:val="302"/>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22FA68FA" w14:textId="77777777" w:rsidR="00281608" w:rsidRDefault="00000000">
            <w:pPr>
              <w:numPr>
                <w:ilvl w:val="0"/>
                <w:numId w:val="302"/>
              </w:numPr>
              <w:spacing w:after="1"/>
            </w:pPr>
            <w:r>
              <w:rPr>
                <w:rFonts w:ascii="Arial" w:eastAsia="Arial" w:hAnsi="Arial" w:cs="Arial"/>
                <w:sz w:val="10"/>
              </w:rPr>
              <w:t xml:space="preserve">úpravy pro osazení výztuže, doplňkových konstrukcí a vybavení,  </w:t>
            </w:r>
          </w:p>
          <w:p w14:paraId="7B9A14B0" w14:textId="77777777" w:rsidR="00281608" w:rsidRDefault="00000000">
            <w:pPr>
              <w:numPr>
                <w:ilvl w:val="0"/>
                <w:numId w:val="302"/>
              </w:numPr>
              <w:spacing w:line="262" w:lineRule="auto"/>
            </w:pPr>
            <w:r>
              <w:rPr>
                <w:rFonts w:ascii="Arial" w:eastAsia="Arial" w:hAnsi="Arial" w:cs="Arial"/>
                <w:sz w:val="10"/>
              </w:rPr>
              <w:t xml:space="preserve">úpravy povrchu pro položení požadované izolace, povlaků a nátěrů, případně vyspravení,  </w:t>
            </w:r>
          </w:p>
          <w:p w14:paraId="61189AEC" w14:textId="77777777" w:rsidR="00281608" w:rsidRDefault="00000000">
            <w:pPr>
              <w:numPr>
                <w:ilvl w:val="0"/>
                <w:numId w:val="302"/>
              </w:numPr>
              <w:spacing w:line="262" w:lineRule="auto"/>
            </w:pPr>
            <w:r>
              <w:rPr>
                <w:rFonts w:ascii="Arial" w:eastAsia="Arial" w:hAnsi="Arial" w:cs="Arial"/>
                <w:sz w:val="10"/>
              </w:rPr>
              <w:t xml:space="preserve">ztížení práce u kabelových a injektážních trubek a ostatních zařízení osazovaných do betonu,  </w:t>
            </w:r>
          </w:p>
          <w:p w14:paraId="07FC3AA9" w14:textId="77777777" w:rsidR="00281608" w:rsidRDefault="00000000">
            <w:pPr>
              <w:numPr>
                <w:ilvl w:val="0"/>
                <w:numId w:val="302"/>
              </w:numPr>
              <w:spacing w:after="1"/>
            </w:pPr>
            <w:r>
              <w:rPr>
                <w:rFonts w:ascii="Arial" w:eastAsia="Arial" w:hAnsi="Arial" w:cs="Arial"/>
                <w:sz w:val="10"/>
              </w:rPr>
              <w:t xml:space="preserve">konstrukce betonových kloubů, upevnění kotevních prvků a doplňkových konstrukcí,  </w:t>
            </w:r>
          </w:p>
          <w:p w14:paraId="72632096" w14:textId="77777777" w:rsidR="00281608" w:rsidRDefault="00000000">
            <w:pPr>
              <w:numPr>
                <w:ilvl w:val="0"/>
                <w:numId w:val="302"/>
              </w:numPr>
              <w:spacing w:after="1"/>
            </w:pPr>
            <w:r>
              <w:rPr>
                <w:rFonts w:ascii="Arial" w:eastAsia="Arial" w:hAnsi="Arial" w:cs="Arial"/>
                <w:sz w:val="10"/>
              </w:rPr>
              <w:t xml:space="preserve">nátěry zabraňující soudržnost betonu a bednění,  </w:t>
            </w:r>
          </w:p>
          <w:p w14:paraId="5FE6075D" w14:textId="77777777" w:rsidR="00281608" w:rsidRDefault="00000000">
            <w:pPr>
              <w:numPr>
                <w:ilvl w:val="0"/>
                <w:numId w:val="302"/>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16B551C8" w14:textId="77777777" w:rsidR="00281608" w:rsidRDefault="00000000">
            <w:pPr>
              <w:numPr>
                <w:ilvl w:val="0"/>
                <w:numId w:val="302"/>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450F14B6" w14:textId="77777777" w:rsidR="00281608" w:rsidRDefault="00000000">
            <w:pPr>
              <w:numPr>
                <w:ilvl w:val="0"/>
                <w:numId w:val="302"/>
              </w:numPr>
              <w:spacing w:after="1"/>
            </w:pPr>
            <w:r>
              <w:rPr>
                <w:rFonts w:ascii="Arial" w:eastAsia="Arial" w:hAnsi="Arial" w:cs="Arial"/>
                <w:sz w:val="10"/>
              </w:rPr>
              <w:t xml:space="preserve">případné zřízení spojovací vrstvy u základů,  </w:t>
            </w:r>
          </w:p>
          <w:p w14:paraId="6E9A66A7" w14:textId="77777777" w:rsidR="00281608" w:rsidRDefault="00000000">
            <w:pPr>
              <w:numPr>
                <w:ilvl w:val="0"/>
                <w:numId w:val="302"/>
              </w:numPr>
            </w:pPr>
            <w:r>
              <w:rPr>
                <w:rFonts w:ascii="Arial" w:eastAsia="Arial" w:hAnsi="Arial" w:cs="Arial"/>
                <w:sz w:val="10"/>
              </w:rPr>
              <w:t>úpravy pro osazení zařízení ochrany konstrukce proti vlivu bludných proudů,</w:t>
            </w:r>
          </w:p>
        </w:tc>
        <w:tc>
          <w:tcPr>
            <w:tcW w:w="672" w:type="dxa"/>
            <w:tcBorders>
              <w:top w:val="nil"/>
              <w:left w:val="single" w:sz="4" w:space="0" w:color="000000"/>
              <w:bottom w:val="single" w:sz="4" w:space="0" w:color="000000"/>
              <w:right w:val="nil"/>
            </w:tcBorders>
          </w:tcPr>
          <w:p w14:paraId="3460FB05" w14:textId="77777777" w:rsidR="00281608" w:rsidRDefault="00281608"/>
        </w:tc>
        <w:tc>
          <w:tcPr>
            <w:tcW w:w="961" w:type="dxa"/>
            <w:tcBorders>
              <w:top w:val="nil"/>
              <w:left w:val="nil"/>
              <w:bottom w:val="single" w:sz="4" w:space="0" w:color="000000"/>
              <w:right w:val="nil"/>
            </w:tcBorders>
          </w:tcPr>
          <w:p w14:paraId="078ACD74" w14:textId="77777777" w:rsidR="00281608" w:rsidRDefault="00281608"/>
        </w:tc>
        <w:tc>
          <w:tcPr>
            <w:tcW w:w="960" w:type="dxa"/>
            <w:tcBorders>
              <w:top w:val="nil"/>
              <w:left w:val="nil"/>
              <w:bottom w:val="single" w:sz="4" w:space="0" w:color="000000"/>
              <w:right w:val="nil"/>
            </w:tcBorders>
          </w:tcPr>
          <w:p w14:paraId="72F89E6C" w14:textId="77777777" w:rsidR="00281608" w:rsidRDefault="00281608"/>
        </w:tc>
        <w:tc>
          <w:tcPr>
            <w:tcW w:w="960" w:type="dxa"/>
            <w:tcBorders>
              <w:top w:val="nil"/>
              <w:left w:val="nil"/>
              <w:bottom w:val="single" w:sz="4" w:space="0" w:color="000000"/>
              <w:right w:val="nil"/>
            </w:tcBorders>
          </w:tcPr>
          <w:p w14:paraId="46E299C8" w14:textId="77777777" w:rsidR="00281608" w:rsidRDefault="00281608"/>
        </w:tc>
      </w:tr>
      <w:tr w:rsidR="00281608" w14:paraId="0B4DD46E" w14:textId="77777777">
        <w:trPr>
          <w:trHeight w:val="67"/>
        </w:trPr>
        <w:tc>
          <w:tcPr>
            <w:tcW w:w="672" w:type="dxa"/>
            <w:tcBorders>
              <w:top w:val="single" w:sz="4" w:space="0" w:color="000000"/>
              <w:left w:val="nil"/>
              <w:bottom w:val="single" w:sz="4" w:space="0" w:color="000000"/>
              <w:right w:val="nil"/>
            </w:tcBorders>
          </w:tcPr>
          <w:p w14:paraId="70966F56" w14:textId="77777777" w:rsidR="00281608" w:rsidRDefault="00281608"/>
        </w:tc>
        <w:tc>
          <w:tcPr>
            <w:tcW w:w="845" w:type="dxa"/>
            <w:tcBorders>
              <w:top w:val="single" w:sz="4" w:space="0" w:color="000000"/>
              <w:left w:val="nil"/>
              <w:bottom w:val="single" w:sz="4" w:space="0" w:color="000000"/>
              <w:right w:val="nil"/>
            </w:tcBorders>
          </w:tcPr>
          <w:p w14:paraId="563A3C70" w14:textId="77777777" w:rsidR="00281608" w:rsidRDefault="00000000">
            <w:pPr>
              <w:ind w:right="21"/>
              <w:jc w:val="right"/>
            </w:pPr>
            <w:r>
              <w:rPr>
                <w:rFonts w:ascii="Arial" w:eastAsia="Arial" w:hAnsi="Arial" w:cs="Arial"/>
                <w:b/>
                <w:sz w:val="10"/>
              </w:rPr>
              <w:t>4</w:t>
            </w:r>
          </w:p>
        </w:tc>
        <w:tc>
          <w:tcPr>
            <w:tcW w:w="5291" w:type="dxa"/>
            <w:gridSpan w:val="3"/>
            <w:tcBorders>
              <w:top w:val="double" w:sz="4" w:space="0" w:color="000000"/>
              <w:left w:val="nil"/>
              <w:bottom w:val="double" w:sz="4" w:space="0" w:color="000000"/>
              <w:right w:val="nil"/>
            </w:tcBorders>
          </w:tcPr>
          <w:p w14:paraId="132D7AD1" w14:textId="77777777" w:rsidR="00281608" w:rsidRDefault="00000000">
            <w:pPr>
              <w:ind w:left="557"/>
            </w:pPr>
            <w:r>
              <w:rPr>
                <w:rFonts w:ascii="Arial" w:eastAsia="Arial" w:hAnsi="Arial" w:cs="Arial"/>
                <w:b/>
                <w:sz w:val="10"/>
              </w:rPr>
              <w:t>Vodorovné konstrukce</w:t>
            </w:r>
          </w:p>
        </w:tc>
        <w:tc>
          <w:tcPr>
            <w:tcW w:w="961" w:type="dxa"/>
            <w:tcBorders>
              <w:top w:val="single" w:sz="4" w:space="0" w:color="000000"/>
              <w:left w:val="nil"/>
              <w:bottom w:val="single" w:sz="4" w:space="0" w:color="000000"/>
              <w:right w:val="nil"/>
            </w:tcBorders>
          </w:tcPr>
          <w:p w14:paraId="52CD6D81" w14:textId="77777777" w:rsidR="00281608" w:rsidRDefault="00281608"/>
        </w:tc>
        <w:tc>
          <w:tcPr>
            <w:tcW w:w="960" w:type="dxa"/>
            <w:tcBorders>
              <w:top w:val="single" w:sz="4" w:space="0" w:color="000000"/>
              <w:left w:val="nil"/>
              <w:bottom w:val="single" w:sz="4" w:space="0" w:color="000000"/>
              <w:right w:val="nil"/>
            </w:tcBorders>
          </w:tcPr>
          <w:p w14:paraId="2DEED5F1" w14:textId="77777777" w:rsidR="00281608" w:rsidRDefault="00281608"/>
        </w:tc>
        <w:tc>
          <w:tcPr>
            <w:tcW w:w="960" w:type="dxa"/>
            <w:tcBorders>
              <w:top w:val="single" w:sz="4" w:space="0" w:color="000000"/>
              <w:left w:val="nil"/>
              <w:bottom w:val="single" w:sz="4" w:space="0" w:color="000000"/>
              <w:right w:val="nil"/>
            </w:tcBorders>
          </w:tcPr>
          <w:p w14:paraId="3E923D7E" w14:textId="03BBDBAF" w:rsidR="00281608" w:rsidRDefault="00281608">
            <w:pPr>
              <w:ind w:right="1"/>
              <w:jc w:val="center"/>
            </w:pPr>
          </w:p>
        </w:tc>
      </w:tr>
      <w:tr w:rsidR="00281608" w14:paraId="6EEEA6B8"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43DB48A4" w14:textId="77777777" w:rsidR="00281608" w:rsidRDefault="00000000">
            <w:pPr>
              <w:ind w:right="21"/>
              <w:jc w:val="right"/>
            </w:pPr>
            <w:r>
              <w:rPr>
                <w:rFonts w:ascii="Arial" w:eastAsia="Arial" w:hAnsi="Arial" w:cs="Arial"/>
                <w:sz w:val="10"/>
              </w:rPr>
              <w:t>21</w:t>
            </w:r>
          </w:p>
        </w:tc>
        <w:tc>
          <w:tcPr>
            <w:tcW w:w="845" w:type="dxa"/>
            <w:tcBorders>
              <w:top w:val="single" w:sz="4" w:space="0" w:color="000000"/>
              <w:left w:val="single" w:sz="4" w:space="0" w:color="000000"/>
              <w:bottom w:val="single" w:sz="4" w:space="0" w:color="000000"/>
              <w:right w:val="single" w:sz="4" w:space="0" w:color="000000"/>
            </w:tcBorders>
          </w:tcPr>
          <w:p w14:paraId="4E7E9CC2" w14:textId="77777777" w:rsidR="00281608" w:rsidRDefault="00000000">
            <w:pPr>
              <w:ind w:right="21"/>
              <w:jc w:val="right"/>
            </w:pPr>
            <w:r>
              <w:rPr>
                <w:rFonts w:ascii="Arial" w:eastAsia="Arial" w:hAnsi="Arial" w:cs="Arial"/>
                <w:sz w:val="10"/>
              </w:rPr>
              <w:t>451312</w:t>
            </w:r>
          </w:p>
        </w:tc>
        <w:tc>
          <w:tcPr>
            <w:tcW w:w="557" w:type="dxa"/>
            <w:tcBorders>
              <w:top w:val="single" w:sz="4" w:space="0" w:color="000000"/>
              <w:left w:val="single" w:sz="4" w:space="0" w:color="000000"/>
              <w:bottom w:val="single" w:sz="4" w:space="0" w:color="000000"/>
              <w:right w:val="single" w:sz="4" w:space="0" w:color="000000"/>
            </w:tcBorders>
          </w:tcPr>
          <w:p w14:paraId="6A50AED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3451662C" w14:textId="77777777" w:rsidR="00281608" w:rsidRDefault="00000000">
            <w:r>
              <w:rPr>
                <w:rFonts w:ascii="Arial" w:eastAsia="Arial" w:hAnsi="Arial" w:cs="Arial"/>
                <w:sz w:val="10"/>
              </w:rPr>
              <w:t>PODKLADNÍ A VÝPLŇOVÉ VRSTVY Z PROSTÉHO BETONU C12/15</w:t>
            </w:r>
          </w:p>
        </w:tc>
        <w:tc>
          <w:tcPr>
            <w:tcW w:w="672" w:type="dxa"/>
            <w:tcBorders>
              <w:top w:val="single" w:sz="4" w:space="0" w:color="000000"/>
              <w:left w:val="single" w:sz="4" w:space="0" w:color="000000"/>
              <w:bottom w:val="single" w:sz="4" w:space="0" w:color="000000"/>
              <w:right w:val="single" w:sz="4" w:space="0" w:color="000000"/>
            </w:tcBorders>
          </w:tcPr>
          <w:p w14:paraId="31C97290" w14:textId="77777777" w:rsidR="00281608" w:rsidRDefault="00000000">
            <w:pPr>
              <w:ind w:right="4"/>
              <w:jc w:val="center"/>
            </w:pPr>
            <w:r>
              <w:rPr>
                <w:rFonts w:ascii="Arial" w:eastAsia="Arial" w:hAnsi="Arial" w:cs="Arial"/>
                <w:sz w:val="10"/>
              </w:rPr>
              <w:t>M3</w:t>
            </w:r>
          </w:p>
        </w:tc>
        <w:tc>
          <w:tcPr>
            <w:tcW w:w="961" w:type="dxa"/>
            <w:tcBorders>
              <w:top w:val="single" w:sz="4" w:space="0" w:color="000000"/>
              <w:left w:val="single" w:sz="4" w:space="0" w:color="000000"/>
              <w:bottom w:val="single" w:sz="4" w:space="0" w:color="000000"/>
              <w:right w:val="single" w:sz="4" w:space="0" w:color="000000"/>
            </w:tcBorders>
          </w:tcPr>
          <w:p w14:paraId="183CCA38" w14:textId="77777777" w:rsidR="00281608" w:rsidRDefault="00000000">
            <w:pPr>
              <w:ind w:right="1"/>
              <w:jc w:val="center"/>
            </w:pPr>
            <w:r>
              <w:rPr>
                <w:rFonts w:ascii="Arial" w:eastAsia="Arial" w:hAnsi="Arial" w:cs="Arial"/>
                <w:sz w:val="10"/>
              </w:rPr>
              <w:t>4,410</w:t>
            </w:r>
          </w:p>
        </w:tc>
        <w:tc>
          <w:tcPr>
            <w:tcW w:w="960" w:type="dxa"/>
            <w:tcBorders>
              <w:top w:val="single" w:sz="4" w:space="0" w:color="000000"/>
              <w:left w:val="single" w:sz="4" w:space="0" w:color="000000"/>
              <w:bottom w:val="single" w:sz="4" w:space="0" w:color="000000"/>
              <w:right w:val="single" w:sz="4" w:space="0" w:color="000000"/>
            </w:tcBorders>
          </w:tcPr>
          <w:p w14:paraId="6F2679E4" w14:textId="41E56389"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321F1ED5" w14:textId="58E770F6" w:rsidR="00281608" w:rsidRDefault="00281608">
            <w:pPr>
              <w:ind w:right="1"/>
              <w:jc w:val="center"/>
            </w:pPr>
          </w:p>
        </w:tc>
      </w:tr>
      <w:tr w:rsidR="00281608" w14:paraId="00F573B7" w14:textId="77777777">
        <w:trPr>
          <w:trHeight w:val="130"/>
        </w:trPr>
        <w:tc>
          <w:tcPr>
            <w:tcW w:w="672" w:type="dxa"/>
            <w:vMerge w:val="restart"/>
            <w:tcBorders>
              <w:top w:val="single" w:sz="4" w:space="0" w:color="000000"/>
              <w:left w:val="nil"/>
              <w:bottom w:val="single" w:sz="4" w:space="0" w:color="000000"/>
              <w:right w:val="nil"/>
            </w:tcBorders>
          </w:tcPr>
          <w:p w14:paraId="547EDCC6" w14:textId="77777777" w:rsidR="00281608" w:rsidRDefault="00281608"/>
        </w:tc>
        <w:tc>
          <w:tcPr>
            <w:tcW w:w="845" w:type="dxa"/>
            <w:vMerge w:val="restart"/>
            <w:tcBorders>
              <w:top w:val="single" w:sz="4" w:space="0" w:color="000000"/>
              <w:left w:val="nil"/>
              <w:bottom w:val="single" w:sz="4" w:space="0" w:color="000000"/>
              <w:right w:val="nil"/>
            </w:tcBorders>
          </w:tcPr>
          <w:p w14:paraId="21E8828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FE5474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EBF90F" w14:textId="77777777" w:rsidR="00281608" w:rsidRDefault="00000000">
            <w:r>
              <w:rPr>
                <w:rFonts w:ascii="Arial" w:eastAsia="Arial" w:hAnsi="Arial" w:cs="Arial"/>
                <w:sz w:val="10"/>
              </w:rPr>
              <w:t xml:space="preserve">obetonování při křížení </w:t>
            </w:r>
            <w:proofErr w:type="spellStart"/>
            <w:proofErr w:type="gramStart"/>
            <w:r>
              <w:rPr>
                <w:rFonts w:ascii="Arial" w:eastAsia="Arial" w:hAnsi="Arial" w:cs="Arial"/>
                <w:sz w:val="10"/>
              </w:rPr>
              <w:t>inž.sítí</w:t>
            </w:r>
            <w:proofErr w:type="spellEnd"/>
            <w:proofErr w:type="gramEnd"/>
          </w:p>
        </w:tc>
        <w:tc>
          <w:tcPr>
            <w:tcW w:w="672" w:type="dxa"/>
            <w:vMerge w:val="restart"/>
            <w:tcBorders>
              <w:top w:val="single" w:sz="4" w:space="0" w:color="000000"/>
              <w:left w:val="single" w:sz="4" w:space="0" w:color="000000"/>
              <w:bottom w:val="single" w:sz="4" w:space="0" w:color="000000"/>
              <w:right w:val="nil"/>
            </w:tcBorders>
          </w:tcPr>
          <w:p w14:paraId="7CBE89F0" w14:textId="77777777" w:rsidR="00281608" w:rsidRDefault="00281608"/>
        </w:tc>
        <w:tc>
          <w:tcPr>
            <w:tcW w:w="961" w:type="dxa"/>
            <w:vMerge w:val="restart"/>
            <w:tcBorders>
              <w:top w:val="single" w:sz="4" w:space="0" w:color="000000"/>
              <w:left w:val="nil"/>
              <w:bottom w:val="single" w:sz="4" w:space="0" w:color="000000"/>
              <w:right w:val="nil"/>
            </w:tcBorders>
          </w:tcPr>
          <w:p w14:paraId="34BEC60E" w14:textId="77777777" w:rsidR="00281608" w:rsidRDefault="00281608"/>
        </w:tc>
        <w:tc>
          <w:tcPr>
            <w:tcW w:w="960" w:type="dxa"/>
            <w:vMerge w:val="restart"/>
            <w:tcBorders>
              <w:top w:val="single" w:sz="4" w:space="0" w:color="000000"/>
              <w:left w:val="nil"/>
              <w:bottom w:val="single" w:sz="4" w:space="0" w:color="000000"/>
              <w:right w:val="nil"/>
            </w:tcBorders>
          </w:tcPr>
          <w:p w14:paraId="15C0E952" w14:textId="77777777" w:rsidR="00281608" w:rsidRDefault="00281608"/>
        </w:tc>
        <w:tc>
          <w:tcPr>
            <w:tcW w:w="960" w:type="dxa"/>
            <w:vMerge w:val="restart"/>
            <w:tcBorders>
              <w:top w:val="single" w:sz="4" w:space="0" w:color="000000"/>
              <w:left w:val="nil"/>
              <w:bottom w:val="single" w:sz="4" w:space="0" w:color="000000"/>
              <w:right w:val="nil"/>
            </w:tcBorders>
          </w:tcPr>
          <w:p w14:paraId="24C3A749" w14:textId="77777777" w:rsidR="00281608" w:rsidRDefault="00281608"/>
        </w:tc>
      </w:tr>
      <w:tr w:rsidR="00281608" w14:paraId="6A1E87C5" w14:textId="77777777">
        <w:trPr>
          <w:trHeight w:val="130"/>
        </w:trPr>
        <w:tc>
          <w:tcPr>
            <w:tcW w:w="0" w:type="auto"/>
            <w:vMerge/>
            <w:tcBorders>
              <w:top w:val="nil"/>
              <w:left w:val="nil"/>
              <w:bottom w:val="nil"/>
              <w:right w:val="nil"/>
            </w:tcBorders>
          </w:tcPr>
          <w:p w14:paraId="6364DEF0" w14:textId="77777777" w:rsidR="00281608" w:rsidRDefault="00281608"/>
        </w:tc>
        <w:tc>
          <w:tcPr>
            <w:tcW w:w="0" w:type="auto"/>
            <w:vMerge/>
            <w:tcBorders>
              <w:top w:val="nil"/>
              <w:left w:val="nil"/>
              <w:bottom w:val="nil"/>
              <w:right w:val="nil"/>
            </w:tcBorders>
          </w:tcPr>
          <w:p w14:paraId="2FC98484" w14:textId="77777777" w:rsidR="00281608" w:rsidRDefault="00281608"/>
        </w:tc>
        <w:tc>
          <w:tcPr>
            <w:tcW w:w="0" w:type="auto"/>
            <w:vMerge/>
            <w:tcBorders>
              <w:top w:val="nil"/>
              <w:left w:val="nil"/>
              <w:bottom w:val="nil"/>
              <w:right w:val="single" w:sz="4" w:space="0" w:color="000000"/>
            </w:tcBorders>
          </w:tcPr>
          <w:p w14:paraId="60ED8D6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566CE8" w14:textId="77777777" w:rsidR="00281608" w:rsidRDefault="00000000">
            <w:r>
              <w:rPr>
                <w:rFonts w:ascii="Arial" w:eastAsia="Arial" w:hAnsi="Arial" w:cs="Arial"/>
                <w:i/>
                <w:sz w:val="10"/>
              </w:rPr>
              <w:t>0,6*0,35*(17+</w:t>
            </w:r>
            <w:proofErr w:type="gramStart"/>
            <w:r>
              <w:rPr>
                <w:rFonts w:ascii="Arial" w:eastAsia="Arial" w:hAnsi="Arial" w:cs="Arial"/>
                <w:i/>
                <w:sz w:val="10"/>
              </w:rPr>
              <w:t>4)=</w:t>
            </w:r>
            <w:proofErr w:type="gramEnd"/>
            <w:r>
              <w:rPr>
                <w:rFonts w:ascii="Arial" w:eastAsia="Arial" w:hAnsi="Arial" w:cs="Arial"/>
                <w:i/>
                <w:sz w:val="10"/>
              </w:rPr>
              <w:t>4,41 [A]</w:t>
            </w:r>
          </w:p>
        </w:tc>
        <w:tc>
          <w:tcPr>
            <w:tcW w:w="0" w:type="auto"/>
            <w:vMerge/>
            <w:tcBorders>
              <w:top w:val="nil"/>
              <w:left w:val="single" w:sz="4" w:space="0" w:color="000000"/>
              <w:bottom w:val="nil"/>
              <w:right w:val="nil"/>
            </w:tcBorders>
          </w:tcPr>
          <w:p w14:paraId="529CB481" w14:textId="77777777" w:rsidR="00281608" w:rsidRDefault="00281608"/>
        </w:tc>
        <w:tc>
          <w:tcPr>
            <w:tcW w:w="0" w:type="auto"/>
            <w:vMerge/>
            <w:tcBorders>
              <w:top w:val="nil"/>
              <w:left w:val="nil"/>
              <w:bottom w:val="nil"/>
              <w:right w:val="nil"/>
            </w:tcBorders>
          </w:tcPr>
          <w:p w14:paraId="60C5A9DA" w14:textId="77777777" w:rsidR="00281608" w:rsidRDefault="00281608"/>
        </w:tc>
        <w:tc>
          <w:tcPr>
            <w:tcW w:w="0" w:type="auto"/>
            <w:vMerge/>
            <w:tcBorders>
              <w:top w:val="nil"/>
              <w:left w:val="nil"/>
              <w:bottom w:val="nil"/>
              <w:right w:val="nil"/>
            </w:tcBorders>
          </w:tcPr>
          <w:p w14:paraId="1A120D1A" w14:textId="77777777" w:rsidR="00281608" w:rsidRDefault="00281608"/>
        </w:tc>
        <w:tc>
          <w:tcPr>
            <w:tcW w:w="0" w:type="auto"/>
            <w:vMerge/>
            <w:tcBorders>
              <w:top w:val="nil"/>
              <w:left w:val="nil"/>
              <w:bottom w:val="nil"/>
              <w:right w:val="nil"/>
            </w:tcBorders>
          </w:tcPr>
          <w:p w14:paraId="418D706B" w14:textId="77777777" w:rsidR="00281608" w:rsidRDefault="00281608"/>
        </w:tc>
      </w:tr>
      <w:tr w:rsidR="00281608" w14:paraId="585655FA" w14:textId="77777777">
        <w:trPr>
          <w:trHeight w:val="3792"/>
        </w:trPr>
        <w:tc>
          <w:tcPr>
            <w:tcW w:w="0" w:type="auto"/>
            <w:vMerge/>
            <w:tcBorders>
              <w:top w:val="nil"/>
              <w:left w:val="nil"/>
              <w:bottom w:val="single" w:sz="4" w:space="0" w:color="000000"/>
              <w:right w:val="nil"/>
            </w:tcBorders>
          </w:tcPr>
          <w:p w14:paraId="304B74AC" w14:textId="77777777" w:rsidR="00281608" w:rsidRDefault="00281608"/>
        </w:tc>
        <w:tc>
          <w:tcPr>
            <w:tcW w:w="0" w:type="auto"/>
            <w:vMerge/>
            <w:tcBorders>
              <w:top w:val="nil"/>
              <w:left w:val="nil"/>
              <w:bottom w:val="single" w:sz="4" w:space="0" w:color="000000"/>
              <w:right w:val="nil"/>
            </w:tcBorders>
          </w:tcPr>
          <w:p w14:paraId="59C7B7BC" w14:textId="77777777" w:rsidR="00281608" w:rsidRDefault="00281608"/>
        </w:tc>
        <w:tc>
          <w:tcPr>
            <w:tcW w:w="0" w:type="auto"/>
            <w:vMerge/>
            <w:tcBorders>
              <w:top w:val="nil"/>
              <w:left w:val="nil"/>
              <w:bottom w:val="single" w:sz="4" w:space="0" w:color="000000"/>
              <w:right w:val="single" w:sz="4" w:space="0" w:color="000000"/>
            </w:tcBorders>
          </w:tcPr>
          <w:p w14:paraId="5DE08B8D"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0A567B6A" w14:textId="77777777" w:rsidR="00281608" w:rsidRDefault="00000000">
            <w:pPr>
              <w:numPr>
                <w:ilvl w:val="0"/>
                <w:numId w:val="303"/>
              </w:numPr>
              <w:spacing w:line="262" w:lineRule="auto"/>
            </w:pPr>
            <w:proofErr w:type="gramStart"/>
            <w:r>
              <w:rPr>
                <w:rFonts w:ascii="Arial" w:eastAsia="Arial" w:hAnsi="Arial" w:cs="Arial"/>
                <w:sz w:val="10"/>
              </w:rPr>
              <w:t>dodání  čerstvého</w:t>
            </w:r>
            <w:proofErr w:type="gramEnd"/>
            <w:r>
              <w:rPr>
                <w:rFonts w:ascii="Arial" w:eastAsia="Arial" w:hAnsi="Arial" w:cs="Arial"/>
                <w:sz w:val="10"/>
              </w:rPr>
              <w:t xml:space="preserve">  betonu  (betonové  směsi)  požadované  kvality,  jeho  uložení  do požadovaného tvaru při jakékoliv hustotě výztuže, konzistenci čerstvého betonu a způsobu hutnění, ošetření a ochranu betonu,  </w:t>
            </w:r>
          </w:p>
          <w:p w14:paraId="32C94728" w14:textId="77777777" w:rsidR="00281608" w:rsidRDefault="00000000">
            <w:pPr>
              <w:numPr>
                <w:ilvl w:val="0"/>
                <w:numId w:val="303"/>
              </w:numPr>
              <w:spacing w:line="262" w:lineRule="auto"/>
            </w:pPr>
            <w:r>
              <w:rPr>
                <w:rFonts w:ascii="Arial" w:eastAsia="Arial" w:hAnsi="Arial" w:cs="Arial"/>
                <w:sz w:val="10"/>
              </w:rPr>
              <w:t xml:space="preserve">zhotovení nepropustného, mrazuvzdorného betonu a betonu požadované trvanlivosti a vlastností,  </w:t>
            </w:r>
          </w:p>
          <w:p w14:paraId="6EBBA577" w14:textId="77777777" w:rsidR="00281608" w:rsidRDefault="00000000">
            <w:pPr>
              <w:numPr>
                <w:ilvl w:val="0"/>
                <w:numId w:val="303"/>
              </w:numPr>
              <w:spacing w:after="1"/>
            </w:pPr>
            <w:r>
              <w:rPr>
                <w:rFonts w:ascii="Arial" w:eastAsia="Arial" w:hAnsi="Arial" w:cs="Arial"/>
                <w:sz w:val="10"/>
              </w:rPr>
              <w:t xml:space="preserve">užití potřebných přísad a technologií výroby betonu,  </w:t>
            </w:r>
          </w:p>
          <w:p w14:paraId="2FC7C190" w14:textId="77777777" w:rsidR="00281608" w:rsidRDefault="00000000">
            <w:pPr>
              <w:numPr>
                <w:ilvl w:val="0"/>
                <w:numId w:val="303"/>
              </w:numPr>
              <w:spacing w:line="262" w:lineRule="auto"/>
            </w:pPr>
            <w:r>
              <w:rPr>
                <w:rFonts w:ascii="Arial" w:eastAsia="Arial" w:hAnsi="Arial" w:cs="Arial"/>
                <w:sz w:val="10"/>
              </w:rPr>
              <w:t xml:space="preserve">zřízení pracovních a dilatačních </w:t>
            </w:r>
            <w:proofErr w:type="spellStart"/>
            <w:r>
              <w:rPr>
                <w:rFonts w:ascii="Arial" w:eastAsia="Arial" w:hAnsi="Arial" w:cs="Arial"/>
                <w:sz w:val="10"/>
              </w:rPr>
              <w:t>spar</w:t>
            </w:r>
            <w:proofErr w:type="spellEnd"/>
            <w:r>
              <w:rPr>
                <w:rFonts w:ascii="Arial" w:eastAsia="Arial" w:hAnsi="Arial" w:cs="Arial"/>
                <w:sz w:val="10"/>
              </w:rPr>
              <w:t xml:space="preserve">, včetně potřebných úprav, výplně, vložek, opracování, očištění a ošetření,  </w:t>
            </w:r>
          </w:p>
          <w:p w14:paraId="1D598A8E" w14:textId="77777777" w:rsidR="00281608" w:rsidRDefault="00000000">
            <w:pPr>
              <w:numPr>
                <w:ilvl w:val="0"/>
                <w:numId w:val="303"/>
              </w:numPr>
              <w:spacing w:line="262" w:lineRule="auto"/>
            </w:pPr>
            <w:proofErr w:type="gramStart"/>
            <w:r>
              <w:rPr>
                <w:rFonts w:ascii="Arial" w:eastAsia="Arial" w:hAnsi="Arial" w:cs="Arial"/>
                <w:sz w:val="10"/>
              </w:rPr>
              <w:t>bednění  požadovaných</w:t>
            </w:r>
            <w:proofErr w:type="gramEnd"/>
            <w:r>
              <w:rPr>
                <w:rFonts w:ascii="Arial" w:eastAsia="Arial" w:hAnsi="Arial" w:cs="Arial"/>
                <w:sz w:val="10"/>
              </w:rPr>
              <w:t xml:space="preserve">  </w:t>
            </w:r>
            <w:proofErr w:type="spellStart"/>
            <w:r>
              <w:rPr>
                <w:rFonts w:ascii="Arial" w:eastAsia="Arial" w:hAnsi="Arial" w:cs="Arial"/>
                <w:sz w:val="10"/>
              </w:rPr>
              <w:t>konstr</w:t>
            </w:r>
            <w:proofErr w:type="spellEnd"/>
            <w:r>
              <w:rPr>
                <w:rFonts w:ascii="Arial" w:eastAsia="Arial" w:hAnsi="Arial" w:cs="Arial"/>
                <w:sz w:val="10"/>
              </w:rPr>
              <w:t xml:space="preserve">. (i ztracené) s </w:t>
            </w:r>
            <w:proofErr w:type="gramStart"/>
            <w:r>
              <w:rPr>
                <w:rFonts w:ascii="Arial" w:eastAsia="Arial" w:hAnsi="Arial" w:cs="Arial"/>
                <w:sz w:val="10"/>
              </w:rPr>
              <w:t>úpravou  dle</w:t>
            </w:r>
            <w:proofErr w:type="gramEnd"/>
            <w:r>
              <w:rPr>
                <w:rFonts w:ascii="Arial" w:eastAsia="Arial" w:hAnsi="Arial" w:cs="Arial"/>
                <w:sz w:val="10"/>
              </w:rPr>
              <w:t xml:space="preserve"> požadované  kvality povrchu betonu, včetně odbedňovacích a odskružovacích prostředků,  </w:t>
            </w:r>
          </w:p>
          <w:p w14:paraId="0F2529E1" w14:textId="77777777" w:rsidR="00281608" w:rsidRDefault="00000000">
            <w:pPr>
              <w:numPr>
                <w:ilvl w:val="0"/>
                <w:numId w:val="303"/>
              </w:numPr>
              <w:spacing w:line="262" w:lineRule="auto"/>
            </w:pPr>
            <w:proofErr w:type="gramStart"/>
            <w:r>
              <w:rPr>
                <w:rFonts w:ascii="Arial" w:eastAsia="Arial" w:hAnsi="Arial" w:cs="Arial"/>
                <w:sz w:val="10"/>
              </w:rPr>
              <w:t xml:space="preserve">podpěrné  </w:t>
            </w:r>
            <w:proofErr w:type="spellStart"/>
            <w:r>
              <w:rPr>
                <w:rFonts w:ascii="Arial" w:eastAsia="Arial" w:hAnsi="Arial" w:cs="Arial"/>
                <w:sz w:val="10"/>
              </w:rPr>
              <w:t>konstr</w:t>
            </w:r>
            <w:proofErr w:type="spellEnd"/>
            <w:proofErr w:type="gramEnd"/>
            <w:r>
              <w:rPr>
                <w:rFonts w:ascii="Arial" w:eastAsia="Arial" w:hAnsi="Arial" w:cs="Arial"/>
                <w:sz w:val="10"/>
              </w:rPr>
              <w:t xml:space="preserve">. (skruže) a lešení všech druhů pro bednění, uložení čerstvého betonu, výztuže a doplňkových </w:t>
            </w:r>
            <w:proofErr w:type="spellStart"/>
            <w:r>
              <w:rPr>
                <w:rFonts w:ascii="Arial" w:eastAsia="Arial" w:hAnsi="Arial" w:cs="Arial"/>
                <w:sz w:val="10"/>
              </w:rPr>
              <w:t>konstr</w:t>
            </w:r>
            <w:proofErr w:type="spellEnd"/>
            <w:r>
              <w:rPr>
                <w:rFonts w:ascii="Arial" w:eastAsia="Arial" w:hAnsi="Arial" w:cs="Arial"/>
                <w:sz w:val="10"/>
              </w:rPr>
              <w:t xml:space="preserve">., vč. požadovaných otvorů, ochranných a bezpečnostních opatření a základů těchto konstrukcí a lešení,  </w:t>
            </w:r>
          </w:p>
          <w:p w14:paraId="1FC44A5F" w14:textId="77777777" w:rsidR="00281608" w:rsidRDefault="00000000">
            <w:pPr>
              <w:numPr>
                <w:ilvl w:val="0"/>
                <w:numId w:val="303"/>
              </w:numPr>
              <w:spacing w:after="1"/>
            </w:pPr>
            <w:r>
              <w:rPr>
                <w:rFonts w:ascii="Arial" w:eastAsia="Arial" w:hAnsi="Arial" w:cs="Arial"/>
                <w:sz w:val="10"/>
              </w:rPr>
              <w:t xml:space="preserve">vytvoření kotevních čel, kapes, nálitků, a sedel,  </w:t>
            </w:r>
          </w:p>
          <w:p w14:paraId="4865E9BD" w14:textId="77777777" w:rsidR="00281608" w:rsidRDefault="00000000">
            <w:pPr>
              <w:numPr>
                <w:ilvl w:val="0"/>
                <w:numId w:val="303"/>
              </w:numPr>
              <w:spacing w:line="262" w:lineRule="auto"/>
            </w:pPr>
            <w:proofErr w:type="gramStart"/>
            <w:r>
              <w:rPr>
                <w:rFonts w:ascii="Arial" w:eastAsia="Arial" w:hAnsi="Arial" w:cs="Arial"/>
                <w:sz w:val="10"/>
              </w:rPr>
              <w:t>zřízení  všech</w:t>
            </w:r>
            <w:proofErr w:type="gramEnd"/>
            <w:r>
              <w:rPr>
                <w:rFonts w:ascii="Arial" w:eastAsia="Arial" w:hAnsi="Arial" w:cs="Arial"/>
                <w:sz w:val="10"/>
              </w:rPr>
              <w:t xml:space="preserve">  požadovaných  otvorů, kapes, výklenků, prostupů, dutin, drážek a pod., vč. ztížení práce a úprav  kolem nich,  </w:t>
            </w:r>
          </w:p>
          <w:p w14:paraId="08C4DF97" w14:textId="77777777" w:rsidR="00281608" w:rsidRDefault="00000000">
            <w:pPr>
              <w:numPr>
                <w:ilvl w:val="0"/>
                <w:numId w:val="303"/>
              </w:numPr>
              <w:spacing w:after="1"/>
            </w:pPr>
            <w:r>
              <w:rPr>
                <w:rFonts w:ascii="Arial" w:eastAsia="Arial" w:hAnsi="Arial" w:cs="Arial"/>
                <w:sz w:val="10"/>
              </w:rPr>
              <w:t xml:space="preserve">úpravy pro osazení výztuže, doplňkových konstrukcí a vybavení,  </w:t>
            </w:r>
          </w:p>
          <w:p w14:paraId="03C254DD" w14:textId="77777777" w:rsidR="00281608" w:rsidRDefault="00000000">
            <w:pPr>
              <w:numPr>
                <w:ilvl w:val="0"/>
                <w:numId w:val="303"/>
              </w:numPr>
              <w:spacing w:line="262" w:lineRule="auto"/>
            </w:pPr>
            <w:r>
              <w:rPr>
                <w:rFonts w:ascii="Arial" w:eastAsia="Arial" w:hAnsi="Arial" w:cs="Arial"/>
                <w:sz w:val="10"/>
              </w:rPr>
              <w:t xml:space="preserve">úpravy povrchu pro položení požadované izolace, povlaků a nátěrů, případně vyspravení,  </w:t>
            </w:r>
          </w:p>
          <w:p w14:paraId="513E4DD1" w14:textId="77777777" w:rsidR="00281608" w:rsidRDefault="00000000">
            <w:pPr>
              <w:numPr>
                <w:ilvl w:val="0"/>
                <w:numId w:val="303"/>
              </w:numPr>
              <w:spacing w:line="263" w:lineRule="auto"/>
            </w:pPr>
            <w:r>
              <w:rPr>
                <w:rFonts w:ascii="Arial" w:eastAsia="Arial" w:hAnsi="Arial" w:cs="Arial"/>
                <w:sz w:val="10"/>
              </w:rPr>
              <w:t xml:space="preserve">ztížení práce u kabelových a injektážních trubek a ostatních zařízení osazovaných do betonu,  </w:t>
            </w:r>
          </w:p>
          <w:p w14:paraId="5E3C3938" w14:textId="77777777" w:rsidR="00281608" w:rsidRDefault="00000000">
            <w:pPr>
              <w:numPr>
                <w:ilvl w:val="0"/>
                <w:numId w:val="303"/>
              </w:numPr>
              <w:spacing w:after="1"/>
            </w:pPr>
            <w:r>
              <w:rPr>
                <w:rFonts w:ascii="Arial" w:eastAsia="Arial" w:hAnsi="Arial" w:cs="Arial"/>
                <w:sz w:val="10"/>
              </w:rPr>
              <w:t xml:space="preserve">konstrukce betonových kloubů, upevnění kotevních prvků a doplňkových konstrukcí,  </w:t>
            </w:r>
          </w:p>
          <w:p w14:paraId="476C0192" w14:textId="77777777" w:rsidR="00281608" w:rsidRDefault="00000000">
            <w:pPr>
              <w:numPr>
                <w:ilvl w:val="0"/>
                <w:numId w:val="303"/>
              </w:numPr>
              <w:spacing w:after="1"/>
            </w:pPr>
            <w:r>
              <w:rPr>
                <w:rFonts w:ascii="Arial" w:eastAsia="Arial" w:hAnsi="Arial" w:cs="Arial"/>
                <w:sz w:val="10"/>
              </w:rPr>
              <w:t xml:space="preserve">nátěry zabraňující soudržnost betonu a bednění,  </w:t>
            </w:r>
          </w:p>
          <w:p w14:paraId="15850AEB" w14:textId="77777777" w:rsidR="00281608" w:rsidRDefault="00000000">
            <w:pPr>
              <w:numPr>
                <w:ilvl w:val="0"/>
                <w:numId w:val="303"/>
              </w:numPr>
              <w:spacing w:after="1"/>
            </w:pPr>
            <w:r>
              <w:rPr>
                <w:rFonts w:ascii="Arial" w:eastAsia="Arial" w:hAnsi="Arial" w:cs="Arial"/>
                <w:sz w:val="10"/>
              </w:rPr>
              <w:t xml:space="preserve">výplň, </w:t>
            </w:r>
            <w:proofErr w:type="gramStart"/>
            <w:r>
              <w:rPr>
                <w:rFonts w:ascii="Arial" w:eastAsia="Arial" w:hAnsi="Arial" w:cs="Arial"/>
                <w:sz w:val="10"/>
              </w:rPr>
              <w:t>těsnění  a</w:t>
            </w:r>
            <w:proofErr w:type="gramEnd"/>
            <w:r>
              <w:rPr>
                <w:rFonts w:ascii="Arial" w:eastAsia="Arial" w:hAnsi="Arial" w:cs="Arial"/>
                <w:sz w:val="10"/>
              </w:rPr>
              <w:t xml:space="preserve"> tmelení </w:t>
            </w:r>
            <w:proofErr w:type="spellStart"/>
            <w:r>
              <w:rPr>
                <w:rFonts w:ascii="Arial" w:eastAsia="Arial" w:hAnsi="Arial" w:cs="Arial"/>
                <w:sz w:val="10"/>
              </w:rPr>
              <w:t>spar</w:t>
            </w:r>
            <w:proofErr w:type="spellEnd"/>
            <w:r>
              <w:rPr>
                <w:rFonts w:ascii="Arial" w:eastAsia="Arial" w:hAnsi="Arial" w:cs="Arial"/>
                <w:sz w:val="10"/>
              </w:rPr>
              <w:t xml:space="preserve"> a spojů,  </w:t>
            </w:r>
          </w:p>
          <w:p w14:paraId="2C009AC9" w14:textId="77777777" w:rsidR="00281608" w:rsidRDefault="00000000">
            <w:pPr>
              <w:numPr>
                <w:ilvl w:val="0"/>
                <w:numId w:val="303"/>
              </w:numPr>
              <w:spacing w:line="262" w:lineRule="auto"/>
            </w:pPr>
            <w:proofErr w:type="gramStart"/>
            <w:r>
              <w:rPr>
                <w:rFonts w:ascii="Arial" w:eastAsia="Arial" w:hAnsi="Arial" w:cs="Arial"/>
                <w:sz w:val="10"/>
              </w:rPr>
              <w:t>opatření  povrchů</w:t>
            </w:r>
            <w:proofErr w:type="gramEnd"/>
            <w:r>
              <w:rPr>
                <w:rFonts w:ascii="Arial" w:eastAsia="Arial" w:hAnsi="Arial" w:cs="Arial"/>
                <w:sz w:val="10"/>
              </w:rPr>
              <w:t xml:space="preserve">  betonu  izolací  proti zemní vlhkosti v částech, kde přijdou do styku se zeminou nebo kamenivem,  </w:t>
            </w:r>
          </w:p>
          <w:p w14:paraId="2E3EDA73" w14:textId="77777777" w:rsidR="00281608" w:rsidRDefault="00000000">
            <w:pPr>
              <w:numPr>
                <w:ilvl w:val="0"/>
                <w:numId w:val="303"/>
              </w:numPr>
              <w:spacing w:after="1"/>
            </w:pPr>
            <w:r>
              <w:rPr>
                <w:rFonts w:ascii="Arial" w:eastAsia="Arial" w:hAnsi="Arial" w:cs="Arial"/>
                <w:sz w:val="10"/>
              </w:rPr>
              <w:t xml:space="preserve">případné zřízení spojovací vrstvy u základů,  </w:t>
            </w:r>
          </w:p>
          <w:p w14:paraId="3C4F47EB" w14:textId="77777777" w:rsidR="00281608" w:rsidRDefault="00000000">
            <w:pPr>
              <w:numPr>
                <w:ilvl w:val="0"/>
                <w:numId w:val="303"/>
              </w:numPr>
            </w:pPr>
            <w:r>
              <w:rPr>
                <w:rFonts w:ascii="Arial" w:eastAsia="Arial" w:hAnsi="Arial" w:cs="Arial"/>
                <w:sz w:val="10"/>
              </w:rPr>
              <w:t>úpravy pro osazení zařízení ochrany konstrukce proti vlivu bludných proudů</w:t>
            </w:r>
          </w:p>
        </w:tc>
        <w:tc>
          <w:tcPr>
            <w:tcW w:w="0" w:type="auto"/>
            <w:vMerge/>
            <w:tcBorders>
              <w:top w:val="nil"/>
              <w:left w:val="single" w:sz="4" w:space="0" w:color="000000"/>
              <w:bottom w:val="single" w:sz="4" w:space="0" w:color="000000"/>
              <w:right w:val="nil"/>
            </w:tcBorders>
          </w:tcPr>
          <w:p w14:paraId="4886C98E" w14:textId="77777777" w:rsidR="00281608" w:rsidRDefault="00281608"/>
        </w:tc>
        <w:tc>
          <w:tcPr>
            <w:tcW w:w="0" w:type="auto"/>
            <w:vMerge/>
            <w:tcBorders>
              <w:top w:val="nil"/>
              <w:left w:val="nil"/>
              <w:bottom w:val="single" w:sz="4" w:space="0" w:color="000000"/>
              <w:right w:val="nil"/>
            </w:tcBorders>
          </w:tcPr>
          <w:p w14:paraId="75EF157D" w14:textId="77777777" w:rsidR="00281608" w:rsidRDefault="00281608"/>
        </w:tc>
        <w:tc>
          <w:tcPr>
            <w:tcW w:w="0" w:type="auto"/>
            <w:vMerge/>
            <w:tcBorders>
              <w:top w:val="nil"/>
              <w:left w:val="nil"/>
              <w:bottom w:val="single" w:sz="4" w:space="0" w:color="000000"/>
              <w:right w:val="nil"/>
            </w:tcBorders>
          </w:tcPr>
          <w:p w14:paraId="7018527F" w14:textId="77777777" w:rsidR="00281608" w:rsidRDefault="00281608"/>
        </w:tc>
        <w:tc>
          <w:tcPr>
            <w:tcW w:w="0" w:type="auto"/>
            <w:vMerge/>
            <w:tcBorders>
              <w:top w:val="nil"/>
              <w:left w:val="nil"/>
              <w:bottom w:val="single" w:sz="4" w:space="0" w:color="000000"/>
              <w:right w:val="nil"/>
            </w:tcBorders>
          </w:tcPr>
          <w:p w14:paraId="7021B62A" w14:textId="77777777" w:rsidR="00281608" w:rsidRDefault="00281608"/>
        </w:tc>
      </w:tr>
      <w:tr w:rsidR="00281608" w14:paraId="183F8C7C" w14:textId="77777777">
        <w:trPr>
          <w:trHeight w:val="67"/>
        </w:trPr>
        <w:tc>
          <w:tcPr>
            <w:tcW w:w="672" w:type="dxa"/>
            <w:tcBorders>
              <w:top w:val="single" w:sz="4" w:space="0" w:color="000000"/>
              <w:left w:val="nil"/>
              <w:bottom w:val="single" w:sz="4" w:space="0" w:color="000000"/>
              <w:right w:val="nil"/>
            </w:tcBorders>
          </w:tcPr>
          <w:p w14:paraId="032D473E" w14:textId="77777777" w:rsidR="00281608" w:rsidRDefault="00281608"/>
        </w:tc>
        <w:tc>
          <w:tcPr>
            <w:tcW w:w="845" w:type="dxa"/>
            <w:tcBorders>
              <w:top w:val="single" w:sz="4" w:space="0" w:color="000000"/>
              <w:left w:val="nil"/>
              <w:bottom w:val="single" w:sz="4" w:space="0" w:color="000000"/>
              <w:right w:val="nil"/>
            </w:tcBorders>
          </w:tcPr>
          <w:p w14:paraId="7B12CCD1" w14:textId="77777777" w:rsidR="00281608" w:rsidRDefault="00000000">
            <w:pPr>
              <w:ind w:right="21"/>
              <w:jc w:val="right"/>
            </w:pPr>
            <w:r>
              <w:rPr>
                <w:rFonts w:ascii="Arial" w:eastAsia="Arial" w:hAnsi="Arial" w:cs="Arial"/>
                <w:b/>
                <w:sz w:val="10"/>
              </w:rPr>
              <w:t>5</w:t>
            </w:r>
          </w:p>
        </w:tc>
        <w:tc>
          <w:tcPr>
            <w:tcW w:w="5291" w:type="dxa"/>
            <w:gridSpan w:val="3"/>
            <w:tcBorders>
              <w:top w:val="double" w:sz="4" w:space="0" w:color="000000"/>
              <w:left w:val="nil"/>
              <w:bottom w:val="double" w:sz="4" w:space="0" w:color="000000"/>
              <w:right w:val="nil"/>
            </w:tcBorders>
          </w:tcPr>
          <w:p w14:paraId="1B487015" w14:textId="77777777" w:rsidR="00281608" w:rsidRDefault="00000000">
            <w:pPr>
              <w:ind w:left="557"/>
            </w:pPr>
            <w:r>
              <w:rPr>
                <w:rFonts w:ascii="Arial" w:eastAsia="Arial" w:hAnsi="Arial" w:cs="Arial"/>
                <w:b/>
                <w:sz w:val="10"/>
              </w:rPr>
              <w:t>Komunikace</w:t>
            </w:r>
          </w:p>
        </w:tc>
        <w:tc>
          <w:tcPr>
            <w:tcW w:w="961" w:type="dxa"/>
            <w:tcBorders>
              <w:top w:val="single" w:sz="4" w:space="0" w:color="000000"/>
              <w:left w:val="nil"/>
              <w:bottom w:val="single" w:sz="4" w:space="0" w:color="000000"/>
              <w:right w:val="nil"/>
            </w:tcBorders>
          </w:tcPr>
          <w:p w14:paraId="45008D4D" w14:textId="77777777" w:rsidR="00281608" w:rsidRDefault="00281608"/>
        </w:tc>
        <w:tc>
          <w:tcPr>
            <w:tcW w:w="960" w:type="dxa"/>
            <w:tcBorders>
              <w:top w:val="single" w:sz="4" w:space="0" w:color="000000"/>
              <w:left w:val="nil"/>
              <w:bottom w:val="single" w:sz="4" w:space="0" w:color="000000"/>
              <w:right w:val="nil"/>
            </w:tcBorders>
          </w:tcPr>
          <w:p w14:paraId="41399B3D" w14:textId="77777777" w:rsidR="00281608" w:rsidRDefault="00281608"/>
        </w:tc>
        <w:tc>
          <w:tcPr>
            <w:tcW w:w="960" w:type="dxa"/>
            <w:tcBorders>
              <w:top w:val="single" w:sz="4" w:space="0" w:color="000000"/>
              <w:left w:val="nil"/>
              <w:bottom w:val="single" w:sz="4" w:space="0" w:color="000000"/>
              <w:right w:val="nil"/>
            </w:tcBorders>
          </w:tcPr>
          <w:p w14:paraId="5A054BF3" w14:textId="18285444" w:rsidR="00281608" w:rsidRDefault="00281608">
            <w:pPr>
              <w:ind w:right="1"/>
              <w:jc w:val="center"/>
            </w:pPr>
          </w:p>
        </w:tc>
      </w:tr>
      <w:tr w:rsidR="00281608" w14:paraId="67645207"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58FD3767" w14:textId="77777777" w:rsidR="00281608" w:rsidRDefault="00000000">
            <w:pPr>
              <w:ind w:right="21"/>
              <w:jc w:val="right"/>
            </w:pPr>
            <w:r>
              <w:rPr>
                <w:rFonts w:ascii="Arial" w:eastAsia="Arial" w:hAnsi="Arial" w:cs="Arial"/>
                <w:sz w:val="10"/>
              </w:rPr>
              <w:t>22</w:t>
            </w:r>
          </w:p>
        </w:tc>
        <w:tc>
          <w:tcPr>
            <w:tcW w:w="845" w:type="dxa"/>
            <w:tcBorders>
              <w:top w:val="single" w:sz="4" w:space="0" w:color="000000"/>
              <w:left w:val="single" w:sz="4" w:space="0" w:color="000000"/>
              <w:bottom w:val="single" w:sz="4" w:space="0" w:color="000000"/>
              <w:right w:val="single" w:sz="4" w:space="0" w:color="000000"/>
            </w:tcBorders>
          </w:tcPr>
          <w:p w14:paraId="054359C4" w14:textId="77777777" w:rsidR="00281608" w:rsidRDefault="00000000">
            <w:pPr>
              <w:ind w:right="21"/>
              <w:jc w:val="right"/>
            </w:pPr>
            <w:r>
              <w:rPr>
                <w:rFonts w:ascii="Arial" w:eastAsia="Arial" w:hAnsi="Arial" w:cs="Arial"/>
                <w:sz w:val="10"/>
              </w:rPr>
              <w:t>56332</w:t>
            </w:r>
          </w:p>
        </w:tc>
        <w:tc>
          <w:tcPr>
            <w:tcW w:w="557" w:type="dxa"/>
            <w:tcBorders>
              <w:top w:val="single" w:sz="4" w:space="0" w:color="000000"/>
              <w:left w:val="single" w:sz="4" w:space="0" w:color="000000"/>
              <w:bottom w:val="single" w:sz="4" w:space="0" w:color="000000"/>
              <w:right w:val="single" w:sz="4" w:space="0" w:color="000000"/>
            </w:tcBorders>
          </w:tcPr>
          <w:p w14:paraId="03D76489"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79389550" w14:textId="77777777" w:rsidR="00281608" w:rsidRDefault="00000000">
            <w:r>
              <w:rPr>
                <w:rFonts w:ascii="Arial" w:eastAsia="Arial" w:hAnsi="Arial" w:cs="Arial"/>
                <w:sz w:val="10"/>
              </w:rPr>
              <w:t>VOZOVKOVÉ VRSTVY ZE ŠTĚRKODRTI TL. DO 100MM</w:t>
            </w:r>
          </w:p>
        </w:tc>
        <w:tc>
          <w:tcPr>
            <w:tcW w:w="672" w:type="dxa"/>
            <w:tcBorders>
              <w:top w:val="single" w:sz="4" w:space="0" w:color="000000"/>
              <w:left w:val="single" w:sz="4" w:space="0" w:color="000000"/>
              <w:bottom w:val="single" w:sz="4" w:space="0" w:color="000000"/>
              <w:right w:val="single" w:sz="4" w:space="0" w:color="000000"/>
            </w:tcBorders>
          </w:tcPr>
          <w:p w14:paraId="0AC50B16"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4447098F" w14:textId="77777777" w:rsidR="00281608" w:rsidRDefault="00000000">
            <w:pPr>
              <w:ind w:right="1"/>
              <w:jc w:val="center"/>
            </w:pPr>
            <w:r>
              <w:rPr>
                <w:rFonts w:ascii="Arial" w:eastAsia="Arial" w:hAnsi="Arial" w:cs="Arial"/>
                <w:sz w:val="10"/>
              </w:rPr>
              <w:t>31,000</w:t>
            </w:r>
          </w:p>
        </w:tc>
        <w:tc>
          <w:tcPr>
            <w:tcW w:w="960" w:type="dxa"/>
            <w:tcBorders>
              <w:top w:val="single" w:sz="4" w:space="0" w:color="000000"/>
              <w:left w:val="single" w:sz="4" w:space="0" w:color="000000"/>
              <w:bottom w:val="single" w:sz="4" w:space="0" w:color="000000"/>
              <w:right w:val="single" w:sz="4" w:space="0" w:color="000000"/>
            </w:tcBorders>
          </w:tcPr>
          <w:p w14:paraId="7446801F" w14:textId="435D4DB3"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4FAE28E9" w14:textId="5E3571D8" w:rsidR="00281608" w:rsidRDefault="00281608">
            <w:pPr>
              <w:ind w:right="1"/>
              <w:jc w:val="center"/>
            </w:pPr>
          </w:p>
        </w:tc>
      </w:tr>
      <w:tr w:rsidR="00281608" w14:paraId="52019875" w14:textId="77777777">
        <w:trPr>
          <w:trHeight w:val="386"/>
        </w:trPr>
        <w:tc>
          <w:tcPr>
            <w:tcW w:w="672" w:type="dxa"/>
            <w:vMerge w:val="restart"/>
            <w:tcBorders>
              <w:top w:val="single" w:sz="4" w:space="0" w:color="000000"/>
              <w:left w:val="nil"/>
              <w:bottom w:val="single" w:sz="4" w:space="0" w:color="000000"/>
              <w:right w:val="nil"/>
            </w:tcBorders>
          </w:tcPr>
          <w:p w14:paraId="0EABB927" w14:textId="77777777" w:rsidR="00281608" w:rsidRDefault="00281608"/>
        </w:tc>
        <w:tc>
          <w:tcPr>
            <w:tcW w:w="845" w:type="dxa"/>
            <w:vMerge w:val="restart"/>
            <w:tcBorders>
              <w:top w:val="single" w:sz="4" w:space="0" w:color="000000"/>
              <w:left w:val="nil"/>
              <w:bottom w:val="single" w:sz="4" w:space="0" w:color="000000"/>
              <w:right w:val="nil"/>
            </w:tcBorders>
          </w:tcPr>
          <w:p w14:paraId="6CEAC224"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526C90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FAE563" w14:textId="77777777" w:rsidR="00281608" w:rsidRDefault="00000000">
            <w:pPr>
              <w:spacing w:line="262" w:lineRule="auto"/>
              <w:ind w:right="2043"/>
            </w:pPr>
            <w:r>
              <w:rPr>
                <w:rFonts w:ascii="Arial" w:eastAsia="Arial" w:hAnsi="Arial" w:cs="Arial"/>
                <w:sz w:val="10"/>
              </w:rPr>
              <w:t xml:space="preserve">podklad pod zámkovou dlažbu </w:t>
            </w:r>
            <w:proofErr w:type="gramStart"/>
            <w:r>
              <w:rPr>
                <w:rFonts w:ascii="Arial" w:eastAsia="Arial" w:hAnsi="Arial" w:cs="Arial"/>
                <w:sz w:val="10"/>
              </w:rPr>
              <w:t xml:space="preserve">chodníku  </w:t>
            </w:r>
            <w:proofErr w:type="spellStart"/>
            <w:r>
              <w:rPr>
                <w:rFonts w:ascii="Arial" w:eastAsia="Arial" w:hAnsi="Arial" w:cs="Arial"/>
                <w:sz w:val="10"/>
              </w:rPr>
              <w:t>tl</w:t>
            </w:r>
            <w:proofErr w:type="spellEnd"/>
            <w:r>
              <w:rPr>
                <w:rFonts w:ascii="Arial" w:eastAsia="Arial" w:hAnsi="Arial" w:cs="Arial"/>
                <w:sz w:val="10"/>
              </w:rPr>
              <w:t>.</w:t>
            </w:r>
            <w:proofErr w:type="gramEnd"/>
            <w:r>
              <w:rPr>
                <w:rFonts w:ascii="Arial" w:eastAsia="Arial" w:hAnsi="Arial" w:cs="Arial"/>
                <w:sz w:val="10"/>
              </w:rPr>
              <w:t xml:space="preserve"> 100 mm  </w:t>
            </w:r>
          </w:p>
          <w:p w14:paraId="233EEA9F" w14:textId="77777777" w:rsidR="00281608" w:rsidRDefault="00000000">
            <w:r>
              <w:rPr>
                <w:rFonts w:ascii="Arial" w:eastAsia="Arial" w:hAnsi="Arial" w:cs="Arial"/>
                <w:sz w:val="10"/>
              </w:rPr>
              <w:t>předpokládá se využití původního materiálu (viz položka</w:t>
            </w:r>
          </w:p>
        </w:tc>
        <w:tc>
          <w:tcPr>
            <w:tcW w:w="672" w:type="dxa"/>
            <w:vMerge w:val="restart"/>
            <w:tcBorders>
              <w:top w:val="single" w:sz="4" w:space="0" w:color="000000"/>
              <w:left w:val="single" w:sz="4" w:space="0" w:color="000000"/>
              <w:bottom w:val="single" w:sz="4" w:space="0" w:color="000000"/>
              <w:right w:val="nil"/>
            </w:tcBorders>
          </w:tcPr>
          <w:p w14:paraId="3FBB9F91" w14:textId="77777777" w:rsidR="00281608" w:rsidRDefault="00281608"/>
        </w:tc>
        <w:tc>
          <w:tcPr>
            <w:tcW w:w="961" w:type="dxa"/>
            <w:vMerge w:val="restart"/>
            <w:tcBorders>
              <w:top w:val="single" w:sz="4" w:space="0" w:color="000000"/>
              <w:left w:val="nil"/>
              <w:bottom w:val="single" w:sz="4" w:space="0" w:color="000000"/>
              <w:right w:val="nil"/>
            </w:tcBorders>
          </w:tcPr>
          <w:p w14:paraId="1BE5544C" w14:textId="77777777" w:rsidR="00281608" w:rsidRDefault="00281608"/>
        </w:tc>
        <w:tc>
          <w:tcPr>
            <w:tcW w:w="960" w:type="dxa"/>
            <w:vMerge w:val="restart"/>
            <w:tcBorders>
              <w:top w:val="single" w:sz="4" w:space="0" w:color="000000"/>
              <w:left w:val="nil"/>
              <w:bottom w:val="single" w:sz="4" w:space="0" w:color="000000"/>
              <w:right w:val="nil"/>
            </w:tcBorders>
          </w:tcPr>
          <w:p w14:paraId="47DF9A30" w14:textId="77777777" w:rsidR="00281608" w:rsidRDefault="00281608"/>
        </w:tc>
        <w:tc>
          <w:tcPr>
            <w:tcW w:w="960" w:type="dxa"/>
            <w:vMerge w:val="restart"/>
            <w:tcBorders>
              <w:top w:val="single" w:sz="4" w:space="0" w:color="000000"/>
              <w:left w:val="nil"/>
              <w:bottom w:val="single" w:sz="4" w:space="0" w:color="000000"/>
              <w:right w:val="nil"/>
            </w:tcBorders>
          </w:tcPr>
          <w:p w14:paraId="682AEE37" w14:textId="77777777" w:rsidR="00281608" w:rsidRDefault="00281608"/>
        </w:tc>
      </w:tr>
      <w:tr w:rsidR="00281608" w14:paraId="51533589" w14:textId="77777777">
        <w:trPr>
          <w:trHeight w:val="130"/>
        </w:trPr>
        <w:tc>
          <w:tcPr>
            <w:tcW w:w="0" w:type="auto"/>
            <w:vMerge/>
            <w:tcBorders>
              <w:top w:val="nil"/>
              <w:left w:val="nil"/>
              <w:bottom w:val="nil"/>
              <w:right w:val="nil"/>
            </w:tcBorders>
          </w:tcPr>
          <w:p w14:paraId="2242B099" w14:textId="77777777" w:rsidR="00281608" w:rsidRDefault="00281608"/>
        </w:tc>
        <w:tc>
          <w:tcPr>
            <w:tcW w:w="0" w:type="auto"/>
            <w:vMerge/>
            <w:tcBorders>
              <w:top w:val="nil"/>
              <w:left w:val="nil"/>
              <w:bottom w:val="nil"/>
              <w:right w:val="nil"/>
            </w:tcBorders>
          </w:tcPr>
          <w:p w14:paraId="737DAD3A" w14:textId="77777777" w:rsidR="00281608" w:rsidRDefault="00281608"/>
        </w:tc>
        <w:tc>
          <w:tcPr>
            <w:tcW w:w="0" w:type="auto"/>
            <w:vMerge/>
            <w:tcBorders>
              <w:top w:val="nil"/>
              <w:left w:val="nil"/>
              <w:bottom w:val="nil"/>
              <w:right w:val="single" w:sz="4" w:space="0" w:color="000000"/>
            </w:tcBorders>
          </w:tcPr>
          <w:p w14:paraId="376B8D7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200BB1" w14:textId="77777777" w:rsidR="00281608" w:rsidRDefault="00000000">
            <w:r>
              <w:rPr>
                <w:rFonts w:ascii="Arial" w:eastAsia="Arial" w:hAnsi="Arial" w:cs="Arial"/>
                <w:i/>
                <w:sz w:val="10"/>
              </w:rPr>
              <w:t>1,0*31,0=31,00 [A]</w:t>
            </w:r>
          </w:p>
        </w:tc>
        <w:tc>
          <w:tcPr>
            <w:tcW w:w="0" w:type="auto"/>
            <w:vMerge/>
            <w:tcBorders>
              <w:top w:val="nil"/>
              <w:left w:val="single" w:sz="4" w:space="0" w:color="000000"/>
              <w:bottom w:val="nil"/>
              <w:right w:val="nil"/>
            </w:tcBorders>
          </w:tcPr>
          <w:p w14:paraId="4C6D54E0" w14:textId="77777777" w:rsidR="00281608" w:rsidRDefault="00281608"/>
        </w:tc>
        <w:tc>
          <w:tcPr>
            <w:tcW w:w="0" w:type="auto"/>
            <w:vMerge/>
            <w:tcBorders>
              <w:top w:val="nil"/>
              <w:left w:val="nil"/>
              <w:bottom w:val="nil"/>
              <w:right w:val="nil"/>
            </w:tcBorders>
          </w:tcPr>
          <w:p w14:paraId="195DEB78" w14:textId="77777777" w:rsidR="00281608" w:rsidRDefault="00281608"/>
        </w:tc>
        <w:tc>
          <w:tcPr>
            <w:tcW w:w="0" w:type="auto"/>
            <w:vMerge/>
            <w:tcBorders>
              <w:top w:val="nil"/>
              <w:left w:val="nil"/>
              <w:bottom w:val="nil"/>
              <w:right w:val="nil"/>
            </w:tcBorders>
          </w:tcPr>
          <w:p w14:paraId="431F291E" w14:textId="77777777" w:rsidR="00281608" w:rsidRDefault="00281608"/>
        </w:tc>
        <w:tc>
          <w:tcPr>
            <w:tcW w:w="0" w:type="auto"/>
            <w:vMerge/>
            <w:tcBorders>
              <w:top w:val="nil"/>
              <w:left w:val="nil"/>
              <w:bottom w:val="nil"/>
              <w:right w:val="nil"/>
            </w:tcBorders>
          </w:tcPr>
          <w:p w14:paraId="1D794B87" w14:textId="77777777" w:rsidR="00281608" w:rsidRDefault="00281608"/>
        </w:tc>
      </w:tr>
      <w:tr w:rsidR="00281608" w14:paraId="7E2CB4F5" w14:textId="77777777">
        <w:trPr>
          <w:trHeight w:val="514"/>
        </w:trPr>
        <w:tc>
          <w:tcPr>
            <w:tcW w:w="0" w:type="auto"/>
            <w:vMerge/>
            <w:tcBorders>
              <w:top w:val="nil"/>
              <w:left w:val="nil"/>
              <w:bottom w:val="single" w:sz="4" w:space="0" w:color="000000"/>
              <w:right w:val="nil"/>
            </w:tcBorders>
          </w:tcPr>
          <w:p w14:paraId="0039AB28" w14:textId="77777777" w:rsidR="00281608" w:rsidRDefault="00281608"/>
        </w:tc>
        <w:tc>
          <w:tcPr>
            <w:tcW w:w="0" w:type="auto"/>
            <w:vMerge/>
            <w:tcBorders>
              <w:top w:val="nil"/>
              <w:left w:val="nil"/>
              <w:bottom w:val="single" w:sz="4" w:space="0" w:color="000000"/>
              <w:right w:val="nil"/>
            </w:tcBorders>
          </w:tcPr>
          <w:p w14:paraId="3F67BD9A" w14:textId="77777777" w:rsidR="00281608" w:rsidRDefault="00281608"/>
        </w:tc>
        <w:tc>
          <w:tcPr>
            <w:tcW w:w="0" w:type="auto"/>
            <w:vMerge/>
            <w:tcBorders>
              <w:top w:val="nil"/>
              <w:left w:val="nil"/>
              <w:bottom w:val="single" w:sz="4" w:space="0" w:color="000000"/>
              <w:right w:val="single" w:sz="4" w:space="0" w:color="000000"/>
            </w:tcBorders>
          </w:tcPr>
          <w:p w14:paraId="09E18C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CE70E26" w14:textId="77777777" w:rsidR="00281608" w:rsidRDefault="00000000">
            <w:pPr>
              <w:numPr>
                <w:ilvl w:val="0"/>
                <w:numId w:val="304"/>
              </w:numPr>
              <w:spacing w:after="1"/>
            </w:pPr>
            <w:r>
              <w:rPr>
                <w:rFonts w:ascii="Arial" w:eastAsia="Arial" w:hAnsi="Arial" w:cs="Arial"/>
                <w:sz w:val="10"/>
              </w:rPr>
              <w:t xml:space="preserve">dodání kameniva předepsané kvality a zrnitosti  </w:t>
            </w:r>
          </w:p>
          <w:p w14:paraId="3716A34B" w14:textId="77777777" w:rsidR="00281608" w:rsidRDefault="00000000">
            <w:pPr>
              <w:numPr>
                <w:ilvl w:val="0"/>
                <w:numId w:val="304"/>
              </w:numPr>
              <w:spacing w:after="1"/>
            </w:pPr>
            <w:r>
              <w:rPr>
                <w:rFonts w:ascii="Arial" w:eastAsia="Arial" w:hAnsi="Arial" w:cs="Arial"/>
                <w:sz w:val="10"/>
              </w:rPr>
              <w:t xml:space="preserve">rozprostření a zhutnění vrstvy v předepsané tloušťce  </w:t>
            </w:r>
          </w:p>
          <w:p w14:paraId="7A8345C4" w14:textId="77777777" w:rsidR="00281608" w:rsidRDefault="00000000">
            <w:pPr>
              <w:numPr>
                <w:ilvl w:val="0"/>
                <w:numId w:val="304"/>
              </w:numPr>
            </w:pPr>
            <w:r>
              <w:rPr>
                <w:rFonts w:ascii="Arial" w:eastAsia="Arial" w:hAnsi="Arial" w:cs="Arial"/>
                <w:sz w:val="10"/>
              </w:rPr>
              <w:t xml:space="preserve">zřízení vrstvy bez rozlišení šířky, pokládání vrstvy po </w:t>
            </w:r>
            <w:proofErr w:type="gramStart"/>
            <w:r>
              <w:rPr>
                <w:rFonts w:ascii="Arial" w:eastAsia="Arial" w:hAnsi="Arial" w:cs="Arial"/>
                <w:sz w:val="10"/>
              </w:rPr>
              <w:t>etapách  -</w:t>
            </w:r>
            <w:proofErr w:type="gramEnd"/>
            <w:r>
              <w:rPr>
                <w:rFonts w:ascii="Arial" w:eastAsia="Arial" w:hAnsi="Arial" w:cs="Arial"/>
                <w:sz w:val="10"/>
              </w:rPr>
              <w:t xml:space="preserve"> nezahrnuje postřiky, nátěry</w:t>
            </w:r>
          </w:p>
        </w:tc>
        <w:tc>
          <w:tcPr>
            <w:tcW w:w="0" w:type="auto"/>
            <w:vMerge/>
            <w:tcBorders>
              <w:top w:val="nil"/>
              <w:left w:val="single" w:sz="4" w:space="0" w:color="000000"/>
              <w:bottom w:val="single" w:sz="4" w:space="0" w:color="000000"/>
              <w:right w:val="nil"/>
            </w:tcBorders>
          </w:tcPr>
          <w:p w14:paraId="19186206" w14:textId="77777777" w:rsidR="00281608" w:rsidRDefault="00281608"/>
        </w:tc>
        <w:tc>
          <w:tcPr>
            <w:tcW w:w="0" w:type="auto"/>
            <w:vMerge/>
            <w:tcBorders>
              <w:top w:val="nil"/>
              <w:left w:val="nil"/>
              <w:bottom w:val="single" w:sz="4" w:space="0" w:color="000000"/>
              <w:right w:val="nil"/>
            </w:tcBorders>
          </w:tcPr>
          <w:p w14:paraId="5775305C" w14:textId="77777777" w:rsidR="00281608" w:rsidRDefault="00281608"/>
        </w:tc>
        <w:tc>
          <w:tcPr>
            <w:tcW w:w="0" w:type="auto"/>
            <w:vMerge/>
            <w:tcBorders>
              <w:top w:val="nil"/>
              <w:left w:val="nil"/>
              <w:bottom w:val="single" w:sz="4" w:space="0" w:color="000000"/>
              <w:right w:val="nil"/>
            </w:tcBorders>
          </w:tcPr>
          <w:p w14:paraId="45CD0B65" w14:textId="77777777" w:rsidR="00281608" w:rsidRDefault="00281608"/>
        </w:tc>
        <w:tc>
          <w:tcPr>
            <w:tcW w:w="0" w:type="auto"/>
            <w:vMerge/>
            <w:tcBorders>
              <w:top w:val="nil"/>
              <w:left w:val="nil"/>
              <w:bottom w:val="single" w:sz="4" w:space="0" w:color="000000"/>
              <w:right w:val="nil"/>
            </w:tcBorders>
          </w:tcPr>
          <w:p w14:paraId="663AF097" w14:textId="77777777" w:rsidR="00281608" w:rsidRDefault="00281608"/>
        </w:tc>
      </w:tr>
      <w:tr w:rsidR="00281608" w14:paraId="4051091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4270E9F" w14:textId="77777777" w:rsidR="00281608" w:rsidRDefault="00000000">
            <w:pPr>
              <w:ind w:right="21"/>
              <w:jc w:val="right"/>
            </w:pPr>
            <w:r>
              <w:rPr>
                <w:rFonts w:ascii="Arial" w:eastAsia="Arial" w:hAnsi="Arial" w:cs="Arial"/>
                <w:sz w:val="10"/>
              </w:rPr>
              <w:t>23</w:t>
            </w:r>
          </w:p>
        </w:tc>
        <w:tc>
          <w:tcPr>
            <w:tcW w:w="845" w:type="dxa"/>
            <w:tcBorders>
              <w:top w:val="single" w:sz="4" w:space="0" w:color="000000"/>
              <w:left w:val="single" w:sz="4" w:space="0" w:color="000000"/>
              <w:bottom w:val="single" w:sz="4" w:space="0" w:color="000000"/>
              <w:right w:val="single" w:sz="4" w:space="0" w:color="000000"/>
            </w:tcBorders>
          </w:tcPr>
          <w:p w14:paraId="3968A7BA" w14:textId="77777777" w:rsidR="00281608" w:rsidRDefault="00000000">
            <w:pPr>
              <w:ind w:right="21"/>
              <w:jc w:val="right"/>
            </w:pPr>
            <w:r>
              <w:rPr>
                <w:rFonts w:ascii="Arial" w:eastAsia="Arial" w:hAnsi="Arial" w:cs="Arial"/>
                <w:sz w:val="10"/>
              </w:rPr>
              <w:t>587206</w:t>
            </w:r>
          </w:p>
        </w:tc>
        <w:tc>
          <w:tcPr>
            <w:tcW w:w="557" w:type="dxa"/>
            <w:tcBorders>
              <w:top w:val="single" w:sz="4" w:space="0" w:color="000000"/>
              <w:left w:val="single" w:sz="4" w:space="0" w:color="000000"/>
              <w:bottom w:val="single" w:sz="4" w:space="0" w:color="000000"/>
              <w:right w:val="single" w:sz="4" w:space="0" w:color="000000"/>
            </w:tcBorders>
          </w:tcPr>
          <w:p w14:paraId="7EF76CB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12F375" w14:textId="77777777" w:rsidR="00281608" w:rsidRDefault="00000000">
            <w:r>
              <w:rPr>
                <w:rFonts w:ascii="Arial" w:eastAsia="Arial" w:hAnsi="Arial" w:cs="Arial"/>
                <w:sz w:val="10"/>
              </w:rPr>
              <w:t>PŘEDLÁŽDĚNÍ KRYTU Z BETONOVÝCH DLAŽDIC SE ZÁMKEM</w:t>
            </w:r>
          </w:p>
        </w:tc>
        <w:tc>
          <w:tcPr>
            <w:tcW w:w="672" w:type="dxa"/>
            <w:tcBorders>
              <w:top w:val="single" w:sz="4" w:space="0" w:color="000000"/>
              <w:left w:val="single" w:sz="4" w:space="0" w:color="000000"/>
              <w:bottom w:val="single" w:sz="4" w:space="0" w:color="000000"/>
              <w:right w:val="single" w:sz="4" w:space="0" w:color="000000"/>
            </w:tcBorders>
          </w:tcPr>
          <w:p w14:paraId="7312D240" w14:textId="77777777" w:rsidR="00281608" w:rsidRDefault="00000000">
            <w:pPr>
              <w:ind w:right="4"/>
              <w:jc w:val="center"/>
            </w:pPr>
            <w:r>
              <w:rPr>
                <w:rFonts w:ascii="Arial" w:eastAsia="Arial" w:hAnsi="Arial" w:cs="Arial"/>
                <w:sz w:val="10"/>
              </w:rPr>
              <w:t>M2</w:t>
            </w:r>
          </w:p>
        </w:tc>
        <w:tc>
          <w:tcPr>
            <w:tcW w:w="961" w:type="dxa"/>
            <w:tcBorders>
              <w:top w:val="single" w:sz="4" w:space="0" w:color="000000"/>
              <w:left w:val="single" w:sz="4" w:space="0" w:color="000000"/>
              <w:bottom w:val="single" w:sz="4" w:space="0" w:color="000000"/>
              <w:right w:val="single" w:sz="4" w:space="0" w:color="000000"/>
            </w:tcBorders>
          </w:tcPr>
          <w:p w14:paraId="3418E01B" w14:textId="77777777" w:rsidR="00281608" w:rsidRDefault="00000000">
            <w:pPr>
              <w:ind w:right="1"/>
              <w:jc w:val="center"/>
            </w:pPr>
            <w:r>
              <w:rPr>
                <w:rFonts w:ascii="Arial" w:eastAsia="Arial" w:hAnsi="Arial" w:cs="Arial"/>
                <w:sz w:val="10"/>
              </w:rPr>
              <w:t>31,000</w:t>
            </w:r>
          </w:p>
        </w:tc>
        <w:tc>
          <w:tcPr>
            <w:tcW w:w="960" w:type="dxa"/>
            <w:tcBorders>
              <w:top w:val="single" w:sz="4" w:space="0" w:color="000000"/>
              <w:left w:val="single" w:sz="4" w:space="0" w:color="000000"/>
              <w:bottom w:val="single" w:sz="4" w:space="0" w:color="000000"/>
              <w:right w:val="single" w:sz="4" w:space="0" w:color="000000"/>
            </w:tcBorders>
          </w:tcPr>
          <w:p w14:paraId="395A3337" w14:textId="15FA9EA9"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546BA2CA" w14:textId="6D7AAAE2" w:rsidR="00281608" w:rsidRDefault="00281608">
            <w:pPr>
              <w:ind w:right="1"/>
              <w:jc w:val="center"/>
            </w:pPr>
          </w:p>
        </w:tc>
      </w:tr>
      <w:tr w:rsidR="00281608" w14:paraId="0FECC099" w14:textId="77777777">
        <w:trPr>
          <w:trHeight w:val="643"/>
        </w:trPr>
        <w:tc>
          <w:tcPr>
            <w:tcW w:w="672" w:type="dxa"/>
            <w:vMerge w:val="restart"/>
            <w:tcBorders>
              <w:top w:val="single" w:sz="4" w:space="0" w:color="000000"/>
              <w:left w:val="nil"/>
              <w:bottom w:val="single" w:sz="4" w:space="0" w:color="000000"/>
              <w:right w:val="nil"/>
            </w:tcBorders>
          </w:tcPr>
          <w:p w14:paraId="7FD735F5" w14:textId="77777777" w:rsidR="00281608" w:rsidRDefault="00281608"/>
        </w:tc>
        <w:tc>
          <w:tcPr>
            <w:tcW w:w="845" w:type="dxa"/>
            <w:vMerge w:val="restart"/>
            <w:tcBorders>
              <w:top w:val="single" w:sz="4" w:space="0" w:color="000000"/>
              <w:left w:val="nil"/>
              <w:bottom w:val="single" w:sz="4" w:space="0" w:color="000000"/>
              <w:right w:val="nil"/>
            </w:tcBorders>
          </w:tcPr>
          <w:p w14:paraId="7E3E007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2BA40CC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8AEF68" w14:textId="77777777" w:rsidR="00281608" w:rsidRDefault="00000000">
            <w:pPr>
              <w:spacing w:line="262" w:lineRule="auto"/>
            </w:pPr>
            <w:r>
              <w:rPr>
                <w:rFonts w:ascii="Arial" w:eastAsia="Arial" w:hAnsi="Arial" w:cs="Arial"/>
                <w:sz w:val="10"/>
              </w:rPr>
              <w:t xml:space="preserve">rozebrání dlažby chodníku před provedením výkopu a zpětná pokládka po zasypání výkopu  </w:t>
            </w:r>
          </w:p>
          <w:p w14:paraId="200F3CB4" w14:textId="77777777" w:rsidR="00281608" w:rsidRDefault="00000000">
            <w:pPr>
              <w:ind w:right="1324"/>
            </w:pPr>
            <w:r>
              <w:rPr>
                <w:rFonts w:ascii="Arial" w:eastAsia="Arial" w:hAnsi="Arial" w:cs="Arial"/>
                <w:sz w:val="10"/>
              </w:rPr>
              <w:t xml:space="preserve">očištění dlaždic a uložení na mezideponii v prostoru </w:t>
            </w:r>
            <w:proofErr w:type="gramStart"/>
            <w:r>
              <w:rPr>
                <w:rFonts w:ascii="Arial" w:eastAsia="Arial" w:hAnsi="Arial" w:cs="Arial"/>
                <w:sz w:val="10"/>
              </w:rPr>
              <w:t>stavby  lože</w:t>
            </w:r>
            <w:proofErr w:type="gramEnd"/>
            <w:r>
              <w:rPr>
                <w:rFonts w:ascii="Arial" w:eastAsia="Arial" w:hAnsi="Arial" w:cs="Arial"/>
                <w:sz w:val="10"/>
              </w:rPr>
              <w:t xml:space="preserve"> z drti frakce 4-8 mm </w:t>
            </w:r>
            <w:proofErr w:type="spellStart"/>
            <w:r>
              <w:rPr>
                <w:rFonts w:ascii="Arial" w:eastAsia="Arial" w:hAnsi="Arial" w:cs="Arial"/>
                <w:sz w:val="10"/>
              </w:rPr>
              <w:t>tl</w:t>
            </w:r>
            <w:proofErr w:type="spellEnd"/>
            <w:r>
              <w:rPr>
                <w:rFonts w:ascii="Arial" w:eastAsia="Arial" w:hAnsi="Arial" w:cs="Arial"/>
                <w:sz w:val="10"/>
              </w:rPr>
              <w:t xml:space="preserve">. 40 mm  výplň </w:t>
            </w:r>
            <w:proofErr w:type="spellStart"/>
            <w:r>
              <w:rPr>
                <w:rFonts w:ascii="Arial" w:eastAsia="Arial" w:hAnsi="Arial" w:cs="Arial"/>
                <w:sz w:val="10"/>
              </w:rPr>
              <w:t>spar</w:t>
            </w:r>
            <w:proofErr w:type="spellEnd"/>
            <w:r>
              <w:rPr>
                <w:rFonts w:ascii="Arial" w:eastAsia="Arial" w:hAnsi="Arial" w:cs="Arial"/>
                <w:sz w:val="10"/>
              </w:rPr>
              <w:t xml:space="preserve"> křemičitým pískem</w:t>
            </w:r>
          </w:p>
        </w:tc>
        <w:tc>
          <w:tcPr>
            <w:tcW w:w="672" w:type="dxa"/>
            <w:vMerge w:val="restart"/>
            <w:tcBorders>
              <w:top w:val="single" w:sz="4" w:space="0" w:color="000000"/>
              <w:left w:val="single" w:sz="4" w:space="0" w:color="000000"/>
              <w:bottom w:val="single" w:sz="4" w:space="0" w:color="000000"/>
              <w:right w:val="nil"/>
            </w:tcBorders>
          </w:tcPr>
          <w:p w14:paraId="039889A8" w14:textId="77777777" w:rsidR="00281608" w:rsidRDefault="00281608"/>
        </w:tc>
        <w:tc>
          <w:tcPr>
            <w:tcW w:w="961" w:type="dxa"/>
            <w:vMerge w:val="restart"/>
            <w:tcBorders>
              <w:top w:val="single" w:sz="4" w:space="0" w:color="000000"/>
              <w:left w:val="nil"/>
              <w:bottom w:val="single" w:sz="4" w:space="0" w:color="000000"/>
              <w:right w:val="nil"/>
            </w:tcBorders>
          </w:tcPr>
          <w:p w14:paraId="0DE5915B" w14:textId="77777777" w:rsidR="00281608" w:rsidRDefault="00281608"/>
        </w:tc>
        <w:tc>
          <w:tcPr>
            <w:tcW w:w="960" w:type="dxa"/>
            <w:vMerge w:val="restart"/>
            <w:tcBorders>
              <w:top w:val="single" w:sz="4" w:space="0" w:color="000000"/>
              <w:left w:val="nil"/>
              <w:bottom w:val="single" w:sz="4" w:space="0" w:color="000000"/>
              <w:right w:val="nil"/>
            </w:tcBorders>
          </w:tcPr>
          <w:p w14:paraId="3B0600B0" w14:textId="77777777" w:rsidR="00281608" w:rsidRDefault="00281608"/>
        </w:tc>
        <w:tc>
          <w:tcPr>
            <w:tcW w:w="960" w:type="dxa"/>
            <w:vMerge w:val="restart"/>
            <w:tcBorders>
              <w:top w:val="single" w:sz="4" w:space="0" w:color="000000"/>
              <w:left w:val="nil"/>
              <w:bottom w:val="single" w:sz="4" w:space="0" w:color="000000"/>
              <w:right w:val="nil"/>
            </w:tcBorders>
          </w:tcPr>
          <w:p w14:paraId="7055355A" w14:textId="77777777" w:rsidR="00281608" w:rsidRDefault="00281608"/>
        </w:tc>
      </w:tr>
      <w:tr w:rsidR="00281608" w14:paraId="741F44E4" w14:textId="77777777">
        <w:trPr>
          <w:trHeight w:val="130"/>
        </w:trPr>
        <w:tc>
          <w:tcPr>
            <w:tcW w:w="0" w:type="auto"/>
            <w:vMerge/>
            <w:tcBorders>
              <w:top w:val="nil"/>
              <w:left w:val="nil"/>
              <w:bottom w:val="nil"/>
              <w:right w:val="nil"/>
            </w:tcBorders>
          </w:tcPr>
          <w:p w14:paraId="08A56DA6" w14:textId="77777777" w:rsidR="00281608" w:rsidRDefault="00281608"/>
        </w:tc>
        <w:tc>
          <w:tcPr>
            <w:tcW w:w="0" w:type="auto"/>
            <w:vMerge/>
            <w:tcBorders>
              <w:top w:val="nil"/>
              <w:left w:val="nil"/>
              <w:bottom w:val="nil"/>
              <w:right w:val="nil"/>
            </w:tcBorders>
          </w:tcPr>
          <w:p w14:paraId="4D6C3865" w14:textId="77777777" w:rsidR="00281608" w:rsidRDefault="00281608"/>
        </w:tc>
        <w:tc>
          <w:tcPr>
            <w:tcW w:w="0" w:type="auto"/>
            <w:vMerge/>
            <w:tcBorders>
              <w:top w:val="nil"/>
              <w:left w:val="nil"/>
              <w:bottom w:val="nil"/>
              <w:right w:val="single" w:sz="4" w:space="0" w:color="000000"/>
            </w:tcBorders>
          </w:tcPr>
          <w:p w14:paraId="4BBC524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2AD7AF6" w14:textId="77777777" w:rsidR="00281608" w:rsidRDefault="00000000">
            <w:r>
              <w:rPr>
                <w:rFonts w:ascii="Arial" w:eastAsia="Arial" w:hAnsi="Arial" w:cs="Arial"/>
                <w:i/>
                <w:sz w:val="10"/>
              </w:rPr>
              <w:t>1,0*31,0=31,00 [A]</w:t>
            </w:r>
          </w:p>
        </w:tc>
        <w:tc>
          <w:tcPr>
            <w:tcW w:w="0" w:type="auto"/>
            <w:vMerge/>
            <w:tcBorders>
              <w:top w:val="nil"/>
              <w:left w:val="single" w:sz="4" w:space="0" w:color="000000"/>
              <w:bottom w:val="nil"/>
              <w:right w:val="nil"/>
            </w:tcBorders>
          </w:tcPr>
          <w:p w14:paraId="2452EAF0" w14:textId="77777777" w:rsidR="00281608" w:rsidRDefault="00281608"/>
        </w:tc>
        <w:tc>
          <w:tcPr>
            <w:tcW w:w="0" w:type="auto"/>
            <w:vMerge/>
            <w:tcBorders>
              <w:top w:val="nil"/>
              <w:left w:val="nil"/>
              <w:bottom w:val="nil"/>
              <w:right w:val="nil"/>
            </w:tcBorders>
          </w:tcPr>
          <w:p w14:paraId="1C0BBC2D" w14:textId="77777777" w:rsidR="00281608" w:rsidRDefault="00281608"/>
        </w:tc>
        <w:tc>
          <w:tcPr>
            <w:tcW w:w="0" w:type="auto"/>
            <w:vMerge/>
            <w:tcBorders>
              <w:top w:val="nil"/>
              <w:left w:val="nil"/>
              <w:bottom w:val="nil"/>
              <w:right w:val="nil"/>
            </w:tcBorders>
          </w:tcPr>
          <w:p w14:paraId="093ECCAA" w14:textId="77777777" w:rsidR="00281608" w:rsidRDefault="00281608"/>
        </w:tc>
        <w:tc>
          <w:tcPr>
            <w:tcW w:w="0" w:type="auto"/>
            <w:vMerge/>
            <w:tcBorders>
              <w:top w:val="nil"/>
              <w:left w:val="nil"/>
              <w:bottom w:val="nil"/>
              <w:right w:val="nil"/>
            </w:tcBorders>
          </w:tcPr>
          <w:p w14:paraId="493E3FB8" w14:textId="77777777" w:rsidR="00281608" w:rsidRDefault="00281608"/>
        </w:tc>
      </w:tr>
      <w:tr w:rsidR="00281608" w14:paraId="243D42D5" w14:textId="77777777">
        <w:trPr>
          <w:trHeight w:val="1093"/>
        </w:trPr>
        <w:tc>
          <w:tcPr>
            <w:tcW w:w="0" w:type="auto"/>
            <w:vMerge/>
            <w:tcBorders>
              <w:top w:val="nil"/>
              <w:left w:val="nil"/>
              <w:bottom w:val="single" w:sz="4" w:space="0" w:color="000000"/>
              <w:right w:val="nil"/>
            </w:tcBorders>
          </w:tcPr>
          <w:p w14:paraId="6EA2D0DE" w14:textId="77777777" w:rsidR="00281608" w:rsidRDefault="00281608"/>
        </w:tc>
        <w:tc>
          <w:tcPr>
            <w:tcW w:w="0" w:type="auto"/>
            <w:vMerge/>
            <w:tcBorders>
              <w:top w:val="nil"/>
              <w:left w:val="nil"/>
              <w:bottom w:val="single" w:sz="4" w:space="0" w:color="000000"/>
              <w:right w:val="nil"/>
            </w:tcBorders>
          </w:tcPr>
          <w:p w14:paraId="7733C02B" w14:textId="77777777" w:rsidR="00281608" w:rsidRDefault="00281608"/>
        </w:tc>
        <w:tc>
          <w:tcPr>
            <w:tcW w:w="0" w:type="auto"/>
            <w:vMerge/>
            <w:tcBorders>
              <w:top w:val="nil"/>
              <w:left w:val="nil"/>
              <w:bottom w:val="single" w:sz="4" w:space="0" w:color="000000"/>
              <w:right w:val="single" w:sz="4" w:space="0" w:color="000000"/>
            </w:tcBorders>
          </w:tcPr>
          <w:p w14:paraId="176024A4"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5E6A5429" w14:textId="77777777" w:rsidR="00281608" w:rsidRDefault="00000000">
            <w:pPr>
              <w:numPr>
                <w:ilvl w:val="0"/>
                <w:numId w:val="305"/>
              </w:numPr>
              <w:spacing w:line="262" w:lineRule="auto"/>
            </w:pPr>
            <w:r>
              <w:rPr>
                <w:rFonts w:ascii="Arial" w:eastAsia="Arial" w:hAnsi="Arial" w:cs="Arial"/>
                <w:sz w:val="10"/>
              </w:rPr>
              <w:t xml:space="preserve">pod pojmem *předláždění* se rozumí rozebrání stávající dlažby a pokládka dlažby ze stávajícího dlažebního materiálu (bez dodávky nového)  </w:t>
            </w:r>
          </w:p>
          <w:p w14:paraId="302B85A8" w14:textId="77777777" w:rsidR="00281608" w:rsidRDefault="00000000">
            <w:pPr>
              <w:numPr>
                <w:ilvl w:val="0"/>
                <w:numId w:val="305"/>
              </w:numPr>
              <w:spacing w:line="262" w:lineRule="auto"/>
            </w:pPr>
            <w:r>
              <w:rPr>
                <w:rFonts w:ascii="Arial" w:eastAsia="Arial" w:hAnsi="Arial" w:cs="Arial"/>
                <w:sz w:val="10"/>
              </w:rPr>
              <w:t xml:space="preserve">zahrnuje nezbytnou manipulaci s tímto materiálem (nakládání, doprava, složení, očištění)  </w:t>
            </w:r>
          </w:p>
          <w:p w14:paraId="10B352EE" w14:textId="77777777" w:rsidR="00281608" w:rsidRDefault="00000000">
            <w:pPr>
              <w:numPr>
                <w:ilvl w:val="0"/>
                <w:numId w:val="305"/>
              </w:numPr>
              <w:spacing w:line="262" w:lineRule="auto"/>
            </w:pPr>
            <w:r>
              <w:rPr>
                <w:rFonts w:ascii="Arial" w:eastAsia="Arial" w:hAnsi="Arial" w:cs="Arial"/>
                <w:sz w:val="10"/>
              </w:rPr>
              <w:t xml:space="preserve">dodání a rozprostření materiálu pro lože a jeho tloušťku předepsanou dokumentací a pro předepsanou výplň </w:t>
            </w:r>
            <w:proofErr w:type="spellStart"/>
            <w:r>
              <w:rPr>
                <w:rFonts w:ascii="Arial" w:eastAsia="Arial" w:hAnsi="Arial" w:cs="Arial"/>
                <w:sz w:val="10"/>
              </w:rPr>
              <w:t>spar</w:t>
            </w:r>
            <w:proofErr w:type="spellEnd"/>
            <w:r>
              <w:rPr>
                <w:rFonts w:ascii="Arial" w:eastAsia="Arial" w:hAnsi="Arial" w:cs="Arial"/>
                <w:sz w:val="10"/>
              </w:rPr>
              <w:t xml:space="preserve">  </w:t>
            </w:r>
          </w:p>
          <w:p w14:paraId="4A812038" w14:textId="77777777" w:rsidR="00281608" w:rsidRDefault="00000000">
            <w:pPr>
              <w:numPr>
                <w:ilvl w:val="0"/>
                <w:numId w:val="305"/>
              </w:numPr>
            </w:pPr>
            <w:proofErr w:type="spellStart"/>
            <w:r>
              <w:rPr>
                <w:rFonts w:ascii="Arial" w:eastAsia="Arial" w:hAnsi="Arial" w:cs="Arial"/>
                <w:sz w:val="10"/>
              </w:rPr>
              <w:t>eventuelní</w:t>
            </w:r>
            <w:proofErr w:type="spellEnd"/>
            <w:r>
              <w:rPr>
                <w:rFonts w:ascii="Arial" w:eastAsia="Arial" w:hAnsi="Arial" w:cs="Arial"/>
                <w:sz w:val="10"/>
              </w:rPr>
              <w:t xml:space="preserve"> doplnění plochy s použitím nového materiálu se vykazuje v položce č.582</w:t>
            </w:r>
          </w:p>
        </w:tc>
        <w:tc>
          <w:tcPr>
            <w:tcW w:w="0" w:type="auto"/>
            <w:vMerge/>
            <w:tcBorders>
              <w:top w:val="nil"/>
              <w:left w:val="single" w:sz="4" w:space="0" w:color="000000"/>
              <w:bottom w:val="single" w:sz="4" w:space="0" w:color="000000"/>
              <w:right w:val="nil"/>
            </w:tcBorders>
          </w:tcPr>
          <w:p w14:paraId="56BDE12E" w14:textId="77777777" w:rsidR="00281608" w:rsidRDefault="00281608"/>
        </w:tc>
        <w:tc>
          <w:tcPr>
            <w:tcW w:w="0" w:type="auto"/>
            <w:vMerge/>
            <w:tcBorders>
              <w:top w:val="nil"/>
              <w:left w:val="nil"/>
              <w:bottom w:val="single" w:sz="4" w:space="0" w:color="000000"/>
              <w:right w:val="nil"/>
            </w:tcBorders>
          </w:tcPr>
          <w:p w14:paraId="4D747D93" w14:textId="77777777" w:rsidR="00281608" w:rsidRDefault="00281608"/>
        </w:tc>
        <w:tc>
          <w:tcPr>
            <w:tcW w:w="0" w:type="auto"/>
            <w:vMerge/>
            <w:tcBorders>
              <w:top w:val="nil"/>
              <w:left w:val="nil"/>
              <w:bottom w:val="single" w:sz="4" w:space="0" w:color="000000"/>
              <w:right w:val="nil"/>
            </w:tcBorders>
          </w:tcPr>
          <w:p w14:paraId="09023E68" w14:textId="77777777" w:rsidR="00281608" w:rsidRDefault="00281608"/>
        </w:tc>
        <w:tc>
          <w:tcPr>
            <w:tcW w:w="0" w:type="auto"/>
            <w:vMerge/>
            <w:tcBorders>
              <w:top w:val="nil"/>
              <w:left w:val="nil"/>
              <w:bottom w:val="single" w:sz="4" w:space="0" w:color="000000"/>
              <w:right w:val="nil"/>
            </w:tcBorders>
          </w:tcPr>
          <w:p w14:paraId="3620D2A1" w14:textId="77777777" w:rsidR="00281608" w:rsidRDefault="00281608"/>
        </w:tc>
      </w:tr>
      <w:tr w:rsidR="00281608" w14:paraId="7BD8F193" w14:textId="77777777">
        <w:trPr>
          <w:trHeight w:val="74"/>
        </w:trPr>
        <w:tc>
          <w:tcPr>
            <w:tcW w:w="672" w:type="dxa"/>
            <w:tcBorders>
              <w:top w:val="single" w:sz="4" w:space="0" w:color="000000"/>
              <w:left w:val="single" w:sz="4" w:space="0" w:color="000000"/>
              <w:bottom w:val="single" w:sz="4" w:space="0" w:color="000000"/>
              <w:right w:val="single" w:sz="4" w:space="0" w:color="000000"/>
            </w:tcBorders>
          </w:tcPr>
          <w:p w14:paraId="5D399EC6" w14:textId="77777777" w:rsidR="00281608" w:rsidRDefault="00281608"/>
        </w:tc>
        <w:tc>
          <w:tcPr>
            <w:tcW w:w="845" w:type="dxa"/>
            <w:tcBorders>
              <w:top w:val="single" w:sz="4" w:space="0" w:color="000000"/>
              <w:left w:val="single" w:sz="4" w:space="0" w:color="000000"/>
              <w:bottom w:val="single" w:sz="4" w:space="0" w:color="000000"/>
              <w:right w:val="single" w:sz="4" w:space="0" w:color="000000"/>
            </w:tcBorders>
          </w:tcPr>
          <w:p w14:paraId="068CF104" w14:textId="77777777" w:rsidR="00281608" w:rsidRDefault="00000000">
            <w:pPr>
              <w:ind w:right="21"/>
              <w:jc w:val="right"/>
            </w:pPr>
            <w:r>
              <w:rPr>
                <w:rFonts w:ascii="Arial" w:eastAsia="Arial" w:hAnsi="Arial" w:cs="Arial"/>
                <w:b/>
                <w:sz w:val="10"/>
              </w:rPr>
              <w:t>7</w:t>
            </w:r>
          </w:p>
        </w:tc>
        <w:tc>
          <w:tcPr>
            <w:tcW w:w="5291" w:type="dxa"/>
            <w:gridSpan w:val="3"/>
            <w:tcBorders>
              <w:top w:val="double" w:sz="4" w:space="0" w:color="000000"/>
              <w:left w:val="single" w:sz="4" w:space="0" w:color="000000"/>
              <w:bottom w:val="double" w:sz="4" w:space="0" w:color="000000"/>
              <w:right w:val="single" w:sz="4" w:space="0" w:color="000000"/>
            </w:tcBorders>
          </w:tcPr>
          <w:p w14:paraId="6806ED2F" w14:textId="77777777" w:rsidR="00281608" w:rsidRDefault="00000000">
            <w:pPr>
              <w:ind w:left="557"/>
            </w:pPr>
            <w:r>
              <w:rPr>
                <w:rFonts w:ascii="Arial" w:eastAsia="Arial" w:hAnsi="Arial" w:cs="Arial"/>
                <w:b/>
                <w:sz w:val="10"/>
              </w:rPr>
              <w:t>Přidružená stavební výroba</w:t>
            </w:r>
          </w:p>
        </w:tc>
        <w:tc>
          <w:tcPr>
            <w:tcW w:w="961" w:type="dxa"/>
            <w:tcBorders>
              <w:top w:val="single" w:sz="4" w:space="0" w:color="000000"/>
              <w:left w:val="single" w:sz="4" w:space="0" w:color="000000"/>
              <w:bottom w:val="single" w:sz="4" w:space="0" w:color="000000"/>
              <w:right w:val="single" w:sz="4" w:space="0" w:color="000000"/>
            </w:tcBorders>
          </w:tcPr>
          <w:p w14:paraId="6CC60FE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055CACA5" w14:textId="77777777" w:rsidR="00281608" w:rsidRDefault="00281608"/>
        </w:tc>
        <w:tc>
          <w:tcPr>
            <w:tcW w:w="960" w:type="dxa"/>
            <w:tcBorders>
              <w:top w:val="single" w:sz="4" w:space="0" w:color="000000"/>
              <w:left w:val="single" w:sz="4" w:space="0" w:color="000000"/>
              <w:bottom w:val="single" w:sz="4" w:space="0" w:color="000000"/>
              <w:right w:val="single" w:sz="4" w:space="0" w:color="000000"/>
            </w:tcBorders>
          </w:tcPr>
          <w:p w14:paraId="4F57F182" w14:textId="4AA564ED" w:rsidR="00281608" w:rsidRDefault="00281608">
            <w:pPr>
              <w:ind w:right="1"/>
              <w:jc w:val="center"/>
            </w:pPr>
          </w:p>
        </w:tc>
      </w:tr>
      <w:tr w:rsidR="00281608" w14:paraId="7B8E47C8" w14:textId="77777777">
        <w:trPr>
          <w:trHeight w:val="248"/>
        </w:trPr>
        <w:tc>
          <w:tcPr>
            <w:tcW w:w="672" w:type="dxa"/>
            <w:tcBorders>
              <w:top w:val="single" w:sz="4" w:space="0" w:color="000000"/>
              <w:left w:val="single" w:sz="4" w:space="0" w:color="000000"/>
              <w:bottom w:val="single" w:sz="4" w:space="0" w:color="000000"/>
              <w:right w:val="single" w:sz="4" w:space="0" w:color="000000"/>
            </w:tcBorders>
            <w:vAlign w:val="bottom"/>
          </w:tcPr>
          <w:p w14:paraId="4CB87D14" w14:textId="77777777" w:rsidR="00281608" w:rsidRDefault="00000000">
            <w:pPr>
              <w:ind w:right="21"/>
              <w:jc w:val="right"/>
            </w:pPr>
            <w:r>
              <w:rPr>
                <w:rFonts w:ascii="Arial" w:eastAsia="Arial" w:hAnsi="Arial" w:cs="Arial"/>
                <w:sz w:val="10"/>
              </w:rPr>
              <w:t>24</w:t>
            </w:r>
          </w:p>
        </w:tc>
        <w:tc>
          <w:tcPr>
            <w:tcW w:w="845" w:type="dxa"/>
            <w:tcBorders>
              <w:top w:val="single" w:sz="4" w:space="0" w:color="000000"/>
              <w:left w:val="single" w:sz="4" w:space="0" w:color="000000"/>
              <w:bottom w:val="single" w:sz="4" w:space="0" w:color="000000"/>
              <w:right w:val="single" w:sz="4" w:space="0" w:color="000000"/>
            </w:tcBorders>
            <w:vAlign w:val="bottom"/>
          </w:tcPr>
          <w:p w14:paraId="5CA338AA" w14:textId="77777777" w:rsidR="00281608" w:rsidRDefault="00000000">
            <w:pPr>
              <w:ind w:right="21"/>
              <w:jc w:val="right"/>
            </w:pPr>
            <w:r>
              <w:rPr>
                <w:rFonts w:ascii="Arial" w:eastAsia="Arial" w:hAnsi="Arial" w:cs="Arial"/>
                <w:sz w:val="10"/>
              </w:rPr>
              <w:t>701001</w:t>
            </w:r>
          </w:p>
        </w:tc>
        <w:tc>
          <w:tcPr>
            <w:tcW w:w="557" w:type="dxa"/>
            <w:tcBorders>
              <w:top w:val="single" w:sz="4" w:space="0" w:color="000000"/>
              <w:left w:val="single" w:sz="4" w:space="0" w:color="000000"/>
              <w:bottom w:val="single" w:sz="4" w:space="0" w:color="000000"/>
              <w:right w:val="single" w:sz="4" w:space="0" w:color="000000"/>
            </w:tcBorders>
          </w:tcPr>
          <w:p w14:paraId="7CC1A7C6"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2C4E44DA" w14:textId="77777777" w:rsidR="00281608" w:rsidRDefault="00000000">
            <w:pPr>
              <w:spacing w:after="1"/>
              <w:jc w:val="both"/>
            </w:pPr>
            <w:r>
              <w:rPr>
                <w:rFonts w:ascii="Arial" w:eastAsia="Arial" w:hAnsi="Arial" w:cs="Arial"/>
                <w:sz w:val="10"/>
              </w:rPr>
              <w:t xml:space="preserve">OZNAČOVACÍ ŠTÍTEK KABELOVÉHO VEDENÍ, SPOJKY NEBO KABELOVÉ SKŘÍNĚ </w:t>
            </w:r>
          </w:p>
          <w:p w14:paraId="51B424A7" w14:textId="77777777" w:rsidR="00281608" w:rsidRDefault="00000000">
            <w:r>
              <w:rPr>
                <w:rFonts w:ascii="Arial" w:eastAsia="Arial" w:hAnsi="Arial" w:cs="Arial"/>
                <w:sz w:val="10"/>
              </w:rPr>
              <w:t>(VČETNĚ OBJÍMKY)</w:t>
            </w:r>
          </w:p>
        </w:tc>
        <w:tc>
          <w:tcPr>
            <w:tcW w:w="672" w:type="dxa"/>
            <w:tcBorders>
              <w:top w:val="single" w:sz="4" w:space="0" w:color="000000"/>
              <w:left w:val="single" w:sz="4" w:space="0" w:color="000000"/>
              <w:bottom w:val="single" w:sz="4" w:space="0" w:color="000000"/>
              <w:right w:val="single" w:sz="4" w:space="0" w:color="000000"/>
            </w:tcBorders>
            <w:vAlign w:val="bottom"/>
          </w:tcPr>
          <w:p w14:paraId="06EF031F" w14:textId="77777777" w:rsidR="00281608" w:rsidRDefault="00000000">
            <w:pPr>
              <w:ind w:right="5"/>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A5777AF" w14:textId="77777777" w:rsidR="00281608" w:rsidRDefault="00000000">
            <w:pPr>
              <w:ind w:right="1"/>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89729A0" w14:textId="7F50D28D"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A24A9AE" w14:textId="461DC664" w:rsidR="00281608" w:rsidRDefault="00281608">
            <w:pPr>
              <w:ind w:right="2"/>
              <w:jc w:val="center"/>
            </w:pPr>
          </w:p>
        </w:tc>
      </w:tr>
      <w:tr w:rsidR="00281608" w14:paraId="13125CD2" w14:textId="77777777">
        <w:trPr>
          <w:trHeight w:val="130"/>
        </w:trPr>
        <w:tc>
          <w:tcPr>
            <w:tcW w:w="672" w:type="dxa"/>
            <w:vMerge w:val="restart"/>
            <w:tcBorders>
              <w:top w:val="single" w:sz="4" w:space="0" w:color="000000"/>
              <w:left w:val="nil"/>
              <w:bottom w:val="single" w:sz="4" w:space="0" w:color="000000"/>
              <w:right w:val="nil"/>
            </w:tcBorders>
          </w:tcPr>
          <w:p w14:paraId="1C64C01D" w14:textId="77777777" w:rsidR="00281608" w:rsidRDefault="00281608"/>
        </w:tc>
        <w:tc>
          <w:tcPr>
            <w:tcW w:w="845" w:type="dxa"/>
            <w:vMerge w:val="restart"/>
            <w:tcBorders>
              <w:top w:val="single" w:sz="4" w:space="0" w:color="000000"/>
              <w:left w:val="nil"/>
              <w:bottom w:val="single" w:sz="4" w:space="0" w:color="000000"/>
              <w:right w:val="nil"/>
            </w:tcBorders>
          </w:tcPr>
          <w:p w14:paraId="602AE722"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8F1F1F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4DBAEA7" w14:textId="77777777" w:rsidR="00281608" w:rsidRDefault="00000000">
            <w:r>
              <w:rPr>
                <w:rFonts w:ascii="Arial" w:eastAsia="Arial" w:hAnsi="Arial" w:cs="Arial"/>
                <w:sz w:val="10"/>
              </w:rPr>
              <w:t>označení skříně R1, označení KS</w:t>
            </w:r>
          </w:p>
        </w:tc>
        <w:tc>
          <w:tcPr>
            <w:tcW w:w="672" w:type="dxa"/>
            <w:vMerge w:val="restart"/>
            <w:tcBorders>
              <w:top w:val="single" w:sz="4" w:space="0" w:color="000000"/>
              <w:left w:val="single" w:sz="4" w:space="0" w:color="000000"/>
              <w:bottom w:val="single" w:sz="4" w:space="0" w:color="000000"/>
              <w:right w:val="nil"/>
            </w:tcBorders>
          </w:tcPr>
          <w:p w14:paraId="1AC7F910" w14:textId="77777777" w:rsidR="00281608" w:rsidRDefault="00281608"/>
        </w:tc>
        <w:tc>
          <w:tcPr>
            <w:tcW w:w="961" w:type="dxa"/>
            <w:vMerge w:val="restart"/>
            <w:tcBorders>
              <w:top w:val="single" w:sz="4" w:space="0" w:color="000000"/>
              <w:left w:val="nil"/>
              <w:bottom w:val="single" w:sz="4" w:space="0" w:color="000000"/>
              <w:right w:val="nil"/>
            </w:tcBorders>
          </w:tcPr>
          <w:p w14:paraId="04AA9DBA" w14:textId="77777777" w:rsidR="00281608" w:rsidRDefault="00281608"/>
        </w:tc>
        <w:tc>
          <w:tcPr>
            <w:tcW w:w="960" w:type="dxa"/>
            <w:vMerge w:val="restart"/>
            <w:tcBorders>
              <w:top w:val="single" w:sz="4" w:space="0" w:color="000000"/>
              <w:left w:val="nil"/>
              <w:bottom w:val="single" w:sz="4" w:space="0" w:color="000000"/>
              <w:right w:val="nil"/>
            </w:tcBorders>
          </w:tcPr>
          <w:p w14:paraId="2071A3EA" w14:textId="77777777" w:rsidR="00281608" w:rsidRDefault="00281608"/>
        </w:tc>
        <w:tc>
          <w:tcPr>
            <w:tcW w:w="960" w:type="dxa"/>
            <w:vMerge w:val="restart"/>
            <w:tcBorders>
              <w:top w:val="single" w:sz="4" w:space="0" w:color="000000"/>
              <w:left w:val="nil"/>
              <w:bottom w:val="single" w:sz="4" w:space="0" w:color="000000"/>
              <w:right w:val="nil"/>
            </w:tcBorders>
          </w:tcPr>
          <w:p w14:paraId="42AA1C74" w14:textId="77777777" w:rsidR="00281608" w:rsidRDefault="00281608"/>
        </w:tc>
      </w:tr>
      <w:tr w:rsidR="00281608" w14:paraId="63F31F65" w14:textId="77777777">
        <w:trPr>
          <w:trHeight w:val="130"/>
        </w:trPr>
        <w:tc>
          <w:tcPr>
            <w:tcW w:w="0" w:type="auto"/>
            <w:vMerge/>
            <w:tcBorders>
              <w:top w:val="nil"/>
              <w:left w:val="nil"/>
              <w:bottom w:val="nil"/>
              <w:right w:val="nil"/>
            </w:tcBorders>
          </w:tcPr>
          <w:p w14:paraId="427F8D20" w14:textId="77777777" w:rsidR="00281608" w:rsidRDefault="00281608"/>
        </w:tc>
        <w:tc>
          <w:tcPr>
            <w:tcW w:w="0" w:type="auto"/>
            <w:vMerge/>
            <w:tcBorders>
              <w:top w:val="nil"/>
              <w:left w:val="nil"/>
              <w:bottom w:val="nil"/>
              <w:right w:val="nil"/>
            </w:tcBorders>
          </w:tcPr>
          <w:p w14:paraId="3255DE3E" w14:textId="77777777" w:rsidR="00281608" w:rsidRDefault="00281608"/>
        </w:tc>
        <w:tc>
          <w:tcPr>
            <w:tcW w:w="0" w:type="auto"/>
            <w:vMerge/>
            <w:tcBorders>
              <w:top w:val="nil"/>
              <w:left w:val="nil"/>
              <w:bottom w:val="nil"/>
              <w:right w:val="single" w:sz="4" w:space="0" w:color="000000"/>
            </w:tcBorders>
          </w:tcPr>
          <w:p w14:paraId="233BAD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73D5A3" w14:textId="77777777" w:rsidR="00281608" w:rsidRDefault="00281608"/>
        </w:tc>
        <w:tc>
          <w:tcPr>
            <w:tcW w:w="0" w:type="auto"/>
            <w:vMerge/>
            <w:tcBorders>
              <w:top w:val="nil"/>
              <w:left w:val="single" w:sz="4" w:space="0" w:color="000000"/>
              <w:bottom w:val="nil"/>
              <w:right w:val="nil"/>
            </w:tcBorders>
          </w:tcPr>
          <w:p w14:paraId="4DD79B51" w14:textId="77777777" w:rsidR="00281608" w:rsidRDefault="00281608"/>
        </w:tc>
        <w:tc>
          <w:tcPr>
            <w:tcW w:w="0" w:type="auto"/>
            <w:vMerge/>
            <w:tcBorders>
              <w:top w:val="nil"/>
              <w:left w:val="nil"/>
              <w:bottom w:val="nil"/>
              <w:right w:val="nil"/>
            </w:tcBorders>
          </w:tcPr>
          <w:p w14:paraId="636E48BE" w14:textId="77777777" w:rsidR="00281608" w:rsidRDefault="00281608"/>
        </w:tc>
        <w:tc>
          <w:tcPr>
            <w:tcW w:w="0" w:type="auto"/>
            <w:vMerge/>
            <w:tcBorders>
              <w:top w:val="nil"/>
              <w:left w:val="nil"/>
              <w:bottom w:val="nil"/>
              <w:right w:val="nil"/>
            </w:tcBorders>
          </w:tcPr>
          <w:p w14:paraId="18E98475" w14:textId="77777777" w:rsidR="00281608" w:rsidRDefault="00281608"/>
        </w:tc>
        <w:tc>
          <w:tcPr>
            <w:tcW w:w="0" w:type="auto"/>
            <w:vMerge/>
            <w:tcBorders>
              <w:top w:val="nil"/>
              <w:left w:val="nil"/>
              <w:bottom w:val="nil"/>
              <w:right w:val="nil"/>
            </w:tcBorders>
          </w:tcPr>
          <w:p w14:paraId="518B3167" w14:textId="77777777" w:rsidR="00281608" w:rsidRDefault="00281608"/>
        </w:tc>
      </w:tr>
      <w:tr w:rsidR="00281608" w14:paraId="58B53C62" w14:textId="77777777">
        <w:trPr>
          <w:trHeight w:val="514"/>
        </w:trPr>
        <w:tc>
          <w:tcPr>
            <w:tcW w:w="0" w:type="auto"/>
            <w:vMerge/>
            <w:tcBorders>
              <w:top w:val="nil"/>
              <w:left w:val="nil"/>
              <w:bottom w:val="single" w:sz="4" w:space="0" w:color="000000"/>
              <w:right w:val="nil"/>
            </w:tcBorders>
          </w:tcPr>
          <w:p w14:paraId="010863E0" w14:textId="77777777" w:rsidR="00281608" w:rsidRDefault="00281608"/>
        </w:tc>
        <w:tc>
          <w:tcPr>
            <w:tcW w:w="0" w:type="auto"/>
            <w:vMerge/>
            <w:tcBorders>
              <w:top w:val="nil"/>
              <w:left w:val="nil"/>
              <w:bottom w:val="single" w:sz="4" w:space="0" w:color="000000"/>
              <w:right w:val="nil"/>
            </w:tcBorders>
          </w:tcPr>
          <w:p w14:paraId="39EC375B" w14:textId="77777777" w:rsidR="00281608" w:rsidRDefault="00281608"/>
        </w:tc>
        <w:tc>
          <w:tcPr>
            <w:tcW w:w="0" w:type="auto"/>
            <w:vMerge/>
            <w:tcBorders>
              <w:top w:val="nil"/>
              <w:left w:val="nil"/>
              <w:bottom w:val="single" w:sz="4" w:space="0" w:color="000000"/>
              <w:right w:val="single" w:sz="4" w:space="0" w:color="000000"/>
            </w:tcBorders>
          </w:tcPr>
          <w:p w14:paraId="361473A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A4B710" w14:textId="77777777" w:rsidR="00281608" w:rsidRDefault="00000000">
            <w:pPr>
              <w:spacing w:after="1"/>
            </w:pPr>
            <w:r>
              <w:rPr>
                <w:rFonts w:ascii="Arial" w:eastAsia="Arial" w:hAnsi="Arial" w:cs="Arial"/>
                <w:sz w:val="10"/>
              </w:rPr>
              <w:t xml:space="preserve">1. Položka obsahuje:  </w:t>
            </w:r>
          </w:p>
          <w:p w14:paraId="4F0FB6E8" w14:textId="77777777" w:rsidR="00281608" w:rsidRDefault="00000000">
            <w:pPr>
              <w:spacing w:after="1"/>
            </w:pPr>
            <w:r>
              <w:rPr>
                <w:rFonts w:ascii="Arial" w:eastAsia="Arial" w:hAnsi="Arial" w:cs="Arial"/>
                <w:sz w:val="10"/>
              </w:rPr>
              <w:t xml:space="preserve">- pomocné mechanismy  </w:t>
            </w:r>
          </w:p>
          <w:p w14:paraId="28E8B0CF" w14:textId="77777777" w:rsidR="00281608" w:rsidRDefault="00000000">
            <w:pPr>
              <w:numPr>
                <w:ilvl w:val="0"/>
                <w:numId w:val="30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D3B677" w14:textId="77777777" w:rsidR="00281608" w:rsidRDefault="00000000">
            <w:pPr>
              <w:numPr>
                <w:ilvl w:val="0"/>
                <w:numId w:val="306"/>
              </w:numPr>
              <w:ind w:hanging="115"/>
            </w:pPr>
            <w:r>
              <w:rPr>
                <w:rFonts w:ascii="Arial" w:eastAsia="Arial" w:hAnsi="Arial" w:cs="Arial"/>
                <w:sz w:val="10"/>
              </w:rPr>
              <w:t>Způsob měření: Měří se plocha v metrech čtverečných.</w:t>
            </w:r>
          </w:p>
        </w:tc>
        <w:tc>
          <w:tcPr>
            <w:tcW w:w="0" w:type="auto"/>
            <w:vMerge/>
            <w:tcBorders>
              <w:top w:val="nil"/>
              <w:left w:val="single" w:sz="4" w:space="0" w:color="000000"/>
              <w:bottom w:val="single" w:sz="4" w:space="0" w:color="000000"/>
              <w:right w:val="nil"/>
            </w:tcBorders>
          </w:tcPr>
          <w:p w14:paraId="320BAEBA" w14:textId="77777777" w:rsidR="00281608" w:rsidRDefault="00281608"/>
        </w:tc>
        <w:tc>
          <w:tcPr>
            <w:tcW w:w="0" w:type="auto"/>
            <w:vMerge/>
            <w:tcBorders>
              <w:top w:val="nil"/>
              <w:left w:val="nil"/>
              <w:bottom w:val="single" w:sz="4" w:space="0" w:color="000000"/>
              <w:right w:val="nil"/>
            </w:tcBorders>
          </w:tcPr>
          <w:p w14:paraId="053AD198" w14:textId="77777777" w:rsidR="00281608" w:rsidRDefault="00281608"/>
        </w:tc>
        <w:tc>
          <w:tcPr>
            <w:tcW w:w="0" w:type="auto"/>
            <w:vMerge/>
            <w:tcBorders>
              <w:top w:val="nil"/>
              <w:left w:val="nil"/>
              <w:bottom w:val="single" w:sz="4" w:space="0" w:color="000000"/>
              <w:right w:val="nil"/>
            </w:tcBorders>
          </w:tcPr>
          <w:p w14:paraId="3C876B4B" w14:textId="77777777" w:rsidR="00281608" w:rsidRDefault="00281608"/>
        </w:tc>
        <w:tc>
          <w:tcPr>
            <w:tcW w:w="0" w:type="auto"/>
            <w:vMerge/>
            <w:tcBorders>
              <w:top w:val="nil"/>
              <w:left w:val="nil"/>
              <w:bottom w:val="single" w:sz="4" w:space="0" w:color="000000"/>
              <w:right w:val="nil"/>
            </w:tcBorders>
          </w:tcPr>
          <w:p w14:paraId="322BE321" w14:textId="77777777" w:rsidR="00281608" w:rsidRDefault="00281608"/>
        </w:tc>
      </w:tr>
      <w:tr w:rsidR="00281608" w14:paraId="4498E50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BDA5BCF" w14:textId="77777777" w:rsidR="00281608" w:rsidRDefault="00000000">
            <w:pPr>
              <w:ind w:right="21"/>
              <w:jc w:val="right"/>
            </w:pPr>
            <w:r>
              <w:rPr>
                <w:rFonts w:ascii="Arial" w:eastAsia="Arial" w:hAnsi="Arial" w:cs="Arial"/>
                <w:sz w:val="10"/>
              </w:rPr>
              <w:lastRenderedPageBreak/>
              <w:t>25</w:t>
            </w:r>
          </w:p>
        </w:tc>
        <w:tc>
          <w:tcPr>
            <w:tcW w:w="845" w:type="dxa"/>
            <w:tcBorders>
              <w:top w:val="single" w:sz="4" w:space="0" w:color="000000"/>
              <w:left w:val="single" w:sz="4" w:space="0" w:color="000000"/>
              <w:bottom w:val="single" w:sz="4" w:space="0" w:color="000000"/>
              <w:right w:val="single" w:sz="4" w:space="0" w:color="000000"/>
            </w:tcBorders>
          </w:tcPr>
          <w:p w14:paraId="4300F6BB" w14:textId="77777777" w:rsidR="00281608" w:rsidRDefault="00000000">
            <w:pPr>
              <w:ind w:right="21"/>
              <w:jc w:val="right"/>
            </w:pPr>
            <w:r>
              <w:rPr>
                <w:rFonts w:ascii="Arial" w:eastAsia="Arial" w:hAnsi="Arial" w:cs="Arial"/>
                <w:sz w:val="10"/>
              </w:rPr>
              <w:t>702111</w:t>
            </w:r>
          </w:p>
        </w:tc>
        <w:tc>
          <w:tcPr>
            <w:tcW w:w="557" w:type="dxa"/>
            <w:tcBorders>
              <w:top w:val="single" w:sz="4" w:space="0" w:color="000000"/>
              <w:left w:val="single" w:sz="4" w:space="0" w:color="000000"/>
              <w:bottom w:val="single" w:sz="4" w:space="0" w:color="000000"/>
              <w:right w:val="single" w:sz="4" w:space="0" w:color="000000"/>
            </w:tcBorders>
          </w:tcPr>
          <w:p w14:paraId="1706384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4AAD00A" w14:textId="77777777" w:rsidR="00281608" w:rsidRDefault="00000000">
            <w:r>
              <w:rPr>
                <w:rFonts w:ascii="Arial" w:eastAsia="Arial" w:hAnsi="Arial" w:cs="Arial"/>
                <w:sz w:val="10"/>
              </w:rPr>
              <w:t>KABELOVÝ ŽLAB ZEMNÍ VČETNĚ KRYTU SVĚTLÉ ŠÍŘKY DO 120 MM</w:t>
            </w:r>
          </w:p>
        </w:tc>
        <w:tc>
          <w:tcPr>
            <w:tcW w:w="672" w:type="dxa"/>
            <w:tcBorders>
              <w:top w:val="single" w:sz="4" w:space="0" w:color="000000"/>
              <w:left w:val="single" w:sz="4" w:space="0" w:color="000000"/>
              <w:bottom w:val="single" w:sz="4" w:space="0" w:color="000000"/>
              <w:right w:val="single" w:sz="4" w:space="0" w:color="000000"/>
            </w:tcBorders>
          </w:tcPr>
          <w:p w14:paraId="07FC0952"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AFE41AA" w14:textId="77777777" w:rsidR="00281608" w:rsidRDefault="00000000">
            <w:pPr>
              <w:ind w:right="1"/>
              <w:jc w:val="center"/>
            </w:pPr>
            <w:r>
              <w:rPr>
                <w:rFonts w:ascii="Arial" w:eastAsia="Arial" w:hAnsi="Arial" w:cs="Arial"/>
                <w:sz w:val="10"/>
              </w:rPr>
              <w:t>8,000</w:t>
            </w:r>
          </w:p>
        </w:tc>
        <w:tc>
          <w:tcPr>
            <w:tcW w:w="960" w:type="dxa"/>
            <w:tcBorders>
              <w:top w:val="single" w:sz="4" w:space="0" w:color="000000"/>
              <w:left w:val="single" w:sz="4" w:space="0" w:color="000000"/>
              <w:bottom w:val="single" w:sz="4" w:space="0" w:color="000000"/>
              <w:right w:val="single" w:sz="4" w:space="0" w:color="000000"/>
            </w:tcBorders>
          </w:tcPr>
          <w:p w14:paraId="3729FD69" w14:textId="54F6BCCB"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60EB794A" w14:textId="5AAA5E76" w:rsidR="00281608" w:rsidRDefault="00281608">
            <w:pPr>
              <w:ind w:right="1"/>
              <w:jc w:val="center"/>
            </w:pPr>
          </w:p>
        </w:tc>
      </w:tr>
      <w:tr w:rsidR="00281608" w14:paraId="0D2527BC" w14:textId="77777777">
        <w:trPr>
          <w:trHeight w:val="130"/>
        </w:trPr>
        <w:tc>
          <w:tcPr>
            <w:tcW w:w="672" w:type="dxa"/>
            <w:vMerge w:val="restart"/>
            <w:tcBorders>
              <w:top w:val="single" w:sz="4" w:space="0" w:color="000000"/>
              <w:left w:val="nil"/>
              <w:bottom w:val="single" w:sz="4" w:space="0" w:color="000000"/>
              <w:right w:val="nil"/>
            </w:tcBorders>
          </w:tcPr>
          <w:p w14:paraId="3897DD0B" w14:textId="77777777" w:rsidR="00281608" w:rsidRDefault="00281608"/>
        </w:tc>
        <w:tc>
          <w:tcPr>
            <w:tcW w:w="845" w:type="dxa"/>
            <w:vMerge w:val="restart"/>
            <w:tcBorders>
              <w:top w:val="single" w:sz="4" w:space="0" w:color="000000"/>
              <w:left w:val="nil"/>
              <w:bottom w:val="single" w:sz="4" w:space="0" w:color="000000"/>
              <w:right w:val="nil"/>
            </w:tcBorders>
          </w:tcPr>
          <w:p w14:paraId="3507C71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066E6E6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58DB769" w14:textId="77777777" w:rsidR="00281608" w:rsidRDefault="00000000">
            <w:r>
              <w:rPr>
                <w:rFonts w:ascii="Arial" w:eastAsia="Arial" w:hAnsi="Arial" w:cs="Arial"/>
                <w:sz w:val="10"/>
              </w:rPr>
              <w:t xml:space="preserve">kabelový žlab včetně víka, při křížení s jinými </w:t>
            </w:r>
            <w:proofErr w:type="spellStart"/>
            <w:r>
              <w:rPr>
                <w:rFonts w:ascii="Arial" w:eastAsia="Arial" w:hAnsi="Arial" w:cs="Arial"/>
                <w:sz w:val="10"/>
              </w:rPr>
              <w:t>inž</w:t>
            </w:r>
            <w:proofErr w:type="spellEnd"/>
            <w:r>
              <w:rPr>
                <w:rFonts w:ascii="Arial" w:eastAsia="Arial" w:hAnsi="Arial" w:cs="Arial"/>
                <w:sz w:val="10"/>
              </w:rPr>
              <w:t>. sítěmi</w:t>
            </w:r>
          </w:p>
        </w:tc>
        <w:tc>
          <w:tcPr>
            <w:tcW w:w="672" w:type="dxa"/>
            <w:vMerge w:val="restart"/>
            <w:tcBorders>
              <w:top w:val="single" w:sz="4" w:space="0" w:color="000000"/>
              <w:left w:val="single" w:sz="4" w:space="0" w:color="000000"/>
              <w:bottom w:val="single" w:sz="4" w:space="0" w:color="000000"/>
              <w:right w:val="nil"/>
            </w:tcBorders>
          </w:tcPr>
          <w:p w14:paraId="38C2231E" w14:textId="77777777" w:rsidR="00281608" w:rsidRDefault="00281608"/>
        </w:tc>
        <w:tc>
          <w:tcPr>
            <w:tcW w:w="961" w:type="dxa"/>
            <w:vMerge w:val="restart"/>
            <w:tcBorders>
              <w:top w:val="single" w:sz="4" w:space="0" w:color="000000"/>
              <w:left w:val="nil"/>
              <w:bottom w:val="single" w:sz="4" w:space="0" w:color="000000"/>
              <w:right w:val="nil"/>
            </w:tcBorders>
          </w:tcPr>
          <w:p w14:paraId="0ACA05ED" w14:textId="77777777" w:rsidR="00281608" w:rsidRDefault="00281608"/>
        </w:tc>
        <w:tc>
          <w:tcPr>
            <w:tcW w:w="960" w:type="dxa"/>
            <w:vMerge w:val="restart"/>
            <w:tcBorders>
              <w:top w:val="single" w:sz="4" w:space="0" w:color="000000"/>
              <w:left w:val="nil"/>
              <w:bottom w:val="single" w:sz="4" w:space="0" w:color="000000"/>
              <w:right w:val="nil"/>
            </w:tcBorders>
          </w:tcPr>
          <w:p w14:paraId="03520847" w14:textId="77777777" w:rsidR="00281608" w:rsidRDefault="00281608"/>
        </w:tc>
        <w:tc>
          <w:tcPr>
            <w:tcW w:w="960" w:type="dxa"/>
            <w:vMerge w:val="restart"/>
            <w:tcBorders>
              <w:top w:val="single" w:sz="4" w:space="0" w:color="000000"/>
              <w:left w:val="nil"/>
              <w:bottom w:val="single" w:sz="4" w:space="0" w:color="000000"/>
              <w:right w:val="nil"/>
            </w:tcBorders>
          </w:tcPr>
          <w:p w14:paraId="7D144197" w14:textId="77777777" w:rsidR="00281608" w:rsidRDefault="00281608"/>
        </w:tc>
      </w:tr>
      <w:tr w:rsidR="00281608" w14:paraId="3C99F822" w14:textId="77777777">
        <w:trPr>
          <w:trHeight w:val="130"/>
        </w:trPr>
        <w:tc>
          <w:tcPr>
            <w:tcW w:w="0" w:type="auto"/>
            <w:vMerge/>
            <w:tcBorders>
              <w:top w:val="nil"/>
              <w:left w:val="nil"/>
              <w:bottom w:val="nil"/>
              <w:right w:val="nil"/>
            </w:tcBorders>
          </w:tcPr>
          <w:p w14:paraId="657214A9" w14:textId="77777777" w:rsidR="00281608" w:rsidRDefault="00281608"/>
        </w:tc>
        <w:tc>
          <w:tcPr>
            <w:tcW w:w="0" w:type="auto"/>
            <w:vMerge/>
            <w:tcBorders>
              <w:top w:val="nil"/>
              <w:left w:val="nil"/>
              <w:bottom w:val="nil"/>
              <w:right w:val="nil"/>
            </w:tcBorders>
          </w:tcPr>
          <w:p w14:paraId="648F8E87" w14:textId="77777777" w:rsidR="00281608" w:rsidRDefault="00281608"/>
        </w:tc>
        <w:tc>
          <w:tcPr>
            <w:tcW w:w="0" w:type="auto"/>
            <w:vMerge/>
            <w:tcBorders>
              <w:top w:val="nil"/>
              <w:left w:val="nil"/>
              <w:bottom w:val="nil"/>
              <w:right w:val="single" w:sz="4" w:space="0" w:color="000000"/>
            </w:tcBorders>
          </w:tcPr>
          <w:p w14:paraId="725BC9E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65D7C3C" w14:textId="77777777" w:rsidR="00281608" w:rsidRDefault="00000000">
            <w:r>
              <w:rPr>
                <w:rFonts w:ascii="Arial" w:eastAsia="Arial" w:hAnsi="Arial" w:cs="Arial"/>
                <w:i/>
                <w:sz w:val="10"/>
              </w:rPr>
              <w:t>3+3+2=8,00 [A]</w:t>
            </w:r>
          </w:p>
        </w:tc>
        <w:tc>
          <w:tcPr>
            <w:tcW w:w="0" w:type="auto"/>
            <w:vMerge/>
            <w:tcBorders>
              <w:top w:val="nil"/>
              <w:left w:val="single" w:sz="4" w:space="0" w:color="000000"/>
              <w:bottom w:val="nil"/>
              <w:right w:val="nil"/>
            </w:tcBorders>
          </w:tcPr>
          <w:p w14:paraId="0B73D10F" w14:textId="77777777" w:rsidR="00281608" w:rsidRDefault="00281608"/>
        </w:tc>
        <w:tc>
          <w:tcPr>
            <w:tcW w:w="0" w:type="auto"/>
            <w:vMerge/>
            <w:tcBorders>
              <w:top w:val="nil"/>
              <w:left w:val="nil"/>
              <w:bottom w:val="nil"/>
              <w:right w:val="nil"/>
            </w:tcBorders>
          </w:tcPr>
          <w:p w14:paraId="7527D5F5" w14:textId="77777777" w:rsidR="00281608" w:rsidRDefault="00281608"/>
        </w:tc>
        <w:tc>
          <w:tcPr>
            <w:tcW w:w="0" w:type="auto"/>
            <w:vMerge/>
            <w:tcBorders>
              <w:top w:val="nil"/>
              <w:left w:val="nil"/>
              <w:bottom w:val="nil"/>
              <w:right w:val="nil"/>
            </w:tcBorders>
          </w:tcPr>
          <w:p w14:paraId="144809F9" w14:textId="77777777" w:rsidR="00281608" w:rsidRDefault="00281608"/>
        </w:tc>
        <w:tc>
          <w:tcPr>
            <w:tcW w:w="0" w:type="auto"/>
            <w:vMerge/>
            <w:tcBorders>
              <w:top w:val="nil"/>
              <w:left w:val="nil"/>
              <w:bottom w:val="nil"/>
              <w:right w:val="nil"/>
            </w:tcBorders>
          </w:tcPr>
          <w:p w14:paraId="2AB35393" w14:textId="77777777" w:rsidR="00281608" w:rsidRDefault="00281608"/>
        </w:tc>
      </w:tr>
      <w:tr w:rsidR="00281608" w14:paraId="5F5F484B" w14:textId="77777777">
        <w:trPr>
          <w:trHeight w:val="771"/>
        </w:trPr>
        <w:tc>
          <w:tcPr>
            <w:tcW w:w="0" w:type="auto"/>
            <w:vMerge/>
            <w:tcBorders>
              <w:top w:val="nil"/>
              <w:left w:val="nil"/>
              <w:bottom w:val="single" w:sz="4" w:space="0" w:color="000000"/>
              <w:right w:val="nil"/>
            </w:tcBorders>
          </w:tcPr>
          <w:p w14:paraId="79D0FFFF" w14:textId="77777777" w:rsidR="00281608" w:rsidRDefault="00281608"/>
        </w:tc>
        <w:tc>
          <w:tcPr>
            <w:tcW w:w="0" w:type="auto"/>
            <w:vMerge/>
            <w:tcBorders>
              <w:top w:val="nil"/>
              <w:left w:val="nil"/>
              <w:bottom w:val="single" w:sz="4" w:space="0" w:color="000000"/>
              <w:right w:val="nil"/>
            </w:tcBorders>
          </w:tcPr>
          <w:p w14:paraId="61F9DD0F" w14:textId="77777777" w:rsidR="00281608" w:rsidRDefault="00281608"/>
        </w:tc>
        <w:tc>
          <w:tcPr>
            <w:tcW w:w="0" w:type="auto"/>
            <w:vMerge/>
            <w:tcBorders>
              <w:top w:val="nil"/>
              <w:left w:val="nil"/>
              <w:bottom w:val="single" w:sz="4" w:space="0" w:color="000000"/>
              <w:right w:val="single" w:sz="4" w:space="0" w:color="000000"/>
            </w:tcBorders>
          </w:tcPr>
          <w:p w14:paraId="49A279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16DAB8" w14:textId="77777777" w:rsidR="00281608" w:rsidRDefault="00000000">
            <w:pPr>
              <w:spacing w:after="1"/>
            </w:pPr>
            <w:r>
              <w:rPr>
                <w:rFonts w:ascii="Arial" w:eastAsia="Arial" w:hAnsi="Arial" w:cs="Arial"/>
                <w:sz w:val="10"/>
              </w:rPr>
              <w:t xml:space="preserve">1. Položka obsahuje:  </w:t>
            </w:r>
          </w:p>
          <w:p w14:paraId="7CD1C14C" w14:textId="77777777" w:rsidR="00281608" w:rsidRDefault="00000000">
            <w:pPr>
              <w:spacing w:line="262"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15F17593" w14:textId="77777777" w:rsidR="00281608" w:rsidRDefault="00000000">
            <w:pPr>
              <w:numPr>
                <w:ilvl w:val="0"/>
                <w:numId w:val="30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B3850B5" w14:textId="77777777" w:rsidR="00281608" w:rsidRDefault="00000000">
            <w:pPr>
              <w:numPr>
                <w:ilvl w:val="0"/>
                <w:numId w:val="307"/>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6A7D1475" w14:textId="77777777" w:rsidR="00281608" w:rsidRDefault="00281608"/>
        </w:tc>
        <w:tc>
          <w:tcPr>
            <w:tcW w:w="0" w:type="auto"/>
            <w:vMerge/>
            <w:tcBorders>
              <w:top w:val="nil"/>
              <w:left w:val="nil"/>
              <w:bottom w:val="single" w:sz="4" w:space="0" w:color="000000"/>
              <w:right w:val="nil"/>
            </w:tcBorders>
          </w:tcPr>
          <w:p w14:paraId="5B86AB23" w14:textId="77777777" w:rsidR="00281608" w:rsidRDefault="00281608"/>
        </w:tc>
        <w:tc>
          <w:tcPr>
            <w:tcW w:w="0" w:type="auto"/>
            <w:vMerge/>
            <w:tcBorders>
              <w:top w:val="nil"/>
              <w:left w:val="nil"/>
              <w:bottom w:val="single" w:sz="4" w:space="0" w:color="000000"/>
              <w:right w:val="nil"/>
            </w:tcBorders>
          </w:tcPr>
          <w:p w14:paraId="5860475D" w14:textId="77777777" w:rsidR="00281608" w:rsidRDefault="00281608"/>
        </w:tc>
        <w:tc>
          <w:tcPr>
            <w:tcW w:w="0" w:type="auto"/>
            <w:vMerge/>
            <w:tcBorders>
              <w:top w:val="nil"/>
              <w:left w:val="nil"/>
              <w:bottom w:val="single" w:sz="4" w:space="0" w:color="000000"/>
              <w:right w:val="nil"/>
            </w:tcBorders>
          </w:tcPr>
          <w:p w14:paraId="009E98F9" w14:textId="77777777" w:rsidR="00281608" w:rsidRDefault="00281608"/>
        </w:tc>
      </w:tr>
      <w:tr w:rsidR="00281608" w14:paraId="128F29F2"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5655C28" w14:textId="77777777" w:rsidR="00281608" w:rsidRDefault="00000000">
            <w:pPr>
              <w:ind w:right="21"/>
              <w:jc w:val="right"/>
            </w:pPr>
            <w:r>
              <w:rPr>
                <w:rFonts w:ascii="Arial" w:eastAsia="Arial" w:hAnsi="Arial" w:cs="Arial"/>
                <w:sz w:val="10"/>
              </w:rPr>
              <w:t>26</w:t>
            </w:r>
          </w:p>
        </w:tc>
        <w:tc>
          <w:tcPr>
            <w:tcW w:w="845" w:type="dxa"/>
            <w:tcBorders>
              <w:top w:val="single" w:sz="4" w:space="0" w:color="000000"/>
              <w:left w:val="single" w:sz="4" w:space="0" w:color="000000"/>
              <w:bottom w:val="single" w:sz="4" w:space="0" w:color="000000"/>
              <w:right w:val="single" w:sz="4" w:space="0" w:color="000000"/>
            </w:tcBorders>
          </w:tcPr>
          <w:p w14:paraId="7C8D59F2" w14:textId="77777777" w:rsidR="00281608" w:rsidRDefault="00000000">
            <w:pPr>
              <w:ind w:right="21"/>
              <w:jc w:val="right"/>
            </w:pPr>
            <w:r>
              <w:rPr>
                <w:rFonts w:ascii="Arial" w:eastAsia="Arial" w:hAnsi="Arial" w:cs="Arial"/>
                <w:sz w:val="10"/>
              </w:rPr>
              <w:t>702221</w:t>
            </w:r>
          </w:p>
        </w:tc>
        <w:tc>
          <w:tcPr>
            <w:tcW w:w="557" w:type="dxa"/>
            <w:tcBorders>
              <w:top w:val="single" w:sz="4" w:space="0" w:color="000000"/>
              <w:left w:val="single" w:sz="4" w:space="0" w:color="000000"/>
              <w:bottom w:val="single" w:sz="4" w:space="0" w:color="000000"/>
              <w:right w:val="single" w:sz="4" w:space="0" w:color="000000"/>
            </w:tcBorders>
          </w:tcPr>
          <w:p w14:paraId="55C09C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9517F20" w14:textId="77777777" w:rsidR="00281608" w:rsidRDefault="00000000">
            <w:r>
              <w:rPr>
                <w:rFonts w:ascii="Arial" w:eastAsia="Arial" w:hAnsi="Arial" w:cs="Arial"/>
                <w:sz w:val="10"/>
              </w:rPr>
              <w:t>KABELOVÁ CHRÁNIČKA ZEMNÍ UV STABILNÍ DN DO 100 MM</w:t>
            </w:r>
          </w:p>
        </w:tc>
        <w:tc>
          <w:tcPr>
            <w:tcW w:w="672" w:type="dxa"/>
            <w:tcBorders>
              <w:top w:val="single" w:sz="4" w:space="0" w:color="000000"/>
              <w:left w:val="single" w:sz="4" w:space="0" w:color="000000"/>
              <w:bottom w:val="single" w:sz="4" w:space="0" w:color="000000"/>
              <w:right w:val="single" w:sz="4" w:space="0" w:color="000000"/>
            </w:tcBorders>
          </w:tcPr>
          <w:p w14:paraId="2686C398" w14:textId="77777777" w:rsidR="00281608" w:rsidRDefault="00000000">
            <w:pPr>
              <w:ind w:right="2"/>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B0A7750" w14:textId="77777777" w:rsidR="00281608" w:rsidRDefault="00000000">
            <w:pPr>
              <w:ind w:right="1"/>
              <w:jc w:val="center"/>
            </w:pPr>
            <w:r>
              <w:rPr>
                <w:rFonts w:ascii="Arial" w:eastAsia="Arial" w:hAnsi="Arial" w:cs="Arial"/>
                <w:sz w:val="10"/>
              </w:rPr>
              <w:t>31,000</w:t>
            </w:r>
          </w:p>
        </w:tc>
        <w:tc>
          <w:tcPr>
            <w:tcW w:w="960" w:type="dxa"/>
            <w:tcBorders>
              <w:top w:val="single" w:sz="4" w:space="0" w:color="000000"/>
              <w:left w:val="single" w:sz="4" w:space="0" w:color="000000"/>
              <w:bottom w:val="single" w:sz="4" w:space="0" w:color="000000"/>
              <w:right w:val="single" w:sz="4" w:space="0" w:color="000000"/>
            </w:tcBorders>
          </w:tcPr>
          <w:p w14:paraId="7B8FEA69" w14:textId="08401D6F" w:rsidR="00281608" w:rsidRDefault="00281608">
            <w:pPr>
              <w:ind w:right="2"/>
              <w:jc w:val="center"/>
            </w:pPr>
          </w:p>
        </w:tc>
        <w:tc>
          <w:tcPr>
            <w:tcW w:w="960" w:type="dxa"/>
            <w:tcBorders>
              <w:top w:val="single" w:sz="4" w:space="0" w:color="000000"/>
              <w:left w:val="single" w:sz="4" w:space="0" w:color="000000"/>
              <w:bottom w:val="single" w:sz="4" w:space="0" w:color="000000"/>
              <w:right w:val="single" w:sz="4" w:space="0" w:color="000000"/>
            </w:tcBorders>
          </w:tcPr>
          <w:p w14:paraId="5B20C0BE" w14:textId="18B58F1D" w:rsidR="00281608" w:rsidRDefault="00281608">
            <w:pPr>
              <w:ind w:right="1"/>
              <w:jc w:val="center"/>
            </w:pPr>
          </w:p>
        </w:tc>
      </w:tr>
      <w:tr w:rsidR="00281608" w14:paraId="7FDEC502" w14:textId="77777777">
        <w:trPr>
          <w:trHeight w:val="257"/>
        </w:trPr>
        <w:tc>
          <w:tcPr>
            <w:tcW w:w="672" w:type="dxa"/>
            <w:tcBorders>
              <w:top w:val="single" w:sz="4" w:space="0" w:color="000000"/>
              <w:left w:val="nil"/>
              <w:bottom w:val="nil"/>
              <w:right w:val="nil"/>
            </w:tcBorders>
          </w:tcPr>
          <w:p w14:paraId="1948D221" w14:textId="77777777" w:rsidR="00281608" w:rsidRDefault="00281608"/>
        </w:tc>
        <w:tc>
          <w:tcPr>
            <w:tcW w:w="845" w:type="dxa"/>
            <w:tcBorders>
              <w:top w:val="single" w:sz="4" w:space="0" w:color="000000"/>
              <w:left w:val="nil"/>
              <w:bottom w:val="nil"/>
              <w:right w:val="nil"/>
            </w:tcBorders>
          </w:tcPr>
          <w:p w14:paraId="19B1EBB8" w14:textId="77777777" w:rsidR="00281608" w:rsidRDefault="00281608"/>
        </w:tc>
        <w:tc>
          <w:tcPr>
            <w:tcW w:w="557" w:type="dxa"/>
            <w:tcBorders>
              <w:top w:val="single" w:sz="4" w:space="0" w:color="000000"/>
              <w:left w:val="nil"/>
              <w:bottom w:val="nil"/>
              <w:right w:val="single" w:sz="4" w:space="0" w:color="000000"/>
            </w:tcBorders>
          </w:tcPr>
          <w:p w14:paraId="59ACC05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5CBDC6" w14:textId="77777777" w:rsidR="00281608" w:rsidRDefault="00000000">
            <w:pPr>
              <w:ind w:right="2"/>
            </w:pPr>
            <w:r>
              <w:rPr>
                <w:rFonts w:ascii="Arial" w:eastAsia="Arial" w:hAnsi="Arial" w:cs="Arial"/>
                <w:sz w:val="10"/>
              </w:rPr>
              <w:t xml:space="preserve">PE DN110, ŘEZ B, ŘEZ C, chráničky v základu R1, chráničky do základu přemístěného </w:t>
            </w:r>
            <w:proofErr w:type="spellStart"/>
            <w:r>
              <w:rPr>
                <w:rFonts w:ascii="Arial" w:eastAsia="Arial" w:hAnsi="Arial" w:cs="Arial"/>
                <w:sz w:val="10"/>
              </w:rPr>
              <w:t>stožáruVO</w:t>
            </w:r>
            <w:proofErr w:type="spellEnd"/>
          </w:p>
        </w:tc>
        <w:tc>
          <w:tcPr>
            <w:tcW w:w="672" w:type="dxa"/>
            <w:tcBorders>
              <w:top w:val="single" w:sz="4" w:space="0" w:color="000000"/>
              <w:left w:val="single" w:sz="4" w:space="0" w:color="000000"/>
              <w:bottom w:val="nil"/>
              <w:right w:val="nil"/>
            </w:tcBorders>
          </w:tcPr>
          <w:p w14:paraId="27E936CA" w14:textId="77777777" w:rsidR="00281608" w:rsidRDefault="00281608"/>
        </w:tc>
        <w:tc>
          <w:tcPr>
            <w:tcW w:w="961" w:type="dxa"/>
            <w:tcBorders>
              <w:top w:val="single" w:sz="4" w:space="0" w:color="000000"/>
              <w:left w:val="nil"/>
              <w:bottom w:val="nil"/>
              <w:right w:val="nil"/>
            </w:tcBorders>
          </w:tcPr>
          <w:p w14:paraId="38E79F67" w14:textId="77777777" w:rsidR="00281608" w:rsidRDefault="00281608"/>
        </w:tc>
        <w:tc>
          <w:tcPr>
            <w:tcW w:w="960" w:type="dxa"/>
            <w:tcBorders>
              <w:top w:val="single" w:sz="4" w:space="0" w:color="000000"/>
              <w:left w:val="nil"/>
              <w:bottom w:val="nil"/>
              <w:right w:val="nil"/>
            </w:tcBorders>
          </w:tcPr>
          <w:p w14:paraId="28DAF8DA" w14:textId="77777777" w:rsidR="00281608" w:rsidRDefault="00281608"/>
        </w:tc>
        <w:tc>
          <w:tcPr>
            <w:tcW w:w="960" w:type="dxa"/>
            <w:tcBorders>
              <w:top w:val="single" w:sz="4" w:space="0" w:color="000000"/>
              <w:left w:val="nil"/>
              <w:bottom w:val="nil"/>
              <w:right w:val="nil"/>
            </w:tcBorders>
          </w:tcPr>
          <w:p w14:paraId="73899324" w14:textId="77777777" w:rsidR="00281608" w:rsidRDefault="00281608"/>
        </w:tc>
      </w:tr>
    </w:tbl>
    <w:p w14:paraId="2038E486"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51CBD23C" w14:textId="77777777">
        <w:trPr>
          <w:trHeight w:val="130"/>
        </w:trPr>
        <w:tc>
          <w:tcPr>
            <w:tcW w:w="672" w:type="dxa"/>
            <w:vMerge w:val="restart"/>
            <w:tcBorders>
              <w:top w:val="nil"/>
              <w:left w:val="nil"/>
              <w:bottom w:val="single" w:sz="4" w:space="0" w:color="000000"/>
              <w:right w:val="nil"/>
            </w:tcBorders>
          </w:tcPr>
          <w:p w14:paraId="41A3B9D4" w14:textId="77777777" w:rsidR="00281608" w:rsidRDefault="00281608"/>
        </w:tc>
        <w:tc>
          <w:tcPr>
            <w:tcW w:w="1402" w:type="dxa"/>
            <w:gridSpan w:val="2"/>
            <w:vMerge w:val="restart"/>
            <w:tcBorders>
              <w:top w:val="nil"/>
              <w:left w:val="nil"/>
              <w:bottom w:val="single" w:sz="4" w:space="0" w:color="000000"/>
              <w:right w:val="single" w:sz="4" w:space="0" w:color="000000"/>
            </w:tcBorders>
          </w:tcPr>
          <w:p w14:paraId="411CC8F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577CFD" w14:textId="77777777" w:rsidR="00281608" w:rsidRDefault="00000000">
            <w:r>
              <w:rPr>
                <w:rFonts w:ascii="Arial" w:eastAsia="Arial" w:hAnsi="Arial" w:cs="Arial"/>
                <w:i/>
                <w:sz w:val="10"/>
              </w:rPr>
              <w:t>2*4+5*3+2*4=31,00 [A]</w:t>
            </w:r>
          </w:p>
        </w:tc>
        <w:tc>
          <w:tcPr>
            <w:tcW w:w="672" w:type="dxa"/>
            <w:vMerge w:val="restart"/>
            <w:tcBorders>
              <w:top w:val="nil"/>
              <w:left w:val="single" w:sz="4" w:space="0" w:color="000000"/>
              <w:bottom w:val="single" w:sz="4" w:space="0" w:color="000000"/>
              <w:right w:val="nil"/>
            </w:tcBorders>
          </w:tcPr>
          <w:p w14:paraId="1F6298AE" w14:textId="77777777" w:rsidR="00281608" w:rsidRDefault="00281608"/>
        </w:tc>
        <w:tc>
          <w:tcPr>
            <w:tcW w:w="961" w:type="dxa"/>
            <w:vMerge w:val="restart"/>
            <w:tcBorders>
              <w:top w:val="nil"/>
              <w:left w:val="nil"/>
              <w:bottom w:val="single" w:sz="4" w:space="0" w:color="000000"/>
              <w:right w:val="nil"/>
            </w:tcBorders>
          </w:tcPr>
          <w:p w14:paraId="2488097A" w14:textId="77777777" w:rsidR="00281608" w:rsidRDefault="00281608"/>
        </w:tc>
        <w:tc>
          <w:tcPr>
            <w:tcW w:w="960" w:type="dxa"/>
            <w:vMerge w:val="restart"/>
            <w:tcBorders>
              <w:top w:val="nil"/>
              <w:left w:val="nil"/>
              <w:bottom w:val="single" w:sz="4" w:space="0" w:color="000000"/>
              <w:right w:val="nil"/>
            </w:tcBorders>
          </w:tcPr>
          <w:p w14:paraId="11E064FD" w14:textId="77777777" w:rsidR="00281608" w:rsidRDefault="00281608"/>
        </w:tc>
        <w:tc>
          <w:tcPr>
            <w:tcW w:w="960" w:type="dxa"/>
            <w:vMerge w:val="restart"/>
            <w:tcBorders>
              <w:top w:val="nil"/>
              <w:left w:val="nil"/>
              <w:bottom w:val="single" w:sz="4" w:space="0" w:color="000000"/>
              <w:right w:val="nil"/>
            </w:tcBorders>
          </w:tcPr>
          <w:p w14:paraId="688F0551" w14:textId="77777777" w:rsidR="00281608" w:rsidRDefault="00281608"/>
        </w:tc>
      </w:tr>
      <w:tr w:rsidR="00281608" w14:paraId="728184FE" w14:textId="77777777">
        <w:trPr>
          <w:trHeight w:val="514"/>
        </w:trPr>
        <w:tc>
          <w:tcPr>
            <w:tcW w:w="0" w:type="auto"/>
            <w:vMerge/>
            <w:tcBorders>
              <w:top w:val="nil"/>
              <w:left w:val="nil"/>
              <w:bottom w:val="single" w:sz="4" w:space="0" w:color="000000"/>
              <w:right w:val="nil"/>
            </w:tcBorders>
          </w:tcPr>
          <w:p w14:paraId="134D3186" w14:textId="77777777" w:rsidR="00281608" w:rsidRDefault="00281608"/>
        </w:tc>
        <w:tc>
          <w:tcPr>
            <w:tcW w:w="0" w:type="auto"/>
            <w:gridSpan w:val="2"/>
            <w:vMerge/>
            <w:tcBorders>
              <w:top w:val="nil"/>
              <w:left w:val="nil"/>
              <w:bottom w:val="single" w:sz="4" w:space="0" w:color="000000"/>
              <w:right w:val="single" w:sz="4" w:space="0" w:color="000000"/>
            </w:tcBorders>
          </w:tcPr>
          <w:p w14:paraId="1371A0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25FDAE" w14:textId="77777777" w:rsidR="00281608" w:rsidRDefault="00000000">
            <w:pPr>
              <w:spacing w:after="1"/>
            </w:pPr>
            <w:r>
              <w:rPr>
                <w:rFonts w:ascii="Arial" w:eastAsia="Arial" w:hAnsi="Arial" w:cs="Arial"/>
                <w:sz w:val="10"/>
              </w:rPr>
              <w:t xml:space="preserve">1. Položka obsahuje:  </w:t>
            </w:r>
          </w:p>
          <w:p w14:paraId="1181A6C6" w14:textId="77777777" w:rsidR="00281608" w:rsidRDefault="00000000">
            <w:pPr>
              <w:spacing w:after="2"/>
            </w:pPr>
            <w:r>
              <w:rPr>
                <w:rFonts w:ascii="Arial" w:eastAsia="Arial" w:hAnsi="Arial" w:cs="Arial"/>
                <w:sz w:val="10"/>
              </w:rPr>
              <w:t xml:space="preserve">- obnovu a výměnu poškozených </w:t>
            </w:r>
            <w:proofErr w:type="gramStart"/>
            <w:r>
              <w:rPr>
                <w:rFonts w:ascii="Arial" w:eastAsia="Arial" w:hAnsi="Arial" w:cs="Arial"/>
                <w:sz w:val="10"/>
              </w:rPr>
              <w:t>krytů  –</w:t>
            </w:r>
            <w:proofErr w:type="gramEnd"/>
            <w:r>
              <w:rPr>
                <w:rFonts w:ascii="Arial" w:eastAsia="Arial" w:hAnsi="Arial" w:cs="Arial"/>
                <w:sz w:val="10"/>
              </w:rPr>
              <w:t xml:space="preserve"> pomocné mechanismy  </w:t>
            </w:r>
          </w:p>
          <w:p w14:paraId="35E7B400" w14:textId="77777777" w:rsidR="00281608" w:rsidRDefault="00000000">
            <w:pPr>
              <w:numPr>
                <w:ilvl w:val="0"/>
                <w:numId w:val="30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4F13513" w14:textId="77777777" w:rsidR="00281608" w:rsidRDefault="00000000">
            <w:pPr>
              <w:numPr>
                <w:ilvl w:val="0"/>
                <w:numId w:val="308"/>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048DE1EA" w14:textId="77777777" w:rsidR="00281608" w:rsidRDefault="00281608"/>
        </w:tc>
        <w:tc>
          <w:tcPr>
            <w:tcW w:w="0" w:type="auto"/>
            <w:vMerge/>
            <w:tcBorders>
              <w:top w:val="nil"/>
              <w:left w:val="nil"/>
              <w:bottom w:val="single" w:sz="4" w:space="0" w:color="000000"/>
              <w:right w:val="nil"/>
            </w:tcBorders>
          </w:tcPr>
          <w:p w14:paraId="52207079" w14:textId="77777777" w:rsidR="00281608" w:rsidRDefault="00281608"/>
        </w:tc>
        <w:tc>
          <w:tcPr>
            <w:tcW w:w="0" w:type="auto"/>
            <w:vMerge/>
            <w:tcBorders>
              <w:top w:val="nil"/>
              <w:left w:val="nil"/>
              <w:bottom w:val="single" w:sz="4" w:space="0" w:color="000000"/>
              <w:right w:val="nil"/>
            </w:tcBorders>
          </w:tcPr>
          <w:p w14:paraId="4187C113" w14:textId="77777777" w:rsidR="00281608" w:rsidRDefault="00281608"/>
        </w:tc>
        <w:tc>
          <w:tcPr>
            <w:tcW w:w="0" w:type="auto"/>
            <w:vMerge/>
            <w:tcBorders>
              <w:top w:val="nil"/>
              <w:left w:val="nil"/>
              <w:bottom w:val="single" w:sz="4" w:space="0" w:color="000000"/>
              <w:right w:val="nil"/>
            </w:tcBorders>
          </w:tcPr>
          <w:p w14:paraId="1006DE0E" w14:textId="77777777" w:rsidR="00281608" w:rsidRDefault="00281608"/>
        </w:tc>
      </w:tr>
      <w:tr w:rsidR="00281608" w14:paraId="4BD4021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DD7F02B" w14:textId="77777777" w:rsidR="00281608" w:rsidRDefault="00000000">
            <w:pPr>
              <w:ind w:right="24"/>
              <w:jc w:val="right"/>
            </w:pPr>
            <w:r>
              <w:rPr>
                <w:rFonts w:ascii="Arial" w:eastAsia="Arial" w:hAnsi="Arial" w:cs="Arial"/>
                <w:sz w:val="10"/>
              </w:rPr>
              <w:t>27</w:t>
            </w:r>
          </w:p>
        </w:tc>
        <w:tc>
          <w:tcPr>
            <w:tcW w:w="845" w:type="dxa"/>
            <w:tcBorders>
              <w:top w:val="single" w:sz="4" w:space="0" w:color="000000"/>
              <w:left w:val="single" w:sz="4" w:space="0" w:color="000000"/>
              <w:bottom w:val="single" w:sz="4" w:space="0" w:color="000000"/>
              <w:right w:val="single" w:sz="4" w:space="0" w:color="000000"/>
            </w:tcBorders>
          </w:tcPr>
          <w:p w14:paraId="1025910B" w14:textId="77777777" w:rsidR="00281608" w:rsidRDefault="00000000">
            <w:pPr>
              <w:ind w:right="24"/>
              <w:jc w:val="right"/>
            </w:pPr>
            <w:r>
              <w:rPr>
                <w:rFonts w:ascii="Arial" w:eastAsia="Arial" w:hAnsi="Arial" w:cs="Arial"/>
                <w:sz w:val="10"/>
              </w:rPr>
              <w:t>702222</w:t>
            </w:r>
          </w:p>
        </w:tc>
        <w:tc>
          <w:tcPr>
            <w:tcW w:w="557" w:type="dxa"/>
            <w:tcBorders>
              <w:top w:val="single" w:sz="4" w:space="0" w:color="000000"/>
              <w:left w:val="single" w:sz="4" w:space="0" w:color="000000"/>
              <w:bottom w:val="single" w:sz="4" w:space="0" w:color="000000"/>
              <w:right w:val="single" w:sz="4" w:space="0" w:color="000000"/>
            </w:tcBorders>
          </w:tcPr>
          <w:p w14:paraId="0C3A0A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9AC9AE8" w14:textId="77777777" w:rsidR="00281608" w:rsidRDefault="00000000">
            <w:r>
              <w:rPr>
                <w:rFonts w:ascii="Arial" w:eastAsia="Arial" w:hAnsi="Arial" w:cs="Arial"/>
                <w:sz w:val="10"/>
              </w:rPr>
              <w:t>KABELOVÁ CHRÁNIČKA ZEMNÍ UV STABILNÍ DN PŘES 100 DO 200 MM</w:t>
            </w:r>
          </w:p>
        </w:tc>
        <w:tc>
          <w:tcPr>
            <w:tcW w:w="672" w:type="dxa"/>
            <w:tcBorders>
              <w:top w:val="single" w:sz="4" w:space="0" w:color="000000"/>
              <w:left w:val="single" w:sz="4" w:space="0" w:color="000000"/>
              <w:bottom w:val="single" w:sz="4" w:space="0" w:color="000000"/>
              <w:right w:val="single" w:sz="4" w:space="0" w:color="000000"/>
            </w:tcBorders>
          </w:tcPr>
          <w:p w14:paraId="5DBF793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5992E83" w14:textId="77777777" w:rsidR="00281608" w:rsidRDefault="00000000">
            <w:pPr>
              <w:ind w:right="4"/>
              <w:jc w:val="center"/>
            </w:pPr>
            <w:r>
              <w:rPr>
                <w:rFonts w:ascii="Arial" w:eastAsia="Arial" w:hAnsi="Arial" w:cs="Arial"/>
                <w:sz w:val="10"/>
              </w:rPr>
              <w:t>42,000</w:t>
            </w:r>
          </w:p>
        </w:tc>
        <w:tc>
          <w:tcPr>
            <w:tcW w:w="960" w:type="dxa"/>
            <w:tcBorders>
              <w:top w:val="single" w:sz="4" w:space="0" w:color="000000"/>
              <w:left w:val="single" w:sz="4" w:space="0" w:color="000000"/>
              <w:bottom w:val="single" w:sz="4" w:space="0" w:color="000000"/>
              <w:right w:val="single" w:sz="4" w:space="0" w:color="000000"/>
            </w:tcBorders>
          </w:tcPr>
          <w:p w14:paraId="309A05AC" w14:textId="4541ECD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FD86629" w14:textId="1EB5F342" w:rsidR="00281608" w:rsidRDefault="00281608">
            <w:pPr>
              <w:ind w:right="4"/>
              <w:jc w:val="center"/>
            </w:pPr>
          </w:p>
        </w:tc>
      </w:tr>
      <w:tr w:rsidR="00281608" w14:paraId="4787EE4F" w14:textId="77777777">
        <w:trPr>
          <w:trHeight w:val="130"/>
        </w:trPr>
        <w:tc>
          <w:tcPr>
            <w:tcW w:w="672" w:type="dxa"/>
            <w:vMerge w:val="restart"/>
            <w:tcBorders>
              <w:top w:val="single" w:sz="4" w:space="0" w:color="000000"/>
              <w:left w:val="nil"/>
              <w:bottom w:val="single" w:sz="4" w:space="0" w:color="000000"/>
              <w:right w:val="nil"/>
            </w:tcBorders>
          </w:tcPr>
          <w:p w14:paraId="1F612C5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DEE9C0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E3DE7A" w14:textId="77777777" w:rsidR="00281608" w:rsidRDefault="00000000">
            <w:r>
              <w:rPr>
                <w:rFonts w:ascii="Arial" w:eastAsia="Arial" w:hAnsi="Arial" w:cs="Arial"/>
                <w:sz w:val="10"/>
              </w:rPr>
              <w:t>PE DN160, ŘEZ C</w:t>
            </w:r>
          </w:p>
        </w:tc>
        <w:tc>
          <w:tcPr>
            <w:tcW w:w="672" w:type="dxa"/>
            <w:vMerge w:val="restart"/>
            <w:tcBorders>
              <w:top w:val="single" w:sz="4" w:space="0" w:color="000000"/>
              <w:left w:val="single" w:sz="4" w:space="0" w:color="000000"/>
              <w:bottom w:val="single" w:sz="4" w:space="0" w:color="000000"/>
              <w:right w:val="nil"/>
            </w:tcBorders>
          </w:tcPr>
          <w:p w14:paraId="41DAE1EF" w14:textId="77777777" w:rsidR="00281608" w:rsidRDefault="00281608"/>
        </w:tc>
        <w:tc>
          <w:tcPr>
            <w:tcW w:w="961" w:type="dxa"/>
            <w:vMerge w:val="restart"/>
            <w:tcBorders>
              <w:top w:val="single" w:sz="4" w:space="0" w:color="000000"/>
              <w:left w:val="nil"/>
              <w:bottom w:val="single" w:sz="4" w:space="0" w:color="000000"/>
              <w:right w:val="nil"/>
            </w:tcBorders>
          </w:tcPr>
          <w:p w14:paraId="051A7228" w14:textId="77777777" w:rsidR="00281608" w:rsidRDefault="00281608"/>
        </w:tc>
        <w:tc>
          <w:tcPr>
            <w:tcW w:w="960" w:type="dxa"/>
            <w:vMerge w:val="restart"/>
            <w:tcBorders>
              <w:top w:val="single" w:sz="4" w:space="0" w:color="000000"/>
              <w:left w:val="nil"/>
              <w:bottom w:val="single" w:sz="4" w:space="0" w:color="000000"/>
              <w:right w:val="nil"/>
            </w:tcBorders>
          </w:tcPr>
          <w:p w14:paraId="629A2452" w14:textId="77777777" w:rsidR="00281608" w:rsidRDefault="00281608"/>
        </w:tc>
        <w:tc>
          <w:tcPr>
            <w:tcW w:w="960" w:type="dxa"/>
            <w:vMerge w:val="restart"/>
            <w:tcBorders>
              <w:top w:val="single" w:sz="4" w:space="0" w:color="000000"/>
              <w:left w:val="nil"/>
              <w:bottom w:val="single" w:sz="4" w:space="0" w:color="000000"/>
              <w:right w:val="nil"/>
            </w:tcBorders>
          </w:tcPr>
          <w:p w14:paraId="4E705C0B" w14:textId="77777777" w:rsidR="00281608" w:rsidRDefault="00281608"/>
        </w:tc>
      </w:tr>
      <w:tr w:rsidR="00281608" w14:paraId="24E24557" w14:textId="77777777">
        <w:trPr>
          <w:trHeight w:val="130"/>
        </w:trPr>
        <w:tc>
          <w:tcPr>
            <w:tcW w:w="0" w:type="auto"/>
            <w:vMerge/>
            <w:tcBorders>
              <w:top w:val="nil"/>
              <w:left w:val="nil"/>
              <w:bottom w:val="nil"/>
              <w:right w:val="nil"/>
            </w:tcBorders>
          </w:tcPr>
          <w:p w14:paraId="44CE1E25" w14:textId="77777777" w:rsidR="00281608" w:rsidRDefault="00281608"/>
        </w:tc>
        <w:tc>
          <w:tcPr>
            <w:tcW w:w="0" w:type="auto"/>
            <w:gridSpan w:val="2"/>
            <w:vMerge/>
            <w:tcBorders>
              <w:top w:val="nil"/>
              <w:left w:val="nil"/>
              <w:bottom w:val="nil"/>
              <w:right w:val="single" w:sz="4" w:space="0" w:color="000000"/>
            </w:tcBorders>
          </w:tcPr>
          <w:p w14:paraId="32675C4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4C5D79" w14:textId="77777777" w:rsidR="00281608" w:rsidRDefault="00000000">
            <w:r>
              <w:rPr>
                <w:rFonts w:ascii="Arial" w:eastAsia="Arial" w:hAnsi="Arial" w:cs="Arial"/>
                <w:i/>
                <w:sz w:val="10"/>
              </w:rPr>
              <w:t>2*17+2*4=42,00 [A]</w:t>
            </w:r>
          </w:p>
        </w:tc>
        <w:tc>
          <w:tcPr>
            <w:tcW w:w="0" w:type="auto"/>
            <w:vMerge/>
            <w:tcBorders>
              <w:top w:val="nil"/>
              <w:left w:val="single" w:sz="4" w:space="0" w:color="000000"/>
              <w:bottom w:val="nil"/>
              <w:right w:val="nil"/>
            </w:tcBorders>
          </w:tcPr>
          <w:p w14:paraId="06AAB597" w14:textId="77777777" w:rsidR="00281608" w:rsidRDefault="00281608"/>
        </w:tc>
        <w:tc>
          <w:tcPr>
            <w:tcW w:w="0" w:type="auto"/>
            <w:vMerge/>
            <w:tcBorders>
              <w:top w:val="nil"/>
              <w:left w:val="nil"/>
              <w:bottom w:val="nil"/>
              <w:right w:val="nil"/>
            </w:tcBorders>
          </w:tcPr>
          <w:p w14:paraId="5E051208" w14:textId="77777777" w:rsidR="00281608" w:rsidRDefault="00281608"/>
        </w:tc>
        <w:tc>
          <w:tcPr>
            <w:tcW w:w="0" w:type="auto"/>
            <w:vMerge/>
            <w:tcBorders>
              <w:top w:val="nil"/>
              <w:left w:val="nil"/>
              <w:bottom w:val="nil"/>
              <w:right w:val="nil"/>
            </w:tcBorders>
          </w:tcPr>
          <w:p w14:paraId="0391B53F" w14:textId="77777777" w:rsidR="00281608" w:rsidRDefault="00281608"/>
        </w:tc>
        <w:tc>
          <w:tcPr>
            <w:tcW w:w="0" w:type="auto"/>
            <w:vMerge/>
            <w:tcBorders>
              <w:top w:val="nil"/>
              <w:left w:val="nil"/>
              <w:bottom w:val="nil"/>
              <w:right w:val="nil"/>
            </w:tcBorders>
          </w:tcPr>
          <w:p w14:paraId="07E2DA6D" w14:textId="77777777" w:rsidR="00281608" w:rsidRDefault="00281608"/>
        </w:tc>
      </w:tr>
      <w:tr w:rsidR="00281608" w14:paraId="33D00ABC" w14:textId="77777777">
        <w:trPr>
          <w:trHeight w:val="514"/>
        </w:trPr>
        <w:tc>
          <w:tcPr>
            <w:tcW w:w="0" w:type="auto"/>
            <w:vMerge/>
            <w:tcBorders>
              <w:top w:val="nil"/>
              <w:left w:val="nil"/>
              <w:bottom w:val="single" w:sz="4" w:space="0" w:color="000000"/>
              <w:right w:val="nil"/>
            </w:tcBorders>
          </w:tcPr>
          <w:p w14:paraId="178AE7DC" w14:textId="77777777" w:rsidR="00281608" w:rsidRDefault="00281608"/>
        </w:tc>
        <w:tc>
          <w:tcPr>
            <w:tcW w:w="0" w:type="auto"/>
            <w:gridSpan w:val="2"/>
            <w:vMerge/>
            <w:tcBorders>
              <w:top w:val="nil"/>
              <w:left w:val="nil"/>
              <w:bottom w:val="single" w:sz="4" w:space="0" w:color="000000"/>
              <w:right w:val="single" w:sz="4" w:space="0" w:color="000000"/>
            </w:tcBorders>
          </w:tcPr>
          <w:p w14:paraId="46EDA0D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3F26C1" w14:textId="77777777" w:rsidR="00281608" w:rsidRDefault="00000000">
            <w:pPr>
              <w:spacing w:after="1"/>
            </w:pPr>
            <w:r>
              <w:rPr>
                <w:rFonts w:ascii="Arial" w:eastAsia="Arial" w:hAnsi="Arial" w:cs="Arial"/>
                <w:sz w:val="10"/>
              </w:rPr>
              <w:t xml:space="preserve">1. Položka obsahuje:  </w:t>
            </w:r>
          </w:p>
          <w:p w14:paraId="02BE6FC4" w14:textId="77777777" w:rsidR="00281608" w:rsidRDefault="00000000">
            <w:pPr>
              <w:spacing w:after="1"/>
            </w:pPr>
            <w:r>
              <w:rPr>
                <w:rFonts w:ascii="Arial" w:eastAsia="Arial" w:hAnsi="Arial" w:cs="Arial"/>
                <w:sz w:val="10"/>
              </w:rPr>
              <w:t xml:space="preserve">- přípravu podkladu pro osazení  </w:t>
            </w:r>
          </w:p>
          <w:p w14:paraId="5ED267C6" w14:textId="77777777" w:rsidR="00281608" w:rsidRDefault="00000000">
            <w:pPr>
              <w:numPr>
                <w:ilvl w:val="0"/>
                <w:numId w:val="30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8E41244" w14:textId="77777777" w:rsidR="00281608" w:rsidRDefault="00000000">
            <w:pPr>
              <w:numPr>
                <w:ilvl w:val="0"/>
                <w:numId w:val="309"/>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709D846E" w14:textId="77777777" w:rsidR="00281608" w:rsidRDefault="00281608"/>
        </w:tc>
        <w:tc>
          <w:tcPr>
            <w:tcW w:w="0" w:type="auto"/>
            <w:vMerge/>
            <w:tcBorders>
              <w:top w:val="nil"/>
              <w:left w:val="nil"/>
              <w:bottom w:val="single" w:sz="4" w:space="0" w:color="000000"/>
              <w:right w:val="nil"/>
            </w:tcBorders>
          </w:tcPr>
          <w:p w14:paraId="65EE65F9" w14:textId="77777777" w:rsidR="00281608" w:rsidRDefault="00281608"/>
        </w:tc>
        <w:tc>
          <w:tcPr>
            <w:tcW w:w="0" w:type="auto"/>
            <w:vMerge/>
            <w:tcBorders>
              <w:top w:val="nil"/>
              <w:left w:val="nil"/>
              <w:bottom w:val="single" w:sz="4" w:space="0" w:color="000000"/>
              <w:right w:val="nil"/>
            </w:tcBorders>
          </w:tcPr>
          <w:p w14:paraId="05CADE99" w14:textId="77777777" w:rsidR="00281608" w:rsidRDefault="00281608"/>
        </w:tc>
        <w:tc>
          <w:tcPr>
            <w:tcW w:w="0" w:type="auto"/>
            <w:vMerge/>
            <w:tcBorders>
              <w:top w:val="nil"/>
              <w:left w:val="nil"/>
              <w:bottom w:val="single" w:sz="4" w:space="0" w:color="000000"/>
              <w:right w:val="nil"/>
            </w:tcBorders>
          </w:tcPr>
          <w:p w14:paraId="52CA3E97" w14:textId="77777777" w:rsidR="00281608" w:rsidRDefault="00281608"/>
        </w:tc>
      </w:tr>
      <w:tr w:rsidR="00281608" w14:paraId="75EC3AA9"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F38AD01" w14:textId="77777777" w:rsidR="00281608" w:rsidRDefault="00000000">
            <w:pPr>
              <w:ind w:right="24"/>
              <w:jc w:val="right"/>
            </w:pPr>
            <w:r>
              <w:rPr>
                <w:rFonts w:ascii="Arial" w:eastAsia="Arial" w:hAnsi="Arial" w:cs="Arial"/>
                <w:sz w:val="10"/>
              </w:rPr>
              <w:t>28</w:t>
            </w:r>
          </w:p>
        </w:tc>
        <w:tc>
          <w:tcPr>
            <w:tcW w:w="845" w:type="dxa"/>
            <w:tcBorders>
              <w:top w:val="single" w:sz="4" w:space="0" w:color="000000"/>
              <w:left w:val="single" w:sz="4" w:space="0" w:color="000000"/>
              <w:bottom w:val="single" w:sz="4" w:space="0" w:color="000000"/>
              <w:right w:val="single" w:sz="4" w:space="0" w:color="000000"/>
            </w:tcBorders>
          </w:tcPr>
          <w:p w14:paraId="4C51EFFB" w14:textId="77777777" w:rsidR="00281608" w:rsidRDefault="00000000">
            <w:pPr>
              <w:ind w:right="24"/>
              <w:jc w:val="right"/>
            </w:pPr>
            <w:r>
              <w:rPr>
                <w:rFonts w:ascii="Arial" w:eastAsia="Arial" w:hAnsi="Arial" w:cs="Arial"/>
                <w:sz w:val="10"/>
              </w:rPr>
              <w:t>702311</w:t>
            </w:r>
          </w:p>
        </w:tc>
        <w:tc>
          <w:tcPr>
            <w:tcW w:w="557" w:type="dxa"/>
            <w:tcBorders>
              <w:top w:val="single" w:sz="4" w:space="0" w:color="000000"/>
              <w:left w:val="single" w:sz="4" w:space="0" w:color="000000"/>
              <w:bottom w:val="single" w:sz="4" w:space="0" w:color="000000"/>
              <w:right w:val="single" w:sz="4" w:space="0" w:color="000000"/>
            </w:tcBorders>
          </w:tcPr>
          <w:p w14:paraId="7E704A3E" w14:textId="77777777" w:rsidR="00281608" w:rsidRDefault="00000000">
            <w:r>
              <w:rPr>
                <w:rFonts w:ascii="Arial" w:eastAsia="Arial" w:hAnsi="Arial" w:cs="Arial"/>
                <w:sz w:val="10"/>
              </w:rPr>
              <w:t>a</w:t>
            </w:r>
          </w:p>
        </w:tc>
        <w:tc>
          <w:tcPr>
            <w:tcW w:w="4062" w:type="dxa"/>
            <w:tcBorders>
              <w:top w:val="single" w:sz="4" w:space="0" w:color="000000"/>
              <w:left w:val="single" w:sz="4" w:space="0" w:color="000000"/>
              <w:bottom w:val="single" w:sz="4" w:space="0" w:color="000000"/>
              <w:right w:val="single" w:sz="4" w:space="0" w:color="000000"/>
            </w:tcBorders>
          </w:tcPr>
          <w:p w14:paraId="34DD3977" w14:textId="77777777" w:rsidR="00281608" w:rsidRDefault="00000000">
            <w:r>
              <w:rPr>
                <w:rFonts w:ascii="Arial" w:eastAsia="Arial" w:hAnsi="Arial" w:cs="Arial"/>
                <w:sz w:val="10"/>
              </w:rPr>
              <w:t>ZAKRYTÍ KABELŮ VÝSTRAŽNOU FÓLIÍ ŠÍŘKY DO 20 CM</w:t>
            </w:r>
          </w:p>
        </w:tc>
        <w:tc>
          <w:tcPr>
            <w:tcW w:w="672" w:type="dxa"/>
            <w:tcBorders>
              <w:top w:val="single" w:sz="4" w:space="0" w:color="000000"/>
              <w:left w:val="single" w:sz="4" w:space="0" w:color="000000"/>
              <w:bottom w:val="single" w:sz="4" w:space="0" w:color="000000"/>
              <w:right w:val="single" w:sz="4" w:space="0" w:color="000000"/>
            </w:tcBorders>
          </w:tcPr>
          <w:p w14:paraId="25F25755"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D0D2E32" w14:textId="77777777" w:rsidR="00281608" w:rsidRDefault="00000000">
            <w:pPr>
              <w:ind w:right="4"/>
              <w:jc w:val="center"/>
            </w:pPr>
            <w:r>
              <w:rPr>
                <w:rFonts w:ascii="Arial" w:eastAsia="Arial" w:hAnsi="Arial" w:cs="Arial"/>
                <w:sz w:val="10"/>
              </w:rPr>
              <w:t>220,000</w:t>
            </w:r>
          </w:p>
        </w:tc>
        <w:tc>
          <w:tcPr>
            <w:tcW w:w="960" w:type="dxa"/>
            <w:tcBorders>
              <w:top w:val="single" w:sz="4" w:space="0" w:color="000000"/>
              <w:left w:val="single" w:sz="4" w:space="0" w:color="000000"/>
              <w:bottom w:val="single" w:sz="4" w:space="0" w:color="000000"/>
              <w:right w:val="single" w:sz="4" w:space="0" w:color="000000"/>
            </w:tcBorders>
          </w:tcPr>
          <w:p w14:paraId="5DB21798" w14:textId="492344F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43FFD7C" w14:textId="0D27C0FC" w:rsidR="00281608" w:rsidRDefault="00281608">
            <w:pPr>
              <w:ind w:right="4"/>
              <w:jc w:val="center"/>
            </w:pPr>
          </w:p>
        </w:tc>
      </w:tr>
      <w:tr w:rsidR="00281608" w14:paraId="68BD9AD5" w14:textId="77777777">
        <w:trPr>
          <w:trHeight w:val="130"/>
        </w:trPr>
        <w:tc>
          <w:tcPr>
            <w:tcW w:w="672" w:type="dxa"/>
            <w:vMerge w:val="restart"/>
            <w:tcBorders>
              <w:top w:val="single" w:sz="4" w:space="0" w:color="000000"/>
              <w:left w:val="nil"/>
              <w:bottom w:val="single" w:sz="4" w:space="0" w:color="000000"/>
              <w:right w:val="nil"/>
            </w:tcBorders>
          </w:tcPr>
          <w:p w14:paraId="02936394"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B5FD3B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4B1BF5" w14:textId="77777777" w:rsidR="00281608" w:rsidRDefault="00000000">
            <w:r>
              <w:rPr>
                <w:rFonts w:ascii="Arial" w:eastAsia="Arial" w:hAnsi="Arial" w:cs="Arial"/>
                <w:sz w:val="10"/>
              </w:rPr>
              <w:t>červená</w:t>
            </w:r>
          </w:p>
        </w:tc>
        <w:tc>
          <w:tcPr>
            <w:tcW w:w="672" w:type="dxa"/>
            <w:vMerge w:val="restart"/>
            <w:tcBorders>
              <w:top w:val="single" w:sz="4" w:space="0" w:color="000000"/>
              <w:left w:val="single" w:sz="4" w:space="0" w:color="000000"/>
              <w:bottom w:val="single" w:sz="4" w:space="0" w:color="000000"/>
              <w:right w:val="nil"/>
            </w:tcBorders>
          </w:tcPr>
          <w:p w14:paraId="1A7C6132" w14:textId="77777777" w:rsidR="00281608" w:rsidRDefault="00281608"/>
        </w:tc>
        <w:tc>
          <w:tcPr>
            <w:tcW w:w="961" w:type="dxa"/>
            <w:vMerge w:val="restart"/>
            <w:tcBorders>
              <w:top w:val="single" w:sz="4" w:space="0" w:color="000000"/>
              <w:left w:val="nil"/>
              <w:bottom w:val="single" w:sz="4" w:space="0" w:color="000000"/>
              <w:right w:val="nil"/>
            </w:tcBorders>
          </w:tcPr>
          <w:p w14:paraId="30A970D0" w14:textId="77777777" w:rsidR="00281608" w:rsidRDefault="00281608"/>
        </w:tc>
        <w:tc>
          <w:tcPr>
            <w:tcW w:w="960" w:type="dxa"/>
            <w:vMerge w:val="restart"/>
            <w:tcBorders>
              <w:top w:val="single" w:sz="4" w:space="0" w:color="000000"/>
              <w:left w:val="nil"/>
              <w:bottom w:val="single" w:sz="4" w:space="0" w:color="000000"/>
              <w:right w:val="nil"/>
            </w:tcBorders>
          </w:tcPr>
          <w:p w14:paraId="6F59B77F" w14:textId="77777777" w:rsidR="00281608" w:rsidRDefault="00281608"/>
        </w:tc>
        <w:tc>
          <w:tcPr>
            <w:tcW w:w="960" w:type="dxa"/>
            <w:vMerge w:val="restart"/>
            <w:tcBorders>
              <w:top w:val="single" w:sz="4" w:space="0" w:color="000000"/>
              <w:left w:val="nil"/>
              <w:bottom w:val="single" w:sz="4" w:space="0" w:color="000000"/>
              <w:right w:val="nil"/>
            </w:tcBorders>
          </w:tcPr>
          <w:p w14:paraId="5FE17E78" w14:textId="77777777" w:rsidR="00281608" w:rsidRDefault="00281608"/>
        </w:tc>
      </w:tr>
      <w:tr w:rsidR="00281608" w14:paraId="001EFEDB" w14:textId="77777777">
        <w:trPr>
          <w:trHeight w:val="130"/>
        </w:trPr>
        <w:tc>
          <w:tcPr>
            <w:tcW w:w="0" w:type="auto"/>
            <w:vMerge/>
            <w:tcBorders>
              <w:top w:val="nil"/>
              <w:left w:val="nil"/>
              <w:bottom w:val="nil"/>
              <w:right w:val="nil"/>
            </w:tcBorders>
          </w:tcPr>
          <w:p w14:paraId="4CE9C408" w14:textId="77777777" w:rsidR="00281608" w:rsidRDefault="00281608"/>
        </w:tc>
        <w:tc>
          <w:tcPr>
            <w:tcW w:w="0" w:type="auto"/>
            <w:gridSpan w:val="2"/>
            <w:vMerge/>
            <w:tcBorders>
              <w:top w:val="nil"/>
              <w:left w:val="nil"/>
              <w:bottom w:val="nil"/>
              <w:right w:val="single" w:sz="4" w:space="0" w:color="000000"/>
            </w:tcBorders>
          </w:tcPr>
          <w:p w14:paraId="3F123A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6A7B26" w14:textId="77777777" w:rsidR="00281608" w:rsidRDefault="00000000">
            <w:r>
              <w:rPr>
                <w:rFonts w:ascii="Arial" w:eastAsia="Arial" w:hAnsi="Arial" w:cs="Arial"/>
                <w:i/>
                <w:sz w:val="10"/>
              </w:rPr>
              <w:t>120+50+50=220,00 [A]</w:t>
            </w:r>
          </w:p>
        </w:tc>
        <w:tc>
          <w:tcPr>
            <w:tcW w:w="0" w:type="auto"/>
            <w:vMerge/>
            <w:tcBorders>
              <w:top w:val="nil"/>
              <w:left w:val="single" w:sz="4" w:space="0" w:color="000000"/>
              <w:bottom w:val="nil"/>
              <w:right w:val="nil"/>
            </w:tcBorders>
          </w:tcPr>
          <w:p w14:paraId="4503225E" w14:textId="77777777" w:rsidR="00281608" w:rsidRDefault="00281608"/>
        </w:tc>
        <w:tc>
          <w:tcPr>
            <w:tcW w:w="0" w:type="auto"/>
            <w:vMerge/>
            <w:tcBorders>
              <w:top w:val="nil"/>
              <w:left w:val="nil"/>
              <w:bottom w:val="nil"/>
              <w:right w:val="nil"/>
            </w:tcBorders>
          </w:tcPr>
          <w:p w14:paraId="244A4784" w14:textId="77777777" w:rsidR="00281608" w:rsidRDefault="00281608"/>
        </w:tc>
        <w:tc>
          <w:tcPr>
            <w:tcW w:w="0" w:type="auto"/>
            <w:vMerge/>
            <w:tcBorders>
              <w:top w:val="nil"/>
              <w:left w:val="nil"/>
              <w:bottom w:val="nil"/>
              <w:right w:val="nil"/>
            </w:tcBorders>
          </w:tcPr>
          <w:p w14:paraId="50A664D9" w14:textId="77777777" w:rsidR="00281608" w:rsidRDefault="00281608"/>
        </w:tc>
        <w:tc>
          <w:tcPr>
            <w:tcW w:w="0" w:type="auto"/>
            <w:vMerge/>
            <w:tcBorders>
              <w:top w:val="nil"/>
              <w:left w:val="nil"/>
              <w:bottom w:val="nil"/>
              <w:right w:val="nil"/>
            </w:tcBorders>
          </w:tcPr>
          <w:p w14:paraId="1A77C721" w14:textId="77777777" w:rsidR="00281608" w:rsidRDefault="00281608"/>
        </w:tc>
      </w:tr>
      <w:tr w:rsidR="00281608" w14:paraId="18BA7DFD" w14:textId="77777777">
        <w:trPr>
          <w:trHeight w:val="1027"/>
        </w:trPr>
        <w:tc>
          <w:tcPr>
            <w:tcW w:w="0" w:type="auto"/>
            <w:vMerge/>
            <w:tcBorders>
              <w:top w:val="nil"/>
              <w:left w:val="nil"/>
              <w:bottom w:val="single" w:sz="4" w:space="0" w:color="000000"/>
              <w:right w:val="nil"/>
            </w:tcBorders>
          </w:tcPr>
          <w:p w14:paraId="4023BE12" w14:textId="77777777" w:rsidR="00281608" w:rsidRDefault="00281608"/>
        </w:tc>
        <w:tc>
          <w:tcPr>
            <w:tcW w:w="0" w:type="auto"/>
            <w:gridSpan w:val="2"/>
            <w:vMerge/>
            <w:tcBorders>
              <w:top w:val="nil"/>
              <w:left w:val="nil"/>
              <w:bottom w:val="single" w:sz="4" w:space="0" w:color="000000"/>
              <w:right w:val="single" w:sz="4" w:space="0" w:color="000000"/>
            </w:tcBorders>
          </w:tcPr>
          <w:p w14:paraId="363FA05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1F61B3E" w14:textId="77777777" w:rsidR="00281608" w:rsidRDefault="00000000">
            <w:pPr>
              <w:spacing w:after="1"/>
            </w:pPr>
            <w:r>
              <w:rPr>
                <w:rFonts w:ascii="Arial" w:eastAsia="Arial" w:hAnsi="Arial" w:cs="Arial"/>
                <w:sz w:val="10"/>
              </w:rPr>
              <w:t xml:space="preserve">1. Položka obsahuje:  </w:t>
            </w:r>
          </w:p>
          <w:p w14:paraId="197FEEDF" w14:textId="77777777" w:rsidR="00281608" w:rsidRDefault="00000000">
            <w:pPr>
              <w:spacing w:line="262"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
          <w:p w14:paraId="5BFB9037" w14:textId="77777777" w:rsidR="00281608" w:rsidRDefault="00000000">
            <w:pPr>
              <w:spacing w:line="262" w:lineRule="auto"/>
            </w:pPr>
            <w:r>
              <w:rPr>
                <w:rFonts w:ascii="Arial" w:eastAsia="Arial" w:hAnsi="Arial" w:cs="Arial"/>
                <w:sz w:val="10"/>
              </w:rPr>
              <w:t xml:space="preserve">–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a povrchovou úpravu  </w:t>
            </w:r>
          </w:p>
          <w:p w14:paraId="5CD87874" w14:textId="77777777" w:rsidR="00281608" w:rsidRDefault="00000000">
            <w:pPr>
              <w:numPr>
                <w:ilvl w:val="0"/>
                <w:numId w:val="310"/>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791D83F" w14:textId="77777777" w:rsidR="00281608" w:rsidRDefault="00000000">
            <w:pPr>
              <w:numPr>
                <w:ilvl w:val="0"/>
                <w:numId w:val="310"/>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3121EE7C" w14:textId="77777777" w:rsidR="00281608" w:rsidRDefault="00281608"/>
        </w:tc>
        <w:tc>
          <w:tcPr>
            <w:tcW w:w="0" w:type="auto"/>
            <w:vMerge/>
            <w:tcBorders>
              <w:top w:val="nil"/>
              <w:left w:val="nil"/>
              <w:bottom w:val="single" w:sz="4" w:space="0" w:color="000000"/>
              <w:right w:val="nil"/>
            </w:tcBorders>
          </w:tcPr>
          <w:p w14:paraId="7DC6DFCA" w14:textId="77777777" w:rsidR="00281608" w:rsidRDefault="00281608"/>
        </w:tc>
        <w:tc>
          <w:tcPr>
            <w:tcW w:w="0" w:type="auto"/>
            <w:vMerge/>
            <w:tcBorders>
              <w:top w:val="nil"/>
              <w:left w:val="nil"/>
              <w:bottom w:val="single" w:sz="4" w:space="0" w:color="000000"/>
              <w:right w:val="nil"/>
            </w:tcBorders>
          </w:tcPr>
          <w:p w14:paraId="518432EE" w14:textId="77777777" w:rsidR="00281608" w:rsidRDefault="00281608"/>
        </w:tc>
        <w:tc>
          <w:tcPr>
            <w:tcW w:w="0" w:type="auto"/>
            <w:vMerge/>
            <w:tcBorders>
              <w:top w:val="nil"/>
              <w:left w:val="nil"/>
              <w:bottom w:val="single" w:sz="4" w:space="0" w:color="000000"/>
              <w:right w:val="nil"/>
            </w:tcBorders>
          </w:tcPr>
          <w:p w14:paraId="57A2B9B0" w14:textId="77777777" w:rsidR="00281608" w:rsidRDefault="00281608"/>
        </w:tc>
      </w:tr>
      <w:tr w:rsidR="00281608" w14:paraId="0C51088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5801FB6" w14:textId="77777777" w:rsidR="00281608" w:rsidRDefault="00000000">
            <w:pPr>
              <w:ind w:right="24"/>
              <w:jc w:val="right"/>
            </w:pPr>
            <w:r>
              <w:rPr>
                <w:rFonts w:ascii="Arial" w:eastAsia="Arial" w:hAnsi="Arial" w:cs="Arial"/>
                <w:sz w:val="10"/>
              </w:rPr>
              <w:t>29</w:t>
            </w:r>
          </w:p>
        </w:tc>
        <w:tc>
          <w:tcPr>
            <w:tcW w:w="845" w:type="dxa"/>
            <w:tcBorders>
              <w:top w:val="single" w:sz="4" w:space="0" w:color="000000"/>
              <w:left w:val="single" w:sz="4" w:space="0" w:color="000000"/>
              <w:bottom w:val="single" w:sz="4" w:space="0" w:color="000000"/>
              <w:right w:val="single" w:sz="4" w:space="0" w:color="000000"/>
            </w:tcBorders>
          </w:tcPr>
          <w:p w14:paraId="5F4D69EC" w14:textId="77777777" w:rsidR="00281608" w:rsidRDefault="00000000">
            <w:pPr>
              <w:ind w:right="24"/>
              <w:jc w:val="right"/>
            </w:pPr>
            <w:r>
              <w:rPr>
                <w:rFonts w:ascii="Arial" w:eastAsia="Arial" w:hAnsi="Arial" w:cs="Arial"/>
                <w:sz w:val="10"/>
              </w:rPr>
              <w:t>702311</w:t>
            </w:r>
          </w:p>
        </w:tc>
        <w:tc>
          <w:tcPr>
            <w:tcW w:w="557" w:type="dxa"/>
            <w:tcBorders>
              <w:top w:val="single" w:sz="4" w:space="0" w:color="000000"/>
              <w:left w:val="single" w:sz="4" w:space="0" w:color="000000"/>
              <w:bottom w:val="single" w:sz="4" w:space="0" w:color="000000"/>
              <w:right w:val="single" w:sz="4" w:space="0" w:color="000000"/>
            </w:tcBorders>
          </w:tcPr>
          <w:p w14:paraId="37E576A6" w14:textId="77777777" w:rsidR="00281608" w:rsidRDefault="00000000">
            <w:r>
              <w:rPr>
                <w:rFonts w:ascii="Arial" w:eastAsia="Arial" w:hAnsi="Arial" w:cs="Arial"/>
                <w:sz w:val="10"/>
              </w:rPr>
              <w:t>b</w:t>
            </w:r>
          </w:p>
        </w:tc>
        <w:tc>
          <w:tcPr>
            <w:tcW w:w="4062" w:type="dxa"/>
            <w:tcBorders>
              <w:top w:val="single" w:sz="4" w:space="0" w:color="000000"/>
              <w:left w:val="single" w:sz="4" w:space="0" w:color="000000"/>
              <w:bottom w:val="single" w:sz="4" w:space="0" w:color="000000"/>
              <w:right w:val="single" w:sz="4" w:space="0" w:color="000000"/>
            </w:tcBorders>
          </w:tcPr>
          <w:p w14:paraId="79059811" w14:textId="77777777" w:rsidR="00281608" w:rsidRDefault="00000000">
            <w:r>
              <w:rPr>
                <w:rFonts w:ascii="Arial" w:eastAsia="Arial" w:hAnsi="Arial" w:cs="Arial"/>
                <w:sz w:val="10"/>
              </w:rPr>
              <w:t>ZAKRYTÍ KABELŮ VÝSTRAŽNOU FÓLIÍ ŠÍŘKY DO 20 CM</w:t>
            </w:r>
          </w:p>
        </w:tc>
        <w:tc>
          <w:tcPr>
            <w:tcW w:w="672" w:type="dxa"/>
            <w:tcBorders>
              <w:top w:val="single" w:sz="4" w:space="0" w:color="000000"/>
              <w:left w:val="single" w:sz="4" w:space="0" w:color="000000"/>
              <w:bottom w:val="single" w:sz="4" w:space="0" w:color="000000"/>
              <w:right w:val="single" w:sz="4" w:space="0" w:color="000000"/>
            </w:tcBorders>
          </w:tcPr>
          <w:p w14:paraId="66A7B53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4AE0E91C" w14:textId="77777777" w:rsidR="00281608" w:rsidRDefault="00000000">
            <w:pPr>
              <w:ind w:right="4"/>
              <w:jc w:val="center"/>
            </w:pPr>
            <w:r>
              <w:rPr>
                <w:rFonts w:ascii="Arial" w:eastAsia="Arial" w:hAnsi="Arial" w:cs="Arial"/>
                <w:sz w:val="10"/>
              </w:rPr>
              <w:t>150,000</w:t>
            </w:r>
          </w:p>
        </w:tc>
        <w:tc>
          <w:tcPr>
            <w:tcW w:w="960" w:type="dxa"/>
            <w:tcBorders>
              <w:top w:val="single" w:sz="4" w:space="0" w:color="000000"/>
              <w:left w:val="single" w:sz="4" w:space="0" w:color="000000"/>
              <w:bottom w:val="single" w:sz="4" w:space="0" w:color="000000"/>
              <w:right w:val="single" w:sz="4" w:space="0" w:color="000000"/>
            </w:tcBorders>
          </w:tcPr>
          <w:p w14:paraId="315BABFE" w14:textId="0CBD1E4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4E1FA6E" w14:textId="69195ACB" w:rsidR="00281608" w:rsidRDefault="00281608">
            <w:pPr>
              <w:ind w:right="4"/>
              <w:jc w:val="center"/>
            </w:pPr>
          </w:p>
        </w:tc>
      </w:tr>
      <w:tr w:rsidR="00281608" w14:paraId="273D4A07" w14:textId="77777777">
        <w:trPr>
          <w:trHeight w:val="130"/>
        </w:trPr>
        <w:tc>
          <w:tcPr>
            <w:tcW w:w="672" w:type="dxa"/>
            <w:vMerge w:val="restart"/>
            <w:tcBorders>
              <w:top w:val="single" w:sz="4" w:space="0" w:color="000000"/>
              <w:left w:val="nil"/>
              <w:bottom w:val="single" w:sz="4" w:space="0" w:color="000000"/>
              <w:right w:val="nil"/>
            </w:tcBorders>
          </w:tcPr>
          <w:p w14:paraId="1BC20B1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E2FA9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583860E" w14:textId="77777777" w:rsidR="00281608" w:rsidRDefault="00000000">
            <w:r>
              <w:rPr>
                <w:rFonts w:ascii="Arial" w:eastAsia="Arial" w:hAnsi="Arial" w:cs="Arial"/>
                <w:sz w:val="10"/>
              </w:rPr>
              <w:t>oranžová</w:t>
            </w:r>
          </w:p>
        </w:tc>
        <w:tc>
          <w:tcPr>
            <w:tcW w:w="672" w:type="dxa"/>
            <w:vMerge w:val="restart"/>
            <w:tcBorders>
              <w:top w:val="single" w:sz="4" w:space="0" w:color="000000"/>
              <w:left w:val="single" w:sz="4" w:space="0" w:color="000000"/>
              <w:bottom w:val="single" w:sz="4" w:space="0" w:color="000000"/>
              <w:right w:val="nil"/>
            </w:tcBorders>
          </w:tcPr>
          <w:p w14:paraId="21BA7744" w14:textId="77777777" w:rsidR="00281608" w:rsidRDefault="00281608"/>
        </w:tc>
        <w:tc>
          <w:tcPr>
            <w:tcW w:w="961" w:type="dxa"/>
            <w:vMerge w:val="restart"/>
            <w:tcBorders>
              <w:top w:val="single" w:sz="4" w:space="0" w:color="000000"/>
              <w:left w:val="nil"/>
              <w:bottom w:val="single" w:sz="4" w:space="0" w:color="000000"/>
              <w:right w:val="nil"/>
            </w:tcBorders>
          </w:tcPr>
          <w:p w14:paraId="097E3DAE" w14:textId="77777777" w:rsidR="00281608" w:rsidRDefault="00281608"/>
        </w:tc>
        <w:tc>
          <w:tcPr>
            <w:tcW w:w="960" w:type="dxa"/>
            <w:vMerge w:val="restart"/>
            <w:tcBorders>
              <w:top w:val="single" w:sz="4" w:space="0" w:color="000000"/>
              <w:left w:val="nil"/>
              <w:bottom w:val="single" w:sz="4" w:space="0" w:color="000000"/>
              <w:right w:val="nil"/>
            </w:tcBorders>
          </w:tcPr>
          <w:p w14:paraId="4B10E4BF" w14:textId="77777777" w:rsidR="00281608" w:rsidRDefault="00281608"/>
        </w:tc>
        <w:tc>
          <w:tcPr>
            <w:tcW w:w="960" w:type="dxa"/>
            <w:vMerge w:val="restart"/>
            <w:tcBorders>
              <w:top w:val="single" w:sz="4" w:space="0" w:color="000000"/>
              <w:left w:val="nil"/>
              <w:bottom w:val="single" w:sz="4" w:space="0" w:color="000000"/>
              <w:right w:val="nil"/>
            </w:tcBorders>
          </w:tcPr>
          <w:p w14:paraId="6224577D" w14:textId="77777777" w:rsidR="00281608" w:rsidRDefault="00281608"/>
        </w:tc>
      </w:tr>
      <w:tr w:rsidR="00281608" w14:paraId="47B72A09" w14:textId="77777777">
        <w:trPr>
          <w:trHeight w:val="130"/>
        </w:trPr>
        <w:tc>
          <w:tcPr>
            <w:tcW w:w="0" w:type="auto"/>
            <w:vMerge/>
            <w:tcBorders>
              <w:top w:val="nil"/>
              <w:left w:val="nil"/>
              <w:bottom w:val="nil"/>
              <w:right w:val="nil"/>
            </w:tcBorders>
          </w:tcPr>
          <w:p w14:paraId="754DAC6E" w14:textId="77777777" w:rsidR="00281608" w:rsidRDefault="00281608"/>
        </w:tc>
        <w:tc>
          <w:tcPr>
            <w:tcW w:w="0" w:type="auto"/>
            <w:gridSpan w:val="2"/>
            <w:vMerge/>
            <w:tcBorders>
              <w:top w:val="nil"/>
              <w:left w:val="nil"/>
              <w:bottom w:val="nil"/>
              <w:right w:val="single" w:sz="4" w:space="0" w:color="000000"/>
            </w:tcBorders>
          </w:tcPr>
          <w:p w14:paraId="3FDCF98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5CF2AE" w14:textId="77777777" w:rsidR="00281608" w:rsidRDefault="00281608"/>
        </w:tc>
        <w:tc>
          <w:tcPr>
            <w:tcW w:w="0" w:type="auto"/>
            <w:vMerge/>
            <w:tcBorders>
              <w:top w:val="nil"/>
              <w:left w:val="single" w:sz="4" w:space="0" w:color="000000"/>
              <w:bottom w:val="nil"/>
              <w:right w:val="nil"/>
            </w:tcBorders>
          </w:tcPr>
          <w:p w14:paraId="57D6B9C0" w14:textId="77777777" w:rsidR="00281608" w:rsidRDefault="00281608"/>
        </w:tc>
        <w:tc>
          <w:tcPr>
            <w:tcW w:w="0" w:type="auto"/>
            <w:vMerge/>
            <w:tcBorders>
              <w:top w:val="nil"/>
              <w:left w:val="nil"/>
              <w:bottom w:val="nil"/>
              <w:right w:val="nil"/>
            </w:tcBorders>
          </w:tcPr>
          <w:p w14:paraId="63A0F1F6" w14:textId="77777777" w:rsidR="00281608" w:rsidRDefault="00281608"/>
        </w:tc>
        <w:tc>
          <w:tcPr>
            <w:tcW w:w="0" w:type="auto"/>
            <w:vMerge/>
            <w:tcBorders>
              <w:top w:val="nil"/>
              <w:left w:val="nil"/>
              <w:bottom w:val="nil"/>
              <w:right w:val="nil"/>
            </w:tcBorders>
          </w:tcPr>
          <w:p w14:paraId="306F43D5" w14:textId="77777777" w:rsidR="00281608" w:rsidRDefault="00281608"/>
        </w:tc>
        <w:tc>
          <w:tcPr>
            <w:tcW w:w="0" w:type="auto"/>
            <w:vMerge/>
            <w:tcBorders>
              <w:top w:val="nil"/>
              <w:left w:val="nil"/>
              <w:bottom w:val="nil"/>
              <w:right w:val="nil"/>
            </w:tcBorders>
          </w:tcPr>
          <w:p w14:paraId="378A1793" w14:textId="77777777" w:rsidR="00281608" w:rsidRDefault="00281608"/>
        </w:tc>
      </w:tr>
      <w:tr w:rsidR="00281608" w14:paraId="23DDBEA9" w14:textId="77777777">
        <w:trPr>
          <w:trHeight w:val="1028"/>
        </w:trPr>
        <w:tc>
          <w:tcPr>
            <w:tcW w:w="0" w:type="auto"/>
            <w:vMerge/>
            <w:tcBorders>
              <w:top w:val="nil"/>
              <w:left w:val="nil"/>
              <w:bottom w:val="single" w:sz="4" w:space="0" w:color="000000"/>
              <w:right w:val="nil"/>
            </w:tcBorders>
          </w:tcPr>
          <w:p w14:paraId="58D4679F" w14:textId="77777777" w:rsidR="00281608" w:rsidRDefault="00281608"/>
        </w:tc>
        <w:tc>
          <w:tcPr>
            <w:tcW w:w="0" w:type="auto"/>
            <w:gridSpan w:val="2"/>
            <w:vMerge/>
            <w:tcBorders>
              <w:top w:val="nil"/>
              <w:left w:val="nil"/>
              <w:bottom w:val="single" w:sz="4" w:space="0" w:color="000000"/>
              <w:right w:val="single" w:sz="4" w:space="0" w:color="000000"/>
            </w:tcBorders>
          </w:tcPr>
          <w:p w14:paraId="67981C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7BB78A" w14:textId="77777777" w:rsidR="00281608" w:rsidRDefault="00000000">
            <w:pPr>
              <w:spacing w:after="1"/>
            </w:pPr>
            <w:r>
              <w:rPr>
                <w:rFonts w:ascii="Arial" w:eastAsia="Arial" w:hAnsi="Arial" w:cs="Arial"/>
                <w:sz w:val="10"/>
              </w:rPr>
              <w:t xml:space="preserve">1. Položka obsahuje:  </w:t>
            </w:r>
          </w:p>
          <w:p w14:paraId="123D00A7" w14:textId="77777777" w:rsidR="00281608" w:rsidRDefault="00000000">
            <w:pPr>
              <w:spacing w:line="263"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
          <w:p w14:paraId="494EC023" w14:textId="77777777" w:rsidR="00281608" w:rsidRDefault="00000000">
            <w:pPr>
              <w:spacing w:line="262" w:lineRule="auto"/>
            </w:pPr>
            <w:r>
              <w:rPr>
                <w:rFonts w:ascii="Arial" w:eastAsia="Arial" w:hAnsi="Arial" w:cs="Arial"/>
                <w:sz w:val="10"/>
              </w:rPr>
              <w:t xml:space="preserve">–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a povrchovou úpravu  </w:t>
            </w:r>
          </w:p>
          <w:p w14:paraId="6D2DE4C4" w14:textId="77777777" w:rsidR="00281608" w:rsidRDefault="00000000">
            <w:pPr>
              <w:numPr>
                <w:ilvl w:val="0"/>
                <w:numId w:val="311"/>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4AE1C2E" w14:textId="77777777" w:rsidR="00281608" w:rsidRDefault="00000000">
            <w:pPr>
              <w:numPr>
                <w:ilvl w:val="0"/>
                <w:numId w:val="311"/>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767BD69E" w14:textId="77777777" w:rsidR="00281608" w:rsidRDefault="00281608"/>
        </w:tc>
        <w:tc>
          <w:tcPr>
            <w:tcW w:w="0" w:type="auto"/>
            <w:vMerge/>
            <w:tcBorders>
              <w:top w:val="nil"/>
              <w:left w:val="nil"/>
              <w:bottom w:val="single" w:sz="4" w:space="0" w:color="000000"/>
              <w:right w:val="nil"/>
            </w:tcBorders>
          </w:tcPr>
          <w:p w14:paraId="07E5574D" w14:textId="77777777" w:rsidR="00281608" w:rsidRDefault="00281608"/>
        </w:tc>
        <w:tc>
          <w:tcPr>
            <w:tcW w:w="0" w:type="auto"/>
            <w:vMerge/>
            <w:tcBorders>
              <w:top w:val="nil"/>
              <w:left w:val="nil"/>
              <w:bottom w:val="single" w:sz="4" w:space="0" w:color="000000"/>
              <w:right w:val="nil"/>
            </w:tcBorders>
          </w:tcPr>
          <w:p w14:paraId="0452C7AB" w14:textId="77777777" w:rsidR="00281608" w:rsidRDefault="00281608"/>
        </w:tc>
        <w:tc>
          <w:tcPr>
            <w:tcW w:w="0" w:type="auto"/>
            <w:vMerge/>
            <w:tcBorders>
              <w:top w:val="nil"/>
              <w:left w:val="nil"/>
              <w:bottom w:val="single" w:sz="4" w:space="0" w:color="000000"/>
              <w:right w:val="nil"/>
            </w:tcBorders>
          </w:tcPr>
          <w:p w14:paraId="76C2A26A" w14:textId="77777777" w:rsidR="00281608" w:rsidRDefault="00281608"/>
        </w:tc>
      </w:tr>
      <w:tr w:rsidR="00281608" w14:paraId="407133B4"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CE82081" w14:textId="77777777" w:rsidR="00281608" w:rsidRDefault="00000000">
            <w:pPr>
              <w:ind w:right="24"/>
              <w:jc w:val="right"/>
            </w:pPr>
            <w:r>
              <w:rPr>
                <w:rFonts w:ascii="Arial" w:eastAsia="Arial" w:hAnsi="Arial" w:cs="Arial"/>
                <w:sz w:val="10"/>
              </w:rPr>
              <w:t>30</w:t>
            </w:r>
          </w:p>
        </w:tc>
        <w:tc>
          <w:tcPr>
            <w:tcW w:w="845" w:type="dxa"/>
            <w:tcBorders>
              <w:top w:val="single" w:sz="4" w:space="0" w:color="000000"/>
              <w:left w:val="single" w:sz="4" w:space="0" w:color="000000"/>
              <w:bottom w:val="single" w:sz="4" w:space="0" w:color="000000"/>
              <w:right w:val="single" w:sz="4" w:space="0" w:color="000000"/>
            </w:tcBorders>
            <w:vAlign w:val="bottom"/>
          </w:tcPr>
          <w:p w14:paraId="4033B6CD" w14:textId="77777777" w:rsidR="00281608" w:rsidRDefault="00000000">
            <w:pPr>
              <w:ind w:right="24"/>
              <w:jc w:val="right"/>
            </w:pPr>
            <w:r>
              <w:rPr>
                <w:rFonts w:ascii="Arial" w:eastAsia="Arial" w:hAnsi="Arial" w:cs="Arial"/>
                <w:sz w:val="10"/>
              </w:rPr>
              <w:t>702901</w:t>
            </w:r>
          </w:p>
        </w:tc>
        <w:tc>
          <w:tcPr>
            <w:tcW w:w="557" w:type="dxa"/>
            <w:tcBorders>
              <w:top w:val="single" w:sz="4" w:space="0" w:color="000000"/>
              <w:left w:val="single" w:sz="4" w:space="0" w:color="000000"/>
              <w:bottom w:val="single" w:sz="4" w:space="0" w:color="000000"/>
              <w:right w:val="single" w:sz="4" w:space="0" w:color="000000"/>
            </w:tcBorders>
          </w:tcPr>
          <w:p w14:paraId="1AF8AA5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AAC914" w14:textId="77777777" w:rsidR="00281608" w:rsidRDefault="00000000">
            <w:r>
              <w:rPr>
                <w:rFonts w:ascii="Arial" w:eastAsia="Arial" w:hAnsi="Arial" w:cs="Arial"/>
                <w:sz w:val="10"/>
              </w:rPr>
              <w:t>ZASYPÁNÍ KABELOVÉHO ŽLABU VRSTVOU Z PŘESÁTÉHO PÍSKU SVĚTLÉ ŠÍŘKY DO 120 MM</w:t>
            </w:r>
          </w:p>
        </w:tc>
        <w:tc>
          <w:tcPr>
            <w:tcW w:w="672" w:type="dxa"/>
            <w:tcBorders>
              <w:top w:val="single" w:sz="4" w:space="0" w:color="000000"/>
              <w:left w:val="single" w:sz="4" w:space="0" w:color="000000"/>
              <w:bottom w:val="single" w:sz="4" w:space="0" w:color="000000"/>
              <w:right w:val="single" w:sz="4" w:space="0" w:color="000000"/>
            </w:tcBorders>
            <w:vAlign w:val="bottom"/>
          </w:tcPr>
          <w:p w14:paraId="42F0F46F"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0DE1CF1" w14:textId="77777777" w:rsidR="00281608" w:rsidRDefault="00000000">
            <w:pPr>
              <w:ind w:right="4"/>
              <w:jc w:val="center"/>
            </w:pPr>
            <w:r>
              <w:rPr>
                <w:rFonts w:ascii="Arial" w:eastAsia="Arial" w:hAnsi="Arial" w:cs="Arial"/>
                <w:sz w:val="10"/>
              </w:rPr>
              <w:t>8,000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409227D" w14:textId="45D41F3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7D7D068C" w14:textId="4E3E446E" w:rsidR="00281608" w:rsidRDefault="00281608">
            <w:pPr>
              <w:ind w:right="5"/>
              <w:jc w:val="center"/>
            </w:pPr>
          </w:p>
        </w:tc>
      </w:tr>
      <w:tr w:rsidR="00281608" w14:paraId="75023BB3" w14:textId="77777777">
        <w:trPr>
          <w:trHeight w:val="130"/>
        </w:trPr>
        <w:tc>
          <w:tcPr>
            <w:tcW w:w="672" w:type="dxa"/>
            <w:vMerge w:val="restart"/>
            <w:tcBorders>
              <w:top w:val="single" w:sz="4" w:space="0" w:color="000000"/>
              <w:left w:val="nil"/>
              <w:bottom w:val="single" w:sz="4" w:space="0" w:color="000000"/>
              <w:right w:val="nil"/>
            </w:tcBorders>
          </w:tcPr>
          <w:p w14:paraId="51D94A3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80036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B426F98"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EC00B5D" w14:textId="77777777" w:rsidR="00281608" w:rsidRDefault="00281608"/>
        </w:tc>
        <w:tc>
          <w:tcPr>
            <w:tcW w:w="961" w:type="dxa"/>
            <w:vMerge w:val="restart"/>
            <w:tcBorders>
              <w:top w:val="single" w:sz="4" w:space="0" w:color="000000"/>
              <w:left w:val="nil"/>
              <w:bottom w:val="single" w:sz="4" w:space="0" w:color="000000"/>
              <w:right w:val="nil"/>
            </w:tcBorders>
          </w:tcPr>
          <w:p w14:paraId="4880ACE7" w14:textId="77777777" w:rsidR="00281608" w:rsidRDefault="00281608"/>
        </w:tc>
        <w:tc>
          <w:tcPr>
            <w:tcW w:w="960" w:type="dxa"/>
            <w:vMerge w:val="restart"/>
            <w:tcBorders>
              <w:top w:val="single" w:sz="4" w:space="0" w:color="000000"/>
              <w:left w:val="nil"/>
              <w:bottom w:val="single" w:sz="4" w:space="0" w:color="000000"/>
              <w:right w:val="nil"/>
            </w:tcBorders>
          </w:tcPr>
          <w:p w14:paraId="0B75E3A7" w14:textId="77777777" w:rsidR="00281608" w:rsidRDefault="00281608"/>
        </w:tc>
        <w:tc>
          <w:tcPr>
            <w:tcW w:w="960" w:type="dxa"/>
            <w:vMerge w:val="restart"/>
            <w:tcBorders>
              <w:top w:val="single" w:sz="4" w:space="0" w:color="000000"/>
              <w:left w:val="nil"/>
              <w:bottom w:val="single" w:sz="4" w:space="0" w:color="000000"/>
              <w:right w:val="nil"/>
            </w:tcBorders>
          </w:tcPr>
          <w:p w14:paraId="44AB26F4" w14:textId="77777777" w:rsidR="00281608" w:rsidRDefault="00281608"/>
        </w:tc>
      </w:tr>
      <w:tr w:rsidR="00281608" w14:paraId="35371830" w14:textId="77777777">
        <w:trPr>
          <w:trHeight w:val="130"/>
        </w:trPr>
        <w:tc>
          <w:tcPr>
            <w:tcW w:w="0" w:type="auto"/>
            <w:vMerge/>
            <w:tcBorders>
              <w:top w:val="nil"/>
              <w:left w:val="nil"/>
              <w:bottom w:val="nil"/>
              <w:right w:val="nil"/>
            </w:tcBorders>
          </w:tcPr>
          <w:p w14:paraId="71B932CB" w14:textId="77777777" w:rsidR="00281608" w:rsidRDefault="00281608"/>
        </w:tc>
        <w:tc>
          <w:tcPr>
            <w:tcW w:w="0" w:type="auto"/>
            <w:gridSpan w:val="2"/>
            <w:vMerge/>
            <w:tcBorders>
              <w:top w:val="nil"/>
              <w:left w:val="nil"/>
              <w:bottom w:val="nil"/>
              <w:right w:val="single" w:sz="4" w:space="0" w:color="000000"/>
            </w:tcBorders>
          </w:tcPr>
          <w:p w14:paraId="68DE7DD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A8DC6AB" w14:textId="77777777" w:rsidR="00281608" w:rsidRDefault="00281608"/>
        </w:tc>
        <w:tc>
          <w:tcPr>
            <w:tcW w:w="0" w:type="auto"/>
            <w:vMerge/>
            <w:tcBorders>
              <w:top w:val="nil"/>
              <w:left w:val="single" w:sz="4" w:space="0" w:color="000000"/>
              <w:bottom w:val="nil"/>
              <w:right w:val="nil"/>
            </w:tcBorders>
          </w:tcPr>
          <w:p w14:paraId="6C0B5EBE" w14:textId="77777777" w:rsidR="00281608" w:rsidRDefault="00281608"/>
        </w:tc>
        <w:tc>
          <w:tcPr>
            <w:tcW w:w="0" w:type="auto"/>
            <w:vMerge/>
            <w:tcBorders>
              <w:top w:val="nil"/>
              <w:left w:val="nil"/>
              <w:bottom w:val="nil"/>
              <w:right w:val="nil"/>
            </w:tcBorders>
          </w:tcPr>
          <w:p w14:paraId="0B3E89F3" w14:textId="77777777" w:rsidR="00281608" w:rsidRDefault="00281608"/>
        </w:tc>
        <w:tc>
          <w:tcPr>
            <w:tcW w:w="0" w:type="auto"/>
            <w:vMerge/>
            <w:tcBorders>
              <w:top w:val="nil"/>
              <w:left w:val="nil"/>
              <w:bottom w:val="nil"/>
              <w:right w:val="nil"/>
            </w:tcBorders>
          </w:tcPr>
          <w:p w14:paraId="793EEA8B" w14:textId="77777777" w:rsidR="00281608" w:rsidRDefault="00281608"/>
        </w:tc>
        <w:tc>
          <w:tcPr>
            <w:tcW w:w="0" w:type="auto"/>
            <w:vMerge/>
            <w:tcBorders>
              <w:top w:val="nil"/>
              <w:left w:val="nil"/>
              <w:bottom w:val="nil"/>
              <w:right w:val="nil"/>
            </w:tcBorders>
          </w:tcPr>
          <w:p w14:paraId="7DB8CA55" w14:textId="77777777" w:rsidR="00281608" w:rsidRDefault="00281608"/>
        </w:tc>
      </w:tr>
      <w:tr w:rsidR="00281608" w14:paraId="5406560B" w14:textId="77777777">
        <w:trPr>
          <w:trHeight w:val="1027"/>
        </w:trPr>
        <w:tc>
          <w:tcPr>
            <w:tcW w:w="0" w:type="auto"/>
            <w:vMerge/>
            <w:tcBorders>
              <w:top w:val="nil"/>
              <w:left w:val="nil"/>
              <w:bottom w:val="single" w:sz="4" w:space="0" w:color="000000"/>
              <w:right w:val="nil"/>
            </w:tcBorders>
          </w:tcPr>
          <w:p w14:paraId="1DA7C647" w14:textId="77777777" w:rsidR="00281608" w:rsidRDefault="00281608"/>
        </w:tc>
        <w:tc>
          <w:tcPr>
            <w:tcW w:w="0" w:type="auto"/>
            <w:gridSpan w:val="2"/>
            <w:vMerge/>
            <w:tcBorders>
              <w:top w:val="nil"/>
              <w:left w:val="nil"/>
              <w:bottom w:val="single" w:sz="4" w:space="0" w:color="000000"/>
              <w:right w:val="single" w:sz="4" w:space="0" w:color="000000"/>
            </w:tcBorders>
          </w:tcPr>
          <w:p w14:paraId="486E47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9B1D63F" w14:textId="77777777" w:rsidR="00281608" w:rsidRDefault="00000000">
            <w:pPr>
              <w:spacing w:after="1"/>
            </w:pPr>
            <w:r>
              <w:rPr>
                <w:rFonts w:ascii="Arial" w:eastAsia="Arial" w:hAnsi="Arial" w:cs="Arial"/>
                <w:sz w:val="10"/>
              </w:rPr>
              <w:t xml:space="preserve">1. Položka obsahuje:  </w:t>
            </w:r>
          </w:p>
          <w:p w14:paraId="46750C19" w14:textId="77777777" w:rsidR="00281608" w:rsidRDefault="00000000">
            <w:pPr>
              <w:spacing w:line="262" w:lineRule="auto"/>
            </w:pPr>
            <w:r>
              <w:rPr>
                <w:rFonts w:ascii="Arial" w:eastAsia="Arial" w:hAnsi="Arial" w:cs="Arial"/>
                <w:sz w:val="10"/>
              </w:rPr>
              <w:t xml:space="preserve">- kompletní montáž, návrh, rozměření, upevnění, začištění, sváření, vrtání,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
          <w:p w14:paraId="135DF36D" w14:textId="77777777" w:rsidR="00281608" w:rsidRDefault="00000000">
            <w:pPr>
              <w:spacing w:line="262" w:lineRule="auto"/>
            </w:pPr>
            <w:r>
              <w:rPr>
                <w:rFonts w:ascii="Arial" w:eastAsia="Arial" w:hAnsi="Arial" w:cs="Arial"/>
                <w:sz w:val="10"/>
              </w:rPr>
              <w:t xml:space="preserve">– sestavení a upevnění konstrukce na </w:t>
            </w:r>
            <w:proofErr w:type="gramStart"/>
            <w:r>
              <w:rPr>
                <w:rFonts w:ascii="Arial" w:eastAsia="Arial" w:hAnsi="Arial" w:cs="Arial"/>
                <w:sz w:val="10"/>
              </w:rPr>
              <w:t>stanovišti  –</w:t>
            </w:r>
            <w:proofErr w:type="gramEnd"/>
            <w:r>
              <w:rPr>
                <w:rFonts w:ascii="Arial" w:eastAsia="Arial" w:hAnsi="Arial" w:cs="Arial"/>
                <w:sz w:val="10"/>
              </w:rPr>
              <w:t xml:space="preserve"> pomocné mechanismy a povrchovou úpravu  </w:t>
            </w:r>
          </w:p>
          <w:p w14:paraId="165055FF" w14:textId="77777777" w:rsidR="00281608" w:rsidRDefault="00000000">
            <w:pPr>
              <w:numPr>
                <w:ilvl w:val="0"/>
                <w:numId w:val="312"/>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2FFD05C" w14:textId="77777777" w:rsidR="00281608" w:rsidRDefault="00000000">
            <w:pPr>
              <w:numPr>
                <w:ilvl w:val="0"/>
                <w:numId w:val="312"/>
              </w:numPr>
            </w:pPr>
            <w:r>
              <w:rPr>
                <w:rFonts w:ascii="Arial" w:eastAsia="Arial" w:hAnsi="Arial" w:cs="Arial"/>
                <w:sz w:val="10"/>
              </w:rPr>
              <w:t>Způsob měření: Udává se počet sad, které se skládají z předepsaných dílů, jež tvoří požadovaný celek, za každý započatý měsíc pronájmu.</w:t>
            </w:r>
          </w:p>
        </w:tc>
        <w:tc>
          <w:tcPr>
            <w:tcW w:w="0" w:type="auto"/>
            <w:vMerge/>
            <w:tcBorders>
              <w:top w:val="nil"/>
              <w:left w:val="single" w:sz="4" w:space="0" w:color="000000"/>
              <w:bottom w:val="single" w:sz="4" w:space="0" w:color="000000"/>
              <w:right w:val="nil"/>
            </w:tcBorders>
          </w:tcPr>
          <w:p w14:paraId="4AE92027" w14:textId="77777777" w:rsidR="00281608" w:rsidRDefault="00281608"/>
        </w:tc>
        <w:tc>
          <w:tcPr>
            <w:tcW w:w="0" w:type="auto"/>
            <w:vMerge/>
            <w:tcBorders>
              <w:top w:val="nil"/>
              <w:left w:val="nil"/>
              <w:bottom w:val="single" w:sz="4" w:space="0" w:color="000000"/>
              <w:right w:val="nil"/>
            </w:tcBorders>
          </w:tcPr>
          <w:p w14:paraId="6C8363FD" w14:textId="77777777" w:rsidR="00281608" w:rsidRDefault="00281608"/>
        </w:tc>
        <w:tc>
          <w:tcPr>
            <w:tcW w:w="0" w:type="auto"/>
            <w:vMerge/>
            <w:tcBorders>
              <w:top w:val="nil"/>
              <w:left w:val="nil"/>
              <w:bottom w:val="single" w:sz="4" w:space="0" w:color="000000"/>
              <w:right w:val="nil"/>
            </w:tcBorders>
          </w:tcPr>
          <w:p w14:paraId="079FC95D" w14:textId="77777777" w:rsidR="00281608" w:rsidRDefault="00281608"/>
        </w:tc>
        <w:tc>
          <w:tcPr>
            <w:tcW w:w="0" w:type="auto"/>
            <w:vMerge/>
            <w:tcBorders>
              <w:top w:val="nil"/>
              <w:left w:val="nil"/>
              <w:bottom w:val="single" w:sz="4" w:space="0" w:color="000000"/>
              <w:right w:val="nil"/>
            </w:tcBorders>
          </w:tcPr>
          <w:p w14:paraId="17FCB05B" w14:textId="77777777" w:rsidR="00281608" w:rsidRDefault="00281608"/>
        </w:tc>
      </w:tr>
      <w:tr w:rsidR="00281608" w14:paraId="5D6D73F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21FCCAD" w14:textId="77777777" w:rsidR="00281608" w:rsidRDefault="00000000">
            <w:pPr>
              <w:ind w:right="24"/>
              <w:jc w:val="right"/>
            </w:pPr>
            <w:r>
              <w:rPr>
                <w:rFonts w:ascii="Arial" w:eastAsia="Arial" w:hAnsi="Arial" w:cs="Arial"/>
                <w:sz w:val="10"/>
              </w:rPr>
              <w:t>31</w:t>
            </w:r>
          </w:p>
        </w:tc>
        <w:tc>
          <w:tcPr>
            <w:tcW w:w="845" w:type="dxa"/>
            <w:tcBorders>
              <w:top w:val="single" w:sz="4" w:space="0" w:color="000000"/>
              <w:left w:val="single" w:sz="4" w:space="0" w:color="000000"/>
              <w:bottom w:val="single" w:sz="4" w:space="0" w:color="000000"/>
              <w:right w:val="single" w:sz="4" w:space="0" w:color="000000"/>
            </w:tcBorders>
          </w:tcPr>
          <w:p w14:paraId="68FBB2CE" w14:textId="77777777" w:rsidR="00281608" w:rsidRDefault="00000000">
            <w:pPr>
              <w:ind w:right="24"/>
              <w:jc w:val="right"/>
            </w:pPr>
            <w:r>
              <w:rPr>
                <w:rFonts w:ascii="Arial" w:eastAsia="Arial" w:hAnsi="Arial" w:cs="Arial"/>
                <w:sz w:val="10"/>
              </w:rPr>
              <w:t>709110</w:t>
            </w:r>
          </w:p>
        </w:tc>
        <w:tc>
          <w:tcPr>
            <w:tcW w:w="557" w:type="dxa"/>
            <w:tcBorders>
              <w:top w:val="single" w:sz="4" w:space="0" w:color="000000"/>
              <w:left w:val="single" w:sz="4" w:space="0" w:color="000000"/>
              <w:bottom w:val="single" w:sz="4" w:space="0" w:color="000000"/>
              <w:right w:val="single" w:sz="4" w:space="0" w:color="000000"/>
            </w:tcBorders>
          </w:tcPr>
          <w:p w14:paraId="1B077E4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8328EE" w14:textId="77777777" w:rsidR="00281608" w:rsidRDefault="00000000">
            <w:r>
              <w:rPr>
                <w:rFonts w:ascii="Arial" w:eastAsia="Arial" w:hAnsi="Arial" w:cs="Arial"/>
                <w:sz w:val="10"/>
              </w:rPr>
              <w:t>PROVIZORNÍ ZAJIŠTĚNÍ KABELU VE VÝKOPU</w:t>
            </w:r>
          </w:p>
        </w:tc>
        <w:tc>
          <w:tcPr>
            <w:tcW w:w="672" w:type="dxa"/>
            <w:tcBorders>
              <w:top w:val="single" w:sz="4" w:space="0" w:color="000000"/>
              <w:left w:val="single" w:sz="4" w:space="0" w:color="000000"/>
              <w:bottom w:val="single" w:sz="4" w:space="0" w:color="000000"/>
              <w:right w:val="single" w:sz="4" w:space="0" w:color="000000"/>
            </w:tcBorders>
          </w:tcPr>
          <w:p w14:paraId="07C5F77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0B39B99"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tcPr>
          <w:p w14:paraId="156510BB" w14:textId="3829E49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13F88BC" w14:textId="75BEEA28" w:rsidR="00281608" w:rsidRDefault="00281608">
            <w:pPr>
              <w:ind w:right="5"/>
              <w:jc w:val="center"/>
            </w:pPr>
          </w:p>
        </w:tc>
      </w:tr>
      <w:tr w:rsidR="00281608" w14:paraId="05854369" w14:textId="77777777">
        <w:trPr>
          <w:trHeight w:val="130"/>
        </w:trPr>
        <w:tc>
          <w:tcPr>
            <w:tcW w:w="672" w:type="dxa"/>
            <w:vMerge w:val="restart"/>
            <w:tcBorders>
              <w:top w:val="single" w:sz="4" w:space="0" w:color="000000"/>
              <w:left w:val="nil"/>
              <w:bottom w:val="single" w:sz="4" w:space="0" w:color="000000"/>
              <w:right w:val="nil"/>
            </w:tcBorders>
          </w:tcPr>
          <w:p w14:paraId="4B073C4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FA120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3752A1A"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0DCED35" w14:textId="77777777" w:rsidR="00281608" w:rsidRDefault="00281608"/>
        </w:tc>
        <w:tc>
          <w:tcPr>
            <w:tcW w:w="961" w:type="dxa"/>
            <w:vMerge w:val="restart"/>
            <w:tcBorders>
              <w:top w:val="single" w:sz="4" w:space="0" w:color="000000"/>
              <w:left w:val="nil"/>
              <w:bottom w:val="single" w:sz="4" w:space="0" w:color="000000"/>
              <w:right w:val="nil"/>
            </w:tcBorders>
          </w:tcPr>
          <w:p w14:paraId="0684C1DB" w14:textId="77777777" w:rsidR="00281608" w:rsidRDefault="00281608"/>
        </w:tc>
        <w:tc>
          <w:tcPr>
            <w:tcW w:w="960" w:type="dxa"/>
            <w:vMerge w:val="restart"/>
            <w:tcBorders>
              <w:top w:val="single" w:sz="4" w:space="0" w:color="000000"/>
              <w:left w:val="nil"/>
              <w:bottom w:val="single" w:sz="4" w:space="0" w:color="000000"/>
              <w:right w:val="nil"/>
            </w:tcBorders>
          </w:tcPr>
          <w:p w14:paraId="2E0D997E" w14:textId="77777777" w:rsidR="00281608" w:rsidRDefault="00281608"/>
        </w:tc>
        <w:tc>
          <w:tcPr>
            <w:tcW w:w="960" w:type="dxa"/>
            <w:vMerge w:val="restart"/>
            <w:tcBorders>
              <w:top w:val="single" w:sz="4" w:space="0" w:color="000000"/>
              <w:left w:val="nil"/>
              <w:bottom w:val="single" w:sz="4" w:space="0" w:color="000000"/>
              <w:right w:val="nil"/>
            </w:tcBorders>
          </w:tcPr>
          <w:p w14:paraId="5AC653AF" w14:textId="77777777" w:rsidR="00281608" w:rsidRDefault="00281608"/>
        </w:tc>
      </w:tr>
      <w:tr w:rsidR="00281608" w14:paraId="6083A8D3" w14:textId="77777777">
        <w:trPr>
          <w:trHeight w:val="130"/>
        </w:trPr>
        <w:tc>
          <w:tcPr>
            <w:tcW w:w="0" w:type="auto"/>
            <w:vMerge/>
            <w:tcBorders>
              <w:top w:val="nil"/>
              <w:left w:val="nil"/>
              <w:bottom w:val="nil"/>
              <w:right w:val="nil"/>
            </w:tcBorders>
          </w:tcPr>
          <w:p w14:paraId="6477B6A9" w14:textId="77777777" w:rsidR="00281608" w:rsidRDefault="00281608"/>
        </w:tc>
        <w:tc>
          <w:tcPr>
            <w:tcW w:w="0" w:type="auto"/>
            <w:gridSpan w:val="2"/>
            <w:vMerge/>
            <w:tcBorders>
              <w:top w:val="nil"/>
              <w:left w:val="nil"/>
              <w:bottom w:val="nil"/>
              <w:right w:val="single" w:sz="4" w:space="0" w:color="000000"/>
            </w:tcBorders>
          </w:tcPr>
          <w:p w14:paraId="5FA74EF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8DC801" w14:textId="77777777" w:rsidR="00281608" w:rsidRDefault="00281608"/>
        </w:tc>
        <w:tc>
          <w:tcPr>
            <w:tcW w:w="0" w:type="auto"/>
            <w:vMerge/>
            <w:tcBorders>
              <w:top w:val="nil"/>
              <w:left w:val="single" w:sz="4" w:space="0" w:color="000000"/>
              <w:bottom w:val="nil"/>
              <w:right w:val="nil"/>
            </w:tcBorders>
          </w:tcPr>
          <w:p w14:paraId="4A3E9984" w14:textId="77777777" w:rsidR="00281608" w:rsidRDefault="00281608"/>
        </w:tc>
        <w:tc>
          <w:tcPr>
            <w:tcW w:w="0" w:type="auto"/>
            <w:vMerge/>
            <w:tcBorders>
              <w:top w:val="nil"/>
              <w:left w:val="nil"/>
              <w:bottom w:val="nil"/>
              <w:right w:val="nil"/>
            </w:tcBorders>
          </w:tcPr>
          <w:p w14:paraId="5E943DE9" w14:textId="77777777" w:rsidR="00281608" w:rsidRDefault="00281608"/>
        </w:tc>
        <w:tc>
          <w:tcPr>
            <w:tcW w:w="0" w:type="auto"/>
            <w:vMerge/>
            <w:tcBorders>
              <w:top w:val="nil"/>
              <w:left w:val="nil"/>
              <w:bottom w:val="nil"/>
              <w:right w:val="nil"/>
            </w:tcBorders>
          </w:tcPr>
          <w:p w14:paraId="7817EF21" w14:textId="77777777" w:rsidR="00281608" w:rsidRDefault="00281608"/>
        </w:tc>
        <w:tc>
          <w:tcPr>
            <w:tcW w:w="0" w:type="auto"/>
            <w:vMerge/>
            <w:tcBorders>
              <w:top w:val="nil"/>
              <w:left w:val="nil"/>
              <w:bottom w:val="nil"/>
              <w:right w:val="nil"/>
            </w:tcBorders>
          </w:tcPr>
          <w:p w14:paraId="493DBCE0" w14:textId="77777777" w:rsidR="00281608" w:rsidRDefault="00281608"/>
        </w:tc>
      </w:tr>
      <w:tr w:rsidR="00281608" w14:paraId="25BAF663" w14:textId="77777777">
        <w:trPr>
          <w:trHeight w:val="771"/>
        </w:trPr>
        <w:tc>
          <w:tcPr>
            <w:tcW w:w="0" w:type="auto"/>
            <w:vMerge/>
            <w:tcBorders>
              <w:top w:val="nil"/>
              <w:left w:val="nil"/>
              <w:bottom w:val="single" w:sz="4" w:space="0" w:color="000000"/>
              <w:right w:val="nil"/>
            </w:tcBorders>
          </w:tcPr>
          <w:p w14:paraId="35F0A37C" w14:textId="77777777" w:rsidR="00281608" w:rsidRDefault="00281608"/>
        </w:tc>
        <w:tc>
          <w:tcPr>
            <w:tcW w:w="0" w:type="auto"/>
            <w:gridSpan w:val="2"/>
            <w:vMerge/>
            <w:tcBorders>
              <w:top w:val="nil"/>
              <w:left w:val="nil"/>
              <w:bottom w:val="single" w:sz="4" w:space="0" w:color="000000"/>
              <w:right w:val="single" w:sz="4" w:space="0" w:color="000000"/>
            </w:tcBorders>
          </w:tcPr>
          <w:p w14:paraId="6BBC970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FBA0BE" w14:textId="77777777" w:rsidR="00281608" w:rsidRDefault="00000000">
            <w:pPr>
              <w:spacing w:after="1"/>
            </w:pPr>
            <w:r>
              <w:rPr>
                <w:rFonts w:ascii="Arial" w:eastAsia="Arial" w:hAnsi="Arial" w:cs="Arial"/>
                <w:sz w:val="10"/>
              </w:rPr>
              <w:t xml:space="preserve">1. Položka obsahuje:  </w:t>
            </w:r>
          </w:p>
          <w:p w14:paraId="1C527CC1" w14:textId="77777777" w:rsidR="00281608" w:rsidRDefault="00000000">
            <w:pPr>
              <w:spacing w:line="262"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2388C8E3" w14:textId="77777777" w:rsidR="00281608" w:rsidRDefault="00000000">
            <w:pPr>
              <w:numPr>
                <w:ilvl w:val="0"/>
                <w:numId w:val="313"/>
              </w:numPr>
              <w:spacing w:after="2"/>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18F7EF6" w14:textId="77777777" w:rsidR="00281608" w:rsidRDefault="00000000">
            <w:pPr>
              <w:numPr>
                <w:ilvl w:val="0"/>
                <w:numId w:val="313"/>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9067CAF" w14:textId="77777777" w:rsidR="00281608" w:rsidRDefault="00281608"/>
        </w:tc>
        <w:tc>
          <w:tcPr>
            <w:tcW w:w="0" w:type="auto"/>
            <w:vMerge/>
            <w:tcBorders>
              <w:top w:val="nil"/>
              <w:left w:val="nil"/>
              <w:bottom w:val="single" w:sz="4" w:space="0" w:color="000000"/>
              <w:right w:val="nil"/>
            </w:tcBorders>
          </w:tcPr>
          <w:p w14:paraId="58EA0CD4" w14:textId="77777777" w:rsidR="00281608" w:rsidRDefault="00281608"/>
        </w:tc>
        <w:tc>
          <w:tcPr>
            <w:tcW w:w="0" w:type="auto"/>
            <w:vMerge/>
            <w:tcBorders>
              <w:top w:val="nil"/>
              <w:left w:val="nil"/>
              <w:bottom w:val="single" w:sz="4" w:space="0" w:color="000000"/>
              <w:right w:val="nil"/>
            </w:tcBorders>
          </w:tcPr>
          <w:p w14:paraId="25FB1741" w14:textId="77777777" w:rsidR="00281608" w:rsidRDefault="00281608"/>
        </w:tc>
        <w:tc>
          <w:tcPr>
            <w:tcW w:w="0" w:type="auto"/>
            <w:vMerge/>
            <w:tcBorders>
              <w:top w:val="nil"/>
              <w:left w:val="nil"/>
              <w:bottom w:val="single" w:sz="4" w:space="0" w:color="000000"/>
              <w:right w:val="nil"/>
            </w:tcBorders>
          </w:tcPr>
          <w:p w14:paraId="2CB7E438" w14:textId="77777777" w:rsidR="00281608" w:rsidRDefault="00281608"/>
        </w:tc>
      </w:tr>
      <w:tr w:rsidR="00281608" w14:paraId="17FDC940"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08AF6BB" w14:textId="77777777" w:rsidR="00281608" w:rsidRDefault="00000000">
            <w:pPr>
              <w:ind w:right="24"/>
              <w:jc w:val="right"/>
            </w:pPr>
            <w:r>
              <w:rPr>
                <w:rFonts w:ascii="Arial" w:eastAsia="Arial" w:hAnsi="Arial" w:cs="Arial"/>
                <w:sz w:val="10"/>
              </w:rPr>
              <w:t>32</w:t>
            </w:r>
          </w:p>
        </w:tc>
        <w:tc>
          <w:tcPr>
            <w:tcW w:w="845" w:type="dxa"/>
            <w:tcBorders>
              <w:top w:val="single" w:sz="4" w:space="0" w:color="000000"/>
              <w:left w:val="single" w:sz="4" w:space="0" w:color="000000"/>
              <w:bottom w:val="single" w:sz="4" w:space="0" w:color="000000"/>
              <w:right w:val="single" w:sz="4" w:space="0" w:color="000000"/>
            </w:tcBorders>
            <w:vAlign w:val="bottom"/>
          </w:tcPr>
          <w:p w14:paraId="3E281157" w14:textId="77777777" w:rsidR="00281608" w:rsidRDefault="00000000">
            <w:pPr>
              <w:ind w:right="24"/>
              <w:jc w:val="right"/>
            </w:pPr>
            <w:r>
              <w:rPr>
                <w:rFonts w:ascii="Arial" w:eastAsia="Arial" w:hAnsi="Arial" w:cs="Arial"/>
                <w:sz w:val="10"/>
              </w:rPr>
              <w:t>709210</w:t>
            </w:r>
          </w:p>
        </w:tc>
        <w:tc>
          <w:tcPr>
            <w:tcW w:w="557" w:type="dxa"/>
            <w:tcBorders>
              <w:top w:val="single" w:sz="4" w:space="0" w:color="000000"/>
              <w:left w:val="single" w:sz="4" w:space="0" w:color="000000"/>
              <w:bottom w:val="single" w:sz="4" w:space="0" w:color="000000"/>
              <w:right w:val="single" w:sz="4" w:space="0" w:color="000000"/>
            </w:tcBorders>
          </w:tcPr>
          <w:p w14:paraId="222E134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A6F22C" w14:textId="77777777" w:rsidR="00281608" w:rsidRDefault="00000000">
            <w:r>
              <w:rPr>
                <w:rFonts w:ascii="Arial" w:eastAsia="Arial" w:hAnsi="Arial" w:cs="Arial"/>
                <w:sz w:val="10"/>
              </w:rPr>
              <w:t>KŘIŽOVATKA KABELOVÝCH VEDENÍ SE STÁVAJÍCÍ INŽENÝRSKOU SÍTÍ (KABELEM, POTRUBÍM APOD.)</w:t>
            </w:r>
          </w:p>
        </w:tc>
        <w:tc>
          <w:tcPr>
            <w:tcW w:w="672" w:type="dxa"/>
            <w:tcBorders>
              <w:top w:val="single" w:sz="4" w:space="0" w:color="000000"/>
              <w:left w:val="single" w:sz="4" w:space="0" w:color="000000"/>
              <w:bottom w:val="single" w:sz="4" w:space="0" w:color="000000"/>
              <w:right w:val="single" w:sz="4" w:space="0" w:color="000000"/>
            </w:tcBorders>
            <w:vAlign w:val="bottom"/>
          </w:tcPr>
          <w:p w14:paraId="0BA5583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61368588" w14:textId="77777777" w:rsidR="00281608" w:rsidRDefault="00000000">
            <w:pPr>
              <w:ind w:right="4"/>
              <w:jc w:val="center"/>
            </w:pPr>
            <w:r>
              <w:rPr>
                <w:rFonts w:ascii="Arial" w:eastAsia="Arial" w:hAnsi="Arial" w:cs="Arial"/>
                <w:sz w:val="10"/>
              </w:rPr>
              <w:t>3,000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3AD91CB" w14:textId="3235457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4BED4FD" w14:textId="3A322EAC" w:rsidR="00281608" w:rsidRDefault="00281608">
            <w:pPr>
              <w:ind w:right="4"/>
              <w:jc w:val="center"/>
            </w:pPr>
          </w:p>
        </w:tc>
      </w:tr>
      <w:tr w:rsidR="00281608" w14:paraId="1084C29D" w14:textId="77777777">
        <w:trPr>
          <w:trHeight w:val="130"/>
        </w:trPr>
        <w:tc>
          <w:tcPr>
            <w:tcW w:w="672" w:type="dxa"/>
            <w:vMerge w:val="restart"/>
            <w:tcBorders>
              <w:top w:val="single" w:sz="4" w:space="0" w:color="000000"/>
              <w:left w:val="nil"/>
              <w:bottom w:val="single" w:sz="4" w:space="0" w:color="000000"/>
              <w:right w:val="nil"/>
            </w:tcBorders>
          </w:tcPr>
          <w:p w14:paraId="7E1E5FD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E4F686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66667A"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E7655C6" w14:textId="77777777" w:rsidR="00281608" w:rsidRDefault="00281608"/>
        </w:tc>
        <w:tc>
          <w:tcPr>
            <w:tcW w:w="961" w:type="dxa"/>
            <w:vMerge w:val="restart"/>
            <w:tcBorders>
              <w:top w:val="single" w:sz="4" w:space="0" w:color="000000"/>
              <w:left w:val="nil"/>
              <w:bottom w:val="single" w:sz="4" w:space="0" w:color="000000"/>
              <w:right w:val="nil"/>
            </w:tcBorders>
          </w:tcPr>
          <w:p w14:paraId="0CC565B9" w14:textId="77777777" w:rsidR="00281608" w:rsidRDefault="00281608"/>
        </w:tc>
        <w:tc>
          <w:tcPr>
            <w:tcW w:w="960" w:type="dxa"/>
            <w:vMerge w:val="restart"/>
            <w:tcBorders>
              <w:top w:val="single" w:sz="4" w:space="0" w:color="000000"/>
              <w:left w:val="nil"/>
              <w:bottom w:val="single" w:sz="4" w:space="0" w:color="000000"/>
              <w:right w:val="nil"/>
            </w:tcBorders>
          </w:tcPr>
          <w:p w14:paraId="0BDC270D" w14:textId="77777777" w:rsidR="00281608" w:rsidRDefault="00281608"/>
        </w:tc>
        <w:tc>
          <w:tcPr>
            <w:tcW w:w="960" w:type="dxa"/>
            <w:vMerge w:val="restart"/>
            <w:tcBorders>
              <w:top w:val="single" w:sz="4" w:space="0" w:color="000000"/>
              <w:left w:val="nil"/>
              <w:bottom w:val="single" w:sz="4" w:space="0" w:color="000000"/>
              <w:right w:val="nil"/>
            </w:tcBorders>
          </w:tcPr>
          <w:p w14:paraId="17D2E415" w14:textId="77777777" w:rsidR="00281608" w:rsidRDefault="00281608"/>
        </w:tc>
      </w:tr>
      <w:tr w:rsidR="00281608" w14:paraId="0DABAACA" w14:textId="77777777">
        <w:trPr>
          <w:trHeight w:val="130"/>
        </w:trPr>
        <w:tc>
          <w:tcPr>
            <w:tcW w:w="0" w:type="auto"/>
            <w:vMerge/>
            <w:tcBorders>
              <w:top w:val="nil"/>
              <w:left w:val="nil"/>
              <w:bottom w:val="nil"/>
              <w:right w:val="nil"/>
            </w:tcBorders>
          </w:tcPr>
          <w:p w14:paraId="502AB15D" w14:textId="77777777" w:rsidR="00281608" w:rsidRDefault="00281608"/>
        </w:tc>
        <w:tc>
          <w:tcPr>
            <w:tcW w:w="0" w:type="auto"/>
            <w:gridSpan w:val="2"/>
            <w:vMerge/>
            <w:tcBorders>
              <w:top w:val="nil"/>
              <w:left w:val="nil"/>
              <w:bottom w:val="nil"/>
              <w:right w:val="single" w:sz="4" w:space="0" w:color="000000"/>
            </w:tcBorders>
          </w:tcPr>
          <w:p w14:paraId="10E31CB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D09F52" w14:textId="77777777" w:rsidR="00281608" w:rsidRDefault="00281608"/>
        </w:tc>
        <w:tc>
          <w:tcPr>
            <w:tcW w:w="0" w:type="auto"/>
            <w:vMerge/>
            <w:tcBorders>
              <w:top w:val="nil"/>
              <w:left w:val="single" w:sz="4" w:space="0" w:color="000000"/>
              <w:bottom w:val="nil"/>
              <w:right w:val="nil"/>
            </w:tcBorders>
          </w:tcPr>
          <w:p w14:paraId="257CF1A5" w14:textId="77777777" w:rsidR="00281608" w:rsidRDefault="00281608"/>
        </w:tc>
        <w:tc>
          <w:tcPr>
            <w:tcW w:w="0" w:type="auto"/>
            <w:vMerge/>
            <w:tcBorders>
              <w:top w:val="nil"/>
              <w:left w:val="nil"/>
              <w:bottom w:val="nil"/>
              <w:right w:val="nil"/>
            </w:tcBorders>
          </w:tcPr>
          <w:p w14:paraId="454F0D4D" w14:textId="77777777" w:rsidR="00281608" w:rsidRDefault="00281608"/>
        </w:tc>
        <w:tc>
          <w:tcPr>
            <w:tcW w:w="0" w:type="auto"/>
            <w:vMerge/>
            <w:tcBorders>
              <w:top w:val="nil"/>
              <w:left w:val="nil"/>
              <w:bottom w:val="nil"/>
              <w:right w:val="nil"/>
            </w:tcBorders>
          </w:tcPr>
          <w:p w14:paraId="04BE0BF5" w14:textId="77777777" w:rsidR="00281608" w:rsidRDefault="00281608"/>
        </w:tc>
        <w:tc>
          <w:tcPr>
            <w:tcW w:w="0" w:type="auto"/>
            <w:vMerge/>
            <w:tcBorders>
              <w:top w:val="nil"/>
              <w:left w:val="nil"/>
              <w:bottom w:val="nil"/>
              <w:right w:val="nil"/>
            </w:tcBorders>
          </w:tcPr>
          <w:p w14:paraId="09DD6656" w14:textId="77777777" w:rsidR="00281608" w:rsidRDefault="00281608"/>
        </w:tc>
      </w:tr>
      <w:tr w:rsidR="00281608" w14:paraId="3642C4A5" w14:textId="77777777">
        <w:trPr>
          <w:trHeight w:val="770"/>
        </w:trPr>
        <w:tc>
          <w:tcPr>
            <w:tcW w:w="0" w:type="auto"/>
            <w:vMerge/>
            <w:tcBorders>
              <w:top w:val="nil"/>
              <w:left w:val="nil"/>
              <w:bottom w:val="single" w:sz="4" w:space="0" w:color="000000"/>
              <w:right w:val="nil"/>
            </w:tcBorders>
          </w:tcPr>
          <w:p w14:paraId="0DC3CE0B" w14:textId="77777777" w:rsidR="00281608" w:rsidRDefault="00281608"/>
        </w:tc>
        <w:tc>
          <w:tcPr>
            <w:tcW w:w="0" w:type="auto"/>
            <w:gridSpan w:val="2"/>
            <w:vMerge/>
            <w:tcBorders>
              <w:top w:val="nil"/>
              <w:left w:val="nil"/>
              <w:bottom w:val="single" w:sz="4" w:space="0" w:color="000000"/>
              <w:right w:val="single" w:sz="4" w:space="0" w:color="000000"/>
            </w:tcBorders>
          </w:tcPr>
          <w:p w14:paraId="2BC43A7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204939F" w14:textId="77777777" w:rsidR="00281608" w:rsidRDefault="00000000">
            <w:pPr>
              <w:spacing w:after="1"/>
            </w:pPr>
            <w:r>
              <w:rPr>
                <w:rFonts w:ascii="Arial" w:eastAsia="Arial" w:hAnsi="Arial" w:cs="Arial"/>
                <w:sz w:val="10"/>
              </w:rPr>
              <w:t xml:space="preserve">1. Položka obsahuje:  </w:t>
            </w:r>
          </w:p>
          <w:p w14:paraId="249FF5CF" w14:textId="77777777" w:rsidR="00281608" w:rsidRDefault="00000000">
            <w:pPr>
              <w:spacing w:line="262" w:lineRule="auto"/>
            </w:pPr>
            <w:r>
              <w:rPr>
                <w:rFonts w:ascii="Arial" w:eastAsia="Arial" w:hAnsi="Arial" w:cs="Arial"/>
                <w:sz w:val="10"/>
              </w:rPr>
              <w:t xml:space="preserve">- kompletní montáž, rozměření, upevnění, řezání, spojování </w:t>
            </w:r>
            <w:proofErr w:type="gramStart"/>
            <w:r>
              <w:rPr>
                <w:rFonts w:ascii="Arial" w:eastAsia="Arial" w:hAnsi="Arial" w:cs="Arial"/>
                <w:sz w:val="10"/>
              </w:rPr>
              <w:t>a pod.</w:t>
            </w:r>
            <w:proofErr w:type="gramEnd"/>
            <w:r>
              <w:rPr>
                <w:rFonts w:ascii="Arial" w:eastAsia="Arial" w:hAnsi="Arial" w:cs="Arial"/>
                <w:sz w:val="10"/>
              </w:rPr>
              <w:t xml:space="preserve">   – veškerý spojovací a montážní materiál vč. upevňovacího materiálu </w:t>
            </w:r>
            <w:proofErr w:type="gramStart"/>
            <w:r>
              <w:rPr>
                <w:rFonts w:ascii="Arial" w:eastAsia="Arial" w:hAnsi="Arial" w:cs="Arial"/>
                <w:sz w:val="10"/>
              </w:rPr>
              <w:t>( držáky</w:t>
            </w:r>
            <w:proofErr w:type="gramEnd"/>
            <w:r>
              <w:rPr>
                <w:rFonts w:ascii="Arial" w:eastAsia="Arial" w:hAnsi="Arial" w:cs="Arial"/>
                <w:sz w:val="10"/>
              </w:rPr>
              <w:t xml:space="preserve"> apod.)  – pomocné mechanismy  </w:t>
            </w:r>
          </w:p>
          <w:p w14:paraId="27A5BEC6" w14:textId="77777777" w:rsidR="00281608" w:rsidRDefault="00000000">
            <w:pPr>
              <w:numPr>
                <w:ilvl w:val="0"/>
                <w:numId w:val="31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C946ABA" w14:textId="77777777" w:rsidR="00281608" w:rsidRDefault="00000000">
            <w:pPr>
              <w:numPr>
                <w:ilvl w:val="0"/>
                <w:numId w:val="314"/>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04CF2F46" w14:textId="77777777" w:rsidR="00281608" w:rsidRDefault="00281608"/>
        </w:tc>
        <w:tc>
          <w:tcPr>
            <w:tcW w:w="0" w:type="auto"/>
            <w:vMerge/>
            <w:tcBorders>
              <w:top w:val="nil"/>
              <w:left w:val="nil"/>
              <w:bottom w:val="single" w:sz="4" w:space="0" w:color="000000"/>
              <w:right w:val="nil"/>
            </w:tcBorders>
          </w:tcPr>
          <w:p w14:paraId="1B5551C5" w14:textId="77777777" w:rsidR="00281608" w:rsidRDefault="00281608"/>
        </w:tc>
        <w:tc>
          <w:tcPr>
            <w:tcW w:w="0" w:type="auto"/>
            <w:vMerge/>
            <w:tcBorders>
              <w:top w:val="nil"/>
              <w:left w:val="nil"/>
              <w:bottom w:val="single" w:sz="4" w:space="0" w:color="000000"/>
              <w:right w:val="nil"/>
            </w:tcBorders>
          </w:tcPr>
          <w:p w14:paraId="332EB507" w14:textId="77777777" w:rsidR="00281608" w:rsidRDefault="00281608"/>
        </w:tc>
        <w:tc>
          <w:tcPr>
            <w:tcW w:w="0" w:type="auto"/>
            <w:vMerge/>
            <w:tcBorders>
              <w:top w:val="nil"/>
              <w:left w:val="nil"/>
              <w:bottom w:val="single" w:sz="4" w:space="0" w:color="000000"/>
              <w:right w:val="nil"/>
            </w:tcBorders>
          </w:tcPr>
          <w:p w14:paraId="21E3ABCE" w14:textId="77777777" w:rsidR="00281608" w:rsidRDefault="00281608"/>
        </w:tc>
      </w:tr>
      <w:tr w:rsidR="00281608" w14:paraId="53EA7B7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A7EBA5E" w14:textId="77777777" w:rsidR="00281608" w:rsidRDefault="00000000">
            <w:pPr>
              <w:ind w:right="24"/>
              <w:jc w:val="right"/>
            </w:pPr>
            <w:r>
              <w:rPr>
                <w:rFonts w:ascii="Arial" w:eastAsia="Arial" w:hAnsi="Arial" w:cs="Arial"/>
                <w:sz w:val="10"/>
              </w:rPr>
              <w:t>33</w:t>
            </w:r>
          </w:p>
        </w:tc>
        <w:tc>
          <w:tcPr>
            <w:tcW w:w="845" w:type="dxa"/>
            <w:tcBorders>
              <w:top w:val="single" w:sz="4" w:space="0" w:color="000000"/>
              <w:left w:val="single" w:sz="4" w:space="0" w:color="000000"/>
              <w:bottom w:val="single" w:sz="4" w:space="0" w:color="000000"/>
              <w:right w:val="single" w:sz="4" w:space="0" w:color="000000"/>
            </w:tcBorders>
          </w:tcPr>
          <w:p w14:paraId="2AC08C7B" w14:textId="77777777" w:rsidR="00281608" w:rsidRDefault="00000000">
            <w:pPr>
              <w:ind w:right="24"/>
              <w:jc w:val="right"/>
            </w:pPr>
            <w:r>
              <w:rPr>
                <w:rFonts w:ascii="Arial" w:eastAsia="Arial" w:hAnsi="Arial" w:cs="Arial"/>
                <w:sz w:val="10"/>
              </w:rPr>
              <w:t>709400</w:t>
            </w:r>
          </w:p>
        </w:tc>
        <w:tc>
          <w:tcPr>
            <w:tcW w:w="557" w:type="dxa"/>
            <w:tcBorders>
              <w:top w:val="single" w:sz="4" w:space="0" w:color="000000"/>
              <w:left w:val="single" w:sz="4" w:space="0" w:color="000000"/>
              <w:bottom w:val="single" w:sz="4" w:space="0" w:color="000000"/>
              <w:right w:val="single" w:sz="4" w:space="0" w:color="000000"/>
            </w:tcBorders>
          </w:tcPr>
          <w:p w14:paraId="37DA067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2374E36" w14:textId="77777777" w:rsidR="00281608" w:rsidRDefault="00000000">
            <w:r>
              <w:rPr>
                <w:rFonts w:ascii="Arial" w:eastAsia="Arial" w:hAnsi="Arial" w:cs="Arial"/>
                <w:sz w:val="10"/>
              </w:rPr>
              <w:t>ZATAŽENÍ LANKA DO CHRÁNIČKY NEBO ŽLABU</w:t>
            </w:r>
          </w:p>
        </w:tc>
        <w:tc>
          <w:tcPr>
            <w:tcW w:w="672" w:type="dxa"/>
            <w:tcBorders>
              <w:top w:val="single" w:sz="4" w:space="0" w:color="000000"/>
              <w:left w:val="single" w:sz="4" w:space="0" w:color="000000"/>
              <w:bottom w:val="single" w:sz="4" w:space="0" w:color="000000"/>
              <w:right w:val="single" w:sz="4" w:space="0" w:color="000000"/>
            </w:tcBorders>
          </w:tcPr>
          <w:p w14:paraId="5EC049ED"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1E100E9" w14:textId="77777777" w:rsidR="00281608" w:rsidRDefault="00000000">
            <w:pPr>
              <w:ind w:right="4"/>
              <w:jc w:val="center"/>
            </w:pPr>
            <w:r>
              <w:rPr>
                <w:rFonts w:ascii="Arial" w:eastAsia="Arial" w:hAnsi="Arial" w:cs="Arial"/>
                <w:sz w:val="10"/>
              </w:rPr>
              <w:t>109,000</w:t>
            </w:r>
          </w:p>
        </w:tc>
        <w:tc>
          <w:tcPr>
            <w:tcW w:w="960" w:type="dxa"/>
            <w:tcBorders>
              <w:top w:val="single" w:sz="4" w:space="0" w:color="000000"/>
              <w:left w:val="single" w:sz="4" w:space="0" w:color="000000"/>
              <w:bottom w:val="single" w:sz="4" w:space="0" w:color="000000"/>
              <w:right w:val="single" w:sz="4" w:space="0" w:color="000000"/>
            </w:tcBorders>
          </w:tcPr>
          <w:p w14:paraId="7FECAF20" w14:textId="3D7A89A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6075F94" w14:textId="40B6BCEC" w:rsidR="00281608" w:rsidRDefault="00281608">
            <w:pPr>
              <w:ind w:right="4"/>
              <w:jc w:val="center"/>
            </w:pPr>
          </w:p>
        </w:tc>
      </w:tr>
      <w:tr w:rsidR="00281608" w14:paraId="551464BE" w14:textId="77777777">
        <w:trPr>
          <w:trHeight w:val="257"/>
        </w:trPr>
        <w:tc>
          <w:tcPr>
            <w:tcW w:w="672" w:type="dxa"/>
            <w:vMerge w:val="restart"/>
            <w:tcBorders>
              <w:top w:val="single" w:sz="4" w:space="0" w:color="000000"/>
              <w:left w:val="nil"/>
              <w:bottom w:val="single" w:sz="4" w:space="0" w:color="000000"/>
              <w:right w:val="nil"/>
            </w:tcBorders>
          </w:tcPr>
          <w:p w14:paraId="658F881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E6541A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D94BFAC" w14:textId="77777777" w:rsidR="00281608" w:rsidRDefault="00000000">
            <w:r>
              <w:rPr>
                <w:rFonts w:ascii="Arial" w:eastAsia="Arial" w:hAnsi="Arial" w:cs="Arial"/>
                <w:sz w:val="10"/>
              </w:rPr>
              <w:t>ocelový pozinkovaný drát minimálního průměru 3,0 mm nebo silonové lanko, drát musí na obou koncích přesahovat rouru nejméně o 1,0 m</w:t>
            </w:r>
          </w:p>
        </w:tc>
        <w:tc>
          <w:tcPr>
            <w:tcW w:w="672" w:type="dxa"/>
            <w:vMerge w:val="restart"/>
            <w:tcBorders>
              <w:top w:val="single" w:sz="4" w:space="0" w:color="000000"/>
              <w:left w:val="single" w:sz="4" w:space="0" w:color="000000"/>
              <w:bottom w:val="single" w:sz="4" w:space="0" w:color="000000"/>
              <w:right w:val="nil"/>
            </w:tcBorders>
          </w:tcPr>
          <w:p w14:paraId="6E89E3B3" w14:textId="77777777" w:rsidR="00281608" w:rsidRDefault="00281608"/>
        </w:tc>
        <w:tc>
          <w:tcPr>
            <w:tcW w:w="961" w:type="dxa"/>
            <w:vMerge w:val="restart"/>
            <w:tcBorders>
              <w:top w:val="single" w:sz="4" w:space="0" w:color="000000"/>
              <w:left w:val="nil"/>
              <w:bottom w:val="single" w:sz="4" w:space="0" w:color="000000"/>
              <w:right w:val="nil"/>
            </w:tcBorders>
          </w:tcPr>
          <w:p w14:paraId="3AF14F66" w14:textId="77777777" w:rsidR="00281608" w:rsidRDefault="00281608"/>
        </w:tc>
        <w:tc>
          <w:tcPr>
            <w:tcW w:w="960" w:type="dxa"/>
            <w:vMerge w:val="restart"/>
            <w:tcBorders>
              <w:top w:val="single" w:sz="4" w:space="0" w:color="000000"/>
              <w:left w:val="nil"/>
              <w:bottom w:val="single" w:sz="4" w:space="0" w:color="000000"/>
              <w:right w:val="nil"/>
            </w:tcBorders>
          </w:tcPr>
          <w:p w14:paraId="567FE22E" w14:textId="77777777" w:rsidR="00281608" w:rsidRDefault="00281608"/>
        </w:tc>
        <w:tc>
          <w:tcPr>
            <w:tcW w:w="960" w:type="dxa"/>
            <w:vMerge w:val="restart"/>
            <w:tcBorders>
              <w:top w:val="single" w:sz="4" w:space="0" w:color="000000"/>
              <w:left w:val="nil"/>
              <w:bottom w:val="single" w:sz="4" w:space="0" w:color="000000"/>
              <w:right w:val="nil"/>
            </w:tcBorders>
          </w:tcPr>
          <w:p w14:paraId="0314EEA8" w14:textId="77777777" w:rsidR="00281608" w:rsidRDefault="00281608"/>
        </w:tc>
      </w:tr>
      <w:tr w:rsidR="00281608" w14:paraId="18D9D931" w14:textId="77777777">
        <w:trPr>
          <w:trHeight w:val="130"/>
        </w:trPr>
        <w:tc>
          <w:tcPr>
            <w:tcW w:w="0" w:type="auto"/>
            <w:vMerge/>
            <w:tcBorders>
              <w:top w:val="nil"/>
              <w:left w:val="nil"/>
              <w:bottom w:val="nil"/>
              <w:right w:val="nil"/>
            </w:tcBorders>
          </w:tcPr>
          <w:p w14:paraId="0A69B255" w14:textId="77777777" w:rsidR="00281608" w:rsidRDefault="00281608"/>
        </w:tc>
        <w:tc>
          <w:tcPr>
            <w:tcW w:w="0" w:type="auto"/>
            <w:gridSpan w:val="2"/>
            <w:vMerge/>
            <w:tcBorders>
              <w:top w:val="nil"/>
              <w:left w:val="nil"/>
              <w:bottom w:val="nil"/>
              <w:right w:val="single" w:sz="4" w:space="0" w:color="000000"/>
            </w:tcBorders>
          </w:tcPr>
          <w:p w14:paraId="13EB212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E647AF6" w14:textId="77777777" w:rsidR="00281608" w:rsidRDefault="00000000">
            <w:r>
              <w:rPr>
                <w:rFonts w:ascii="Arial" w:eastAsia="Arial" w:hAnsi="Arial" w:cs="Arial"/>
                <w:i/>
                <w:sz w:val="10"/>
              </w:rPr>
              <w:t>8+3*2+31+7*2+42+4*2=109,00 [A]</w:t>
            </w:r>
          </w:p>
        </w:tc>
        <w:tc>
          <w:tcPr>
            <w:tcW w:w="0" w:type="auto"/>
            <w:vMerge/>
            <w:tcBorders>
              <w:top w:val="nil"/>
              <w:left w:val="single" w:sz="4" w:space="0" w:color="000000"/>
              <w:bottom w:val="nil"/>
              <w:right w:val="nil"/>
            </w:tcBorders>
          </w:tcPr>
          <w:p w14:paraId="2FCE1160" w14:textId="77777777" w:rsidR="00281608" w:rsidRDefault="00281608"/>
        </w:tc>
        <w:tc>
          <w:tcPr>
            <w:tcW w:w="0" w:type="auto"/>
            <w:vMerge/>
            <w:tcBorders>
              <w:top w:val="nil"/>
              <w:left w:val="nil"/>
              <w:bottom w:val="nil"/>
              <w:right w:val="nil"/>
            </w:tcBorders>
          </w:tcPr>
          <w:p w14:paraId="0F7D59D5" w14:textId="77777777" w:rsidR="00281608" w:rsidRDefault="00281608"/>
        </w:tc>
        <w:tc>
          <w:tcPr>
            <w:tcW w:w="0" w:type="auto"/>
            <w:vMerge/>
            <w:tcBorders>
              <w:top w:val="nil"/>
              <w:left w:val="nil"/>
              <w:bottom w:val="nil"/>
              <w:right w:val="nil"/>
            </w:tcBorders>
          </w:tcPr>
          <w:p w14:paraId="56EBFE91" w14:textId="77777777" w:rsidR="00281608" w:rsidRDefault="00281608"/>
        </w:tc>
        <w:tc>
          <w:tcPr>
            <w:tcW w:w="0" w:type="auto"/>
            <w:vMerge/>
            <w:tcBorders>
              <w:top w:val="nil"/>
              <w:left w:val="nil"/>
              <w:bottom w:val="nil"/>
              <w:right w:val="nil"/>
            </w:tcBorders>
          </w:tcPr>
          <w:p w14:paraId="3691F7BD" w14:textId="77777777" w:rsidR="00281608" w:rsidRDefault="00281608"/>
        </w:tc>
      </w:tr>
      <w:tr w:rsidR="00281608" w14:paraId="2F976FC1" w14:textId="77777777">
        <w:trPr>
          <w:trHeight w:val="1027"/>
        </w:trPr>
        <w:tc>
          <w:tcPr>
            <w:tcW w:w="0" w:type="auto"/>
            <w:vMerge/>
            <w:tcBorders>
              <w:top w:val="nil"/>
              <w:left w:val="nil"/>
              <w:bottom w:val="single" w:sz="4" w:space="0" w:color="000000"/>
              <w:right w:val="nil"/>
            </w:tcBorders>
          </w:tcPr>
          <w:p w14:paraId="786DE3DF" w14:textId="77777777" w:rsidR="00281608" w:rsidRDefault="00281608"/>
        </w:tc>
        <w:tc>
          <w:tcPr>
            <w:tcW w:w="0" w:type="auto"/>
            <w:gridSpan w:val="2"/>
            <w:vMerge/>
            <w:tcBorders>
              <w:top w:val="nil"/>
              <w:left w:val="nil"/>
              <w:bottom w:val="single" w:sz="4" w:space="0" w:color="000000"/>
              <w:right w:val="single" w:sz="4" w:space="0" w:color="000000"/>
            </w:tcBorders>
          </w:tcPr>
          <w:p w14:paraId="2ACBCF4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67DAEA85" w14:textId="77777777" w:rsidR="00281608" w:rsidRDefault="00000000">
            <w:pPr>
              <w:spacing w:after="1"/>
            </w:pPr>
            <w:r>
              <w:rPr>
                <w:rFonts w:ascii="Arial" w:eastAsia="Arial" w:hAnsi="Arial" w:cs="Arial"/>
                <w:sz w:val="10"/>
              </w:rPr>
              <w:t xml:space="preserve">1. Položka obsahuje:  </w:t>
            </w:r>
          </w:p>
          <w:p w14:paraId="5463DE76" w14:textId="77777777" w:rsidR="00281608" w:rsidRDefault="00000000">
            <w:pPr>
              <w:numPr>
                <w:ilvl w:val="0"/>
                <w:numId w:val="315"/>
              </w:numPr>
              <w:spacing w:line="262" w:lineRule="auto"/>
              <w:ind w:right="43"/>
            </w:pPr>
            <w:r>
              <w:rPr>
                <w:rFonts w:ascii="Arial" w:eastAsia="Arial" w:hAnsi="Arial" w:cs="Arial"/>
                <w:sz w:val="10"/>
              </w:rPr>
              <w:t xml:space="preserve">všechny náklady na demontáž stávajícího zařízení včetně pomocných doplňujících úprav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165A2F29" w14:textId="77777777" w:rsidR="00281608" w:rsidRDefault="00000000">
            <w:pPr>
              <w:numPr>
                <w:ilvl w:val="0"/>
                <w:numId w:val="315"/>
              </w:numPr>
              <w:ind w:right="43"/>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1CCFE6A7" w14:textId="77777777" w:rsidR="00281608" w:rsidRDefault="00281608"/>
        </w:tc>
        <w:tc>
          <w:tcPr>
            <w:tcW w:w="0" w:type="auto"/>
            <w:vMerge/>
            <w:tcBorders>
              <w:top w:val="nil"/>
              <w:left w:val="nil"/>
              <w:bottom w:val="single" w:sz="4" w:space="0" w:color="000000"/>
              <w:right w:val="nil"/>
            </w:tcBorders>
          </w:tcPr>
          <w:p w14:paraId="6ED05554" w14:textId="77777777" w:rsidR="00281608" w:rsidRDefault="00281608"/>
        </w:tc>
        <w:tc>
          <w:tcPr>
            <w:tcW w:w="0" w:type="auto"/>
            <w:vMerge/>
            <w:tcBorders>
              <w:top w:val="nil"/>
              <w:left w:val="nil"/>
              <w:bottom w:val="single" w:sz="4" w:space="0" w:color="000000"/>
              <w:right w:val="nil"/>
            </w:tcBorders>
          </w:tcPr>
          <w:p w14:paraId="49666E5A" w14:textId="77777777" w:rsidR="00281608" w:rsidRDefault="00281608"/>
        </w:tc>
        <w:tc>
          <w:tcPr>
            <w:tcW w:w="0" w:type="auto"/>
            <w:vMerge/>
            <w:tcBorders>
              <w:top w:val="nil"/>
              <w:left w:val="nil"/>
              <w:bottom w:val="single" w:sz="4" w:space="0" w:color="000000"/>
              <w:right w:val="nil"/>
            </w:tcBorders>
          </w:tcPr>
          <w:p w14:paraId="79A44FD4" w14:textId="77777777" w:rsidR="00281608" w:rsidRDefault="00281608"/>
        </w:tc>
      </w:tr>
      <w:tr w:rsidR="00281608" w14:paraId="0391D1E6"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FA6FCC7" w14:textId="77777777" w:rsidR="00281608" w:rsidRDefault="00000000">
            <w:pPr>
              <w:ind w:right="24"/>
              <w:jc w:val="right"/>
            </w:pPr>
            <w:r>
              <w:rPr>
                <w:rFonts w:ascii="Arial" w:eastAsia="Arial" w:hAnsi="Arial" w:cs="Arial"/>
                <w:sz w:val="10"/>
              </w:rPr>
              <w:t>34</w:t>
            </w:r>
          </w:p>
        </w:tc>
        <w:tc>
          <w:tcPr>
            <w:tcW w:w="845" w:type="dxa"/>
            <w:tcBorders>
              <w:top w:val="single" w:sz="4" w:space="0" w:color="000000"/>
              <w:left w:val="single" w:sz="4" w:space="0" w:color="000000"/>
              <w:bottom w:val="single" w:sz="4" w:space="0" w:color="000000"/>
              <w:right w:val="single" w:sz="4" w:space="0" w:color="000000"/>
            </w:tcBorders>
          </w:tcPr>
          <w:p w14:paraId="243C4AF1" w14:textId="77777777" w:rsidR="00281608" w:rsidRDefault="00000000">
            <w:pPr>
              <w:ind w:right="24"/>
              <w:jc w:val="right"/>
            </w:pPr>
            <w:r>
              <w:rPr>
                <w:rFonts w:ascii="Arial" w:eastAsia="Arial" w:hAnsi="Arial" w:cs="Arial"/>
                <w:sz w:val="10"/>
              </w:rPr>
              <w:t>741812</w:t>
            </w:r>
          </w:p>
        </w:tc>
        <w:tc>
          <w:tcPr>
            <w:tcW w:w="557" w:type="dxa"/>
            <w:tcBorders>
              <w:top w:val="single" w:sz="4" w:space="0" w:color="000000"/>
              <w:left w:val="single" w:sz="4" w:space="0" w:color="000000"/>
              <w:bottom w:val="single" w:sz="4" w:space="0" w:color="000000"/>
              <w:right w:val="single" w:sz="4" w:space="0" w:color="000000"/>
            </w:tcBorders>
          </w:tcPr>
          <w:p w14:paraId="3813C1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8F58C20" w14:textId="77777777" w:rsidR="00281608" w:rsidRDefault="00000000">
            <w:r>
              <w:rPr>
                <w:rFonts w:ascii="Arial" w:eastAsia="Arial" w:hAnsi="Arial" w:cs="Arial"/>
                <w:sz w:val="10"/>
              </w:rPr>
              <w:t>UZEMŇOVACÍ VODIČ NA POVRCHU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2F0D8729"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3506FA13"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67B47DFF" w14:textId="7C1DE36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2528A56" w14:textId="20FF459A" w:rsidR="00281608" w:rsidRDefault="00281608">
            <w:pPr>
              <w:ind w:right="4"/>
              <w:jc w:val="center"/>
            </w:pPr>
          </w:p>
        </w:tc>
      </w:tr>
      <w:tr w:rsidR="00281608" w14:paraId="1DC2DC29" w14:textId="77777777">
        <w:trPr>
          <w:trHeight w:val="130"/>
        </w:trPr>
        <w:tc>
          <w:tcPr>
            <w:tcW w:w="672" w:type="dxa"/>
            <w:vMerge w:val="restart"/>
            <w:tcBorders>
              <w:top w:val="single" w:sz="4" w:space="0" w:color="000000"/>
              <w:left w:val="nil"/>
              <w:bottom w:val="single" w:sz="4" w:space="0" w:color="000000"/>
              <w:right w:val="nil"/>
            </w:tcBorders>
          </w:tcPr>
          <w:p w14:paraId="0C2E111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E5168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426DB52" w14:textId="77777777" w:rsidR="00281608" w:rsidRDefault="00000000">
            <w:r>
              <w:rPr>
                <w:rFonts w:ascii="Arial" w:eastAsia="Arial" w:hAnsi="Arial" w:cs="Arial"/>
                <w:sz w:val="10"/>
              </w:rPr>
              <w:t>vývody do rozváděčů</w:t>
            </w:r>
          </w:p>
        </w:tc>
        <w:tc>
          <w:tcPr>
            <w:tcW w:w="672" w:type="dxa"/>
            <w:vMerge w:val="restart"/>
            <w:tcBorders>
              <w:top w:val="single" w:sz="4" w:space="0" w:color="000000"/>
              <w:left w:val="single" w:sz="4" w:space="0" w:color="000000"/>
              <w:bottom w:val="single" w:sz="4" w:space="0" w:color="000000"/>
              <w:right w:val="nil"/>
            </w:tcBorders>
          </w:tcPr>
          <w:p w14:paraId="11B8D0E7" w14:textId="77777777" w:rsidR="00281608" w:rsidRDefault="00281608"/>
        </w:tc>
        <w:tc>
          <w:tcPr>
            <w:tcW w:w="961" w:type="dxa"/>
            <w:vMerge w:val="restart"/>
            <w:tcBorders>
              <w:top w:val="single" w:sz="4" w:space="0" w:color="000000"/>
              <w:left w:val="nil"/>
              <w:bottom w:val="single" w:sz="4" w:space="0" w:color="000000"/>
              <w:right w:val="nil"/>
            </w:tcBorders>
          </w:tcPr>
          <w:p w14:paraId="7A32E7FC" w14:textId="77777777" w:rsidR="00281608" w:rsidRDefault="00281608"/>
        </w:tc>
        <w:tc>
          <w:tcPr>
            <w:tcW w:w="960" w:type="dxa"/>
            <w:vMerge w:val="restart"/>
            <w:tcBorders>
              <w:top w:val="single" w:sz="4" w:space="0" w:color="000000"/>
              <w:left w:val="nil"/>
              <w:bottom w:val="single" w:sz="4" w:space="0" w:color="000000"/>
              <w:right w:val="nil"/>
            </w:tcBorders>
          </w:tcPr>
          <w:p w14:paraId="0DFAA5FC" w14:textId="77777777" w:rsidR="00281608" w:rsidRDefault="00281608"/>
        </w:tc>
        <w:tc>
          <w:tcPr>
            <w:tcW w:w="960" w:type="dxa"/>
            <w:vMerge w:val="restart"/>
            <w:tcBorders>
              <w:top w:val="single" w:sz="4" w:space="0" w:color="000000"/>
              <w:left w:val="nil"/>
              <w:bottom w:val="single" w:sz="4" w:space="0" w:color="000000"/>
              <w:right w:val="nil"/>
            </w:tcBorders>
          </w:tcPr>
          <w:p w14:paraId="63BE7CB3" w14:textId="77777777" w:rsidR="00281608" w:rsidRDefault="00281608"/>
        </w:tc>
      </w:tr>
      <w:tr w:rsidR="00281608" w14:paraId="6B9522D1" w14:textId="77777777">
        <w:trPr>
          <w:trHeight w:val="130"/>
        </w:trPr>
        <w:tc>
          <w:tcPr>
            <w:tcW w:w="0" w:type="auto"/>
            <w:vMerge/>
            <w:tcBorders>
              <w:top w:val="nil"/>
              <w:left w:val="nil"/>
              <w:bottom w:val="nil"/>
              <w:right w:val="nil"/>
            </w:tcBorders>
          </w:tcPr>
          <w:p w14:paraId="5784D168" w14:textId="77777777" w:rsidR="00281608" w:rsidRDefault="00281608"/>
        </w:tc>
        <w:tc>
          <w:tcPr>
            <w:tcW w:w="0" w:type="auto"/>
            <w:gridSpan w:val="2"/>
            <w:vMerge/>
            <w:tcBorders>
              <w:top w:val="nil"/>
              <w:left w:val="nil"/>
              <w:bottom w:val="nil"/>
              <w:right w:val="single" w:sz="4" w:space="0" w:color="000000"/>
            </w:tcBorders>
          </w:tcPr>
          <w:p w14:paraId="1D626BA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3C9D770" w14:textId="77777777" w:rsidR="00281608" w:rsidRDefault="00000000">
            <w:r>
              <w:rPr>
                <w:rFonts w:ascii="Arial" w:eastAsia="Arial" w:hAnsi="Arial" w:cs="Arial"/>
                <w:i/>
                <w:sz w:val="10"/>
              </w:rPr>
              <w:t>2*2=4,00 [A]</w:t>
            </w:r>
          </w:p>
        </w:tc>
        <w:tc>
          <w:tcPr>
            <w:tcW w:w="0" w:type="auto"/>
            <w:vMerge/>
            <w:tcBorders>
              <w:top w:val="nil"/>
              <w:left w:val="single" w:sz="4" w:space="0" w:color="000000"/>
              <w:bottom w:val="nil"/>
              <w:right w:val="nil"/>
            </w:tcBorders>
          </w:tcPr>
          <w:p w14:paraId="515ACCBC" w14:textId="77777777" w:rsidR="00281608" w:rsidRDefault="00281608"/>
        </w:tc>
        <w:tc>
          <w:tcPr>
            <w:tcW w:w="0" w:type="auto"/>
            <w:vMerge/>
            <w:tcBorders>
              <w:top w:val="nil"/>
              <w:left w:val="nil"/>
              <w:bottom w:val="nil"/>
              <w:right w:val="nil"/>
            </w:tcBorders>
          </w:tcPr>
          <w:p w14:paraId="236D3B77" w14:textId="77777777" w:rsidR="00281608" w:rsidRDefault="00281608"/>
        </w:tc>
        <w:tc>
          <w:tcPr>
            <w:tcW w:w="0" w:type="auto"/>
            <w:vMerge/>
            <w:tcBorders>
              <w:top w:val="nil"/>
              <w:left w:val="nil"/>
              <w:bottom w:val="nil"/>
              <w:right w:val="nil"/>
            </w:tcBorders>
          </w:tcPr>
          <w:p w14:paraId="308EFEAD" w14:textId="77777777" w:rsidR="00281608" w:rsidRDefault="00281608"/>
        </w:tc>
        <w:tc>
          <w:tcPr>
            <w:tcW w:w="0" w:type="auto"/>
            <w:vMerge/>
            <w:tcBorders>
              <w:top w:val="nil"/>
              <w:left w:val="nil"/>
              <w:bottom w:val="nil"/>
              <w:right w:val="nil"/>
            </w:tcBorders>
          </w:tcPr>
          <w:p w14:paraId="78CD0065" w14:textId="77777777" w:rsidR="00281608" w:rsidRDefault="00281608"/>
        </w:tc>
      </w:tr>
      <w:tr w:rsidR="00281608" w14:paraId="782FD476" w14:textId="77777777">
        <w:trPr>
          <w:trHeight w:val="643"/>
        </w:trPr>
        <w:tc>
          <w:tcPr>
            <w:tcW w:w="0" w:type="auto"/>
            <w:vMerge/>
            <w:tcBorders>
              <w:top w:val="nil"/>
              <w:left w:val="nil"/>
              <w:bottom w:val="single" w:sz="4" w:space="0" w:color="000000"/>
              <w:right w:val="nil"/>
            </w:tcBorders>
          </w:tcPr>
          <w:p w14:paraId="53659D24" w14:textId="77777777" w:rsidR="00281608" w:rsidRDefault="00281608"/>
        </w:tc>
        <w:tc>
          <w:tcPr>
            <w:tcW w:w="0" w:type="auto"/>
            <w:gridSpan w:val="2"/>
            <w:vMerge/>
            <w:tcBorders>
              <w:top w:val="nil"/>
              <w:left w:val="nil"/>
              <w:bottom w:val="single" w:sz="4" w:space="0" w:color="000000"/>
              <w:right w:val="single" w:sz="4" w:space="0" w:color="000000"/>
            </w:tcBorders>
          </w:tcPr>
          <w:p w14:paraId="7C4A59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5C3586" w14:textId="77777777" w:rsidR="00281608" w:rsidRDefault="00000000">
            <w:pPr>
              <w:spacing w:after="1"/>
            </w:pPr>
            <w:r>
              <w:rPr>
                <w:rFonts w:ascii="Arial" w:eastAsia="Arial" w:hAnsi="Arial" w:cs="Arial"/>
                <w:sz w:val="10"/>
              </w:rPr>
              <w:t xml:space="preserve">1. Položka obsahuje:  </w:t>
            </w:r>
          </w:p>
          <w:p w14:paraId="2B7E21BC" w14:textId="77777777" w:rsidR="00281608" w:rsidRDefault="00000000">
            <w:pPr>
              <w:spacing w:line="262" w:lineRule="auto"/>
              <w:jc w:val="both"/>
            </w:pPr>
            <w:r>
              <w:rPr>
                <w:rFonts w:ascii="Arial" w:eastAsia="Arial" w:hAnsi="Arial" w:cs="Arial"/>
                <w:sz w:val="10"/>
              </w:rPr>
              <w:t xml:space="preserve">- uchycení vodiče na povrch vč. podpěr, konzol, svorek </w:t>
            </w:r>
            <w:proofErr w:type="gramStart"/>
            <w:r>
              <w:rPr>
                <w:rFonts w:ascii="Arial" w:eastAsia="Arial" w:hAnsi="Arial" w:cs="Arial"/>
                <w:sz w:val="10"/>
              </w:rPr>
              <w:t>a pod.</w:t>
            </w:r>
            <w:proofErr w:type="gramEnd"/>
            <w:r>
              <w:rPr>
                <w:rFonts w:ascii="Arial" w:eastAsia="Arial" w:hAnsi="Arial" w:cs="Arial"/>
                <w:sz w:val="10"/>
              </w:rPr>
              <w:t xml:space="preserve">  – měření, dělení, </w:t>
            </w:r>
            <w:proofErr w:type="gramStart"/>
            <w:r>
              <w:rPr>
                <w:rFonts w:ascii="Arial" w:eastAsia="Arial" w:hAnsi="Arial" w:cs="Arial"/>
                <w:sz w:val="10"/>
              </w:rPr>
              <w:t>spojování  –</w:t>
            </w:r>
            <w:proofErr w:type="gramEnd"/>
            <w:r>
              <w:rPr>
                <w:rFonts w:ascii="Arial" w:eastAsia="Arial" w:hAnsi="Arial" w:cs="Arial"/>
                <w:sz w:val="10"/>
              </w:rPr>
              <w:t xml:space="preserve"> nátěr  </w:t>
            </w:r>
          </w:p>
          <w:p w14:paraId="20E0EAC9" w14:textId="77777777" w:rsidR="00281608" w:rsidRDefault="00000000">
            <w:pPr>
              <w:numPr>
                <w:ilvl w:val="0"/>
                <w:numId w:val="31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F9BF16A" w14:textId="77777777" w:rsidR="00281608" w:rsidRDefault="00000000">
            <w:pPr>
              <w:numPr>
                <w:ilvl w:val="0"/>
                <w:numId w:val="316"/>
              </w:numPr>
              <w:ind w:hanging="115"/>
            </w:pPr>
            <w:r>
              <w:rPr>
                <w:rFonts w:ascii="Arial" w:eastAsia="Arial" w:hAnsi="Arial" w:cs="Arial"/>
                <w:sz w:val="10"/>
              </w:rPr>
              <w:t>Způsob měření: Měří se metr délkový.</w:t>
            </w:r>
          </w:p>
        </w:tc>
        <w:tc>
          <w:tcPr>
            <w:tcW w:w="0" w:type="auto"/>
            <w:vMerge/>
            <w:tcBorders>
              <w:top w:val="nil"/>
              <w:left w:val="single" w:sz="4" w:space="0" w:color="000000"/>
              <w:bottom w:val="single" w:sz="4" w:space="0" w:color="000000"/>
              <w:right w:val="nil"/>
            </w:tcBorders>
          </w:tcPr>
          <w:p w14:paraId="4C896BE3" w14:textId="77777777" w:rsidR="00281608" w:rsidRDefault="00281608"/>
        </w:tc>
        <w:tc>
          <w:tcPr>
            <w:tcW w:w="0" w:type="auto"/>
            <w:vMerge/>
            <w:tcBorders>
              <w:top w:val="nil"/>
              <w:left w:val="nil"/>
              <w:bottom w:val="single" w:sz="4" w:space="0" w:color="000000"/>
              <w:right w:val="nil"/>
            </w:tcBorders>
          </w:tcPr>
          <w:p w14:paraId="4EFCD162" w14:textId="77777777" w:rsidR="00281608" w:rsidRDefault="00281608"/>
        </w:tc>
        <w:tc>
          <w:tcPr>
            <w:tcW w:w="0" w:type="auto"/>
            <w:vMerge/>
            <w:tcBorders>
              <w:top w:val="nil"/>
              <w:left w:val="nil"/>
              <w:bottom w:val="single" w:sz="4" w:space="0" w:color="000000"/>
              <w:right w:val="nil"/>
            </w:tcBorders>
          </w:tcPr>
          <w:p w14:paraId="53F98859" w14:textId="77777777" w:rsidR="00281608" w:rsidRDefault="00281608"/>
        </w:tc>
        <w:tc>
          <w:tcPr>
            <w:tcW w:w="0" w:type="auto"/>
            <w:vMerge/>
            <w:tcBorders>
              <w:top w:val="nil"/>
              <w:left w:val="nil"/>
              <w:bottom w:val="single" w:sz="4" w:space="0" w:color="000000"/>
              <w:right w:val="nil"/>
            </w:tcBorders>
          </w:tcPr>
          <w:p w14:paraId="26F09FD1" w14:textId="77777777" w:rsidR="00281608" w:rsidRDefault="00281608"/>
        </w:tc>
      </w:tr>
      <w:tr w:rsidR="00281608" w14:paraId="6D689C6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5DF6B444" w14:textId="77777777" w:rsidR="00281608" w:rsidRDefault="00000000">
            <w:pPr>
              <w:ind w:right="24"/>
              <w:jc w:val="right"/>
            </w:pPr>
            <w:r>
              <w:rPr>
                <w:rFonts w:ascii="Arial" w:eastAsia="Arial" w:hAnsi="Arial" w:cs="Arial"/>
                <w:sz w:val="10"/>
              </w:rPr>
              <w:t>35</w:t>
            </w:r>
          </w:p>
        </w:tc>
        <w:tc>
          <w:tcPr>
            <w:tcW w:w="845" w:type="dxa"/>
            <w:tcBorders>
              <w:top w:val="single" w:sz="4" w:space="0" w:color="000000"/>
              <w:left w:val="single" w:sz="4" w:space="0" w:color="000000"/>
              <w:bottom w:val="single" w:sz="4" w:space="0" w:color="000000"/>
              <w:right w:val="single" w:sz="4" w:space="0" w:color="000000"/>
            </w:tcBorders>
          </w:tcPr>
          <w:p w14:paraId="5C6E8937" w14:textId="77777777" w:rsidR="00281608" w:rsidRDefault="00000000">
            <w:pPr>
              <w:ind w:right="24"/>
              <w:jc w:val="right"/>
            </w:pPr>
            <w:r>
              <w:rPr>
                <w:rFonts w:ascii="Arial" w:eastAsia="Arial" w:hAnsi="Arial" w:cs="Arial"/>
                <w:sz w:val="10"/>
              </w:rPr>
              <w:t>741912</w:t>
            </w:r>
          </w:p>
        </w:tc>
        <w:tc>
          <w:tcPr>
            <w:tcW w:w="557" w:type="dxa"/>
            <w:tcBorders>
              <w:top w:val="single" w:sz="4" w:space="0" w:color="000000"/>
              <w:left w:val="single" w:sz="4" w:space="0" w:color="000000"/>
              <w:bottom w:val="single" w:sz="4" w:space="0" w:color="000000"/>
              <w:right w:val="single" w:sz="4" w:space="0" w:color="000000"/>
            </w:tcBorders>
          </w:tcPr>
          <w:p w14:paraId="1792EE2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AC63815" w14:textId="77777777" w:rsidR="00281608" w:rsidRDefault="00000000">
            <w:r>
              <w:rPr>
                <w:rFonts w:ascii="Arial" w:eastAsia="Arial" w:hAnsi="Arial" w:cs="Arial"/>
                <w:sz w:val="10"/>
              </w:rPr>
              <w:t>UZEMŇOVACÍ VODIČ V ZEMI FEZN PŘES 120 DO 300 MM2</w:t>
            </w:r>
          </w:p>
        </w:tc>
        <w:tc>
          <w:tcPr>
            <w:tcW w:w="672" w:type="dxa"/>
            <w:tcBorders>
              <w:top w:val="single" w:sz="4" w:space="0" w:color="000000"/>
              <w:left w:val="single" w:sz="4" w:space="0" w:color="000000"/>
              <w:bottom w:val="single" w:sz="4" w:space="0" w:color="000000"/>
              <w:right w:val="single" w:sz="4" w:space="0" w:color="000000"/>
            </w:tcBorders>
          </w:tcPr>
          <w:p w14:paraId="2162848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5B81FA8A" w14:textId="77777777" w:rsidR="00281608" w:rsidRDefault="00000000">
            <w:pPr>
              <w:ind w:right="4"/>
              <w:jc w:val="center"/>
            </w:pPr>
            <w:r>
              <w:rPr>
                <w:rFonts w:ascii="Arial" w:eastAsia="Arial" w:hAnsi="Arial" w:cs="Arial"/>
                <w:sz w:val="10"/>
              </w:rPr>
              <w:t>240,000</w:t>
            </w:r>
          </w:p>
        </w:tc>
        <w:tc>
          <w:tcPr>
            <w:tcW w:w="960" w:type="dxa"/>
            <w:tcBorders>
              <w:top w:val="single" w:sz="4" w:space="0" w:color="000000"/>
              <w:left w:val="single" w:sz="4" w:space="0" w:color="000000"/>
              <w:bottom w:val="single" w:sz="4" w:space="0" w:color="000000"/>
              <w:right w:val="single" w:sz="4" w:space="0" w:color="000000"/>
            </w:tcBorders>
          </w:tcPr>
          <w:p w14:paraId="24756A62" w14:textId="390E03AD"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77EFACE" w14:textId="21AB05E6" w:rsidR="00281608" w:rsidRDefault="00281608">
            <w:pPr>
              <w:ind w:right="4"/>
              <w:jc w:val="center"/>
            </w:pPr>
          </w:p>
        </w:tc>
      </w:tr>
      <w:tr w:rsidR="00281608" w14:paraId="263BBCBF" w14:textId="77777777">
        <w:trPr>
          <w:trHeight w:val="257"/>
        </w:trPr>
        <w:tc>
          <w:tcPr>
            <w:tcW w:w="672" w:type="dxa"/>
            <w:vMerge w:val="restart"/>
            <w:tcBorders>
              <w:top w:val="single" w:sz="4" w:space="0" w:color="000000"/>
              <w:left w:val="nil"/>
              <w:bottom w:val="single" w:sz="4" w:space="0" w:color="000000"/>
              <w:right w:val="nil"/>
            </w:tcBorders>
          </w:tcPr>
          <w:p w14:paraId="614621DE"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A8E2F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BCF38E8" w14:textId="77777777" w:rsidR="00281608" w:rsidRDefault="00000000">
            <w:pPr>
              <w:spacing w:after="1"/>
            </w:pPr>
            <w:r>
              <w:rPr>
                <w:rFonts w:ascii="Arial" w:eastAsia="Arial" w:hAnsi="Arial" w:cs="Arial"/>
                <w:sz w:val="10"/>
              </w:rPr>
              <w:t xml:space="preserve">zemnící pásek mezi R a R1, nový zemnící pásek mezi dotčenou trasou VO, od R1 po </w:t>
            </w:r>
          </w:p>
          <w:p w14:paraId="77C6ED47" w14:textId="77777777" w:rsidR="00281608" w:rsidRDefault="00000000">
            <w:r>
              <w:rPr>
                <w:rFonts w:ascii="Arial" w:eastAsia="Arial" w:hAnsi="Arial" w:cs="Arial"/>
                <w:sz w:val="10"/>
              </w:rPr>
              <w:t>KS</w:t>
            </w:r>
          </w:p>
        </w:tc>
        <w:tc>
          <w:tcPr>
            <w:tcW w:w="672" w:type="dxa"/>
            <w:vMerge w:val="restart"/>
            <w:tcBorders>
              <w:top w:val="single" w:sz="4" w:space="0" w:color="000000"/>
              <w:left w:val="single" w:sz="4" w:space="0" w:color="000000"/>
              <w:bottom w:val="single" w:sz="4" w:space="0" w:color="000000"/>
              <w:right w:val="nil"/>
            </w:tcBorders>
          </w:tcPr>
          <w:p w14:paraId="2589A432" w14:textId="77777777" w:rsidR="00281608" w:rsidRDefault="00281608"/>
        </w:tc>
        <w:tc>
          <w:tcPr>
            <w:tcW w:w="961" w:type="dxa"/>
            <w:vMerge w:val="restart"/>
            <w:tcBorders>
              <w:top w:val="single" w:sz="4" w:space="0" w:color="000000"/>
              <w:left w:val="nil"/>
              <w:bottom w:val="single" w:sz="4" w:space="0" w:color="000000"/>
              <w:right w:val="nil"/>
            </w:tcBorders>
          </w:tcPr>
          <w:p w14:paraId="2C6CDF1E" w14:textId="77777777" w:rsidR="00281608" w:rsidRDefault="00281608"/>
        </w:tc>
        <w:tc>
          <w:tcPr>
            <w:tcW w:w="960" w:type="dxa"/>
            <w:vMerge w:val="restart"/>
            <w:tcBorders>
              <w:top w:val="single" w:sz="4" w:space="0" w:color="000000"/>
              <w:left w:val="nil"/>
              <w:bottom w:val="single" w:sz="4" w:space="0" w:color="000000"/>
              <w:right w:val="nil"/>
            </w:tcBorders>
          </w:tcPr>
          <w:p w14:paraId="67B84A47" w14:textId="77777777" w:rsidR="00281608" w:rsidRDefault="00281608"/>
        </w:tc>
        <w:tc>
          <w:tcPr>
            <w:tcW w:w="960" w:type="dxa"/>
            <w:vMerge w:val="restart"/>
            <w:tcBorders>
              <w:top w:val="single" w:sz="4" w:space="0" w:color="000000"/>
              <w:left w:val="nil"/>
              <w:bottom w:val="single" w:sz="4" w:space="0" w:color="000000"/>
              <w:right w:val="nil"/>
            </w:tcBorders>
          </w:tcPr>
          <w:p w14:paraId="24067178" w14:textId="77777777" w:rsidR="00281608" w:rsidRDefault="00281608"/>
        </w:tc>
      </w:tr>
      <w:tr w:rsidR="00281608" w14:paraId="446D3EF3" w14:textId="77777777">
        <w:trPr>
          <w:trHeight w:val="130"/>
        </w:trPr>
        <w:tc>
          <w:tcPr>
            <w:tcW w:w="0" w:type="auto"/>
            <w:vMerge/>
            <w:tcBorders>
              <w:top w:val="nil"/>
              <w:left w:val="nil"/>
              <w:bottom w:val="nil"/>
              <w:right w:val="nil"/>
            </w:tcBorders>
          </w:tcPr>
          <w:p w14:paraId="5CC4AF0C" w14:textId="77777777" w:rsidR="00281608" w:rsidRDefault="00281608"/>
        </w:tc>
        <w:tc>
          <w:tcPr>
            <w:tcW w:w="0" w:type="auto"/>
            <w:gridSpan w:val="2"/>
            <w:vMerge/>
            <w:tcBorders>
              <w:top w:val="nil"/>
              <w:left w:val="nil"/>
              <w:bottom w:val="nil"/>
              <w:right w:val="single" w:sz="4" w:space="0" w:color="000000"/>
            </w:tcBorders>
          </w:tcPr>
          <w:p w14:paraId="007C3A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CAC9C7" w14:textId="77777777" w:rsidR="00281608" w:rsidRDefault="00000000">
            <w:r>
              <w:rPr>
                <w:rFonts w:ascii="Arial" w:eastAsia="Arial" w:hAnsi="Arial" w:cs="Arial"/>
                <w:i/>
                <w:sz w:val="10"/>
              </w:rPr>
              <w:t>120+50+50+20=240,00 [A]</w:t>
            </w:r>
          </w:p>
        </w:tc>
        <w:tc>
          <w:tcPr>
            <w:tcW w:w="0" w:type="auto"/>
            <w:vMerge/>
            <w:tcBorders>
              <w:top w:val="nil"/>
              <w:left w:val="single" w:sz="4" w:space="0" w:color="000000"/>
              <w:bottom w:val="nil"/>
              <w:right w:val="nil"/>
            </w:tcBorders>
          </w:tcPr>
          <w:p w14:paraId="56ABA9B7" w14:textId="77777777" w:rsidR="00281608" w:rsidRDefault="00281608"/>
        </w:tc>
        <w:tc>
          <w:tcPr>
            <w:tcW w:w="0" w:type="auto"/>
            <w:vMerge/>
            <w:tcBorders>
              <w:top w:val="nil"/>
              <w:left w:val="nil"/>
              <w:bottom w:val="nil"/>
              <w:right w:val="nil"/>
            </w:tcBorders>
          </w:tcPr>
          <w:p w14:paraId="129AAF4B" w14:textId="77777777" w:rsidR="00281608" w:rsidRDefault="00281608"/>
        </w:tc>
        <w:tc>
          <w:tcPr>
            <w:tcW w:w="0" w:type="auto"/>
            <w:vMerge/>
            <w:tcBorders>
              <w:top w:val="nil"/>
              <w:left w:val="nil"/>
              <w:bottom w:val="nil"/>
              <w:right w:val="nil"/>
            </w:tcBorders>
          </w:tcPr>
          <w:p w14:paraId="5343939B" w14:textId="77777777" w:rsidR="00281608" w:rsidRDefault="00281608"/>
        </w:tc>
        <w:tc>
          <w:tcPr>
            <w:tcW w:w="0" w:type="auto"/>
            <w:vMerge/>
            <w:tcBorders>
              <w:top w:val="nil"/>
              <w:left w:val="nil"/>
              <w:bottom w:val="nil"/>
              <w:right w:val="nil"/>
            </w:tcBorders>
          </w:tcPr>
          <w:p w14:paraId="62828676" w14:textId="77777777" w:rsidR="00281608" w:rsidRDefault="00281608"/>
        </w:tc>
      </w:tr>
      <w:tr w:rsidR="00281608" w14:paraId="1A2948BA" w14:textId="77777777">
        <w:trPr>
          <w:trHeight w:val="900"/>
        </w:trPr>
        <w:tc>
          <w:tcPr>
            <w:tcW w:w="0" w:type="auto"/>
            <w:vMerge/>
            <w:tcBorders>
              <w:top w:val="nil"/>
              <w:left w:val="nil"/>
              <w:bottom w:val="single" w:sz="4" w:space="0" w:color="000000"/>
              <w:right w:val="nil"/>
            </w:tcBorders>
          </w:tcPr>
          <w:p w14:paraId="2E14C134" w14:textId="77777777" w:rsidR="00281608" w:rsidRDefault="00281608"/>
        </w:tc>
        <w:tc>
          <w:tcPr>
            <w:tcW w:w="0" w:type="auto"/>
            <w:gridSpan w:val="2"/>
            <w:vMerge/>
            <w:tcBorders>
              <w:top w:val="nil"/>
              <w:left w:val="nil"/>
              <w:bottom w:val="single" w:sz="4" w:space="0" w:color="000000"/>
              <w:right w:val="single" w:sz="4" w:space="0" w:color="000000"/>
            </w:tcBorders>
          </w:tcPr>
          <w:p w14:paraId="6D44A1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062B70" w14:textId="77777777" w:rsidR="00281608" w:rsidRDefault="00000000">
            <w:pPr>
              <w:spacing w:after="1"/>
            </w:pPr>
            <w:r>
              <w:rPr>
                <w:rFonts w:ascii="Arial" w:eastAsia="Arial" w:hAnsi="Arial" w:cs="Arial"/>
                <w:sz w:val="10"/>
              </w:rPr>
              <w:t xml:space="preserve">1. Položka obsahuje:  </w:t>
            </w:r>
          </w:p>
          <w:p w14:paraId="70BD5634" w14:textId="77777777" w:rsidR="00281608" w:rsidRDefault="00000000">
            <w:pPr>
              <w:numPr>
                <w:ilvl w:val="0"/>
                <w:numId w:val="317"/>
              </w:numPr>
              <w:spacing w:line="262" w:lineRule="auto"/>
              <w:ind w:right="1335"/>
            </w:pPr>
            <w:r>
              <w:rPr>
                <w:rFonts w:ascii="Arial" w:eastAsia="Arial" w:hAnsi="Arial" w:cs="Arial"/>
                <w:sz w:val="10"/>
              </w:rPr>
              <w:t xml:space="preserve">přípravu podkladu pro </w:t>
            </w:r>
            <w:proofErr w:type="gramStart"/>
            <w:r>
              <w:rPr>
                <w:rFonts w:ascii="Arial" w:eastAsia="Arial" w:hAnsi="Arial" w:cs="Arial"/>
                <w:sz w:val="10"/>
              </w:rPr>
              <w:t>osazení  –</w:t>
            </w:r>
            <w:proofErr w:type="gramEnd"/>
            <w:r>
              <w:rPr>
                <w:rFonts w:ascii="Arial" w:eastAsia="Arial" w:hAnsi="Arial" w:cs="Arial"/>
                <w:sz w:val="10"/>
              </w:rPr>
              <w:t xml:space="preserve"> měření, dělení, spojování, tvarování  – ochranný nátěr spojů a při průchodu vodiče nad terén apod. dle příslušných norem  2. Položka neobsahuje:  </w:t>
            </w:r>
          </w:p>
          <w:p w14:paraId="2AA10619" w14:textId="77777777" w:rsidR="00281608" w:rsidRDefault="00000000">
            <w:pPr>
              <w:numPr>
                <w:ilvl w:val="0"/>
                <w:numId w:val="317"/>
              </w:numPr>
              <w:spacing w:line="262" w:lineRule="auto"/>
              <w:ind w:right="1335"/>
            </w:pPr>
            <w:r>
              <w:rPr>
                <w:rFonts w:ascii="Arial" w:eastAsia="Arial" w:hAnsi="Arial" w:cs="Arial"/>
                <w:sz w:val="10"/>
              </w:rPr>
              <w:t xml:space="preserve">zemní </w:t>
            </w:r>
            <w:proofErr w:type="gramStart"/>
            <w:r>
              <w:rPr>
                <w:rFonts w:ascii="Arial" w:eastAsia="Arial" w:hAnsi="Arial" w:cs="Arial"/>
                <w:sz w:val="10"/>
              </w:rPr>
              <w:t>práce  –</w:t>
            </w:r>
            <w:proofErr w:type="gramEnd"/>
            <w:r>
              <w:rPr>
                <w:rFonts w:ascii="Arial" w:eastAsia="Arial" w:hAnsi="Arial" w:cs="Arial"/>
                <w:sz w:val="10"/>
              </w:rPr>
              <w:t xml:space="preserve"> ochranu vodiče  - chráničky apod.  </w:t>
            </w:r>
          </w:p>
          <w:p w14:paraId="7E73B4A3"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37E5BCF6" w14:textId="77777777" w:rsidR="00281608" w:rsidRDefault="00281608"/>
        </w:tc>
        <w:tc>
          <w:tcPr>
            <w:tcW w:w="0" w:type="auto"/>
            <w:vMerge/>
            <w:tcBorders>
              <w:top w:val="nil"/>
              <w:left w:val="nil"/>
              <w:bottom w:val="single" w:sz="4" w:space="0" w:color="000000"/>
              <w:right w:val="nil"/>
            </w:tcBorders>
          </w:tcPr>
          <w:p w14:paraId="038F0B01" w14:textId="77777777" w:rsidR="00281608" w:rsidRDefault="00281608"/>
        </w:tc>
        <w:tc>
          <w:tcPr>
            <w:tcW w:w="0" w:type="auto"/>
            <w:vMerge/>
            <w:tcBorders>
              <w:top w:val="nil"/>
              <w:left w:val="nil"/>
              <w:bottom w:val="single" w:sz="4" w:space="0" w:color="000000"/>
              <w:right w:val="nil"/>
            </w:tcBorders>
          </w:tcPr>
          <w:p w14:paraId="21A5CC7A" w14:textId="77777777" w:rsidR="00281608" w:rsidRDefault="00281608"/>
        </w:tc>
        <w:tc>
          <w:tcPr>
            <w:tcW w:w="0" w:type="auto"/>
            <w:vMerge/>
            <w:tcBorders>
              <w:top w:val="nil"/>
              <w:left w:val="nil"/>
              <w:bottom w:val="single" w:sz="4" w:space="0" w:color="000000"/>
              <w:right w:val="nil"/>
            </w:tcBorders>
          </w:tcPr>
          <w:p w14:paraId="70A2371D" w14:textId="77777777" w:rsidR="00281608" w:rsidRDefault="00281608"/>
        </w:tc>
      </w:tr>
      <w:tr w:rsidR="00281608" w14:paraId="62AD0613"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CD7BE58" w14:textId="77777777" w:rsidR="00281608" w:rsidRDefault="00000000">
            <w:pPr>
              <w:ind w:right="24"/>
              <w:jc w:val="right"/>
            </w:pPr>
            <w:r>
              <w:rPr>
                <w:rFonts w:ascii="Arial" w:eastAsia="Arial" w:hAnsi="Arial" w:cs="Arial"/>
                <w:sz w:val="10"/>
              </w:rPr>
              <w:t>36</w:t>
            </w:r>
          </w:p>
        </w:tc>
        <w:tc>
          <w:tcPr>
            <w:tcW w:w="845" w:type="dxa"/>
            <w:tcBorders>
              <w:top w:val="single" w:sz="4" w:space="0" w:color="000000"/>
              <w:left w:val="single" w:sz="4" w:space="0" w:color="000000"/>
              <w:bottom w:val="single" w:sz="4" w:space="0" w:color="000000"/>
              <w:right w:val="single" w:sz="4" w:space="0" w:color="000000"/>
            </w:tcBorders>
          </w:tcPr>
          <w:p w14:paraId="3BAE0757" w14:textId="77777777" w:rsidR="00281608" w:rsidRDefault="00000000">
            <w:pPr>
              <w:ind w:right="25"/>
              <w:jc w:val="right"/>
            </w:pPr>
            <w:r>
              <w:rPr>
                <w:rFonts w:ascii="Arial" w:eastAsia="Arial" w:hAnsi="Arial" w:cs="Arial"/>
                <w:sz w:val="10"/>
              </w:rPr>
              <w:t>741c04</w:t>
            </w:r>
          </w:p>
        </w:tc>
        <w:tc>
          <w:tcPr>
            <w:tcW w:w="557" w:type="dxa"/>
            <w:tcBorders>
              <w:top w:val="single" w:sz="4" w:space="0" w:color="000000"/>
              <w:left w:val="single" w:sz="4" w:space="0" w:color="000000"/>
              <w:bottom w:val="single" w:sz="4" w:space="0" w:color="000000"/>
              <w:right w:val="single" w:sz="4" w:space="0" w:color="000000"/>
            </w:tcBorders>
          </w:tcPr>
          <w:p w14:paraId="1E5C787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870BC1" w14:textId="77777777" w:rsidR="00281608" w:rsidRDefault="00000000">
            <w:r>
              <w:rPr>
                <w:rFonts w:ascii="Arial" w:eastAsia="Arial" w:hAnsi="Arial" w:cs="Arial"/>
                <w:sz w:val="10"/>
              </w:rPr>
              <w:t>OCHRANNÉ POSPOJOVÁNÍ CU VODIČEM DO 16 MM2</w:t>
            </w:r>
          </w:p>
        </w:tc>
        <w:tc>
          <w:tcPr>
            <w:tcW w:w="672" w:type="dxa"/>
            <w:tcBorders>
              <w:top w:val="single" w:sz="4" w:space="0" w:color="000000"/>
              <w:left w:val="single" w:sz="4" w:space="0" w:color="000000"/>
              <w:bottom w:val="single" w:sz="4" w:space="0" w:color="000000"/>
              <w:right w:val="single" w:sz="4" w:space="0" w:color="000000"/>
            </w:tcBorders>
          </w:tcPr>
          <w:p w14:paraId="43DADBBB"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E2C6EFF"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49AB1337" w14:textId="16E78801"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430CF202" w14:textId="69AFC362" w:rsidR="00281608" w:rsidRDefault="00281608">
            <w:pPr>
              <w:ind w:right="5"/>
              <w:jc w:val="center"/>
            </w:pPr>
          </w:p>
        </w:tc>
      </w:tr>
      <w:tr w:rsidR="00281608" w14:paraId="0177DBEC" w14:textId="77777777">
        <w:trPr>
          <w:trHeight w:val="130"/>
        </w:trPr>
        <w:tc>
          <w:tcPr>
            <w:tcW w:w="672" w:type="dxa"/>
            <w:vMerge w:val="restart"/>
            <w:tcBorders>
              <w:top w:val="single" w:sz="4" w:space="0" w:color="000000"/>
              <w:left w:val="nil"/>
              <w:bottom w:val="single" w:sz="4" w:space="0" w:color="000000"/>
              <w:right w:val="nil"/>
            </w:tcBorders>
          </w:tcPr>
          <w:p w14:paraId="22CEEE7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79EB30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46FA0C"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23F3646B" w14:textId="77777777" w:rsidR="00281608" w:rsidRDefault="00281608"/>
        </w:tc>
        <w:tc>
          <w:tcPr>
            <w:tcW w:w="961" w:type="dxa"/>
            <w:vMerge w:val="restart"/>
            <w:tcBorders>
              <w:top w:val="single" w:sz="4" w:space="0" w:color="000000"/>
              <w:left w:val="nil"/>
              <w:bottom w:val="single" w:sz="4" w:space="0" w:color="000000"/>
              <w:right w:val="nil"/>
            </w:tcBorders>
          </w:tcPr>
          <w:p w14:paraId="4B603057" w14:textId="77777777" w:rsidR="00281608" w:rsidRDefault="00281608"/>
        </w:tc>
        <w:tc>
          <w:tcPr>
            <w:tcW w:w="960" w:type="dxa"/>
            <w:vMerge w:val="restart"/>
            <w:tcBorders>
              <w:top w:val="single" w:sz="4" w:space="0" w:color="000000"/>
              <w:left w:val="nil"/>
              <w:bottom w:val="single" w:sz="4" w:space="0" w:color="000000"/>
              <w:right w:val="nil"/>
            </w:tcBorders>
          </w:tcPr>
          <w:p w14:paraId="442B60C8" w14:textId="77777777" w:rsidR="00281608" w:rsidRDefault="00281608"/>
        </w:tc>
        <w:tc>
          <w:tcPr>
            <w:tcW w:w="960" w:type="dxa"/>
            <w:vMerge w:val="restart"/>
            <w:tcBorders>
              <w:top w:val="single" w:sz="4" w:space="0" w:color="000000"/>
              <w:left w:val="nil"/>
              <w:bottom w:val="single" w:sz="4" w:space="0" w:color="000000"/>
              <w:right w:val="nil"/>
            </w:tcBorders>
          </w:tcPr>
          <w:p w14:paraId="4F2CB711" w14:textId="77777777" w:rsidR="00281608" w:rsidRDefault="00281608"/>
        </w:tc>
      </w:tr>
      <w:tr w:rsidR="00281608" w14:paraId="13EC2030" w14:textId="77777777">
        <w:trPr>
          <w:trHeight w:val="130"/>
        </w:trPr>
        <w:tc>
          <w:tcPr>
            <w:tcW w:w="0" w:type="auto"/>
            <w:vMerge/>
            <w:tcBorders>
              <w:top w:val="nil"/>
              <w:left w:val="nil"/>
              <w:bottom w:val="nil"/>
              <w:right w:val="nil"/>
            </w:tcBorders>
          </w:tcPr>
          <w:p w14:paraId="6E3CB0EB" w14:textId="77777777" w:rsidR="00281608" w:rsidRDefault="00281608"/>
        </w:tc>
        <w:tc>
          <w:tcPr>
            <w:tcW w:w="0" w:type="auto"/>
            <w:gridSpan w:val="2"/>
            <w:vMerge/>
            <w:tcBorders>
              <w:top w:val="nil"/>
              <w:left w:val="nil"/>
              <w:bottom w:val="nil"/>
              <w:right w:val="single" w:sz="4" w:space="0" w:color="000000"/>
            </w:tcBorders>
          </w:tcPr>
          <w:p w14:paraId="295C0C7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567E81" w14:textId="77777777" w:rsidR="00281608" w:rsidRDefault="00281608"/>
        </w:tc>
        <w:tc>
          <w:tcPr>
            <w:tcW w:w="0" w:type="auto"/>
            <w:vMerge/>
            <w:tcBorders>
              <w:top w:val="nil"/>
              <w:left w:val="single" w:sz="4" w:space="0" w:color="000000"/>
              <w:bottom w:val="nil"/>
              <w:right w:val="nil"/>
            </w:tcBorders>
          </w:tcPr>
          <w:p w14:paraId="503FF5D3" w14:textId="77777777" w:rsidR="00281608" w:rsidRDefault="00281608"/>
        </w:tc>
        <w:tc>
          <w:tcPr>
            <w:tcW w:w="0" w:type="auto"/>
            <w:vMerge/>
            <w:tcBorders>
              <w:top w:val="nil"/>
              <w:left w:val="nil"/>
              <w:bottom w:val="nil"/>
              <w:right w:val="nil"/>
            </w:tcBorders>
          </w:tcPr>
          <w:p w14:paraId="40C68D1F" w14:textId="77777777" w:rsidR="00281608" w:rsidRDefault="00281608"/>
        </w:tc>
        <w:tc>
          <w:tcPr>
            <w:tcW w:w="0" w:type="auto"/>
            <w:vMerge/>
            <w:tcBorders>
              <w:top w:val="nil"/>
              <w:left w:val="nil"/>
              <w:bottom w:val="nil"/>
              <w:right w:val="nil"/>
            </w:tcBorders>
          </w:tcPr>
          <w:p w14:paraId="1C20C690" w14:textId="77777777" w:rsidR="00281608" w:rsidRDefault="00281608"/>
        </w:tc>
        <w:tc>
          <w:tcPr>
            <w:tcW w:w="0" w:type="auto"/>
            <w:vMerge/>
            <w:tcBorders>
              <w:top w:val="nil"/>
              <w:left w:val="nil"/>
              <w:bottom w:val="nil"/>
              <w:right w:val="nil"/>
            </w:tcBorders>
          </w:tcPr>
          <w:p w14:paraId="306E5629" w14:textId="77777777" w:rsidR="00281608" w:rsidRDefault="00281608"/>
        </w:tc>
      </w:tr>
      <w:tr w:rsidR="00281608" w14:paraId="1D22EFB8" w14:textId="77777777">
        <w:trPr>
          <w:trHeight w:val="643"/>
        </w:trPr>
        <w:tc>
          <w:tcPr>
            <w:tcW w:w="0" w:type="auto"/>
            <w:vMerge/>
            <w:tcBorders>
              <w:top w:val="nil"/>
              <w:left w:val="nil"/>
              <w:bottom w:val="single" w:sz="4" w:space="0" w:color="000000"/>
              <w:right w:val="nil"/>
            </w:tcBorders>
          </w:tcPr>
          <w:p w14:paraId="649B9B3D" w14:textId="77777777" w:rsidR="00281608" w:rsidRDefault="00281608"/>
        </w:tc>
        <w:tc>
          <w:tcPr>
            <w:tcW w:w="0" w:type="auto"/>
            <w:gridSpan w:val="2"/>
            <w:vMerge/>
            <w:tcBorders>
              <w:top w:val="nil"/>
              <w:left w:val="nil"/>
              <w:bottom w:val="single" w:sz="4" w:space="0" w:color="000000"/>
              <w:right w:val="single" w:sz="4" w:space="0" w:color="000000"/>
            </w:tcBorders>
          </w:tcPr>
          <w:p w14:paraId="409F70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F9DEE05" w14:textId="77777777" w:rsidR="00281608" w:rsidRDefault="00000000">
            <w:pPr>
              <w:spacing w:after="1"/>
            </w:pPr>
            <w:r>
              <w:rPr>
                <w:rFonts w:ascii="Arial" w:eastAsia="Arial" w:hAnsi="Arial" w:cs="Arial"/>
                <w:sz w:val="10"/>
              </w:rPr>
              <w:t xml:space="preserve">1. Položka obsahuje:  </w:t>
            </w:r>
          </w:p>
          <w:p w14:paraId="28C10099" w14:textId="77777777" w:rsidR="00281608" w:rsidRDefault="00000000">
            <w:pPr>
              <w:spacing w:after="1"/>
            </w:pPr>
            <w:r>
              <w:rPr>
                <w:rFonts w:ascii="Arial" w:eastAsia="Arial" w:hAnsi="Arial" w:cs="Arial"/>
                <w:sz w:val="10"/>
              </w:rPr>
              <w:t xml:space="preserve">- připojení zařízení vodičem do </w:t>
            </w:r>
            <w:proofErr w:type="spellStart"/>
            <w:r>
              <w:rPr>
                <w:rFonts w:ascii="Arial" w:eastAsia="Arial" w:hAnsi="Arial" w:cs="Arial"/>
                <w:sz w:val="10"/>
              </w:rPr>
              <w:t>Cu</w:t>
            </w:r>
            <w:proofErr w:type="spellEnd"/>
            <w:r>
              <w:rPr>
                <w:rFonts w:ascii="Arial" w:eastAsia="Arial" w:hAnsi="Arial" w:cs="Arial"/>
                <w:sz w:val="10"/>
              </w:rPr>
              <w:t xml:space="preserve"> 16mm2 k zemnícímu vodiči délky do </w:t>
            </w:r>
            <w:proofErr w:type="gramStart"/>
            <w:r>
              <w:rPr>
                <w:rFonts w:ascii="Arial" w:eastAsia="Arial" w:hAnsi="Arial" w:cs="Arial"/>
                <w:sz w:val="10"/>
              </w:rPr>
              <w:t>2m</w:t>
            </w:r>
            <w:proofErr w:type="gramEnd"/>
            <w:r>
              <w:rPr>
                <w:rFonts w:ascii="Arial" w:eastAsia="Arial" w:hAnsi="Arial" w:cs="Arial"/>
                <w:sz w:val="10"/>
              </w:rPr>
              <w:t xml:space="preserve"> vč. </w:t>
            </w:r>
          </w:p>
          <w:p w14:paraId="0F40ABB3" w14:textId="77777777" w:rsidR="00281608" w:rsidRDefault="00000000">
            <w:pPr>
              <w:spacing w:after="1"/>
            </w:pPr>
            <w:r>
              <w:rPr>
                <w:rFonts w:ascii="Arial" w:eastAsia="Arial" w:hAnsi="Arial" w:cs="Arial"/>
                <w:sz w:val="10"/>
              </w:rPr>
              <w:t xml:space="preserve">ukončení  </w:t>
            </w:r>
          </w:p>
          <w:p w14:paraId="3F07BBC2" w14:textId="77777777" w:rsidR="00281608" w:rsidRDefault="00000000">
            <w:pPr>
              <w:numPr>
                <w:ilvl w:val="0"/>
                <w:numId w:val="31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6BAD121" w14:textId="77777777" w:rsidR="00281608" w:rsidRDefault="00000000">
            <w:pPr>
              <w:numPr>
                <w:ilvl w:val="0"/>
                <w:numId w:val="31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7F595AF" w14:textId="77777777" w:rsidR="00281608" w:rsidRDefault="00281608"/>
        </w:tc>
        <w:tc>
          <w:tcPr>
            <w:tcW w:w="0" w:type="auto"/>
            <w:vMerge/>
            <w:tcBorders>
              <w:top w:val="nil"/>
              <w:left w:val="nil"/>
              <w:bottom w:val="single" w:sz="4" w:space="0" w:color="000000"/>
              <w:right w:val="nil"/>
            </w:tcBorders>
          </w:tcPr>
          <w:p w14:paraId="537C4B57" w14:textId="77777777" w:rsidR="00281608" w:rsidRDefault="00281608"/>
        </w:tc>
        <w:tc>
          <w:tcPr>
            <w:tcW w:w="0" w:type="auto"/>
            <w:vMerge/>
            <w:tcBorders>
              <w:top w:val="nil"/>
              <w:left w:val="nil"/>
              <w:bottom w:val="single" w:sz="4" w:space="0" w:color="000000"/>
              <w:right w:val="nil"/>
            </w:tcBorders>
          </w:tcPr>
          <w:p w14:paraId="6263309B" w14:textId="77777777" w:rsidR="00281608" w:rsidRDefault="00281608"/>
        </w:tc>
        <w:tc>
          <w:tcPr>
            <w:tcW w:w="0" w:type="auto"/>
            <w:vMerge/>
            <w:tcBorders>
              <w:top w:val="nil"/>
              <w:left w:val="nil"/>
              <w:bottom w:val="single" w:sz="4" w:space="0" w:color="000000"/>
              <w:right w:val="nil"/>
            </w:tcBorders>
          </w:tcPr>
          <w:p w14:paraId="124C88A5" w14:textId="77777777" w:rsidR="00281608" w:rsidRDefault="00281608"/>
        </w:tc>
      </w:tr>
      <w:tr w:rsidR="00281608" w14:paraId="1F0D501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0532E26" w14:textId="77777777" w:rsidR="00281608" w:rsidRDefault="00000000">
            <w:pPr>
              <w:ind w:right="24"/>
              <w:jc w:val="right"/>
            </w:pPr>
            <w:r>
              <w:rPr>
                <w:rFonts w:ascii="Arial" w:eastAsia="Arial" w:hAnsi="Arial" w:cs="Arial"/>
                <w:sz w:val="10"/>
              </w:rPr>
              <w:t>37</w:t>
            </w:r>
          </w:p>
        </w:tc>
        <w:tc>
          <w:tcPr>
            <w:tcW w:w="845" w:type="dxa"/>
            <w:tcBorders>
              <w:top w:val="single" w:sz="4" w:space="0" w:color="000000"/>
              <w:left w:val="single" w:sz="4" w:space="0" w:color="000000"/>
              <w:bottom w:val="single" w:sz="4" w:space="0" w:color="000000"/>
              <w:right w:val="single" w:sz="4" w:space="0" w:color="000000"/>
            </w:tcBorders>
          </w:tcPr>
          <w:p w14:paraId="721E4C81" w14:textId="77777777" w:rsidR="00281608" w:rsidRDefault="00000000">
            <w:pPr>
              <w:ind w:right="25"/>
              <w:jc w:val="right"/>
            </w:pPr>
            <w:r>
              <w:rPr>
                <w:rFonts w:ascii="Arial" w:eastAsia="Arial" w:hAnsi="Arial" w:cs="Arial"/>
                <w:sz w:val="10"/>
              </w:rPr>
              <w:t>741c05</w:t>
            </w:r>
          </w:p>
        </w:tc>
        <w:tc>
          <w:tcPr>
            <w:tcW w:w="557" w:type="dxa"/>
            <w:tcBorders>
              <w:top w:val="single" w:sz="4" w:space="0" w:color="000000"/>
              <w:left w:val="single" w:sz="4" w:space="0" w:color="000000"/>
              <w:bottom w:val="single" w:sz="4" w:space="0" w:color="000000"/>
              <w:right w:val="single" w:sz="4" w:space="0" w:color="000000"/>
            </w:tcBorders>
          </w:tcPr>
          <w:p w14:paraId="0F69F5D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F09E2A5" w14:textId="77777777" w:rsidR="00281608" w:rsidRDefault="00000000">
            <w:r>
              <w:rPr>
                <w:rFonts w:ascii="Arial" w:eastAsia="Arial" w:hAnsi="Arial" w:cs="Arial"/>
                <w:sz w:val="10"/>
              </w:rPr>
              <w:t>SPOJOVÁNÍ UZEMŇOVACÍCH VODIČŮ</w:t>
            </w:r>
          </w:p>
        </w:tc>
        <w:tc>
          <w:tcPr>
            <w:tcW w:w="672" w:type="dxa"/>
            <w:tcBorders>
              <w:top w:val="single" w:sz="4" w:space="0" w:color="000000"/>
              <w:left w:val="single" w:sz="4" w:space="0" w:color="000000"/>
              <w:bottom w:val="single" w:sz="4" w:space="0" w:color="000000"/>
              <w:right w:val="single" w:sz="4" w:space="0" w:color="000000"/>
            </w:tcBorders>
          </w:tcPr>
          <w:p w14:paraId="6948B91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5F1AFF4" w14:textId="77777777" w:rsidR="00281608" w:rsidRDefault="00000000">
            <w:pPr>
              <w:ind w:right="4"/>
              <w:jc w:val="center"/>
            </w:pPr>
            <w:r>
              <w:rPr>
                <w:rFonts w:ascii="Arial" w:eastAsia="Arial" w:hAnsi="Arial" w:cs="Arial"/>
                <w:sz w:val="10"/>
              </w:rPr>
              <w:t>15,000</w:t>
            </w:r>
          </w:p>
        </w:tc>
        <w:tc>
          <w:tcPr>
            <w:tcW w:w="960" w:type="dxa"/>
            <w:tcBorders>
              <w:top w:val="single" w:sz="4" w:space="0" w:color="000000"/>
              <w:left w:val="single" w:sz="4" w:space="0" w:color="000000"/>
              <w:bottom w:val="single" w:sz="4" w:space="0" w:color="000000"/>
              <w:right w:val="single" w:sz="4" w:space="0" w:color="000000"/>
            </w:tcBorders>
          </w:tcPr>
          <w:p w14:paraId="43F7DC23" w14:textId="3E3C18D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6C502E9" w14:textId="4B595C70" w:rsidR="00281608" w:rsidRDefault="00281608">
            <w:pPr>
              <w:ind w:right="4"/>
              <w:jc w:val="center"/>
            </w:pPr>
          </w:p>
        </w:tc>
      </w:tr>
      <w:tr w:rsidR="00281608" w14:paraId="0ED3B487" w14:textId="77777777">
        <w:trPr>
          <w:trHeight w:val="130"/>
        </w:trPr>
        <w:tc>
          <w:tcPr>
            <w:tcW w:w="2074" w:type="dxa"/>
            <w:gridSpan w:val="3"/>
            <w:vMerge w:val="restart"/>
            <w:tcBorders>
              <w:top w:val="single" w:sz="4" w:space="0" w:color="000000"/>
              <w:left w:val="nil"/>
              <w:bottom w:val="nil"/>
              <w:right w:val="single" w:sz="4" w:space="0" w:color="000000"/>
            </w:tcBorders>
          </w:tcPr>
          <w:p w14:paraId="5CC6DC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4105DE9" w14:textId="77777777" w:rsidR="00281608" w:rsidRDefault="00281608"/>
        </w:tc>
        <w:tc>
          <w:tcPr>
            <w:tcW w:w="3553" w:type="dxa"/>
            <w:gridSpan w:val="4"/>
            <w:vMerge w:val="restart"/>
            <w:tcBorders>
              <w:top w:val="single" w:sz="4" w:space="0" w:color="000000"/>
              <w:left w:val="single" w:sz="4" w:space="0" w:color="000000"/>
              <w:bottom w:val="nil"/>
              <w:right w:val="nil"/>
            </w:tcBorders>
          </w:tcPr>
          <w:p w14:paraId="12EFA683" w14:textId="77777777" w:rsidR="00281608" w:rsidRDefault="00281608"/>
        </w:tc>
      </w:tr>
      <w:tr w:rsidR="00281608" w14:paraId="6CBC4B8D" w14:textId="77777777">
        <w:trPr>
          <w:trHeight w:val="130"/>
        </w:trPr>
        <w:tc>
          <w:tcPr>
            <w:tcW w:w="0" w:type="auto"/>
            <w:gridSpan w:val="3"/>
            <w:vMerge/>
            <w:tcBorders>
              <w:top w:val="nil"/>
              <w:left w:val="nil"/>
              <w:bottom w:val="nil"/>
              <w:right w:val="single" w:sz="4" w:space="0" w:color="000000"/>
            </w:tcBorders>
          </w:tcPr>
          <w:p w14:paraId="6AC156B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2882C0" w14:textId="77777777" w:rsidR="00281608" w:rsidRDefault="00281608"/>
        </w:tc>
        <w:tc>
          <w:tcPr>
            <w:tcW w:w="0" w:type="auto"/>
            <w:gridSpan w:val="4"/>
            <w:vMerge/>
            <w:tcBorders>
              <w:top w:val="nil"/>
              <w:left w:val="single" w:sz="4" w:space="0" w:color="000000"/>
              <w:bottom w:val="nil"/>
              <w:right w:val="nil"/>
            </w:tcBorders>
          </w:tcPr>
          <w:p w14:paraId="2B2CB22E" w14:textId="77777777" w:rsidR="00281608" w:rsidRDefault="00281608"/>
        </w:tc>
      </w:tr>
    </w:tbl>
    <w:p w14:paraId="0EAB4CF2"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3F83816B" w14:textId="77777777">
        <w:trPr>
          <w:trHeight w:val="644"/>
        </w:trPr>
        <w:tc>
          <w:tcPr>
            <w:tcW w:w="672" w:type="dxa"/>
            <w:tcBorders>
              <w:top w:val="nil"/>
              <w:left w:val="nil"/>
              <w:bottom w:val="single" w:sz="4" w:space="0" w:color="000000"/>
              <w:right w:val="nil"/>
            </w:tcBorders>
          </w:tcPr>
          <w:p w14:paraId="5CB3A8F8" w14:textId="77777777" w:rsidR="00281608" w:rsidRDefault="00281608"/>
        </w:tc>
        <w:tc>
          <w:tcPr>
            <w:tcW w:w="1402" w:type="dxa"/>
            <w:gridSpan w:val="2"/>
            <w:tcBorders>
              <w:top w:val="nil"/>
              <w:left w:val="nil"/>
              <w:bottom w:val="single" w:sz="4" w:space="0" w:color="000000"/>
              <w:right w:val="single" w:sz="4" w:space="0" w:color="000000"/>
            </w:tcBorders>
          </w:tcPr>
          <w:p w14:paraId="73660FC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773AE7" w14:textId="77777777" w:rsidR="00281608" w:rsidRDefault="00000000">
            <w:pPr>
              <w:spacing w:after="1"/>
            </w:pPr>
            <w:r>
              <w:rPr>
                <w:rFonts w:ascii="Arial" w:eastAsia="Arial" w:hAnsi="Arial" w:cs="Arial"/>
                <w:sz w:val="10"/>
              </w:rPr>
              <w:t xml:space="preserve">1. Položka obsahuje:  </w:t>
            </w:r>
          </w:p>
          <w:p w14:paraId="521B7706" w14:textId="77777777" w:rsidR="00281608" w:rsidRDefault="00000000">
            <w:pPr>
              <w:spacing w:line="263" w:lineRule="auto"/>
            </w:pPr>
            <w:r>
              <w:rPr>
                <w:rFonts w:ascii="Arial" w:eastAsia="Arial" w:hAnsi="Arial" w:cs="Arial"/>
                <w:sz w:val="10"/>
              </w:rPr>
              <w:t xml:space="preserve">- tvarování, přípravu </w:t>
            </w:r>
            <w:proofErr w:type="gramStart"/>
            <w:r>
              <w:rPr>
                <w:rFonts w:ascii="Arial" w:eastAsia="Arial" w:hAnsi="Arial" w:cs="Arial"/>
                <w:sz w:val="10"/>
              </w:rPr>
              <w:t>spojů  –</w:t>
            </w:r>
            <w:proofErr w:type="gramEnd"/>
            <w:r>
              <w:rPr>
                <w:rFonts w:ascii="Arial" w:eastAsia="Arial" w:hAnsi="Arial" w:cs="Arial"/>
                <w:sz w:val="10"/>
              </w:rPr>
              <w:t xml:space="preserve"> svařování  – ochranný nátěr spoje dle příslušných norem  2. Položka neobsahuje:  X  </w:t>
            </w:r>
          </w:p>
          <w:p w14:paraId="02B2097C" w14:textId="77777777" w:rsidR="00281608" w:rsidRDefault="00000000">
            <w:r>
              <w:rPr>
                <w:rFonts w:ascii="Arial" w:eastAsia="Arial" w:hAnsi="Arial" w:cs="Arial"/>
                <w:sz w:val="10"/>
              </w:rPr>
              <w:t>3. Způsob měření: Udává se počet kusů kompletní konstrukce nebo práce.</w:t>
            </w:r>
          </w:p>
        </w:tc>
        <w:tc>
          <w:tcPr>
            <w:tcW w:w="672" w:type="dxa"/>
            <w:tcBorders>
              <w:top w:val="nil"/>
              <w:left w:val="single" w:sz="4" w:space="0" w:color="000000"/>
              <w:bottom w:val="single" w:sz="4" w:space="0" w:color="000000"/>
              <w:right w:val="nil"/>
            </w:tcBorders>
          </w:tcPr>
          <w:p w14:paraId="03228788" w14:textId="77777777" w:rsidR="00281608" w:rsidRDefault="00281608"/>
        </w:tc>
        <w:tc>
          <w:tcPr>
            <w:tcW w:w="961" w:type="dxa"/>
            <w:tcBorders>
              <w:top w:val="nil"/>
              <w:left w:val="nil"/>
              <w:bottom w:val="single" w:sz="4" w:space="0" w:color="000000"/>
              <w:right w:val="nil"/>
            </w:tcBorders>
          </w:tcPr>
          <w:p w14:paraId="5EB629B3" w14:textId="77777777" w:rsidR="00281608" w:rsidRDefault="00281608"/>
        </w:tc>
        <w:tc>
          <w:tcPr>
            <w:tcW w:w="960" w:type="dxa"/>
            <w:tcBorders>
              <w:top w:val="nil"/>
              <w:left w:val="nil"/>
              <w:bottom w:val="single" w:sz="4" w:space="0" w:color="000000"/>
              <w:right w:val="nil"/>
            </w:tcBorders>
          </w:tcPr>
          <w:p w14:paraId="0D6A98D5" w14:textId="77777777" w:rsidR="00281608" w:rsidRDefault="00281608"/>
        </w:tc>
        <w:tc>
          <w:tcPr>
            <w:tcW w:w="960" w:type="dxa"/>
            <w:tcBorders>
              <w:top w:val="nil"/>
              <w:left w:val="nil"/>
              <w:bottom w:val="single" w:sz="4" w:space="0" w:color="000000"/>
              <w:right w:val="nil"/>
            </w:tcBorders>
          </w:tcPr>
          <w:p w14:paraId="4D75E949" w14:textId="77777777" w:rsidR="00281608" w:rsidRDefault="00281608"/>
        </w:tc>
      </w:tr>
      <w:tr w:rsidR="00281608" w14:paraId="1650ED73"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308AEED" w14:textId="77777777" w:rsidR="00281608" w:rsidRDefault="00000000">
            <w:pPr>
              <w:ind w:right="24"/>
              <w:jc w:val="right"/>
            </w:pPr>
            <w:r>
              <w:rPr>
                <w:rFonts w:ascii="Arial" w:eastAsia="Arial" w:hAnsi="Arial" w:cs="Arial"/>
                <w:sz w:val="10"/>
              </w:rPr>
              <w:t>38</w:t>
            </w:r>
          </w:p>
        </w:tc>
        <w:tc>
          <w:tcPr>
            <w:tcW w:w="845" w:type="dxa"/>
            <w:tcBorders>
              <w:top w:val="single" w:sz="4" w:space="0" w:color="000000"/>
              <w:left w:val="single" w:sz="4" w:space="0" w:color="000000"/>
              <w:bottom w:val="single" w:sz="4" w:space="0" w:color="000000"/>
              <w:right w:val="single" w:sz="4" w:space="0" w:color="000000"/>
            </w:tcBorders>
            <w:vAlign w:val="bottom"/>
          </w:tcPr>
          <w:p w14:paraId="6F2B97C1"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tcPr>
          <w:p w14:paraId="7669C94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535AFCCF"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64A1799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21C1D738" w14:textId="77777777" w:rsidR="00281608" w:rsidRDefault="00000000">
            <w:pPr>
              <w:ind w:right="4"/>
              <w:jc w:val="center"/>
            </w:pPr>
            <w:r>
              <w:rPr>
                <w:rFonts w:ascii="Arial" w:eastAsia="Arial" w:hAnsi="Arial" w:cs="Arial"/>
                <w:sz w:val="10"/>
              </w:rPr>
              <w:t>120,000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46A3884" w14:textId="7563B4C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A06EA23" w14:textId="2292D0DF" w:rsidR="00281608" w:rsidRDefault="00281608">
            <w:pPr>
              <w:ind w:right="4"/>
              <w:jc w:val="center"/>
            </w:pPr>
          </w:p>
        </w:tc>
      </w:tr>
      <w:tr w:rsidR="00281608" w14:paraId="0798349C" w14:textId="77777777">
        <w:trPr>
          <w:trHeight w:val="130"/>
        </w:trPr>
        <w:tc>
          <w:tcPr>
            <w:tcW w:w="672" w:type="dxa"/>
            <w:vMerge w:val="restart"/>
            <w:tcBorders>
              <w:top w:val="single" w:sz="4" w:space="0" w:color="000000"/>
              <w:left w:val="nil"/>
              <w:bottom w:val="single" w:sz="4" w:space="0" w:color="000000"/>
              <w:right w:val="nil"/>
            </w:tcBorders>
          </w:tcPr>
          <w:p w14:paraId="39B2191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07A3A3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17164E" w14:textId="77777777" w:rsidR="00281608" w:rsidRDefault="00000000">
            <w:r>
              <w:rPr>
                <w:rFonts w:ascii="Arial" w:eastAsia="Arial" w:hAnsi="Arial" w:cs="Arial"/>
                <w:sz w:val="10"/>
              </w:rPr>
              <w:t>CYKY-J 4x16 mm2</w:t>
            </w:r>
          </w:p>
        </w:tc>
        <w:tc>
          <w:tcPr>
            <w:tcW w:w="672" w:type="dxa"/>
            <w:vMerge w:val="restart"/>
            <w:tcBorders>
              <w:top w:val="single" w:sz="4" w:space="0" w:color="000000"/>
              <w:left w:val="single" w:sz="4" w:space="0" w:color="000000"/>
              <w:bottom w:val="single" w:sz="4" w:space="0" w:color="000000"/>
              <w:right w:val="nil"/>
            </w:tcBorders>
          </w:tcPr>
          <w:p w14:paraId="4CBFAA7E" w14:textId="77777777" w:rsidR="00281608" w:rsidRDefault="00281608"/>
        </w:tc>
        <w:tc>
          <w:tcPr>
            <w:tcW w:w="961" w:type="dxa"/>
            <w:vMerge w:val="restart"/>
            <w:tcBorders>
              <w:top w:val="single" w:sz="4" w:space="0" w:color="000000"/>
              <w:left w:val="nil"/>
              <w:bottom w:val="single" w:sz="4" w:space="0" w:color="000000"/>
              <w:right w:val="nil"/>
            </w:tcBorders>
          </w:tcPr>
          <w:p w14:paraId="6FFC8866" w14:textId="77777777" w:rsidR="00281608" w:rsidRDefault="00281608"/>
        </w:tc>
        <w:tc>
          <w:tcPr>
            <w:tcW w:w="960" w:type="dxa"/>
            <w:vMerge w:val="restart"/>
            <w:tcBorders>
              <w:top w:val="single" w:sz="4" w:space="0" w:color="000000"/>
              <w:left w:val="nil"/>
              <w:bottom w:val="single" w:sz="4" w:space="0" w:color="000000"/>
              <w:right w:val="nil"/>
            </w:tcBorders>
          </w:tcPr>
          <w:p w14:paraId="4609AF16" w14:textId="77777777" w:rsidR="00281608" w:rsidRDefault="00281608"/>
        </w:tc>
        <w:tc>
          <w:tcPr>
            <w:tcW w:w="960" w:type="dxa"/>
            <w:vMerge w:val="restart"/>
            <w:tcBorders>
              <w:top w:val="single" w:sz="4" w:space="0" w:color="000000"/>
              <w:left w:val="nil"/>
              <w:bottom w:val="single" w:sz="4" w:space="0" w:color="000000"/>
              <w:right w:val="nil"/>
            </w:tcBorders>
          </w:tcPr>
          <w:p w14:paraId="7C8EA68C" w14:textId="77777777" w:rsidR="00281608" w:rsidRDefault="00281608"/>
        </w:tc>
      </w:tr>
      <w:tr w:rsidR="00281608" w14:paraId="3B81DFB5" w14:textId="77777777">
        <w:trPr>
          <w:trHeight w:val="130"/>
        </w:trPr>
        <w:tc>
          <w:tcPr>
            <w:tcW w:w="0" w:type="auto"/>
            <w:vMerge/>
            <w:tcBorders>
              <w:top w:val="nil"/>
              <w:left w:val="nil"/>
              <w:bottom w:val="nil"/>
              <w:right w:val="nil"/>
            </w:tcBorders>
          </w:tcPr>
          <w:p w14:paraId="7526FFF0" w14:textId="77777777" w:rsidR="00281608" w:rsidRDefault="00281608"/>
        </w:tc>
        <w:tc>
          <w:tcPr>
            <w:tcW w:w="0" w:type="auto"/>
            <w:gridSpan w:val="2"/>
            <w:vMerge/>
            <w:tcBorders>
              <w:top w:val="nil"/>
              <w:left w:val="nil"/>
              <w:bottom w:val="nil"/>
              <w:right w:val="single" w:sz="4" w:space="0" w:color="000000"/>
            </w:tcBorders>
          </w:tcPr>
          <w:p w14:paraId="74358E0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96757D" w14:textId="77777777" w:rsidR="00281608" w:rsidRDefault="00281608"/>
        </w:tc>
        <w:tc>
          <w:tcPr>
            <w:tcW w:w="0" w:type="auto"/>
            <w:vMerge/>
            <w:tcBorders>
              <w:top w:val="nil"/>
              <w:left w:val="single" w:sz="4" w:space="0" w:color="000000"/>
              <w:bottom w:val="nil"/>
              <w:right w:val="nil"/>
            </w:tcBorders>
          </w:tcPr>
          <w:p w14:paraId="3826193F" w14:textId="77777777" w:rsidR="00281608" w:rsidRDefault="00281608"/>
        </w:tc>
        <w:tc>
          <w:tcPr>
            <w:tcW w:w="0" w:type="auto"/>
            <w:vMerge/>
            <w:tcBorders>
              <w:top w:val="nil"/>
              <w:left w:val="nil"/>
              <w:bottom w:val="nil"/>
              <w:right w:val="nil"/>
            </w:tcBorders>
          </w:tcPr>
          <w:p w14:paraId="28A361C0" w14:textId="77777777" w:rsidR="00281608" w:rsidRDefault="00281608"/>
        </w:tc>
        <w:tc>
          <w:tcPr>
            <w:tcW w:w="0" w:type="auto"/>
            <w:vMerge/>
            <w:tcBorders>
              <w:top w:val="nil"/>
              <w:left w:val="nil"/>
              <w:bottom w:val="nil"/>
              <w:right w:val="nil"/>
            </w:tcBorders>
          </w:tcPr>
          <w:p w14:paraId="1EE9D0C1" w14:textId="77777777" w:rsidR="00281608" w:rsidRDefault="00281608"/>
        </w:tc>
        <w:tc>
          <w:tcPr>
            <w:tcW w:w="0" w:type="auto"/>
            <w:vMerge/>
            <w:tcBorders>
              <w:top w:val="nil"/>
              <w:left w:val="nil"/>
              <w:bottom w:val="nil"/>
              <w:right w:val="nil"/>
            </w:tcBorders>
          </w:tcPr>
          <w:p w14:paraId="0AFA32F7" w14:textId="77777777" w:rsidR="00281608" w:rsidRDefault="00281608"/>
        </w:tc>
      </w:tr>
      <w:tr w:rsidR="00281608" w14:paraId="723F7632" w14:textId="77777777">
        <w:trPr>
          <w:trHeight w:val="770"/>
        </w:trPr>
        <w:tc>
          <w:tcPr>
            <w:tcW w:w="0" w:type="auto"/>
            <w:vMerge/>
            <w:tcBorders>
              <w:top w:val="nil"/>
              <w:left w:val="nil"/>
              <w:bottom w:val="single" w:sz="4" w:space="0" w:color="000000"/>
              <w:right w:val="nil"/>
            </w:tcBorders>
          </w:tcPr>
          <w:p w14:paraId="00700284" w14:textId="77777777" w:rsidR="00281608" w:rsidRDefault="00281608"/>
        </w:tc>
        <w:tc>
          <w:tcPr>
            <w:tcW w:w="0" w:type="auto"/>
            <w:gridSpan w:val="2"/>
            <w:vMerge/>
            <w:tcBorders>
              <w:top w:val="nil"/>
              <w:left w:val="nil"/>
              <w:bottom w:val="single" w:sz="4" w:space="0" w:color="000000"/>
              <w:right w:val="single" w:sz="4" w:space="0" w:color="000000"/>
            </w:tcBorders>
          </w:tcPr>
          <w:p w14:paraId="641D3A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60C595" w14:textId="77777777" w:rsidR="00281608" w:rsidRDefault="00000000">
            <w:pPr>
              <w:spacing w:after="1"/>
            </w:pPr>
            <w:r>
              <w:rPr>
                <w:rFonts w:ascii="Arial" w:eastAsia="Arial" w:hAnsi="Arial" w:cs="Arial"/>
                <w:sz w:val="10"/>
              </w:rPr>
              <w:t xml:space="preserve">1. Položka obsahuje:  </w:t>
            </w:r>
          </w:p>
          <w:p w14:paraId="2B88B60E" w14:textId="77777777" w:rsidR="00281608" w:rsidRDefault="00000000">
            <w:pPr>
              <w:numPr>
                <w:ilvl w:val="0"/>
                <w:numId w:val="319"/>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36BCF128" w14:textId="77777777" w:rsidR="00281608" w:rsidRDefault="00000000">
            <w:pPr>
              <w:numPr>
                <w:ilvl w:val="0"/>
                <w:numId w:val="319"/>
              </w:numPr>
              <w:spacing w:after="1"/>
              <w:ind w:right="45"/>
            </w:pPr>
            <w:r>
              <w:rPr>
                <w:rFonts w:ascii="Arial" w:eastAsia="Arial" w:hAnsi="Arial" w:cs="Arial"/>
                <w:sz w:val="10"/>
              </w:rPr>
              <w:t xml:space="preserve">příchytky, spojky, koncovky, chráničky apod.  </w:t>
            </w:r>
          </w:p>
          <w:p w14:paraId="097C5C9B"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02F96E52" w14:textId="77777777" w:rsidR="00281608" w:rsidRDefault="00281608"/>
        </w:tc>
        <w:tc>
          <w:tcPr>
            <w:tcW w:w="0" w:type="auto"/>
            <w:vMerge/>
            <w:tcBorders>
              <w:top w:val="nil"/>
              <w:left w:val="nil"/>
              <w:bottom w:val="single" w:sz="4" w:space="0" w:color="000000"/>
              <w:right w:val="nil"/>
            </w:tcBorders>
          </w:tcPr>
          <w:p w14:paraId="3609E242" w14:textId="77777777" w:rsidR="00281608" w:rsidRDefault="00281608"/>
        </w:tc>
        <w:tc>
          <w:tcPr>
            <w:tcW w:w="0" w:type="auto"/>
            <w:vMerge/>
            <w:tcBorders>
              <w:top w:val="nil"/>
              <w:left w:val="nil"/>
              <w:bottom w:val="single" w:sz="4" w:space="0" w:color="000000"/>
              <w:right w:val="nil"/>
            </w:tcBorders>
          </w:tcPr>
          <w:p w14:paraId="3439C6BC" w14:textId="77777777" w:rsidR="00281608" w:rsidRDefault="00281608"/>
        </w:tc>
        <w:tc>
          <w:tcPr>
            <w:tcW w:w="0" w:type="auto"/>
            <w:vMerge/>
            <w:tcBorders>
              <w:top w:val="nil"/>
              <w:left w:val="nil"/>
              <w:bottom w:val="single" w:sz="4" w:space="0" w:color="000000"/>
              <w:right w:val="nil"/>
            </w:tcBorders>
          </w:tcPr>
          <w:p w14:paraId="2789F317" w14:textId="77777777" w:rsidR="00281608" w:rsidRDefault="00281608"/>
        </w:tc>
      </w:tr>
      <w:tr w:rsidR="00281608" w14:paraId="26FE7508"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7A648E4" w14:textId="77777777" w:rsidR="00281608" w:rsidRDefault="00000000">
            <w:pPr>
              <w:ind w:right="24"/>
              <w:jc w:val="right"/>
            </w:pPr>
            <w:r>
              <w:rPr>
                <w:rFonts w:ascii="Arial" w:eastAsia="Arial" w:hAnsi="Arial" w:cs="Arial"/>
                <w:sz w:val="10"/>
              </w:rPr>
              <w:t>39</w:t>
            </w:r>
          </w:p>
        </w:tc>
        <w:tc>
          <w:tcPr>
            <w:tcW w:w="845" w:type="dxa"/>
            <w:tcBorders>
              <w:top w:val="single" w:sz="4" w:space="0" w:color="000000"/>
              <w:left w:val="single" w:sz="4" w:space="0" w:color="000000"/>
              <w:bottom w:val="single" w:sz="4" w:space="0" w:color="000000"/>
              <w:right w:val="single" w:sz="4" w:space="0" w:color="000000"/>
            </w:tcBorders>
            <w:vAlign w:val="bottom"/>
          </w:tcPr>
          <w:p w14:paraId="1146F586"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vAlign w:val="bottom"/>
          </w:tcPr>
          <w:p w14:paraId="6A45CCF9"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vAlign w:val="bottom"/>
          </w:tcPr>
          <w:p w14:paraId="12D56E9C"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21011DB5"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42DD63B9" w14:textId="77777777" w:rsidR="00281608" w:rsidRDefault="00000000">
            <w:pPr>
              <w:ind w:right="4"/>
              <w:jc w:val="center"/>
            </w:pPr>
            <w:r>
              <w:rPr>
                <w:rFonts w:ascii="Arial" w:eastAsia="Arial" w:hAnsi="Arial" w:cs="Arial"/>
                <w:sz w:val="10"/>
              </w:rPr>
              <w:t>100,000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247882C" w14:textId="684894FB"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D3FE344" w14:textId="0D1B3839" w:rsidR="00281608" w:rsidRDefault="00281608">
            <w:pPr>
              <w:ind w:right="4"/>
              <w:jc w:val="center"/>
            </w:pPr>
          </w:p>
        </w:tc>
      </w:tr>
      <w:tr w:rsidR="00281608" w14:paraId="2B265C59" w14:textId="77777777">
        <w:trPr>
          <w:trHeight w:val="130"/>
        </w:trPr>
        <w:tc>
          <w:tcPr>
            <w:tcW w:w="672" w:type="dxa"/>
            <w:vMerge w:val="restart"/>
            <w:tcBorders>
              <w:top w:val="single" w:sz="4" w:space="0" w:color="000000"/>
              <w:left w:val="nil"/>
              <w:bottom w:val="single" w:sz="4" w:space="0" w:color="000000"/>
              <w:right w:val="nil"/>
            </w:tcBorders>
          </w:tcPr>
          <w:p w14:paraId="0ADC78C5"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711CE4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1230975" w14:textId="77777777" w:rsidR="00281608" w:rsidRDefault="00000000">
            <w:r>
              <w:rPr>
                <w:rFonts w:ascii="Arial" w:eastAsia="Arial" w:hAnsi="Arial" w:cs="Arial"/>
                <w:sz w:val="10"/>
              </w:rPr>
              <w:t>napájecí kabel shodný jako stávající kabel VO</w:t>
            </w:r>
          </w:p>
        </w:tc>
        <w:tc>
          <w:tcPr>
            <w:tcW w:w="672" w:type="dxa"/>
            <w:vMerge w:val="restart"/>
            <w:tcBorders>
              <w:top w:val="single" w:sz="4" w:space="0" w:color="000000"/>
              <w:left w:val="single" w:sz="4" w:space="0" w:color="000000"/>
              <w:bottom w:val="single" w:sz="4" w:space="0" w:color="000000"/>
              <w:right w:val="nil"/>
            </w:tcBorders>
          </w:tcPr>
          <w:p w14:paraId="082E7F8F" w14:textId="77777777" w:rsidR="00281608" w:rsidRDefault="00281608"/>
        </w:tc>
        <w:tc>
          <w:tcPr>
            <w:tcW w:w="961" w:type="dxa"/>
            <w:vMerge w:val="restart"/>
            <w:tcBorders>
              <w:top w:val="single" w:sz="4" w:space="0" w:color="000000"/>
              <w:left w:val="nil"/>
              <w:bottom w:val="single" w:sz="4" w:space="0" w:color="000000"/>
              <w:right w:val="nil"/>
            </w:tcBorders>
          </w:tcPr>
          <w:p w14:paraId="7AE0514F" w14:textId="77777777" w:rsidR="00281608" w:rsidRDefault="00281608"/>
        </w:tc>
        <w:tc>
          <w:tcPr>
            <w:tcW w:w="960" w:type="dxa"/>
            <w:vMerge w:val="restart"/>
            <w:tcBorders>
              <w:top w:val="single" w:sz="4" w:space="0" w:color="000000"/>
              <w:left w:val="nil"/>
              <w:bottom w:val="single" w:sz="4" w:space="0" w:color="000000"/>
              <w:right w:val="nil"/>
            </w:tcBorders>
          </w:tcPr>
          <w:p w14:paraId="0A9C4507" w14:textId="77777777" w:rsidR="00281608" w:rsidRDefault="00281608"/>
        </w:tc>
        <w:tc>
          <w:tcPr>
            <w:tcW w:w="960" w:type="dxa"/>
            <w:vMerge w:val="restart"/>
            <w:tcBorders>
              <w:top w:val="single" w:sz="4" w:space="0" w:color="000000"/>
              <w:left w:val="nil"/>
              <w:bottom w:val="single" w:sz="4" w:space="0" w:color="000000"/>
              <w:right w:val="nil"/>
            </w:tcBorders>
          </w:tcPr>
          <w:p w14:paraId="2810E4CD" w14:textId="77777777" w:rsidR="00281608" w:rsidRDefault="00281608"/>
        </w:tc>
      </w:tr>
      <w:tr w:rsidR="00281608" w14:paraId="111139A1" w14:textId="77777777">
        <w:trPr>
          <w:trHeight w:val="130"/>
        </w:trPr>
        <w:tc>
          <w:tcPr>
            <w:tcW w:w="0" w:type="auto"/>
            <w:vMerge/>
            <w:tcBorders>
              <w:top w:val="nil"/>
              <w:left w:val="nil"/>
              <w:bottom w:val="nil"/>
              <w:right w:val="nil"/>
            </w:tcBorders>
          </w:tcPr>
          <w:p w14:paraId="79B18DEE" w14:textId="77777777" w:rsidR="00281608" w:rsidRDefault="00281608"/>
        </w:tc>
        <w:tc>
          <w:tcPr>
            <w:tcW w:w="0" w:type="auto"/>
            <w:gridSpan w:val="2"/>
            <w:vMerge/>
            <w:tcBorders>
              <w:top w:val="nil"/>
              <w:left w:val="nil"/>
              <w:bottom w:val="nil"/>
              <w:right w:val="single" w:sz="4" w:space="0" w:color="000000"/>
            </w:tcBorders>
          </w:tcPr>
          <w:p w14:paraId="2B9EEE3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261033" w14:textId="77777777" w:rsidR="00281608" w:rsidRDefault="00000000">
            <w:r>
              <w:rPr>
                <w:rFonts w:ascii="Arial" w:eastAsia="Arial" w:hAnsi="Arial" w:cs="Arial"/>
                <w:i/>
                <w:sz w:val="10"/>
              </w:rPr>
              <w:t>50+50=100,00 [A]</w:t>
            </w:r>
          </w:p>
        </w:tc>
        <w:tc>
          <w:tcPr>
            <w:tcW w:w="0" w:type="auto"/>
            <w:vMerge/>
            <w:tcBorders>
              <w:top w:val="nil"/>
              <w:left w:val="single" w:sz="4" w:space="0" w:color="000000"/>
              <w:bottom w:val="nil"/>
              <w:right w:val="nil"/>
            </w:tcBorders>
          </w:tcPr>
          <w:p w14:paraId="4E4821EF" w14:textId="77777777" w:rsidR="00281608" w:rsidRDefault="00281608"/>
        </w:tc>
        <w:tc>
          <w:tcPr>
            <w:tcW w:w="0" w:type="auto"/>
            <w:vMerge/>
            <w:tcBorders>
              <w:top w:val="nil"/>
              <w:left w:val="nil"/>
              <w:bottom w:val="nil"/>
              <w:right w:val="nil"/>
            </w:tcBorders>
          </w:tcPr>
          <w:p w14:paraId="404AAA83" w14:textId="77777777" w:rsidR="00281608" w:rsidRDefault="00281608"/>
        </w:tc>
        <w:tc>
          <w:tcPr>
            <w:tcW w:w="0" w:type="auto"/>
            <w:vMerge/>
            <w:tcBorders>
              <w:top w:val="nil"/>
              <w:left w:val="nil"/>
              <w:bottom w:val="nil"/>
              <w:right w:val="nil"/>
            </w:tcBorders>
          </w:tcPr>
          <w:p w14:paraId="0B7C3185" w14:textId="77777777" w:rsidR="00281608" w:rsidRDefault="00281608"/>
        </w:tc>
        <w:tc>
          <w:tcPr>
            <w:tcW w:w="0" w:type="auto"/>
            <w:vMerge/>
            <w:tcBorders>
              <w:top w:val="nil"/>
              <w:left w:val="nil"/>
              <w:bottom w:val="nil"/>
              <w:right w:val="nil"/>
            </w:tcBorders>
          </w:tcPr>
          <w:p w14:paraId="36846B32" w14:textId="77777777" w:rsidR="00281608" w:rsidRDefault="00281608"/>
        </w:tc>
      </w:tr>
      <w:tr w:rsidR="00281608" w14:paraId="77C327E8" w14:textId="77777777">
        <w:trPr>
          <w:trHeight w:val="770"/>
        </w:trPr>
        <w:tc>
          <w:tcPr>
            <w:tcW w:w="0" w:type="auto"/>
            <w:vMerge/>
            <w:tcBorders>
              <w:top w:val="nil"/>
              <w:left w:val="nil"/>
              <w:bottom w:val="single" w:sz="4" w:space="0" w:color="000000"/>
              <w:right w:val="nil"/>
            </w:tcBorders>
          </w:tcPr>
          <w:p w14:paraId="5CDC8E82" w14:textId="77777777" w:rsidR="00281608" w:rsidRDefault="00281608"/>
        </w:tc>
        <w:tc>
          <w:tcPr>
            <w:tcW w:w="0" w:type="auto"/>
            <w:gridSpan w:val="2"/>
            <w:vMerge/>
            <w:tcBorders>
              <w:top w:val="nil"/>
              <w:left w:val="nil"/>
              <w:bottom w:val="single" w:sz="4" w:space="0" w:color="000000"/>
              <w:right w:val="single" w:sz="4" w:space="0" w:color="000000"/>
            </w:tcBorders>
          </w:tcPr>
          <w:p w14:paraId="1453F3D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3BE0DB7" w14:textId="77777777" w:rsidR="00281608" w:rsidRDefault="00000000">
            <w:pPr>
              <w:spacing w:after="1"/>
            </w:pPr>
            <w:r>
              <w:rPr>
                <w:rFonts w:ascii="Arial" w:eastAsia="Arial" w:hAnsi="Arial" w:cs="Arial"/>
                <w:sz w:val="10"/>
              </w:rPr>
              <w:t xml:space="preserve">1. Položka obsahuje:  </w:t>
            </w:r>
          </w:p>
          <w:p w14:paraId="5D210F6D" w14:textId="77777777" w:rsidR="00281608" w:rsidRDefault="00000000">
            <w:pPr>
              <w:numPr>
                <w:ilvl w:val="0"/>
                <w:numId w:val="320"/>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5859C2CE" w14:textId="77777777" w:rsidR="00281608" w:rsidRDefault="00000000">
            <w:pPr>
              <w:numPr>
                <w:ilvl w:val="0"/>
                <w:numId w:val="320"/>
              </w:numPr>
              <w:spacing w:after="1"/>
              <w:ind w:right="45"/>
            </w:pPr>
            <w:r>
              <w:rPr>
                <w:rFonts w:ascii="Arial" w:eastAsia="Arial" w:hAnsi="Arial" w:cs="Arial"/>
                <w:sz w:val="10"/>
              </w:rPr>
              <w:t xml:space="preserve">příchytky, spojky, koncovky, chráničky apod.  </w:t>
            </w:r>
          </w:p>
          <w:p w14:paraId="06933C7F"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59847794" w14:textId="77777777" w:rsidR="00281608" w:rsidRDefault="00281608"/>
        </w:tc>
        <w:tc>
          <w:tcPr>
            <w:tcW w:w="0" w:type="auto"/>
            <w:vMerge/>
            <w:tcBorders>
              <w:top w:val="nil"/>
              <w:left w:val="nil"/>
              <w:bottom w:val="single" w:sz="4" w:space="0" w:color="000000"/>
              <w:right w:val="nil"/>
            </w:tcBorders>
          </w:tcPr>
          <w:p w14:paraId="49EC3F62" w14:textId="77777777" w:rsidR="00281608" w:rsidRDefault="00281608"/>
        </w:tc>
        <w:tc>
          <w:tcPr>
            <w:tcW w:w="0" w:type="auto"/>
            <w:vMerge/>
            <w:tcBorders>
              <w:top w:val="nil"/>
              <w:left w:val="nil"/>
              <w:bottom w:val="single" w:sz="4" w:space="0" w:color="000000"/>
              <w:right w:val="nil"/>
            </w:tcBorders>
          </w:tcPr>
          <w:p w14:paraId="07486B8C" w14:textId="77777777" w:rsidR="00281608" w:rsidRDefault="00281608"/>
        </w:tc>
        <w:tc>
          <w:tcPr>
            <w:tcW w:w="0" w:type="auto"/>
            <w:vMerge/>
            <w:tcBorders>
              <w:top w:val="nil"/>
              <w:left w:val="nil"/>
              <w:bottom w:val="single" w:sz="4" w:space="0" w:color="000000"/>
              <w:right w:val="nil"/>
            </w:tcBorders>
          </w:tcPr>
          <w:p w14:paraId="00527E47" w14:textId="77777777" w:rsidR="00281608" w:rsidRDefault="00281608"/>
        </w:tc>
      </w:tr>
      <w:tr w:rsidR="00281608" w14:paraId="4428B41D"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4DEDF61" w14:textId="77777777" w:rsidR="00281608" w:rsidRDefault="00000000">
            <w:pPr>
              <w:ind w:right="24"/>
              <w:jc w:val="right"/>
            </w:pPr>
            <w:r>
              <w:rPr>
                <w:rFonts w:ascii="Arial" w:eastAsia="Arial" w:hAnsi="Arial" w:cs="Arial"/>
                <w:sz w:val="10"/>
              </w:rPr>
              <w:t>40</w:t>
            </w:r>
          </w:p>
        </w:tc>
        <w:tc>
          <w:tcPr>
            <w:tcW w:w="845" w:type="dxa"/>
            <w:tcBorders>
              <w:top w:val="single" w:sz="4" w:space="0" w:color="000000"/>
              <w:left w:val="single" w:sz="4" w:space="0" w:color="000000"/>
              <w:bottom w:val="single" w:sz="4" w:space="0" w:color="000000"/>
              <w:right w:val="single" w:sz="4" w:space="0" w:color="000000"/>
            </w:tcBorders>
            <w:vAlign w:val="bottom"/>
          </w:tcPr>
          <w:p w14:paraId="452C43E9"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vAlign w:val="bottom"/>
          </w:tcPr>
          <w:p w14:paraId="4E3619E9" w14:textId="77777777" w:rsidR="00281608" w:rsidRDefault="00000000">
            <w:r>
              <w:rPr>
                <w:rFonts w:ascii="Arial" w:eastAsia="Arial" w:hAnsi="Arial" w:cs="Arial"/>
                <w:sz w:val="10"/>
              </w:rPr>
              <w:t>2</w:t>
            </w:r>
          </w:p>
        </w:tc>
        <w:tc>
          <w:tcPr>
            <w:tcW w:w="4062" w:type="dxa"/>
            <w:tcBorders>
              <w:top w:val="single" w:sz="4" w:space="0" w:color="000000"/>
              <w:left w:val="single" w:sz="4" w:space="0" w:color="000000"/>
              <w:bottom w:val="single" w:sz="4" w:space="0" w:color="000000"/>
              <w:right w:val="single" w:sz="4" w:space="0" w:color="000000"/>
            </w:tcBorders>
            <w:vAlign w:val="bottom"/>
          </w:tcPr>
          <w:p w14:paraId="0C8CD870"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1257FD88"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54A610C3" w14:textId="77777777" w:rsidR="00281608" w:rsidRDefault="00000000">
            <w:pPr>
              <w:ind w:right="4"/>
              <w:jc w:val="center"/>
            </w:pPr>
            <w:r>
              <w:rPr>
                <w:rFonts w:ascii="Arial" w:eastAsia="Arial" w:hAnsi="Arial" w:cs="Arial"/>
                <w:sz w:val="10"/>
              </w:rPr>
              <w:t>25,000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01DDF830" w14:textId="615D8C8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B86F9C4" w14:textId="43885CD1" w:rsidR="00281608" w:rsidRDefault="00281608">
            <w:pPr>
              <w:ind w:right="4"/>
              <w:jc w:val="center"/>
            </w:pPr>
          </w:p>
        </w:tc>
      </w:tr>
      <w:tr w:rsidR="00281608" w14:paraId="0B0A6A25" w14:textId="77777777">
        <w:trPr>
          <w:trHeight w:val="130"/>
        </w:trPr>
        <w:tc>
          <w:tcPr>
            <w:tcW w:w="672" w:type="dxa"/>
            <w:vMerge w:val="restart"/>
            <w:tcBorders>
              <w:top w:val="single" w:sz="4" w:space="0" w:color="000000"/>
              <w:left w:val="nil"/>
              <w:bottom w:val="single" w:sz="4" w:space="0" w:color="000000"/>
              <w:right w:val="nil"/>
            </w:tcBorders>
          </w:tcPr>
          <w:p w14:paraId="68929A32"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B324BF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9896AC" w14:textId="77777777" w:rsidR="00281608" w:rsidRDefault="00000000">
            <w:r>
              <w:rPr>
                <w:rFonts w:ascii="Arial" w:eastAsia="Arial" w:hAnsi="Arial" w:cs="Arial"/>
                <w:sz w:val="10"/>
              </w:rPr>
              <w:t>CYKY-J 5x16 mm2</w:t>
            </w:r>
          </w:p>
        </w:tc>
        <w:tc>
          <w:tcPr>
            <w:tcW w:w="672" w:type="dxa"/>
            <w:vMerge w:val="restart"/>
            <w:tcBorders>
              <w:top w:val="single" w:sz="4" w:space="0" w:color="000000"/>
              <w:left w:val="single" w:sz="4" w:space="0" w:color="000000"/>
              <w:bottom w:val="single" w:sz="4" w:space="0" w:color="000000"/>
              <w:right w:val="nil"/>
            </w:tcBorders>
          </w:tcPr>
          <w:p w14:paraId="7FD925D0" w14:textId="77777777" w:rsidR="00281608" w:rsidRDefault="00281608"/>
        </w:tc>
        <w:tc>
          <w:tcPr>
            <w:tcW w:w="961" w:type="dxa"/>
            <w:vMerge w:val="restart"/>
            <w:tcBorders>
              <w:top w:val="single" w:sz="4" w:space="0" w:color="000000"/>
              <w:left w:val="nil"/>
              <w:bottom w:val="single" w:sz="4" w:space="0" w:color="000000"/>
              <w:right w:val="nil"/>
            </w:tcBorders>
          </w:tcPr>
          <w:p w14:paraId="488C9AE4" w14:textId="77777777" w:rsidR="00281608" w:rsidRDefault="00281608"/>
        </w:tc>
        <w:tc>
          <w:tcPr>
            <w:tcW w:w="960" w:type="dxa"/>
            <w:vMerge w:val="restart"/>
            <w:tcBorders>
              <w:top w:val="single" w:sz="4" w:space="0" w:color="000000"/>
              <w:left w:val="nil"/>
              <w:bottom w:val="single" w:sz="4" w:space="0" w:color="000000"/>
              <w:right w:val="nil"/>
            </w:tcBorders>
          </w:tcPr>
          <w:p w14:paraId="551F0042" w14:textId="77777777" w:rsidR="00281608" w:rsidRDefault="00281608"/>
        </w:tc>
        <w:tc>
          <w:tcPr>
            <w:tcW w:w="960" w:type="dxa"/>
            <w:vMerge w:val="restart"/>
            <w:tcBorders>
              <w:top w:val="single" w:sz="4" w:space="0" w:color="000000"/>
              <w:left w:val="nil"/>
              <w:bottom w:val="single" w:sz="4" w:space="0" w:color="000000"/>
              <w:right w:val="nil"/>
            </w:tcBorders>
          </w:tcPr>
          <w:p w14:paraId="2159BF3E" w14:textId="77777777" w:rsidR="00281608" w:rsidRDefault="00281608"/>
        </w:tc>
      </w:tr>
      <w:tr w:rsidR="00281608" w14:paraId="76AF48C2" w14:textId="77777777">
        <w:trPr>
          <w:trHeight w:val="130"/>
        </w:trPr>
        <w:tc>
          <w:tcPr>
            <w:tcW w:w="0" w:type="auto"/>
            <w:vMerge/>
            <w:tcBorders>
              <w:top w:val="nil"/>
              <w:left w:val="nil"/>
              <w:bottom w:val="nil"/>
              <w:right w:val="nil"/>
            </w:tcBorders>
          </w:tcPr>
          <w:p w14:paraId="2996BEE5" w14:textId="77777777" w:rsidR="00281608" w:rsidRDefault="00281608"/>
        </w:tc>
        <w:tc>
          <w:tcPr>
            <w:tcW w:w="0" w:type="auto"/>
            <w:gridSpan w:val="2"/>
            <w:vMerge/>
            <w:tcBorders>
              <w:top w:val="nil"/>
              <w:left w:val="nil"/>
              <w:bottom w:val="nil"/>
              <w:right w:val="single" w:sz="4" w:space="0" w:color="000000"/>
            </w:tcBorders>
          </w:tcPr>
          <w:p w14:paraId="17262C8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E875957" w14:textId="77777777" w:rsidR="00281608" w:rsidRDefault="00281608"/>
        </w:tc>
        <w:tc>
          <w:tcPr>
            <w:tcW w:w="0" w:type="auto"/>
            <w:vMerge/>
            <w:tcBorders>
              <w:top w:val="nil"/>
              <w:left w:val="single" w:sz="4" w:space="0" w:color="000000"/>
              <w:bottom w:val="nil"/>
              <w:right w:val="nil"/>
            </w:tcBorders>
          </w:tcPr>
          <w:p w14:paraId="197B22B8" w14:textId="77777777" w:rsidR="00281608" w:rsidRDefault="00281608"/>
        </w:tc>
        <w:tc>
          <w:tcPr>
            <w:tcW w:w="0" w:type="auto"/>
            <w:vMerge/>
            <w:tcBorders>
              <w:top w:val="nil"/>
              <w:left w:val="nil"/>
              <w:bottom w:val="nil"/>
              <w:right w:val="nil"/>
            </w:tcBorders>
          </w:tcPr>
          <w:p w14:paraId="23EFA498" w14:textId="77777777" w:rsidR="00281608" w:rsidRDefault="00281608"/>
        </w:tc>
        <w:tc>
          <w:tcPr>
            <w:tcW w:w="0" w:type="auto"/>
            <w:vMerge/>
            <w:tcBorders>
              <w:top w:val="nil"/>
              <w:left w:val="nil"/>
              <w:bottom w:val="nil"/>
              <w:right w:val="nil"/>
            </w:tcBorders>
          </w:tcPr>
          <w:p w14:paraId="3B8A1417" w14:textId="77777777" w:rsidR="00281608" w:rsidRDefault="00281608"/>
        </w:tc>
        <w:tc>
          <w:tcPr>
            <w:tcW w:w="0" w:type="auto"/>
            <w:vMerge/>
            <w:tcBorders>
              <w:top w:val="nil"/>
              <w:left w:val="nil"/>
              <w:bottom w:val="nil"/>
              <w:right w:val="nil"/>
            </w:tcBorders>
          </w:tcPr>
          <w:p w14:paraId="3B318B06" w14:textId="77777777" w:rsidR="00281608" w:rsidRDefault="00281608"/>
        </w:tc>
      </w:tr>
      <w:tr w:rsidR="00281608" w14:paraId="2C89C965" w14:textId="77777777">
        <w:trPr>
          <w:trHeight w:val="770"/>
        </w:trPr>
        <w:tc>
          <w:tcPr>
            <w:tcW w:w="0" w:type="auto"/>
            <w:vMerge/>
            <w:tcBorders>
              <w:top w:val="nil"/>
              <w:left w:val="nil"/>
              <w:bottom w:val="single" w:sz="4" w:space="0" w:color="000000"/>
              <w:right w:val="nil"/>
            </w:tcBorders>
          </w:tcPr>
          <w:p w14:paraId="3D8723AD" w14:textId="77777777" w:rsidR="00281608" w:rsidRDefault="00281608"/>
        </w:tc>
        <w:tc>
          <w:tcPr>
            <w:tcW w:w="0" w:type="auto"/>
            <w:gridSpan w:val="2"/>
            <w:vMerge/>
            <w:tcBorders>
              <w:top w:val="nil"/>
              <w:left w:val="nil"/>
              <w:bottom w:val="single" w:sz="4" w:space="0" w:color="000000"/>
              <w:right w:val="single" w:sz="4" w:space="0" w:color="000000"/>
            </w:tcBorders>
          </w:tcPr>
          <w:p w14:paraId="04707E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B5190E" w14:textId="77777777" w:rsidR="00281608" w:rsidRDefault="00000000">
            <w:pPr>
              <w:spacing w:after="1"/>
            </w:pPr>
            <w:r>
              <w:rPr>
                <w:rFonts w:ascii="Arial" w:eastAsia="Arial" w:hAnsi="Arial" w:cs="Arial"/>
                <w:sz w:val="10"/>
              </w:rPr>
              <w:t xml:space="preserve">1. Položka obsahuje:  </w:t>
            </w:r>
          </w:p>
          <w:p w14:paraId="408F22C0" w14:textId="77777777" w:rsidR="00281608" w:rsidRDefault="00000000">
            <w:pPr>
              <w:numPr>
                <w:ilvl w:val="0"/>
                <w:numId w:val="321"/>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4E34F278" w14:textId="77777777" w:rsidR="00281608" w:rsidRDefault="00000000">
            <w:pPr>
              <w:numPr>
                <w:ilvl w:val="0"/>
                <w:numId w:val="321"/>
              </w:numPr>
              <w:spacing w:after="1"/>
              <w:ind w:right="45"/>
            </w:pPr>
            <w:r>
              <w:rPr>
                <w:rFonts w:ascii="Arial" w:eastAsia="Arial" w:hAnsi="Arial" w:cs="Arial"/>
                <w:sz w:val="10"/>
              </w:rPr>
              <w:t xml:space="preserve">příchytky, spojky, koncovky, chráničky apod.  </w:t>
            </w:r>
          </w:p>
          <w:p w14:paraId="6046D3D0"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1838B3D2" w14:textId="77777777" w:rsidR="00281608" w:rsidRDefault="00281608"/>
        </w:tc>
        <w:tc>
          <w:tcPr>
            <w:tcW w:w="0" w:type="auto"/>
            <w:vMerge/>
            <w:tcBorders>
              <w:top w:val="nil"/>
              <w:left w:val="nil"/>
              <w:bottom w:val="single" w:sz="4" w:space="0" w:color="000000"/>
              <w:right w:val="nil"/>
            </w:tcBorders>
          </w:tcPr>
          <w:p w14:paraId="52575049" w14:textId="77777777" w:rsidR="00281608" w:rsidRDefault="00281608"/>
        </w:tc>
        <w:tc>
          <w:tcPr>
            <w:tcW w:w="0" w:type="auto"/>
            <w:vMerge/>
            <w:tcBorders>
              <w:top w:val="nil"/>
              <w:left w:val="nil"/>
              <w:bottom w:val="single" w:sz="4" w:space="0" w:color="000000"/>
              <w:right w:val="nil"/>
            </w:tcBorders>
          </w:tcPr>
          <w:p w14:paraId="7AAFE7EB" w14:textId="77777777" w:rsidR="00281608" w:rsidRDefault="00281608"/>
        </w:tc>
        <w:tc>
          <w:tcPr>
            <w:tcW w:w="0" w:type="auto"/>
            <w:vMerge/>
            <w:tcBorders>
              <w:top w:val="nil"/>
              <w:left w:val="nil"/>
              <w:bottom w:val="single" w:sz="4" w:space="0" w:color="000000"/>
              <w:right w:val="nil"/>
            </w:tcBorders>
          </w:tcPr>
          <w:p w14:paraId="496115AF" w14:textId="77777777" w:rsidR="00281608" w:rsidRDefault="00281608"/>
        </w:tc>
      </w:tr>
      <w:tr w:rsidR="00281608" w14:paraId="01366B7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3CFFF3F8" w14:textId="77777777" w:rsidR="00281608" w:rsidRDefault="00000000">
            <w:pPr>
              <w:ind w:right="24"/>
              <w:jc w:val="right"/>
            </w:pPr>
            <w:r>
              <w:rPr>
                <w:rFonts w:ascii="Arial" w:eastAsia="Arial" w:hAnsi="Arial" w:cs="Arial"/>
                <w:sz w:val="10"/>
              </w:rPr>
              <w:t>41</w:t>
            </w:r>
          </w:p>
        </w:tc>
        <w:tc>
          <w:tcPr>
            <w:tcW w:w="845" w:type="dxa"/>
            <w:tcBorders>
              <w:top w:val="single" w:sz="4" w:space="0" w:color="000000"/>
              <w:left w:val="single" w:sz="4" w:space="0" w:color="000000"/>
              <w:bottom w:val="single" w:sz="4" w:space="0" w:color="000000"/>
              <w:right w:val="single" w:sz="4" w:space="0" w:color="000000"/>
            </w:tcBorders>
            <w:vAlign w:val="bottom"/>
          </w:tcPr>
          <w:p w14:paraId="423F477C"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vAlign w:val="bottom"/>
          </w:tcPr>
          <w:p w14:paraId="10A64A73" w14:textId="77777777" w:rsidR="00281608" w:rsidRDefault="00000000">
            <w:r>
              <w:rPr>
                <w:rFonts w:ascii="Arial" w:eastAsia="Arial" w:hAnsi="Arial" w:cs="Arial"/>
                <w:sz w:val="10"/>
              </w:rPr>
              <w:t>3</w:t>
            </w:r>
          </w:p>
        </w:tc>
        <w:tc>
          <w:tcPr>
            <w:tcW w:w="4062" w:type="dxa"/>
            <w:tcBorders>
              <w:top w:val="single" w:sz="4" w:space="0" w:color="000000"/>
              <w:left w:val="single" w:sz="4" w:space="0" w:color="000000"/>
              <w:bottom w:val="single" w:sz="4" w:space="0" w:color="000000"/>
              <w:right w:val="single" w:sz="4" w:space="0" w:color="000000"/>
            </w:tcBorders>
            <w:vAlign w:val="bottom"/>
          </w:tcPr>
          <w:p w14:paraId="5682CE8E"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733B00F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99FF1D9" w14:textId="77777777" w:rsidR="00281608" w:rsidRDefault="00000000">
            <w:pPr>
              <w:ind w:right="4"/>
              <w:jc w:val="center"/>
            </w:pPr>
            <w:r>
              <w:rPr>
                <w:rFonts w:ascii="Arial" w:eastAsia="Arial" w:hAnsi="Arial" w:cs="Arial"/>
                <w:sz w:val="10"/>
              </w:rPr>
              <w:t>5,000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80DD2A5" w14:textId="53565E2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556E25A" w14:textId="5CE4DF46" w:rsidR="00281608" w:rsidRDefault="00281608">
            <w:pPr>
              <w:ind w:right="5"/>
              <w:jc w:val="center"/>
            </w:pPr>
          </w:p>
        </w:tc>
      </w:tr>
      <w:tr w:rsidR="00281608" w14:paraId="327634AE" w14:textId="77777777">
        <w:trPr>
          <w:trHeight w:val="130"/>
        </w:trPr>
        <w:tc>
          <w:tcPr>
            <w:tcW w:w="672" w:type="dxa"/>
            <w:vMerge w:val="restart"/>
            <w:tcBorders>
              <w:top w:val="single" w:sz="4" w:space="0" w:color="000000"/>
              <w:left w:val="nil"/>
              <w:bottom w:val="single" w:sz="4" w:space="0" w:color="000000"/>
              <w:right w:val="nil"/>
            </w:tcBorders>
          </w:tcPr>
          <w:p w14:paraId="1FC4923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32AEC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0CE33FE" w14:textId="77777777" w:rsidR="00281608" w:rsidRDefault="00000000">
            <w:r>
              <w:rPr>
                <w:rFonts w:ascii="Arial" w:eastAsia="Arial" w:hAnsi="Arial" w:cs="Arial"/>
                <w:sz w:val="10"/>
              </w:rPr>
              <w:t>CYKY-J 4x6 mm2</w:t>
            </w:r>
          </w:p>
        </w:tc>
        <w:tc>
          <w:tcPr>
            <w:tcW w:w="672" w:type="dxa"/>
            <w:vMerge w:val="restart"/>
            <w:tcBorders>
              <w:top w:val="single" w:sz="4" w:space="0" w:color="000000"/>
              <w:left w:val="single" w:sz="4" w:space="0" w:color="000000"/>
              <w:bottom w:val="single" w:sz="4" w:space="0" w:color="000000"/>
              <w:right w:val="nil"/>
            </w:tcBorders>
          </w:tcPr>
          <w:p w14:paraId="71AD5490" w14:textId="77777777" w:rsidR="00281608" w:rsidRDefault="00281608"/>
        </w:tc>
        <w:tc>
          <w:tcPr>
            <w:tcW w:w="961" w:type="dxa"/>
            <w:vMerge w:val="restart"/>
            <w:tcBorders>
              <w:top w:val="single" w:sz="4" w:space="0" w:color="000000"/>
              <w:left w:val="nil"/>
              <w:bottom w:val="single" w:sz="4" w:space="0" w:color="000000"/>
              <w:right w:val="nil"/>
            </w:tcBorders>
          </w:tcPr>
          <w:p w14:paraId="2192087B" w14:textId="77777777" w:rsidR="00281608" w:rsidRDefault="00281608"/>
        </w:tc>
        <w:tc>
          <w:tcPr>
            <w:tcW w:w="960" w:type="dxa"/>
            <w:vMerge w:val="restart"/>
            <w:tcBorders>
              <w:top w:val="single" w:sz="4" w:space="0" w:color="000000"/>
              <w:left w:val="nil"/>
              <w:bottom w:val="single" w:sz="4" w:space="0" w:color="000000"/>
              <w:right w:val="nil"/>
            </w:tcBorders>
          </w:tcPr>
          <w:p w14:paraId="7A5C2D5F" w14:textId="77777777" w:rsidR="00281608" w:rsidRDefault="00281608"/>
        </w:tc>
        <w:tc>
          <w:tcPr>
            <w:tcW w:w="960" w:type="dxa"/>
            <w:vMerge w:val="restart"/>
            <w:tcBorders>
              <w:top w:val="single" w:sz="4" w:space="0" w:color="000000"/>
              <w:left w:val="nil"/>
              <w:bottom w:val="single" w:sz="4" w:space="0" w:color="000000"/>
              <w:right w:val="nil"/>
            </w:tcBorders>
          </w:tcPr>
          <w:p w14:paraId="3D459BC9" w14:textId="77777777" w:rsidR="00281608" w:rsidRDefault="00281608"/>
        </w:tc>
      </w:tr>
      <w:tr w:rsidR="00281608" w14:paraId="020C0C73" w14:textId="77777777">
        <w:trPr>
          <w:trHeight w:val="130"/>
        </w:trPr>
        <w:tc>
          <w:tcPr>
            <w:tcW w:w="0" w:type="auto"/>
            <w:vMerge/>
            <w:tcBorders>
              <w:top w:val="nil"/>
              <w:left w:val="nil"/>
              <w:bottom w:val="nil"/>
              <w:right w:val="nil"/>
            </w:tcBorders>
          </w:tcPr>
          <w:p w14:paraId="7BCFB5B3" w14:textId="77777777" w:rsidR="00281608" w:rsidRDefault="00281608"/>
        </w:tc>
        <w:tc>
          <w:tcPr>
            <w:tcW w:w="0" w:type="auto"/>
            <w:gridSpan w:val="2"/>
            <w:vMerge/>
            <w:tcBorders>
              <w:top w:val="nil"/>
              <w:left w:val="nil"/>
              <w:bottom w:val="nil"/>
              <w:right w:val="single" w:sz="4" w:space="0" w:color="000000"/>
            </w:tcBorders>
          </w:tcPr>
          <w:p w14:paraId="6A7A809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A44F10" w14:textId="77777777" w:rsidR="00281608" w:rsidRDefault="00281608"/>
        </w:tc>
        <w:tc>
          <w:tcPr>
            <w:tcW w:w="0" w:type="auto"/>
            <w:vMerge/>
            <w:tcBorders>
              <w:top w:val="nil"/>
              <w:left w:val="single" w:sz="4" w:space="0" w:color="000000"/>
              <w:bottom w:val="nil"/>
              <w:right w:val="nil"/>
            </w:tcBorders>
          </w:tcPr>
          <w:p w14:paraId="5279FEB7" w14:textId="77777777" w:rsidR="00281608" w:rsidRDefault="00281608"/>
        </w:tc>
        <w:tc>
          <w:tcPr>
            <w:tcW w:w="0" w:type="auto"/>
            <w:vMerge/>
            <w:tcBorders>
              <w:top w:val="nil"/>
              <w:left w:val="nil"/>
              <w:bottom w:val="nil"/>
              <w:right w:val="nil"/>
            </w:tcBorders>
          </w:tcPr>
          <w:p w14:paraId="2D2D8D85" w14:textId="77777777" w:rsidR="00281608" w:rsidRDefault="00281608"/>
        </w:tc>
        <w:tc>
          <w:tcPr>
            <w:tcW w:w="0" w:type="auto"/>
            <w:vMerge/>
            <w:tcBorders>
              <w:top w:val="nil"/>
              <w:left w:val="nil"/>
              <w:bottom w:val="nil"/>
              <w:right w:val="nil"/>
            </w:tcBorders>
          </w:tcPr>
          <w:p w14:paraId="479AF564" w14:textId="77777777" w:rsidR="00281608" w:rsidRDefault="00281608"/>
        </w:tc>
        <w:tc>
          <w:tcPr>
            <w:tcW w:w="0" w:type="auto"/>
            <w:vMerge/>
            <w:tcBorders>
              <w:top w:val="nil"/>
              <w:left w:val="nil"/>
              <w:bottom w:val="nil"/>
              <w:right w:val="nil"/>
            </w:tcBorders>
          </w:tcPr>
          <w:p w14:paraId="1EC4E182" w14:textId="77777777" w:rsidR="00281608" w:rsidRDefault="00281608"/>
        </w:tc>
      </w:tr>
      <w:tr w:rsidR="00281608" w14:paraId="06338041" w14:textId="77777777">
        <w:trPr>
          <w:trHeight w:val="770"/>
        </w:trPr>
        <w:tc>
          <w:tcPr>
            <w:tcW w:w="0" w:type="auto"/>
            <w:vMerge/>
            <w:tcBorders>
              <w:top w:val="nil"/>
              <w:left w:val="nil"/>
              <w:bottom w:val="single" w:sz="4" w:space="0" w:color="000000"/>
              <w:right w:val="nil"/>
            </w:tcBorders>
          </w:tcPr>
          <w:p w14:paraId="2346518D" w14:textId="77777777" w:rsidR="00281608" w:rsidRDefault="00281608"/>
        </w:tc>
        <w:tc>
          <w:tcPr>
            <w:tcW w:w="0" w:type="auto"/>
            <w:gridSpan w:val="2"/>
            <w:vMerge/>
            <w:tcBorders>
              <w:top w:val="nil"/>
              <w:left w:val="nil"/>
              <w:bottom w:val="single" w:sz="4" w:space="0" w:color="000000"/>
              <w:right w:val="single" w:sz="4" w:space="0" w:color="000000"/>
            </w:tcBorders>
          </w:tcPr>
          <w:p w14:paraId="5BB3436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2E75BB" w14:textId="77777777" w:rsidR="00281608" w:rsidRDefault="00000000">
            <w:pPr>
              <w:spacing w:after="1"/>
            </w:pPr>
            <w:r>
              <w:rPr>
                <w:rFonts w:ascii="Arial" w:eastAsia="Arial" w:hAnsi="Arial" w:cs="Arial"/>
                <w:sz w:val="10"/>
              </w:rPr>
              <w:t xml:space="preserve">1. Položka obsahuje:  </w:t>
            </w:r>
          </w:p>
          <w:p w14:paraId="1C674534" w14:textId="77777777" w:rsidR="00281608" w:rsidRDefault="00000000">
            <w:pPr>
              <w:numPr>
                <w:ilvl w:val="0"/>
                <w:numId w:val="322"/>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40D68D32" w14:textId="77777777" w:rsidR="00281608" w:rsidRDefault="00000000">
            <w:pPr>
              <w:numPr>
                <w:ilvl w:val="0"/>
                <w:numId w:val="322"/>
              </w:numPr>
              <w:spacing w:after="1"/>
              <w:ind w:right="45"/>
            </w:pPr>
            <w:r>
              <w:rPr>
                <w:rFonts w:ascii="Arial" w:eastAsia="Arial" w:hAnsi="Arial" w:cs="Arial"/>
                <w:sz w:val="10"/>
              </w:rPr>
              <w:t xml:space="preserve">příchytky, spojky, koncovky, chráničky apod.  </w:t>
            </w:r>
          </w:p>
          <w:p w14:paraId="01F37E93"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754B84D9" w14:textId="77777777" w:rsidR="00281608" w:rsidRDefault="00281608"/>
        </w:tc>
        <w:tc>
          <w:tcPr>
            <w:tcW w:w="0" w:type="auto"/>
            <w:vMerge/>
            <w:tcBorders>
              <w:top w:val="nil"/>
              <w:left w:val="nil"/>
              <w:bottom w:val="single" w:sz="4" w:space="0" w:color="000000"/>
              <w:right w:val="nil"/>
            </w:tcBorders>
          </w:tcPr>
          <w:p w14:paraId="6D34628E" w14:textId="77777777" w:rsidR="00281608" w:rsidRDefault="00281608"/>
        </w:tc>
        <w:tc>
          <w:tcPr>
            <w:tcW w:w="0" w:type="auto"/>
            <w:vMerge/>
            <w:tcBorders>
              <w:top w:val="nil"/>
              <w:left w:val="nil"/>
              <w:bottom w:val="single" w:sz="4" w:space="0" w:color="000000"/>
              <w:right w:val="nil"/>
            </w:tcBorders>
          </w:tcPr>
          <w:p w14:paraId="0DB5DDBF" w14:textId="77777777" w:rsidR="00281608" w:rsidRDefault="00281608"/>
        </w:tc>
        <w:tc>
          <w:tcPr>
            <w:tcW w:w="0" w:type="auto"/>
            <w:vMerge/>
            <w:tcBorders>
              <w:top w:val="nil"/>
              <w:left w:val="nil"/>
              <w:bottom w:val="single" w:sz="4" w:space="0" w:color="000000"/>
              <w:right w:val="nil"/>
            </w:tcBorders>
          </w:tcPr>
          <w:p w14:paraId="15089B1E" w14:textId="77777777" w:rsidR="00281608" w:rsidRDefault="00281608"/>
        </w:tc>
      </w:tr>
      <w:tr w:rsidR="00281608" w14:paraId="540397DF"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0CBF37E" w14:textId="77777777" w:rsidR="00281608" w:rsidRDefault="00000000">
            <w:pPr>
              <w:ind w:right="24"/>
              <w:jc w:val="right"/>
            </w:pPr>
            <w:r>
              <w:rPr>
                <w:rFonts w:ascii="Arial" w:eastAsia="Arial" w:hAnsi="Arial" w:cs="Arial"/>
                <w:sz w:val="10"/>
              </w:rPr>
              <w:t>42</w:t>
            </w:r>
          </w:p>
        </w:tc>
        <w:tc>
          <w:tcPr>
            <w:tcW w:w="845" w:type="dxa"/>
            <w:tcBorders>
              <w:top w:val="single" w:sz="4" w:space="0" w:color="000000"/>
              <w:left w:val="single" w:sz="4" w:space="0" w:color="000000"/>
              <w:bottom w:val="single" w:sz="4" w:space="0" w:color="000000"/>
              <w:right w:val="single" w:sz="4" w:space="0" w:color="000000"/>
            </w:tcBorders>
            <w:vAlign w:val="bottom"/>
          </w:tcPr>
          <w:p w14:paraId="2B48CCE4" w14:textId="77777777" w:rsidR="00281608" w:rsidRDefault="00000000">
            <w:pPr>
              <w:ind w:right="24"/>
              <w:jc w:val="right"/>
            </w:pPr>
            <w:r>
              <w:rPr>
                <w:rFonts w:ascii="Arial" w:eastAsia="Arial" w:hAnsi="Arial" w:cs="Arial"/>
                <w:sz w:val="10"/>
              </w:rPr>
              <w:t>742h12</w:t>
            </w:r>
          </w:p>
        </w:tc>
        <w:tc>
          <w:tcPr>
            <w:tcW w:w="557" w:type="dxa"/>
            <w:tcBorders>
              <w:top w:val="single" w:sz="4" w:space="0" w:color="000000"/>
              <w:left w:val="single" w:sz="4" w:space="0" w:color="000000"/>
              <w:bottom w:val="single" w:sz="4" w:space="0" w:color="000000"/>
              <w:right w:val="single" w:sz="4" w:space="0" w:color="000000"/>
            </w:tcBorders>
            <w:vAlign w:val="bottom"/>
          </w:tcPr>
          <w:p w14:paraId="22E90F70" w14:textId="77777777" w:rsidR="00281608" w:rsidRDefault="00000000">
            <w:r>
              <w:rPr>
                <w:rFonts w:ascii="Arial" w:eastAsia="Arial" w:hAnsi="Arial" w:cs="Arial"/>
                <w:sz w:val="10"/>
              </w:rPr>
              <w:t>4</w:t>
            </w:r>
          </w:p>
        </w:tc>
        <w:tc>
          <w:tcPr>
            <w:tcW w:w="4062" w:type="dxa"/>
            <w:tcBorders>
              <w:top w:val="single" w:sz="4" w:space="0" w:color="000000"/>
              <w:left w:val="single" w:sz="4" w:space="0" w:color="000000"/>
              <w:bottom w:val="single" w:sz="4" w:space="0" w:color="000000"/>
              <w:right w:val="single" w:sz="4" w:space="0" w:color="000000"/>
            </w:tcBorders>
            <w:vAlign w:val="bottom"/>
          </w:tcPr>
          <w:p w14:paraId="6201FB0A" w14:textId="77777777" w:rsidR="00281608" w:rsidRDefault="00000000">
            <w:r>
              <w:rPr>
                <w:rFonts w:ascii="Arial" w:eastAsia="Arial" w:hAnsi="Arial" w:cs="Arial"/>
                <w:sz w:val="10"/>
              </w:rPr>
              <w:t xml:space="preserve">KABEL NN </w:t>
            </w:r>
            <w:proofErr w:type="gramStart"/>
            <w:r>
              <w:rPr>
                <w:rFonts w:ascii="Arial" w:eastAsia="Arial" w:hAnsi="Arial" w:cs="Arial"/>
                <w:sz w:val="10"/>
              </w:rPr>
              <w:t>ČTYŘ- A</w:t>
            </w:r>
            <w:proofErr w:type="gramEnd"/>
            <w:r>
              <w:rPr>
                <w:rFonts w:ascii="Arial" w:eastAsia="Arial" w:hAnsi="Arial" w:cs="Arial"/>
                <w:sz w:val="10"/>
              </w:rPr>
              <w:t xml:space="preserve"> PĚTIŽÍLOVÝ CU S PLASTOVOU IZOLACÍ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01088B70"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vAlign w:val="bottom"/>
          </w:tcPr>
          <w:p w14:paraId="3FD9E68F" w14:textId="77777777" w:rsidR="00281608" w:rsidRDefault="00000000">
            <w:pPr>
              <w:ind w:right="4"/>
              <w:jc w:val="center"/>
            </w:pPr>
            <w:r>
              <w:rPr>
                <w:rFonts w:ascii="Arial" w:eastAsia="Arial" w:hAnsi="Arial" w:cs="Arial"/>
                <w:sz w:val="10"/>
              </w:rPr>
              <w:t>6,000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56ECF7F" w14:textId="1E0EE05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71B0E62" w14:textId="33675404" w:rsidR="00281608" w:rsidRDefault="00281608">
            <w:pPr>
              <w:ind w:right="5"/>
              <w:jc w:val="center"/>
            </w:pPr>
          </w:p>
        </w:tc>
      </w:tr>
      <w:tr w:rsidR="00281608" w14:paraId="537BB8E9" w14:textId="77777777">
        <w:trPr>
          <w:trHeight w:val="130"/>
        </w:trPr>
        <w:tc>
          <w:tcPr>
            <w:tcW w:w="672" w:type="dxa"/>
            <w:vMerge w:val="restart"/>
            <w:tcBorders>
              <w:top w:val="single" w:sz="4" w:space="0" w:color="000000"/>
              <w:left w:val="nil"/>
              <w:bottom w:val="single" w:sz="4" w:space="0" w:color="000000"/>
              <w:right w:val="nil"/>
            </w:tcBorders>
          </w:tcPr>
          <w:p w14:paraId="28E630C9"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EA62A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7D6FC54" w14:textId="77777777" w:rsidR="00281608" w:rsidRDefault="00000000">
            <w:r>
              <w:rPr>
                <w:rFonts w:ascii="Arial" w:eastAsia="Arial" w:hAnsi="Arial" w:cs="Arial"/>
                <w:sz w:val="10"/>
              </w:rPr>
              <w:t>CYKY-J 3x1,5 mm2kabel mezi stožárovou svorkovnicí a svítidlem</w:t>
            </w:r>
          </w:p>
        </w:tc>
        <w:tc>
          <w:tcPr>
            <w:tcW w:w="672" w:type="dxa"/>
            <w:vMerge w:val="restart"/>
            <w:tcBorders>
              <w:top w:val="single" w:sz="4" w:space="0" w:color="000000"/>
              <w:left w:val="single" w:sz="4" w:space="0" w:color="000000"/>
              <w:bottom w:val="single" w:sz="4" w:space="0" w:color="000000"/>
              <w:right w:val="nil"/>
            </w:tcBorders>
          </w:tcPr>
          <w:p w14:paraId="4D9AF8AF" w14:textId="77777777" w:rsidR="00281608" w:rsidRDefault="00281608"/>
        </w:tc>
        <w:tc>
          <w:tcPr>
            <w:tcW w:w="961" w:type="dxa"/>
            <w:vMerge w:val="restart"/>
            <w:tcBorders>
              <w:top w:val="single" w:sz="4" w:space="0" w:color="000000"/>
              <w:left w:val="nil"/>
              <w:bottom w:val="single" w:sz="4" w:space="0" w:color="000000"/>
              <w:right w:val="nil"/>
            </w:tcBorders>
          </w:tcPr>
          <w:p w14:paraId="4D432711" w14:textId="77777777" w:rsidR="00281608" w:rsidRDefault="00281608"/>
        </w:tc>
        <w:tc>
          <w:tcPr>
            <w:tcW w:w="960" w:type="dxa"/>
            <w:vMerge w:val="restart"/>
            <w:tcBorders>
              <w:top w:val="single" w:sz="4" w:space="0" w:color="000000"/>
              <w:left w:val="nil"/>
              <w:bottom w:val="single" w:sz="4" w:space="0" w:color="000000"/>
              <w:right w:val="nil"/>
            </w:tcBorders>
          </w:tcPr>
          <w:p w14:paraId="243E9AAF" w14:textId="77777777" w:rsidR="00281608" w:rsidRDefault="00281608"/>
        </w:tc>
        <w:tc>
          <w:tcPr>
            <w:tcW w:w="960" w:type="dxa"/>
            <w:vMerge w:val="restart"/>
            <w:tcBorders>
              <w:top w:val="single" w:sz="4" w:space="0" w:color="000000"/>
              <w:left w:val="nil"/>
              <w:bottom w:val="single" w:sz="4" w:space="0" w:color="000000"/>
              <w:right w:val="nil"/>
            </w:tcBorders>
          </w:tcPr>
          <w:p w14:paraId="10C0E772" w14:textId="77777777" w:rsidR="00281608" w:rsidRDefault="00281608"/>
        </w:tc>
      </w:tr>
      <w:tr w:rsidR="00281608" w14:paraId="5BCC0BAC" w14:textId="77777777">
        <w:trPr>
          <w:trHeight w:val="130"/>
        </w:trPr>
        <w:tc>
          <w:tcPr>
            <w:tcW w:w="0" w:type="auto"/>
            <w:vMerge/>
            <w:tcBorders>
              <w:top w:val="nil"/>
              <w:left w:val="nil"/>
              <w:bottom w:val="nil"/>
              <w:right w:val="nil"/>
            </w:tcBorders>
          </w:tcPr>
          <w:p w14:paraId="4C719AD6" w14:textId="77777777" w:rsidR="00281608" w:rsidRDefault="00281608"/>
        </w:tc>
        <w:tc>
          <w:tcPr>
            <w:tcW w:w="0" w:type="auto"/>
            <w:gridSpan w:val="2"/>
            <w:vMerge/>
            <w:tcBorders>
              <w:top w:val="nil"/>
              <w:left w:val="nil"/>
              <w:bottom w:val="nil"/>
              <w:right w:val="single" w:sz="4" w:space="0" w:color="000000"/>
            </w:tcBorders>
          </w:tcPr>
          <w:p w14:paraId="3D4DD59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E06DCA3" w14:textId="77777777" w:rsidR="00281608" w:rsidRDefault="00281608"/>
        </w:tc>
        <w:tc>
          <w:tcPr>
            <w:tcW w:w="0" w:type="auto"/>
            <w:vMerge/>
            <w:tcBorders>
              <w:top w:val="nil"/>
              <w:left w:val="single" w:sz="4" w:space="0" w:color="000000"/>
              <w:bottom w:val="nil"/>
              <w:right w:val="nil"/>
            </w:tcBorders>
          </w:tcPr>
          <w:p w14:paraId="184B4590" w14:textId="77777777" w:rsidR="00281608" w:rsidRDefault="00281608"/>
        </w:tc>
        <w:tc>
          <w:tcPr>
            <w:tcW w:w="0" w:type="auto"/>
            <w:vMerge/>
            <w:tcBorders>
              <w:top w:val="nil"/>
              <w:left w:val="nil"/>
              <w:bottom w:val="nil"/>
              <w:right w:val="nil"/>
            </w:tcBorders>
          </w:tcPr>
          <w:p w14:paraId="1AB871F7" w14:textId="77777777" w:rsidR="00281608" w:rsidRDefault="00281608"/>
        </w:tc>
        <w:tc>
          <w:tcPr>
            <w:tcW w:w="0" w:type="auto"/>
            <w:vMerge/>
            <w:tcBorders>
              <w:top w:val="nil"/>
              <w:left w:val="nil"/>
              <w:bottom w:val="nil"/>
              <w:right w:val="nil"/>
            </w:tcBorders>
          </w:tcPr>
          <w:p w14:paraId="30F8E39A" w14:textId="77777777" w:rsidR="00281608" w:rsidRDefault="00281608"/>
        </w:tc>
        <w:tc>
          <w:tcPr>
            <w:tcW w:w="0" w:type="auto"/>
            <w:vMerge/>
            <w:tcBorders>
              <w:top w:val="nil"/>
              <w:left w:val="nil"/>
              <w:bottom w:val="nil"/>
              <w:right w:val="nil"/>
            </w:tcBorders>
          </w:tcPr>
          <w:p w14:paraId="574060BD" w14:textId="77777777" w:rsidR="00281608" w:rsidRDefault="00281608"/>
        </w:tc>
      </w:tr>
      <w:tr w:rsidR="00281608" w14:paraId="5B98E35C" w14:textId="77777777">
        <w:trPr>
          <w:trHeight w:val="771"/>
        </w:trPr>
        <w:tc>
          <w:tcPr>
            <w:tcW w:w="0" w:type="auto"/>
            <w:vMerge/>
            <w:tcBorders>
              <w:top w:val="nil"/>
              <w:left w:val="nil"/>
              <w:bottom w:val="single" w:sz="4" w:space="0" w:color="000000"/>
              <w:right w:val="nil"/>
            </w:tcBorders>
          </w:tcPr>
          <w:p w14:paraId="3DE8BD98" w14:textId="77777777" w:rsidR="00281608" w:rsidRDefault="00281608"/>
        </w:tc>
        <w:tc>
          <w:tcPr>
            <w:tcW w:w="0" w:type="auto"/>
            <w:gridSpan w:val="2"/>
            <w:vMerge/>
            <w:tcBorders>
              <w:top w:val="nil"/>
              <w:left w:val="nil"/>
              <w:bottom w:val="single" w:sz="4" w:space="0" w:color="000000"/>
              <w:right w:val="single" w:sz="4" w:space="0" w:color="000000"/>
            </w:tcBorders>
          </w:tcPr>
          <w:p w14:paraId="24BE509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2607DF" w14:textId="77777777" w:rsidR="00281608" w:rsidRDefault="00000000">
            <w:pPr>
              <w:spacing w:after="1"/>
            </w:pPr>
            <w:r>
              <w:rPr>
                <w:rFonts w:ascii="Arial" w:eastAsia="Arial" w:hAnsi="Arial" w:cs="Arial"/>
                <w:sz w:val="10"/>
              </w:rPr>
              <w:t xml:space="preserve">1. Položka obsahuje:  </w:t>
            </w:r>
          </w:p>
          <w:p w14:paraId="3208C224" w14:textId="77777777" w:rsidR="00281608" w:rsidRDefault="00000000">
            <w:pPr>
              <w:numPr>
                <w:ilvl w:val="0"/>
                <w:numId w:val="323"/>
              </w:numPr>
              <w:spacing w:line="262" w:lineRule="auto"/>
              <w:ind w:right="45"/>
            </w:pPr>
            <w:r>
              <w:rPr>
                <w:rFonts w:ascii="Arial" w:eastAsia="Arial" w:hAnsi="Arial" w:cs="Arial"/>
                <w:sz w:val="10"/>
              </w:rPr>
              <w:t xml:space="preserve">manipulace a uložení kabelu (do země, chráničky, kanálu, na rošty, na TV </w:t>
            </w:r>
            <w:proofErr w:type="gramStart"/>
            <w:r>
              <w:rPr>
                <w:rFonts w:ascii="Arial" w:eastAsia="Arial" w:hAnsi="Arial" w:cs="Arial"/>
                <w:sz w:val="10"/>
              </w:rPr>
              <w:t>a pod.</w:t>
            </w:r>
            <w:proofErr w:type="gramEnd"/>
            <w:r>
              <w:rPr>
                <w:rFonts w:ascii="Arial" w:eastAsia="Arial" w:hAnsi="Arial" w:cs="Arial"/>
                <w:sz w:val="10"/>
              </w:rPr>
              <w:t xml:space="preserve">)  2. Položka neobsahuje:  </w:t>
            </w:r>
          </w:p>
          <w:p w14:paraId="150CA789" w14:textId="77777777" w:rsidR="00281608" w:rsidRDefault="00000000">
            <w:pPr>
              <w:numPr>
                <w:ilvl w:val="0"/>
                <w:numId w:val="323"/>
              </w:numPr>
              <w:spacing w:after="2"/>
              <w:ind w:right="45"/>
            </w:pPr>
            <w:r>
              <w:rPr>
                <w:rFonts w:ascii="Arial" w:eastAsia="Arial" w:hAnsi="Arial" w:cs="Arial"/>
                <w:sz w:val="10"/>
              </w:rPr>
              <w:t xml:space="preserve">příchytky, spojky, koncovky, chráničky apod.  </w:t>
            </w:r>
          </w:p>
          <w:p w14:paraId="2183FF0C"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5FDC45C0" w14:textId="77777777" w:rsidR="00281608" w:rsidRDefault="00281608"/>
        </w:tc>
        <w:tc>
          <w:tcPr>
            <w:tcW w:w="0" w:type="auto"/>
            <w:vMerge/>
            <w:tcBorders>
              <w:top w:val="nil"/>
              <w:left w:val="nil"/>
              <w:bottom w:val="single" w:sz="4" w:space="0" w:color="000000"/>
              <w:right w:val="nil"/>
            </w:tcBorders>
          </w:tcPr>
          <w:p w14:paraId="206CC127" w14:textId="77777777" w:rsidR="00281608" w:rsidRDefault="00281608"/>
        </w:tc>
        <w:tc>
          <w:tcPr>
            <w:tcW w:w="0" w:type="auto"/>
            <w:vMerge/>
            <w:tcBorders>
              <w:top w:val="nil"/>
              <w:left w:val="nil"/>
              <w:bottom w:val="single" w:sz="4" w:space="0" w:color="000000"/>
              <w:right w:val="nil"/>
            </w:tcBorders>
          </w:tcPr>
          <w:p w14:paraId="073AA5F3" w14:textId="77777777" w:rsidR="00281608" w:rsidRDefault="00281608"/>
        </w:tc>
        <w:tc>
          <w:tcPr>
            <w:tcW w:w="0" w:type="auto"/>
            <w:vMerge/>
            <w:tcBorders>
              <w:top w:val="nil"/>
              <w:left w:val="nil"/>
              <w:bottom w:val="single" w:sz="4" w:space="0" w:color="000000"/>
              <w:right w:val="nil"/>
            </w:tcBorders>
          </w:tcPr>
          <w:p w14:paraId="6FFD1844" w14:textId="77777777" w:rsidR="00281608" w:rsidRDefault="00281608"/>
        </w:tc>
      </w:tr>
      <w:tr w:rsidR="00281608" w14:paraId="727C65C6"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357279A" w14:textId="77777777" w:rsidR="00281608" w:rsidRDefault="00000000">
            <w:pPr>
              <w:ind w:right="24"/>
              <w:jc w:val="right"/>
            </w:pPr>
            <w:r>
              <w:rPr>
                <w:rFonts w:ascii="Arial" w:eastAsia="Arial" w:hAnsi="Arial" w:cs="Arial"/>
                <w:sz w:val="10"/>
              </w:rPr>
              <w:t>43</w:t>
            </w:r>
          </w:p>
        </w:tc>
        <w:tc>
          <w:tcPr>
            <w:tcW w:w="845" w:type="dxa"/>
            <w:tcBorders>
              <w:top w:val="single" w:sz="4" w:space="0" w:color="000000"/>
              <w:left w:val="single" w:sz="4" w:space="0" w:color="000000"/>
              <w:bottom w:val="single" w:sz="4" w:space="0" w:color="000000"/>
              <w:right w:val="single" w:sz="4" w:space="0" w:color="000000"/>
            </w:tcBorders>
            <w:vAlign w:val="bottom"/>
          </w:tcPr>
          <w:p w14:paraId="1196F6FF" w14:textId="77777777" w:rsidR="00281608" w:rsidRDefault="00000000">
            <w:pPr>
              <w:ind w:right="25"/>
              <w:jc w:val="right"/>
            </w:pPr>
            <w:r>
              <w:rPr>
                <w:rFonts w:ascii="Arial" w:eastAsia="Arial" w:hAnsi="Arial" w:cs="Arial"/>
                <w:sz w:val="10"/>
              </w:rPr>
              <w:t>742l11</w:t>
            </w:r>
          </w:p>
        </w:tc>
        <w:tc>
          <w:tcPr>
            <w:tcW w:w="557" w:type="dxa"/>
            <w:tcBorders>
              <w:top w:val="single" w:sz="4" w:space="0" w:color="000000"/>
              <w:left w:val="single" w:sz="4" w:space="0" w:color="000000"/>
              <w:bottom w:val="single" w:sz="4" w:space="0" w:color="000000"/>
              <w:right w:val="single" w:sz="4" w:space="0" w:color="000000"/>
            </w:tcBorders>
          </w:tcPr>
          <w:p w14:paraId="678E430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7ADDB00" w14:textId="77777777" w:rsidR="00281608" w:rsidRDefault="00000000">
            <w:pPr>
              <w:spacing w:after="1"/>
            </w:pPr>
            <w:r>
              <w:rPr>
                <w:rFonts w:ascii="Arial" w:eastAsia="Arial" w:hAnsi="Arial" w:cs="Arial"/>
                <w:sz w:val="10"/>
              </w:rPr>
              <w:t xml:space="preserve">UKONČENÍ DVOU AŽ PĚTIŽÍLOVÉHO KABELU V ROZVADĚČI NEBO NA </w:t>
            </w:r>
          </w:p>
          <w:p w14:paraId="43B77414" w14:textId="77777777" w:rsidR="00281608" w:rsidRDefault="00000000">
            <w:r>
              <w:rPr>
                <w:rFonts w:ascii="Arial" w:eastAsia="Arial" w:hAnsi="Arial" w:cs="Arial"/>
                <w:sz w:val="10"/>
              </w:rPr>
              <w:t>PŘÍSTROJI DO 2,5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6FECFE60"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1E7A447"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E963E4A" w14:textId="23F1833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4E07885" w14:textId="3BC2317E" w:rsidR="00281608" w:rsidRDefault="00281608">
            <w:pPr>
              <w:ind w:right="5"/>
              <w:jc w:val="center"/>
            </w:pPr>
          </w:p>
        </w:tc>
      </w:tr>
      <w:tr w:rsidR="00281608" w14:paraId="439BF071" w14:textId="77777777">
        <w:trPr>
          <w:trHeight w:val="130"/>
        </w:trPr>
        <w:tc>
          <w:tcPr>
            <w:tcW w:w="672" w:type="dxa"/>
            <w:vMerge w:val="restart"/>
            <w:tcBorders>
              <w:top w:val="single" w:sz="4" w:space="0" w:color="000000"/>
              <w:left w:val="nil"/>
              <w:bottom w:val="single" w:sz="4" w:space="0" w:color="000000"/>
              <w:right w:val="nil"/>
            </w:tcBorders>
          </w:tcPr>
          <w:p w14:paraId="29594681"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0F29A2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10BB75" w14:textId="77777777" w:rsidR="00281608" w:rsidRDefault="00000000">
            <w:r>
              <w:rPr>
                <w:rFonts w:ascii="Arial" w:eastAsia="Arial" w:hAnsi="Arial" w:cs="Arial"/>
                <w:sz w:val="10"/>
              </w:rPr>
              <w:t>mezi stožárovou svorkovnicí a svítidlem</w:t>
            </w:r>
          </w:p>
        </w:tc>
        <w:tc>
          <w:tcPr>
            <w:tcW w:w="672" w:type="dxa"/>
            <w:vMerge w:val="restart"/>
            <w:tcBorders>
              <w:top w:val="single" w:sz="4" w:space="0" w:color="000000"/>
              <w:left w:val="single" w:sz="4" w:space="0" w:color="000000"/>
              <w:bottom w:val="single" w:sz="4" w:space="0" w:color="000000"/>
              <w:right w:val="nil"/>
            </w:tcBorders>
          </w:tcPr>
          <w:p w14:paraId="5AF469EB" w14:textId="77777777" w:rsidR="00281608" w:rsidRDefault="00281608"/>
        </w:tc>
        <w:tc>
          <w:tcPr>
            <w:tcW w:w="961" w:type="dxa"/>
            <w:vMerge w:val="restart"/>
            <w:tcBorders>
              <w:top w:val="single" w:sz="4" w:space="0" w:color="000000"/>
              <w:left w:val="nil"/>
              <w:bottom w:val="single" w:sz="4" w:space="0" w:color="000000"/>
              <w:right w:val="nil"/>
            </w:tcBorders>
          </w:tcPr>
          <w:p w14:paraId="6D904438" w14:textId="77777777" w:rsidR="00281608" w:rsidRDefault="00281608"/>
        </w:tc>
        <w:tc>
          <w:tcPr>
            <w:tcW w:w="960" w:type="dxa"/>
            <w:vMerge w:val="restart"/>
            <w:tcBorders>
              <w:top w:val="single" w:sz="4" w:space="0" w:color="000000"/>
              <w:left w:val="nil"/>
              <w:bottom w:val="single" w:sz="4" w:space="0" w:color="000000"/>
              <w:right w:val="nil"/>
            </w:tcBorders>
          </w:tcPr>
          <w:p w14:paraId="52960F1B" w14:textId="77777777" w:rsidR="00281608" w:rsidRDefault="00281608"/>
        </w:tc>
        <w:tc>
          <w:tcPr>
            <w:tcW w:w="960" w:type="dxa"/>
            <w:vMerge w:val="restart"/>
            <w:tcBorders>
              <w:top w:val="single" w:sz="4" w:space="0" w:color="000000"/>
              <w:left w:val="nil"/>
              <w:bottom w:val="single" w:sz="4" w:space="0" w:color="000000"/>
              <w:right w:val="nil"/>
            </w:tcBorders>
          </w:tcPr>
          <w:p w14:paraId="61CE54E6" w14:textId="77777777" w:rsidR="00281608" w:rsidRDefault="00281608"/>
        </w:tc>
      </w:tr>
      <w:tr w:rsidR="00281608" w14:paraId="35363DF6" w14:textId="77777777">
        <w:trPr>
          <w:trHeight w:val="130"/>
        </w:trPr>
        <w:tc>
          <w:tcPr>
            <w:tcW w:w="0" w:type="auto"/>
            <w:vMerge/>
            <w:tcBorders>
              <w:top w:val="nil"/>
              <w:left w:val="nil"/>
              <w:bottom w:val="nil"/>
              <w:right w:val="nil"/>
            </w:tcBorders>
          </w:tcPr>
          <w:p w14:paraId="506406AD" w14:textId="77777777" w:rsidR="00281608" w:rsidRDefault="00281608"/>
        </w:tc>
        <w:tc>
          <w:tcPr>
            <w:tcW w:w="0" w:type="auto"/>
            <w:gridSpan w:val="2"/>
            <w:vMerge/>
            <w:tcBorders>
              <w:top w:val="nil"/>
              <w:left w:val="nil"/>
              <w:bottom w:val="nil"/>
              <w:right w:val="single" w:sz="4" w:space="0" w:color="000000"/>
            </w:tcBorders>
          </w:tcPr>
          <w:p w14:paraId="2860FCB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CB67C6" w14:textId="77777777" w:rsidR="00281608" w:rsidRDefault="00281608"/>
        </w:tc>
        <w:tc>
          <w:tcPr>
            <w:tcW w:w="0" w:type="auto"/>
            <w:vMerge/>
            <w:tcBorders>
              <w:top w:val="nil"/>
              <w:left w:val="single" w:sz="4" w:space="0" w:color="000000"/>
              <w:bottom w:val="nil"/>
              <w:right w:val="nil"/>
            </w:tcBorders>
          </w:tcPr>
          <w:p w14:paraId="3558DD5D" w14:textId="77777777" w:rsidR="00281608" w:rsidRDefault="00281608"/>
        </w:tc>
        <w:tc>
          <w:tcPr>
            <w:tcW w:w="0" w:type="auto"/>
            <w:vMerge/>
            <w:tcBorders>
              <w:top w:val="nil"/>
              <w:left w:val="nil"/>
              <w:bottom w:val="nil"/>
              <w:right w:val="nil"/>
            </w:tcBorders>
          </w:tcPr>
          <w:p w14:paraId="2D3108BC" w14:textId="77777777" w:rsidR="00281608" w:rsidRDefault="00281608"/>
        </w:tc>
        <w:tc>
          <w:tcPr>
            <w:tcW w:w="0" w:type="auto"/>
            <w:vMerge/>
            <w:tcBorders>
              <w:top w:val="nil"/>
              <w:left w:val="nil"/>
              <w:bottom w:val="nil"/>
              <w:right w:val="nil"/>
            </w:tcBorders>
          </w:tcPr>
          <w:p w14:paraId="4D28E6DE" w14:textId="77777777" w:rsidR="00281608" w:rsidRDefault="00281608"/>
        </w:tc>
        <w:tc>
          <w:tcPr>
            <w:tcW w:w="0" w:type="auto"/>
            <w:vMerge/>
            <w:tcBorders>
              <w:top w:val="nil"/>
              <w:left w:val="nil"/>
              <w:bottom w:val="nil"/>
              <w:right w:val="nil"/>
            </w:tcBorders>
          </w:tcPr>
          <w:p w14:paraId="352DB2EF" w14:textId="77777777" w:rsidR="00281608" w:rsidRDefault="00281608"/>
        </w:tc>
      </w:tr>
      <w:tr w:rsidR="00281608" w14:paraId="44333B11" w14:textId="77777777">
        <w:trPr>
          <w:trHeight w:val="643"/>
        </w:trPr>
        <w:tc>
          <w:tcPr>
            <w:tcW w:w="0" w:type="auto"/>
            <w:vMerge/>
            <w:tcBorders>
              <w:top w:val="nil"/>
              <w:left w:val="nil"/>
              <w:bottom w:val="single" w:sz="4" w:space="0" w:color="000000"/>
              <w:right w:val="nil"/>
            </w:tcBorders>
          </w:tcPr>
          <w:p w14:paraId="7CF3D69D" w14:textId="77777777" w:rsidR="00281608" w:rsidRDefault="00281608"/>
        </w:tc>
        <w:tc>
          <w:tcPr>
            <w:tcW w:w="0" w:type="auto"/>
            <w:gridSpan w:val="2"/>
            <w:vMerge/>
            <w:tcBorders>
              <w:top w:val="nil"/>
              <w:left w:val="nil"/>
              <w:bottom w:val="single" w:sz="4" w:space="0" w:color="000000"/>
              <w:right w:val="single" w:sz="4" w:space="0" w:color="000000"/>
            </w:tcBorders>
          </w:tcPr>
          <w:p w14:paraId="317D337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2CC5A2" w14:textId="77777777" w:rsidR="00281608" w:rsidRDefault="00000000">
            <w:pPr>
              <w:spacing w:after="1"/>
            </w:pPr>
            <w:r>
              <w:rPr>
                <w:rFonts w:ascii="Arial" w:eastAsia="Arial" w:hAnsi="Arial" w:cs="Arial"/>
                <w:sz w:val="10"/>
              </w:rPr>
              <w:t xml:space="preserve">1. Položka obsahuje:  </w:t>
            </w:r>
          </w:p>
          <w:p w14:paraId="6FA6AA6C"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7E4D184"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0469E87" w14:textId="77777777" w:rsidR="00281608" w:rsidRDefault="00281608"/>
        </w:tc>
        <w:tc>
          <w:tcPr>
            <w:tcW w:w="0" w:type="auto"/>
            <w:vMerge/>
            <w:tcBorders>
              <w:top w:val="nil"/>
              <w:left w:val="nil"/>
              <w:bottom w:val="single" w:sz="4" w:space="0" w:color="000000"/>
              <w:right w:val="nil"/>
            </w:tcBorders>
          </w:tcPr>
          <w:p w14:paraId="403C7843" w14:textId="77777777" w:rsidR="00281608" w:rsidRDefault="00281608"/>
        </w:tc>
        <w:tc>
          <w:tcPr>
            <w:tcW w:w="0" w:type="auto"/>
            <w:vMerge/>
            <w:tcBorders>
              <w:top w:val="nil"/>
              <w:left w:val="nil"/>
              <w:bottom w:val="single" w:sz="4" w:space="0" w:color="000000"/>
              <w:right w:val="nil"/>
            </w:tcBorders>
          </w:tcPr>
          <w:p w14:paraId="6ADE664C" w14:textId="77777777" w:rsidR="00281608" w:rsidRDefault="00281608"/>
        </w:tc>
        <w:tc>
          <w:tcPr>
            <w:tcW w:w="0" w:type="auto"/>
            <w:vMerge/>
            <w:tcBorders>
              <w:top w:val="nil"/>
              <w:left w:val="nil"/>
              <w:bottom w:val="single" w:sz="4" w:space="0" w:color="000000"/>
              <w:right w:val="nil"/>
            </w:tcBorders>
          </w:tcPr>
          <w:p w14:paraId="71076825" w14:textId="77777777" w:rsidR="00281608" w:rsidRDefault="00281608"/>
        </w:tc>
      </w:tr>
      <w:tr w:rsidR="00281608" w14:paraId="2B3F54D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7C6DDD1B" w14:textId="77777777" w:rsidR="00281608" w:rsidRDefault="00000000">
            <w:pPr>
              <w:ind w:right="24"/>
              <w:jc w:val="right"/>
            </w:pPr>
            <w:r>
              <w:rPr>
                <w:rFonts w:ascii="Arial" w:eastAsia="Arial" w:hAnsi="Arial" w:cs="Arial"/>
                <w:sz w:val="10"/>
              </w:rPr>
              <w:t>44</w:t>
            </w:r>
          </w:p>
        </w:tc>
        <w:tc>
          <w:tcPr>
            <w:tcW w:w="845" w:type="dxa"/>
            <w:tcBorders>
              <w:top w:val="single" w:sz="4" w:space="0" w:color="000000"/>
              <w:left w:val="single" w:sz="4" w:space="0" w:color="000000"/>
              <w:bottom w:val="single" w:sz="4" w:space="0" w:color="000000"/>
              <w:right w:val="single" w:sz="4" w:space="0" w:color="000000"/>
            </w:tcBorders>
            <w:vAlign w:val="bottom"/>
          </w:tcPr>
          <w:p w14:paraId="1DC83E29" w14:textId="77777777" w:rsidR="00281608" w:rsidRDefault="00000000">
            <w:pPr>
              <w:ind w:right="25"/>
              <w:jc w:val="right"/>
            </w:pPr>
            <w:r>
              <w:rPr>
                <w:rFonts w:ascii="Arial" w:eastAsia="Arial" w:hAnsi="Arial" w:cs="Arial"/>
                <w:sz w:val="10"/>
              </w:rPr>
              <w:t>742l12</w:t>
            </w:r>
          </w:p>
        </w:tc>
        <w:tc>
          <w:tcPr>
            <w:tcW w:w="557" w:type="dxa"/>
            <w:tcBorders>
              <w:top w:val="single" w:sz="4" w:space="0" w:color="000000"/>
              <w:left w:val="single" w:sz="4" w:space="0" w:color="000000"/>
              <w:bottom w:val="single" w:sz="4" w:space="0" w:color="000000"/>
              <w:right w:val="single" w:sz="4" w:space="0" w:color="000000"/>
            </w:tcBorders>
          </w:tcPr>
          <w:p w14:paraId="26056D5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9411A52" w14:textId="77777777" w:rsidR="00281608" w:rsidRDefault="00000000">
            <w:pPr>
              <w:spacing w:after="1"/>
            </w:pPr>
            <w:r>
              <w:rPr>
                <w:rFonts w:ascii="Arial" w:eastAsia="Arial" w:hAnsi="Arial" w:cs="Arial"/>
                <w:sz w:val="10"/>
              </w:rPr>
              <w:t xml:space="preserve">UKONČENÍ DVOU AŽ PĚTIŽÍLOVÉHO KABELU V ROZVADĚČI NEBO NA </w:t>
            </w:r>
          </w:p>
          <w:p w14:paraId="119B8299" w14:textId="77777777" w:rsidR="00281608" w:rsidRDefault="00000000">
            <w:r>
              <w:rPr>
                <w:rFonts w:ascii="Arial" w:eastAsia="Arial" w:hAnsi="Arial" w:cs="Arial"/>
                <w:sz w:val="10"/>
              </w:rPr>
              <w:t>PŘÍSTROJI OD 4 DO 16 MM2</w:t>
            </w:r>
          </w:p>
        </w:tc>
        <w:tc>
          <w:tcPr>
            <w:tcW w:w="672" w:type="dxa"/>
            <w:tcBorders>
              <w:top w:val="single" w:sz="4" w:space="0" w:color="000000"/>
              <w:left w:val="single" w:sz="4" w:space="0" w:color="000000"/>
              <w:bottom w:val="single" w:sz="4" w:space="0" w:color="000000"/>
              <w:right w:val="single" w:sz="4" w:space="0" w:color="000000"/>
            </w:tcBorders>
            <w:vAlign w:val="bottom"/>
          </w:tcPr>
          <w:p w14:paraId="15EDF403"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64B6D50E"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vAlign w:val="bottom"/>
          </w:tcPr>
          <w:p w14:paraId="55185C3E" w14:textId="5AA9F10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22978E6B" w14:textId="0343CA06" w:rsidR="00281608" w:rsidRDefault="00281608">
            <w:pPr>
              <w:ind w:right="4"/>
              <w:jc w:val="center"/>
            </w:pPr>
          </w:p>
        </w:tc>
      </w:tr>
      <w:tr w:rsidR="00281608" w14:paraId="20E41D19" w14:textId="77777777">
        <w:trPr>
          <w:trHeight w:val="130"/>
        </w:trPr>
        <w:tc>
          <w:tcPr>
            <w:tcW w:w="672" w:type="dxa"/>
            <w:vMerge w:val="restart"/>
            <w:tcBorders>
              <w:top w:val="single" w:sz="4" w:space="0" w:color="000000"/>
              <w:left w:val="nil"/>
              <w:bottom w:val="single" w:sz="4" w:space="0" w:color="000000"/>
              <w:right w:val="nil"/>
            </w:tcBorders>
          </w:tcPr>
          <w:p w14:paraId="37A5CDB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6ED2902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EF0B608"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3841B9D" w14:textId="77777777" w:rsidR="00281608" w:rsidRDefault="00281608"/>
        </w:tc>
        <w:tc>
          <w:tcPr>
            <w:tcW w:w="961" w:type="dxa"/>
            <w:vMerge w:val="restart"/>
            <w:tcBorders>
              <w:top w:val="single" w:sz="4" w:space="0" w:color="000000"/>
              <w:left w:val="nil"/>
              <w:bottom w:val="single" w:sz="4" w:space="0" w:color="000000"/>
              <w:right w:val="nil"/>
            </w:tcBorders>
          </w:tcPr>
          <w:p w14:paraId="4E240D2F" w14:textId="77777777" w:rsidR="00281608" w:rsidRDefault="00281608"/>
        </w:tc>
        <w:tc>
          <w:tcPr>
            <w:tcW w:w="960" w:type="dxa"/>
            <w:vMerge w:val="restart"/>
            <w:tcBorders>
              <w:top w:val="single" w:sz="4" w:space="0" w:color="000000"/>
              <w:left w:val="nil"/>
              <w:bottom w:val="single" w:sz="4" w:space="0" w:color="000000"/>
              <w:right w:val="nil"/>
            </w:tcBorders>
          </w:tcPr>
          <w:p w14:paraId="581A91EC" w14:textId="77777777" w:rsidR="00281608" w:rsidRDefault="00281608"/>
        </w:tc>
        <w:tc>
          <w:tcPr>
            <w:tcW w:w="960" w:type="dxa"/>
            <w:vMerge w:val="restart"/>
            <w:tcBorders>
              <w:top w:val="single" w:sz="4" w:space="0" w:color="000000"/>
              <w:left w:val="nil"/>
              <w:bottom w:val="single" w:sz="4" w:space="0" w:color="000000"/>
              <w:right w:val="nil"/>
            </w:tcBorders>
          </w:tcPr>
          <w:p w14:paraId="0E5D0060" w14:textId="77777777" w:rsidR="00281608" w:rsidRDefault="00281608"/>
        </w:tc>
      </w:tr>
      <w:tr w:rsidR="00281608" w14:paraId="3DDE46ED" w14:textId="77777777">
        <w:trPr>
          <w:trHeight w:val="130"/>
        </w:trPr>
        <w:tc>
          <w:tcPr>
            <w:tcW w:w="0" w:type="auto"/>
            <w:vMerge/>
            <w:tcBorders>
              <w:top w:val="nil"/>
              <w:left w:val="nil"/>
              <w:bottom w:val="nil"/>
              <w:right w:val="nil"/>
            </w:tcBorders>
          </w:tcPr>
          <w:p w14:paraId="6A3D00BA" w14:textId="77777777" w:rsidR="00281608" w:rsidRDefault="00281608"/>
        </w:tc>
        <w:tc>
          <w:tcPr>
            <w:tcW w:w="0" w:type="auto"/>
            <w:gridSpan w:val="2"/>
            <w:vMerge/>
            <w:tcBorders>
              <w:top w:val="nil"/>
              <w:left w:val="nil"/>
              <w:bottom w:val="nil"/>
              <w:right w:val="single" w:sz="4" w:space="0" w:color="000000"/>
            </w:tcBorders>
          </w:tcPr>
          <w:p w14:paraId="4151C5B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1A2D9B" w14:textId="77777777" w:rsidR="00281608" w:rsidRDefault="00000000">
            <w:r>
              <w:rPr>
                <w:rFonts w:ascii="Arial" w:eastAsia="Arial" w:hAnsi="Arial" w:cs="Arial"/>
                <w:i/>
                <w:sz w:val="10"/>
              </w:rPr>
              <w:t>2+2+2+2+2=10,00 [A]</w:t>
            </w:r>
          </w:p>
        </w:tc>
        <w:tc>
          <w:tcPr>
            <w:tcW w:w="0" w:type="auto"/>
            <w:vMerge/>
            <w:tcBorders>
              <w:top w:val="nil"/>
              <w:left w:val="single" w:sz="4" w:space="0" w:color="000000"/>
              <w:bottom w:val="nil"/>
              <w:right w:val="nil"/>
            </w:tcBorders>
          </w:tcPr>
          <w:p w14:paraId="7C547B61" w14:textId="77777777" w:rsidR="00281608" w:rsidRDefault="00281608"/>
        </w:tc>
        <w:tc>
          <w:tcPr>
            <w:tcW w:w="0" w:type="auto"/>
            <w:vMerge/>
            <w:tcBorders>
              <w:top w:val="nil"/>
              <w:left w:val="nil"/>
              <w:bottom w:val="nil"/>
              <w:right w:val="nil"/>
            </w:tcBorders>
          </w:tcPr>
          <w:p w14:paraId="500E43FB" w14:textId="77777777" w:rsidR="00281608" w:rsidRDefault="00281608"/>
        </w:tc>
        <w:tc>
          <w:tcPr>
            <w:tcW w:w="0" w:type="auto"/>
            <w:vMerge/>
            <w:tcBorders>
              <w:top w:val="nil"/>
              <w:left w:val="nil"/>
              <w:bottom w:val="nil"/>
              <w:right w:val="nil"/>
            </w:tcBorders>
          </w:tcPr>
          <w:p w14:paraId="4E52C4E1" w14:textId="77777777" w:rsidR="00281608" w:rsidRDefault="00281608"/>
        </w:tc>
        <w:tc>
          <w:tcPr>
            <w:tcW w:w="0" w:type="auto"/>
            <w:vMerge/>
            <w:tcBorders>
              <w:top w:val="nil"/>
              <w:left w:val="nil"/>
              <w:bottom w:val="nil"/>
              <w:right w:val="nil"/>
            </w:tcBorders>
          </w:tcPr>
          <w:p w14:paraId="5857DDA1" w14:textId="77777777" w:rsidR="00281608" w:rsidRDefault="00281608"/>
        </w:tc>
      </w:tr>
      <w:tr w:rsidR="00281608" w14:paraId="16365496" w14:textId="77777777">
        <w:trPr>
          <w:trHeight w:val="643"/>
        </w:trPr>
        <w:tc>
          <w:tcPr>
            <w:tcW w:w="0" w:type="auto"/>
            <w:vMerge/>
            <w:tcBorders>
              <w:top w:val="nil"/>
              <w:left w:val="nil"/>
              <w:bottom w:val="single" w:sz="4" w:space="0" w:color="000000"/>
              <w:right w:val="nil"/>
            </w:tcBorders>
          </w:tcPr>
          <w:p w14:paraId="1353B8FC" w14:textId="77777777" w:rsidR="00281608" w:rsidRDefault="00281608"/>
        </w:tc>
        <w:tc>
          <w:tcPr>
            <w:tcW w:w="0" w:type="auto"/>
            <w:gridSpan w:val="2"/>
            <w:vMerge/>
            <w:tcBorders>
              <w:top w:val="nil"/>
              <w:left w:val="nil"/>
              <w:bottom w:val="single" w:sz="4" w:space="0" w:color="000000"/>
              <w:right w:val="single" w:sz="4" w:space="0" w:color="000000"/>
            </w:tcBorders>
          </w:tcPr>
          <w:p w14:paraId="0DEC489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CA935F9" w14:textId="77777777" w:rsidR="00281608" w:rsidRDefault="00000000">
            <w:pPr>
              <w:spacing w:after="1"/>
            </w:pPr>
            <w:r>
              <w:rPr>
                <w:rFonts w:ascii="Arial" w:eastAsia="Arial" w:hAnsi="Arial" w:cs="Arial"/>
                <w:sz w:val="10"/>
              </w:rPr>
              <w:t xml:space="preserve">1. Položka obsahuje:  </w:t>
            </w:r>
          </w:p>
          <w:p w14:paraId="428873FD" w14:textId="77777777" w:rsidR="00281608" w:rsidRDefault="00000000">
            <w:pPr>
              <w:spacing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7D68548"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BC3E2DD" w14:textId="77777777" w:rsidR="00281608" w:rsidRDefault="00281608"/>
        </w:tc>
        <w:tc>
          <w:tcPr>
            <w:tcW w:w="0" w:type="auto"/>
            <w:vMerge/>
            <w:tcBorders>
              <w:top w:val="nil"/>
              <w:left w:val="nil"/>
              <w:bottom w:val="single" w:sz="4" w:space="0" w:color="000000"/>
              <w:right w:val="nil"/>
            </w:tcBorders>
          </w:tcPr>
          <w:p w14:paraId="34E30B9B" w14:textId="77777777" w:rsidR="00281608" w:rsidRDefault="00281608"/>
        </w:tc>
        <w:tc>
          <w:tcPr>
            <w:tcW w:w="0" w:type="auto"/>
            <w:vMerge/>
            <w:tcBorders>
              <w:top w:val="nil"/>
              <w:left w:val="nil"/>
              <w:bottom w:val="single" w:sz="4" w:space="0" w:color="000000"/>
              <w:right w:val="nil"/>
            </w:tcBorders>
          </w:tcPr>
          <w:p w14:paraId="0541128D" w14:textId="77777777" w:rsidR="00281608" w:rsidRDefault="00281608"/>
        </w:tc>
        <w:tc>
          <w:tcPr>
            <w:tcW w:w="0" w:type="auto"/>
            <w:vMerge/>
            <w:tcBorders>
              <w:top w:val="nil"/>
              <w:left w:val="nil"/>
              <w:bottom w:val="single" w:sz="4" w:space="0" w:color="000000"/>
              <w:right w:val="nil"/>
            </w:tcBorders>
          </w:tcPr>
          <w:p w14:paraId="2C716B83" w14:textId="77777777" w:rsidR="00281608" w:rsidRDefault="00281608"/>
        </w:tc>
      </w:tr>
      <w:tr w:rsidR="00281608" w14:paraId="2D5AEC6F"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D57C9B8" w14:textId="77777777" w:rsidR="00281608" w:rsidRDefault="00000000">
            <w:pPr>
              <w:ind w:right="24"/>
              <w:jc w:val="right"/>
            </w:pPr>
            <w:r>
              <w:rPr>
                <w:rFonts w:ascii="Arial" w:eastAsia="Arial" w:hAnsi="Arial" w:cs="Arial"/>
                <w:sz w:val="10"/>
              </w:rPr>
              <w:t>45</w:t>
            </w:r>
          </w:p>
        </w:tc>
        <w:tc>
          <w:tcPr>
            <w:tcW w:w="845" w:type="dxa"/>
            <w:tcBorders>
              <w:top w:val="single" w:sz="4" w:space="0" w:color="000000"/>
              <w:left w:val="single" w:sz="4" w:space="0" w:color="000000"/>
              <w:bottom w:val="single" w:sz="4" w:space="0" w:color="000000"/>
              <w:right w:val="single" w:sz="4" w:space="0" w:color="000000"/>
            </w:tcBorders>
          </w:tcPr>
          <w:p w14:paraId="6BE27FC4" w14:textId="77777777" w:rsidR="00281608" w:rsidRDefault="00000000">
            <w:pPr>
              <w:ind w:right="24"/>
              <w:jc w:val="right"/>
            </w:pPr>
            <w:r>
              <w:rPr>
                <w:rFonts w:ascii="Arial" w:eastAsia="Arial" w:hAnsi="Arial" w:cs="Arial"/>
                <w:sz w:val="10"/>
              </w:rPr>
              <w:t>742p11</w:t>
            </w:r>
          </w:p>
        </w:tc>
        <w:tc>
          <w:tcPr>
            <w:tcW w:w="557" w:type="dxa"/>
            <w:tcBorders>
              <w:top w:val="single" w:sz="4" w:space="0" w:color="000000"/>
              <w:left w:val="single" w:sz="4" w:space="0" w:color="000000"/>
              <w:bottom w:val="single" w:sz="4" w:space="0" w:color="000000"/>
              <w:right w:val="single" w:sz="4" w:space="0" w:color="000000"/>
            </w:tcBorders>
          </w:tcPr>
          <w:p w14:paraId="6B4C7FE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D4C5DE" w14:textId="77777777" w:rsidR="00281608" w:rsidRDefault="00000000">
            <w:r>
              <w:rPr>
                <w:rFonts w:ascii="Arial" w:eastAsia="Arial" w:hAnsi="Arial" w:cs="Arial"/>
                <w:sz w:val="10"/>
              </w:rPr>
              <w:t>ODJUTOVÁNÍ A OČIŠTĚNÍ KABELU PRŮŘEZU DO 300 MM2</w:t>
            </w:r>
          </w:p>
        </w:tc>
        <w:tc>
          <w:tcPr>
            <w:tcW w:w="672" w:type="dxa"/>
            <w:tcBorders>
              <w:top w:val="single" w:sz="4" w:space="0" w:color="000000"/>
              <w:left w:val="single" w:sz="4" w:space="0" w:color="000000"/>
              <w:bottom w:val="single" w:sz="4" w:space="0" w:color="000000"/>
              <w:right w:val="single" w:sz="4" w:space="0" w:color="000000"/>
            </w:tcBorders>
          </w:tcPr>
          <w:p w14:paraId="2DB7D1F5"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FFE64AA" w14:textId="77777777" w:rsidR="00281608" w:rsidRDefault="00000000">
            <w:pPr>
              <w:ind w:right="4"/>
              <w:jc w:val="center"/>
            </w:pPr>
            <w:r>
              <w:rPr>
                <w:rFonts w:ascii="Arial" w:eastAsia="Arial" w:hAnsi="Arial" w:cs="Arial"/>
                <w:sz w:val="10"/>
              </w:rPr>
              <w:t>0,500</w:t>
            </w:r>
          </w:p>
        </w:tc>
        <w:tc>
          <w:tcPr>
            <w:tcW w:w="960" w:type="dxa"/>
            <w:tcBorders>
              <w:top w:val="single" w:sz="4" w:space="0" w:color="000000"/>
              <w:left w:val="single" w:sz="4" w:space="0" w:color="000000"/>
              <w:bottom w:val="single" w:sz="4" w:space="0" w:color="000000"/>
              <w:right w:val="single" w:sz="4" w:space="0" w:color="000000"/>
            </w:tcBorders>
          </w:tcPr>
          <w:p w14:paraId="5D68C498" w14:textId="635F864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74AD85C" w14:textId="44900012" w:rsidR="00281608" w:rsidRDefault="00281608">
            <w:pPr>
              <w:ind w:right="5"/>
              <w:jc w:val="center"/>
            </w:pPr>
          </w:p>
        </w:tc>
      </w:tr>
      <w:tr w:rsidR="00281608" w14:paraId="64B47436" w14:textId="77777777">
        <w:trPr>
          <w:trHeight w:val="130"/>
        </w:trPr>
        <w:tc>
          <w:tcPr>
            <w:tcW w:w="672" w:type="dxa"/>
            <w:vMerge w:val="restart"/>
            <w:tcBorders>
              <w:top w:val="single" w:sz="4" w:space="0" w:color="000000"/>
              <w:left w:val="nil"/>
              <w:bottom w:val="single" w:sz="4" w:space="0" w:color="000000"/>
              <w:right w:val="nil"/>
            </w:tcBorders>
          </w:tcPr>
          <w:p w14:paraId="142D1BD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191E5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2A4D2D"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72DFB7C6" w14:textId="77777777" w:rsidR="00281608" w:rsidRDefault="00281608"/>
        </w:tc>
        <w:tc>
          <w:tcPr>
            <w:tcW w:w="961" w:type="dxa"/>
            <w:vMerge w:val="restart"/>
            <w:tcBorders>
              <w:top w:val="single" w:sz="4" w:space="0" w:color="000000"/>
              <w:left w:val="nil"/>
              <w:bottom w:val="single" w:sz="4" w:space="0" w:color="000000"/>
              <w:right w:val="nil"/>
            </w:tcBorders>
          </w:tcPr>
          <w:p w14:paraId="0B9A0DA9" w14:textId="77777777" w:rsidR="00281608" w:rsidRDefault="00281608"/>
        </w:tc>
        <w:tc>
          <w:tcPr>
            <w:tcW w:w="960" w:type="dxa"/>
            <w:vMerge w:val="restart"/>
            <w:tcBorders>
              <w:top w:val="single" w:sz="4" w:space="0" w:color="000000"/>
              <w:left w:val="nil"/>
              <w:bottom w:val="single" w:sz="4" w:space="0" w:color="000000"/>
              <w:right w:val="nil"/>
            </w:tcBorders>
          </w:tcPr>
          <w:p w14:paraId="300AC112" w14:textId="77777777" w:rsidR="00281608" w:rsidRDefault="00281608"/>
        </w:tc>
        <w:tc>
          <w:tcPr>
            <w:tcW w:w="960" w:type="dxa"/>
            <w:vMerge w:val="restart"/>
            <w:tcBorders>
              <w:top w:val="single" w:sz="4" w:space="0" w:color="000000"/>
              <w:left w:val="nil"/>
              <w:bottom w:val="single" w:sz="4" w:space="0" w:color="000000"/>
              <w:right w:val="nil"/>
            </w:tcBorders>
          </w:tcPr>
          <w:p w14:paraId="279D9D9E" w14:textId="77777777" w:rsidR="00281608" w:rsidRDefault="00281608"/>
        </w:tc>
      </w:tr>
      <w:tr w:rsidR="00281608" w14:paraId="56307D61" w14:textId="77777777">
        <w:trPr>
          <w:trHeight w:val="130"/>
        </w:trPr>
        <w:tc>
          <w:tcPr>
            <w:tcW w:w="0" w:type="auto"/>
            <w:vMerge/>
            <w:tcBorders>
              <w:top w:val="nil"/>
              <w:left w:val="nil"/>
              <w:bottom w:val="nil"/>
              <w:right w:val="nil"/>
            </w:tcBorders>
          </w:tcPr>
          <w:p w14:paraId="79DB3632" w14:textId="77777777" w:rsidR="00281608" w:rsidRDefault="00281608"/>
        </w:tc>
        <w:tc>
          <w:tcPr>
            <w:tcW w:w="0" w:type="auto"/>
            <w:gridSpan w:val="2"/>
            <w:vMerge/>
            <w:tcBorders>
              <w:top w:val="nil"/>
              <w:left w:val="nil"/>
              <w:bottom w:val="nil"/>
              <w:right w:val="single" w:sz="4" w:space="0" w:color="000000"/>
            </w:tcBorders>
          </w:tcPr>
          <w:p w14:paraId="69BB22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B2D8908" w14:textId="77777777" w:rsidR="00281608" w:rsidRDefault="00281608"/>
        </w:tc>
        <w:tc>
          <w:tcPr>
            <w:tcW w:w="0" w:type="auto"/>
            <w:vMerge/>
            <w:tcBorders>
              <w:top w:val="nil"/>
              <w:left w:val="single" w:sz="4" w:space="0" w:color="000000"/>
              <w:bottom w:val="nil"/>
              <w:right w:val="nil"/>
            </w:tcBorders>
          </w:tcPr>
          <w:p w14:paraId="2CEED75E" w14:textId="77777777" w:rsidR="00281608" w:rsidRDefault="00281608"/>
        </w:tc>
        <w:tc>
          <w:tcPr>
            <w:tcW w:w="0" w:type="auto"/>
            <w:vMerge/>
            <w:tcBorders>
              <w:top w:val="nil"/>
              <w:left w:val="nil"/>
              <w:bottom w:val="nil"/>
              <w:right w:val="nil"/>
            </w:tcBorders>
          </w:tcPr>
          <w:p w14:paraId="61C8F45B" w14:textId="77777777" w:rsidR="00281608" w:rsidRDefault="00281608"/>
        </w:tc>
        <w:tc>
          <w:tcPr>
            <w:tcW w:w="0" w:type="auto"/>
            <w:vMerge/>
            <w:tcBorders>
              <w:top w:val="nil"/>
              <w:left w:val="nil"/>
              <w:bottom w:val="nil"/>
              <w:right w:val="nil"/>
            </w:tcBorders>
          </w:tcPr>
          <w:p w14:paraId="755344A3" w14:textId="77777777" w:rsidR="00281608" w:rsidRDefault="00281608"/>
        </w:tc>
        <w:tc>
          <w:tcPr>
            <w:tcW w:w="0" w:type="auto"/>
            <w:vMerge/>
            <w:tcBorders>
              <w:top w:val="nil"/>
              <w:left w:val="nil"/>
              <w:bottom w:val="nil"/>
              <w:right w:val="nil"/>
            </w:tcBorders>
          </w:tcPr>
          <w:p w14:paraId="167D0B8A" w14:textId="77777777" w:rsidR="00281608" w:rsidRDefault="00281608"/>
        </w:tc>
      </w:tr>
      <w:tr w:rsidR="00281608" w14:paraId="4FD48154" w14:textId="77777777">
        <w:trPr>
          <w:trHeight w:val="644"/>
        </w:trPr>
        <w:tc>
          <w:tcPr>
            <w:tcW w:w="0" w:type="auto"/>
            <w:vMerge/>
            <w:tcBorders>
              <w:top w:val="nil"/>
              <w:left w:val="nil"/>
              <w:bottom w:val="single" w:sz="4" w:space="0" w:color="000000"/>
              <w:right w:val="nil"/>
            </w:tcBorders>
          </w:tcPr>
          <w:p w14:paraId="1D46E0AF" w14:textId="77777777" w:rsidR="00281608" w:rsidRDefault="00281608"/>
        </w:tc>
        <w:tc>
          <w:tcPr>
            <w:tcW w:w="0" w:type="auto"/>
            <w:gridSpan w:val="2"/>
            <w:vMerge/>
            <w:tcBorders>
              <w:top w:val="nil"/>
              <w:left w:val="nil"/>
              <w:bottom w:val="single" w:sz="4" w:space="0" w:color="000000"/>
              <w:right w:val="single" w:sz="4" w:space="0" w:color="000000"/>
            </w:tcBorders>
          </w:tcPr>
          <w:p w14:paraId="4326695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3A54C83" w14:textId="77777777" w:rsidR="00281608" w:rsidRDefault="00000000">
            <w:pPr>
              <w:spacing w:after="1"/>
            </w:pPr>
            <w:r>
              <w:rPr>
                <w:rFonts w:ascii="Arial" w:eastAsia="Arial" w:hAnsi="Arial" w:cs="Arial"/>
                <w:sz w:val="10"/>
              </w:rPr>
              <w:t xml:space="preserve">1. Položka obsahuje:  </w:t>
            </w:r>
          </w:p>
          <w:p w14:paraId="6774FFC0" w14:textId="77777777" w:rsidR="00281608" w:rsidRDefault="00000000">
            <w:pPr>
              <w:spacing w:after="1" w:line="262" w:lineRule="auto"/>
            </w:pPr>
            <w:r>
              <w:rPr>
                <w:rFonts w:ascii="Arial" w:eastAsia="Arial" w:hAnsi="Arial" w:cs="Arial"/>
                <w:sz w:val="10"/>
              </w:rPr>
              <w:t xml:space="preserve">- všechny práce spojené s úpravou kabelů pro montáž včetně veškerého </w:t>
            </w:r>
            <w:proofErr w:type="spellStart"/>
            <w:r>
              <w:rPr>
                <w:rFonts w:ascii="Arial" w:eastAsia="Arial" w:hAnsi="Arial" w:cs="Arial"/>
                <w:sz w:val="10"/>
              </w:rPr>
              <w:t>příslušentsví</w:t>
            </w:r>
            <w:proofErr w:type="spellEnd"/>
            <w:r>
              <w:rPr>
                <w:rFonts w:ascii="Arial" w:eastAsia="Arial" w:hAnsi="Arial" w:cs="Arial"/>
                <w:sz w:val="10"/>
              </w:rPr>
              <w:t xml:space="preserve">   2. 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E845181" w14:textId="77777777" w:rsidR="00281608" w:rsidRDefault="00000000">
            <w:r>
              <w:rPr>
                <w:rFonts w:ascii="Arial" w:eastAsia="Arial" w:hAnsi="Arial" w:cs="Arial"/>
                <w:sz w:val="10"/>
              </w:rPr>
              <w:t>3. Způsob měření: Měří se metr délkový.</w:t>
            </w:r>
          </w:p>
        </w:tc>
        <w:tc>
          <w:tcPr>
            <w:tcW w:w="0" w:type="auto"/>
            <w:vMerge/>
            <w:tcBorders>
              <w:top w:val="nil"/>
              <w:left w:val="single" w:sz="4" w:space="0" w:color="000000"/>
              <w:bottom w:val="single" w:sz="4" w:space="0" w:color="000000"/>
              <w:right w:val="nil"/>
            </w:tcBorders>
          </w:tcPr>
          <w:p w14:paraId="053772CC" w14:textId="77777777" w:rsidR="00281608" w:rsidRDefault="00281608"/>
        </w:tc>
        <w:tc>
          <w:tcPr>
            <w:tcW w:w="0" w:type="auto"/>
            <w:vMerge/>
            <w:tcBorders>
              <w:top w:val="nil"/>
              <w:left w:val="nil"/>
              <w:bottom w:val="single" w:sz="4" w:space="0" w:color="000000"/>
              <w:right w:val="nil"/>
            </w:tcBorders>
          </w:tcPr>
          <w:p w14:paraId="3B3BA0AD" w14:textId="77777777" w:rsidR="00281608" w:rsidRDefault="00281608"/>
        </w:tc>
        <w:tc>
          <w:tcPr>
            <w:tcW w:w="0" w:type="auto"/>
            <w:vMerge/>
            <w:tcBorders>
              <w:top w:val="nil"/>
              <w:left w:val="nil"/>
              <w:bottom w:val="single" w:sz="4" w:space="0" w:color="000000"/>
              <w:right w:val="nil"/>
            </w:tcBorders>
          </w:tcPr>
          <w:p w14:paraId="798FD8E6" w14:textId="77777777" w:rsidR="00281608" w:rsidRDefault="00281608"/>
        </w:tc>
        <w:tc>
          <w:tcPr>
            <w:tcW w:w="0" w:type="auto"/>
            <w:vMerge/>
            <w:tcBorders>
              <w:top w:val="nil"/>
              <w:left w:val="nil"/>
              <w:bottom w:val="single" w:sz="4" w:space="0" w:color="000000"/>
              <w:right w:val="nil"/>
            </w:tcBorders>
          </w:tcPr>
          <w:p w14:paraId="1E80D768" w14:textId="77777777" w:rsidR="00281608" w:rsidRDefault="00281608"/>
        </w:tc>
      </w:tr>
      <w:tr w:rsidR="00281608" w14:paraId="4FD2615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6725779" w14:textId="77777777" w:rsidR="00281608" w:rsidRDefault="00000000">
            <w:pPr>
              <w:ind w:right="24"/>
              <w:jc w:val="right"/>
            </w:pPr>
            <w:r>
              <w:rPr>
                <w:rFonts w:ascii="Arial" w:eastAsia="Arial" w:hAnsi="Arial" w:cs="Arial"/>
                <w:sz w:val="10"/>
              </w:rPr>
              <w:t>46</w:t>
            </w:r>
          </w:p>
        </w:tc>
        <w:tc>
          <w:tcPr>
            <w:tcW w:w="845" w:type="dxa"/>
            <w:tcBorders>
              <w:top w:val="single" w:sz="4" w:space="0" w:color="000000"/>
              <w:left w:val="single" w:sz="4" w:space="0" w:color="000000"/>
              <w:bottom w:val="single" w:sz="4" w:space="0" w:color="000000"/>
              <w:right w:val="single" w:sz="4" w:space="0" w:color="000000"/>
            </w:tcBorders>
          </w:tcPr>
          <w:p w14:paraId="0B927C46" w14:textId="77777777" w:rsidR="00281608" w:rsidRDefault="00000000">
            <w:pPr>
              <w:ind w:right="24"/>
              <w:jc w:val="right"/>
            </w:pPr>
            <w:r>
              <w:rPr>
                <w:rFonts w:ascii="Arial" w:eastAsia="Arial" w:hAnsi="Arial" w:cs="Arial"/>
                <w:sz w:val="10"/>
              </w:rPr>
              <w:t>742p15</w:t>
            </w:r>
          </w:p>
        </w:tc>
        <w:tc>
          <w:tcPr>
            <w:tcW w:w="557" w:type="dxa"/>
            <w:tcBorders>
              <w:top w:val="single" w:sz="4" w:space="0" w:color="000000"/>
              <w:left w:val="single" w:sz="4" w:space="0" w:color="000000"/>
              <w:bottom w:val="single" w:sz="4" w:space="0" w:color="000000"/>
              <w:right w:val="single" w:sz="4" w:space="0" w:color="000000"/>
            </w:tcBorders>
          </w:tcPr>
          <w:p w14:paraId="0DB64F9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61721C1" w14:textId="77777777" w:rsidR="00281608" w:rsidRDefault="00000000">
            <w:r>
              <w:rPr>
                <w:rFonts w:ascii="Arial" w:eastAsia="Arial" w:hAnsi="Arial" w:cs="Arial"/>
                <w:sz w:val="10"/>
              </w:rPr>
              <w:t>OZNAČOVACÍ ŠTÍTEK NA KABEL</w:t>
            </w:r>
          </w:p>
        </w:tc>
        <w:tc>
          <w:tcPr>
            <w:tcW w:w="672" w:type="dxa"/>
            <w:tcBorders>
              <w:top w:val="single" w:sz="4" w:space="0" w:color="000000"/>
              <w:left w:val="single" w:sz="4" w:space="0" w:color="000000"/>
              <w:bottom w:val="single" w:sz="4" w:space="0" w:color="000000"/>
              <w:right w:val="single" w:sz="4" w:space="0" w:color="000000"/>
            </w:tcBorders>
          </w:tcPr>
          <w:p w14:paraId="6076A5CE"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42C3AE9F" w14:textId="77777777" w:rsidR="00281608" w:rsidRDefault="00000000">
            <w:pPr>
              <w:ind w:right="4"/>
              <w:jc w:val="center"/>
            </w:pPr>
            <w:r>
              <w:rPr>
                <w:rFonts w:ascii="Arial" w:eastAsia="Arial" w:hAnsi="Arial" w:cs="Arial"/>
                <w:sz w:val="10"/>
              </w:rPr>
              <w:t>10,000</w:t>
            </w:r>
          </w:p>
        </w:tc>
        <w:tc>
          <w:tcPr>
            <w:tcW w:w="960" w:type="dxa"/>
            <w:tcBorders>
              <w:top w:val="single" w:sz="4" w:space="0" w:color="000000"/>
              <w:left w:val="single" w:sz="4" w:space="0" w:color="000000"/>
              <w:bottom w:val="single" w:sz="4" w:space="0" w:color="000000"/>
              <w:right w:val="single" w:sz="4" w:space="0" w:color="000000"/>
            </w:tcBorders>
          </w:tcPr>
          <w:p w14:paraId="680EDAFB" w14:textId="2394E0E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CF3CB7E" w14:textId="62B06162" w:rsidR="00281608" w:rsidRDefault="00281608">
            <w:pPr>
              <w:ind w:right="5"/>
              <w:jc w:val="center"/>
            </w:pPr>
          </w:p>
        </w:tc>
      </w:tr>
      <w:tr w:rsidR="00281608" w14:paraId="4A28D74B" w14:textId="77777777">
        <w:trPr>
          <w:trHeight w:val="130"/>
        </w:trPr>
        <w:tc>
          <w:tcPr>
            <w:tcW w:w="672" w:type="dxa"/>
            <w:vMerge w:val="restart"/>
            <w:tcBorders>
              <w:top w:val="single" w:sz="4" w:space="0" w:color="000000"/>
              <w:left w:val="nil"/>
              <w:bottom w:val="single" w:sz="4" w:space="0" w:color="000000"/>
              <w:right w:val="nil"/>
            </w:tcBorders>
          </w:tcPr>
          <w:p w14:paraId="54EDF64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80E55F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05B455"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1AE41086" w14:textId="77777777" w:rsidR="00281608" w:rsidRDefault="00281608"/>
        </w:tc>
        <w:tc>
          <w:tcPr>
            <w:tcW w:w="961" w:type="dxa"/>
            <w:vMerge w:val="restart"/>
            <w:tcBorders>
              <w:top w:val="single" w:sz="4" w:space="0" w:color="000000"/>
              <w:left w:val="nil"/>
              <w:bottom w:val="single" w:sz="4" w:space="0" w:color="000000"/>
              <w:right w:val="nil"/>
            </w:tcBorders>
          </w:tcPr>
          <w:p w14:paraId="3A5AB0E2" w14:textId="77777777" w:rsidR="00281608" w:rsidRDefault="00281608"/>
        </w:tc>
        <w:tc>
          <w:tcPr>
            <w:tcW w:w="960" w:type="dxa"/>
            <w:vMerge w:val="restart"/>
            <w:tcBorders>
              <w:top w:val="single" w:sz="4" w:space="0" w:color="000000"/>
              <w:left w:val="nil"/>
              <w:bottom w:val="single" w:sz="4" w:space="0" w:color="000000"/>
              <w:right w:val="nil"/>
            </w:tcBorders>
          </w:tcPr>
          <w:p w14:paraId="44409D87" w14:textId="77777777" w:rsidR="00281608" w:rsidRDefault="00281608"/>
        </w:tc>
        <w:tc>
          <w:tcPr>
            <w:tcW w:w="960" w:type="dxa"/>
            <w:vMerge w:val="restart"/>
            <w:tcBorders>
              <w:top w:val="single" w:sz="4" w:space="0" w:color="000000"/>
              <w:left w:val="nil"/>
              <w:bottom w:val="single" w:sz="4" w:space="0" w:color="000000"/>
              <w:right w:val="nil"/>
            </w:tcBorders>
          </w:tcPr>
          <w:p w14:paraId="7DE80C32" w14:textId="77777777" w:rsidR="00281608" w:rsidRDefault="00281608"/>
        </w:tc>
      </w:tr>
      <w:tr w:rsidR="00281608" w14:paraId="05E7F5AE" w14:textId="77777777">
        <w:trPr>
          <w:trHeight w:val="130"/>
        </w:trPr>
        <w:tc>
          <w:tcPr>
            <w:tcW w:w="0" w:type="auto"/>
            <w:vMerge/>
            <w:tcBorders>
              <w:top w:val="nil"/>
              <w:left w:val="nil"/>
              <w:bottom w:val="nil"/>
              <w:right w:val="nil"/>
            </w:tcBorders>
          </w:tcPr>
          <w:p w14:paraId="1BD83F46" w14:textId="77777777" w:rsidR="00281608" w:rsidRDefault="00281608"/>
        </w:tc>
        <w:tc>
          <w:tcPr>
            <w:tcW w:w="0" w:type="auto"/>
            <w:gridSpan w:val="2"/>
            <w:vMerge/>
            <w:tcBorders>
              <w:top w:val="nil"/>
              <w:left w:val="nil"/>
              <w:bottom w:val="nil"/>
              <w:right w:val="single" w:sz="4" w:space="0" w:color="000000"/>
            </w:tcBorders>
          </w:tcPr>
          <w:p w14:paraId="520030E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60EAE7" w14:textId="77777777" w:rsidR="00281608" w:rsidRDefault="00281608"/>
        </w:tc>
        <w:tc>
          <w:tcPr>
            <w:tcW w:w="0" w:type="auto"/>
            <w:vMerge/>
            <w:tcBorders>
              <w:top w:val="nil"/>
              <w:left w:val="single" w:sz="4" w:space="0" w:color="000000"/>
              <w:bottom w:val="nil"/>
              <w:right w:val="nil"/>
            </w:tcBorders>
          </w:tcPr>
          <w:p w14:paraId="5D2089B7" w14:textId="77777777" w:rsidR="00281608" w:rsidRDefault="00281608"/>
        </w:tc>
        <w:tc>
          <w:tcPr>
            <w:tcW w:w="0" w:type="auto"/>
            <w:vMerge/>
            <w:tcBorders>
              <w:top w:val="nil"/>
              <w:left w:val="nil"/>
              <w:bottom w:val="nil"/>
              <w:right w:val="nil"/>
            </w:tcBorders>
          </w:tcPr>
          <w:p w14:paraId="44501D9A" w14:textId="77777777" w:rsidR="00281608" w:rsidRDefault="00281608"/>
        </w:tc>
        <w:tc>
          <w:tcPr>
            <w:tcW w:w="0" w:type="auto"/>
            <w:vMerge/>
            <w:tcBorders>
              <w:top w:val="nil"/>
              <w:left w:val="nil"/>
              <w:bottom w:val="nil"/>
              <w:right w:val="nil"/>
            </w:tcBorders>
          </w:tcPr>
          <w:p w14:paraId="508C7AE8" w14:textId="77777777" w:rsidR="00281608" w:rsidRDefault="00281608"/>
        </w:tc>
        <w:tc>
          <w:tcPr>
            <w:tcW w:w="0" w:type="auto"/>
            <w:vMerge/>
            <w:tcBorders>
              <w:top w:val="nil"/>
              <w:left w:val="nil"/>
              <w:bottom w:val="nil"/>
              <w:right w:val="nil"/>
            </w:tcBorders>
          </w:tcPr>
          <w:p w14:paraId="3853E794" w14:textId="77777777" w:rsidR="00281608" w:rsidRDefault="00281608"/>
        </w:tc>
      </w:tr>
      <w:tr w:rsidR="00281608" w14:paraId="3219DE26" w14:textId="77777777">
        <w:trPr>
          <w:trHeight w:val="514"/>
        </w:trPr>
        <w:tc>
          <w:tcPr>
            <w:tcW w:w="0" w:type="auto"/>
            <w:vMerge/>
            <w:tcBorders>
              <w:top w:val="nil"/>
              <w:left w:val="nil"/>
              <w:bottom w:val="single" w:sz="4" w:space="0" w:color="000000"/>
              <w:right w:val="nil"/>
            </w:tcBorders>
          </w:tcPr>
          <w:p w14:paraId="2EC8D0AE" w14:textId="77777777" w:rsidR="00281608" w:rsidRDefault="00281608"/>
        </w:tc>
        <w:tc>
          <w:tcPr>
            <w:tcW w:w="0" w:type="auto"/>
            <w:gridSpan w:val="2"/>
            <w:vMerge/>
            <w:tcBorders>
              <w:top w:val="nil"/>
              <w:left w:val="nil"/>
              <w:bottom w:val="single" w:sz="4" w:space="0" w:color="000000"/>
              <w:right w:val="single" w:sz="4" w:space="0" w:color="000000"/>
            </w:tcBorders>
          </w:tcPr>
          <w:p w14:paraId="68FA6D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A37E8F0" w14:textId="77777777" w:rsidR="00281608" w:rsidRDefault="00000000">
            <w:pPr>
              <w:spacing w:after="1"/>
            </w:pPr>
            <w:r>
              <w:rPr>
                <w:rFonts w:ascii="Arial" w:eastAsia="Arial" w:hAnsi="Arial" w:cs="Arial"/>
                <w:sz w:val="10"/>
              </w:rPr>
              <w:t xml:space="preserve">1. Položka obsahuje:  </w:t>
            </w:r>
          </w:p>
          <w:p w14:paraId="7DF03A5E" w14:textId="77777777" w:rsidR="00281608" w:rsidRDefault="00000000">
            <w:pPr>
              <w:spacing w:after="1"/>
            </w:pPr>
            <w:r>
              <w:rPr>
                <w:rFonts w:ascii="Arial" w:eastAsia="Arial" w:hAnsi="Arial" w:cs="Arial"/>
                <w:sz w:val="10"/>
              </w:rPr>
              <w:t xml:space="preserve">- veškeré </w:t>
            </w:r>
            <w:proofErr w:type="spellStart"/>
            <w:r>
              <w:rPr>
                <w:rFonts w:ascii="Arial" w:eastAsia="Arial" w:hAnsi="Arial" w:cs="Arial"/>
                <w:sz w:val="10"/>
              </w:rPr>
              <w:t>příslušentsví</w:t>
            </w:r>
            <w:proofErr w:type="spellEnd"/>
            <w:r>
              <w:rPr>
                <w:rFonts w:ascii="Arial" w:eastAsia="Arial" w:hAnsi="Arial" w:cs="Arial"/>
                <w:sz w:val="10"/>
              </w:rPr>
              <w:t xml:space="preserve">   </w:t>
            </w:r>
          </w:p>
          <w:p w14:paraId="03FC19AB" w14:textId="77777777" w:rsidR="00281608" w:rsidRDefault="00000000">
            <w:pPr>
              <w:numPr>
                <w:ilvl w:val="0"/>
                <w:numId w:val="32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9716FC9" w14:textId="77777777" w:rsidR="00281608" w:rsidRDefault="00000000">
            <w:pPr>
              <w:numPr>
                <w:ilvl w:val="0"/>
                <w:numId w:val="324"/>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0FDA7AD8" w14:textId="77777777" w:rsidR="00281608" w:rsidRDefault="00281608"/>
        </w:tc>
        <w:tc>
          <w:tcPr>
            <w:tcW w:w="0" w:type="auto"/>
            <w:vMerge/>
            <w:tcBorders>
              <w:top w:val="nil"/>
              <w:left w:val="nil"/>
              <w:bottom w:val="single" w:sz="4" w:space="0" w:color="000000"/>
              <w:right w:val="nil"/>
            </w:tcBorders>
          </w:tcPr>
          <w:p w14:paraId="4BA757A8" w14:textId="77777777" w:rsidR="00281608" w:rsidRDefault="00281608"/>
        </w:tc>
        <w:tc>
          <w:tcPr>
            <w:tcW w:w="0" w:type="auto"/>
            <w:vMerge/>
            <w:tcBorders>
              <w:top w:val="nil"/>
              <w:left w:val="nil"/>
              <w:bottom w:val="single" w:sz="4" w:space="0" w:color="000000"/>
              <w:right w:val="nil"/>
            </w:tcBorders>
          </w:tcPr>
          <w:p w14:paraId="6DDAA1CB" w14:textId="77777777" w:rsidR="00281608" w:rsidRDefault="00281608"/>
        </w:tc>
        <w:tc>
          <w:tcPr>
            <w:tcW w:w="0" w:type="auto"/>
            <w:vMerge/>
            <w:tcBorders>
              <w:top w:val="nil"/>
              <w:left w:val="nil"/>
              <w:bottom w:val="single" w:sz="4" w:space="0" w:color="000000"/>
              <w:right w:val="nil"/>
            </w:tcBorders>
          </w:tcPr>
          <w:p w14:paraId="777DD9CF" w14:textId="77777777" w:rsidR="00281608" w:rsidRDefault="00281608"/>
        </w:tc>
      </w:tr>
      <w:tr w:rsidR="00281608" w14:paraId="203458E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256C2CB3" w14:textId="77777777" w:rsidR="00281608" w:rsidRDefault="00000000">
            <w:pPr>
              <w:ind w:right="24"/>
              <w:jc w:val="right"/>
            </w:pPr>
            <w:r>
              <w:rPr>
                <w:rFonts w:ascii="Arial" w:eastAsia="Arial" w:hAnsi="Arial" w:cs="Arial"/>
                <w:sz w:val="10"/>
              </w:rPr>
              <w:t>47</w:t>
            </w:r>
          </w:p>
        </w:tc>
        <w:tc>
          <w:tcPr>
            <w:tcW w:w="845" w:type="dxa"/>
            <w:tcBorders>
              <w:top w:val="single" w:sz="4" w:space="0" w:color="000000"/>
              <w:left w:val="single" w:sz="4" w:space="0" w:color="000000"/>
              <w:bottom w:val="single" w:sz="4" w:space="0" w:color="000000"/>
              <w:right w:val="single" w:sz="4" w:space="0" w:color="000000"/>
            </w:tcBorders>
          </w:tcPr>
          <w:p w14:paraId="41FBA126" w14:textId="77777777" w:rsidR="00281608" w:rsidRDefault="00000000">
            <w:pPr>
              <w:ind w:right="25"/>
              <w:jc w:val="right"/>
            </w:pPr>
            <w:r>
              <w:rPr>
                <w:rFonts w:ascii="Arial" w:eastAsia="Arial" w:hAnsi="Arial" w:cs="Arial"/>
                <w:sz w:val="10"/>
              </w:rPr>
              <w:t>742z23</w:t>
            </w:r>
          </w:p>
        </w:tc>
        <w:tc>
          <w:tcPr>
            <w:tcW w:w="557" w:type="dxa"/>
            <w:tcBorders>
              <w:top w:val="single" w:sz="4" w:space="0" w:color="000000"/>
              <w:left w:val="single" w:sz="4" w:space="0" w:color="000000"/>
              <w:bottom w:val="single" w:sz="4" w:space="0" w:color="000000"/>
              <w:right w:val="single" w:sz="4" w:space="0" w:color="000000"/>
            </w:tcBorders>
          </w:tcPr>
          <w:p w14:paraId="6D620BA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5656E70" w14:textId="77777777" w:rsidR="00281608" w:rsidRDefault="00000000">
            <w:r>
              <w:rPr>
                <w:rFonts w:ascii="Arial" w:eastAsia="Arial" w:hAnsi="Arial" w:cs="Arial"/>
                <w:sz w:val="10"/>
              </w:rPr>
              <w:t>DEMONTÁŽ KABELOVÉHO VEDENÍ NN</w:t>
            </w:r>
          </w:p>
        </w:tc>
        <w:tc>
          <w:tcPr>
            <w:tcW w:w="672" w:type="dxa"/>
            <w:tcBorders>
              <w:top w:val="single" w:sz="4" w:space="0" w:color="000000"/>
              <w:left w:val="single" w:sz="4" w:space="0" w:color="000000"/>
              <w:bottom w:val="single" w:sz="4" w:space="0" w:color="000000"/>
              <w:right w:val="single" w:sz="4" w:space="0" w:color="000000"/>
            </w:tcBorders>
          </w:tcPr>
          <w:p w14:paraId="7F4AB33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FC996AC" w14:textId="77777777" w:rsidR="00281608" w:rsidRDefault="00000000">
            <w:pPr>
              <w:ind w:right="4"/>
              <w:jc w:val="center"/>
            </w:pPr>
            <w:r>
              <w:rPr>
                <w:rFonts w:ascii="Arial" w:eastAsia="Arial" w:hAnsi="Arial" w:cs="Arial"/>
                <w:sz w:val="10"/>
              </w:rPr>
              <w:t>79,000</w:t>
            </w:r>
          </w:p>
        </w:tc>
        <w:tc>
          <w:tcPr>
            <w:tcW w:w="960" w:type="dxa"/>
            <w:tcBorders>
              <w:top w:val="single" w:sz="4" w:space="0" w:color="000000"/>
              <w:left w:val="single" w:sz="4" w:space="0" w:color="000000"/>
              <w:bottom w:val="single" w:sz="4" w:space="0" w:color="000000"/>
              <w:right w:val="single" w:sz="4" w:space="0" w:color="000000"/>
            </w:tcBorders>
          </w:tcPr>
          <w:p w14:paraId="23A63B19" w14:textId="6E8CCC00"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3B35F63D" w14:textId="21846113" w:rsidR="00281608" w:rsidRDefault="00281608">
            <w:pPr>
              <w:ind w:right="4"/>
              <w:jc w:val="center"/>
            </w:pPr>
          </w:p>
        </w:tc>
      </w:tr>
      <w:tr w:rsidR="00281608" w14:paraId="5FFE3C9A" w14:textId="77777777">
        <w:trPr>
          <w:trHeight w:val="130"/>
        </w:trPr>
        <w:tc>
          <w:tcPr>
            <w:tcW w:w="672" w:type="dxa"/>
            <w:vMerge w:val="restart"/>
            <w:tcBorders>
              <w:top w:val="single" w:sz="4" w:space="0" w:color="000000"/>
              <w:left w:val="nil"/>
              <w:bottom w:val="single" w:sz="4" w:space="0" w:color="000000"/>
              <w:right w:val="nil"/>
            </w:tcBorders>
          </w:tcPr>
          <w:p w14:paraId="134462FA"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195D35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BDA2F4A" w14:textId="77777777" w:rsidR="00281608" w:rsidRDefault="00000000">
            <w:r>
              <w:rPr>
                <w:rFonts w:ascii="Arial" w:eastAsia="Arial" w:hAnsi="Arial" w:cs="Arial"/>
                <w:sz w:val="10"/>
              </w:rPr>
              <w:t>demontáž dotčeného vedení mezi stávajícími stožáry VO</w:t>
            </w:r>
          </w:p>
        </w:tc>
        <w:tc>
          <w:tcPr>
            <w:tcW w:w="672" w:type="dxa"/>
            <w:vMerge w:val="restart"/>
            <w:tcBorders>
              <w:top w:val="single" w:sz="4" w:space="0" w:color="000000"/>
              <w:left w:val="single" w:sz="4" w:space="0" w:color="000000"/>
              <w:bottom w:val="single" w:sz="4" w:space="0" w:color="000000"/>
              <w:right w:val="nil"/>
            </w:tcBorders>
          </w:tcPr>
          <w:p w14:paraId="6C54EC91" w14:textId="77777777" w:rsidR="00281608" w:rsidRDefault="00281608"/>
        </w:tc>
        <w:tc>
          <w:tcPr>
            <w:tcW w:w="961" w:type="dxa"/>
            <w:vMerge w:val="restart"/>
            <w:tcBorders>
              <w:top w:val="single" w:sz="4" w:space="0" w:color="000000"/>
              <w:left w:val="nil"/>
              <w:bottom w:val="single" w:sz="4" w:space="0" w:color="000000"/>
              <w:right w:val="nil"/>
            </w:tcBorders>
          </w:tcPr>
          <w:p w14:paraId="110469D8" w14:textId="77777777" w:rsidR="00281608" w:rsidRDefault="00281608"/>
        </w:tc>
        <w:tc>
          <w:tcPr>
            <w:tcW w:w="960" w:type="dxa"/>
            <w:vMerge w:val="restart"/>
            <w:tcBorders>
              <w:top w:val="single" w:sz="4" w:space="0" w:color="000000"/>
              <w:left w:val="nil"/>
              <w:bottom w:val="single" w:sz="4" w:space="0" w:color="000000"/>
              <w:right w:val="nil"/>
            </w:tcBorders>
          </w:tcPr>
          <w:p w14:paraId="715D3DFC" w14:textId="77777777" w:rsidR="00281608" w:rsidRDefault="00281608"/>
        </w:tc>
        <w:tc>
          <w:tcPr>
            <w:tcW w:w="960" w:type="dxa"/>
            <w:vMerge w:val="restart"/>
            <w:tcBorders>
              <w:top w:val="single" w:sz="4" w:space="0" w:color="000000"/>
              <w:left w:val="nil"/>
              <w:bottom w:val="single" w:sz="4" w:space="0" w:color="000000"/>
              <w:right w:val="nil"/>
            </w:tcBorders>
          </w:tcPr>
          <w:p w14:paraId="211FE76E" w14:textId="77777777" w:rsidR="00281608" w:rsidRDefault="00281608"/>
        </w:tc>
      </w:tr>
      <w:tr w:rsidR="00281608" w14:paraId="599138AC" w14:textId="77777777">
        <w:trPr>
          <w:trHeight w:val="130"/>
        </w:trPr>
        <w:tc>
          <w:tcPr>
            <w:tcW w:w="0" w:type="auto"/>
            <w:vMerge/>
            <w:tcBorders>
              <w:top w:val="nil"/>
              <w:left w:val="nil"/>
              <w:bottom w:val="nil"/>
              <w:right w:val="nil"/>
            </w:tcBorders>
          </w:tcPr>
          <w:p w14:paraId="3767D163" w14:textId="77777777" w:rsidR="00281608" w:rsidRDefault="00281608"/>
        </w:tc>
        <w:tc>
          <w:tcPr>
            <w:tcW w:w="0" w:type="auto"/>
            <w:gridSpan w:val="2"/>
            <w:vMerge/>
            <w:tcBorders>
              <w:top w:val="nil"/>
              <w:left w:val="nil"/>
              <w:bottom w:val="nil"/>
              <w:right w:val="single" w:sz="4" w:space="0" w:color="000000"/>
            </w:tcBorders>
          </w:tcPr>
          <w:p w14:paraId="24D89C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50A1C40" w14:textId="77777777" w:rsidR="00281608" w:rsidRDefault="00000000">
            <w:r>
              <w:rPr>
                <w:rFonts w:ascii="Arial" w:eastAsia="Arial" w:hAnsi="Arial" w:cs="Arial"/>
                <w:i/>
                <w:sz w:val="10"/>
              </w:rPr>
              <w:t>39+40=79,00 [A]</w:t>
            </w:r>
          </w:p>
        </w:tc>
        <w:tc>
          <w:tcPr>
            <w:tcW w:w="0" w:type="auto"/>
            <w:vMerge/>
            <w:tcBorders>
              <w:top w:val="nil"/>
              <w:left w:val="single" w:sz="4" w:space="0" w:color="000000"/>
              <w:bottom w:val="nil"/>
              <w:right w:val="nil"/>
            </w:tcBorders>
          </w:tcPr>
          <w:p w14:paraId="0FEA9467" w14:textId="77777777" w:rsidR="00281608" w:rsidRDefault="00281608"/>
        </w:tc>
        <w:tc>
          <w:tcPr>
            <w:tcW w:w="0" w:type="auto"/>
            <w:vMerge/>
            <w:tcBorders>
              <w:top w:val="nil"/>
              <w:left w:val="nil"/>
              <w:bottom w:val="nil"/>
              <w:right w:val="nil"/>
            </w:tcBorders>
          </w:tcPr>
          <w:p w14:paraId="354BDC08" w14:textId="77777777" w:rsidR="00281608" w:rsidRDefault="00281608"/>
        </w:tc>
        <w:tc>
          <w:tcPr>
            <w:tcW w:w="0" w:type="auto"/>
            <w:vMerge/>
            <w:tcBorders>
              <w:top w:val="nil"/>
              <w:left w:val="nil"/>
              <w:bottom w:val="nil"/>
              <w:right w:val="nil"/>
            </w:tcBorders>
          </w:tcPr>
          <w:p w14:paraId="3A44E39E" w14:textId="77777777" w:rsidR="00281608" w:rsidRDefault="00281608"/>
        </w:tc>
        <w:tc>
          <w:tcPr>
            <w:tcW w:w="0" w:type="auto"/>
            <w:vMerge/>
            <w:tcBorders>
              <w:top w:val="nil"/>
              <w:left w:val="nil"/>
              <w:bottom w:val="nil"/>
              <w:right w:val="nil"/>
            </w:tcBorders>
          </w:tcPr>
          <w:p w14:paraId="7FDCED86" w14:textId="77777777" w:rsidR="00281608" w:rsidRDefault="00281608"/>
        </w:tc>
      </w:tr>
      <w:tr w:rsidR="00281608" w14:paraId="64AA7FE4" w14:textId="77777777">
        <w:trPr>
          <w:trHeight w:val="1027"/>
        </w:trPr>
        <w:tc>
          <w:tcPr>
            <w:tcW w:w="0" w:type="auto"/>
            <w:vMerge/>
            <w:tcBorders>
              <w:top w:val="nil"/>
              <w:left w:val="nil"/>
              <w:bottom w:val="single" w:sz="4" w:space="0" w:color="000000"/>
              <w:right w:val="nil"/>
            </w:tcBorders>
          </w:tcPr>
          <w:p w14:paraId="3337F63A" w14:textId="77777777" w:rsidR="00281608" w:rsidRDefault="00281608"/>
        </w:tc>
        <w:tc>
          <w:tcPr>
            <w:tcW w:w="0" w:type="auto"/>
            <w:gridSpan w:val="2"/>
            <w:vMerge/>
            <w:tcBorders>
              <w:top w:val="nil"/>
              <w:left w:val="nil"/>
              <w:bottom w:val="single" w:sz="4" w:space="0" w:color="000000"/>
              <w:right w:val="single" w:sz="4" w:space="0" w:color="000000"/>
            </w:tcBorders>
          </w:tcPr>
          <w:p w14:paraId="04EDDD7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3455381B" w14:textId="77777777" w:rsidR="00281608" w:rsidRDefault="00000000">
            <w:pPr>
              <w:spacing w:after="1"/>
            </w:pPr>
            <w:r>
              <w:rPr>
                <w:rFonts w:ascii="Arial" w:eastAsia="Arial" w:hAnsi="Arial" w:cs="Arial"/>
                <w:sz w:val="10"/>
              </w:rPr>
              <w:t xml:space="preserve">1. Položka obsahuje:  </w:t>
            </w:r>
          </w:p>
          <w:p w14:paraId="4456278B" w14:textId="77777777" w:rsidR="00281608" w:rsidRDefault="00000000">
            <w:pPr>
              <w:numPr>
                <w:ilvl w:val="0"/>
                <w:numId w:val="325"/>
              </w:numPr>
              <w:spacing w:line="262" w:lineRule="auto"/>
            </w:pPr>
            <w:r>
              <w:rPr>
                <w:rFonts w:ascii="Arial" w:eastAsia="Arial" w:hAnsi="Arial" w:cs="Arial"/>
                <w:sz w:val="10"/>
              </w:rPr>
              <w:t xml:space="preserve">všechny náklady na demontáž stávajícího zařízení se všemi pomocnými doplňujícími úpravami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3837E121" w14:textId="77777777" w:rsidR="00281608" w:rsidRDefault="00000000">
            <w:pPr>
              <w:numPr>
                <w:ilvl w:val="0"/>
                <w:numId w:val="325"/>
              </w:numPr>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Měří se metr délkový.</w:t>
            </w:r>
          </w:p>
        </w:tc>
        <w:tc>
          <w:tcPr>
            <w:tcW w:w="0" w:type="auto"/>
            <w:vMerge/>
            <w:tcBorders>
              <w:top w:val="nil"/>
              <w:left w:val="single" w:sz="4" w:space="0" w:color="000000"/>
              <w:bottom w:val="single" w:sz="4" w:space="0" w:color="000000"/>
              <w:right w:val="nil"/>
            </w:tcBorders>
          </w:tcPr>
          <w:p w14:paraId="52C47C77" w14:textId="77777777" w:rsidR="00281608" w:rsidRDefault="00281608"/>
        </w:tc>
        <w:tc>
          <w:tcPr>
            <w:tcW w:w="0" w:type="auto"/>
            <w:vMerge/>
            <w:tcBorders>
              <w:top w:val="nil"/>
              <w:left w:val="nil"/>
              <w:bottom w:val="single" w:sz="4" w:space="0" w:color="000000"/>
              <w:right w:val="nil"/>
            </w:tcBorders>
          </w:tcPr>
          <w:p w14:paraId="56E7B406" w14:textId="77777777" w:rsidR="00281608" w:rsidRDefault="00281608"/>
        </w:tc>
        <w:tc>
          <w:tcPr>
            <w:tcW w:w="0" w:type="auto"/>
            <w:vMerge/>
            <w:tcBorders>
              <w:top w:val="nil"/>
              <w:left w:val="nil"/>
              <w:bottom w:val="single" w:sz="4" w:space="0" w:color="000000"/>
              <w:right w:val="nil"/>
            </w:tcBorders>
          </w:tcPr>
          <w:p w14:paraId="11F23F5F" w14:textId="77777777" w:rsidR="00281608" w:rsidRDefault="00281608"/>
        </w:tc>
        <w:tc>
          <w:tcPr>
            <w:tcW w:w="0" w:type="auto"/>
            <w:vMerge/>
            <w:tcBorders>
              <w:top w:val="nil"/>
              <w:left w:val="nil"/>
              <w:bottom w:val="single" w:sz="4" w:space="0" w:color="000000"/>
              <w:right w:val="nil"/>
            </w:tcBorders>
          </w:tcPr>
          <w:p w14:paraId="1575D64A" w14:textId="77777777" w:rsidR="00281608" w:rsidRDefault="00281608"/>
        </w:tc>
      </w:tr>
      <w:tr w:rsidR="00281608" w14:paraId="5F4847E0"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BF931B4" w14:textId="77777777" w:rsidR="00281608" w:rsidRDefault="00000000">
            <w:pPr>
              <w:ind w:right="24"/>
              <w:jc w:val="right"/>
            </w:pPr>
            <w:r>
              <w:rPr>
                <w:rFonts w:ascii="Arial" w:eastAsia="Arial" w:hAnsi="Arial" w:cs="Arial"/>
                <w:sz w:val="10"/>
              </w:rPr>
              <w:t>48</w:t>
            </w:r>
          </w:p>
        </w:tc>
        <w:tc>
          <w:tcPr>
            <w:tcW w:w="845" w:type="dxa"/>
            <w:tcBorders>
              <w:top w:val="single" w:sz="4" w:space="0" w:color="000000"/>
              <w:left w:val="single" w:sz="4" w:space="0" w:color="000000"/>
              <w:bottom w:val="single" w:sz="4" w:space="0" w:color="000000"/>
              <w:right w:val="single" w:sz="4" w:space="0" w:color="000000"/>
            </w:tcBorders>
          </w:tcPr>
          <w:p w14:paraId="21F4CB77" w14:textId="77777777" w:rsidR="00281608" w:rsidRDefault="00000000">
            <w:pPr>
              <w:ind w:right="24"/>
              <w:jc w:val="right"/>
            </w:pPr>
            <w:r>
              <w:rPr>
                <w:rFonts w:ascii="Arial" w:eastAsia="Arial" w:hAnsi="Arial" w:cs="Arial"/>
                <w:sz w:val="10"/>
              </w:rPr>
              <w:t>743152</w:t>
            </w:r>
          </w:p>
        </w:tc>
        <w:tc>
          <w:tcPr>
            <w:tcW w:w="557" w:type="dxa"/>
            <w:tcBorders>
              <w:top w:val="single" w:sz="4" w:space="0" w:color="000000"/>
              <w:left w:val="single" w:sz="4" w:space="0" w:color="000000"/>
              <w:bottom w:val="single" w:sz="4" w:space="0" w:color="000000"/>
              <w:right w:val="single" w:sz="4" w:space="0" w:color="000000"/>
            </w:tcBorders>
          </w:tcPr>
          <w:p w14:paraId="472E5E7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EB951C" w14:textId="77777777" w:rsidR="00281608" w:rsidRDefault="00000000">
            <w:r>
              <w:rPr>
                <w:rFonts w:ascii="Arial" w:eastAsia="Arial" w:hAnsi="Arial" w:cs="Arial"/>
                <w:sz w:val="10"/>
              </w:rPr>
              <w:t xml:space="preserve">OSVĚTLOVACÍ </w:t>
            </w:r>
            <w:proofErr w:type="gramStart"/>
            <w:r>
              <w:rPr>
                <w:rFonts w:ascii="Arial" w:eastAsia="Arial" w:hAnsi="Arial" w:cs="Arial"/>
                <w:sz w:val="10"/>
              </w:rPr>
              <w:t>STOŽÁR - STOŽÁROVÁ</w:t>
            </w:r>
            <w:proofErr w:type="gramEnd"/>
            <w:r>
              <w:rPr>
                <w:rFonts w:ascii="Arial" w:eastAsia="Arial" w:hAnsi="Arial" w:cs="Arial"/>
                <w:sz w:val="10"/>
              </w:rPr>
              <w:t xml:space="preserve"> ROZVODNICE S 3-4 JISTÍCÍMI PRVKY</w:t>
            </w:r>
          </w:p>
        </w:tc>
        <w:tc>
          <w:tcPr>
            <w:tcW w:w="672" w:type="dxa"/>
            <w:tcBorders>
              <w:top w:val="single" w:sz="4" w:space="0" w:color="000000"/>
              <w:left w:val="single" w:sz="4" w:space="0" w:color="000000"/>
              <w:bottom w:val="single" w:sz="4" w:space="0" w:color="000000"/>
              <w:right w:val="single" w:sz="4" w:space="0" w:color="000000"/>
            </w:tcBorders>
          </w:tcPr>
          <w:p w14:paraId="60C439BF"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2E847C6" w14:textId="77777777" w:rsidR="00281608" w:rsidRDefault="00000000">
            <w:pPr>
              <w:ind w:right="4"/>
              <w:jc w:val="center"/>
            </w:pPr>
            <w:r>
              <w:rPr>
                <w:rFonts w:ascii="Arial" w:eastAsia="Arial" w:hAnsi="Arial" w:cs="Arial"/>
                <w:sz w:val="10"/>
              </w:rPr>
              <w:t>4,000</w:t>
            </w:r>
          </w:p>
        </w:tc>
        <w:tc>
          <w:tcPr>
            <w:tcW w:w="960" w:type="dxa"/>
            <w:tcBorders>
              <w:top w:val="single" w:sz="4" w:space="0" w:color="000000"/>
              <w:left w:val="single" w:sz="4" w:space="0" w:color="000000"/>
              <w:bottom w:val="single" w:sz="4" w:space="0" w:color="000000"/>
              <w:right w:val="single" w:sz="4" w:space="0" w:color="000000"/>
            </w:tcBorders>
          </w:tcPr>
          <w:p w14:paraId="04166CA5" w14:textId="4B0AC148"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B52B720" w14:textId="2A7AFB63" w:rsidR="00281608" w:rsidRDefault="00281608">
            <w:pPr>
              <w:ind w:right="4"/>
              <w:jc w:val="center"/>
            </w:pPr>
          </w:p>
        </w:tc>
      </w:tr>
      <w:tr w:rsidR="00281608" w14:paraId="421A6DEC" w14:textId="77777777">
        <w:trPr>
          <w:trHeight w:val="130"/>
        </w:trPr>
        <w:tc>
          <w:tcPr>
            <w:tcW w:w="672" w:type="dxa"/>
            <w:vMerge w:val="restart"/>
            <w:tcBorders>
              <w:top w:val="single" w:sz="4" w:space="0" w:color="000000"/>
              <w:left w:val="nil"/>
              <w:bottom w:val="single" w:sz="4" w:space="0" w:color="000000"/>
              <w:right w:val="nil"/>
            </w:tcBorders>
          </w:tcPr>
          <w:p w14:paraId="72FA42F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5E757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71B0A79" w14:textId="77777777" w:rsidR="00281608" w:rsidRDefault="00000000">
            <w:r>
              <w:rPr>
                <w:rFonts w:ascii="Arial" w:eastAsia="Arial" w:hAnsi="Arial" w:cs="Arial"/>
                <w:sz w:val="10"/>
              </w:rPr>
              <w:t>výměna dotčených stožárových svorkovnic</w:t>
            </w:r>
          </w:p>
        </w:tc>
        <w:tc>
          <w:tcPr>
            <w:tcW w:w="672" w:type="dxa"/>
            <w:vMerge w:val="restart"/>
            <w:tcBorders>
              <w:top w:val="single" w:sz="4" w:space="0" w:color="000000"/>
              <w:left w:val="single" w:sz="4" w:space="0" w:color="000000"/>
              <w:bottom w:val="single" w:sz="4" w:space="0" w:color="000000"/>
              <w:right w:val="nil"/>
            </w:tcBorders>
          </w:tcPr>
          <w:p w14:paraId="036D8526" w14:textId="77777777" w:rsidR="00281608" w:rsidRDefault="00281608"/>
        </w:tc>
        <w:tc>
          <w:tcPr>
            <w:tcW w:w="961" w:type="dxa"/>
            <w:vMerge w:val="restart"/>
            <w:tcBorders>
              <w:top w:val="single" w:sz="4" w:space="0" w:color="000000"/>
              <w:left w:val="nil"/>
              <w:bottom w:val="single" w:sz="4" w:space="0" w:color="000000"/>
              <w:right w:val="nil"/>
            </w:tcBorders>
          </w:tcPr>
          <w:p w14:paraId="1B99B755" w14:textId="77777777" w:rsidR="00281608" w:rsidRDefault="00281608"/>
        </w:tc>
        <w:tc>
          <w:tcPr>
            <w:tcW w:w="960" w:type="dxa"/>
            <w:vMerge w:val="restart"/>
            <w:tcBorders>
              <w:top w:val="single" w:sz="4" w:space="0" w:color="000000"/>
              <w:left w:val="nil"/>
              <w:bottom w:val="single" w:sz="4" w:space="0" w:color="000000"/>
              <w:right w:val="nil"/>
            </w:tcBorders>
          </w:tcPr>
          <w:p w14:paraId="731AF804" w14:textId="77777777" w:rsidR="00281608" w:rsidRDefault="00281608"/>
        </w:tc>
        <w:tc>
          <w:tcPr>
            <w:tcW w:w="960" w:type="dxa"/>
            <w:vMerge w:val="restart"/>
            <w:tcBorders>
              <w:top w:val="single" w:sz="4" w:space="0" w:color="000000"/>
              <w:left w:val="nil"/>
              <w:bottom w:val="single" w:sz="4" w:space="0" w:color="000000"/>
              <w:right w:val="nil"/>
            </w:tcBorders>
          </w:tcPr>
          <w:p w14:paraId="6CA99DDF" w14:textId="77777777" w:rsidR="00281608" w:rsidRDefault="00281608"/>
        </w:tc>
      </w:tr>
      <w:tr w:rsidR="00281608" w14:paraId="6DE0855A" w14:textId="77777777">
        <w:trPr>
          <w:trHeight w:val="130"/>
        </w:trPr>
        <w:tc>
          <w:tcPr>
            <w:tcW w:w="0" w:type="auto"/>
            <w:vMerge/>
            <w:tcBorders>
              <w:top w:val="nil"/>
              <w:left w:val="nil"/>
              <w:bottom w:val="nil"/>
              <w:right w:val="nil"/>
            </w:tcBorders>
          </w:tcPr>
          <w:p w14:paraId="0AF7BE98" w14:textId="77777777" w:rsidR="00281608" w:rsidRDefault="00281608"/>
        </w:tc>
        <w:tc>
          <w:tcPr>
            <w:tcW w:w="0" w:type="auto"/>
            <w:gridSpan w:val="2"/>
            <w:vMerge/>
            <w:tcBorders>
              <w:top w:val="nil"/>
              <w:left w:val="nil"/>
              <w:bottom w:val="nil"/>
              <w:right w:val="single" w:sz="4" w:space="0" w:color="000000"/>
            </w:tcBorders>
          </w:tcPr>
          <w:p w14:paraId="5D57881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20D9189" w14:textId="77777777" w:rsidR="00281608" w:rsidRDefault="00281608"/>
        </w:tc>
        <w:tc>
          <w:tcPr>
            <w:tcW w:w="0" w:type="auto"/>
            <w:vMerge/>
            <w:tcBorders>
              <w:top w:val="nil"/>
              <w:left w:val="single" w:sz="4" w:space="0" w:color="000000"/>
              <w:bottom w:val="nil"/>
              <w:right w:val="nil"/>
            </w:tcBorders>
          </w:tcPr>
          <w:p w14:paraId="5D94F5CE" w14:textId="77777777" w:rsidR="00281608" w:rsidRDefault="00281608"/>
        </w:tc>
        <w:tc>
          <w:tcPr>
            <w:tcW w:w="0" w:type="auto"/>
            <w:vMerge/>
            <w:tcBorders>
              <w:top w:val="nil"/>
              <w:left w:val="nil"/>
              <w:bottom w:val="nil"/>
              <w:right w:val="nil"/>
            </w:tcBorders>
          </w:tcPr>
          <w:p w14:paraId="36A6D327" w14:textId="77777777" w:rsidR="00281608" w:rsidRDefault="00281608"/>
        </w:tc>
        <w:tc>
          <w:tcPr>
            <w:tcW w:w="0" w:type="auto"/>
            <w:vMerge/>
            <w:tcBorders>
              <w:top w:val="nil"/>
              <w:left w:val="nil"/>
              <w:bottom w:val="nil"/>
              <w:right w:val="nil"/>
            </w:tcBorders>
          </w:tcPr>
          <w:p w14:paraId="38FF5E8D" w14:textId="77777777" w:rsidR="00281608" w:rsidRDefault="00281608"/>
        </w:tc>
        <w:tc>
          <w:tcPr>
            <w:tcW w:w="0" w:type="auto"/>
            <w:vMerge/>
            <w:tcBorders>
              <w:top w:val="nil"/>
              <w:left w:val="nil"/>
              <w:bottom w:val="nil"/>
              <w:right w:val="nil"/>
            </w:tcBorders>
          </w:tcPr>
          <w:p w14:paraId="37DB29D4" w14:textId="77777777" w:rsidR="00281608" w:rsidRDefault="00281608"/>
        </w:tc>
      </w:tr>
      <w:tr w:rsidR="00281608" w14:paraId="1AFEE48E" w14:textId="77777777">
        <w:trPr>
          <w:trHeight w:val="514"/>
        </w:trPr>
        <w:tc>
          <w:tcPr>
            <w:tcW w:w="0" w:type="auto"/>
            <w:vMerge/>
            <w:tcBorders>
              <w:top w:val="nil"/>
              <w:left w:val="nil"/>
              <w:bottom w:val="single" w:sz="4" w:space="0" w:color="000000"/>
              <w:right w:val="nil"/>
            </w:tcBorders>
          </w:tcPr>
          <w:p w14:paraId="5968B7A5" w14:textId="77777777" w:rsidR="00281608" w:rsidRDefault="00281608"/>
        </w:tc>
        <w:tc>
          <w:tcPr>
            <w:tcW w:w="0" w:type="auto"/>
            <w:gridSpan w:val="2"/>
            <w:vMerge/>
            <w:tcBorders>
              <w:top w:val="nil"/>
              <w:left w:val="nil"/>
              <w:bottom w:val="single" w:sz="4" w:space="0" w:color="000000"/>
              <w:right w:val="single" w:sz="4" w:space="0" w:color="000000"/>
            </w:tcBorders>
          </w:tcPr>
          <w:p w14:paraId="215A08C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0FEAAD" w14:textId="77777777" w:rsidR="00281608" w:rsidRDefault="00000000">
            <w:pPr>
              <w:spacing w:after="1"/>
            </w:pPr>
            <w:r>
              <w:rPr>
                <w:rFonts w:ascii="Arial" w:eastAsia="Arial" w:hAnsi="Arial" w:cs="Arial"/>
                <w:sz w:val="10"/>
              </w:rPr>
              <w:t xml:space="preserve">1. Položka obsahuje:  </w:t>
            </w:r>
          </w:p>
          <w:p w14:paraId="7BAAB8A6" w14:textId="77777777" w:rsidR="00281608" w:rsidRDefault="00000000">
            <w:pPr>
              <w:spacing w:after="2"/>
            </w:pPr>
            <w:r>
              <w:rPr>
                <w:rFonts w:ascii="Arial" w:eastAsia="Arial" w:hAnsi="Arial" w:cs="Arial"/>
                <w:sz w:val="10"/>
              </w:rPr>
              <w:t xml:space="preserve">- veškeré příslušenství, technický popis viz. projektová dokumentace   </w:t>
            </w:r>
          </w:p>
          <w:p w14:paraId="5F7AB549" w14:textId="77777777" w:rsidR="00281608" w:rsidRDefault="00000000">
            <w:pPr>
              <w:numPr>
                <w:ilvl w:val="0"/>
                <w:numId w:val="32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1898A77" w14:textId="77777777" w:rsidR="00281608" w:rsidRDefault="00000000">
            <w:pPr>
              <w:numPr>
                <w:ilvl w:val="0"/>
                <w:numId w:val="326"/>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14919BA6" w14:textId="77777777" w:rsidR="00281608" w:rsidRDefault="00281608"/>
        </w:tc>
        <w:tc>
          <w:tcPr>
            <w:tcW w:w="0" w:type="auto"/>
            <w:vMerge/>
            <w:tcBorders>
              <w:top w:val="nil"/>
              <w:left w:val="nil"/>
              <w:bottom w:val="single" w:sz="4" w:space="0" w:color="000000"/>
              <w:right w:val="nil"/>
            </w:tcBorders>
          </w:tcPr>
          <w:p w14:paraId="310CED6C" w14:textId="77777777" w:rsidR="00281608" w:rsidRDefault="00281608"/>
        </w:tc>
        <w:tc>
          <w:tcPr>
            <w:tcW w:w="0" w:type="auto"/>
            <w:vMerge/>
            <w:tcBorders>
              <w:top w:val="nil"/>
              <w:left w:val="nil"/>
              <w:bottom w:val="single" w:sz="4" w:space="0" w:color="000000"/>
              <w:right w:val="nil"/>
            </w:tcBorders>
          </w:tcPr>
          <w:p w14:paraId="57FD1D77" w14:textId="77777777" w:rsidR="00281608" w:rsidRDefault="00281608"/>
        </w:tc>
        <w:tc>
          <w:tcPr>
            <w:tcW w:w="0" w:type="auto"/>
            <w:vMerge/>
            <w:tcBorders>
              <w:top w:val="nil"/>
              <w:left w:val="nil"/>
              <w:bottom w:val="single" w:sz="4" w:space="0" w:color="000000"/>
              <w:right w:val="nil"/>
            </w:tcBorders>
          </w:tcPr>
          <w:p w14:paraId="24603C88" w14:textId="77777777" w:rsidR="00281608" w:rsidRDefault="00281608"/>
        </w:tc>
      </w:tr>
      <w:tr w:rsidR="00281608" w14:paraId="2742BCA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F92E970" w14:textId="77777777" w:rsidR="00281608" w:rsidRDefault="00000000">
            <w:pPr>
              <w:ind w:right="24"/>
              <w:jc w:val="right"/>
            </w:pPr>
            <w:r>
              <w:rPr>
                <w:rFonts w:ascii="Arial" w:eastAsia="Arial" w:hAnsi="Arial" w:cs="Arial"/>
                <w:sz w:val="10"/>
              </w:rPr>
              <w:t>49</w:t>
            </w:r>
          </w:p>
        </w:tc>
        <w:tc>
          <w:tcPr>
            <w:tcW w:w="845" w:type="dxa"/>
            <w:tcBorders>
              <w:top w:val="single" w:sz="4" w:space="0" w:color="000000"/>
              <w:left w:val="single" w:sz="4" w:space="0" w:color="000000"/>
              <w:bottom w:val="single" w:sz="4" w:space="0" w:color="000000"/>
              <w:right w:val="single" w:sz="4" w:space="0" w:color="000000"/>
            </w:tcBorders>
          </w:tcPr>
          <w:p w14:paraId="02123CF7" w14:textId="77777777" w:rsidR="00281608" w:rsidRDefault="00000000">
            <w:pPr>
              <w:ind w:right="24"/>
              <w:jc w:val="right"/>
            </w:pPr>
            <w:r>
              <w:rPr>
                <w:rFonts w:ascii="Arial" w:eastAsia="Arial" w:hAnsi="Arial" w:cs="Arial"/>
                <w:sz w:val="10"/>
              </w:rPr>
              <w:t>743566</w:t>
            </w:r>
          </w:p>
        </w:tc>
        <w:tc>
          <w:tcPr>
            <w:tcW w:w="557" w:type="dxa"/>
            <w:tcBorders>
              <w:top w:val="single" w:sz="4" w:space="0" w:color="000000"/>
              <w:left w:val="single" w:sz="4" w:space="0" w:color="000000"/>
              <w:bottom w:val="single" w:sz="4" w:space="0" w:color="000000"/>
              <w:right w:val="single" w:sz="4" w:space="0" w:color="000000"/>
            </w:tcBorders>
          </w:tcPr>
          <w:p w14:paraId="10B989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EE0E4A" w14:textId="77777777" w:rsidR="00281608" w:rsidRDefault="00000000">
            <w:r>
              <w:rPr>
                <w:rFonts w:ascii="Arial" w:eastAsia="Arial" w:hAnsi="Arial" w:cs="Arial"/>
                <w:sz w:val="10"/>
              </w:rPr>
              <w:t xml:space="preserve">SVÍTIDLO VENKOVNÍ </w:t>
            </w:r>
            <w:proofErr w:type="gramStart"/>
            <w:r>
              <w:rPr>
                <w:rFonts w:ascii="Arial" w:eastAsia="Arial" w:hAnsi="Arial" w:cs="Arial"/>
                <w:sz w:val="10"/>
              </w:rPr>
              <w:t>VŠEOBECNÉ - MONTÁŽ</w:t>
            </w:r>
            <w:proofErr w:type="gramEnd"/>
            <w:r>
              <w:rPr>
                <w:rFonts w:ascii="Arial" w:eastAsia="Arial" w:hAnsi="Arial" w:cs="Arial"/>
                <w:sz w:val="10"/>
              </w:rPr>
              <w:t xml:space="preserve"> SVÍTIDLA</w:t>
            </w:r>
          </w:p>
        </w:tc>
        <w:tc>
          <w:tcPr>
            <w:tcW w:w="672" w:type="dxa"/>
            <w:tcBorders>
              <w:top w:val="single" w:sz="4" w:space="0" w:color="000000"/>
              <w:left w:val="single" w:sz="4" w:space="0" w:color="000000"/>
              <w:bottom w:val="single" w:sz="4" w:space="0" w:color="000000"/>
              <w:right w:val="single" w:sz="4" w:space="0" w:color="000000"/>
            </w:tcBorders>
          </w:tcPr>
          <w:p w14:paraId="1FA703A7"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6543DE2E"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7AF739C" w14:textId="512E99B2"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20F30CE7" w14:textId="76A5C976" w:rsidR="00281608" w:rsidRDefault="00281608">
            <w:pPr>
              <w:ind w:right="5"/>
              <w:jc w:val="center"/>
            </w:pPr>
          </w:p>
        </w:tc>
      </w:tr>
      <w:tr w:rsidR="00281608" w14:paraId="51B777E7" w14:textId="77777777">
        <w:trPr>
          <w:trHeight w:val="130"/>
        </w:trPr>
        <w:tc>
          <w:tcPr>
            <w:tcW w:w="672" w:type="dxa"/>
            <w:tcBorders>
              <w:top w:val="single" w:sz="4" w:space="0" w:color="000000"/>
              <w:left w:val="nil"/>
              <w:bottom w:val="nil"/>
              <w:right w:val="nil"/>
            </w:tcBorders>
          </w:tcPr>
          <w:p w14:paraId="464D32FB" w14:textId="77777777" w:rsidR="00281608" w:rsidRDefault="00281608"/>
        </w:tc>
        <w:tc>
          <w:tcPr>
            <w:tcW w:w="1402" w:type="dxa"/>
            <w:gridSpan w:val="2"/>
            <w:tcBorders>
              <w:top w:val="single" w:sz="4" w:space="0" w:color="000000"/>
              <w:left w:val="nil"/>
              <w:bottom w:val="nil"/>
              <w:right w:val="single" w:sz="4" w:space="0" w:color="000000"/>
            </w:tcBorders>
          </w:tcPr>
          <w:p w14:paraId="1AA9A3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006FEF" w14:textId="77777777" w:rsidR="00281608" w:rsidRDefault="00000000">
            <w:r>
              <w:rPr>
                <w:rFonts w:ascii="Arial" w:eastAsia="Arial" w:hAnsi="Arial" w:cs="Arial"/>
                <w:sz w:val="10"/>
              </w:rPr>
              <w:t>zpětná montáž stávajícího svítidla na přemístěný stožár</w:t>
            </w:r>
          </w:p>
        </w:tc>
        <w:tc>
          <w:tcPr>
            <w:tcW w:w="672" w:type="dxa"/>
            <w:tcBorders>
              <w:top w:val="single" w:sz="4" w:space="0" w:color="000000"/>
              <w:left w:val="single" w:sz="4" w:space="0" w:color="000000"/>
              <w:bottom w:val="nil"/>
              <w:right w:val="nil"/>
            </w:tcBorders>
          </w:tcPr>
          <w:p w14:paraId="20D3206F" w14:textId="77777777" w:rsidR="00281608" w:rsidRDefault="00281608"/>
        </w:tc>
        <w:tc>
          <w:tcPr>
            <w:tcW w:w="961" w:type="dxa"/>
            <w:tcBorders>
              <w:top w:val="single" w:sz="4" w:space="0" w:color="000000"/>
              <w:left w:val="nil"/>
              <w:bottom w:val="nil"/>
              <w:right w:val="nil"/>
            </w:tcBorders>
          </w:tcPr>
          <w:p w14:paraId="5E8FF87F" w14:textId="77777777" w:rsidR="00281608" w:rsidRDefault="00281608"/>
        </w:tc>
        <w:tc>
          <w:tcPr>
            <w:tcW w:w="960" w:type="dxa"/>
            <w:tcBorders>
              <w:top w:val="single" w:sz="4" w:space="0" w:color="000000"/>
              <w:left w:val="nil"/>
              <w:bottom w:val="nil"/>
              <w:right w:val="nil"/>
            </w:tcBorders>
          </w:tcPr>
          <w:p w14:paraId="543D067D" w14:textId="77777777" w:rsidR="00281608" w:rsidRDefault="00281608"/>
        </w:tc>
        <w:tc>
          <w:tcPr>
            <w:tcW w:w="960" w:type="dxa"/>
            <w:tcBorders>
              <w:top w:val="single" w:sz="4" w:space="0" w:color="000000"/>
              <w:left w:val="nil"/>
              <w:bottom w:val="nil"/>
              <w:right w:val="nil"/>
            </w:tcBorders>
          </w:tcPr>
          <w:p w14:paraId="442EC7E5" w14:textId="77777777" w:rsidR="00281608" w:rsidRDefault="00281608"/>
        </w:tc>
      </w:tr>
    </w:tbl>
    <w:p w14:paraId="067FBF59" w14:textId="77777777" w:rsidR="00281608" w:rsidRDefault="00281608">
      <w:pPr>
        <w:spacing w:after="0"/>
        <w:ind w:left="-1440" w:right="10466"/>
      </w:pPr>
    </w:p>
    <w:tbl>
      <w:tblPr>
        <w:tblStyle w:val="TableGrid"/>
        <w:tblW w:w="9689" w:type="dxa"/>
        <w:tblInd w:w="-350" w:type="dxa"/>
        <w:tblCellMar>
          <w:top w:w="10" w:type="dxa"/>
          <w:left w:w="24"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2BFCF160" w14:textId="77777777">
        <w:trPr>
          <w:trHeight w:val="130"/>
        </w:trPr>
        <w:tc>
          <w:tcPr>
            <w:tcW w:w="672" w:type="dxa"/>
            <w:vMerge w:val="restart"/>
            <w:tcBorders>
              <w:top w:val="nil"/>
              <w:left w:val="nil"/>
              <w:bottom w:val="single" w:sz="4" w:space="0" w:color="000000"/>
              <w:right w:val="nil"/>
            </w:tcBorders>
          </w:tcPr>
          <w:p w14:paraId="6DDC786B" w14:textId="77777777" w:rsidR="00281608" w:rsidRDefault="00281608"/>
        </w:tc>
        <w:tc>
          <w:tcPr>
            <w:tcW w:w="1402" w:type="dxa"/>
            <w:gridSpan w:val="2"/>
            <w:vMerge w:val="restart"/>
            <w:tcBorders>
              <w:top w:val="nil"/>
              <w:left w:val="nil"/>
              <w:bottom w:val="single" w:sz="4" w:space="0" w:color="000000"/>
              <w:right w:val="single" w:sz="4" w:space="0" w:color="000000"/>
            </w:tcBorders>
          </w:tcPr>
          <w:p w14:paraId="3E049ED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4DEB87" w14:textId="77777777" w:rsidR="00281608" w:rsidRDefault="00281608"/>
        </w:tc>
        <w:tc>
          <w:tcPr>
            <w:tcW w:w="672" w:type="dxa"/>
            <w:vMerge w:val="restart"/>
            <w:tcBorders>
              <w:top w:val="nil"/>
              <w:left w:val="single" w:sz="4" w:space="0" w:color="000000"/>
              <w:bottom w:val="single" w:sz="4" w:space="0" w:color="000000"/>
              <w:right w:val="nil"/>
            </w:tcBorders>
          </w:tcPr>
          <w:p w14:paraId="125182F2" w14:textId="77777777" w:rsidR="00281608" w:rsidRDefault="00281608"/>
        </w:tc>
        <w:tc>
          <w:tcPr>
            <w:tcW w:w="961" w:type="dxa"/>
            <w:vMerge w:val="restart"/>
            <w:tcBorders>
              <w:top w:val="nil"/>
              <w:left w:val="nil"/>
              <w:bottom w:val="single" w:sz="4" w:space="0" w:color="000000"/>
              <w:right w:val="nil"/>
            </w:tcBorders>
          </w:tcPr>
          <w:p w14:paraId="5C193CC7" w14:textId="77777777" w:rsidR="00281608" w:rsidRDefault="00281608"/>
        </w:tc>
        <w:tc>
          <w:tcPr>
            <w:tcW w:w="960" w:type="dxa"/>
            <w:vMerge w:val="restart"/>
            <w:tcBorders>
              <w:top w:val="nil"/>
              <w:left w:val="nil"/>
              <w:bottom w:val="single" w:sz="4" w:space="0" w:color="000000"/>
              <w:right w:val="nil"/>
            </w:tcBorders>
          </w:tcPr>
          <w:p w14:paraId="4F3D8758" w14:textId="77777777" w:rsidR="00281608" w:rsidRDefault="00281608"/>
        </w:tc>
        <w:tc>
          <w:tcPr>
            <w:tcW w:w="960" w:type="dxa"/>
            <w:vMerge w:val="restart"/>
            <w:tcBorders>
              <w:top w:val="nil"/>
              <w:left w:val="nil"/>
              <w:bottom w:val="single" w:sz="4" w:space="0" w:color="000000"/>
              <w:right w:val="nil"/>
            </w:tcBorders>
          </w:tcPr>
          <w:p w14:paraId="067E07C6" w14:textId="77777777" w:rsidR="00281608" w:rsidRDefault="00281608"/>
        </w:tc>
      </w:tr>
      <w:tr w:rsidR="00281608" w14:paraId="42FBF9CB" w14:textId="77777777">
        <w:trPr>
          <w:trHeight w:val="514"/>
        </w:trPr>
        <w:tc>
          <w:tcPr>
            <w:tcW w:w="0" w:type="auto"/>
            <w:vMerge/>
            <w:tcBorders>
              <w:top w:val="nil"/>
              <w:left w:val="nil"/>
              <w:bottom w:val="single" w:sz="4" w:space="0" w:color="000000"/>
              <w:right w:val="nil"/>
            </w:tcBorders>
          </w:tcPr>
          <w:p w14:paraId="21C4BD6E" w14:textId="77777777" w:rsidR="00281608" w:rsidRDefault="00281608"/>
        </w:tc>
        <w:tc>
          <w:tcPr>
            <w:tcW w:w="0" w:type="auto"/>
            <w:gridSpan w:val="2"/>
            <w:vMerge/>
            <w:tcBorders>
              <w:top w:val="nil"/>
              <w:left w:val="nil"/>
              <w:bottom w:val="single" w:sz="4" w:space="0" w:color="000000"/>
              <w:right w:val="single" w:sz="4" w:space="0" w:color="000000"/>
            </w:tcBorders>
          </w:tcPr>
          <w:p w14:paraId="13A3D85D"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FB0327E" w14:textId="77777777" w:rsidR="00281608" w:rsidRDefault="00000000">
            <w:pPr>
              <w:spacing w:after="1"/>
            </w:pPr>
            <w:r>
              <w:rPr>
                <w:rFonts w:ascii="Arial" w:eastAsia="Arial" w:hAnsi="Arial" w:cs="Arial"/>
                <w:sz w:val="10"/>
              </w:rPr>
              <w:t xml:space="preserve">1. Položka obsahuje:  </w:t>
            </w:r>
          </w:p>
          <w:p w14:paraId="758DC2EB" w14:textId="77777777" w:rsidR="00281608" w:rsidRDefault="00000000">
            <w:pPr>
              <w:spacing w:after="2"/>
            </w:pPr>
            <w:r>
              <w:rPr>
                <w:rFonts w:ascii="Arial" w:eastAsia="Arial" w:hAnsi="Arial" w:cs="Arial"/>
                <w:sz w:val="10"/>
              </w:rPr>
              <w:t xml:space="preserve">- veškeré </w:t>
            </w:r>
            <w:proofErr w:type="gramStart"/>
            <w:r>
              <w:rPr>
                <w:rFonts w:ascii="Arial" w:eastAsia="Arial" w:hAnsi="Arial" w:cs="Arial"/>
                <w:sz w:val="10"/>
              </w:rPr>
              <w:t>příslušenství  –</w:t>
            </w:r>
            <w:proofErr w:type="gramEnd"/>
            <w:r>
              <w:rPr>
                <w:rFonts w:ascii="Arial" w:eastAsia="Arial" w:hAnsi="Arial" w:cs="Arial"/>
                <w:sz w:val="10"/>
              </w:rPr>
              <w:t xml:space="preserve"> technický popis viz. projektová dokumentace  </w:t>
            </w:r>
          </w:p>
          <w:p w14:paraId="5A7BA595" w14:textId="77777777" w:rsidR="00281608" w:rsidRDefault="00000000">
            <w:pPr>
              <w:numPr>
                <w:ilvl w:val="0"/>
                <w:numId w:val="32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548C3AD7" w14:textId="77777777" w:rsidR="00281608" w:rsidRDefault="00000000">
            <w:pPr>
              <w:numPr>
                <w:ilvl w:val="0"/>
                <w:numId w:val="327"/>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2BA31A9" w14:textId="77777777" w:rsidR="00281608" w:rsidRDefault="00281608"/>
        </w:tc>
        <w:tc>
          <w:tcPr>
            <w:tcW w:w="0" w:type="auto"/>
            <w:vMerge/>
            <w:tcBorders>
              <w:top w:val="nil"/>
              <w:left w:val="nil"/>
              <w:bottom w:val="single" w:sz="4" w:space="0" w:color="000000"/>
              <w:right w:val="nil"/>
            </w:tcBorders>
          </w:tcPr>
          <w:p w14:paraId="5C0FD4EB" w14:textId="77777777" w:rsidR="00281608" w:rsidRDefault="00281608"/>
        </w:tc>
        <w:tc>
          <w:tcPr>
            <w:tcW w:w="0" w:type="auto"/>
            <w:vMerge/>
            <w:tcBorders>
              <w:top w:val="nil"/>
              <w:left w:val="nil"/>
              <w:bottom w:val="single" w:sz="4" w:space="0" w:color="000000"/>
              <w:right w:val="nil"/>
            </w:tcBorders>
          </w:tcPr>
          <w:p w14:paraId="666821DF" w14:textId="77777777" w:rsidR="00281608" w:rsidRDefault="00281608"/>
        </w:tc>
        <w:tc>
          <w:tcPr>
            <w:tcW w:w="0" w:type="auto"/>
            <w:vMerge/>
            <w:tcBorders>
              <w:top w:val="nil"/>
              <w:left w:val="nil"/>
              <w:bottom w:val="single" w:sz="4" w:space="0" w:color="000000"/>
              <w:right w:val="nil"/>
            </w:tcBorders>
          </w:tcPr>
          <w:p w14:paraId="43E8546F" w14:textId="77777777" w:rsidR="00281608" w:rsidRDefault="00281608"/>
        </w:tc>
      </w:tr>
      <w:tr w:rsidR="00281608" w14:paraId="25106C49"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7AAC7EC" w14:textId="77777777" w:rsidR="00281608" w:rsidRDefault="00000000">
            <w:pPr>
              <w:ind w:right="24"/>
              <w:jc w:val="right"/>
            </w:pPr>
            <w:r>
              <w:rPr>
                <w:rFonts w:ascii="Arial" w:eastAsia="Arial" w:hAnsi="Arial" w:cs="Arial"/>
                <w:sz w:val="10"/>
              </w:rPr>
              <w:t>50</w:t>
            </w:r>
          </w:p>
        </w:tc>
        <w:tc>
          <w:tcPr>
            <w:tcW w:w="845" w:type="dxa"/>
            <w:tcBorders>
              <w:top w:val="single" w:sz="4" w:space="0" w:color="000000"/>
              <w:left w:val="single" w:sz="4" w:space="0" w:color="000000"/>
              <w:bottom w:val="single" w:sz="4" w:space="0" w:color="000000"/>
              <w:right w:val="single" w:sz="4" w:space="0" w:color="000000"/>
            </w:tcBorders>
            <w:vAlign w:val="bottom"/>
          </w:tcPr>
          <w:p w14:paraId="4DC48725" w14:textId="77777777" w:rsidR="00281608" w:rsidRDefault="00000000">
            <w:pPr>
              <w:ind w:right="24"/>
              <w:jc w:val="right"/>
            </w:pPr>
            <w:r>
              <w:rPr>
                <w:rFonts w:ascii="Arial" w:eastAsia="Arial" w:hAnsi="Arial" w:cs="Arial"/>
                <w:sz w:val="10"/>
              </w:rPr>
              <w:t>743e22</w:t>
            </w:r>
          </w:p>
        </w:tc>
        <w:tc>
          <w:tcPr>
            <w:tcW w:w="557" w:type="dxa"/>
            <w:tcBorders>
              <w:top w:val="single" w:sz="4" w:space="0" w:color="000000"/>
              <w:left w:val="single" w:sz="4" w:space="0" w:color="000000"/>
              <w:bottom w:val="single" w:sz="4" w:space="0" w:color="000000"/>
              <w:right w:val="single" w:sz="4" w:space="0" w:color="000000"/>
            </w:tcBorders>
          </w:tcPr>
          <w:p w14:paraId="07816B3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AF9D4A0" w14:textId="77777777" w:rsidR="00281608" w:rsidRDefault="00000000">
            <w:pPr>
              <w:spacing w:after="1"/>
            </w:pPr>
            <w:r>
              <w:rPr>
                <w:rFonts w:ascii="Arial" w:eastAsia="Arial" w:hAnsi="Arial" w:cs="Arial"/>
                <w:sz w:val="10"/>
              </w:rPr>
              <w:t xml:space="preserve">SKŘÍŇ ROZPOJOVACÍ POJISTKOVÁ DO 400 A, DO 240 MM2, V KOMPAKTNÍM </w:t>
            </w:r>
          </w:p>
          <w:p w14:paraId="2D5EBCD7" w14:textId="77777777" w:rsidR="00281608" w:rsidRDefault="00000000">
            <w:r>
              <w:rPr>
                <w:rFonts w:ascii="Arial" w:eastAsia="Arial" w:hAnsi="Arial" w:cs="Arial"/>
                <w:sz w:val="10"/>
              </w:rPr>
              <w:t>PILÍŘI S POJISTKOVÝMI SPODKY SE 4-6 SADAMI JISTÍCÍCH PRVKŮ</w:t>
            </w:r>
          </w:p>
        </w:tc>
        <w:tc>
          <w:tcPr>
            <w:tcW w:w="672" w:type="dxa"/>
            <w:tcBorders>
              <w:top w:val="single" w:sz="4" w:space="0" w:color="000000"/>
              <w:left w:val="single" w:sz="4" w:space="0" w:color="000000"/>
              <w:bottom w:val="single" w:sz="4" w:space="0" w:color="000000"/>
              <w:right w:val="single" w:sz="4" w:space="0" w:color="000000"/>
            </w:tcBorders>
            <w:vAlign w:val="bottom"/>
          </w:tcPr>
          <w:p w14:paraId="267F5F3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7F74BC62"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3C6C0206" w14:textId="21107F5E"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169674ED" w14:textId="03CB15D0" w:rsidR="00281608" w:rsidRDefault="00281608">
            <w:pPr>
              <w:ind w:right="4"/>
              <w:jc w:val="center"/>
            </w:pPr>
          </w:p>
        </w:tc>
      </w:tr>
      <w:tr w:rsidR="00281608" w14:paraId="5981D712" w14:textId="77777777">
        <w:trPr>
          <w:trHeight w:val="130"/>
        </w:trPr>
        <w:tc>
          <w:tcPr>
            <w:tcW w:w="672" w:type="dxa"/>
            <w:vMerge w:val="restart"/>
            <w:tcBorders>
              <w:top w:val="single" w:sz="4" w:space="0" w:color="000000"/>
              <w:left w:val="nil"/>
              <w:bottom w:val="single" w:sz="4" w:space="0" w:color="000000"/>
              <w:right w:val="nil"/>
            </w:tcBorders>
          </w:tcPr>
          <w:p w14:paraId="0216EB3D"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444B37E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4ACBAB2" w14:textId="77777777" w:rsidR="00281608" w:rsidRDefault="00000000">
            <w:r>
              <w:rPr>
                <w:rFonts w:ascii="Arial" w:eastAsia="Arial" w:hAnsi="Arial" w:cs="Arial"/>
                <w:sz w:val="10"/>
              </w:rPr>
              <w:t>rozpojovací a jistící rozváděč R1</w:t>
            </w:r>
          </w:p>
        </w:tc>
        <w:tc>
          <w:tcPr>
            <w:tcW w:w="672" w:type="dxa"/>
            <w:vMerge w:val="restart"/>
            <w:tcBorders>
              <w:top w:val="single" w:sz="4" w:space="0" w:color="000000"/>
              <w:left w:val="single" w:sz="4" w:space="0" w:color="000000"/>
              <w:bottom w:val="single" w:sz="4" w:space="0" w:color="000000"/>
              <w:right w:val="nil"/>
            </w:tcBorders>
          </w:tcPr>
          <w:p w14:paraId="4182E900" w14:textId="77777777" w:rsidR="00281608" w:rsidRDefault="00281608"/>
        </w:tc>
        <w:tc>
          <w:tcPr>
            <w:tcW w:w="961" w:type="dxa"/>
            <w:vMerge w:val="restart"/>
            <w:tcBorders>
              <w:top w:val="single" w:sz="4" w:space="0" w:color="000000"/>
              <w:left w:val="nil"/>
              <w:bottom w:val="single" w:sz="4" w:space="0" w:color="000000"/>
              <w:right w:val="nil"/>
            </w:tcBorders>
          </w:tcPr>
          <w:p w14:paraId="56317087" w14:textId="77777777" w:rsidR="00281608" w:rsidRDefault="00281608"/>
        </w:tc>
        <w:tc>
          <w:tcPr>
            <w:tcW w:w="960" w:type="dxa"/>
            <w:vMerge w:val="restart"/>
            <w:tcBorders>
              <w:top w:val="single" w:sz="4" w:space="0" w:color="000000"/>
              <w:left w:val="nil"/>
              <w:bottom w:val="single" w:sz="4" w:space="0" w:color="000000"/>
              <w:right w:val="nil"/>
            </w:tcBorders>
          </w:tcPr>
          <w:p w14:paraId="41B6C87B" w14:textId="77777777" w:rsidR="00281608" w:rsidRDefault="00281608"/>
        </w:tc>
        <w:tc>
          <w:tcPr>
            <w:tcW w:w="960" w:type="dxa"/>
            <w:vMerge w:val="restart"/>
            <w:tcBorders>
              <w:top w:val="single" w:sz="4" w:space="0" w:color="000000"/>
              <w:left w:val="nil"/>
              <w:bottom w:val="single" w:sz="4" w:space="0" w:color="000000"/>
              <w:right w:val="nil"/>
            </w:tcBorders>
          </w:tcPr>
          <w:p w14:paraId="1C35DD91" w14:textId="77777777" w:rsidR="00281608" w:rsidRDefault="00281608"/>
        </w:tc>
      </w:tr>
      <w:tr w:rsidR="00281608" w14:paraId="1B4D41D4" w14:textId="77777777">
        <w:trPr>
          <w:trHeight w:val="130"/>
        </w:trPr>
        <w:tc>
          <w:tcPr>
            <w:tcW w:w="0" w:type="auto"/>
            <w:vMerge/>
            <w:tcBorders>
              <w:top w:val="nil"/>
              <w:left w:val="nil"/>
              <w:bottom w:val="nil"/>
              <w:right w:val="nil"/>
            </w:tcBorders>
          </w:tcPr>
          <w:p w14:paraId="6524ADBF" w14:textId="77777777" w:rsidR="00281608" w:rsidRDefault="00281608"/>
        </w:tc>
        <w:tc>
          <w:tcPr>
            <w:tcW w:w="0" w:type="auto"/>
            <w:gridSpan w:val="2"/>
            <w:vMerge/>
            <w:tcBorders>
              <w:top w:val="nil"/>
              <w:left w:val="nil"/>
              <w:bottom w:val="nil"/>
              <w:right w:val="single" w:sz="4" w:space="0" w:color="000000"/>
            </w:tcBorders>
          </w:tcPr>
          <w:p w14:paraId="4B2A5AE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2EEBDBE" w14:textId="77777777" w:rsidR="00281608" w:rsidRDefault="00281608"/>
        </w:tc>
        <w:tc>
          <w:tcPr>
            <w:tcW w:w="0" w:type="auto"/>
            <w:vMerge/>
            <w:tcBorders>
              <w:top w:val="nil"/>
              <w:left w:val="single" w:sz="4" w:space="0" w:color="000000"/>
              <w:bottom w:val="nil"/>
              <w:right w:val="nil"/>
            </w:tcBorders>
          </w:tcPr>
          <w:p w14:paraId="0BF1E9BC" w14:textId="77777777" w:rsidR="00281608" w:rsidRDefault="00281608"/>
        </w:tc>
        <w:tc>
          <w:tcPr>
            <w:tcW w:w="0" w:type="auto"/>
            <w:vMerge/>
            <w:tcBorders>
              <w:top w:val="nil"/>
              <w:left w:val="nil"/>
              <w:bottom w:val="nil"/>
              <w:right w:val="nil"/>
            </w:tcBorders>
          </w:tcPr>
          <w:p w14:paraId="5AA07E41" w14:textId="77777777" w:rsidR="00281608" w:rsidRDefault="00281608"/>
        </w:tc>
        <w:tc>
          <w:tcPr>
            <w:tcW w:w="0" w:type="auto"/>
            <w:vMerge/>
            <w:tcBorders>
              <w:top w:val="nil"/>
              <w:left w:val="nil"/>
              <w:bottom w:val="nil"/>
              <w:right w:val="nil"/>
            </w:tcBorders>
          </w:tcPr>
          <w:p w14:paraId="5A185CDA" w14:textId="77777777" w:rsidR="00281608" w:rsidRDefault="00281608"/>
        </w:tc>
        <w:tc>
          <w:tcPr>
            <w:tcW w:w="0" w:type="auto"/>
            <w:vMerge/>
            <w:tcBorders>
              <w:top w:val="nil"/>
              <w:left w:val="nil"/>
              <w:bottom w:val="nil"/>
              <w:right w:val="nil"/>
            </w:tcBorders>
          </w:tcPr>
          <w:p w14:paraId="73AEFDD8" w14:textId="77777777" w:rsidR="00281608" w:rsidRDefault="00281608"/>
        </w:tc>
      </w:tr>
      <w:tr w:rsidR="00281608" w14:paraId="2558599F" w14:textId="77777777">
        <w:trPr>
          <w:trHeight w:val="770"/>
        </w:trPr>
        <w:tc>
          <w:tcPr>
            <w:tcW w:w="0" w:type="auto"/>
            <w:vMerge/>
            <w:tcBorders>
              <w:top w:val="nil"/>
              <w:left w:val="nil"/>
              <w:bottom w:val="single" w:sz="4" w:space="0" w:color="000000"/>
              <w:right w:val="nil"/>
            </w:tcBorders>
          </w:tcPr>
          <w:p w14:paraId="7DE32D51" w14:textId="77777777" w:rsidR="00281608" w:rsidRDefault="00281608"/>
        </w:tc>
        <w:tc>
          <w:tcPr>
            <w:tcW w:w="0" w:type="auto"/>
            <w:gridSpan w:val="2"/>
            <w:vMerge/>
            <w:tcBorders>
              <w:top w:val="nil"/>
              <w:left w:val="nil"/>
              <w:bottom w:val="single" w:sz="4" w:space="0" w:color="000000"/>
              <w:right w:val="single" w:sz="4" w:space="0" w:color="000000"/>
            </w:tcBorders>
          </w:tcPr>
          <w:p w14:paraId="0F4E6B53"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77FC09" w14:textId="77777777" w:rsidR="00281608" w:rsidRDefault="00000000">
            <w:pPr>
              <w:spacing w:line="262" w:lineRule="auto"/>
              <w:ind w:right="195"/>
            </w:pPr>
            <w:r>
              <w:rPr>
                <w:rFonts w:ascii="Arial" w:eastAsia="Arial" w:hAnsi="Arial" w:cs="Arial"/>
                <w:sz w:val="10"/>
              </w:rPr>
              <w:t xml:space="preserve">1. Položka </w:t>
            </w:r>
            <w:proofErr w:type="gramStart"/>
            <w:r>
              <w:rPr>
                <w:rFonts w:ascii="Arial" w:eastAsia="Arial" w:hAnsi="Arial" w:cs="Arial"/>
                <w:sz w:val="10"/>
              </w:rPr>
              <w:t>obsahuje:  -</w:t>
            </w:r>
            <w:proofErr w:type="gramEnd"/>
            <w:r>
              <w:rPr>
                <w:rFonts w:ascii="Arial" w:eastAsia="Arial" w:hAnsi="Arial" w:cs="Arial"/>
                <w:sz w:val="10"/>
              </w:rPr>
              <w:t xml:space="preserve"> instalaci do terénu vč. prefabrikovaného základu a zapojení  – technický popis viz. </w:t>
            </w:r>
          </w:p>
          <w:p w14:paraId="6C0CB78A" w14:textId="77777777" w:rsidR="00281608" w:rsidRDefault="00000000">
            <w:pPr>
              <w:spacing w:line="262" w:lineRule="auto"/>
              <w:ind w:right="2867"/>
            </w:pPr>
            <w:r>
              <w:rPr>
                <w:rFonts w:ascii="Arial" w:eastAsia="Arial" w:hAnsi="Arial" w:cs="Arial"/>
                <w:sz w:val="10"/>
              </w:rPr>
              <w:t xml:space="preserve">projektová </w:t>
            </w:r>
            <w:proofErr w:type="gramStart"/>
            <w:r>
              <w:rPr>
                <w:rFonts w:ascii="Arial" w:eastAsia="Arial" w:hAnsi="Arial" w:cs="Arial"/>
                <w:sz w:val="10"/>
              </w:rPr>
              <w:t>dokumentace  2.</w:t>
            </w:r>
            <w:proofErr w:type="gramEnd"/>
            <w:r>
              <w:rPr>
                <w:rFonts w:ascii="Arial" w:eastAsia="Arial" w:hAnsi="Arial" w:cs="Arial"/>
                <w:sz w:val="10"/>
              </w:rPr>
              <w:t xml:space="preserve"> Položka neobsahuje:  - zemní práce  </w:t>
            </w:r>
          </w:p>
          <w:p w14:paraId="3EEA13E8"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50A7EFA" w14:textId="77777777" w:rsidR="00281608" w:rsidRDefault="00281608"/>
        </w:tc>
        <w:tc>
          <w:tcPr>
            <w:tcW w:w="0" w:type="auto"/>
            <w:vMerge/>
            <w:tcBorders>
              <w:top w:val="nil"/>
              <w:left w:val="nil"/>
              <w:bottom w:val="single" w:sz="4" w:space="0" w:color="000000"/>
              <w:right w:val="nil"/>
            </w:tcBorders>
          </w:tcPr>
          <w:p w14:paraId="6EB61289" w14:textId="77777777" w:rsidR="00281608" w:rsidRDefault="00281608"/>
        </w:tc>
        <w:tc>
          <w:tcPr>
            <w:tcW w:w="0" w:type="auto"/>
            <w:vMerge/>
            <w:tcBorders>
              <w:top w:val="nil"/>
              <w:left w:val="nil"/>
              <w:bottom w:val="single" w:sz="4" w:space="0" w:color="000000"/>
              <w:right w:val="nil"/>
            </w:tcBorders>
          </w:tcPr>
          <w:p w14:paraId="59F20A2E" w14:textId="77777777" w:rsidR="00281608" w:rsidRDefault="00281608"/>
        </w:tc>
        <w:tc>
          <w:tcPr>
            <w:tcW w:w="0" w:type="auto"/>
            <w:vMerge/>
            <w:tcBorders>
              <w:top w:val="nil"/>
              <w:left w:val="nil"/>
              <w:bottom w:val="single" w:sz="4" w:space="0" w:color="000000"/>
              <w:right w:val="nil"/>
            </w:tcBorders>
          </w:tcPr>
          <w:p w14:paraId="357D5CA8" w14:textId="77777777" w:rsidR="00281608" w:rsidRDefault="00281608"/>
        </w:tc>
      </w:tr>
      <w:tr w:rsidR="00281608" w14:paraId="0541561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972F244" w14:textId="77777777" w:rsidR="00281608" w:rsidRDefault="00000000">
            <w:pPr>
              <w:ind w:right="24"/>
              <w:jc w:val="right"/>
            </w:pPr>
            <w:r>
              <w:rPr>
                <w:rFonts w:ascii="Arial" w:eastAsia="Arial" w:hAnsi="Arial" w:cs="Arial"/>
                <w:sz w:val="10"/>
              </w:rPr>
              <w:t>51</w:t>
            </w:r>
          </w:p>
        </w:tc>
        <w:tc>
          <w:tcPr>
            <w:tcW w:w="845" w:type="dxa"/>
            <w:tcBorders>
              <w:top w:val="single" w:sz="4" w:space="0" w:color="000000"/>
              <w:left w:val="single" w:sz="4" w:space="0" w:color="000000"/>
              <w:bottom w:val="single" w:sz="4" w:space="0" w:color="000000"/>
              <w:right w:val="single" w:sz="4" w:space="0" w:color="000000"/>
            </w:tcBorders>
          </w:tcPr>
          <w:p w14:paraId="59C4FBCF" w14:textId="77777777" w:rsidR="00281608" w:rsidRDefault="00000000">
            <w:pPr>
              <w:ind w:right="25"/>
              <w:jc w:val="right"/>
            </w:pPr>
            <w:r>
              <w:rPr>
                <w:rFonts w:ascii="Arial" w:eastAsia="Arial" w:hAnsi="Arial" w:cs="Arial"/>
                <w:sz w:val="10"/>
              </w:rPr>
              <w:t>743z11</w:t>
            </w:r>
          </w:p>
        </w:tc>
        <w:tc>
          <w:tcPr>
            <w:tcW w:w="557" w:type="dxa"/>
            <w:tcBorders>
              <w:top w:val="single" w:sz="4" w:space="0" w:color="000000"/>
              <w:left w:val="single" w:sz="4" w:space="0" w:color="000000"/>
              <w:bottom w:val="single" w:sz="4" w:space="0" w:color="000000"/>
              <w:right w:val="single" w:sz="4" w:space="0" w:color="000000"/>
            </w:tcBorders>
          </w:tcPr>
          <w:p w14:paraId="74FD1D9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2D664C68" w14:textId="77777777" w:rsidR="00281608" w:rsidRDefault="00000000">
            <w:r>
              <w:rPr>
                <w:rFonts w:ascii="Arial" w:eastAsia="Arial" w:hAnsi="Arial" w:cs="Arial"/>
                <w:sz w:val="10"/>
              </w:rPr>
              <w:t>DEMONTÁŽ OSVĚTLOVACÍHO STOŽÁRU ULIČNÍHO VÝŠKY DO 15 M</w:t>
            </w:r>
          </w:p>
        </w:tc>
        <w:tc>
          <w:tcPr>
            <w:tcW w:w="672" w:type="dxa"/>
            <w:tcBorders>
              <w:top w:val="single" w:sz="4" w:space="0" w:color="000000"/>
              <w:left w:val="single" w:sz="4" w:space="0" w:color="000000"/>
              <w:bottom w:val="single" w:sz="4" w:space="0" w:color="000000"/>
              <w:right w:val="single" w:sz="4" w:space="0" w:color="000000"/>
            </w:tcBorders>
          </w:tcPr>
          <w:p w14:paraId="488DFE22"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0A5B3BB7"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690E9B64" w14:textId="534CBDB5"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706C4934" w14:textId="10F2F279" w:rsidR="00281608" w:rsidRDefault="00281608">
            <w:pPr>
              <w:ind w:right="4"/>
              <w:jc w:val="center"/>
            </w:pPr>
          </w:p>
        </w:tc>
      </w:tr>
      <w:tr w:rsidR="00281608" w14:paraId="0021E046" w14:textId="77777777">
        <w:trPr>
          <w:trHeight w:val="257"/>
        </w:trPr>
        <w:tc>
          <w:tcPr>
            <w:tcW w:w="672" w:type="dxa"/>
            <w:vMerge w:val="restart"/>
            <w:tcBorders>
              <w:top w:val="single" w:sz="4" w:space="0" w:color="000000"/>
              <w:left w:val="nil"/>
              <w:bottom w:val="single" w:sz="4" w:space="0" w:color="000000"/>
              <w:right w:val="nil"/>
            </w:tcBorders>
          </w:tcPr>
          <w:p w14:paraId="3690701F"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E2A1E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EE062F" w14:textId="77777777" w:rsidR="00281608" w:rsidRDefault="00000000">
            <w:r>
              <w:rPr>
                <w:rFonts w:ascii="Arial" w:eastAsia="Arial" w:hAnsi="Arial" w:cs="Arial"/>
                <w:sz w:val="10"/>
              </w:rPr>
              <w:t xml:space="preserve">demontáž a zpětná montáž </w:t>
            </w:r>
            <w:proofErr w:type="spellStart"/>
            <w:r>
              <w:rPr>
                <w:rFonts w:ascii="Arial" w:eastAsia="Arial" w:hAnsi="Arial" w:cs="Arial"/>
                <w:sz w:val="10"/>
              </w:rPr>
              <w:t>stávajícícho</w:t>
            </w:r>
            <w:proofErr w:type="spellEnd"/>
            <w:r>
              <w:rPr>
                <w:rFonts w:ascii="Arial" w:eastAsia="Arial" w:hAnsi="Arial" w:cs="Arial"/>
                <w:sz w:val="10"/>
              </w:rPr>
              <w:t xml:space="preserve"> stožáru do nové polohy, včetně demontáže betonové patky stožáru VO</w:t>
            </w:r>
          </w:p>
        </w:tc>
        <w:tc>
          <w:tcPr>
            <w:tcW w:w="672" w:type="dxa"/>
            <w:vMerge w:val="restart"/>
            <w:tcBorders>
              <w:top w:val="single" w:sz="4" w:space="0" w:color="000000"/>
              <w:left w:val="single" w:sz="4" w:space="0" w:color="000000"/>
              <w:bottom w:val="single" w:sz="4" w:space="0" w:color="000000"/>
              <w:right w:val="nil"/>
            </w:tcBorders>
          </w:tcPr>
          <w:p w14:paraId="166FF804" w14:textId="77777777" w:rsidR="00281608" w:rsidRDefault="00281608"/>
        </w:tc>
        <w:tc>
          <w:tcPr>
            <w:tcW w:w="961" w:type="dxa"/>
            <w:vMerge w:val="restart"/>
            <w:tcBorders>
              <w:top w:val="single" w:sz="4" w:space="0" w:color="000000"/>
              <w:left w:val="nil"/>
              <w:bottom w:val="single" w:sz="4" w:space="0" w:color="000000"/>
              <w:right w:val="nil"/>
            </w:tcBorders>
          </w:tcPr>
          <w:p w14:paraId="608A7B1B" w14:textId="77777777" w:rsidR="00281608" w:rsidRDefault="00281608"/>
        </w:tc>
        <w:tc>
          <w:tcPr>
            <w:tcW w:w="960" w:type="dxa"/>
            <w:vMerge w:val="restart"/>
            <w:tcBorders>
              <w:top w:val="single" w:sz="4" w:space="0" w:color="000000"/>
              <w:left w:val="nil"/>
              <w:bottom w:val="single" w:sz="4" w:space="0" w:color="000000"/>
              <w:right w:val="nil"/>
            </w:tcBorders>
          </w:tcPr>
          <w:p w14:paraId="3BA1A9DA" w14:textId="77777777" w:rsidR="00281608" w:rsidRDefault="00281608"/>
        </w:tc>
        <w:tc>
          <w:tcPr>
            <w:tcW w:w="960" w:type="dxa"/>
            <w:vMerge w:val="restart"/>
            <w:tcBorders>
              <w:top w:val="single" w:sz="4" w:space="0" w:color="000000"/>
              <w:left w:val="nil"/>
              <w:bottom w:val="single" w:sz="4" w:space="0" w:color="000000"/>
              <w:right w:val="nil"/>
            </w:tcBorders>
          </w:tcPr>
          <w:p w14:paraId="43FDF161" w14:textId="77777777" w:rsidR="00281608" w:rsidRDefault="00281608"/>
        </w:tc>
      </w:tr>
      <w:tr w:rsidR="00281608" w14:paraId="410867C6" w14:textId="77777777">
        <w:trPr>
          <w:trHeight w:val="130"/>
        </w:trPr>
        <w:tc>
          <w:tcPr>
            <w:tcW w:w="0" w:type="auto"/>
            <w:vMerge/>
            <w:tcBorders>
              <w:top w:val="nil"/>
              <w:left w:val="nil"/>
              <w:bottom w:val="nil"/>
              <w:right w:val="nil"/>
            </w:tcBorders>
          </w:tcPr>
          <w:p w14:paraId="2EA57C3A" w14:textId="77777777" w:rsidR="00281608" w:rsidRDefault="00281608"/>
        </w:tc>
        <w:tc>
          <w:tcPr>
            <w:tcW w:w="0" w:type="auto"/>
            <w:gridSpan w:val="2"/>
            <w:vMerge/>
            <w:tcBorders>
              <w:top w:val="nil"/>
              <w:left w:val="nil"/>
              <w:bottom w:val="nil"/>
              <w:right w:val="single" w:sz="4" w:space="0" w:color="000000"/>
            </w:tcBorders>
          </w:tcPr>
          <w:p w14:paraId="1D9B89A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FC7F97" w14:textId="77777777" w:rsidR="00281608" w:rsidRDefault="00281608"/>
        </w:tc>
        <w:tc>
          <w:tcPr>
            <w:tcW w:w="0" w:type="auto"/>
            <w:vMerge/>
            <w:tcBorders>
              <w:top w:val="nil"/>
              <w:left w:val="single" w:sz="4" w:space="0" w:color="000000"/>
              <w:bottom w:val="nil"/>
              <w:right w:val="nil"/>
            </w:tcBorders>
          </w:tcPr>
          <w:p w14:paraId="5BB7BF56" w14:textId="77777777" w:rsidR="00281608" w:rsidRDefault="00281608"/>
        </w:tc>
        <w:tc>
          <w:tcPr>
            <w:tcW w:w="0" w:type="auto"/>
            <w:vMerge/>
            <w:tcBorders>
              <w:top w:val="nil"/>
              <w:left w:val="nil"/>
              <w:bottom w:val="nil"/>
              <w:right w:val="nil"/>
            </w:tcBorders>
          </w:tcPr>
          <w:p w14:paraId="33342D45" w14:textId="77777777" w:rsidR="00281608" w:rsidRDefault="00281608"/>
        </w:tc>
        <w:tc>
          <w:tcPr>
            <w:tcW w:w="0" w:type="auto"/>
            <w:vMerge/>
            <w:tcBorders>
              <w:top w:val="nil"/>
              <w:left w:val="nil"/>
              <w:bottom w:val="nil"/>
              <w:right w:val="nil"/>
            </w:tcBorders>
          </w:tcPr>
          <w:p w14:paraId="73B98089" w14:textId="77777777" w:rsidR="00281608" w:rsidRDefault="00281608"/>
        </w:tc>
        <w:tc>
          <w:tcPr>
            <w:tcW w:w="0" w:type="auto"/>
            <w:vMerge/>
            <w:tcBorders>
              <w:top w:val="nil"/>
              <w:left w:val="nil"/>
              <w:bottom w:val="nil"/>
              <w:right w:val="nil"/>
            </w:tcBorders>
          </w:tcPr>
          <w:p w14:paraId="2E850B1F" w14:textId="77777777" w:rsidR="00281608" w:rsidRDefault="00281608"/>
        </w:tc>
      </w:tr>
      <w:tr w:rsidR="00281608" w14:paraId="378BC298" w14:textId="77777777">
        <w:trPr>
          <w:trHeight w:val="1027"/>
        </w:trPr>
        <w:tc>
          <w:tcPr>
            <w:tcW w:w="0" w:type="auto"/>
            <w:vMerge/>
            <w:tcBorders>
              <w:top w:val="nil"/>
              <w:left w:val="nil"/>
              <w:bottom w:val="single" w:sz="4" w:space="0" w:color="000000"/>
              <w:right w:val="nil"/>
            </w:tcBorders>
          </w:tcPr>
          <w:p w14:paraId="7A81E3A7" w14:textId="77777777" w:rsidR="00281608" w:rsidRDefault="00281608"/>
        </w:tc>
        <w:tc>
          <w:tcPr>
            <w:tcW w:w="0" w:type="auto"/>
            <w:gridSpan w:val="2"/>
            <w:vMerge/>
            <w:tcBorders>
              <w:top w:val="nil"/>
              <w:left w:val="nil"/>
              <w:bottom w:val="single" w:sz="4" w:space="0" w:color="000000"/>
              <w:right w:val="single" w:sz="4" w:space="0" w:color="000000"/>
            </w:tcBorders>
          </w:tcPr>
          <w:p w14:paraId="64077D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0E74A5C3" w14:textId="77777777" w:rsidR="00281608" w:rsidRDefault="00000000">
            <w:pPr>
              <w:spacing w:after="1"/>
            </w:pPr>
            <w:r>
              <w:rPr>
                <w:rFonts w:ascii="Arial" w:eastAsia="Arial" w:hAnsi="Arial" w:cs="Arial"/>
                <w:sz w:val="10"/>
              </w:rPr>
              <w:t xml:space="preserve">1. Položka obsahuje:  </w:t>
            </w:r>
          </w:p>
          <w:p w14:paraId="2C07E3D6" w14:textId="77777777" w:rsidR="00281608" w:rsidRDefault="00000000">
            <w:pPr>
              <w:numPr>
                <w:ilvl w:val="0"/>
                <w:numId w:val="328"/>
              </w:numPr>
              <w:spacing w:line="262" w:lineRule="auto"/>
            </w:pPr>
            <w:r>
              <w:rPr>
                <w:rFonts w:ascii="Arial" w:eastAsia="Arial" w:hAnsi="Arial" w:cs="Arial"/>
                <w:sz w:val="10"/>
              </w:rPr>
              <w:t xml:space="preserve">všechny náklady na demontáž stávajícího zařízení se všemi pomocnými doplňujícími úpravami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45BC52D9" w14:textId="77777777" w:rsidR="00281608" w:rsidRDefault="00000000">
            <w:pPr>
              <w:numPr>
                <w:ilvl w:val="0"/>
                <w:numId w:val="328"/>
              </w:numPr>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64C31AF5" w14:textId="77777777" w:rsidR="00281608" w:rsidRDefault="00281608"/>
        </w:tc>
        <w:tc>
          <w:tcPr>
            <w:tcW w:w="0" w:type="auto"/>
            <w:vMerge/>
            <w:tcBorders>
              <w:top w:val="nil"/>
              <w:left w:val="nil"/>
              <w:bottom w:val="single" w:sz="4" w:space="0" w:color="000000"/>
              <w:right w:val="nil"/>
            </w:tcBorders>
          </w:tcPr>
          <w:p w14:paraId="2BEE17D3" w14:textId="77777777" w:rsidR="00281608" w:rsidRDefault="00281608"/>
        </w:tc>
        <w:tc>
          <w:tcPr>
            <w:tcW w:w="0" w:type="auto"/>
            <w:vMerge/>
            <w:tcBorders>
              <w:top w:val="nil"/>
              <w:left w:val="nil"/>
              <w:bottom w:val="single" w:sz="4" w:space="0" w:color="000000"/>
              <w:right w:val="nil"/>
            </w:tcBorders>
          </w:tcPr>
          <w:p w14:paraId="6814C5ED" w14:textId="77777777" w:rsidR="00281608" w:rsidRDefault="00281608"/>
        </w:tc>
        <w:tc>
          <w:tcPr>
            <w:tcW w:w="0" w:type="auto"/>
            <w:vMerge/>
            <w:tcBorders>
              <w:top w:val="nil"/>
              <w:left w:val="nil"/>
              <w:bottom w:val="single" w:sz="4" w:space="0" w:color="000000"/>
              <w:right w:val="nil"/>
            </w:tcBorders>
          </w:tcPr>
          <w:p w14:paraId="7FFA11DA" w14:textId="77777777" w:rsidR="00281608" w:rsidRDefault="00281608"/>
        </w:tc>
      </w:tr>
      <w:tr w:rsidR="00281608" w14:paraId="61EC2022"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07B5185D" w14:textId="77777777" w:rsidR="00281608" w:rsidRDefault="00000000">
            <w:pPr>
              <w:ind w:right="24"/>
              <w:jc w:val="right"/>
            </w:pPr>
            <w:r>
              <w:rPr>
                <w:rFonts w:ascii="Arial" w:eastAsia="Arial" w:hAnsi="Arial" w:cs="Arial"/>
                <w:sz w:val="10"/>
              </w:rPr>
              <w:t>52</w:t>
            </w:r>
          </w:p>
        </w:tc>
        <w:tc>
          <w:tcPr>
            <w:tcW w:w="845" w:type="dxa"/>
            <w:tcBorders>
              <w:top w:val="single" w:sz="4" w:space="0" w:color="000000"/>
              <w:left w:val="single" w:sz="4" w:space="0" w:color="000000"/>
              <w:bottom w:val="single" w:sz="4" w:space="0" w:color="000000"/>
              <w:right w:val="single" w:sz="4" w:space="0" w:color="000000"/>
            </w:tcBorders>
            <w:vAlign w:val="bottom"/>
          </w:tcPr>
          <w:p w14:paraId="497464C7" w14:textId="77777777" w:rsidR="00281608" w:rsidRDefault="00000000">
            <w:pPr>
              <w:ind w:right="25"/>
              <w:jc w:val="right"/>
            </w:pPr>
            <w:r>
              <w:rPr>
                <w:rFonts w:ascii="Arial" w:eastAsia="Arial" w:hAnsi="Arial" w:cs="Arial"/>
                <w:sz w:val="10"/>
              </w:rPr>
              <w:t>743z31</w:t>
            </w:r>
          </w:p>
        </w:tc>
        <w:tc>
          <w:tcPr>
            <w:tcW w:w="557" w:type="dxa"/>
            <w:tcBorders>
              <w:top w:val="single" w:sz="4" w:space="0" w:color="000000"/>
              <w:left w:val="single" w:sz="4" w:space="0" w:color="000000"/>
              <w:bottom w:val="single" w:sz="4" w:space="0" w:color="000000"/>
              <w:right w:val="single" w:sz="4" w:space="0" w:color="000000"/>
            </w:tcBorders>
          </w:tcPr>
          <w:p w14:paraId="114AFA9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bottom"/>
          </w:tcPr>
          <w:p w14:paraId="047C3399" w14:textId="77777777" w:rsidR="00281608" w:rsidRDefault="00000000">
            <w:r>
              <w:rPr>
                <w:rFonts w:ascii="Arial" w:eastAsia="Arial" w:hAnsi="Arial" w:cs="Arial"/>
                <w:sz w:val="10"/>
              </w:rPr>
              <w:t>DEMONTÁŽ ELEKTROVÝZBROJE OSVĚTLOVACÍHO STOŽÁRU VÝŠKY DO 15 M</w:t>
            </w:r>
          </w:p>
        </w:tc>
        <w:tc>
          <w:tcPr>
            <w:tcW w:w="672" w:type="dxa"/>
            <w:tcBorders>
              <w:top w:val="single" w:sz="4" w:space="0" w:color="000000"/>
              <w:left w:val="single" w:sz="4" w:space="0" w:color="000000"/>
              <w:bottom w:val="single" w:sz="4" w:space="0" w:color="000000"/>
              <w:right w:val="single" w:sz="4" w:space="0" w:color="000000"/>
            </w:tcBorders>
            <w:vAlign w:val="bottom"/>
          </w:tcPr>
          <w:p w14:paraId="2BD425A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04B59D43"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465ED726" w14:textId="7CE94A8A"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3F70B568" w14:textId="4216B9F9" w:rsidR="00281608" w:rsidRDefault="00281608">
            <w:pPr>
              <w:ind w:right="5"/>
              <w:jc w:val="center"/>
            </w:pPr>
          </w:p>
        </w:tc>
      </w:tr>
      <w:tr w:rsidR="00281608" w14:paraId="0859551B" w14:textId="77777777">
        <w:trPr>
          <w:trHeight w:val="130"/>
        </w:trPr>
        <w:tc>
          <w:tcPr>
            <w:tcW w:w="672" w:type="dxa"/>
            <w:vMerge w:val="restart"/>
            <w:tcBorders>
              <w:top w:val="single" w:sz="4" w:space="0" w:color="000000"/>
              <w:left w:val="nil"/>
              <w:bottom w:val="single" w:sz="4" w:space="0" w:color="000000"/>
              <w:right w:val="nil"/>
            </w:tcBorders>
          </w:tcPr>
          <w:p w14:paraId="3A99B1E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54A1CC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3E7A18"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2DEE454" w14:textId="77777777" w:rsidR="00281608" w:rsidRDefault="00281608"/>
        </w:tc>
        <w:tc>
          <w:tcPr>
            <w:tcW w:w="961" w:type="dxa"/>
            <w:vMerge w:val="restart"/>
            <w:tcBorders>
              <w:top w:val="single" w:sz="4" w:space="0" w:color="000000"/>
              <w:left w:val="nil"/>
              <w:bottom w:val="single" w:sz="4" w:space="0" w:color="000000"/>
              <w:right w:val="nil"/>
            </w:tcBorders>
          </w:tcPr>
          <w:p w14:paraId="2BEA3CDD" w14:textId="77777777" w:rsidR="00281608" w:rsidRDefault="00281608"/>
        </w:tc>
        <w:tc>
          <w:tcPr>
            <w:tcW w:w="960" w:type="dxa"/>
            <w:vMerge w:val="restart"/>
            <w:tcBorders>
              <w:top w:val="single" w:sz="4" w:space="0" w:color="000000"/>
              <w:left w:val="nil"/>
              <w:bottom w:val="single" w:sz="4" w:space="0" w:color="000000"/>
              <w:right w:val="nil"/>
            </w:tcBorders>
          </w:tcPr>
          <w:p w14:paraId="542DB5AA" w14:textId="77777777" w:rsidR="00281608" w:rsidRDefault="00281608"/>
        </w:tc>
        <w:tc>
          <w:tcPr>
            <w:tcW w:w="960" w:type="dxa"/>
            <w:vMerge w:val="restart"/>
            <w:tcBorders>
              <w:top w:val="single" w:sz="4" w:space="0" w:color="000000"/>
              <w:left w:val="nil"/>
              <w:bottom w:val="single" w:sz="4" w:space="0" w:color="000000"/>
              <w:right w:val="nil"/>
            </w:tcBorders>
          </w:tcPr>
          <w:p w14:paraId="789F0A41" w14:textId="77777777" w:rsidR="00281608" w:rsidRDefault="00281608"/>
        </w:tc>
      </w:tr>
      <w:tr w:rsidR="00281608" w14:paraId="19E2C185" w14:textId="77777777">
        <w:trPr>
          <w:trHeight w:val="130"/>
        </w:trPr>
        <w:tc>
          <w:tcPr>
            <w:tcW w:w="0" w:type="auto"/>
            <w:vMerge/>
            <w:tcBorders>
              <w:top w:val="nil"/>
              <w:left w:val="nil"/>
              <w:bottom w:val="nil"/>
              <w:right w:val="nil"/>
            </w:tcBorders>
          </w:tcPr>
          <w:p w14:paraId="66229917" w14:textId="77777777" w:rsidR="00281608" w:rsidRDefault="00281608"/>
        </w:tc>
        <w:tc>
          <w:tcPr>
            <w:tcW w:w="0" w:type="auto"/>
            <w:gridSpan w:val="2"/>
            <w:vMerge/>
            <w:tcBorders>
              <w:top w:val="nil"/>
              <w:left w:val="nil"/>
              <w:bottom w:val="nil"/>
              <w:right w:val="single" w:sz="4" w:space="0" w:color="000000"/>
            </w:tcBorders>
          </w:tcPr>
          <w:p w14:paraId="5857EE9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06995B0" w14:textId="77777777" w:rsidR="00281608" w:rsidRDefault="00281608"/>
        </w:tc>
        <w:tc>
          <w:tcPr>
            <w:tcW w:w="0" w:type="auto"/>
            <w:vMerge/>
            <w:tcBorders>
              <w:top w:val="nil"/>
              <w:left w:val="single" w:sz="4" w:space="0" w:color="000000"/>
              <w:bottom w:val="nil"/>
              <w:right w:val="nil"/>
            </w:tcBorders>
          </w:tcPr>
          <w:p w14:paraId="2DA05190" w14:textId="77777777" w:rsidR="00281608" w:rsidRDefault="00281608"/>
        </w:tc>
        <w:tc>
          <w:tcPr>
            <w:tcW w:w="0" w:type="auto"/>
            <w:vMerge/>
            <w:tcBorders>
              <w:top w:val="nil"/>
              <w:left w:val="nil"/>
              <w:bottom w:val="nil"/>
              <w:right w:val="nil"/>
            </w:tcBorders>
          </w:tcPr>
          <w:p w14:paraId="7A65C5DE" w14:textId="77777777" w:rsidR="00281608" w:rsidRDefault="00281608"/>
        </w:tc>
        <w:tc>
          <w:tcPr>
            <w:tcW w:w="0" w:type="auto"/>
            <w:vMerge/>
            <w:tcBorders>
              <w:top w:val="nil"/>
              <w:left w:val="nil"/>
              <w:bottom w:val="nil"/>
              <w:right w:val="nil"/>
            </w:tcBorders>
          </w:tcPr>
          <w:p w14:paraId="2D64DD92" w14:textId="77777777" w:rsidR="00281608" w:rsidRDefault="00281608"/>
        </w:tc>
        <w:tc>
          <w:tcPr>
            <w:tcW w:w="0" w:type="auto"/>
            <w:vMerge/>
            <w:tcBorders>
              <w:top w:val="nil"/>
              <w:left w:val="nil"/>
              <w:bottom w:val="nil"/>
              <w:right w:val="nil"/>
            </w:tcBorders>
          </w:tcPr>
          <w:p w14:paraId="1194F0B3" w14:textId="77777777" w:rsidR="00281608" w:rsidRDefault="00281608"/>
        </w:tc>
      </w:tr>
      <w:tr w:rsidR="00281608" w14:paraId="4A946BF7" w14:textId="77777777">
        <w:trPr>
          <w:trHeight w:val="1027"/>
        </w:trPr>
        <w:tc>
          <w:tcPr>
            <w:tcW w:w="0" w:type="auto"/>
            <w:vMerge/>
            <w:tcBorders>
              <w:top w:val="nil"/>
              <w:left w:val="nil"/>
              <w:bottom w:val="single" w:sz="4" w:space="0" w:color="000000"/>
              <w:right w:val="nil"/>
            </w:tcBorders>
          </w:tcPr>
          <w:p w14:paraId="2B26D187" w14:textId="77777777" w:rsidR="00281608" w:rsidRDefault="00281608"/>
        </w:tc>
        <w:tc>
          <w:tcPr>
            <w:tcW w:w="0" w:type="auto"/>
            <w:gridSpan w:val="2"/>
            <w:vMerge/>
            <w:tcBorders>
              <w:top w:val="nil"/>
              <w:left w:val="nil"/>
              <w:bottom w:val="single" w:sz="4" w:space="0" w:color="000000"/>
              <w:right w:val="single" w:sz="4" w:space="0" w:color="000000"/>
            </w:tcBorders>
          </w:tcPr>
          <w:p w14:paraId="0B40E31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5354A1ED" w14:textId="77777777" w:rsidR="00281608" w:rsidRDefault="00000000">
            <w:pPr>
              <w:spacing w:after="1"/>
            </w:pPr>
            <w:r>
              <w:rPr>
                <w:rFonts w:ascii="Arial" w:eastAsia="Arial" w:hAnsi="Arial" w:cs="Arial"/>
                <w:sz w:val="10"/>
              </w:rPr>
              <w:t xml:space="preserve">1. Položka obsahuje:  </w:t>
            </w:r>
          </w:p>
          <w:p w14:paraId="70D4E041" w14:textId="77777777" w:rsidR="00281608" w:rsidRDefault="00000000">
            <w:pPr>
              <w:numPr>
                <w:ilvl w:val="0"/>
                <w:numId w:val="329"/>
              </w:numPr>
              <w:spacing w:line="262" w:lineRule="auto"/>
            </w:pPr>
            <w:r>
              <w:rPr>
                <w:rFonts w:ascii="Arial" w:eastAsia="Arial" w:hAnsi="Arial" w:cs="Arial"/>
                <w:sz w:val="10"/>
              </w:rPr>
              <w:t xml:space="preserve">všechny náklady na demontáž stávajícího zařízení se všemi pomocnými doplňujícími úpravami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31AC11AE" w14:textId="77777777" w:rsidR="00281608" w:rsidRDefault="00000000">
            <w:pPr>
              <w:numPr>
                <w:ilvl w:val="0"/>
                <w:numId w:val="329"/>
              </w:numPr>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12F01A0" w14:textId="77777777" w:rsidR="00281608" w:rsidRDefault="00281608"/>
        </w:tc>
        <w:tc>
          <w:tcPr>
            <w:tcW w:w="0" w:type="auto"/>
            <w:vMerge/>
            <w:tcBorders>
              <w:top w:val="nil"/>
              <w:left w:val="nil"/>
              <w:bottom w:val="single" w:sz="4" w:space="0" w:color="000000"/>
              <w:right w:val="nil"/>
            </w:tcBorders>
          </w:tcPr>
          <w:p w14:paraId="735E208D" w14:textId="77777777" w:rsidR="00281608" w:rsidRDefault="00281608"/>
        </w:tc>
        <w:tc>
          <w:tcPr>
            <w:tcW w:w="0" w:type="auto"/>
            <w:vMerge/>
            <w:tcBorders>
              <w:top w:val="nil"/>
              <w:left w:val="nil"/>
              <w:bottom w:val="single" w:sz="4" w:space="0" w:color="000000"/>
              <w:right w:val="nil"/>
            </w:tcBorders>
          </w:tcPr>
          <w:p w14:paraId="7D13C1B9" w14:textId="77777777" w:rsidR="00281608" w:rsidRDefault="00281608"/>
        </w:tc>
        <w:tc>
          <w:tcPr>
            <w:tcW w:w="0" w:type="auto"/>
            <w:vMerge/>
            <w:tcBorders>
              <w:top w:val="nil"/>
              <w:left w:val="nil"/>
              <w:bottom w:val="single" w:sz="4" w:space="0" w:color="000000"/>
              <w:right w:val="nil"/>
            </w:tcBorders>
          </w:tcPr>
          <w:p w14:paraId="79FBC3D3" w14:textId="77777777" w:rsidR="00281608" w:rsidRDefault="00281608"/>
        </w:tc>
      </w:tr>
      <w:tr w:rsidR="00281608" w14:paraId="11465FA8"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3AFEB561" w14:textId="77777777" w:rsidR="00281608" w:rsidRDefault="00000000">
            <w:pPr>
              <w:ind w:right="24"/>
              <w:jc w:val="right"/>
            </w:pPr>
            <w:r>
              <w:rPr>
                <w:rFonts w:ascii="Arial" w:eastAsia="Arial" w:hAnsi="Arial" w:cs="Arial"/>
                <w:sz w:val="10"/>
              </w:rPr>
              <w:t>53</w:t>
            </w:r>
          </w:p>
        </w:tc>
        <w:tc>
          <w:tcPr>
            <w:tcW w:w="845" w:type="dxa"/>
            <w:tcBorders>
              <w:top w:val="single" w:sz="4" w:space="0" w:color="000000"/>
              <w:left w:val="single" w:sz="4" w:space="0" w:color="000000"/>
              <w:bottom w:val="single" w:sz="4" w:space="0" w:color="000000"/>
              <w:right w:val="single" w:sz="4" w:space="0" w:color="000000"/>
            </w:tcBorders>
          </w:tcPr>
          <w:p w14:paraId="58810B20" w14:textId="77777777" w:rsidR="00281608" w:rsidRDefault="00000000">
            <w:pPr>
              <w:ind w:right="25"/>
              <w:jc w:val="right"/>
            </w:pPr>
            <w:r>
              <w:rPr>
                <w:rFonts w:ascii="Arial" w:eastAsia="Arial" w:hAnsi="Arial" w:cs="Arial"/>
                <w:sz w:val="10"/>
              </w:rPr>
              <w:t>743z35</w:t>
            </w:r>
          </w:p>
        </w:tc>
        <w:tc>
          <w:tcPr>
            <w:tcW w:w="557" w:type="dxa"/>
            <w:tcBorders>
              <w:top w:val="single" w:sz="4" w:space="0" w:color="000000"/>
              <w:left w:val="single" w:sz="4" w:space="0" w:color="000000"/>
              <w:bottom w:val="single" w:sz="4" w:space="0" w:color="000000"/>
              <w:right w:val="single" w:sz="4" w:space="0" w:color="000000"/>
            </w:tcBorders>
          </w:tcPr>
          <w:p w14:paraId="6994B00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830E6FD" w14:textId="77777777" w:rsidR="00281608" w:rsidRDefault="00000000">
            <w:r>
              <w:rPr>
                <w:rFonts w:ascii="Arial" w:eastAsia="Arial" w:hAnsi="Arial" w:cs="Arial"/>
                <w:sz w:val="10"/>
              </w:rPr>
              <w:t>DEMONTÁŽ SVÍTIDLA Z OSVĚTLOVACÍHO STOŽÁRU VÝŠKY DO 15 M</w:t>
            </w:r>
          </w:p>
        </w:tc>
        <w:tc>
          <w:tcPr>
            <w:tcW w:w="672" w:type="dxa"/>
            <w:tcBorders>
              <w:top w:val="single" w:sz="4" w:space="0" w:color="000000"/>
              <w:left w:val="single" w:sz="4" w:space="0" w:color="000000"/>
              <w:bottom w:val="single" w:sz="4" w:space="0" w:color="000000"/>
              <w:right w:val="single" w:sz="4" w:space="0" w:color="000000"/>
            </w:tcBorders>
          </w:tcPr>
          <w:p w14:paraId="571A3C78"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48EA927"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FFC03AE" w14:textId="77EEE7E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225DAC4" w14:textId="1CDD7C1B" w:rsidR="00281608" w:rsidRDefault="00281608">
            <w:pPr>
              <w:ind w:right="5"/>
              <w:jc w:val="center"/>
            </w:pPr>
          </w:p>
        </w:tc>
      </w:tr>
      <w:tr w:rsidR="00281608" w14:paraId="4D9C3D46" w14:textId="77777777">
        <w:trPr>
          <w:trHeight w:val="130"/>
        </w:trPr>
        <w:tc>
          <w:tcPr>
            <w:tcW w:w="672" w:type="dxa"/>
            <w:vMerge w:val="restart"/>
            <w:tcBorders>
              <w:top w:val="single" w:sz="4" w:space="0" w:color="000000"/>
              <w:left w:val="nil"/>
              <w:bottom w:val="single" w:sz="4" w:space="0" w:color="000000"/>
              <w:right w:val="nil"/>
            </w:tcBorders>
          </w:tcPr>
          <w:p w14:paraId="53D06A5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7D8BD8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8EF4BFE"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F433F98" w14:textId="77777777" w:rsidR="00281608" w:rsidRDefault="00281608"/>
        </w:tc>
        <w:tc>
          <w:tcPr>
            <w:tcW w:w="961" w:type="dxa"/>
            <w:vMerge w:val="restart"/>
            <w:tcBorders>
              <w:top w:val="single" w:sz="4" w:space="0" w:color="000000"/>
              <w:left w:val="nil"/>
              <w:bottom w:val="single" w:sz="4" w:space="0" w:color="000000"/>
              <w:right w:val="nil"/>
            </w:tcBorders>
          </w:tcPr>
          <w:p w14:paraId="21EB687C" w14:textId="77777777" w:rsidR="00281608" w:rsidRDefault="00281608"/>
        </w:tc>
        <w:tc>
          <w:tcPr>
            <w:tcW w:w="960" w:type="dxa"/>
            <w:vMerge w:val="restart"/>
            <w:tcBorders>
              <w:top w:val="single" w:sz="4" w:space="0" w:color="000000"/>
              <w:left w:val="nil"/>
              <w:bottom w:val="single" w:sz="4" w:space="0" w:color="000000"/>
              <w:right w:val="nil"/>
            </w:tcBorders>
          </w:tcPr>
          <w:p w14:paraId="5F1434B6" w14:textId="77777777" w:rsidR="00281608" w:rsidRDefault="00281608"/>
        </w:tc>
        <w:tc>
          <w:tcPr>
            <w:tcW w:w="960" w:type="dxa"/>
            <w:vMerge w:val="restart"/>
            <w:tcBorders>
              <w:top w:val="single" w:sz="4" w:space="0" w:color="000000"/>
              <w:left w:val="nil"/>
              <w:bottom w:val="single" w:sz="4" w:space="0" w:color="000000"/>
              <w:right w:val="nil"/>
            </w:tcBorders>
          </w:tcPr>
          <w:p w14:paraId="253717E4" w14:textId="77777777" w:rsidR="00281608" w:rsidRDefault="00281608"/>
        </w:tc>
      </w:tr>
      <w:tr w:rsidR="00281608" w14:paraId="0E6357FC" w14:textId="77777777">
        <w:trPr>
          <w:trHeight w:val="130"/>
        </w:trPr>
        <w:tc>
          <w:tcPr>
            <w:tcW w:w="0" w:type="auto"/>
            <w:vMerge/>
            <w:tcBorders>
              <w:top w:val="nil"/>
              <w:left w:val="nil"/>
              <w:bottom w:val="nil"/>
              <w:right w:val="nil"/>
            </w:tcBorders>
          </w:tcPr>
          <w:p w14:paraId="7DE79026" w14:textId="77777777" w:rsidR="00281608" w:rsidRDefault="00281608"/>
        </w:tc>
        <w:tc>
          <w:tcPr>
            <w:tcW w:w="0" w:type="auto"/>
            <w:gridSpan w:val="2"/>
            <w:vMerge/>
            <w:tcBorders>
              <w:top w:val="nil"/>
              <w:left w:val="nil"/>
              <w:bottom w:val="nil"/>
              <w:right w:val="single" w:sz="4" w:space="0" w:color="000000"/>
            </w:tcBorders>
          </w:tcPr>
          <w:p w14:paraId="37920D5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15E504" w14:textId="77777777" w:rsidR="00281608" w:rsidRDefault="00281608"/>
        </w:tc>
        <w:tc>
          <w:tcPr>
            <w:tcW w:w="0" w:type="auto"/>
            <w:vMerge/>
            <w:tcBorders>
              <w:top w:val="nil"/>
              <w:left w:val="single" w:sz="4" w:space="0" w:color="000000"/>
              <w:bottom w:val="nil"/>
              <w:right w:val="nil"/>
            </w:tcBorders>
          </w:tcPr>
          <w:p w14:paraId="57FFCFAD" w14:textId="77777777" w:rsidR="00281608" w:rsidRDefault="00281608"/>
        </w:tc>
        <w:tc>
          <w:tcPr>
            <w:tcW w:w="0" w:type="auto"/>
            <w:vMerge/>
            <w:tcBorders>
              <w:top w:val="nil"/>
              <w:left w:val="nil"/>
              <w:bottom w:val="nil"/>
              <w:right w:val="nil"/>
            </w:tcBorders>
          </w:tcPr>
          <w:p w14:paraId="0BCEF831" w14:textId="77777777" w:rsidR="00281608" w:rsidRDefault="00281608"/>
        </w:tc>
        <w:tc>
          <w:tcPr>
            <w:tcW w:w="0" w:type="auto"/>
            <w:vMerge/>
            <w:tcBorders>
              <w:top w:val="nil"/>
              <w:left w:val="nil"/>
              <w:bottom w:val="nil"/>
              <w:right w:val="nil"/>
            </w:tcBorders>
          </w:tcPr>
          <w:p w14:paraId="1E142933" w14:textId="77777777" w:rsidR="00281608" w:rsidRDefault="00281608"/>
        </w:tc>
        <w:tc>
          <w:tcPr>
            <w:tcW w:w="0" w:type="auto"/>
            <w:vMerge/>
            <w:tcBorders>
              <w:top w:val="nil"/>
              <w:left w:val="nil"/>
              <w:bottom w:val="nil"/>
              <w:right w:val="nil"/>
            </w:tcBorders>
          </w:tcPr>
          <w:p w14:paraId="067D4240" w14:textId="77777777" w:rsidR="00281608" w:rsidRDefault="00281608"/>
        </w:tc>
      </w:tr>
      <w:tr w:rsidR="00281608" w14:paraId="1C9363B5" w14:textId="77777777">
        <w:trPr>
          <w:trHeight w:val="1027"/>
        </w:trPr>
        <w:tc>
          <w:tcPr>
            <w:tcW w:w="0" w:type="auto"/>
            <w:vMerge/>
            <w:tcBorders>
              <w:top w:val="nil"/>
              <w:left w:val="nil"/>
              <w:bottom w:val="single" w:sz="4" w:space="0" w:color="000000"/>
              <w:right w:val="nil"/>
            </w:tcBorders>
          </w:tcPr>
          <w:p w14:paraId="14332402" w14:textId="77777777" w:rsidR="00281608" w:rsidRDefault="00281608"/>
        </w:tc>
        <w:tc>
          <w:tcPr>
            <w:tcW w:w="0" w:type="auto"/>
            <w:gridSpan w:val="2"/>
            <w:vMerge/>
            <w:tcBorders>
              <w:top w:val="nil"/>
              <w:left w:val="nil"/>
              <w:bottom w:val="single" w:sz="4" w:space="0" w:color="000000"/>
              <w:right w:val="single" w:sz="4" w:space="0" w:color="000000"/>
            </w:tcBorders>
          </w:tcPr>
          <w:p w14:paraId="08F922D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vAlign w:val="center"/>
          </w:tcPr>
          <w:p w14:paraId="58B96758" w14:textId="77777777" w:rsidR="00281608" w:rsidRDefault="00000000">
            <w:pPr>
              <w:spacing w:after="1"/>
            </w:pPr>
            <w:r>
              <w:rPr>
                <w:rFonts w:ascii="Arial" w:eastAsia="Arial" w:hAnsi="Arial" w:cs="Arial"/>
                <w:sz w:val="10"/>
              </w:rPr>
              <w:t xml:space="preserve">1. Položka obsahuje:  </w:t>
            </w:r>
          </w:p>
          <w:p w14:paraId="5BBE7661" w14:textId="77777777" w:rsidR="00281608" w:rsidRDefault="00000000">
            <w:pPr>
              <w:numPr>
                <w:ilvl w:val="0"/>
                <w:numId w:val="330"/>
              </w:numPr>
              <w:spacing w:line="262" w:lineRule="auto"/>
            </w:pPr>
            <w:r>
              <w:rPr>
                <w:rFonts w:ascii="Arial" w:eastAsia="Arial" w:hAnsi="Arial" w:cs="Arial"/>
                <w:sz w:val="10"/>
              </w:rPr>
              <w:t xml:space="preserve">všechny náklady na demontáž stávajícího zařízení se všemi pomocnými doplňujícími úpravami pro jeho </w:t>
            </w:r>
            <w:proofErr w:type="gramStart"/>
            <w:r>
              <w:rPr>
                <w:rFonts w:ascii="Arial" w:eastAsia="Arial" w:hAnsi="Arial" w:cs="Arial"/>
                <w:sz w:val="10"/>
              </w:rPr>
              <w:t>likvidaci  –</w:t>
            </w:r>
            <w:proofErr w:type="gramEnd"/>
            <w:r>
              <w:rPr>
                <w:rFonts w:ascii="Arial" w:eastAsia="Arial" w:hAnsi="Arial" w:cs="Arial"/>
                <w:sz w:val="10"/>
              </w:rPr>
              <w:t xml:space="preserve"> naložení vybouraného materiálu na dopravní prostředek  2. Položka neobsahuje:  </w:t>
            </w:r>
          </w:p>
          <w:p w14:paraId="34D05828" w14:textId="77777777" w:rsidR="00281608" w:rsidRDefault="00000000">
            <w:pPr>
              <w:numPr>
                <w:ilvl w:val="0"/>
                <w:numId w:val="330"/>
              </w:numPr>
            </w:pPr>
            <w:r>
              <w:rPr>
                <w:rFonts w:ascii="Arial" w:eastAsia="Arial" w:hAnsi="Arial" w:cs="Arial"/>
                <w:sz w:val="10"/>
              </w:rPr>
              <w:t xml:space="preserve">odvoz vybouraného </w:t>
            </w:r>
            <w:proofErr w:type="gramStart"/>
            <w:r>
              <w:rPr>
                <w:rFonts w:ascii="Arial" w:eastAsia="Arial" w:hAnsi="Arial" w:cs="Arial"/>
                <w:sz w:val="10"/>
              </w:rPr>
              <w:t>materiálu  –</w:t>
            </w:r>
            <w:proofErr w:type="gramEnd"/>
            <w:r>
              <w:rPr>
                <w:rFonts w:ascii="Arial" w:eastAsia="Arial" w:hAnsi="Arial" w:cs="Arial"/>
                <w:sz w:val="10"/>
              </w:rPr>
              <w:t xml:space="preserve"> poplatek za likvidaci odpadů (nacení se dle SSD 0)  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37D2C61B" w14:textId="77777777" w:rsidR="00281608" w:rsidRDefault="00281608"/>
        </w:tc>
        <w:tc>
          <w:tcPr>
            <w:tcW w:w="0" w:type="auto"/>
            <w:vMerge/>
            <w:tcBorders>
              <w:top w:val="nil"/>
              <w:left w:val="nil"/>
              <w:bottom w:val="single" w:sz="4" w:space="0" w:color="000000"/>
              <w:right w:val="nil"/>
            </w:tcBorders>
          </w:tcPr>
          <w:p w14:paraId="2C06CFE7" w14:textId="77777777" w:rsidR="00281608" w:rsidRDefault="00281608"/>
        </w:tc>
        <w:tc>
          <w:tcPr>
            <w:tcW w:w="0" w:type="auto"/>
            <w:vMerge/>
            <w:tcBorders>
              <w:top w:val="nil"/>
              <w:left w:val="nil"/>
              <w:bottom w:val="single" w:sz="4" w:space="0" w:color="000000"/>
              <w:right w:val="nil"/>
            </w:tcBorders>
          </w:tcPr>
          <w:p w14:paraId="1C629F72" w14:textId="77777777" w:rsidR="00281608" w:rsidRDefault="00281608"/>
        </w:tc>
        <w:tc>
          <w:tcPr>
            <w:tcW w:w="0" w:type="auto"/>
            <w:vMerge/>
            <w:tcBorders>
              <w:top w:val="nil"/>
              <w:left w:val="nil"/>
              <w:bottom w:val="single" w:sz="4" w:space="0" w:color="000000"/>
              <w:right w:val="nil"/>
            </w:tcBorders>
          </w:tcPr>
          <w:p w14:paraId="0E8B99AE" w14:textId="77777777" w:rsidR="00281608" w:rsidRDefault="00281608"/>
        </w:tc>
      </w:tr>
      <w:tr w:rsidR="00281608" w14:paraId="1326E9D7"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5D64D2C5" w14:textId="77777777" w:rsidR="00281608" w:rsidRDefault="00000000">
            <w:pPr>
              <w:ind w:right="24"/>
              <w:jc w:val="right"/>
            </w:pPr>
            <w:r>
              <w:rPr>
                <w:rFonts w:ascii="Arial" w:eastAsia="Arial" w:hAnsi="Arial" w:cs="Arial"/>
                <w:sz w:val="10"/>
              </w:rPr>
              <w:t>54</w:t>
            </w:r>
          </w:p>
        </w:tc>
        <w:tc>
          <w:tcPr>
            <w:tcW w:w="845" w:type="dxa"/>
            <w:tcBorders>
              <w:top w:val="single" w:sz="4" w:space="0" w:color="000000"/>
              <w:left w:val="single" w:sz="4" w:space="0" w:color="000000"/>
              <w:bottom w:val="single" w:sz="4" w:space="0" w:color="000000"/>
              <w:right w:val="single" w:sz="4" w:space="0" w:color="000000"/>
            </w:tcBorders>
            <w:vAlign w:val="bottom"/>
          </w:tcPr>
          <w:p w14:paraId="7FF6BC5C" w14:textId="77777777" w:rsidR="00281608" w:rsidRDefault="00000000">
            <w:pPr>
              <w:ind w:right="24"/>
              <w:jc w:val="right"/>
            </w:pPr>
            <w:r>
              <w:rPr>
                <w:rFonts w:ascii="Arial" w:eastAsia="Arial" w:hAnsi="Arial" w:cs="Arial"/>
                <w:sz w:val="10"/>
              </w:rPr>
              <w:t>747211</w:t>
            </w:r>
          </w:p>
        </w:tc>
        <w:tc>
          <w:tcPr>
            <w:tcW w:w="557" w:type="dxa"/>
            <w:tcBorders>
              <w:top w:val="single" w:sz="4" w:space="0" w:color="000000"/>
              <w:left w:val="single" w:sz="4" w:space="0" w:color="000000"/>
              <w:bottom w:val="single" w:sz="4" w:space="0" w:color="000000"/>
              <w:right w:val="single" w:sz="4" w:space="0" w:color="000000"/>
            </w:tcBorders>
          </w:tcPr>
          <w:p w14:paraId="37A50BB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BFFDF1" w14:textId="77777777" w:rsidR="00281608" w:rsidRDefault="00000000">
            <w:pPr>
              <w:spacing w:after="1"/>
            </w:pPr>
            <w:r>
              <w:rPr>
                <w:rFonts w:ascii="Arial" w:eastAsia="Arial" w:hAnsi="Arial" w:cs="Arial"/>
                <w:sz w:val="10"/>
              </w:rPr>
              <w:t xml:space="preserve">CELKOVÁ PROHLÍDKA, ZKOUŠENÍ, MĚŘENÍ A VYHOTOVENÍ VÝCHOZÍ REVIZNÍ </w:t>
            </w:r>
          </w:p>
          <w:p w14:paraId="4D7DEDCD" w14:textId="77777777" w:rsidR="00281608" w:rsidRDefault="00000000">
            <w:r>
              <w:rPr>
                <w:rFonts w:ascii="Arial" w:eastAsia="Arial" w:hAnsi="Arial" w:cs="Arial"/>
                <w:sz w:val="10"/>
              </w:rPr>
              <w:t>ZPRÁVY, PRO OBJEM IN DO 100 TIS. KČ</w:t>
            </w:r>
          </w:p>
        </w:tc>
        <w:tc>
          <w:tcPr>
            <w:tcW w:w="672" w:type="dxa"/>
            <w:tcBorders>
              <w:top w:val="single" w:sz="4" w:space="0" w:color="000000"/>
              <w:left w:val="single" w:sz="4" w:space="0" w:color="000000"/>
              <w:bottom w:val="single" w:sz="4" w:space="0" w:color="000000"/>
              <w:right w:val="single" w:sz="4" w:space="0" w:color="000000"/>
            </w:tcBorders>
            <w:vAlign w:val="bottom"/>
          </w:tcPr>
          <w:p w14:paraId="7318B6D9" w14:textId="77777777" w:rsidR="00281608" w:rsidRDefault="00000000">
            <w:pPr>
              <w:ind w:right="8"/>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162B99D2"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1B8D1DA" w14:textId="71F0106C"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4A575363" w14:textId="23438FCA" w:rsidR="00281608" w:rsidRDefault="00281608">
            <w:pPr>
              <w:ind w:right="4"/>
              <w:jc w:val="center"/>
            </w:pPr>
          </w:p>
        </w:tc>
      </w:tr>
      <w:tr w:rsidR="00281608" w14:paraId="0A7FACC8" w14:textId="77777777">
        <w:trPr>
          <w:trHeight w:val="130"/>
        </w:trPr>
        <w:tc>
          <w:tcPr>
            <w:tcW w:w="672" w:type="dxa"/>
            <w:vMerge w:val="restart"/>
            <w:tcBorders>
              <w:top w:val="single" w:sz="4" w:space="0" w:color="000000"/>
              <w:left w:val="nil"/>
              <w:bottom w:val="single" w:sz="4" w:space="0" w:color="000000"/>
              <w:right w:val="nil"/>
            </w:tcBorders>
          </w:tcPr>
          <w:p w14:paraId="56E58DA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3F785AD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741F121"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07CC3E9B" w14:textId="77777777" w:rsidR="00281608" w:rsidRDefault="00281608"/>
        </w:tc>
        <w:tc>
          <w:tcPr>
            <w:tcW w:w="961" w:type="dxa"/>
            <w:vMerge w:val="restart"/>
            <w:tcBorders>
              <w:top w:val="single" w:sz="4" w:space="0" w:color="000000"/>
              <w:left w:val="nil"/>
              <w:bottom w:val="single" w:sz="4" w:space="0" w:color="000000"/>
              <w:right w:val="nil"/>
            </w:tcBorders>
          </w:tcPr>
          <w:p w14:paraId="418A7BF4" w14:textId="77777777" w:rsidR="00281608" w:rsidRDefault="00281608"/>
        </w:tc>
        <w:tc>
          <w:tcPr>
            <w:tcW w:w="960" w:type="dxa"/>
            <w:vMerge w:val="restart"/>
            <w:tcBorders>
              <w:top w:val="single" w:sz="4" w:space="0" w:color="000000"/>
              <w:left w:val="nil"/>
              <w:bottom w:val="single" w:sz="4" w:space="0" w:color="000000"/>
              <w:right w:val="nil"/>
            </w:tcBorders>
          </w:tcPr>
          <w:p w14:paraId="78C20997" w14:textId="77777777" w:rsidR="00281608" w:rsidRDefault="00281608"/>
        </w:tc>
        <w:tc>
          <w:tcPr>
            <w:tcW w:w="960" w:type="dxa"/>
            <w:vMerge w:val="restart"/>
            <w:tcBorders>
              <w:top w:val="single" w:sz="4" w:space="0" w:color="000000"/>
              <w:left w:val="nil"/>
              <w:bottom w:val="single" w:sz="4" w:space="0" w:color="000000"/>
              <w:right w:val="nil"/>
            </w:tcBorders>
          </w:tcPr>
          <w:p w14:paraId="46F6F0C6" w14:textId="77777777" w:rsidR="00281608" w:rsidRDefault="00281608"/>
        </w:tc>
      </w:tr>
      <w:tr w:rsidR="00281608" w14:paraId="6AABA337" w14:textId="77777777">
        <w:trPr>
          <w:trHeight w:val="130"/>
        </w:trPr>
        <w:tc>
          <w:tcPr>
            <w:tcW w:w="0" w:type="auto"/>
            <w:vMerge/>
            <w:tcBorders>
              <w:top w:val="nil"/>
              <w:left w:val="nil"/>
              <w:bottom w:val="nil"/>
              <w:right w:val="nil"/>
            </w:tcBorders>
          </w:tcPr>
          <w:p w14:paraId="5F1427C1" w14:textId="77777777" w:rsidR="00281608" w:rsidRDefault="00281608"/>
        </w:tc>
        <w:tc>
          <w:tcPr>
            <w:tcW w:w="0" w:type="auto"/>
            <w:gridSpan w:val="2"/>
            <w:vMerge/>
            <w:tcBorders>
              <w:top w:val="nil"/>
              <w:left w:val="nil"/>
              <w:bottom w:val="nil"/>
              <w:right w:val="single" w:sz="4" w:space="0" w:color="000000"/>
            </w:tcBorders>
          </w:tcPr>
          <w:p w14:paraId="234612A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247181D" w14:textId="77777777" w:rsidR="00281608" w:rsidRDefault="00281608"/>
        </w:tc>
        <w:tc>
          <w:tcPr>
            <w:tcW w:w="0" w:type="auto"/>
            <w:vMerge/>
            <w:tcBorders>
              <w:top w:val="nil"/>
              <w:left w:val="single" w:sz="4" w:space="0" w:color="000000"/>
              <w:bottom w:val="nil"/>
              <w:right w:val="nil"/>
            </w:tcBorders>
          </w:tcPr>
          <w:p w14:paraId="0C750341" w14:textId="77777777" w:rsidR="00281608" w:rsidRDefault="00281608"/>
        </w:tc>
        <w:tc>
          <w:tcPr>
            <w:tcW w:w="0" w:type="auto"/>
            <w:vMerge/>
            <w:tcBorders>
              <w:top w:val="nil"/>
              <w:left w:val="nil"/>
              <w:bottom w:val="nil"/>
              <w:right w:val="nil"/>
            </w:tcBorders>
          </w:tcPr>
          <w:p w14:paraId="000A8B9D" w14:textId="77777777" w:rsidR="00281608" w:rsidRDefault="00281608"/>
        </w:tc>
        <w:tc>
          <w:tcPr>
            <w:tcW w:w="0" w:type="auto"/>
            <w:vMerge/>
            <w:tcBorders>
              <w:top w:val="nil"/>
              <w:left w:val="nil"/>
              <w:bottom w:val="nil"/>
              <w:right w:val="nil"/>
            </w:tcBorders>
          </w:tcPr>
          <w:p w14:paraId="2F9AC5F3" w14:textId="77777777" w:rsidR="00281608" w:rsidRDefault="00281608"/>
        </w:tc>
        <w:tc>
          <w:tcPr>
            <w:tcW w:w="0" w:type="auto"/>
            <w:vMerge/>
            <w:tcBorders>
              <w:top w:val="nil"/>
              <w:left w:val="nil"/>
              <w:bottom w:val="nil"/>
              <w:right w:val="nil"/>
            </w:tcBorders>
          </w:tcPr>
          <w:p w14:paraId="5FA8D2CB" w14:textId="77777777" w:rsidR="00281608" w:rsidRDefault="00281608"/>
        </w:tc>
      </w:tr>
      <w:tr w:rsidR="00281608" w14:paraId="12040F28" w14:textId="77777777">
        <w:trPr>
          <w:trHeight w:val="900"/>
        </w:trPr>
        <w:tc>
          <w:tcPr>
            <w:tcW w:w="0" w:type="auto"/>
            <w:vMerge/>
            <w:tcBorders>
              <w:top w:val="nil"/>
              <w:left w:val="nil"/>
              <w:bottom w:val="single" w:sz="4" w:space="0" w:color="000000"/>
              <w:right w:val="nil"/>
            </w:tcBorders>
          </w:tcPr>
          <w:p w14:paraId="55A15D48" w14:textId="77777777" w:rsidR="00281608" w:rsidRDefault="00281608"/>
        </w:tc>
        <w:tc>
          <w:tcPr>
            <w:tcW w:w="0" w:type="auto"/>
            <w:gridSpan w:val="2"/>
            <w:vMerge/>
            <w:tcBorders>
              <w:top w:val="nil"/>
              <w:left w:val="nil"/>
              <w:bottom w:val="single" w:sz="4" w:space="0" w:color="000000"/>
              <w:right w:val="single" w:sz="4" w:space="0" w:color="000000"/>
            </w:tcBorders>
          </w:tcPr>
          <w:p w14:paraId="2A84670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4704EA8" w14:textId="77777777" w:rsidR="00281608" w:rsidRDefault="00000000">
            <w:pPr>
              <w:spacing w:after="1"/>
            </w:pPr>
            <w:r>
              <w:rPr>
                <w:rFonts w:ascii="Arial" w:eastAsia="Arial" w:hAnsi="Arial" w:cs="Arial"/>
                <w:sz w:val="10"/>
              </w:rPr>
              <w:t xml:space="preserve">1. Položka obsahuje:  </w:t>
            </w:r>
          </w:p>
          <w:p w14:paraId="53864CD6" w14:textId="77777777" w:rsidR="00281608" w:rsidRDefault="00000000">
            <w:pPr>
              <w:spacing w:line="262" w:lineRule="auto"/>
              <w:ind w:right="21"/>
            </w:pPr>
            <w:r>
              <w:rPr>
                <w:rFonts w:ascii="Arial" w:eastAsia="Arial" w:hAnsi="Arial" w:cs="Arial"/>
                <w:sz w:val="10"/>
              </w:rPr>
              <w:t xml:space="preserve">- cenu za celkovou prohlídku zařízení PS/SO, vč. měření, komplexních zkoušek a revizi zařízení tohoto PS/SO autorizovaným revizním technikem na silnoproudá </w:t>
            </w:r>
          </w:p>
          <w:p w14:paraId="623E845C" w14:textId="77777777" w:rsidR="00281608" w:rsidRDefault="00000000">
            <w:pPr>
              <w:spacing w:line="262" w:lineRule="auto"/>
            </w:pPr>
            <w:r>
              <w:rPr>
                <w:rFonts w:ascii="Arial" w:eastAsia="Arial" w:hAnsi="Arial" w:cs="Arial"/>
                <w:sz w:val="10"/>
              </w:rPr>
              <w:t xml:space="preserve">zařízení podle požadavku ČSN, včetně hodnocení a vyhotovení celkové revizní </w:t>
            </w:r>
            <w:proofErr w:type="gramStart"/>
            <w:r>
              <w:rPr>
                <w:rFonts w:ascii="Arial" w:eastAsia="Arial" w:hAnsi="Arial" w:cs="Arial"/>
                <w:sz w:val="10"/>
              </w:rPr>
              <w:t>zprávy  2.</w:t>
            </w:r>
            <w:proofErr w:type="gramEnd"/>
            <w:r>
              <w:rPr>
                <w:rFonts w:ascii="Arial" w:eastAsia="Arial" w:hAnsi="Arial" w:cs="Arial"/>
                <w:sz w:val="10"/>
              </w:rPr>
              <w:t xml:space="preserve"> Položka neobsahuje:  X  </w:t>
            </w:r>
          </w:p>
          <w:p w14:paraId="1368965D" w14:textId="77777777" w:rsidR="00281608" w:rsidRDefault="00000000">
            <w:r>
              <w:rPr>
                <w:rFonts w:ascii="Arial" w:eastAsia="Arial" w:hAnsi="Arial" w:cs="Arial"/>
                <w:sz w:val="10"/>
              </w:rPr>
              <w:t>3. 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2E5D3891" w14:textId="77777777" w:rsidR="00281608" w:rsidRDefault="00281608"/>
        </w:tc>
        <w:tc>
          <w:tcPr>
            <w:tcW w:w="0" w:type="auto"/>
            <w:vMerge/>
            <w:tcBorders>
              <w:top w:val="nil"/>
              <w:left w:val="nil"/>
              <w:bottom w:val="single" w:sz="4" w:space="0" w:color="000000"/>
              <w:right w:val="nil"/>
            </w:tcBorders>
          </w:tcPr>
          <w:p w14:paraId="494FD0CB" w14:textId="77777777" w:rsidR="00281608" w:rsidRDefault="00281608"/>
        </w:tc>
        <w:tc>
          <w:tcPr>
            <w:tcW w:w="0" w:type="auto"/>
            <w:vMerge/>
            <w:tcBorders>
              <w:top w:val="nil"/>
              <w:left w:val="nil"/>
              <w:bottom w:val="single" w:sz="4" w:space="0" w:color="000000"/>
              <w:right w:val="nil"/>
            </w:tcBorders>
          </w:tcPr>
          <w:p w14:paraId="1609C57A" w14:textId="77777777" w:rsidR="00281608" w:rsidRDefault="00281608"/>
        </w:tc>
        <w:tc>
          <w:tcPr>
            <w:tcW w:w="0" w:type="auto"/>
            <w:vMerge/>
            <w:tcBorders>
              <w:top w:val="nil"/>
              <w:left w:val="nil"/>
              <w:bottom w:val="single" w:sz="4" w:space="0" w:color="000000"/>
              <w:right w:val="nil"/>
            </w:tcBorders>
          </w:tcPr>
          <w:p w14:paraId="0FE9A8F9" w14:textId="77777777" w:rsidR="00281608" w:rsidRDefault="00281608"/>
        </w:tc>
      </w:tr>
      <w:tr w:rsidR="00281608" w14:paraId="1372D1A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0C63BEF" w14:textId="77777777" w:rsidR="00281608" w:rsidRDefault="00000000">
            <w:pPr>
              <w:ind w:right="24"/>
              <w:jc w:val="right"/>
            </w:pPr>
            <w:r>
              <w:rPr>
                <w:rFonts w:ascii="Arial" w:eastAsia="Arial" w:hAnsi="Arial" w:cs="Arial"/>
                <w:sz w:val="10"/>
              </w:rPr>
              <w:t>55</w:t>
            </w:r>
          </w:p>
        </w:tc>
        <w:tc>
          <w:tcPr>
            <w:tcW w:w="845" w:type="dxa"/>
            <w:tcBorders>
              <w:top w:val="single" w:sz="4" w:space="0" w:color="000000"/>
              <w:left w:val="single" w:sz="4" w:space="0" w:color="000000"/>
              <w:bottom w:val="single" w:sz="4" w:space="0" w:color="000000"/>
              <w:right w:val="single" w:sz="4" w:space="0" w:color="000000"/>
            </w:tcBorders>
          </w:tcPr>
          <w:p w14:paraId="0FF627D4" w14:textId="77777777" w:rsidR="00281608" w:rsidRDefault="00000000">
            <w:pPr>
              <w:ind w:right="25"/>
              <w:jc w:val="right"/>
            </w:pPr>
            <w:r>
              <w:rPr>
                <w:rFonts w:ascii="Arial" w:eastAsia="Arial" w:hAnsi="Arial" w:cs="Arial"/>
                <w:sz w:val="10"/>
              </w:rPr>
              <w:t>75i412</w:t>
            </w:r>
          </w:p>
        </w:tc>
        <w:tc>
          <w:tcPr>
            <w:tcW w:w="557" w:type="dxa"/>
            <w:tcBorders>
              <w:top w:val="single" w:sz="4" w:space="0" w:color="000000"/>
              <w:left w:val="single" w:sz="4" w:space="0" w:color="000000"/>
              <w:bottom w:val="single" w:sz="4" w:space="0" w:color="000000"/>
              <w:right w:val="single" w:sz="4" w:space="0" w:color="000000"/>
            </w:tcBorders>
          </w:tcPr>
          <w:p w14:paraId="7162A7F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0D362AF" w14:textId="77777777" w:rsidR="00281608" w:rsidRDefault="00000000">
            <w:r>
              <w:rPr>
                <w:rFonts w:ascii="Arial" w:eastAsia="Arial" w:hAnsi="Arial" w:cs="Arial"/>
                <w:sz w:val="10"/>
              </w:rPr>
              <w:t>KABEL ZEMNÍ DATOVÝ PRŮMĚRU ŽÍLY 0,6 MM PŘES 4 PÁRY</w:t>
            </w:r>
          </w:p>
        </w:tc>
        <w:tc>
          <w:tcPr>
            <w:tcW w:w="672" w:type="dxa"/>
            <w:tcBorders>
              <w:top w:val="single" w:sz="4" w:space="0" w:color="000000"/>
              <w:left w:val="single" w:sz="4" w:space="0" w:color="000000"/>
              <w:bottom w:val="single" w:sz="4" w:space="0" w:color="000000"/>
              <w:right w:val="single" w:sz="4" w:space="0" w:color="000000"/>
            </w:tcBorders>
          </w:tcPr>
          <w:p w14:paraId="787DC264" w14:textId="77777777" w:rsidR="00281608" w:rsidRDefault="00000000">
            <w:pPr>
              <w:ind w:right="8"/>
              <w:jc w:val="center"/>
            </w:pPr>
            <w:r>
              <w:rPr>
                <w:rFonts w:ascii="Arial" w:eastAsia="Arial" w:hAnsi="Arial" w:cs="Arial"/>
                <w:sz w:val="10"/>
              </w:rPr>
              <w:t>KMPÁR</w:t>
            </w:r>
          </w:p>
        </w:tc>
        <w:tc>
          <w:tcPr>
            <w:tcW w:w="961" w:type="dxa"/>
            <w:tcBorders>
              <w:top w:val="single" w:sz="4" w:space="0" w:color="000000"/>
              <w:left w:val="single" w:sz="4" w:space="0" w:color="000000"/>
              <w:bottom w:val="single" w:sz="4" w:space="0" w:color="000000"/>
              <w:right w:val="single" w:sz="4" w:space="0" w:color="000000"/>
            </w:tcBorders>
          </w:tcPr>
          <w:p w14:paraId="0B97690C" w14:textId="77777777" w:rsidR="00281608" w:rsidRDefault="00000000">
            <w:pPr>
              <w:ind w:right="4"/>
              <w:jc w:val="center"/>
            </w:pPr>
            <w:r>
              <w:rPr>
                <w:rFonts w:ascii="Arial" w:eastAsia="Arial" w:hAnsi="Arial" w:cs="Arial"/>
                <w:sz w:val="10"/>
              </w:rPr>
              <w:t>0,150</w:t>
            </w:r>
          </w:p>
        </w:tc>
        <w:tc>
          <w:tcPr>
            <w:tcW w:w="960" w:type="dxa"/>
            <w:tcBorders>
              <w:top w:val="single" w:sz="4" w:space="0" w:color="000000"/>
              <w:left w:val="single" w:sz="4" w:space="0" w:color="000000"/>
              <w:bottom w:val="single" w:sz="4" w:space="0" w:color="000000"/>
              <w:right w:val="single" w:sz="4" w:space="0" w:color="000000"/>
            </w:tcBorders>
          </w:tcPr>
          <w:p w14:paraId="4AA5A86E" w14:textId="67B40366"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503B7135" w14:textId="21B2E97C" w:rsidR="00281608" w:rsidRDefault="00281608">
            <w:pPr>
              <w:ind w:right="4"/>
              <w:jc w:val="center"/>
            </w:pPr>
          </w:p>
        </w:tc>
      </w:tr>
      <w:tr w:rsidR="00281608" w14:paraId="68BBB90D" w14:textId="77777777">
        <w:trPr>
          <w:trHeight w:val="130"/>
        </w:trPr>
        <w:tc>
          <w:tcPr>
            <w:tcW w:w="672" w:type="dxa"/>
            <w:vMerge w:val="restart"/>
            <w:tcBorders>
              <w:top w:val="single" w:sz="4" w:space="0" w:color="000000"/>
              <w:left w:val="nil"/>
              <w:bottom w:val="single" w:sz="4" w:space="0" w:color="000000"/>
              <w:right w:val="nil"/>
            </w:tcBorders>
          </w:tcPr>
          <w:p w14:paraId="36E1AD83"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0ACA5D2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06342A2" w14:textId="77777777" w:rsidR="00281608" w:rsidRDefault="00000000">
            <w:r>
              <w:rPr>
                <w:rFonts w:ascii="Arial" w:eastAsia="Arial" w:hAnsi="Arial" w:cs="Arial"/>
                <w:sz w:val="10"/>
              </w:rPr>
              <w:t>připojení RS485</w:t>
            </w:r>
          </w:p>
        </w:tc>
        <w:tc>
          <w:tcPr>
            <w:tcW w:w="672" w:type="dxa"/>
            <w:vMerge w:val="restart"/>
            <w:tcBorders>
              <w:top w:val="single" w:sz="4" w:space="0" w:color="000000"/>
              <w:left w:val="single" w:sz="4" w:space="0" w:color="000000"/>
              <w:bottom w:val="single" w:sz="4" w:space="0" w:color="000000"/>
              <w:right w:val="nil"/>
            </w:tcBorders>
          </w:tcPr>
          <w:p w14:paraId="4B00088F" w14:textId="77777777" w:rsidR="00281608" w:rsidRDefault="00281608"/>
        </w:tc>
        <w:tc>
          <w:tcPr>
            <w:tcW w:w="961" w:type="dxa"/>
            <w:vMerge w:val="restart"/>
            <w:tcBorders>
              <w:top w:val="single" w:sz="4" w:space="0" w:color="000000"/>
              <w:left w:val="nil"/>
              <w:bottom w:val="single" w:sz="4" w:space="0" w:color="000000"/>
              <w:right w:val="nil"/>
            </w:tcBorders>
          </w:tcPr>
          <w:p w14:paraId="5B552945" w14:textId="77777777" w:rsidR="00281608" w:rsidRDefault="00281608"/>
        </w:tc>
        <w:tc>
          <w:tcPr>
            <w:tcW w:w="960" w:type="dxa"/>
            <w:vMerge w:val="restart"/>
            <w:tcBorders>
              <w:top w:val="single" w:sz="4" w:space="0" w:color="000000"/>
              <w:left w:val="nil"/>
              <w:bottom w:val="single" w:sz="4" w:space="0" w:color="000000"/>
              <w:right w:val="nil"/>
            </w:tcBorders>
          </w:tcPr>
          <w:p w14:paraId="6D1D154E" w14:textId="77777777" w:rsidR="00281608" w:rsidRDefault="00281608"/>
        </w:tc>
        <w:tc>
          <w:tcPr>
            <w:tcW w:w="960" w:type="dxa"/>
            <w:vMerge w:val="restart"/>
            <w:tcBorders>
              <w:top w:val="single" w:sz="4" w:space="0" w:color="000000"/>
              <w:left w:val="nil"/>
              <w:bottom w:val="single" w:sz="4" w:space="0" w:color="000000"/>
              <w:right w:val="nil"/>
            </w:tcBorders>
          </w:tcPr>
          <w:p w14:paraId="0FC737FE" w14:textId="77777777" w:rsidR="00281608" w:rsidRDefault="00281608"/>
        </w:tc>
      </w:tr>
      <w:tr w:rsidR="00281608" w14:paraId="711DDB74" w14:textId="77777777">
        <w:trPr>
          <w:trHeight w:val="130"/>
        </w:trPr>
        <w:tc>
          <w:tcPr>
            <w:tcW w:w="0" w:type="auto"/>
            <w:vMerge/>
            <w:tcBorders>
              <w:top w:val="nil"/>
              <w:left w:val="nil"/>
              <w:bottom w:val="nil"/>
              <w:right w:val="nil"/>
            </w:tcBorders>
          </w:tcPr>
          <w:p w14:paraId="04B72741" w14:textId="77777777" w:rsidR="00281608" w:rsidRDefault="00281608"/>
        </w:tc>
        <w:tc>
          <w:tcPr>
            <w:tcW w:w="0" w:type="auto"/>
            <w:gridSpan w:val="2"/>
            <w:vMerge/>
            <w:tcBorders>
              <w:top w:val="nil"/>
              <w:left w:val="nil"/>
              <w:bottom w:val="nil"/>
              <w:right w:val="single" w:sz="4" w:space="0" w:color="000000"/>
            </w:tcBorders>
          </w:tcPr>
          <w:p w14:paraId="0169A1F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7625F1" w14:textId="77777777" w:rsidR="00281608" w:rsidRDefault="00000000">
            <w:r>
              <w:rPr>
                <w:rFonts w:ascii="Arial" w:eastAsia="Arial" w:hAnsi="Arial" w:cs="Arial"/>
                <w:i/>
                <w:sz w:val="10"/>
              </w:rPr>
              <w:t>30/1000*5=0,15 [A]</w:t>
            </w:r>
          </w:p>
        </w:tc>
        <w:tc>
          <w:tcPr>
            <w:tcW w:w="0" w:type="auto"/>
            <w:vMerge/>
            <w:tcBorders>
              <w:top w:val="nil"/>
              <w:left w:val="single" w:sz="4" w:space="0" w:color="000000"/>
              <w:bottom w:val="nil"/>
              <w:right w:val="nil"/>
            </w:tcBorders>
          </w:tcPr>
          <w:p w14:paraId="6B9A5967" w14:textId="77777777" w:rsidR="00281608" w:rsidRDefault="00281608"/>
        </w:tc>
        <w:tc>
          <w:tcPr>
            <w:tcW w:w="0" w:type="auto"/>
            <w:vMerge/>
            <w:tcBorders>
              <w:top w:val="nil"/>
              <w:left w:val="nil"/>
              <w:bottom w:val="nil"/>
              <w:right w:val="nil"/>
            </w:tcBorders>
          </w:tcPr>
          <w:p w14:paraId="1B64BB55" w14:textId="77777777" w:rsidR="00281608" w:rsidRDefault="00281608"/>
        </w:tc>
        <w:tc>
          <w:tcPr>
            <w:tcW w:w="0" w:type="auto"/>
            <w:vMerge/>
            <w:tcBorders>
              <w:top w:val="nil"/>
              <w:left w:val="nil"/>
              <w:bottom w:val="nil"/>
              <w:right w:val="nil"/>
            </w:tcBorders>
          </w:tcPr>
          <w:p w14:paraId="0273698D" w14:textId="77777777" w:rsidR="00281608" w:rsidRDefault="00281608"/>
        </w:tc>
        <w:tc>
          <w:tcPr>
            <w:tcW w:w="0" w:type="auto"/>
            <w:vMerge/>
            <w:tcBorders>
              <w:top w:val="nil"/>
              <w:left w:val="nil"/>
              <w:bottom w:val="nil"/>
              <w:right w:val="nil"/>
            </w:tcBorders>
          </w:tcPr>
          <w:p w14:paraId="20A4E625" w14:textId="77777777" w:rsidR="00281608" w:rsidRDefault="00281608"/>
        </w:tc>
      </w:tr>
      <w:tr w:rsidR="00281608" w14:paraId="1968DE4A" w14:textId="77777777">
        <w:trPr>
          <w:trHeight w:val="1157"/>
        </w:trPr>
        <w:tc>
          <w:tcPr>
            <w:tcW w:w="0" w:type="auto"/>
            <w:vMerge/>
            <w:tcBorders>
              <w:top w:val="nil"/>
              <w:left w:val="nil"/>
              <w:bottom w:val="single" w:sz="4" w:space="0" w:color="000000"/>
              <w:right w:val="nil"/>
            </w:tcBorders>
          </w:tcPr>
          <w:p w14:paraId="2178E2F5" w14:textId="77777777" w:rsidR="00281608" w:rsidRDefault="00281608"/>
        </w:tc>
        <w:tc>
          <w:tcPr>
            <w:tcW w:w="0" w:type="auto"/>
            <w:gridSpan w:val="2"/>
            <w:vMerge/>
            <w:tcBorders>
              <w:top w:val="nil"/>
              <w:left w:val="nil"/>
              <w:bottom w:val="single" w:sz="4" w:space="0" w:color="000000"/>
              <w:right w:val="single" w:sz="4" w:space="0" w:color="000000"/>
            </w:tcBorders>
          </w:tcPr>
          <w:p w14:paraId="35A7A78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BD377D4" w14:textId="77777777" w:rsidR="00281608" w:rsidRDefault="00000000">
            <w:pPr>
              <w:spacing w:after="1"/>
            </w:pPr>
            <w:r>
              <w:rPr>
                <w:rFonts w:ascii="Arial" w:eastAsia="Arial" w:hAnsi="Arial" w:cs="Arial"/>
                <w:sz w:val="10"/>
              </w:rPr>
              <w:t xml:space="preserve">1. Položka obsahuje:  </w:t>
            </w:r>
          </w:p>
          <w:p w14:paraId="7AA8F546"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3ED688F9" w14:textId="77777777" w:rsidR="00281608" w:rsidRDefault="00000000">
            <w:pPr>
              <w:numPr>
                <w:ilvl w:val="0"/>
                <w:numId w:val="331"/>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7518CC0" w14:textId="77777777" w:rsidR="00281608" w:rsidRDefault="00000000">
            <w:pPr>
              <w:numPr>
                <w:ilvl w:val="0"/>
                <w:numId w:val="331"/>
              </w:numPr>
            </w:pPr>
            <w:r>
              <w:rPr>
                <w:rFonts w:ascii="Arial" w:eastAsia="Arial" w:hAnsi="Arial" w:cs="Arial"/>
                <w:sz w:val="10"/>
              </w:rPr>
              <w:t xml:space="preserve">Způsob měření: </w:t>
            </w:r>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kmpárech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1E9188DB" w14:textId="77777777" w:rsidR="00281608" w:rsidRDefault="00281608"/>
        </w:tc>
        <w:tc>
          <w:tcPr>
            <w:tcW w:w="0" w:type="auto"/>
            <w:vMerge/>
            <w:tcBorders>
              <w:top w:val="nil"/>
              <w:left w:val="nil"/>
              <w:bottom w:val="single" w:sz="4" w:space="0" w:color="000000"/>
              <w:right w:val="nil"/>
            </w:tcBorders>
          </w:tcPr>
          <w:p w14:paraId="503BEAA3" w14:textId="77777777" w:rsidR="00281608" w:rsidRDefault="00281608"/>
        </w:tc>
        <w:tc>
          <w:tcPr>
            <w:tcW w:w="0" w:type="auto"/>
            <w:vMerge/>
            <w:tcBorders>
              <w:top w:val="nil"/>
              <w:left w:val="nil"/>
              <w:bottom w:val="single" w:sz="4" w:space="0" w:color="000000"/>
              <w:right w:val="nil"/>
            </w:tcBorders>
          </w:tcPr>
          <w:p w14:paraId="25A54815" w14:textId="77777777" w:rsidR="00281608" w:rsidRDefault="00281608"/>
        </w:tc>
        <w:tc>
          <w:tcPr>
            <w:tcW w:w="0" w:type="auto"/>
            <w:vMerge/>
            <w:tcBorders>
              <w:top w:val="nil"/>
              <w:left w:val="nil"/>
              <w:bottom w:val="single" w:sz="4" w:space="0" w:color="000000"/>
              <w:right w:val="nil"/>
            </w:tcBorders>
          </w:tcPr>
          <w:p w14:paraId="50CB1170" w14:textId="77777777" w:rsidR="00281608" w:rsidRDefault="00281608"/>
        </w:tc>
      </w:tr>
      <w:tr w:rsidR="00281608" w14:paraId="3930B794"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724863C" w14:textId="77777777" w:rsidR="00281608" w:rsidRDefault="00000000">
            <w:pPr>
              <w:ind w:right="24"/>
              <w:jc w:val="right"/>
            </w:pPr>
            <w:r>
              <w:rPr>
                <w:rFonts w:ascii="Arial" w:eastAsia="Arial" w:hAnsi="Arial" w:cs="Arial"/>
                <w:sz w:val="10"/>
              </w:rPr>
              <w:t>56</w:t>
            </w:r>
          </w:p>
        </w:tc>
        <w:tc>
          <w:tcPr>
            <w:tcW w:w="845" w:type="dxa"/>
            <w:tcBorders>
              <w:top w:val="single" w:sz="4" w:space="0" w:color="000000"/>
              <w:left w:val="single" w:sz="4" w:space="0" w:color="000000"/>
              <w:bottom w:val="single" w:sz="4" w:space="0" w:color="000000"/>
              <w:right w:val="single" w:sz="4" w:space="0" w:color="000000"/>
            </w:tcBorders>
          </w:tcPr>
          <w:p w14:paraId="7F3EA554" w14:textId="77777777" w:rsidR="00281608" w:rsidRDefault="00000000">
            <w:pPr>
              <w:ind w:right="25"/>
              <w:jc w:val="right"/>
            </w:pPr>
            <w:r>
              <w:rPr>
                <w:rFonts w:ascii="Arial" w:eastAsia="Arial" w:hAnsi="Arial" w:cs="Arial"/>
                <w:sz w:val="10"/>
              </w:rPr>
              <w:t>75i412</w:t>
            </w:r>
          </w:p>
        </w:tc>
        <w:tc>
          <w:tcPr>
            <w:tcW w:w="557" w:type="dxa"/>
            <w:tcBorders>
              <w:top w:val="single" w:sz="4" w:space="0" w:color="000000"/>
              <w:left w:val="single" w:sz="4" w:space="0" w:color="000000"/>
              <w:bottom w:val="single" w:sz="4" w:space="0" w:color="000000"/>
              <w:right w:val="single" w:sz="4" w:space="0" w:color="000000"/>
            </w:tcBorders>
          </w:tcPr>
          <w:p w14:paraId="2159792F"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008AC8AF" w14:textId="77777777" w:rsidR="00281608" w:rsidRDefault="00000000">
            <w:r>
              <w:rPr>
                <w:rFonts w:ascii="Arial" w:eastAsia="Arial" w:hAnsi="Arial" w:cs="Arial"/>
                <w:sz w:val="10"/>
              </w:rPr>
              <w:t>KABEL ZEMNÍ DATOVÝ PRŮMĚRU ŽÍLY 0,6 MM PŘES 4 PÁRY</w:t>
            </w:r>
          </w:p>
        </w:tc>
        <w:tc>
          <w:tcPr>
            <w:tcW w:w="672" w:type="dxa"/>
            <w:tcBorders>
              <w:top w:val="single" w:sz="4" w:space="0" w:color="000000"/>
              <w:left w:val="single" w:sz="4" w:space="0" w:color="000000"/>
              <w:bottom w:val="single" w:sz="4" w:space="0" w:color="000000"/>
              <w:right w:val="single" w:sz="4" w:space="0" w:color="000000"/>
            </w:tcBorders>
          </w:tcPr>
          <w:p w14:paraId="6741956C" w14:textId="77777777" w:rsidR="00281608" w:rsidRDefault="00000000">
            <w:pPr>
              <w:ind w:right="8"/>
              <w:jc w:val="center"/>
            </w:pPr>
            <w:r>
              <w:rPr>
                <w:rFonts w:ascii="Arial" w:eastAsia="Arial" w:hAnsi="Arial" w:cs="Arial"/>
                <w:sz w:val="10"/>
              </w:rPr>
              <w:t>KMPÁR</w:t>
            </w:r>
          </w:p>
        </w:tc>
        <w:tc>
          <w:tcPr>
            <w:tcW w:w="961" w:type="dxa"/>
            <w:tcBorders>
              <w:top w:val="single" w:sz="4" w:space="0" w:color="000000"/>
              <w:left w:val="single" w:sz="4" w:space="0" w:color="000000"/>
              <w:bottom w:val="single" w:sz="4" w:space="0" w:color="000000"/>
              <w:right w:val="single" w:sz="4" w:space="0" w:color="000000"/>
            </w:tcBorders>
          </w:tcPr>
          <w:p w14:paraId="5A0E44BF" w14:textId="77777777" w:rsidR="00281608" w:rsidRDefault="00000000">
            <w:pPr>
              <w:ind w:right="4"/>
              <w:jc w:val="center"/>
            </w:pPr>
            <w:r>
              <w:rPr>
                <w:rFonts w:ascii="Arial" w:eastAsia="Arial" w:hAnsi="Arial" w:cs="Arial"/>
                <w:sz w:val="10"/>
              </w:rPr>
              <w:t>1,500</w:t>
            </w:r>
          </w:p>
        </w:tc>
        <w:tc>
          <w:tcPr>
            <w:tcW w:w="960" w:type="dxa"/>
            <w:tcBorders>
              <w:top w:val="single" w:sz="4" w:space="0" w:color="000000"/>
              <w:left w:val="single" w:sz="4" w:space="0" w:color="000000"/>
              <w:bottom w:val="single" w:sz="4" w:space="0" w:color="000000"/>
              <w:right w:val="single" w:sz="4" w:space="0" w:color="000000"/>
            </w:tcBorders>
          </w:tcPr>
          <w:p w14:paraId="707049FF" w14:textId="35C0C129"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ED3AA15" w14:textId="7FF35996" w:rsidR="00281608" w:rsidRDefault="00281608">
            <w:pPr>
              <w:ind w:right="4"/>
              <w:jc w:val="center"/>
            </w:pPr>
          </w:p>
        </w:tc>
      </w:tr>
      <w:tr w:rsidR="00281608" w14:paraId="470F83C8" w14:textId="77777777">
        <w:trPr>
          <w:trHeight w:val="130"/>
        </w:trPr>
        <w:tc>
          <w:tcPr>
            <w:tcW w:w="672" w:type="dxa"/>
            <w:vMerge w:val="restart"/>
            <w:tcBorders>
              <w:top w:val="single" w:sz="4" w:space="0" w:color="000000"/>
              <w:left w:val="nil"/>
              <w:bottom w:val="single" w:sz="4" w:space="0" w:color="000000"/>
              <w:right w:val="nil"/>
            </w:tcBorders>
          </w:tcPr>
          <w:p w14:paraId="1CFF7B57"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102B728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DD5682D" w14:textId="77777777" w:rsidR="00281608" w:rsidRDefault="00000000">
            <w:r>
              <w:rPr>
                <w:rFonts w:ascii="Arial" w:eastAsia="Arial" w:hAnsi="Arial" w:cs="Arial"/>
                <w:sz w:val="10"/>
              </w:rPr>
              <w:t>TCEPKPFLE 5XN 0,6</w:t>
            </w:r>
          </w:p>
        </w:tc>
        <w:tc>
          <w:tcPr>
            <w:tcW w:w="672" w:type="dxa"/>
            <w:vMerge w:val="restart"/>
            <w:tcBorders>
              <w:top w:val="single" w:sz="4" w:space="0" w:color="000000"/>
              <w:left w:val="single" w:sz="4" w:space="0" w:color="000000"/>
              <w:bottom w:val="single" w:sz="4" w:space="0" w:color="000000"/>
              <w:right w:val="nil"/>
            </w:tcBorders>
          </w:tcPr>
          <w:p w14:paraId="2F0A7CF6" w14:textId="77777777" w:rsidR="00281608" w:rsidRDefault="00281608"/>
        </w:tc>
        <w:tc>
          <w:tcPr>
            <w:tcW w:w="961" w:type="dxa"/>
            <w:vMerge w:val="restart"/>
            <w:tcBorders>
              <w:top w:val="single" w:sz="4" w:space="0" w:color="000000"/>
              <w:left w:val="nil"/>
              <w:bottom w:val="single" w:sz="4" w:space="0" w:color="000000"/>
              <w:right w:val="nil"/>
            </w:tcBorders>
          </w:tcPr>
          <w:p w14:paraId="4068B186" w14:textId="77777777" w:rsidR="00281608" w:rsidRDefault="00281608"/>
        </w:tc>
        <w:tc>
          <w:tcPr>
            <w:tcW w:w="960" w:type="dxa"/>
            <w:vMerge w:val="restart"/>
            <w:tcBorders>
              <w:top w:val="single" w:sz="4" w:space="0" w:color="000000"/>
              <w:left w:val="nil"/>
              <w:bottom w:val="single" w:sz="4" w:space="0" w:color="000000"/>
              <w:right w:val="nil"/>
            </w:tcBorders>
          </w:tcPr>
          <w:p w14:paraId="0B6F3873" w14:textId="77777777" w:rsidR="00281608" w:rsidRDefault="00281608"/>
        </w:tc>
        <w:tc>
          <w:tcPr>
            <w:tcW w:w="960" w:type="dxa"/>
            <w:vMerge w:val="restart"/>
            <w:tcBorders>
              <w:top w:val="single" w:sz="4" w:space="0" w:color="000000"/>
              <w:left w:val="nil"/>
              <w:bottom w:val="single" w:sz="4" w:space="0" w:color="000000"/>
              <w:right w:val="nil"/>
            </w:tcBorders>
          </w:tcPr>
          <w:p w14:paraId="44D5544A" w14:textId="77777777" w:rsidR="00281608" w:rsidRDefault="00281608"/>
        </w:tc>
      </w:tr>
      <w:tr w:rsidR="00281608" w14:paraId="4580B223" w14:textId="77777777">
        <w:trPr>
          <w:trHeight w:val="130"/>
        </w:trPr>
        <w:tc>
          <w:tcPr>
            <w:tcW w:w="0" w:type="auto"/>
            <w:vMerge/>
            <w:tcBorders>
              <w:top w:val="nil"/>
              <w:left w:val="nil"/>
              <w:bottom w:val="nil"/>
              <w:right w:val="nil"/>
            </w:tcBorders>
          </w:tcPr>
          <w:p w14:paraId="393F74E3" w14:textId="77777777" w:rsidR="00281608" w:rsidRDefault="00281608"/>
        </w:tc>
        <w:tc>
          <w:tcPr>
            <w:tcW w:w="0" w:type="auto"/>
            <w:gridSpan w:val="2"/>
            <w:vMerge/>
            <w:tcBorders>
              <w:top w:val="nil"/>
              <w:left w:val="nil"/>
              <w:bottom w:val="nil"/>
              <w:right w:val="single" w:sz="4" w:space="0" w:color="000000"/>
            </w:tcBorders>
          </w:tcPr>
          <w:p w14:paraId="5273EB26"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41103F8" w14:textId="77777777" w:rsidR="00281608" w:rsidRDefault="00000000">
            <w:r>
              <w:rPr>
                <w:rFonts w:ascii="Arial" w:eastAsia="Arial" w:hAnsi="Arial" w:cs="Arial"/>
                <w:i/>
                <w:sz w:val="10"/>
              </w:rPr>
              <w:t>150/1000*(5*4/</w:t>
            </w:r>
            <w:proofErr w:type="gramStart"/>
            <w:r>
              <w:rPr>
                <w:rFonts w:ascii="Arial" w:eastAsia="Arial" w:hAnsi="Arial" w:cs="Arial"/>
                <w:i/>
                <w:sz w:val="10"/>
              </w:rPr>
              <w:t>2)=</w:t>
            </w:r>
            <w:proofErr w:type="gramEnd"/>
            <w:r>
              <w:rPr>
                <w:rFonts w:ascii="Arial" w:eastAsia="Arial" w:hAnsi="Arial" w:cs="Arial"/>
                <w:i/>
                <w:sz w:val="10"/>
              </w:rPr>
              <w:t>1,50 [A]</w:t>
            </w:r>
          </w:p>
        </w:tc>
        <w:tc>
          <w:tcPr>
            <w:tcW w:w="0" w:type="auto"/>
            <w:vMerge/>
            <w:tcBorders>
              <w:top w:val="nil"/>
              <w:left w:val="single" w:sz="4" w:space="0" w:color="000000"/>
              <w:bottom w:val="nil"/>
              <w:right w:val="nil"/>
            </w:tcBorders>
          </w:tcPr>
          <w:p w14:paraId="5BD221E6" w14:textId="77777777" w:rsidR="00281608" w:rsidRDefault="00281608"/>
        </w:tc>
        <w:tc>
          <w:tcPr>
            <w:tcW w:w="0" w:type="auto"/>
            <w:vMerge/>
            <w:tcBorders>
              <w:top w:val="nil"/>
              <w:left w:val="nil"/>
              <w:bottom w:val="nil"/>
              <w:right w:val="nil"/>
            </w:tcBorders>
          </w:tcPr>
          <w:p w14:paraId="276B6878" w14:textId="77777777" w:rsidR="00281608" w:rsidRDefault="00281608"/>
        </w:tc>
        <w:tc>
          <w:tcPr>
            <w:tcW w:w="0" w:type="auto"/>
            <w:vMerge/>
            <w:tcBorders>
              <w:top w:val="nil"/>
              <w:left w:val="nil"/>
              <w:bottom w:val="nil"/>
              <w:right w:val="nil"/>
            </w:tcBorders>
          </w:tcPr>
          <w:p w14:paraId="5E939D5B" w14:textId="77777777" w:rsidR="00281608" w:rsidRDefault="00281608"/>
        </w:tc>
        <w:tc>
          <w:tcPr>
            <w:tcW w:w="0" w:type="auto"/>
            <w:vMerge/>
            <w:tcBorders>
              <w:top w:val="nil"/>
              <w:left w:val="nil"/>
              <w:bottom w:val="nil"/>
              <w:right w:val="nil"/>
            </w:tcBorders>
          </w:tcPr>
          <w:p w14:paraId="60089D20" w14:textId="77777777" w:rsidR="00281608" w:rsidRDefault="00281608"/>
        </w:tc>
      </w:tr>
      <w:tr w:rsidR="00281608" w14:paraId="56E27B1C" w14:textId="77777777">
        <w:trPr>
          <w:trHeight w:val="1157"/>
        </w:trPr>
        <w:tc>
          <w:tcPr>
            <w:tcW w:w="0" w:type="auto"/>
            <w:vMerge/>
            <w:tcBorders>
              <w:top w:val="nil"/>
              <w:left w:val="nil"/>
              <w:bottom w:val="single" w:sz="4" w:space="0" w:color="000000"/>
              <w:right w:val="nil"/>
            </w:tcBorders>
          </w:tcPr>
          <w:p w14:paraId="753EB690" w14:textId="77777777" w:rsidR="00281608" w:rsidRDefault="00281608"/>
        </w:tc>
        <w:tc>
          <w:tcPr>
            <w:tcW w:w="0" w:type="auto"/>
            <w:gridSpan w:val="2"/>
            <w:vMerge/>
            <w:tcBorders>
              <w:top w:val="nil"/>
              <w:left w:val="nil"/>
              <w:bottom w:val="single" w:sz="4" w:space="0" w:color="000000"/>
              <w:right w:val="single" w:sz="4" w:space="0" w:color="000000"/>
            </w:tcBorders>
          </w:tcPr>
          <w:p w14:paraId="01EEA7F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BADF603" w14:textId="77777777" w:rsidR="00281608" w:rsidRDefault="00000000">
            <w:pPr>
              <w:spacing w:after="1"/>
            </w:pPr>
            <w:r>
              <w:rPr>
                <w:rFonts w:ascii="Arial" w:eastAsia="Arial" w:hAnsi="Arial" w:cs="Arial"/>
                <w:sz w:val="10"/>
              </w:rPr>
              <w:t xml:space="preserve">1. Položka obsahuje:  </w:t>
            </w:r>
          </w:p>
          <w:p w14:paraId="1BC397AD" w14:textId="77777777" w:rsidR="00281608" w:rsidRDefault="00000000">
            <w:pPr>
              <w:spacing w:line="262" w:lineRule="auto"/>
              <w:ind w:right="16"/>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 veškeré potřebné mechanizmy, včetně obsluhy, náklady na mzdy a přibližné (průměrné) náklady na pořízení potřebných materiálů  </w:t>
            </w:r>
          </w:p>
          <w:p w14:paraId="399E9660" w14:textId="77777777" w:rsidR="00281608" w:rsidRDefault="00000000">
            <w:pPr>
              <w:numPr>
                <w:ilvl w:val="0"/>
                <w:numId w:val="332"/>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3FBA224" w14:textId="77777777" w:rsidR="00281608" w:rsidRDefault="00000000">
            <w:pPr>
              <w:numPr>
                <w:ilvl w:val="0"/>
                <w:numId w:val="332"/>
              </w:numPr>
            </w:pPr>
            <w:r>
              <w:rPr>
                <w:rFonts w:ascii="Arial" w:eastAsia="Arial" w:hAnsi="Arial" w:cs="Arial"/>
                <w:sz w:val="10"/>
              </w:rPr>
              <w:t xml:space="preserve">Způsob měření: </w:t>
            </w:r>
            <w:proofErr w:type="gramStart"/>
            <w:r>
              <w:rPr>
                <w:rFonts w:ascii="Arial" w:eastAsia="Arial" w:hAnsi="Arial" w:cs="Arial"/>
                <w:sz w:val="10"/>
              </w:rPr>
              <w:t>Dodávka  a</w:t>
            </w:r>
            <w:proofErr w:type="gramEnd"/>
            <w:r>
              <w:rPr>
                <w:rFonts w:ascii="Arial" w:eastAsia="Arial" w:hAnsi="Arial" w:cs="Arial"/>
                <w:sz w:val="10"/>
              </w:rPr>
              <w:t xml:space="preserve"> montáž specifikované kabelizace se měří v délce udané v </w:t>
            </w:r>
            <w:proofErr w:type="spellStart"/>
            <w:r>
              <w:rPr>
                <w:rFonts w:ascii="Arial" w:eastAsia="Arial" w:hAnsi="Arial" w:cs="Arial"/>
                <w:sz w:val="10"/>
              </w:rPr>
              <w:t>kmpárech</w:t>
            </w:r>
            <w:proofErr w:type="spellEnd"/>
            <w:r>
              <w:rPr>
                <w:rFonts w:ascii="Arial" w:eastAsia="Arial" w:hAnsi="Arial" w:cs="Arial"/>
                <w:sz w:val="10"/>
              </w:rPr>
              <w:t>.</w:t>
            </w:r>
          </w:p>
        </w:tc>
        <w:tc>
          <w:tcPr>
            <w:tcW w:w="0" w:type="auto"/>
            <w:vMerge/>
            <w:tcBorders>
              <w:top w:val="nil"/>
              <w:left w:val="single" w:sz="4" w:space="0" w:color="000000"/>
              <w:bottom w:val="single" w:sz="4" w:space="0" w:color="000000"/>
              <w:right w:val="nil"/>
            </w:tcBorders>
          </w:tcPr>
          <w:p w14:paraId="3787FA92" w14:textId="77777777" w:rsidR="00281608" w:rsidRDefault="00281608"/>
        </w:tc>
        <w:tc>
          <w:tcPr>
            <w:tcW w:w="0" w:type="auto"/>
            <w:vMerge/>
            <w:tcBorders>
              <w:top w:val="nil"/>
              <w:left w:val="nil"/>
              <w:bottom w:val="single" w:sz="4" w:space="0" w:color="000000"/>
              <w:right w:val="nil"/>
            </w:tcBorders>
          </w:tcPr>
          <w:p w14:paraId="76A4956B" w14:textId="77777777" w:rsidR="00281608" w:rsidRDefault="00281608"/>
        </w:tc>
        <w:tc>
          <w:tcPr>
            <w:tcW w:w="0" w:type="auto"/>
            <w:vMerge/>
            <w:tcBorders>
              <w:top w:val="nil"/>
              <w:left w:val="nil"/>
              <w:bottom w:val="single" w:sz="4" w:space="0" w:color="000000"/>
              <w:right w:val="nil"/>
            </w:tcBorders>
          </w:tcPr>
          <w:p w14:paraId="230516AB" w14:textId="77777777" w:rsidR="00281608" w:rsidRDefault="00281608"/>
        </w:tc>
        <w:tc>
          <w:tcPr>
            <w:tcW w:w="0" w:type="auto"/>
            <w:vMerge/>
            <w:tcBorders>
              <w:top w:val="nil"/>
              <w:left w:val="nil"/>
              <w:bottom w:val="single" w:sz="4" w:space="0" w:color="000000"/>
              <w:right w:val="nil"/>
            </w:tcBorders>
          </w:tcPr>
          <w:p w14:paraId="15436E13" w14:textId="77777777" w:rsidR="00281608" w:rsidRDefault="00281608"/>
        </w:tc>
      </w:tr>
      <w:tr w:rsidR="00281608" w14:paraId="7DC41BEC"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999C174" w14:textId="77777777" w:rsidR="00281608" w:rsidRDefault="00000000">
            <w:pPr>
              <w:ind w:right="24"/>
              <w:jc w:val="right"/>
            </w:pPr>
            <w:r>
              <w:rPr>
                <w:rFonts w:ascii="Arial" w:eastAsia="Arial" w:hAnsi="Arial" w:cs="Arial"/>
                <w:sz w:val="10"/>
              </w:rPr>
              <w:t>57</w:t>
            </w:r>
          </w:p>
        </w:tc>
        <w:tc>
          <w:tcPr>
            <w:tcW w:w="845" w:type="dxa"/>
            <w:tcBorders>
              <w:top w:val="single" w:sz="4" w:space="0" w:color="000000"/>
              <w:left w:val="single" w:sz="4" w:space="0" w:color="000000"/>
              <w:bottom w:val="single" w:sz="4" w:space="0" w:color="000000"/>
              <w:right w:val="single" w:sz="4" w:space="0" w:color="000000"/>
            </w:tcBorders>
          </w:tcPr>
          <w:p w14:paraId="2A9F68A4" w14:textId="77777777" w:rsidR="00281608" w:rsidRDefault="00000000">
            <w:pPr>
              <w:ind w:right="26"/>
              <w:jc w:val="right"/>
            </w:pPr>
            <w:r>
              <w:rPr>
                <w:rFonts w:ascii="Arial" w:eastAsia="Arial" w:hAnsi="Arial" w:cs="Arial"/>
                <w:sz w:val="10"/>
              </w:rPr>
              <w:t>75i41x</w:t>
            </w:r>
          </w:p>
        </w:tc>
        <w:tc>
          <w:tcPr>
            <w:tcW w:w="557" w:type="dxa"/>
            <w:tcBorders>
              <w:top w:val="single" w:sz="4" w:space="0" w:color="000000"/>
              <w:left w:val="single" w:sz="4" w:space="0" w:color="000000"/>
              <w:bottom w:val="single" w:sz="4" w:space="0" w:color="000000"/>
              <w:right w:val="single" w:sz="4" w:space="0" w:color="000000"/>
            </w:tcBorders>
          </w:tcPr>
          <w:p w14:paraId="407E2BD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3642C19" w14:textId="77777777" w:rsidR="00281608" w:rsidRDefault="00000000">
            <w:r>
              <w:rPr>
                <w:rFonts w:ascii="Arial" w:eastAsia="Arial" w:hAnsi="Arial" w:cs="Arial"/>
                <w:sz w:val="10"/>
              </w:rPr>
              <w:t xml:space="preserve">KABEL ZEMNÍ DATOVÝ PRŮMĚRU ŽÍLY 0,6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74FC8AE1"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1768C4BD" w14:textId="77777777" w:rsidR="00281608" w:rsidRDefault="00000000">
            <w:pPr>
              <w:ind w:right="4"/>
              <w:jc w:val="center"/>
            </w:pPr>
            <w:r>
              <w:rPr>
                <w:rFonts w:ascii="Arial" w:eastAsia="Arial" w:hAnsi="Arial" w:cs="Arial"/>
                <w:sz w:val="10"/>
              </w:rPr>
              <w:t>150,000</w:t>
            </w:r>
          </w:p>
        </w:tc>
        <w:tc>
          <w:tcPr>
            <w:tcW w:w="960" w:type="dxa"/>
            <w:tcBorders>
              <w:top w:val="single" w:sz="4" w:space="0" w:color="000000"/>
              <w:left w:val="single" w:sz="4" w:space="0" w:color="000000"/>
              <w:bottom w:val="single" w:sz="4" w:space="0" w:color="000000"/>
              <w:right w:val="single" w:sz="4" w:space="0" w:color="000000"/>
            </w:tcBorders>
          </w:tcPr>
          <w:p w14:paraId="295048D3" w14:textId="4202AAB7"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0806890B" w14:textId="3EBF0A80" w:rsidR="00281608" w:rsidRDefault="00281608">
            <w:pPr>
              <w:ind w:right="4"/>
              <w:jc w:val="center"/>
            </w:pPr>
          </w:p>
        </w:tc>
      </w:tr>
      <w:tr w:rsidR="00281608" w14:paraId="02D28166" w14:textId="77777777">
        <w:trPr>
          <w:trHeight w:val="130"/>
        </w:trPr>
        <w:tc>
          <w:tcPr>
            <w:tcW w:w="672" w:type="dxa"/>
            <w:vMerge w:val="restart"/>
            <w:tcBorders>
              <w:top w:val="single" w:sz="4" w:space="0" w:color="000000"/>
              <w:left w:val="nil"/>
              <w:bottom w:val="single" w:sz="4" w:space="0" w:color="000000"/>
              <w:right w:val="nil"/>
            </w:tcBorders>
          </w:tcPr>
          <w:p w14:paraId="67701E06"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533CBE9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C68B511" w14:textId="77777777" w:rsidR="00281608" w:rsidRDefault="00000000">
            <w:r>
              <w:rPr>
                <w:rFonts w:ascii="Arial" w:eastAsia="Arial" w:hAnsi="Arial" w:cs="Arial"/>
                <w:sz w:val="10"/>
              </w:rPr>
              <w:t>TCEPKPFLE 5XN 0,6 - položení do kabelového lože</w:t>
            </w:r>
          </w:p>
        </w:tc>
        <w:tc>
          <w:tcPr>
            <w:tcW w:w="672" w:type="dxa"/>
            <w:vMerge w:val="restart"/>
            <w:tcBorders>
              <w:top w:val="single" w:sz="4" w:space="0" w:color="000000"/>
              <w:left w:val="single" w:sz="4" w:space="0" w:color="000000"/>
              <w:bottom w:val="single" w:sz="4" w:space="0" w:color="000000"/>
              <w:right w:val="nil"/>
            </w:tcBorders>
          </w:tcPr>
          <w:p w14:paraId="37F743F0" w14:textId="77777777" w:rsidR="00281608" w:rsidRDefault="00281608"/>
        </w:tc>
        <w:tc>
          <w:tcPr>
            <w:tcW w:w="961" w:type="dxa"/>
            <w:vMerge w:val="restart"/>
            <w:tcBorders>
              <w:top w:val="single" w:sz="4" w:space="0" w:color="000000"/>
              <w:left w:val="nil"/>
              <w:bottom w:val="single" w:sz="4" w:space="0" w:color="000000"/>
              <w:right w:val="nil"/>
            </w:tcBorders>
          </w:tcPr>
          <w:p w14:paraId="23F62435" w14:textId="77777777" w:rsidR="00281608" w:rsidRDefault="00281608"/>
        </w:tc>
        <w:tc>
          <w:tcPr>
            <w:tcW w:w="960" w:type="dxa"/>
            <w:vMerge w:val="restart"/>
            <w:tcBorders>
              <w:top w:val="single" w:sz="4" w:space="0" w:color="000000"/>
              <w:left w:val="nil"/>
              <w:bottom w:val="single" w:sz="4" w:space="0" w:color="000000"/>
              <w:right w:val="nil"/>
            </w:tcBorders>
          </w:tcPr>
          <w:p w14:paraId="34D7CCD0" w14:textId="77777777" w:rsidR="00281608" w:rsidRDefault="00281608"/>
        </w:tc>
        <w:tc>
          <w:tcPr>
            <w:tcW w:w="960" w:type="dxa"/>
            <w:vMerge w:val="restart"/>
            <w:tcBorders>
              <w:top w:val="single" w:sz="4" w:space="0" w:color="000000"/>
              <w:left w:val="nil"/>
              <w:bottom w:val="single" w:sz="4" w:space="0" w:color="000000"/>
              <w:right w:val="nil"/>
            </w:tcBorders>
          </w:tcPr>
          <w:p w14:paraId="55D90CF2" w14:textId="77777777" w:rsidR="00281608" w:rsidRDefault="00281608"/>
        </w:tc>
      </w:tr>
      <w:tr w:rsidR="00281608" w14:paraId="0C83D1FB" w14:textId="77777777">
        <w:trPr>
          <w:trHeight w:val="130"/>
        </w:trPr>
        <w:tc>
          <w:tcPr>
            <w:tcW w:w="0" w:type="auto"/>
            <w:vMerge/>
            <w:tcBorders>
              <w:top w:val="nil"/>
              <w:left w:val="nil"/>
              <w:bottom w:val="nil"/>
              <w:right w:val="nil"/>
            </w:tcBorders>
          </w:tcPr>
          <w:p w14:paraId="60BAE598" w14:textId="77777777" w:rsidR="00281608" w:rsidRDefault="00281608"/>
        </w:tc>
        <w:tc>
          <w:tcPr>
            <w:tcW w:w="0" w:type="auto"/>
            <w:gridSpan w:val="2"/>
            <w:vMerge/>
            <w:tcBorders>
              <w:top w:val="nil"/>
              <w:left w:val="nil"/>
              <w:bottom w:val="nil"/>
              <w:right w:val="single" w:sz="4" w:space="0" w:color="000000"/>
            </w:tcBorders>
          </w:tcPr>
          <w:p w14:paraId="7D06D34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9E3700F" w14:textId="77777777" w:rsidR="00281608" w:rsidRDefault="00281608"/>
        </w:tc>
        <w:tc>
          <w:tcPr>
            <w:tcW w:w="0" w:type="auto"/>
            <w:vMerge/>
            <w:tcBorders>
              <w:top w:val="nil"/>
              <w:left w:val="single" w:sz="4" w:space="0" w:color="000000"/>
              <w:bottom w:val="nil"/>
              <w:right w:val="nil"/>
            </w:tcBorders>
          </w:tcPr>
          <w:p w14:paraId="754EA445" w14:textId="77777777" w:rsidR="00281608" w:rsidRDefault="00281608"/>
        </w:tc>
        <w:tc>
          <w:tcPr>
            <w:tcW w:w="0" w:type="auto"/>
            <w:vMerge/>
            <w:tcBorders>
              <w:top w:val="nil"/>
              <w:left w:val="nil"/>
              <w:bottom w:val="nil"/>
              <w:right w:val="nil"/>
            </w:tcBorders>
          </w:tcPr>
          <w:p w14:paraId="6500ED71" w14:textId="77777777" w:rsidR="00281608" w:rsidRDefault="00281608"/>
        </w:tc>
        <w:tc>
          <w:tcPr>
            <w:tcW w:w="0" w:type="auto"/>
            <w:vMerge/>
            <w:tcBorders>
              <w:top w:val="nil"/>
              <w:left w:val="nil"/>
              <w:bottom w:val="nil"/>
              <w:right w:val="nil"/>
            </w:tcBorders>
          </w:tcPr>
          <w:p w14:paraId="6FA1E3FC" w14:textId="77777777" w:rsidR="00281608" w:rsidRDefault="00281608"/>
        </w:tc>
        <w:tc>
          <w:tcPr>
            <w:tcW w:w="0" w:type="auto"/>
            <w:vMerge/>
            <w:tcBorders>
              <w:top w:val="nil"/>
              <w:left w:val="nil"/>
              <w:bottom w:val="nil"/>
              <w:right w:val="nil"/>
            </w:tcBorders>
          </w:tcPr>
          <w:p w14:paraId="30B435E1" w14:textId="77777777" w:rsidR="00281608" w:rsidRDefault="00281608"/>
        </w:tc>
      </w:tr>
      <w:tr w:rsidR="00281608" w14:paraId="545C848F" w14:textId="77777777">
        <w:trPr>
          <w:trHeight w:val="1027"/>
        </w:trPr>
        <w:tc>
          <w:tcPr>
            <w:tcW w:w="0" w:type="auto"/>
            <w:vMerge/>
            <w:tcBorders>
              <w:top w:val="nil"/>
              <w:left w:val="nil"/>
              <w:bottom w:val="single" w:sz="4" w:space="0" w:color="000000"/>
              <w:right w:val="nil"/>
            </w:tcBorders>
          </w:tcPr>
          <w:p w14:paraId="381B4A79" w14:textId="77777777" w:rsidR="00281608" w:rsidRDefault="00281608"/>
        </w:tc>
        <w:tc>
          <w:tcPr>
            <w:tcW w:w="0" w:type="auto"/>
            <w:gridSpan w:val="2"/>
            <w:vMerge/>
            <w:tcBorders>
              <w:top w:val="nil"/>
              <w:left w:val="nil"/>
              <w:bottom w:val="single" w:sz="4" w:space="0" w:color="000000"/>
              <w:right w:val="single" w:sz="4" w:space="0" w:color="000000"/>
            </w:tcBorders>
          </w:tcPr>
          <w:p w14:paraId="0A04D7F5"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DD76DE" w14:textId="77777777" w:rsidR="00281608" w:rsidRDefault="00000000">
            <w:pPr>
              <w:spacing w:after="1"/>
            </w:pPr>
            <w:r>
              <w:rPr>
                <w:rFonts w:ascii="Arial" w:eastAsia="Arial" w:hAnsi="Arial" w:cs="Arial"/>
                <w:sz w:val="10"/>
              </w:rPr>
              <w:t xml:space="preserve">1. Položka obsahuje:  </w:t>
            </w:r>
          </w:p>
          <w:p w14:paraId="29260A93"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337080D8" w14:textId="77777777" w:rsidR="00281608" w:rsidRDefault="00000000">
            <w:pPr>
              <w:numPr>
                <w:ilvl w:val="0"/>
                <w:numId w:val="333"/>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7E0BB755" w14:textId="77777777" w:rsidR="00281608" w:rsidRDefault="00000000">
            <w:pPr>
              <w:numPr>
                <w:ilvl w:val="0"/>
                <w:numId w:val="333"/>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2285220E" w14:textId="77777777" w:rsidR="00281608" w:rsidRDefault="00281608"/>
        </w:tc>
        <w:tc>
          <w:tcPr>
            <w:tcW w:w="0" w:type="auto"/>
            <w:vMerge/>
            <w:tcBorders>
              <w:top w:val="nil"/>
              <w:left w:val="nil"/>
              <w:bottom w:val="single" w:sz="4" w:space="0" w:color="000000"/>
              <w:right w:val="nil"/>
            </w:tcBorders>
          </w:tcPr>
          <w:p w14:paraId="68783565" w14:textId="77777777" w:rsidR="00281608" w:rsidRDefault="00281608"/>
        </w:tc>
        <w:tc>
          <w:tcPr>
            <w:tcW w:w="0" w:type="auto"/>
            <w:vMerge/>
            <w:tcBorders>
              <w:top w:val="nil"/>
              <w:left w:val="nil"/>
              <w:bottom w:val="single" w:sz="4" w:space="0" w:color="000000"/>
              <w:right w:val="nil"/>
            </w:tcBorders>
          </w:tcPr>
          <w:p w14:paraId="66A55A60" w14:textId="77777777" w:rsidR="00281608" w:rsidRDefault="00281608"/>
        </w:tc>
        <w:tc>
          <w:tcPr>
            <w:tcW w:w="0" w:type="auto"/>
            <w:vMerge/>
            <w:tcBorders>
              <w:top w:val="nil"/>
              <w:left w:val="nil"/>
              <w:bottom w:val="single" w:sz="4" w:space="0" w:color="000000"/>
              <w:right w:val="nil"/>
            </w:tcBorders>
          </w:tcPr>
          <w:p w14:paraId="70890A49" w14:textId="77777777" w:rsidR="00281608" w:rsidRDefault="00281608"/>
        </w:tc>
      </w:tr>
      <w:tr w:rsidR="00281608" w14:paraId="110C7757"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7C564D78" w14:textId="77777777" w:rsidR="00281608" w:rsidRDefault="00000000">
            <w:pPr>
              <w:ind w:right="24"/>
              <w:jc w:val="right"/>
            </w:pPr>
            <w:r>
              <w:rPr>
                <w:rFonts w:ascii="Arial" w:eastAsia="Arial" w:hAnsi="Arial" w:cs="Arial"/>
                <w:sz w:val="10"/>
              </w:rPr>
              <w:t>58</w:t>
            </w:r>
          </w:p>
        </w:tc>
        <w:tc>
          <w:tcPr>
            <w:tcW w:w="845" w:type="dxa"/>
            <w:tcBorders>
              <w:top w:val="single" w:sz="4" w:space="0" w:color="000000"/>
              <w:left w:val="single" w:sz="4" w:space="0" w:color="000000"/>
              <w:bottom w:val="single" w:sz="4" w:space="0" w:color="000000"/>
              <w:right w:val="single" w:sz="4" w:space="0" w:color="000000"/>
            </w:tcBorders>
          </w:tcPr>
          <w:p w14:paraId="15E6E789" w14:textId="77777777" w:rsidR="00281608" w:rsidRDefault="00000000">
            <w:pPr>
              <w:ind w:right="26"/>
              <w:jc w:val="right"/>
            </w:pPr>
            <w:r>
              <w:rPr>
                <w:rFonts w:ascii="Arial" w:eastAsia="Arial" w:hAnsi="Arial" w:cs="Arial"/>
                <w:sz w:val="10"/>
              </w:rPr>
              <w:t>75i41x</w:t>
            </w:r>
          </w:p>
        </w:tc>
        <w:tc>
          <w:tcPr>
            <w:tcW w:w="557" w:type="dxa"/>
            <w:tcBorders>
              <w:top w:val="single" w:sz="4" w:space="0" w:color="000000"/>
              <w:left w:val="single" w:sz="4" w:space="0" w:color="000000"/>
              <w:bottom w:val="single" w:sz="4" w:space="0" w:color="000000"/>
              <w:right w:val="single" w:sz="4" w:space="0" w:color="000000"/>
            </w:tcBorders>
          </w:tcPr>
          <w:p w14:paraId="564D3ED2" w14:textId="77777777" w:rsidR="00281608" w:rsidRDefault="00000000">
            <w:r>
              <w:rPr>
                <w:rFonts w:ascii="Arial" w:eastAsia="Arial" w:hAnsi="Arial" w:cs="Arial"/>
                <w:sz w:val="10"/>
              </w:rPr>
              <w:t>1</w:t>
            </w:r>
          </w:p>
        </w:tc>
        <w:tc>
          <w:tcPr>
            <w:tcW w:w="4062" w:type="dxa"/>
            <w:tcBorders>
              <w:top w:val="single" w:sz="4" w:space="0" w:color="000000"/>
              <w:left w:val="single" w:sz="4" w:space="0" w:color="000000"/>
              <w:bottom w:val="single" w:sz="4" w:space="0" w:color="000000"/>
              <w:right w:val="single" w:sz="4" w:space="0" w:color="000000"/>
            </w:tcBorders>
          </w:tcPr>
          <w:p w14:paraId="6C6FE623" w14:textId="77777777" w:rsidR="00281608" w:rsidRDefault="00000000">
            <w:r>
              <w:rPr>
                <w:rFonts w:ascii="Arial" w:eastAsia="Arial" w:hAnsi="Arial" w:cs="Arial"/>
                <w:sz w:val="10"/>
              </w:rPr>
              <w:t xml:space="preserve">KABEL ZEMNÍ DATOVÝ PRŮMĚRU ŽÍLY 0,6 </w:t>
            </w:r>
            <w:proofErr w:type="gramStart"/>
            <w:r>
              <w:rPr>
                <w:rFonts w:ascii="Arial" w:eastAsia="Arial" w:hAnsi="Arial" w:cs="Arial"/>
                <w:sz w:val="10"/>
              </w:rPr>
              <w:t>MM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1BDCC37B"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7F43F569" w14:textId="77777777" w:rsidR="00281608" w:rsidRDefault="00000000">
            <w:pPr>
              <w:ind w:right="4"/>
              <w:jc w:val="center"/>
            </w:pPr>
            <w:r>
              <w:rPr>
                <w:rFonts w:ascii="Arial" w:eastAsia="Arial" w:hAnsi="Arial" w:cs="Arial"/>
                <w:sz w:val="10"/>
              </w:rPr>
              <w:t>30,000</w:t>
            </w:r>
          </w:p>
        </w:tc>
        <w:tc>
          <w:tcPr>
            <w:tcW w:w="960" w:type="dxa"/>
            <w:tcBorders>
              <w:top w:val="single" w:sz="4" w:space="0" w:color="000000"/>
              <w:left w:val="single" w:sz="4" w:space="0" w:color="000000"/>
              <w:bottom w:val="single" w:sz="4" w:space="0" w:color="000000"/>
              <w:right w:val="single" w:sz="4" w:space="0" w:color="000000"/>
            </w:tcBorders>
          </w:tcPr>
          <w:p w14:paraId="6D2AB208" w14:textId="12F797A4"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19FCC489" w14:textId="7B5BFCA1" w:rsidR="00281608" w:rsidRDefault="00281608">
            <w:pPr>
              <w:ind w:right="4"/>
              <w:jc w:val="center"/>
            </w:pPr>
          </w:p>
        </w:tc>
      </w:tr>
      <w:tr w:rsidR="00281608" w14:paraId="3D23E528" w14:textId="77777777">
        <w:trPr>
          <w:trHeight w:val="130"/>
        </w:trPr>
        <w:tc>
          <w:tcPr>
            <w:tcW w:w="672" w:type="dxa"/>
            <w:vMerge w:val="restart"/>
            <w:tcBorders>
              <w:top w:val="single" w:sz="4" w:space="0" w:color="000000"/>
              <w:left w:val="nil"/>
              <w:bottom w:val="single" w:sz="4" w:space="0" w:color="000000"/>
              <w:right w:val="nil"/>
            </w:tcBorders>
          </w:tcPr>
          <w:p w14:paraId="264B0798" w14:textId="77777777" w:rsidR="00281608" w:rsidRDefault="00281608"/>
        </w:tc>
        <w:tc>
          <w:tcPr>
            <w:tcW w:w="1402" w:type="dxa"/>
            <w:gridSpan w:val="2"/>
            <w:vMerge w:val="restart"/>
            <w:tcBorders>
              <w:top w:val="single" w:sz="4" w:space="0" w:color="000000"/>
              <w:left w:val="nil"/>
              <w:bottom w:val="single" w:sz="4" w:space="0" w:color="000000"/>
              <w:right w:val="single" w:sz="4" w:space="0" w:color="000000"/>
            </w:tcBorders>
          </w:tcPr>
          <w:p w14:paraId="276F148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7375BA" w14:textId="77777777" w:rsidR="00281608" w:rsidRDefault="00000000">
            <w:r>
              <w:rPr>
                <w:rFonts w:ascii="Arial" w:eastAsia="Arial" w:hAnsi="Arial" w:cs="Arial"/>
                <w:sz w:val="10"/>
              </w:rPr>
              <w:t xml:space="preserve">zatažení do chráničky včetně ukončení </w:t>
            </w:r>
            <w:proofErr w:type="spellStart"/>
            <w:r>
              <w:rPr>
                <w:rFonts w:ascii="Arial" w:eastAsia="Arial" w:hAnsi="Arial" w:cs="Arial"/>
                <w:sz w:val="10"/>
              </w:rPr>
              <w:t>konktoru</w:t>
            </w:r>
            <w:proofErr w:type="spellEnd"/>
            <w:r>
              <w:rPr>
                <w:rFonts w:ascii="Arial" w:eastAsia="Arial" w:hAnsi="Arial" w:cs="Arial"/>
                <w:sz w:val="10"/>
              </w:rPr>
              <w:t xml:space="preserve"> s IP67</w:t>
            </w:r>
          </w:p>
        </w:tc>
        <w:tc>
          <w:tcPr>
            <w:tcW w:w="672" w:type="dxa"/>
            <w:vMerge w:val="restart"/>
            <w:tcBorders>
              <w:top w:val="single" w:sz="4" w:space="0" w:color="000000"/>
              <w:left w:val="single" w:sz="4" w:space="0" w:color="000000"/>
              <w:bottom w:val="single" w:sz="4" w:space="0" w:color="000000"/>
              <w:right w:val="nil"/>
            </w:tcBorders>
          </w:tcPr>
          <w:p w14:paraId="477855FC" w14:textId="77777777" w:rsidR="00281608" w:rsidRDefault="00281608"/>
        </w:tc>
        <w:tc>
          <w:tcPr>
            <w:tcW w:w="961" w:type="dxa"/>
            <w:vMerge w:val="restart"/>
            <w:tcBorders>
              <w:top w:val="single" w:sz="4" w:space="0" w:color="000000"/>
              <w:left w:val="nil"/>
              <w:bottom w:val="single" w:sz="4" w:space="0" w:color="000000"/>
              <w:right w:val="nil"/>
            </w:tcBorders>
          </w:tcPr>
          <w:p w14:paraId="6E87704C" w14:textId="77777777" w:rsidR="00281608" w:rsidRDefault="00281608"/>
        </w:tc>
        <w:tc>
          <w:tcPr>
            <w:tcW w:w="960" w:type="dxa"/>
            <w:vMerge w:val="restart"/>
            <w:tcBorders>
              <w:top w:val="single" w:sz="4" w:space="0" w:color="000000"/>
              <w:left w:val="nil"/>
              <w:bottom w:val="single" w:sz="4" w:space="0" w:color="000000"/>
              <w:right w:val="nil"/>
            </w:tcBorders>
          </w:tcPr>
          <w:p w14:paraId="5CEC05F3" w14:textId="77777777" w:rsidR="00281608" w:rsidRDefault="00281608"/>
        </w:tc>
        <w:tc>
          <w:tcPr>
            <w:tcW w:w="960" w:type="dxa"/>
            <w:vMerge w:val="restart"/>
            <w:tcBorders>
              <w:top w:val="single" w:sz="4" w:space="0" w:color="000000"/>
              <w:left w:val="nil"/>
              <w:bottom w:val="single" w:sz="4" w:space="0" w:color="000000"/>
              <w:right w:val="nil"/>
            </w:tcBorders>
          </w:tcPr>
          <w:p w14:paraId="65AD1C4F" w14:textId="77777777" w:rsidR="00281608" w:rsidRDefault="00281608"/>
        </w:tc>
      </w:tr>
      <w:tr w:rsidR="00281608" w14:paraId="776221F6" w14:textId="77777777">
        <w:trPr>
          <w:trHeight w:val="130"/>
        </w:trPr>
        <w:tc>
          <w:tcPr>
            <w:tcW w:w="0" w:type="auto"/>
            <w:vMerge/>
            <w:tcBorders>
              <w:top w:val="nil"/>
              <w:left w:val="nil"/>
              <w:bottom w:val="nil"/>
              <w:right w:val="nil"/>
            </w:tcBorders>
          </w:tcPr>
          <w:p w14:paraId="251AFCEF" w14:textId="77777777" w:rsidR="00281608" w:rsidRDefault="00281608"/>
        </w:tc>
        <w:tc>
          <w:tcPr>
            <w:tcW w:w="0" w:type="auto"/>
            <w:gridSpan w:val="2"/>
            <w:vMerge/>
            <w:tcBorders>
              <w:top w:val="nil"/>
              <w:left w:val="nil"/>
              <w:bottom w:val="nil"/>
              <w:right w:val="single" w:sz="4" w:space="0" w:color="000000"/>
            </w:tcBorders>
          </w:tcPr>
          <w:p w14:paraId="176628A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32619D" w14:textId="77777777" w:rsidR="00281608" w:rsidRDefault="00281608"/>
        </w:tc>
        <w:tc>
          <w:tcPr>
            <w:tcW w:w="0" w:type="auto"/>
            <w:vMerge/>
            <w:tcBorders>
              <w:top w:val="nil"/>
              <w:left w:val="single" w:sz="4" w:space="0" w:color="000000"/>
              <w:bottom w:val="nil"/>
              <w:right w:val="nil"/>
            </w:tcBorders>
          </w:tcPr>
          <w:p w14:paraId="38D7A0CC" w14:textId="77777777" w:rsidR="00281608" w:rsidRDefault="00281608"/>
        </w:tc>
        <w:tc>
          <w:tcPr>
            <w:tcW w:w="0" w:type="auto"/>
            <w:vMerge/>
            <w:tcBorders>
              <w:top w:val="nil"/>
              <w:left w:val="nil"/>
              <w:bottom w:val="nil"/>
              <w:right w:val="nil"/>
            </w:tcBorders>
          </w:tcPr>
          <w:p w14:paraId="43408701" w14:textId="77777777" w:rsidR="00281608" w:rsidRDefault="00281608"/>
        </w:tc>
        <w:tc>
          <w:tcPr>
            <w:tcW w:w="0" w:type="auto"/>
            <w:vMerge/>
            <w:tcBorders>
              <w:top w:val="nil"/>
              <w:left w:val="nil"/>
              <w:bottom w:val="nil"/>
              <w:right w:val="nil"/>
            </w:tcBorders>
          </w:tcPr>
          <w:p w14:paraId="1D88037D" w14:textId="77777777" w:rsidR="00281608" w:rsidRDefault="00281608"/>
        </w:tc>
        <w:tc>
          <w:tcPr>
            <w:tcW w:w="0" w:type="auto"/>
            <w:vMerge/>
            <w:tcBorders>
              <w:top w:val="nil"/>
              <w:left w:val="nil"/>
              <w:bottom w:val="nil"/>
              <w:right w:val="nil"/>
            </w:tcBorders>
          </w:tcPr>
          <w:p w14:paraId="05FA88E3" w14:textId="77777777" w:rsidR="00281608" w:rsidRDefault="00281608"/>
        </w:tc>
      </w:tr>
      <w:tr w:rsidR="00281608" w14:paraId="18763B99" w14:textId="77777777">
        <w:trPr>
          <w:trHeight w:val="1028"/>
        </w:trPr>
        <w:tc>
          <w:tcPr>
            <w:tcW w:w="0" w:type="auto"/>
            <w:vMerge/>
            <w:tcBorders>
              <w:top w:val="nil"/>
              <w:left w:val="nil"/>
              <w:bottom w:val="single" w:sz="4" w:space="0" w:color="000000"/>
              <w:right w:val="nil"/>
            </w:tcBorders>
          </w:tcPr>
          <w:p w14:paraId="0ABDCEBC" w14:textId="77777777" w:rsidR="00281608" w:rsidRDefault="00281608"/>
        </w:tc>
        <w:tc>
          <w:tcPr>
            <w:tcW w:w="0" w:type="auto"/>
            <w:gridSpan w:val="2"/>
            <w:vMerge/>
            <w:tcBorders>
              <w:top w:val="nil"/>
              <w:left w:val="nil"/>
              <w:bottom w:val="single" w:sz="4" w:space="0" w:color="000000"/>
              <w:right w:val="single" w:sz="4" w:space="0" w:color="000000"/>
            </w:tcBorders>
          </w:tcPr>
          <w:p w14:paraId="2EB0B93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CBE78A7" w14:textId="77777777" w:rsidR="00281608" w:rsidRDefault="00000000">
            <w:pPr>
              <w:spacing w:after="1"/>
            </w:pPr>
            <w:r>
              <w:rPr>
                <w:rFonts w:ascii="Arial" w:eastAsia="Arial" w:hAnsi="Arial" w:cs="Arial"/>
                <w:sz w:val="10"/>
              </w:rPr>
              <w:t xml:space="preserve">1. Položka obsahuje:  </w:t>
            </w:r>
          </w:p>
          <w:p w14:paraId="42277A4E" w14:textId="77777777" w:rsidR="00281608" w:rsidRDefault="00000000">
            <w:pPr>
              <w:spacing w:after="1"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7F8BE1CB" w14:textId="77777777" w:rsidR="00281608" w:rsidRDefault="00000000">
            <w:pPr>
              <w:numPr>
                <w:ilvl w:val="0"/>
                <w:numId w:val="334"/>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34621252" w14:textId="77777777" w:rsidR="00281608" w:rsidRDefault="00000000">
            <w:pPr>
              <w:numPr>
                <w:ilvl w:val="0"/>
                <w:numId w:val="334"/>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3165AB15" w14:textId="77777777" w:rsidR="00281608" w:rsidRDefault="00281608"/>
        </w:tc>
        <w:tc>
          <w:tcPr>
            <w:tcW w:w="0" w:type="auto"/>
            <w:vMerge/>
            <w:tcBorders>
              <w:top w:val="nil"/>
              <w:left w:val="nil"/>
              <w:bottom w:val="single" w:sz="4" w:space="0" w:color="000000"/>
              <w:right w:val="nil"/>
            </w:tcBorders>
          </w:tcPr>
          <w:p w14:paraId="24610F8F" w14:textId="77777777" w:rsidR="00281608" w:rsidRDefault="00281608"/>
        </w:tc>
        <w:tc>
          <w:tcPr>
            <w:tcW w:w="0" w:type="auto"/>
            <w:vMerge/>
            <w:tcBorders>
              <w:top w:val="nil"/>
              <w:left w:val="nil"/>
              <w:bottom w:val="single" w:sz="4" w:space="0" w:color="000000"/>
              <w:right w:val="nil"/>
            </w:tcBorders>
          </w:tcPr>
          <w:p w14:paraId="3A9EAD01" w14:textId="77777777" w:rsidR="00281608" w:rsidRDefault="00281608"/>
        </w:tc>
        <w:tc>
          <w:tcPr>
            <w:tcW w:w="0" w:type="auto"/>
            <w:vMerge/>
            <w:tcBorders>
              <w:top w:val="nil"/>
              <w:left w:val="nil"/>
              <w:bottom w:val="single" w:sz="4" w:space="0" w:color="000000"/>
              <w:right w:val="nil"/>
            </w:tcBorders>
          </w:tcPr>
          <w:p w14:paraId="745FC0D9" w14:textId="77777777" w:rsidR="00281608" w:rsidRDefault="00281608"/>
        </w:tc>
      </w:tr>
      <w:tr w:rsidR="00281608" w14:paraId="7BBF5E0E"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0AD90C51" w14:textId="77777777" w:rsidR="00281608" w:rsidRDefault="00000000">
            <w:pPr>
              <w:ind w:right="24"/>
              <w:jc w:val="right"/>
            </w:pPr>
            <w:r>
              <w:rPr>
                <w:rFonts w:ascii="Arial" w:eastAsia="Arial" w:hAnsi="Arial" w:cs="Arial"/>
                <w:sz w:val="10"/>
              </w:rPr>
              <w:lastRenderedPageBreak/>
              <w:t>59</w:t>
            </w:r>
          </w:p>
        </w:tc>
        <w:tc>
          <w:tcPr>
            <w:tcW w:w="845" w:type="dxa"/>
            <w:tcBorders>
              <w:top w:val="single" w:sz="4" w:space="0" w:color="000000"/>
              <w:left w:val="single" w:sz="4" w:space="0" w:color="000000"/>
              <w:bottom w:val="single" w:sz="4" w:space="0" w:color="000000"/>
              <w:right w:val="single" w:sz="4" w:space="0" w:color="000000"/>
            </w:tcBorders>
          </w:tcPr>
          <w:p w14:paraId="43BA2796" w14:textId="77777777" w:rsidR="00281608" w:rsidRDefault="00000000">
            <w:pPr>
              <w:ind w:right="25"/>
              <w:jc w:val="right"/>
            </w:pPr>
            <w:r>
              <w:rPr>
                <w:rFonts w:ascii="Arial" w:eastAsia="Arial" w:hAnsi="Arial" w:cs="Arial"/>
                <w:sz w:val="10"/>
              </w:rPr>
              <w:t>75i921</w:t>
            </w:r>
          </w:p>
        </w:tc>
        <w:tc>
          <w:tcPr>
            <w:tcW w:w="557" w:type="dxa"/>
            <w:tcBorders>
              <w:top w:val="single" w:sz="4" w:space="0" w:color="000000"/>
              <w:left w:val="single" w:sz="4" w:space="0" w:color="000000"/>
              <w:bottom w:val="single" w:sz="4" w:space="0" w:color="000000"/>
              <w:right w:val="single" w:sz="4" w:space="0" w:color="000000"/>
            </w:tcBorders>
          </w:tcPr>
          <w:p w14:paraId="578D8D1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C6B99C1" w14:textId="77777777" w:rsidR="00281608" w:rsidRDefault="00000000">
            <w:r>
              <w:rPr>
                <w:rFonts w:ascii="Arial" w:eastAsia="Arial" w:hAnsi="Arial" w:cs="Arial"/>
                <w:sz w:val="10"/>
              </w:rPr>
              <w:t>OPTOTRUBKA HDPE S LANKEM PRŮMĚRU DO 40 MM</w:t>
            </w:r>
          </w:p>
        </w:tc>
        <w:tc>
          <w:tcPr>
            <w:tcW w:w="672" w:type="dxa"/>
            <w:tcBorders>
              <w:top w:val="single" w:sz="4" w:space="0" w:color="000000"/>
              <w:left w:val="single" w:sz="4" w:space="0" w:color="000000"/>
              <w:bottom w:val="single" w:sz="4" w:space="0" w:color="000000"/>
              <w:right w:val="single" w:sz="4" w:space="0" w:color="000000"/>
            </w:tcBorders>
          </w:tcPr>
          <w:p w14:paraId="76F6637E"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553C5A4" w14:textId="77777777" w:rsidR="00281608" w:rsidRDefault="00000000">
            <w:pPr>
              <w:ind w:right="4"/>
              <w:jc w:val="center"/>
            </w:pPr>
            <w:r>
              <w:rPr>
                <w:rFonts w:ascii="Arial" w:eastAsia="Arial" w:hAnsi="Arial" w:cs="Arial"/>
                <w:sz w:val="10"/>
              </w:rPr>
              <w:t>30,000</w:t>
            </w:r>
          </w:p>
        </w:tc>
        <w:tc>
          <w:tcPr>
            <w:tcW w:w="960" w:type="dxa"/>
            <w:tcBorders>
              <w:top w:val="single" w:sz="4" w:space="0" w:color="000000"/>
              <w:left w:val="single" w:sz="4" w:space="0" w:color="000000"/>
              <w:bottom w:val="single" w:sz="4" w:space="0" w:color="000000"/>
              <w:right w:val="single" w:sz="4" w:space="0" w:color="000000"/>
            </w:tcBorders>
          </w:tcPr>
          <w:p w14:paraId="59D221EF" w14:textId="5694554F" w:rsidR="00281608" w:rsidRDefault="00281608">
            <w:pPr>
              <w:ind w:right="5"/>
              <w:jc w:val="center"/>
            </w:pPr>
          </w:p>
        </w:tc>
        <w:tc>
          <w:tcPr>
            <w:tcW w:w="960" w:type="dxa"/>
            <w:tcBorders>
              <w:top w:val="single" w:sz="4" w:space="0" w:color="000000"/>
              <w:left w:val="single" w:sz="4" w:space="0" w:color="000000"/>
              <w:bottom w:val="single" w:sz="4" w:space="0" w:color="000000"/>
              <w:right w:val="single" w:sz="4" w:space="0" w:color="000000"/>
            </w:tcBorders>
          </w:tcPr>
          <w:p w14:paraId="6D6CA33D" w14:textId="3F811877" w:rsidR="00281608" w:rsidRDefault="00281608">
            <w:pPr>
              <w:ind w:right="4"/>
              <w:jc w:val="center"/>
            </w:pPr>
          </w:p>
        </w:tc>
      </w:tr>
    </w:tbl>
    <w:p w14:paraId="77884BE0" w14:textId="77777777" w:rsidR="00281608" w:rsidRDefault="00281608">
      <w:pPr>
        <w:spacing w:after="0"/>
        <w:ind w:left="-1440" w:right="10466"/>
      </w:pPr>
    </w:p>
    <w:tbl>
      <w:tblPr>
        <w:tblStyle w:val="TableGrid"/>
        <w:tblW w:w="9689" w:type="dxa"/>
        <w:tblInd w:w="-350" w:type="dxa"/>
        <w:tblCellMar>
          <w:left w:w="24" w:type="dxa"/>
          <w:right w:w="1" w:type="dxa"/>
        </w:tblCellMar>
        <w:tblLook w:val="04A0" w:firstRow="1" w:lastRow="0" w:firstColumn="1" w:lastColumn="0" w:noHBand="0" w:noVBand="1"/>
      </w:tblPr>
      <w:tblGrid>
        <w:gridCol w:w="672"/>
        <w:gridCol w:w="845"/>
        <w:gridCol w:w="557"/>
        <w:gridCol w:w="4062"/>
        <w:gridCol w:w="672"/>
        <w:gridCol w:w="961"/>
        <w:gridCol w:w="960"/>
        <w:gridCol w:w="960"/>
      </w:tblGrid>
      <w:tr w:rsidR="00281608" w14:paraId="74DB3828" w14:textId="77777777">
        <w:trPr>
          <w:trHeight w:val="130"/>
        </w:trPr>
        <w:tc>
          <w:tcPr>
            <w:tcW w:w="672" w:type="dxa"/>
            <w:vMerge w:val="restart"/>
            <w:tcBorders>
              <w:top w:val="nil"/>
              <w:left w:val="nil"/>
              <w:bottom w:val="single" w:sz="4" w:space="0" w:color="000000"/>
              <w:right w:val="nil"/>
            </w:tcBorders>
          </w:tcPr>
          <w:p w14:paraId="42D3B5E7" w14:textId="77777777" w:rsidR="00281608" w:rsidRDefault="00281608"/>
        </w:tc>
        <w:tc>
          <w:tcPr>
            <w:tcW w:w="845" w:type="dxa"/>
            <w:vMerge w:val="restart"/>
            <w:tcBorders>
              <w:top w:val="nil"/>
              <w:left w:val="nil"/>
              <w:bottom w:val="single" w:sz="4" w:space="0" w:color="000000"/>
              <w:right w:val="nil"/>
            </w:tcBorders>
          </w:tcPr>
          <w:p w14:paraId="4EF63D8D" w14:textId="77777777" w:rsidR="00281608" w:rsidRDefault="00281608"/>
        </w:tc>
        <w:tc>
          <w:tcPr>
            <w:tcW w:w="557" w:type="dxa"/>
            <w:vMerge w:val="restart"/>
            <w:tcBorders>
              <w:top w:val="nil"/>
              <w:left w:val="nil"/>
              <w:bottom w:val="single" w:sz="4" w:space="0" w:color="000000"/>
              <w:right w:val="single" w:sz="4" w:space="0" w:color="000000"/>
            </w:tcBorders>
          </w:tcPr>
          <w:p w14:paraId="57A433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166D032" w14:textId="77777777" w:rsidR="00281608" w:rsidRDefault="00281608"/>
        </w:tc>
        <w:tc>
          <w:tcPr>
            <w:tcW w:w="672" w:type="dxa"/>
            <w:vMerge w:val="restart"/>
            <w:tcBorders>
              <w:top w:val="nil"/>
              <w:left w:val="single" w:sz="4" w:space="0" w:color="000000"/>
              <w:bottom w:val="single" w:sz="4" w:space="0" w:color="000000"/>
              <w:right w:val="nil"/>
            </w:tcBorders>
          </w:tcPr>
          <w:p w14:paraId="704DF45D" w14:textId="77777777" w:rsidR="00281608" w:rsidRDefault="00281608"/>
        </w:tc>
        <w:tc>
          <w:tcPr>
            <w:tcW w:w="961" w:type="dxa"/>
            <w:vMerge w:val="restart"/>
            <w:tcBorders>
              <w:top w:val="nil"/>
              <w:left w:val="nil"/>
              <w:bottom w:val="single" w:sz="4" w:space="0" w:color="000000"/>
              <w:right w:val="nil"/>
            </w:tcBorders>
          </w:tcPr>
          <w:p w14:paraId="79A48AB1" w14:textId="77777777" w:rsidR="00281608" w:rsidRDefault="00281608"/>
        </w:tc>
        <w:tc>
          <w:tcPr>
            <w:tcW w:w="960" w:type="dxa"/>
            <w:vMerge w:val="restart"/>
            <w:tcBorders>
              <w:top w:val="nil"/>
              <w:left w:val="nil"/>
              <w:bottom w:val="single" w:sz="4" w:space="0" w:color="000000"/>
              <w:right w:val="nil"/>
            </w:tcBorders>
          </w:tcPr>
          <w:p w14:paraId="3869B2B2" w14:textId="77777777" w:rsidR="00281608" w:rsidRDefault="00281608"/>
        </w:tc>
        <w:tc>
          <w:tcPr>
            <w:tcW w:w="960" w:type="dxa"/>
            <w:vMerge w:val="restart"/>
            <w:tcBorders>
              <w:top w:val="nil"/>
              <w:left w:val="nil"/>
              <w:bottom w:val="single" w:sz="4" w:space="0" w:color="000000"/>
              <w:right w:val="nil"/>
            </w:tcBorders>
          </w:tcPr>
          <w:p w14:paraId="49F91D05" w14:textId="77777777" w:rsidR="00281608" w:rsidRDefault="00281608"/>
        </w:tc>
      </w:tr>
      <w:tr w:rsidR="00281608" w14:paraId="455111A5" w14:textId="77777777">
        <w:trPr>
          <w:trHeight w:val="130"/>
        </w:trPr>
        <w:tc>
          <w:tcPr>
            <w:tcW w:w="0" w:type="auto"/>
            <w:vMerge/>
            <w:tcBorders>
              <w:top w:val="nil"/>
              <w:left w:val="nil"/>
              <w:bottom w:val="nil"/>
              <w:right w:val="nil"/>
            </w:tcBorders>
          </w:tcPr>
          <w:p w14:paraId="19065397" w14:textId="77777777" w:rsidR="00281608" w:rsidRDefault="00281608"/>
        </w:tc>
        <w:tc>
          <w:tcPr>
            <w:tcW w:w="0" w:type="auto"/>
            <w:vMerge/>
            <w:tcBorders>
              <w:top w:val="nil"/>
              <w:left w:val="nil"/>
              <w:bottom w:val="nil"/>
              <w:right w:val="nil"/>
            </w:tcBorders>
          </w:tcPr>
          <w:p w14:paraId="22C1817A" w14:textId="77777777" w:rsidR="00281608" w:rsidRDefault="00281608"/>
        </w:tc>
        <w:tc>
          <w:tcPr>
            <w:tcW w:w="0" w:type="auto"/>
            <w:vMerge/>
            <w:tcBorders>
              <w:top w:val="nil"/>
              <w:left w:val="nil"/>
              <w:bottom w:val="nil"/>
              <w:right w:val="single" w:sz="4" w:space="0" w:color="000000"/>
            </w:tcBorders>
          </w:tcPr>
          <w:p w14:paraId="7490F2F1"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7C50EA5" w14:textId="77777777" w:rsidR="00281608" w:rsidRDefault="00281608"/>
        </w:tc>
        <w:tc>
          <w:tcPr>
            <w:tcW w:w="0" w:type="auto"/>
            <w:vMerge/>
            <w:tcBorders>
              <w:top w:val="nil"/>
              <w:left w:val="single" w:sz="4" w:space="0" w:color="000000"/>
              <w:bottom w:val="nil"/>
              <w:right w:val="nil"/>
            </w:tcBorders>
          </w:tcPr>
          <w:p w14:paraId="5DCFBCF6" w14:textId="77777777" w:rsidR="00281608" w:rsidRDefault="00281608"/>
        </w:tc>
        <w:tc>
          <w:tcPr>
            <w:tcW w:w="0" w:type="auto"/>
            <w:vMerge/>
            <w:tcBorders>
              <w:top w:val="nil"/>
              <w:left w:val="nil"/>
              <w:bottom w:val="nil"/>
              <w:right w:val="nil"/>
            </w:tcBorders>
          </w:tcPr>
          <w:p w14:paraId="05910E4D" w14:textId="77777777" w:rsidR="00281608" w:rsidRDefault="00281608"/>
        </w:tc>
        <w:tc>
          <w:tcPr>
            <w:tcW w:w="0" w:type="auto"/>
            <w:vMerge/>
            <w:tcBorders>
              <w:top w:val="nil"/>
              <w:left w:val="nil"/>
              <w:bottom w:val="nil"/>
              <w:right w:val="nil"/>
            </w:tcBorders>
          </w:tcPr>
          <w:p w14:paraId="28DE46CA" w14:textId="77777777" w:rsidR="00281608" w:rsidRDefault="00281608"/>
        </w:tc>
        <w:tc>
          <w:tcPr>
            <w:tcW w:w="0" w:type="auto"/>
            <w:vMerge/>
            <w:tcBorders>
              <w:top w:val="nil"/>
              <w:left w:val="nil"/>
              <w:bottom w:val="nil"/>
              <w:right w:val="nil"/>
            </w:tcBorders>
          </w:tcPr>
          <w:p w14:paraId="724E6A4D" w14:textId="77777777" w:rsidR="00281608" w:rsidRDefault="00281608"/>
        </w:tc>
      </w:tr>
      <w:tr w:rsidR="00281608" w14:paraId="6DD81C2D" w14:textId="77777777">
        <w:trPr>
          <w:trHeight w:val="1157"/>
        </w:trPr>
        <w:tc>
          <w:tcPr>
            <w:tcW w:w="0" w:type="auto"/>
            <w:vMerge/>
            <w:tcBorders>
              <w:top w:val="nil"/>
              <w:left w:val="nil"/>
              <w:bottom w:val="single" w:sz="4" w:space="0" w:color="000000"/>
              <w:right w:val="nil"/>
            </w:tcBorders>
          </w:tcPr>
          <w:p w14:paraId="521EC294" w14:textId="77777777" w:rsidR="00281608" w:rsidRDefault="00281608"/>
        </w:tc>
        <w:tc>
          <w:tcPr>
            <w:tcW w:w="0" w:type="auto"/>
            <w:vMerge/>
            <w:tcBorders>
              <w:top w:val="nil"/>
              <w:left w:val="nil"/>
              <w:bottom w:val="single" w:sz="4" w:space="0" w:color="000000"/>
              <w:right w:val="nil"/>
            </w:tcBorders>
          </w:tcPr>
          <w:p w14:paraId="011B873A" w14:textId="77777777" w:rsidR="00281608" w:rsidRDefault="00281608"/>
        </w:tc>
        <w:tc>
          <w:tcPr>
            <w:tcW w:w="0" w:type="auto"/>
            <w:vMerge/>
            <w:tcBorders>
              <w:top w:val="nil"/>
              <w:left w:val="nil"/>
              <w:bottom w:val="single" w:sz="4" w:space="0" w:color="000000"/>
              <w:right w:val="single" w:sz="4" w:space="0" w:color="000000"/>
            </w:tcBorders>
          </w:tcPr>
          <w:p w14:paraId="181F7F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0B62C461" w14:textId="77777777" w:rsidR="00281608" w:rsidRDefault="00000000">
            <w:pPr>
              <w:spacing w:after="2"/>
            </w:pPr>
            <w:r>
              <w:rPr>
                <w:rFonts w:ascii="Arial" w:eastAsia="Arial" w:hAnsi="Arial" w:cs="Arial"/>
                <w:sz w:val="10"/>
              </w:rPr>
              <w:t xml:space="preserve">1. Položka obsahuje:  </w:t>
            </w:r>
          </w:p>
          <w:p w14:paraId="67146656" w14:textId="77777777" w:rsidR="00281608" w:rsidRDefault="00000000">
            <w:pPr>
              <w:spacing w:line="262" w:lineRule="auto"/>
              <w:ind w:right="15"/>
            </w:pPr>
            <w:r>
              <w:rPr>
                <w:rFonts w:ascii="Arial" w:eastAsia="Arial" w:hAnsi="Arial" w:cs="Arial"/>
                <w:sz w:val="10"/>
              </w:rPr>
              <w:t xml:space="preserve">- dodávku specifikované kabelizace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dopravu a skladování  – práce spojené s montáží specifikované kabelizace specifikovaným způsobem (uložení na konstrukci, uložení, zatažení)  – veškeré potřebné mechanizmy, včetně obsluhy, náklady na mzdy a přibližné </w:t>
            </w:r>
          </w:p>
          <w:p w14:paraId="14A6D011" w14:textId="77777777" w:rsidR="00281608" w:rsidRDefault="00000000">
            <w:pPr>
              <w:spacing w:after="1"/>
            </w:pPr>
            <w:r>
              <w:rPr>
                <w:rFonts w:ascii="Arial" w:eastAsia="Arial" w:hAnsi="Arial" w:cs="Arial"/>
                <w:sz w:val="10"/>
              </w:rPr>
              <w:t xml:space="preserve">(průměrné) náklady na pořízení potřebných materiálů  </w:t>
            </w:r>
          </w:p>
          <w:p w14:paraId="5E88DDA9" w14:textId="77777777" w:rsidR="00281608" w:rsidRDefault="00000000">
            <w:pPr>
              <w:numPr>
                <w:ilvl w:val="0"/>
                <w:numId w:val="335"/>
              </w:numPr>
              <w:spacing w:after="1"/>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43AC9328" w14:textId="77777777" w:rsidR="00281608" w:rsidRDefault="00000000">
            <w:pPr>
              <w:numPr>
                <w:ilvl w:val="0"/>
                <w:numId w:val="335"/>
              </w:numPr>
            </w:pPr>
            <w:r>
              <w:rPr>
                <w:rFonts w:ascii="Arial" w:eastAsia="Arial" w:hAnsi="Arial" w:cs="Arial"/>
                <w:sz w:val="10"/>
              </w:rPr>
              <w:t>Způsob měření: Dodávka a montáž specifikované kabelizace se měří v délce udané v metrech.</w:t>
            </w:r>
          </w:p>
        </w:tc>
        <w:tc>
          <w:tcPr>
            <w:tcW w:w="0" w:type="auto"/>
            <w:vMerge/>
            <w:tcBorders>
              <w:top w:val="nil"/>
              <w:left w:val="single" w:sz="4" w:space="0" w:color="000000"/>
              <w:bottom w:val="single" w:sz="4" w:space="0" w:color="000000"/>
              <w:right w:val="nil"/>
            </w:tcBorders>
          </w:tcPr>
          <w:p w14:paraId="4E963B8C" w14:textId="77777777" w:rsidR="00281608" w:rsidRDefault="00281608"/>
        </w:tc>
        <w:tc>
          <w:tcPr>
            <w:tcW w:w="0" w:type="auto"/>
            <w:vMerge/>
            <w:tcBorders>
              <w:top w:val="nil"/>
              <w:left w:val="nil"/>
              <w:bottom w:val="single" w:sz="4" w:space="0" w:color="000000"/>
              <w:right w:val="nil"/>
            </w:tcBorders>
          </w:tcPr>
          <w:p w14:paraId="747757C7" w14:textId="77777777" w:rsidR="00281608" w:rsidRDefault="00281608"/>
        </w:tc>
        <w:tc>
          <w:tcPr>
            <w:tcW w:w="0" w:type="auto"/>
            <w:vMerge/>
            <w:tcBorders>
              <w:top w:val="nil"/>
              <w:left w:val="nil"/>
              <w:bottom w:val="single" w:sz="4" w:space="0" w:color="000000"/>
              <w:right w:val="nil"/>
            </w:tcBorders>
          </w:tcPr>
          <w:p w14:paraId="216F590B" w14:textId="77777777" w:rsidR="00281608" w:rsidRDefault="00281608"/>
        </w:tc>
        <w:tc>
          <w:tcPr>
            <w:tcW w:w="0" w:type="auto"/>
            <w:vMerge/>
            <w:tcBorders>
              <w:top w:val="nil"/>
              <w:left w:val="nil"/>
              <w:bottom w:val="single" w:sz="4" w:space="0" w:color="000000"/>
              <w:right w:val="nil"/>
            </w:tcBorders>
          </w:tcPr>
          <w:p w14:paraId="47B7B644" w14:textId="77777777" w:rsidR="00281608" w:rsidRDefault="00281608"/>
        </w:tc>
      </w:tr>
      <w:tr w:rsidR="00281608" w14:paraId="5EA0F4E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16BDE382" w14:textId="77777777" w:rsidR="00281608" w:rsidRDefault="00000000">
            <w:pPr>
              <w:ind w:right="24"/>
              <w:jc w:val="right"/>
            </w:pPr>
            <w:r>
              <w:rPr>
                <w:rFonts w:ascii="Arial" w:eastAsia="Arial" w:hAnsi="Arial" w:cs="Arial"/>
                <w:sz w:val="10"/>
              </w:rPr>
              <w:t>60</w:t>
            </w:r>
          </w:p>
        </w:tc>
        <w:tc>
          <w:tcPr>
            <w:tcW w:w="845" w:type="dxa"/>
            <w:tcBorders>
              <w:top w:val="single" w:sz="4" w:space="0" w:color="000000"/>
              <w:left w:val="single" w:sz="4" w:space="0" w:color="000000"/>
              <w:bottom w:val="single" w:sz="4" w:space="0" w:color="000000"/>
              <w:right w:val="single" w:sz="4" w:space="0" w:color="000000"/>
            </w:tcBorders>
          </w:tcPr>
          <w:p w14:paraId="0DCDC121" w14:textId="77777777" w:rsidR="00281608" w:rsidRDefault="00000000">
            <w:pPr>
              <w:ind w:right="25"/>
              <w:jc w:val="right"/>
            </w:pPr>
            <w:r>
              <w:rPr>
                <w:rFonts w:ascii="Arial" w:eastAsia="Arial" w:hAnsi="Arial" w:cs="Arial"/>
                <w:sz w:val="10"/>
              </w:rPr>
              <w:t>75i95x</w:t>
            </w:r>
          </w:p>
        </w:tc>
        <w:tc>
          <w:tcPr>
            <w:tcW w:w="557" w:type="dxa"/>
            <w:tcBorders>
              <w:top w:val="single" w:sz="4" w:space="0" w:color="000000"/>
              <w:left w:val="single" w:sz="4" w:space="0" w:color="000000"/>
              <w:bottom w:val="single" w:sz="4" w:space="0" w:color="000000"/>
              <w:right w:val="single" w:sz="4" w:space="0" w:color="000000"/>
            </w:tcBorders>
          </w:tcPr>
          <w:p w14:paraId="2976CCBB"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D98EF2F" w14:textId="77777777" w:rsidR="00281608" w:rsidRDefault="00000000">
            <w:r>
              <w:rPr>
                <w:rFonts w:ascii="Arial" w:eastAsia="Arial" w:hAnsi="Arial" w:cs="Arial"/>
                <w:sz w:val="10"/>
              </w:rPr>
              <w:t xml:space="preserve">OPTOTRUBKA HDPE </w:t>
            </w:r>
            <w:proofErr w:type="gramStart"/>
            <w:r>
              <w:rPr>
                <w:rFonts w:ascii="Arial" w:eastAsia="Arial" w:hAnsi="Arial" w:cs="Arial"/>
                <w:sz w:val="10"/>
              </w:rPr>
              <w:t>DĚLENÁ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7F1CC253"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0D57EBB5" w14:textId="77777777" w:rsidR="00281608" w:rsidRDefault="00000000">
            <w:pPr>
              <w:ind w:right="4"/>
              <w:jc w:val="center"/>
            </w:pPr>
            <w:r>
              <w:rPr>
                <w:rFonts w:ascii="Arial" w:eastAsia="Arial" w:hAnsi="Arial" w:cs="Arial"/>
                <w:sz w:val="10"/>
              </w:rPr>
              <w:t>30,000</w:t>
            </w:r>
          </w:p>
        </w:tc>
        <w:tc>
          <w:tcPr>
            <w:tcW w:w="960" w:type="dxa"/>
            <w:tcBorders>
              <w:top w:val="single" w:sz="4" w:space="0" w:color="000000"/>
              <w:left w:val="single" w:sz="4" w:space="0" w:color="000000"/>
              <w:bottom w:val="single" w:sz="4" w:space="0" w:color="000000"/>
              <w:right w:val="single" w:sz="4" w:space="0" w:color="000000"/>
            </w:tcBorders>
          </w:tcPr>
          <w:p w14:paraId="00FA347B" w14:textId="09AFBBEC"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tcPr>
          <w:p w14:paraId="19BC0F3A" w14:textId="1399ADDD" w:rsidR="00281608" w:rsidRDefault="00281608">
            <w:pPr>
              <w:ind w:right="4"/>
              <w:jc w:val="center"/>
            </w:pPr>
          </w:p>
        </w:tc>
      </w:tr>
      <w:tr w:rsidR="00281608" w14:paraId="1963D8E6" w14:textId="77777777">
        <w:trPr>
          <w:trHeight w:val="130"/>
        </w:trPr>
        <w:tc>
          <w:tcPr>
            <w:tcW w:w="672" w:type="dxa"/>
            <w:vMerge w:val="restart"/>
            <w:tcBorders>
              <w:top w:val="single" w:sz="4" w:space="0" w:color="000000"/>
              <w:left w:val="nil"/>
              <w:bottom w:val="single" w:sz="4" w:space="0" w:color="000000"/>
              <w:right w:val="nil"/>
            </w:tcBorders>
          </w:tcPr>
          <w:p w14:paraId="5FE0C056" w14:textId="77777777" w:rsidR="00281608" w:rsidRDefault="00281608"/>
        </w:tc>
        <w:tc>
          <w:tcPr>
            <w:tcW w:w="845" w:type="dxa"/>
            <w:vMerge w:val="restart"/>
            <w:tcBorders>
              <w:top w:val="single" w:sz="4" w:space="0" w:color="000000"/>
              <w:left w:val="nil"/>
              <w:bottom w:val="single" w:sz="4" w:space="0" w:color="000000"/>
              <w:right w:val="nil"/>
            </w:tcBorders>
          </w:tcPr>
          <w:p w14:paraId="4C3F870C"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C2CAF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94646D3" w14:textId="77777777" w:rsidR="00281608" w:rsidRDefault="00281608"/>
        </w:tc>
        <w:tc>
          <w:tcPr>
            <w:tcW w:w="672" w:type="dxa"/>
            <w:vMerge w:val="restart"/>
            <w:tcBorders>
              <w:top w:val="single" w:sz="4" w:space="0" w:color="000000"/>
              <w:left w:val="single" w:sz="4" w:space="0" w:color="000000"/>
              <w:bottom w:val="single" w:sz="4" w:space="0" w:color="000000"/>
              <w:right w:val="nil"/>
            </w:tcBorders>
          </w:tcPr>
          <w:p w14:paraId="3817BFFB" w14:textId="77777777" w:rsidR="00281608" w:rsidRDefault="00281608"/>
        </w:tc>
        <w:tc>
          <w:tcPr>
            <w:tcW w:w="961" w:type="dxa"/>
            <w:vMerge w:val="restart"/>
            <w:tcBorders>
              <w:top w:val="single" w:sz="4" w:space="0" w:color="000000"/>
              <w:left w:val="nil"/>
              <w:bottom w:val="single" w:sz="4" w:space="0" w:color="000000"/>
              <w:right w:val="nil"/>
            </w:tcBorders>
          </w:tcPr>
          <w:p w14:paraId="022CC3EC" w14:textId="77777777" w:rsidR="00281608" w:rsidRDefault="00281608"/>
        </w:tc>
        <w:tc>
          <w:tcPr>
            <w:tcW w:w="960" w:type="dxa"/>
            <w:vMerge w:val="restart"/>
            <w:tcBorders>
              <w:top w:val="single" w:sz="4" w:space="0" w:color="000000"/>
              <w:left w:val="nil"/>
              <w:bottom w:val="single" w:sz="4" w:space="0" w:color="000000"/>
              <w:right w:val="nil"/>
            </w:tcBorders>
          </w:tcPr>
          <w:p w14:paraId="0A64F002" w14:textId="77777777" w:rsidR="00281608" w:rsidRDefault="00281608"/>
        </w:tc>
        <w:tc>
          <w:tcPr>
            <w:tcW w:w="960" w:type="dxa"/>
            <w:vMerge w:val="restart"/>
            <w:tcBorders>
              <w:top w:val="single" w:sz="4" w:space="0" w:color="000000"/>
              <w:left w:val="nil"/>
              <w:bottom w:val="single" w:sz="4" w:space="0" w:color="000000"/>
              <w:right w:val="nil"/>
            </w:tcBorders>
          </w:tcPr>
          <w:p w14:paraId="5D5823D7" w14:textId="77777777" w:rsidR="00281608" w:rsidRDefault="00281608"/>
        </w:tc>
      </w:tr>
      <w:tr w:rsidR="00281608" w14:paraId="089C4494" w14:textId="77777777">
        <w:trPr>
          <w:trHeight w:val="130"/>
        </w:trPr>
        <w:tc>
          <w:tcPr>
            <w:tcW w:w="0" w:type="auto"/>
            <w:vMerge/>
            <w:tcBorders>
              <w:top w:val="nil"/>
              <w:left w:val="nil"/>
              <w:bottom w:val="nil"/>
              <w:right w:val="nil"/>
            </w:tcBorders>
          </w:tcPr>
          <w:p w14:paraId="2684A608" w14:textId="77777777" w:rsidR="00281608" w:rsidRDefault="00281608"/>
        </w:tc>
        <w:tc>
          <w:tcPr>
            <w:tcW w:w="0" w:type="auto"/>
            <w:vMerge/>
            <w:tcBorders>
              <w:top w:val="nil"/>
              <w:left w:val="nil"/>
              <w:bottom w:val="nil"/>
              <w:right w:val="nil"/>
            </w:tcBorders>
          </w:tcPr>
          <w:p w14:paraId="49E23668" w14:textId="77777777" w:rsidR="00281608" w:rsidRDefault="00281608"/>
        </w:tc>
        <w:tc>
          <w:tcPr>
            <w:tcW w:w="0" w:type="auto"/>
            <w:vMerge/>
            <w:tcBorders>
              <w:top w:val="nil"/>
              <w:left w:val="nil"/>
              <w:bottom w:val="nil"/>
              <w:right w:val="single" w:sz="4" w:space="0" w:color="000000"/>
            </w:tcBorders>
          </w:tcPr>
          <w:p w14:paraId="064E01C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9A732DD" w14:textId="77777777" w:rsidR="00281608" w:rsidRDefault="00281608"/>
        </w:tc>
        <w:tc>
          <w:tcPr>
            <w:tcW w:w="0" w:type="auto"/>
            <w:vMerge/>
            <w:tcBorders>
              <w:top w:val="nil"/>
              <w:left w:val="single" w:sz="4" w:space="0" w:color="000000"/>
              <w:bottom w:val="nil"/>
              <w:right w:val="nil"/>
            </w:tcBorders>
          </w:tcPr>
          <w:p w14:paraId="1E5746FE" w14:textId="77777777" w:rsidR="00281608" w:rsidRDefault="00281608"/>
        </w:tc>
        <w:tc>
          <w:tcPr>
            <w:tcW w:w="0" w:type="auto"/>
            <w:vMerge/>
            <w:tcBorders>
              <w:top w:val="nil"/>
              <w:left w:val="nil"/>
              <w:bottom w:val="nil"/>
              <w:right w:val="nil"/>
            </w:tcBorders>
          </w:tcPr>
          <w:p w14:paraId="154B37BF" w14:textId="77777777" w:rsidR="00281608" w:rsidRDefault="00281608"/>
        </w:tc>
        <w:tc>
          <w:tcPr>
            <w:tcW w:w="0" w:type="auto"/>
            <w:vMerge/>
            <w:tcBorders>
              <w:top w:val="nil"/>
              <w:left w:val="nil"/>
              <w:bottom w:val="nil"/>
              <w:right w:val="nil"/>
            </w:tcBorders>
          </w:tcPr>
          <w:p w14:paraId="01A65A14" w14:textId="77777777" w:rsidR="00281608" w:rsidRDefault="00281608"/>
        </w:tc>
        <w:tc>
          <w:tcPr>
            <w:tcW w:w="0" w:type="auto"/>
            <w:vMerge/>
            <w:tcBorders>
              <w:top w:val="nil"/>
              <w:left w:val="nil"/>
              <w:bottom w:val="nil"/>
              <w:right w:val="nil"/>
            </w:tcBorders>
          </w:tcPr>
          <w:p w14:paraId="65DA73E0" w14:textId="77777777" w:rsidR="00281608" w:rsidRDefault="00281608"/>
        </w:tc>
      </w:tr>
      <w:tr w:rsidR="00281608" w14:paraId="0EE10BA6" w14:textId="77777777">
        <w:trPr>
          <w:trHeight w:val="1027"/>
        </w:trPr>
        <w:tc>
          <w:tcPr>
            <w:tcW w:w="0" w:type="auto"/>
            <w:vMerge/>
            <w:tcBorders>
              <w:top w:val="nil"/>
              <w:left w:val="nil"/>
              <w:bottom w:val="single" w:sz="4" w:space="0" w:color="000000"/>
              <w:right w:val="nil"/>
            </w:tcBorders>
          </w:tcPr>
          <w:p w14:paraId="6DFF856E" w14:textId="77777777" w:rsidR="00281608" w:rsidRDefault="00281608"/>
        </w:tc>
        <w:tc>
          <w:tcPr>
            <w:tcW w:w="0" w:type="auto"/>
            <w:vMerge/>
            <w:tcBorders>
              <w:top w:val="nil"/>
              <w:left w:val="nil"/>
              <w:bottom w:val="single" w:sz="4" w:space="0" w:color="000000"/>
              <w:right w:val="nil"/>
            </w:tcBorders>
          </w:tcPr>
          <w:p w14:paraId="7EAEB87B" w14:textId="77777777" w:rsidR="00281608" w:rsidRDefault="00281608"/>
        </w:tc>
        <w:tc>
          <w:tcPr>
            <w:tcW w:w="0" w:type="auto"/>
            <w:vMerge/>
            <w:tcBorders>
              <w:top w:val="nil"/>
              <w:left w:val="nil"/>
              <w:bottom w:val="single" w:sz="4" w:space="0" w:color="000000"/>
              <w:right w:val="single" w:sz="4" w:space="0" w:color="000000"/>
            </w:tcBorders>
          </w:tcPr>
          <w:p w14:paraId="0FE839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AFA5AF9" w14:textId="77777777" w:rsidR="00281608" w:rsidRDefault="00000000">
            <w:pPr>
              <w:spacing w:after="1"/>
            </w:pPr>
            <w:r>
              <w:rPr>
                <w:rFonts w:ascii="Arial" w:eastAsia="Arial" w:hAnsi="Arial" w:cs="Arial"/>
                <w:sz w:val="10"/>
              </w:rPr>
              <w:t xml:space="preserve">1. Položka obsahuje:  </w:t>
            </w:r>
          </w:p>
          <w:p w14:paraId="5180DF38" w14:textId="77777777" w:rsidR="00281608" w:rsidRDefault="00000000">
            <w:pPr>
              <w:spacing w:line="262" w:lineRule="auto"/>
              <w:ind w:right="10"/>
            </w:pPr>
            <w:r>
              <w:rPr>
                <w:rFonts w:ascii="Arial" w:eastAsia="Arial" w:hAnsi="Arial" w:cs="Arial"/>
                <w:sz w:val="10"/>
              </w:rPr>
              <w:t xml:space="preserve">- práce spojené s montáží specifikované kabelizace specifikovaným způsobem (uložení na konstrukci, uložení, </w:t>
            </w:r>
            <w:proofErr w:type="gramStart"/>
            <w:r>
              <w:rPr>
                <w:rFonts w:ascii="Arial" w:eastAsia="Arial" w:hAnsi="Arial" w:cs="Arial"/>
                <w:sz w:val="10"/>
              </w:rPr>
              <w:t>zatažení)  –</w:t>
            </w:r>
            <w:proofErr w:type="gramEnd"/>
            <w:r>
              <w:rPr>
                <w:rFonts w:ascii="Arial" w:eastAsia="Arial" w:hAnsi="Arial" w:cs="Arial"/>
                <w:sz w:val="10"/>
              </w:rPr>
              <w:t xml:space="preserve"> veškeré potřebné mechanizmy, včetně obsluhy, náklady na mzdy a přibližné (průměrné) náklady na pořízení potřebných materiálů  </w:t>
            </w:r>
          </w:p>
          <w:p w14:paraId="58003C3D" w14:textId="77777777" w:rsidR="00281608" w:rsidRDefault="00000000">
            <w:pPr>
              <w:numPr>
                <w:ilvl w:val="0"/>
                <w:numId w:val="336"/>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1C13C249" w14:textId="77777777" w:rsidR="00281608" w:rsidRDefault="00000000">
            <w:pPr>
              <w:numPr>
                <w:ilvl w:val="0"/>
                <w:numId w:val="336"/>
              </w:numPr>
              <w:ind w:hanging="115"/>
            </w:pPr>
            <w:r>
              <w:rPr>
                <w:rFonts w:ascii="Arial" w:eastAsia="Arial" w:hAnsi="Arial" w:cs="Arial"/>
                <w:sz w:val="10"/>
              </w:rPr>
              <w:t>Způsob měření: Práce specifikovaného se měří délce kabelizace udané v metrech.</w:t>
            </w:r>
          </w:p>
        </w:tc>
        <w:tc>
          <w:tcPr>
            <w:tcW w:w="0" w:type="auto"/>
            <w:vMerge/>
            <w:tcBorders>
              <w:top w:val="nil"/>
              <w:left w:val="single" w:sz="4" w:space="0" w:color="000000"/>
              <w:bottom w:val="single" w:sz="4" w:space="0" w:color="000000"/>
              <w:right w:val="nil"/>
            </w:tcBorders>
          </w:tcPr>
          <w:p w14:paraId="3D1120FE" w14:textId="77777777" w:rsidR="00281608" w:rsidRDefault="00281608"/>
        </w:tc>
        <w:tc>
          <w:tcPr>
            <w:tcW w:w="0" w:type="auto"/>
            <w:vMerge/>
            <w:tcBorders>
              <w:top w:val="nil"/>
              <w:left w:val="nil"/>
              <w:bottom w:val="single" w:sz="4" w:space="0" w:color="000000"/>
              <w:right w:val="nil"/>
            </w:tcBorders>
          </w:tcPr>
          <w:p w14:paraId="552B8C22" w14:textId="77777777" w:rsidR="00281608" w:rsidRDefault="00281608"/>
        </w:tc>
        <w:tc>
          <w:tcPr>
            <w:tcW w:w="0" w:type="auto"/>
            <w:vMerge/>
            <w:tcBorders>
              <w:top w:val="nil"/>
              <w:left w:val="nil"/>
              <w:bottom w:val="single" w:sz="4" w:space="0" w:color="000000"/>
              <w:right w:val="nil"/>
            </w:tcBorders>
          </w:tcPr>
          <w:p w14:paraId="02ABE8B8" w14:textId="77777777" w:rsidR="00281608" w:rsidRDefault="00281608"/>
        </w:tc>
        <w:tc>
          <w:tcPr>
            <w:tcW w:w="0" w:type="auto"/>
            <w:vMerge/>
            <w:tcBorders>
              <w:top w:val="nil"/>
              <w:left w:val="nil"/>
              <w:bottom w:val="single" w:sz="4" w:space="0" w:color="000000"/>
              <w:right w:val="nil"/>
            </w:tcBorders>
          </w:tcPr>
          <w:p w14:paraId="180B91B2" w14:textId="77777777" w:rsidR="00281608" w:rsidRDefault="00281608"/>
        </w:tc>
      </w:tr>
      <w:tr w:rsidR="00281608" w14:paraId="78D8686A"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6A888956" w14:textId="77777777" w:rsidR="00281608" w:rsidRDefault="00000000">
            <w:pPr>
              <w:ind w:right="24"/>
              <w:jc w:val="right"/>
            </w:pPr>
            <w:r>
              <w:rPr>
                <w:rFonts w:ascii="Arial" w:eastAsia="Arial" w:hAnsi="Arial" w:cs="Arial"/>
                <w:sz w:val="10"/>
              </w:rPr>
              <w:t>61</w:t>
            </w:r>
          </w:p>
        </w:tc>
        <w:tc>
          <w:tcPr>
            <w:tcW w:w="845" w:type="dxa"/>
            <w:tcBorders>
              <w:top w:val="single" w:sz="4" w:space="0" w:color="000000"/>
              <w:left w:val="single" w:sz="4" w:space="0" w:color="000000"/>
              <w:bottom w:val="single" w:sz="4" w:space="0" w:color="000000"/>
              <w:right w:val="single" w:sz="4" w:space="0" w:color="000000"/>
            </w:tcBorders>
          </w:tcPr>
          <w:p w14:paraId="1309A4A0" w14:textId="77777777" w:rsidR="00281608" w:rsidRDefault="00000000">
            <w:pPr>
              <w:ind w:right="24"/>
              <w:jc w:val="right"/>
            </w:pPr>
            <w:r>
              <w:rPr>
                <w:rFonts w:ascii="Arial" w:eastAsia="Arial" w:hAnsi="Arial" w:cs="Arial"/>
                <w:sz w:val="10"/>
              </w:rPr>
              <w:t>75id21</w:t>
            </w:r>
          </w:p>
        </w:tc>
        <w:tc>
          <w:tcPr>
            <w:tcW w:w="557" w:type="dxa"/>
            <w:tcBorders>
              <w:top w:val="single" w:sz="4" w:space="0" w:color="000000"/>
              <w:left w:val="single" w:sz="4" w:space="0" w:color="000000"/>
              <w:bottom w:val="single" w:sz="4" w:space="0" w:color="000000"/>
              <w:right w:val="single" w:sz="4" w:space="0" w:color="000000"/>
            </w:tcBorders>
          </w:tcPr>
          <w:p w14:paraId="73FD55A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CCDFF5" w14:textId="77777777" w:rsidR="00281608" w:rsidRDefault="00000000">
            <w:r>
              <w:rPr>
                <w:rFonts w:ascii="Arial" w:eastAsia="Arial" w:hAnsi="Arial" w:cs="Arial"/>
                <w:sz w:val="10"/>
              </w:rPr>
              <w:t>PLASTOVÁ ZEMNÍ KOMORA PRO ULOŽENÍ SPOJKY</w:t>
            </w:r>
          </w:p>
        </w:tc>
        <w:tc>
          <w:tcPr>
            <w:tcW w:w="672" w:type="dxa"/>
            <w:tcBorders>
              <w:top w:val="single" w:sz="4" w:space="0" w:color="000000"/>
              <w:left w:val="single" w:sz="4" w:space="0" w:color="000000"/>
              <w:bottom w:val="single" w:sz="4" w:space="0" w:color="000000"/>
              <w:right w:val="single" w:sz="4" w:space="0" w:color="000000"/>
            </w:tcBorders>
          </w:tcPr>
          <w:p w14:paraId="46B89BA3" w14:textId="77777777" w:rsidR="00281608" w:rsidRDefault="00000000">
            <w:pPr>
              <w:ind w:right="7"/>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333789B1"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74AA1E18" w14:textId="7D4D4FF0"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tcPr>
          <w:p w14:paraId="3D5173E8" w14:textId="35C90EE6" w:rsidR="00281608" w:rsidRDefault="00281608">
            <w:pPr>
              <w:ind w:right="4"/>
              <w:jc w:val="center"/>
            </w:pPr>
          </w:p>
        </w:tc>
      </w:tr>
      <w:tr w:rsidR="00281608" w14:paraId="19B2C1CC" w14:textId="77777777">
        <w:trPr>
          <w:trHeight w:val="257"/>
        </w:trPr>
        <w:tc>
          <w:tcPr>
            <w:tcW w:w="672" w:type="dxa"/>
            <w:vMerge w:val="restart"/>
            <w:tcBorders>
              <w:top w:val="single" w:sz="4" w:space="0" w:color="000000"/>
              <w:left w:val="nil"/>
              <w:bottom w:val="single" w:sz="4" w:space="0" w:color="000000"/>
              <w:right w:val="nil"/>
            </w:tcBorders>
          </w:tcPr>
          <w:p w14:paraId="212AA23F" w14:textId="77777777" w:rsidR="00281608" w:rsidRDefault="00281608"/>
        </w:tc>
        <w:tc>
          <w:tcPr>
            <w:tcW w:w="845" w:type="dxa"/>
            <w:vMerge w:val="restart"/>
            <w:tcBorders>
              <w:top w:val="single" w:sz="4" w:space="0" w:color="000000"/>
              <w:left w:val="nil"/>
              <w:bottom w:val="single" w:sz="4" w:space="0" w:color="000000"/>
              <w:right w:val="nil"/>
            </w:tcBorders>
          </w:tcPr>
          <w:p w14:paraId="7B9F088D"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F17F5D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5402E2C" w14:textId="77777777" w:rsidR="00281608" w:rsidRDefault="00000000">
            <w:r>
              <w:rPr>
                <w:rFonts w:ascii="Arial" w:eastAsia="Arial" w:hAnsi="Arial" w:cs="Arial"/>
                <w:sz w:val="10"/>
              </w:rPr>
              <w:t xml:space="preserve">Vodotěsná kabelová komora KS min vnější velikosti o 800 mm hloubky 600 </w:t>
            </w:r>
            <w:proofErr w:type="gramStart"/>
            <w:r>
              <w:rPr>
                <w:rFonts w:ascii="Arial" w:eastAsia="Arial" w:hAnsi="Arial" w:cs="Arial"/>
                <w:sz w:val="10"/>
              </w:rPr>
              <w:t>mm ,</w:t>
            </w:r>
            <w:proofErr w:type="gramEnd"/>
            <w:r>
              <w:rPr>
                <w:rFonts w:ascii="Arial" w:eastAsia="Arial" w:hAnsi="Arial" w:cs="Arial"/>
                <w:sz w:val="10"/>
              </w:rPr>
              <w:t xml:space="preserve"> včetně vodotěsného víka se zatížením A15</w:t>
            </w:r>
          </w:p>
        </w:tc>
        <w:tc>
          <w:tcPr>
            <w:tcW w:w="672" w:type="dxa"/>
            <w:vMerge w:val="restart"/>
            <w:tcBorders>
              <w:top w:val="single" w:sz="4" w:space="0" w:color="000000"/>
              <w:left w:val="single" w:sz="4" w:space="0" w:color="000000"/>
              <w:bottom w:val="single" w:sz="4" w:space="0" w:color="000000"/>
              <w:right w:val="nil"/>
            </w:tcBorders>
          </w:tcPr>
          <w:p w14:paraId="3A3836BC" w14:textId="77777777" w:rsidR="00281608" w:rsidRDefault="00281608"/>
        </w:tc>
        <w:tc>
          <w:tcPr>
            <w:tcW w:w="961" w:type="dxa"/>
            <w:vMerge w:val="restart"/>
            <w:tcBorders>
              <w:top w:val="single" w:sz="4" w:space="0" w:color="000000"/>
              <w:left w:val="nil"/>
              <w:bottom w:val="single" w:sz="4" w:space="0" w:color="000000"/>
              <w:right w:val="nil"/>
            </w:tcBorders>
          </w:tcPr>
          <w:p w14:paraId="1998A1BE" w14:textId="77777777" w:rsidR="00281608" w:rsidRDefault="00281608"/>
        </w:tc>
        <w:tc>
          <w:tcPr>
            <w:tcW w:w="960" w:type="dxa"/>
            <w:vMerge w:val="restart"/>
            <w:tcBorders>
              <w:top w:val="single" w:sz="4" w:space="0" w:color="000000"/>
              <w:left w:val="nil"/>
              <w:bottom w:val="single" w:sz="4" w:space="0" w:color="000000"/>
              <w:right w:val="nil"/>
            </w:tcBorders>
          </w:tcPr>
          <w:p w14:paraId="0F81A887" w14:textId="77777777" w:rsidR="00281608" w:rsidRDefault="00281608"/>
        </w:tc>
        <w:tc>
          <w:tcPr>
            <w:tcW w:w="960" w:type="dxa"/>
            <w:vMerge w:val="restart"/>
            <w:tcBorders>
              <w:top w:val="single" w:sz="4" w:space="0" w:color="000000"/>
              <w:left w:val="nil"/>
              <w:bottom w:val="single" w:sz="4" w:space="0" w:color="000000"/>
              <w:right w:val="nil"/>
            </w:tcBorders>
          </w:tcPr>
          <w:p w14:paraId="7C2B06DA" w14:textId="77777777" w:rsidR="00281608" w:rsidRDefault="00281608"/>
        </w:tc>
      </w:tr>
      <w:tr w:rsidR="00281608" w14:paraId="45EC748E" w14:textId="77777777">
        <w:trPr>
          <w:trHeight w:val="130"/>
        </w:trPr>
        <w:tc>
          <w:tcPr>
            <w:tcW w:w="0" w:type="auto"/>
            <w:vMerge/>
            <w:tcBorders>
              <w:top w:val="nil"/>
              <w:left w:val="nil"/>
              <w:bottom w:val="nil"/>
              <w:right w:val="nil"/>
            </w:tcBorders>
          </w:tcPr>
          <w:p w14:paraId="79C17876" w14:textId="77777777" w:rsidR="00281608" w:rsidRDefault="00281608"/>
        </w:tc>
        <w:tc>
          <w:tcPr>
            <w:tcW w:w="0" w:type="auto"/>
            <w:vMerge/>
            <w:tcBorders>
              <w:top w:val="nil"/>
              <w:left w:val="nil"/>
              <w:bottom w:val="nil"/>
              <w:right w:val="nil"/>
            </w:tcBorders>
          </w:tcPr>
          <w:p w14:paraId="0E374067" w14:textId="77777777" w:rsidR="00281608" w:rsidRDefault="00281608"/>
        </w:tc>
        <w:tc>
          <w:tcPr>
            <w:tcW w:w="0" w:type="auto"/>
            <w:vMerge/>
            <w:tcBorders>
              <w:top w:val="nil"/>
              <w:left w:val="nil"/>
              <w:bottom w:val="nil"/>
              <w:right w:val="single" w:sz="4" w:space="0" w:color="000000"/>
            </w:tcBorders>
          </w:tcPr>
          <w:p w14:paraId="78AE7AD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8AC937A" w14:textId="77777777" w:rsidR="00281608" w:rsidRDefault="00281608"/>
        </w:tc>
        <w:tc>
          <w:tcPr>
            <w:tcW w:w="0" w:type="auto"/>
            <w:vMerge/>
            <w:tcBorders>
              <w:top w:val="nil"/>
              <w:left w:val="single" w:sz="4" w:space="0" w:color="000000"/>
              <w:bottom w:val="nil"/>
              <w:right w:val="nil"/>
            </w:tcBorders>
          </w:tcPr>
          <w:p w14:paraId="6FA2A0D6" w14:textId="77777777" w:rsidR="00281608" w:rsidRDefault="00281608"/>
        </w:tc>
        <w:tc>
          <w:tcPr>
            <w:tcW w:w="0" w:type="auto"/>
            <w:vMerge/>
            <w:tcBorders>
              <w:top w:val="nil"/>
              <w:left w:val="nil"/>
              <w:bottom w:val="nil"/>
              <w:right w:val="nil"/>
            </w:tcBorders>
          </w:tcPr>
          <w:p w14:paraId="4D0112B3" w14:textId="77777777" w:rsidR="00281608" w:rsidRDefault="00281608"/>
        </w:tc>
        <w:tc>
          <w:tcPr>
            <w:tcW w:w="0" w:type="auto"/>
            <w:vMerge/>
            <w:tcBorders>
              <w:top w:val="nil"/>
              <w:left w:val="nil"/>
              <w:bottom w:val="nil"/>
              <w:right w:val="nil"/>
            </w:tcBorders>
          </w:tcPr>
          <w:p w14:paraId="3D3738AA" w14:textId="77777777" w:rsidR="00281608" w:rsidRDefault="00281608"/>
        </w:tc>
        <w:tc>
          <w:tcPr>
            <w:tcW w:w="0" w:type="auto"/>
            <w:vMerge/>
            <w:tcBorders>
              <w:top w:val="nil"/>
              <w:left w:val="nil"/>
              <w:bottom w:val="nil"/>
              <w:right w:val="nil"/>
            </w:tcBorders>
          </w:tcPr>
          <w:p w14:paraId="0A85B138" w14:textId="77777777" w:rsidR="00281608" w:rsidRDefault="00281608"/>
        </w:tc>
      </w:tr>
      <w:tr w:rsidR="00281608" w14:paraId="7A7A87E7" w14:textId="77777777">
        <w:trPr>
          <w:trHeight w:val="1287"/>
        </w:trPr>
        <w:tc>
          <w:tcPr>
            <w:tcW w:w="0" w:type="auto"/>
            <w:vMerge/>
            <w:tcBorders>
              <w:top w:val="nil"/>
              <w:left w:val="nil"/>
              <w:bottom w:val="single" w:sz="4" w:space="0" w:color="000000"/>
              <w:right w:val="nil"/>
            </w:tcBorders>
          </w:tcPr>
          <w:p w14:paraId="1B4042CE" w14:textId="77777777" w:rsidR="00281608" w:rsidRDefault="00281608"/>
        </w:tc>
        <w:tc>
          <w:tcPr>
            <w:tcW w:w="0" w:type="auto"/>
            <w:vMerge/>
            <w:tcBorders>
              <w:top w:val="nil"/>
              <w:left w:val="nil"/>
              <w:bottom w:val="single" w:sz="4" w:space="0" w:color="000000"/>
              <w:right w:val="nil"/>
            </w:tcBorders>
          </w:tcPr>
          <w:p w14:paraId="0B4F9CCD" w14:textId="77777777" w:rsidR="00281608" w:rsidRDefault="00281608"/>
        </w:tc>
        <w:tc>
          <w:tcPr>
            <w:tcW w:w="0" w:type="auto"/>
            <w:vMerge/>
            <w:tcBorders>
              <w:top w:val="nil"/>
              <w:left w:val="nil"/>
              <w:bottom w:val="single" w:sz="4" w:space="0" w:color="000000"/>
              <w:right w:val="single" w:sz="4" w:space="0" w:color="000000"/>
            </w:tcBorders>
          </w:tcPr>
          <w:p w14:paraId="083F0E4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613C7A1" w14:textId="77777777" w:rsidR="00281608" w:rsidRDefault="00000000">
            <w:pPr>
              <w:spacing w:after="1"/>
            </w:pPr>
            <w:r>
              <w:rPr>
                <w:rFonts w:ascii="Arial" w:eastAsia="Arial" w:hAnsi="Arial" w:cs="Arial"/>
                <w:sz w:val="10"/>
              </w:rPr>
              <w:t xml:space="preserve">1. Položka obsahuje:  </w:t>
            </w:r>
          </w:p>
          <w:p w14:paraId="6FDE65C5" w14:textId="77777777" w:rsidR="00281608" w:rsidRDefault="00000000">
            <w:pPr>
              <w:spacing w:line="262" w:lineRule="auto"/>
              <w:ind w:right="12"/>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41F32131" w14:textId="77777777" w:rsidR="00281608" w:rsidRDefault="00000000">
            <w:pPr>
              <w:numPr>
                <w:ilvl w:val="0"/>
                <w:numId w:val="337"/>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74D1A90" w14:textId="77777777" w:rsidR="00281608" w:rsidRDefault="00000000">
            <w:pPr>
              <w:numPr>
                <w:ilvl w:val="0"/>
                <w:numId w:val="337"/>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5400BDE9" w14:textId="77777777" w:rsidR="00281608" w:rsidRDefault="00281608"/>
        </w:tc>
        <w:tc>
          <w:tcPr>
            <w:tcW w:w="0" w:type="auto"/>
            <w:vMerge/>
            <w:tcBorders>
              <w:top w:val="nil"/>
              <w:left w:val="nil"/>
              <w:bottom w:val="single" w:sz="4" w:space="0" w:color="000000"/>
              <w:right w:val="nil"/>
            </w:tcBorders>
          </w:tcPr>
          <w:p w14:paraId="3B8264F1" w14:textId="77777777" w:rsidR="00281608" w:rsidRDefault="00281608"/>
        </w:tc>
        <w:tc>
          <w:tcPr>
            <w:tcW w:w="0" w:type="auto"/>
            <w:vMerge/>
            <w:tcBorders>
              <w:top w:val="nil"/>
              <w:left w:val="nil"/>
              <w:bottom w:val="single" w:sz="4" w:space="0" w:color="000000"/>
              <w:right w:val="nil"/>
            </w:tcBorders>
          </w:tcPr>
          <w:p w14:paraId="14674E77" w14:textId="77777777" w:rsidR="00281608" w:rsidRDefault="00281608"/>
        </w:tc>
        <w:tc>
          <w:tcPr>
            <w:tcW w:w="0" w:type="auto"/>
            <w:vMerge/>
            <w:tcBorders>
              <w:top w:val="nil"/>
              <w:left w:val="nil"/>
              <w:bottom w:val="single" w:sz="4" w:space="0" w:color="000000"/>
              <w:right w:val="nil"/>
            </w:tcBorders>
          </w:tcPr>
          <w:p w14:paraId="5A39E7B2" w14:textId="77777777" w:rsidR="00281608" w:rsidRDefault="00281608"/>
        </w:tc>
      </w:tr>
      <w:tr w:rsidR="00281608" w14:paraId="165ED7BD"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9BCACDE" w14:textId="77777777" w:rsidR="00281608" w:rsidRDefault="00000000">
            <w:pPr>
              <w:ind w:right="24"/>
              <w:jc w:val="right"/>
            </w:pPr>
            <w:r>
              <w:rPr>
                <w:rFonts w:ascii="Arial" w:eastAsia="Arial" w:hAnsi="Arial" w:cs="Arial"/>
                <w:sz w:val="10"/>
              </w:rPr>
              <w:t>62</w:t>
            </w:r>
          </w:p>
        </w:tc>
        <w:tc>
          <w:tcPr>
            <w:tcW w:w="845" w:type="dxa"/>
            <w:tcBorders>
              <w:top w:val="single" w:sz="4" w:space="0" w:color="000000"/>
              <w:left w:val="single" w:sz="4" w:space="0" w:color="000000"/>
              <w:bottom w:val="single" w:sz="4" w:space="0" w:color="000000"/>
              <w:right w:val="single" w:sz="4" w:space="0" w:color="000000"/>
            </w:tcBorders>
          </w:tcPr>
          <w:p w14:paraId="6640958A" w14:textId="77777777" w:rsidR="00281608" w:rsidRDefault="00000000">
            <w:pPr>
              <w:ind w:right="25"/>
              <w:jc w:val="right"/>
            </w:pPr>
            <w:r>
              <w:rPr>
                <w:rFonts w:ascii="Arial" w:eastAsia="Arial" w:hAnsi="Arial" w:cs="Arial"/>
                <w:sz w:val="10"/>
              </w:rPr>
              <w:t>75id2x</w:t>
            </w:r>
          </w:p>
        </w:tc>
        <w:tc>
          <w:tcPr>
            <w:tcW w:w="557" w:type="dxa"/>
            <w:tcBorders>
              <w:top w:val="single" w:sz="4" w:space="0" w:color="000000"/>
              <w:left w:val="single" w:sz="4" w:space="0" w:color="000000"/>
              <w:bottom w:val="single" w:sz="4" w:space="0" w:color="000000"/>
              <w:right w:val="single" w:sz="4" w:space="0" w:color="000000"/>
            </w:tcBorders>
          </w:tcPr>
          <w:p w14:paraId="56B5C79E"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6B7D53D" w14:textId="77777777" w:rsidR="00281608" w:rsidRDefault="00000000">
            <w:r>
              <w:rPr>
                <w:rFonts w:ascii="Arial" w:eastAsia="Arial" w:hAnsi="Arial" w:cs="Arial"/>
                <w:sz w:val="10"/>
              </w:rPr>
              <w:t xml:space="preserve">PLASTOVÁ ZEMNÍ KOMORA PRO ULOŽENÍ </w:t>
            </w:r>
            <w:proofErr w:type="gramStart"/>
            <w:r>
              <w:rPr>
                <w:rFonts w:ascii="Arial" w:eastAsia="Arial" w:hAnsi="Arial" w:cs="Arial"/>
                <w:sz w:val="10"/>
              </w:rPr>
              <w:t>SPOJKY - MONTÁŽ</w:t>
            </w:r>
            <w:proofErr w:type="gramEnd"/>
          </w:p>
        </w:tc>
        <w:tc>
          <w:tcPr>
            <w:tcW w:w="672" w:type="dxa"/>
            <w:tcBorders>
              <w:top w:val="single" w:sz="4" w:space="0" w:color="000000"/>
              <w:left w:val="single" w:sz="4" w:space="0" w:color="000000"/>
              <w:bottom w:val="single" w:sz="4" w:space="0" w:color="000000"/>
              <w:right w:val="single" w:sz="4" w:space="0" w:color="000000"/>
            </w:tcBorders>
          </w:tcPr>
          <w:p w14:paraId="257C3AA9" w14:textId="77777777" w:rsidR="00281608" w:rsidRDefault="00000000">
            <w:pPr>
              <w:ind w:right="7"/>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29E33366"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0C3786E8" w14:textId="2633D479"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tcPr>
          <w:p w14:paraId="493F2442" w14:textId="1A00A7D8" w:rsidR="00281608" w:rsidRDefault="00281608">
            <w:pPr>
              <w:ind w:right="4"/>
              <w:jc w:val="center"/>
            </w:pPr>
          </w:p>
        </w:tc>
      </w:tr>
      <w:tr w:rsidR="00281608" w14:paraId="6190D93A" w14:textId="77777777">
        <w:trPr>
          <w:trHeight w:val="130"/>
        </w:trPr>
        <w:tc>
          <w:tcPr>
            <w:tcW w:w="672" w:type="dxa"/>
            <w:vMerge w:val="restart"/>
            <w:tcBorders>
              <w:top w:val="single" w:sz="4" w:space="0" w:color="000000"/>
              <w:left w:val="nil"/>
              <w:bottom w:val="single" w:sz="4" w:space="0" w:color="000000"/>
              <w:right w:val="nil"/>
            </w:tcBorders>
          </w:tcPr>
          <w:p w14:paraId="4F872661" w14:textId="77777777" w:rsidR="00281608" w:rsidRDefault="00281608"/>
        </w:tc>
        <w:tc>
          <w:tcPr>
            <w:tcW w:w="845" w:type="dxa"/>
            <w:vMerge w:val="restart"/>
            <w:tcBorders>
              <w:top w:val="single" w:sz="4" w:space="0" w:color="000000"/>
              <w:left w:val="nil"/>
              <w:bottom w:val="single" w:sz="4" w:space="0" w:color="000000"/>
              <w:right w:val="nil"/>
            </w:tcBorders>
          </w:tcPr>
          <w:p w14:paraId="0ED8445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19C25CB4"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06B277A" w14:textId="77777777" w:rsidR="00281608" w:rsidRDefault="00000000">
            <w:r>
              <w:rPr>
                <w:rFonts w:ascii="Arial" w:eastAsia="Arial" w:hAnsi="Arial" w:cs="Arial"/>
                <w:sz w:val="10"/>
              </w:rPr>
              <w:t>usazení komory</w:t>
            </w:r>
          </w:p>
        </w:tc>
        <w:tc>
          <w:tcPr>
            <w:tcW w:w="672" w:type="dxa"/>
            <w:vMerge w:val="restart"/>
            <w:tcBorders>
              <w:top w:val="single" w:sz="4" w:space="0" w:color="000000"/>
              <w:left w:val="single" w:sz="4" w:space="0" w:color="000000"/>
              <w:bottom w:val="single" w:sz="4" w:space="0" w:color="000000"/>
              <w:right w:val="nil"/>
            </w:tcBorders>
          </w:tcPr>
          <w:p w14:paraId="39D6551A" w14:textId="77777777" w:rsidR="00281608" w:rsidRDefault="00281608"/>
        </w:tc>
        <w:tc>
          <w:tcPr>
            <w:tcW w:w="961" w:type="dxa"/>
            <w:vMerge w:val="restart"/>
            <w:tcBorders>
              <w:top w:val="single" w:sz="4" w:space="0" w:color="000000"/>
              <w:left w:val="nil"/>
              <w:bottom w:val="single" w:sz="4" w:space="0" w:color="000000"/>
              <w:right w:val="nil"/>
            </w:tcBorders>
          </w:tcPr>
          <w:p w14:paraId="6E8BA1DB" w14:textId="77777777" w:rsidR="00281608" w:rsidRDefault="00281608"/>
        </w:tc>
        <w:tc>
          <w:tcPr>
            <w:tcW w:w="960" w:type="dxa"/>
            <w:vMerge w:val="restart"/>
            <w:tcBorders>
              <w:top w:val="single" w:sz="4" w:space="0" w:color="000000"/>
              <w:left w:val="nil"/>
              <w:bottom w:val="single" w:sz="4" w:space="0" w:color="000000"/>
              <w:right w:val="nil"/>
            </w:tcBorders>
          </w:tcPr>
          <w:p w14:paraId="7DCD3F79" w14:textId="77777777" w:rsidR="00281608" w:rsidRDefault="00281608"/>
        </w:tc>
        <w:tc>
          <w:tcPr>
            <w:tcW w:w="960" w:type="dxa"/>
            <w:vMerge w:val="restart"/>
            <w:tcBorders>
              <w:top w:val="single" w:sz="4" w:space="0" w:color="000000"/>
              <w:left w:val="nil"/>
              <w:bottom w:val="single" w:sz="4" w:space="0" w:color="000000"/>
              <w:right w:val="nil"/>
            </w:tcBorders>
          </w:tcPr>
          <w:p w14:paraId="4608FAF8" w14:textId="77777777" w:rsidR="00281608" w:rsidRDefault="00281608"/>
        </w:tc>
      </w:tr>
      <w:tr w:rsidR="00281608" w14:paraId="5CC9AEA9" w14:textId="77777777">
        <w:trPr>
          <w:trHeight w:val="130"/>
        </w:trPr>
        <w:tc>
          <w:tcPr>
            <w:tcW w:w="0" w:type="auto"/>
            <w:vMerge/>
            <w:tcBorders>
              <w:top w:val="nil"/>
              <w:left w:val="nil"/>
              <w:bottom w:val="nil"/>
              <w:right w:val="nil"/>
            </w:tcBorders>
          </w:tcPr>
          <w:p w14:paraId="0CEA7DCF" w14:textId="77777777" w:rsidR="00281608" w:rsidRDefault="00281608"/>
        </w:tc>
        <w:tc>
          <w:tcPr>
            <w:tcW w:w="0" w:type="auto"/>
            <w:vMerge/>
            <w:tcBorders>
              <w:top w:val="nil"/>
              <w:left w:val="nil"/>
              <w:bottom w:val="nil"/>
              <w:right w:val="nil"/>
            </w:tcBorders>
          </w:tcPr>
          <w:p w14:paraId="1AE92BB8" w14:textId="77777777" w:rsidR="00281608" w:rsidRDefault="00281608"/>
        </w:tc>
        <w:tc>
          <w:tcPr>
            <w:tcW w:w="0" w:type="auto"/>
            <w:vMerge/>
            <w:tcBorders>
              <w:top w:val="nil"/>
              <w:left w:val="nil"/>
              <w:bottom w:val="nil"/>
              <w:right w:val="single" w:sz="4" w:space="0" w:color="000000"/>
            </w:tcBorders>
          </w:tcPr>
          <w:p w14:paraId="7E3EEA3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EAB240E" w14:textId="77777777" w:rsidR="00281608" w:rsidRDefault="00281608"/>
        </w:tc>
        <w:tc>
          <w:tcPr>
            <w:tcW w:w="0" w:type="auto"/>
            <w:vMerge/>
            <w:tcBorders>
              <w:top w:val="nil"/>
              <w:left w:val="single" w:sz="4" w:space="0" w:color="000000"/>
              <w:bottom w:val="nil"/>
              <w:right w:val="nil"/>
            </w:tcBorders>
          </w:tcPr>
          <w:p w14:paraId="1693073A" w14:textId="77777777" w:rsidR="00281608" w:rsidRDefault="00281608"/>
        </w:tc>
        <w:tc>
          <w:tcPr>
            <w:tcW w:w="0" w:type="auto"/>
            <w:vMerge/>
            <w:tcBorders>
              <w:top w:val="nil"/>
              <w:left w:val="nil"/>
              <w:bottom w:val="nil"/>
              <w:right w:val="nil"/>
            </w:tcBorders>
          </w:tcPr>
          <w:p w14:paraId="21890341" w14:textId="77777777" w:rsidR="00281608" w:rsidRDefault="00281608"/>
        </w:tc>
        <w:tc>
          <w:tcPr>
            <w:tcW w:w="0" w:type="auto"/>
            <w:vMerge/>
            <w:tcBorders>
              <w:top w:val="nil"/>
              <w:left w:val="nil"/>
              <w:bottom w:val="nil"/>
              <w:right w:val="nil"/>
            </w:tcBorders>
          </w:tcPr>
          <w:p w14:paraId="204E9D85" w14:textId="77777777" w:rsidR="00281608" w:rsidRDefault="00281608"/>
        </w:tc>
        <w:tc>
          <w:tcPr>
            <w:tcW w:w="0" w:type="auto"/>
            <w:vMerge/>
            <w:tcBorders>
              <w:top w:val="nil"/>
              <w:left w:val="nil"/>
              <w:bottom w:val="nil"/>
              <w:right w:val="nil"/>
            </w:tcBorders>
          </w:tcPr>
          <w:p w14:paraId="02FDC70B" w14:textId="77777777" w:rsidR="00281608" w:rsidRDefault="00281608"/>
        </w:tc>
      </w:tr>
      <w:tr w:rsidR="00281608" w14:paraId="63475FD0" w14:textId="77777777">
        <w:trPr>
          <w:trHeight w:val="900"/>
        </w:trPr>
        <w:tc>
          <w:tcPr>
            <w:tcW w:w="0" w:type="auto"/>
            <w:vMerge/>
            <w:tcBorders>
              <w:top w:val="nil"/>
              <w:left w:val="nil"/>
              <w:bottom w:val="single" w:sz="4" w:space="0" w:color="000000"/>
              <w:right w:val="nil"/>
            </w:tcBorders>
          </w:tcPr>
          <w:p w14:paraId="403E760B" w14:textId="77777777" w:rsidR="00281608" w:rsidRDefault="00281608"/>
        </w:tc>
        <w:tc>
          <w:tcPr>
            <w:tcW w:w="0" w:type="auto"/>
            <w:vMerge/>
            <w:tcBorders>
              <w:top w:val="nil"/>
              <w:left w:val="nil"/>
              <w:bottom w:val="single" w:sz="4" w:space="0" w:color="000000"/>
              <w:right w:val="nil"/>
            </w:tcBorders>
          </w:tcPr>
          <w:p w14:paraId="37435D03" w14:textId="77777777" w:rsidR="00281608" w:rsidRDefault="00281608"/>
        </w:tc>
        <w:tc>
          <w:tcPr>
            <w:tcW w:w="0" w:type="auto"/>
            <w:vMerge/>
            <w:tcBorders>
              <w:top w:val="nil"/>
              <w:left w:val="nil"/>
              <w:bottom w:val="single" w:sz="4" w:space="0" w:color="000000"/>
              <w:right w:val="single" w:sz="4" w:space="0" w:color="000000"/>
            </w:tcBorders>
          </w:tcPr>
          <w:p w14:paraId="2E540DD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9A3AB19" w14:textId="77777777" w:rsidR="00281608" w:rsidRDefault="00000000">
            <w:pPr>
              <w:spacing w:after="1"/>
            </w:pPr>
            <w:r>
              <w:rPr>
                <w:rFonts w:ascii="Arial" w:eastAsia="Arial" w:hAnsi="Arial" w:cs="Arial"/>
                <w:sz w:val="10"/>
              </w:rPr>
              <w:t xml:space="preserve">1. Položka obsahuje:  </w:t>
            </w:r>
          </w:p>
          <w:p w14:paraId="46E7CE8D"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45EBC35A" w14:textId="77777777" w:rsidR="00281608" w:rsidRDefault="00000000">
            <w:pPr>
              <w:numPr>
                <w:ilvl w:val="0"/>
                <w:numId w:val="338"/>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00B21C28" w14:textId="77777777" w:rsidR="00281608" w:rsidRDefault="00000000">
            <w:pPr>
              <w:numPr>
                <w:ilvl w:val="0"/>
                <w:numId w:val="338"/>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4BEED072" w14:textId="77777777" w:rsidR="00281608" w:rsidRDefault="00281608"/>
        </w:tc>
        <w:tc>
          <w:tcPr>
            <w:tcW w:w="0" w:type="auto"/>
            <w:vMerge/>
            <w:tcBorders>
              <w:top w:val="nil"/>
              <w:left w:val="nil"/>
              <w:bottom w:val="single" w:sz="4" w:space="0" w:color="000000"/>
              <w:right w:val="nil"/>
            </w:tcBorders>
          </w:tcPr>
          <w:p w14:paraId="23BF7BCF" w14:textId="77777777" w:rsidR="00281608" w:rsidRDefault="00281608"/>
        </w:tc>
        <w:tc>
          <w:tcPr>
            <w:tcW w:w="0" w:type="auto"/>
            <w:vMerge/>
            <w:tcBorders>
              <w:top w:val="nil"/>
              <w:left w:val="nil"/>
              <w:bottom w:val="single" w:sz="4" w:space="0" w:color="000000"/>
              <w:right w:val="nil"/>
            </w:tcBorders>
          </w:tcPr>
          <w:p w14:paraId="03FD83B4" w14:textId="77777777" w:rsidR="00281608" w:rsidRDefault="00281608"/>
        </w:tc>
        <w:tc>
          <w:tcPr>
            <w:tcW w:w="0" w:type="auto"/>
            <w:vMerge/>
            <w:tcBorders>
              <w:top w:val="nil"/>
              <w:left w:val="nil"/>
              <w:bottom w:val="single" w:sz="4" w:space="0" w:color="000000"/>
              <w:right w:val="nil"/>
            </w:tcBorders>
          </w:tcPr>
          <w:p w14:paraId="2FB23927" w14:textId="77777777" w:rsidR="00281608" w:rsidRDefault="00281608"/>
        </w:tc>
      </w:tr>
      <w:tr w:rsidR="00281608" w14:paraId="41E6C36B" w14:textId="77777777">
        <w:trPr>
          <w:trHeight w:val="130"/>
        </w:trPr>
        <w:tc>
          <w:tcPr>
            <w:tcW w:w="672" w:type="dxa"/>
            <w:tcBorders>
              <w:top w:val="single" w:sz="4" w:space="0" w:color="000000"/>
              <w:left w:val="single" w:sz="4" w:space="0" w:color="000000"/>
              <w:bottom w:val="single" w:sz="4" w:space="0" w:color="000000"/>
              <w:right w:val="single" w:sz="4" w:space="0" w:color="000000"/>
            </w:tcBorders>
          </w:tcPr>
          <w:p w14:paraId="443395D0" w14:textId="77777777" w:rsidR="00281608" w:rsidRDefault="00000000">
            <w:pPr>
              <w:ind w:right="24"/>
              <w:jc w:val="right"/>
            </w:pPr>
            <w:r>
              <w:rPr>
                <w:rFonts w:ascii="Arial" w:eastAsia="Arial" w:hAnsi="Arial" w:cs="Arial"/>
                <w:sz w:val="10"/>
              </w:rPr>
              <w:t>63</w:t>
            </w:r>
          </w:p>
        </w:tc>
        <w:tc>
          <w:tcPr>
            <w:tcW w:w="845" w:type="dxa"/>
            <w:tcBorders>
              <w:top w:val="single" w:sz="4" w:space="0" w:color="000000"/>
              <w:left w:val="single" w:sz="4" w:space="0" w:color="000000"/>
              <w:bottom w:val="single" w:sz="4" w:space="0" w:color="000000"/>
              <w:right w:val="single" w:sz="4" w:space="0" w:color="000000"/>
            </w:tcBorders>
          </w:tcPr>
          <w:p w14:paraId="0A0731F2" w14:textId="77777777" w:rsidR="00281608" w:rsidRDefault="00000000">
            <w:pPr>
              <w:ind w:right="24"/>
              <w:jc w:val="right"/>
            </w:pPr>
            <w:r>
              <w:rPr>
                <w:rFonts w:ascii="Arial" w:eastAsia="Arial" w:hAnsi="Arial" w:cs="Arial"/>
                <w:sz w:val="10"/>
              </w:rPr>
              <w:t>75id41</w:t>
            </w:r>
          </w:p>
        </w:tc>
        <w:tc>
          <w:tcPr>
            <w:tcW w:w="557" w:type="dxa"/>
            <w:tcBorders>
              <w:top w:val="single" w:sz="4" w:space="0" w:color="000000"/>
              <w:left w:val="single" w:sz="4" w:space="0" w:color="000000"/>
              <w:bottom w:val="single" w:sz="4" w:space="0" w:color="000000"/>
              <w:right w:val="single" w:sz="4" w:space="0" w:color="000000"/>
            </w:tcBorders>
          </w:tcPr>
          <w:p w14:paraId="5113BB2C"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D0071E7" w14:textId="77777777" w:rsidR="00281608" w:rsidRDefault="00000000">
            <w:r>
              <w:rPr>
                <w:rFonts w:ascii="Arial" w:eastAsia="Arial" w:hAnsi="Arial" w:cs="Arial"/>
                <w:sz w:val="10"/>
              </w:rPr>
              <w:t>PLASTOVÁ ZEMNÍ KOMORA TĚSNENÍ PRO HDPE TRUBKU PŘES 40 MM</w:t>
            </w:r>
          </w:p>
        </w:tc>
        <w:tc>
          <w:tcPr>
            <w:tcW w:w="672" w:type="dxa"/>
            <w:tcBorders>
              <w:top w:val="single" w:sz="4" w:space="0" w:color="000000"/>
              <w:left w:val="single" w:sz="4" w:space="0" w:color="000000"/>
              <w:bottom w:val="single" w:sz="4" w:space="0" w:color="000000"/>
              <w:right w:val="single" w:sz="4" w:space="0" w:color="000000"/>
            </w:tcBorders>
          </w:tcPr>
          <w:p w14:paraId="151EB2D7" w14:textId="77777777" w:rsidR="00281608" w:rsidRDefault="00000000">
            <w:pPr>
              <w:ind w:right="7"/>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tcPr>
          <w:p w14:paraId="55BFA8C3"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tcPr>
          <w:p w14:paraId="34BA25B2" w14:textId="7BDE728C"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tcPr>
          <w:p w14:paraId="6444E3DF" w14:textId="2D6AF8FB" w:rsidR="00281608" w:rsidRDefault="00281608">
            <w:pPr>
              <w:ind w:right="4"/>
              <w:jc w:val="center"/>
            </w:pPr>
          </w:p>
        </w:tc>
      </w:tr>
      <w:tr w:rsidR="00281608" w14:paraId="00EA0A03" w14:textId="77777777">
        <w:trPr>
          <w:trHeight w:val="130"/>
        </w:trPr>
        <w:tc>
          <w:tcPr>
            <w:tcW w:w="672" w:type="dxa"/>
            <w:vMerge w:val="restart"/>
            <w:tcBorders>
              <w:top w:val="single" w:sz="4" w:space="0" w:color="000000"/>
              <w:left w:val="nil"/>
              <w:bottom w:val="single" w:sz="4" w:space="0" w:color="000000"/>
              <w:right w:val="nil"/>
            </w:tcBorders>
          </w:tcPr>
          <w:p w14:paraId="4CE3BECE" w14:textId="77777777" w:rsidR="00281608" w:rsidRDefault="00281608"/>
        </w:tc>
        <w:tc>
          <w:tcPr>
            <w:tcW w:w="845" w:type="dxa"/>
            <w:vMerge w:val="restart"/>
            <w:tcBorders>
              <w:top w:val="single" w:sz="4" w:space="0" w:color="000000"/>
              <w:left w:val="nil"/>
              <w:bottom w:val="single" w:sz="4" w:space="0" w:color="000000"/>
              <w:right w:val="nil"/>
            </w:tcBorders>
          </w:tcPr>
          <w:p w14:paraId="581BC3FE"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3C3ADB57"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8FD59F2" w14:textId="77777777" w:rsidR="00281608" w:rsidRDefault="00000000">
            <w:r>
              <w:rPr>
                <w:rFonts w:ascii="Arial" w:eastAsia="Arial" w:hAnsi="Arial" w:cs="Arial"/>
                <w:sz w:val="10"/>
              </w:rPr>
              <w:t>vstup pro napájecí a datový kabel</w:t>
            </w:r>
          </w:p>
        </w:tc>
        <w:tc>
          <w:tcPr>
            <w:tcW w:w="672" w:type="dxa"/>
            <w:vMerge w:val="restart"/>
            <w:tcBorders>
              <w:top w:val="single" w:sz="4" w:space="0" w:color="000000"/>
              <w:left w:val="single" w:sz="4" w:space="0" w:color="000000"/>
              <w:bottom w:val="single" w:sz="4" w:space="0" w:color="000000"/>
              <w:right w:val="nil"/>
            </w:tcBorders>
          </w:tcPr>
          <w:p w14:paraId="6A705B60" w14:textId="77777777" w:rsidR="00281608" w:rsidRDefault="00281608"/>
        </w:tc>
        <w:tc>
          <w:tcPr>
            <w:tcW w:w="961" w:type="dxa"/>
            <w:vMerge w:val="restart"/>
            <w:tcBorders>
              <w:top w:val="single" w:sz="4" w:space="0" w:color="000000"/>
              <w:left w:val="nil"/>
              <w:bottom w:val="single" w:sz="4" w:space="0" w:color="000000"/>
              <w:right w:val="nil"/>
            </w:tcBorders>
          </w:tcPr>
          <w:p w14:paraId="736E5022" w14:textId="77777777" w:rsidR="00281608" w:rsidRDefault="00281608"/>
        </w:tc>
        <w:tc>
          <w:tcPr>
            <w:tcW w:w="960" w:type="dxa"/>
            <w:vMerge w:val="restart"/>
            <w:tcBorders>
              <w:top w:val="single" w:sz="4" w:space="0" w:color="000000"/>
              <w:left w:val="nil"/>
              <w:bottom w:val="single" w:sz="4" w:space="0" w:color="000000"/>
              <w:right w:val="nil"/>
            </w:tcBorders>
          </w:tcPr>
          <w:p w14:paraId="6A051585" w14:textId="77777777" w:rsidR="00281608" w:rsidRDefault="00281608"/>
        </w:tc>
        <w:tc>
          <w:tcPr>
            <w:tcW w:w="960" w:type="dxa"/>
            <w:vMerge w:val="restart"/>
            <w:tcBorders>
              <w:top w:val="single" w:sz="4" w:space="0" w:color="000000"/>
              <w:left w:val="nil"/>
              <w:bottom w:val="single" w:sz="4" w:space="0" w:color="000000"/>
              <w:right w:val="nil"/>
            </w:tcBorders>
          </w:tcPr>
          <w:p w14:paraId="6017822E" w14:textId="77777777" w:rsidR="00281608" w:rsidRDefault="00281608"/>
        </w:tc>
      </w:tr>
      <w:tr w:rsidR="00281608" w14:paraId="1CF0DD75" w14:textId="77777777">
        <w:trPr>
          <w:trHeight w:val="130"/>
        </w:trPr>
        <w:tc>
          <w:tcPr>
            <w:tcW w:w="0" w:type="auto"/>
            <w:vMerge/>
            <w:tcBorders>
              <w:top w:val="nil"/>
              <w:left w:val="nil"/>
              <w:bottom w:val="nil"/>
              <w:right w:val="nil"/>
            </w:tcBorders>
          </w:tcPr>
          <w:p w14:paraId="2D8ECCC3" w14:textId="77777777" w:rsidR="00281608" w:rsidRDefault="00281608"/>
        </w:tc>
        <w:tc>
          <w:tcPr>
            <w:tcW w:w="0" w:type="auto"/>
            <w:vMerge/>
            <w:tcBorders>
              <w:top w:val="nil"/>
              <w:left w:val="nil"/>
              <w:bottom w:val="nil"/>
              <w:right w:val="nil"/>
            </w:tcBorders>
          </w:tcPr>
          <w:p w14:paraId="5A522D1B" w14:textId="77777777" w:rsidR="00281608" w:rsidRDefault="00281608"/>
        </w:tc>
        <w:tc>
          <w:tcPr>
            <w:tcW w:w="0" w:type="auto"/>
            <w:vMerge/>
            <w:tcBorders>
              <w:top w:val="nil"/>
              <w:left w:val="nil"/>
              <w:bottom w:val="nil"/>
              <w:right w:val="single" w:sz="4" w:space="0" w:color="000000"/>
            </w:tcBorders>
          </w:tcPr>
          <w:p w14:paraId="1D99491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1C9635FA" w14:textId="77777777" w:rsidR="00281608" w:rsidRDefault="00281608"/>
        </w:tc>
        <w:tc>
          <w:tcPr>
            <w:tcW w:w="0" w:type="auto"/>
            <w:vMerge/>
            <w:tcBorders>
              <w:top w:val="nil"/>
              <w:left w:val="single" w:sz="4" w:space="0" w:color="000000"/>
              <w:bottom w:val="nil"/>
              <w:right w:val="nil"/>
            </w:tcBorders>
          </w:tcPr>
          <w:p w14:paraId="49A16EE4" w14:textId="77777777" w:rsidR="00281608" w:rsidRDefault="00281608"/>
        </w:tc>
        <w:tc>
          <w:tcPr>
            <w:tcW w:w="0" w:type="auto"/>
            <w:vMerge/>
            <w:tcBorders>
              <w:top w:val="nil"/>
              <w:left w:val="nil"/>
              <w:bottom w:val="nil"/>
              <w:right w:val="nil"/>
            </w:tcBorders>
          </w:tcPr>
          <w:p w14:paraId="51280E13" w14:textId="77777777" w:rsidR="00281608" w:rsidRDefault="00281608"/>
        </w:tc>
        <w:tc>
          <w:tcPr>
            <w:tcW w:w="0" w:type="auto"/>
            <w:vMerge/>
            <w:tcBorders>
              <w:top w:val="nil"/>
              <w:left w:val="nil"/>
              <w:bottom w:val="nil"/>
              <w:right w:val="nil"/>
            </w:tcBorders>
          </w:tcPr>
          <w:p w14:paraId="08B0C24D" w14:textId="77777777" w:rsidR="00281608" w:rsidRDefault="00281608"/>
        </w:tc>
        <w:tc>
          <w:tcPr>
            <w:tcW w:w="0" w:type="auto"/>
            <w:vMerge/>
            <w:tcBorders>
              <w:top w:val="nil"/>
              <w:left w:val="nil"/>
              <w:bottom w:val="nil"/>
              <w:right w:val="nil"/>
            </w:tcBorders>
          </w:tcPr>
          <w:p w14:paraId="001ABDD2" w14:textId="77777777" w:rsidR="00281608" w:rsidRDefault="00281608"/>
        </w:tc>
      </w:tr>
      <w:tr w:rsidR="00281608" w14:paraId="2EB5F017" w14:textId="77777777">
        <w:trPr>
          <w:trHeight w:val="1287"/>
        </w:trPr>
        <w:tc>
          <w:tcPr>
            <w:tcW w:w="0" w:type="auto"/>
            <w:vMerge/>
            <w:tcBorders>
              <w:top w:val="nil"/>
              <w:left w:val="nil"/>
              <w:bottom w:val="single" w:sz="4" w:space="0" w:color="000000"/>
              <w:right w:val="nil"/>
            </w:tcBorders>
          </w:tcPr>
          <w:p w14:paraId="5F6CA5DF" w14:textId="77777777" w:rsidR="00281608" w:rsidRDefault="00281608"/>
        </w:tc>
        <w:tc>
          <w:tcPr>
            <w:tcW w:w="0" w:type="auto"/>
            <w:vMerge/>
            <w:tcBorders>
              <w:top w:val="nil"/>
              <w:left w:val="nil"/>
              <w:bottom w:val="single" w:sz="4" w:space="0" w:color="000000"/>
              <w:right w:val="nil"/>
            </w:tcBorders>
          </w:tcPr>
          <w:p w14:paraId="66245877" w14:textId="77777777" w:rsidR="00281608" w:rsidRDefault="00281608"/>
        </w:tc>
        <w:tc>
          <w:tcPr>
            <w:tcW w:w="0" w:type="auto"/>
            <w:vMerge/>
            <w:tcBorders>
              <w:top w:val="nil"/>
              <w:left w:val="nil"/>
              <w:bottom w:val="single" w:sz="4" w:space="0" w:color="000000"/>
              <w:right w:val="single" w:sz="4" w:space="0" w:color="000000"/>
            </w:tcBorders>
          </w:tcPr>
          <w:p w14:paraId="1B62C21F"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36BDE086" w14:textId="77777777" w:rsidR="00281608" w:rsidRDefault="00000000">
            <w:pPr>
              <w:spacing w:after="1"/>
            </w:pPr>
            <w:r>
              <w:rPr>
                <w:rFonts w:ascii="Arial" w:eastAsia="Arial" w:hAnsi="Arial" w:cs="Arial"/>
                <w:sz w:val="10"/>
              </w:rPr>
              <w:t xml:space="preserve">1. Položka obsahuje:  </w:t>
            </w:r>
          </w:p>
          <w:p w14:paraId="2D5B568A" w14:textId="77777777" w:rsidR="00281608" w:rsidRDefault="00000000">
            <w:pPr>
              <w:spacing w:line="262" w:lineRule="auto"/>
              <w:ind w:right="12"/>
            </w:pPr>
            <w:r>
              <w:rPr>
                <w:rFonts w:ascii="Arial" w:eastAsia="Arial" w:hAnsi="Arial" w:cs="Arial"/>
                <w:sz w:val="10"/>
              </w:rPr>
              <w:t xml:space="preserve">- dodávku specifikovaného bloku/zařízení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dodávku souvisejícího příslušenství pro specifikovaný blok/zařízení  – dopravu a skladování  – kompletní montáž specifikovaného bloku/zařízení a souvisejícího příslušenství včetně potřebného drobného montážního materiálu  – veškeré potřebné mechanizmy, včetně obsluhy, náklady na mzdy a přibližné (průměrné) náklady na pořízení potřebných materiálů včetně všech ostatních vedlejších nákladů  </w:t>
            </w:r>
          </w:p>
          <w:p w14:paraId="2413A827" w14:textId="77777777" w:rsidR="00281608" w:rsidRDefault="00000000">
            <w:pPr>
              <w:numPr>
                <w:ilvl w:val="0"/>
                <w:numId w:val="339"/>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2126A69A" w14:textId="77777777" w:rsidR="00281608" w:rsidRDefault="00000000">
            <w:pPr>
              <w:numPr>
                <w:ilvl w:val="0"/>
                <w:numId w:val="339"/>
              </w:numPr>
              <w:ind w:hanging="115"/>
            </w:pPr>
            <w:r>
              <w:rPr>
                <w:rFonts w:ascii="Arial" w:eastAsia="Arial" w:hAnsi="Arial" w:cs="Arial"/>
                <w:sz w:val="10"/>
              </w:rPr>
              <w:t>Způsob měření: Udává se počet kusů kompletní konstrukce a práce.</w:t>
            </w:r>
          </w:p>
        </w:tc>
        <w:tc>
          <w:tcPr>
            <w:tcW w:w="0" w:type="auto"/>
            <w:vMerge/>
            <w:tcBorders>
              <w:top w:val="nil"/>
              <w:left w:val="single" w:sz="4" w:space="0" w:color="000000"/>
              <w:bottom w:val="single" w:sz="4" w:space="0" w:color="000000"/>
              <w:right w:val="nil"/>
            </w:tcBorders>
          </w:tcPr>
          <w:p w14:paraId="62D231E4" w14:textId="77777777" w:rsidR="00281608" w:rsidRDefault="00281608"/>
        </w:tc>
        <w:tc>
          <w:tcPr>
            <w:tcW w:w="0" w:type="auto"/>
            <w:vMerge/>
            <w:tcBorders>
              <w:top w:val="nil"/>
              <w:left w:val="nil"/>
              <w:bottom w:val="single" w:sz="4" w:space="0" w:color="000000"/>
              <w:right w:val="nil"/>
            </w:tcBorders>
          </w:tcPr>
          <w:p w14:paraId="34D0F0C3" w14:textId="77777777" w:rsidR="00281608" w:rsidRDefault="00281608"/>
        </w:tc>
        <w:tc>
          <w:tcPr>
            <w:tcW w:w="0" w:type="auto"/>
            <w:vMerge/>
            <w:tcBorders>
              <w:top w:val="nil"/>
              <w:left w:val="nil"/>
              <w:bottom w:val="single" w:sz="4" w:space="0" w:color="000000"/>
              <w:right w:val="nil"/>
            </w:tcBorders>
          </w:tcPr>
          <w:p w14:paraId="4EB1491F" w14:textId="77777777" w:rsidR="00281608" w:rsidRDefault="00281608"/>
        </w:tc>
        <w:tc>
          <w:tcPr>
            <w:tcW w:w="0" w:type="auto"/>
            <w:vMerge/>
            <w:tcBorders>
              <w:top w:val="nil"/>
              <w:left w:val="nil"/>
              <w:bottom w:val="single" w:sz="4" w:space="0" w:color="000000"/>
              <w:right w:val="nil"/>
            </w:tcBorders>
          </w:tcPr>
          <w:p w14:paraId="024F13C4" w14:textId="77777777" w:rsidR="00281608" w:rsidRDefault="00281608"/>
        </w:tc>
      </w:tr>
      <w:tr w:rsidR="00281608" w14:paraId="0051F05B" w14:textId="77777777">
        <w:trPr>
          <w:trHeight w:val="257"/>
        </w:trPr>
        <w:tc>
          <w:tcPr>
            <w:tcW w:w="672" w:type="dxa"/>
            <w:tcBorders>
              <w:top w:val="single" w:sz="4" w:space="0" w:color="000000"/>
              <w:left w:val="single" w:sz="4" w:space="0" w:color="000000"/>
              <w:bottom w:val="single" w:sz="4" w:space="0" w:color="000000"/>
              <w:right w:val="single" w:sz="4" w:space="0" w:color="000000"/>
            </w:tcBorders>
            <w:vAlign w:val="bottom"/>
          </w:tcPr>
          <w:p w14:paraId="14C86A71" w14:textId="77777777" w:rsidR="00281608" w:rsidRDefault="00000000">
            <w:pPr>
              <w:ind w:right="24"/>
              <w:jc w:val="right"/>
            </w:pPr>
            <w:r>
              <w:rPr>
                <w:rFonts w:ascii="Arial" w:eastAsia="Arial" w:hAnsi="Arial" w:cs="Arial"/>
                <w:sz w:val="10"/>
              </w:rPr>
              <w:t>64</w:t>
            </w:r>
          </w:p>
        </w:tc>
        <w:tc>
          <w:tcPr>
            <w:tcW w:w="845" w:type="dxa"/>
            <w:tcBorders>
              <w:top w:val="single" w:sz="4" w:space="0" w:color="000000"/>
              <w:left w:val="single" w:sz="4" w:space="0" w:color="000000"/>
              <w:bottom w:val="single" w:sz="4" w:space="0" w:color="000000"/>
              <w:right w:val="single" w:sz="4" w:space="0" w:color="000000"/>
            </w:tcBorders>
            <w:vAlign w:val="bottom"/>
          </w:tcPr>
          <w:p w14:paraId="67A8317D" w14:textId="77777777" w:rsidR="00281608" w:rsidRDefault="00000000">
            <w:pPr>
              <w:ind w:right="25"/>
              <w:jc w:val="right"/>
            </w:pPr>
            <w:r>
              <w:rPr>
                <w:rFonts w:ascii="Arial" w:eastAsia="Arial" w:hAnsi="Arial" w:cs="Arial"/>
                <w:sz w:val="10"/>
              </w:rPr>
              <w:t>75id4x</w:t>
            </w:r>
          </w:p>
        </w:tc>
        <w:tc>
          <w:tcPr>
            <w:tcW w:w="557" w:type="dxa"/>
            <w:tcBorders>
              <w:top w:val="single" w:sz="4" w:space="0" w:color="000000"/>
              <w:left w:val="single" w:sz="4" w:space="0" w:color="000000"/>
              <w:bottom w:val="single" w:sz="4" w:space="0" w:color="000000"/>
              <w:right w:val="single" w:sz="4" w:space="0" w:color="000000"/>
            </w:tcBorders>
          </w:tcPr>
          <w:p w14:paraId="3A7F6A58"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51F74F4" w14:textId="77777777" w:rsidR="00281608" w:rsidRDefault="00000000">
            <w:pPr>
              <w:spacing w:after="1"/>
            </w:pPr>
            <w:r>
              <w:rPr>
                <w:rFonts w:ascii="Arial" w:eastAsia="Arial" w:hAnsi="Arial" w:cs="Arial"/>
                <w:sz w:val="10"/>
              </w:rPr>
              <w:t xml:space="preserve">PLASTOVÁ ZEMNÍ KOMORA TĚSNENÍ PRO HDPE TRUBKU PŘES 40 MM - </w:t>
            </w:r>
          </w:p>
          <w:p w14:paraId="62D69D50" w14:textId="77777777" w:rsidR="00281608" w:rsidRDefault="00000000">
            <w:r>
              <w:rPr>
                <w:rFonts w:ascii="Arial" w:eastAsia="Arial" w:hAnsi="Arial" w:cs="Arial"/>
                <w:sz w:val="10"/>
              </w:rPr>
              <w:t>MONTÁŽ</w:t>
            </w:r>
          </w:p>
        </w:tc>
        <w:tc>
          <w:tcPr>
            <w:tcW w:w="672" w:type="dxa"/>
            <w:tcBorders>
              <w:top w:val="single" w:sz="4" w:space="0" w:color="000000"/>
              <w:left w:val="single" w:sz="4" w:space="0" w:color="000000"/>
              <w:bottom w:val="single" w:sz="4" w:space="0" w:color="000000"/>
              <w:right w:val="single" w:sz="4" w:space="0" w:color="000000"/>
            </w:tcBorders>
            <w:vAlign w:val="bottom"/>
          </w:tcPr>
          <w:p w14:paraId="5E5DFCBF" w14:textId="77777777" w:rsidR="00281608" w:rsidRDefault="00000000">
            <w:pPr>
              <w:ind w:right="7"/>
              <w:jc w:val="center"/>
            </w:pPr>
            <w:r>
              <w:rPr>
                <w:rFonts w:ascii="Arial" w:eastAsia="Arial" w:hAnsi="Arial" w:cs="Arial"/>
                <w:sz w:val="10"/>
              </w:rPr>
              <w:t>KUS</w:t>
            </w:r>
          </w:p>
        </w:tc>
        <w:tc>
          <w:tcPr>
            <w:tcW w:w="961" w:type="dxa"/>
            <w:tcBorders>
              <w:top w:val="single" w:sz="4" w:space="0" w:color="000000"/>
              <w:left w:val="single" w:sz="4" w:space="0" w:color="000000"/>
              <w:bottom w:val="single" w:sz="4" w:space="0" w:color="000000"/>
              <w:right w:val="single" w:sz="4" w:space="0" w:color="000000"/>
            </w:tcBorders>
            <w:vAlign w:val="bottom"/>
          </w:tcPr>
          <w:p w14:paraId="56B620CC" w14:textId="77777777" w:rsidR="00281608" w:rsidRDefault="00000000">
            <w:pPr>
              <w:ind w:right="4"/>
              <w:jc w:val="center"/>
            </w:pPr>
            <w:r>
              <w:rPr>
                <w:rFonts w:ascii="Arial" w:eastAsia="Arial" w:hAnsi="Arial" w:cs="Arial"/>
                <w:sz w:val="10"/>
              </w:rPr>
              <w:t>2,000</w:t>
            </w:r>
          </w:p>
        </w:tc>
        <w:tc>
          <w:tcPr>
            <w:tcW w:w="960" w:type="dxa"/>
            <w:tcBorders>
              <w:top w:val="single" w:sz="4" w:space="0" w:color="000000"/>
              <w:left w:val="single" w:sz="4" w:space="0" w:color="000000"/>
              <w:bottom w:val="single" w:sz="4" w:space="0" w:color="000000"/>
              <w:right w:val="single" w:sz="4" w:space="0" w:color="000000"/>
            </w:tcBorders>
            <w:vAlign w:val="bottom"/>
          </w:tcPr>
          <w:p w14:paraId="24152427" w14:textId="0A1F1849"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vAlign w:val="bottom"/>
          </w:tcPr>
          <w:p w14:paraId="5A18B12D" w14:textId="1FDD5BFF" w:rsidR="00281608" w:rsidRDefault="00281608">
            <w:pPr>
              <w:ind w:right="4"/>
              <w:jc w:val="center"/>
            </w:pPr>
          </w:p>
        </w:tc>
      </w:tr>
      <w:tr w:rsidR="00281608" w14:paraId="150A2DD0" w14:textId="77777777">
        <w:trPr>
          <w:trHeight w:val="130"/>
        </w:trPr>
        <w:tc>
          <w:tcPr>
            <w:tcW w:w="672" w:type="dxa"/>
            <w:vMerge w:val="restart"/>
            <w:tcBorders>
              <w:top w:val="single" w:sz="4" w:space="0" w:color="000000"/>
              <w:left w:val="nil"/>
              <w:bottom w:val="single" w:sz="4" w:space="0" w:color="000000"/>
              <w:right w:val="nil"/>
            </w:tcBorders>
          </w:tcPr>
          <w:p w14:paraId="627E80D7" w14:textId="77777777" w:rsidR="00281608" w:rsidRDefault="00281608"/>
        </w:tc>
        <w:tc>
          <w:tcPr>
            <w:tcW w:w="845" w:type="dxa"/>
            <w:vMerge w:val="restart"/>
            <w:tcBorders>
              <w:top w:val="single" w:sz="4" w:space="0" w:color="000000"/>
              <w:left w:val="nil"/>
              <w:bottom w:val="single" w:sz="4" w:space="0" w:color="000000"/>
              <w:right w:val="nil"/>
            </w:tcBorders>
          </w:tcPr>
          <w:p w14:paraId="2A219146" w14:textId="77777777" w:rsidR="00281608" w:rsidRDefault="00281608"/>
        </w:tc>
        <w:tc>
          <w:tcPr>
            <w:tcW w:w="557" w:type="dxa"/>
            <w:vMerge w:val="restart"/>
            <w:tcBorders>
              <w:top w:val="single" w:sz="4" w:space="0" w:color="000000"/>
              <w:left w:val="nil"/>
              <w:bottom w:val="single" w:sz="4" w:space="0" w:color="000000"/>
              <w:right w:val="single" w:sz="4" w:space="0" w:color="000000"/>
            </w:tcBorders>
          </w:tcPr>
          <w:p w14:paraId="64CEF222"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722BFC08" w14:textId="77777777" w:rsidR="00281608" w:rsidRDefault="00000000">
            <w:r>
              <w:rPr>
                <w:rFonts w:ascii="Arial" w:eastAsia="Arial" w:hAnsi="Arial" w:cs="Arial"/>
                <w:sz w:val="10"/>
              </w:rPr>
              <w:t>utěsnění po zavedení kabelů do komory</w:t>
            </w:r>
          </w:p>
        </w:tc>
        <w:tc>
          <w:tcPr>
            <w:tcW w:w="672" w:type="dxa"/>
            <w:vMerge w:val="restart"/>
            <w:tcBorders>
              <w:top w:val="single" w:sz="4" w:space="0" w:color="000000"/>
              <w:left w:val="single" w:sz="4" w:space="0" w:color="000000"/>
              <w:bottom w:val="single" w:sz="4" w:space="0" w:color="000000"/>
              <w:right w:val="nil"/>
            </w:tcBorders>
          </w:tcPr>
          <w:p w14:paraId="1C70BE83" w14:textId="77777777" w:rsidR="00281608" w:rsidRDefault="00281608"/>
        </w:tc>
        <w:tc>
          <w:tcPr>
            <w:tcW w:w="961" w:type="dxa"/>
            <w:vMerge w:val="restart"/>
            <w:tcBorders>
              <w:top w:val="single" w:sz="4" w:space="0" w:color="000000"/>
              <w:left w:val="nil"/>
              <w:bottom w:val="single" w:sz="4" w:space="0" w:color="000000"/>
              <w:right w:val="nil"/>
            </w:tcBorders>
          </w:tcPr>
          <w:p w14:paraId="2C4967F4" w14:textId="77777777" w:rsidR="00281608" w:rsidRDefault="00281608"/>
        </w:tc>
        <w:tc>
          <w:tcPr>
            <w:tcW w:w="960" w:type="dxa"/>
            <w:vMerge w:val="restart"/>
            <w:tcBorders>
              <w:top w:val="single" w:sz="4" w:space="0" w:color="000000"/>
              <w:left w:val="nil"/>
              <w:bottom w:val="single" w:sz="4" w:space="0" w:color="000000"/>
              <w:right w:val="nil"/>
            </w:tcBorders>
          </w:tcPr>
          <w:p w14:paraId="1725D69B" w14:textId="77777777" w:rsidR="00281608" w:rsidRDefault="00281608"/>
        </w:tc>
        <w:tc>
          <w:tcPr>
            <w:tcW w:w="960" w:type="dxa"/>
            <w:vMerge w:val="restart"/>
            <w:tcBorders>
              <w:top w:val="single" w:sz="4" w:space="0" w:color="000000"/>
              <w:left w:val="nil"/>
              <w:bottom w:val="single" w:sz="4" w:space="0" w:color="000000"/>
              <w:right w:val="nil"/>
            </w:tcBorders>
          </w:tcPr>
          <w:p w14:paraId="21A6BF6B" w14:textId="77777777" w:rsidR="00281608" w:rsidRDefault="00281608"/>
        </w:tc>
      </w:tr>
      <w:tr w:rsidR="00281608" w14:paraId="2BF782C2" w14:textId="77777777">
        <w:trPr>
          <w:trHeight w:val="130"/>
        </w:trPr>
        <w:tc>
          <w:tcPr>
            <w:tcW w:w="0" w:type="auto"/>
            <w:vMerge/>
            <w:tcBorders>
              <w:top w:val="nil"/>
              <w:left w:val="nil"/>
              <w:bottom w:val="nil"/>
              <w:right w:val="nil"/>
            </w:tcBorders>
          </w:tcPr>
          <w:p w14:paraId="428C320B" w14:textId="77777777" w:rsidR="00281608" w:rsidRDefault="00281608"/>
        </w:tc>
        <w:tc>
          <w:tcPr>
            <w:tcW w:w="0" w:type="auto"/>
            <w:vMerge/>
            <w:tcBorders>
              <w:top w:val="nil"/>
              <w:left w:val="nil"/>
              <w:bottom w:val="nil"/>
              <w:right w:val="nil"/>
            </w:tcBorders>
          </w:tcPr>
          <w:p w14:paraId="1768B3A7" w14:textId="77777777" w:rsidR="00281608" w:rsidRDefault="00281608"/>
        </w:tc>
        <w:tc>
          <w:tcPr>
            <w:tcW w:w="0" w:type="auto"/>
            <w:vMerge/>
            <w:tcBorders>
              <w:top w:val="nil"/>
              <w:left w:val="nil"/>
              <w:bottom w:val="nil"/>
              <w:right w:val="single" w:sz="4" w:space="0" w:color="000000"/>
            </w:tcBorders>
          </w:tcPr>
          <w:p w14:paraId="26C0D779"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4F171393" w14:textId="77777777" w:rsidR="00281608" w:rsidRDefault="00281608"/>
        </w:tc>
        <w:tc>
          <w:tcPr>
            <w:tcW w:w="0" w:type="auto"/>
            <w:vMerge/>
            <w:tcBorders>
              <w:top w:val="nil"/>
              <w:left w:val="single" w:sz="4" w:space="0" w:color="000000"/>
              <w:bottom w:val="nil"/>
              <w:right w:val="nil"/>
            </w:tcBorders>
          </w:tcPr>
          <w:p w14:paraId="4356C758" w14:textId="77777777" w:rsidR="00281608" w:rsidRDefault="00281608"/>
        </w:tc>
        <w:tc>
          <w:tcPr>
            <w:tcW w:w="0" w:type="auto"/>
            <w:vMerge/>
            <w:tcBorders>
              <w:top w:val="nil"/>
              <w:left w:val="nil"/>
              <w:bottom w:val="nil"/>
              <w:right w:val="nil"/>
            </w:tcBorders>
          </w:tcPr>
          <w:p w14:paraId="732A45BF" w14:textId="77777777" w:rsidR="00281608" w:rsidRDefault="00281608"/>
        </w:tc>
        <w:tc>
          <w:tcPr>
            <w:tcW w:w="0" w:type="auto"/>
            <w:vMerge/>
            <w:tcBorders>
              <w:top w:val="nil"/>
              <w:left w:val="nil"/>
              <w:bottom w:val="nil"/>
              <w:right w:val="nil"/>
            </w:tcBorders>
          </w:tcPr>
          <w:p w14:paraId="37C294DE" w14:textId="77777777" w:rsidR="00281608" w:rsidRDefault="00281608"/>
        </w:tc>
        <w:tc>
          <w:tcPr>
            <w:tcW w:w="0" w:type="auto"/>
            <w:vMerge/>
            <w:tcBorders>
              <w:top w:val="nil"/>
              <w:left w:val="nil"/>
              <w:bottom w:val="nil"/>
              <w:right w:val="nil"/>
            </w:tcBorders>
          </w:tcPr>
          <w:p w14:paraId="3ED5D274" w14:textId="77777777" w:rsidR="00281608" w:rsidRDefault="00281608"/>
        </w:tc>
      </w:tr>
      <w:tr w:rsidR="00281608" w14:paraId="5D789044" w14:textId="77777777">
        <w:trPr>
          <w:trHeight w:val="965"/>
        </w:trPr>
        <w:tc>
          <w:tcPr>
            <w:tcW w:w="0" w:type="auto"/>
            <w:vMerge/>
            <w:tcBorders>
              <w:top w:val="nil"/>
              <w:left w:val="nil"/>
              <w:bottom w:val="single" w:sz="4" w:space="0" w:color="000000"/>
              <w:right w:val="nil"/>
            </w:tcBorders>
          </w:tcPr>
          <w:p w14:paraId="5160256A" w14:textId="77777777" w:rsidR="00281608" w:rsidRDefault="00281608"/>
        </w:tc>
        <w:tc>
          <w:tcPr>
            <w:tcW w:w="0" w:type="auto"/>
            <w:vMerge/>
            <w:tcBorders>
              <w:top w:val="nil"/>
              <w:left w:val="nil"/>
              <w:bottom w:val="single" w:sz="4" w:space="0" w:color="000000"/>
              <w:right w:val="nil"/>
            </w:tcBorders>
          </w:tcPr>
          <w:p w14:paraId="708844A6" w14:textId="77777777" w:rsidR="00281608" w:rsidRDefault="00281608"/>
        </w:tc>
        <w:tc>
          <w:tcPr>
            <w:tcW w:w="0" w:type="auto"/>
            <w:vMerge/>
            <w:tcBorders>
              <w:top w:val="nil"/>
              <w:left w:val="nil"/>
              <w:bottom w:val="single" w:sz="4" w:space="0" w:color="000000"/>
              <w:right w:val="single" w:sz="4" w:space="0" w:color="000000"/>
            </w:tcBorders>
          </w:tcPr>
          <w:p w14:paraId="36BE78C9" w14:textId="77777777" w:rsidR="00281608" w:rsidRDefault="00281608"/>
        </w:tc>
        <w:tc>
          <w:tcPr>
            <w:tcW w:w="4062" w:type="dxa"/>
            <w:tcBorders>
              <w:top w:val="single" w:sz="4" w:space="0" w:color="000000"/>
              <w:left w:val="single" w:sz="4" w:space="0" w:color="000000"/>
              <w:bottom w:val="double" w:sz="4" w:space="0" w:color="000000"/>
              <w:right w:val="single" w:sz="4" w:space="0" w:color="000000"/>
            </w:tcBorders>
          </w:tcPr>
          <w:p w14:paraId="442C80D3" w14:textId="77777777" w:rsidR="00281608" w:rsidRDefault="00000000">
            <w:pPr>
              <w:spacing w:after="1"/>
            </w:pPr>
            <w:r>
              <w:rPr>
                <w:rFonts w:ascii="Arial" w:eastAsia="Arial" w:hAnsi="Arial" w:cs="Arial"/>
                <w:sz w:val="10"/>
              </w:rPr>
              <w:t xml:space="preserve">1. Položka obsahuje:  </w:t>
            </w:r>
          </w:p>
          <w:p w14:paraId="7A56F544" w14:textId="77777777" w:rsidR="00281608" w:rsidRDefault="00000000">
            <w:pPr>
              <w:spacing w:line="262" w:lineRule="auto"/>
            </w:pPr>
            <w:r>
              <w:rPr>
                <w:rFonts w:ascii="Arial" w:eastAsia="Arial" w:hAnsi="Arial" w:cs="Arial"/>
                <w:sz w:val="10"/>
              </w:rPr>
              <w:t xml:space="preserve">- kompletní montáž specifikovaného bloku/zařízení a souvisejícího příslušenství včetně potřebného drobného montážního </w:t>
            </w:r>
            <w:proofErr w:type="gramStart"/>
            <w:r>
              <w:rPr>
                <w:rFonts w:ascii="Arial" w:eastAsia="Arial" w:hAnsi="Arial" w:cs="Arial"/>
                <w:sz w:val="10"/>
              </w:rPr>
              <w:t>materiálu  –</w:t>
            </w:r>
            <w:proofErr w:type="gramEnd"/>
            <w:r>
              <w:rPr>
                <w:rFonts w:ascii="Arial" w:eastAsia="Arial" w:hAnsi="Arial" w:cs="Arial"/>
                <w:sz w:val="10"/>
              </w:rPr>
              <w:t xml:space="preserve"> veškeré potřebné mechanizmy, včetně obsluhy, náklady na mzdy a přibližné (průměrné) náklady na pořízení potřebných materiálů včetně všech ostatních vedlejších nákladů  </w:t>
            </w:r>
          </w:p>
          <w:p w14:paraId="750C3101" w14:textId="77777777" w:rsidR="00281608" w:rsidRDefault="00000000">
            <w:pPr>
              <w:numPr>
                <w:ilvl w:val="0"/>
                <w:numId w:val="340"/>
              </w:numPr>
              <w:spacing w:after="1"/>
              <w:ind w:hanging="115"/>
            </w:pPr>
            <w:r>
              <w:rPr>
                <w:rFonts w:ascii="Arial" w:eastAsia="Arial" w:hAnsi="Arial" w:cs="Arial"/>
                <w:sz w:val="10"/>
              </w:rPr>
              <w:t xml:space="preserve">Položka </w:t>
            </w:r>
            <w:proofErr w:type="gramStart"/>
            <w:r>
              <w:rPr>
                <w:rFonts w:ascii="Arial" w:eastAsia="Arial" w:hAnsi="Arial" w:cs="Arial"/>
                <w:sz w:val="10"/>
              </w:rPr>
              <w:t>neobsahuje:  X</w:t>
            </w:r>
            <w:proofErr w:type="gramEnd"/>
            <w:r>
              <w:rPr>
                <w:rFonts w:ascii="Arial" w:eastAsia="Arial" w:hAnsi="Arial" w:cs="Arial"/>
                <w:sz w:val="10"/>
              </w:rPr>
              <w:t xml:space="preserve">  </w:t>
            </w:r>
          </w:p>
          <w:p w14:paraId="6FC0E494" w14:textId="77777777" w:rsidR="00281608" w:rsidRDefault="00000000">
            <w:pPr>
              <w:numPr>
                <w:ilvl w:val="0"/>
                <w:numId w:val="340"/>
              </w:numPr>
              <w:ind w:hanging="115"/>
            </w:pPr>
            <w:r>
              <w:rPr>
                <w:rFonts w:ascii="Arial" w:eastAsia="Arial" w:hAnsi="Arial" w:cs="Arial"/>
                <w:sz w:val="10"/>
              </w:rPr>
              <w:t>Způsob měření: Udává se počet kusů kompletní konstrukce nebo práce.</w:t>
            </w:r>
          </w:p>
        </w:tc>
        <w:tc>
          <w:tcPr>
            <w:tcW w:w="0" w:type="auto"/>
            <w:vMerge/>
            <w:tcBorders>
              <w:top w:val="nil"/>
              <w:left w:val="single" w:sz="4" w:space="0" w:color="000000"/>
              <w:bottom w:val="single" w:sz="4" w:space="0" w:color="000000"/>
              <w:right w:val="nil"/>
            </w:tcBorders>
          </w:tcPr>
          <w:p w14:paraId="560DED49" w14:textId="77777777" w:rsidR="00281608" w:rsidRDefault="00281608"/>
        </w:tc>
        <w:tc>
          <w:tcPr>
            <w:tcW w:w="0" w:type="auto"/>
            <w:vMerge/>
            <w:tcBorders>
              <w:top w:val="nil"/>
              <w:left w:val="nil"/>
              <w:bottom w:val="single" w:sz="4" w:space="0" w:color="000000"/>
              <w:right w:val="nil"/>
            </w:tcBorders>
          </w:tcPr>
          <w:p w14:paraId="6F54FC88" w14:textId="77777777" w:rsidR="00281608" w:rsidRDefault="00281608"/>
        </w:tc>
        <w:tc>
          <w:tcPr>
            <w:tcW w:w="0" w:type="auto"/>
            <w:vMerge/>
            <w:tcBorders>
              <w:top w:val="nil"/>
              <w:left w:val="nil"/>
              <w:bottom w:val="single" w:sz="4" w:space="0" w:color="000000"/>
              <w:right w:val="nil"/>
            </w:tcBorders>
          </w:tcPr>
          <w:p w14:paraId="2A68E6A4" w14:textId="77777777" w:rsidR="00281608" w:rsidRDefault="00281608"/>
        </w:tc>
        <w:tc>
          <w:tcPr>
            <w:tcW w:w="0" w:type="auto"/>
            <w:vMerge/>
            <w:tcBorders>
              <w:top w:val="nil"/>
              <w:left w:val="nil"/>
              <w:bottom w:val="single" w:sz="4" w:space="0" w:color="000000"/>
              <w:right w:val="nil"/>
            </w:tcBorders>
          </w:tcPr>
          <w:p w14:paraId="1564F786" w14:textId="77777777" w:rsidR="00281608" w:rsidRDefault="00281608"/>
        </w:tc>
      </w:tr>
      <w:tr w:rsidR="00281608" w14:paraId="01037D3C" w14:textId="77777777">
        <w:trPr>
          <w:trHeight w:val="67"/>
        </w:trPr>
        <w:tc>
          <w:tcPr>
            <w:tcW w:w="672" w:type="dxa"/>
            <w:tcBorders>
              <w:top w:val="single" w:sz="4" w:space="0" w:color="000000"/>
              <w:left w:val="nil"/>
              <w:bottom w:val="single" w:sz="4" w:space="0" w:color="000000"/>
              <w:right w:val="nil"/>
            </w:tcBorders>
          </w:tcPr>
          <w:p w14:paraId="75437091" w14:textId="77777777" w:rsidR="00281608" w:rsidRDefault="00281608"/>
        </w:tc>
        <w:tc>
          <w:tcPr>
            <w:tcW w:w="845" w:type="dxa"/>
            <w:tcBorders>
              <w:top w:val="single" w:sz="4" w:space="0" w:color="000000"/>
              <w:left w:val="nil"/>
              <w:bottom w:val="single" w:sz="4" w:space="0" w:color="000000"/>
              <w:right w:val="nil"/>
            </w:tcBorders>
          </w:tcPr>
          <w:p w14:paraId="37427226" w14:textId="77777777" w:rsidR="00281608" w:rsidRDefault="00000000">
            <w:pPr>
              <w:ind w:right="24"/>
              <w:jc w:val="right"/>
            </w:pPr>
            <w:r>
              <w:rPr>
                <w:rFonts w:ascii="Arial" w:eastAsia="Arial" w:hAnsi="Arial" w:cs="Arial"/>
                <w:b/>
                <w:sz w:val="10"/>
              </w:rPr>
              <w:t>9</w:t>
            </w:r>
          </w:p>
        </w:tc>
        <w:tc>
          <w:tcPr>
            <w:tcW w:w="5291" w:type="dxa"/>
            <w:gridSpan w:val="3"/>
            <w:tcBorders>
              <w:top w:val="double" w:sz="4" w:space="0" w:color="000000"/>
              <w:left w:val="nil"/>
              <w:bottom w:val="double" w:sz="4" w:space="0" w:color="000000"/>
              <w:right w:val="nil"/>
            </w:tcBorders>
          </w:tcPr>
          <w:p w14:paraId="0B21DEDE" w14:textId="77777777" w:rsidR="00281608" w:rsidRDefault="00000000">
            <w:pPr>
              <w:ind w:left="557"/>
            </w:pPr>
            <w:r>
              <w:rPr>
                <w:rFonts w:ascii="Arial" w:eastAsia="Arial" w:hAnsi="Arial" w:cs="Arial"/>
                <w:b/>
                <w:sz w:val="10"/>
              </w:rPr>
              <w:t>Ostatní konstrukce a práce</w:t>
            </w:r>
          </w:p>
        </w:tc>
        <w:tc>
          <w:tcPr>
            <w:tcW w:w="961" w:type="dxa"/>
            <w:tcBorders>
              <w:top w:val="single" w:sz="4" w:space="0" w:color="000000"/>
              <w:left w:val="nil"/>
              <w:bottom w:val="single" w:sz="4" w:space="0" w:color="000000"/>
              <w:right w:val="nil"/>
            </w:tcBorders>
          </w:tcPr>
          <w:p w14:paraId="2D6FB3EE" w14:textId="77777777" w:rsidR="00281608" w:rsidRDefault="00281608"/>
        </w:tc>
        <w:tc>
          <w:tcPr>
            <w:tcW w:w="960" w:type="dxa"/>
            <w:tcBorders>
              <w:top w:val="single" w:sz="4" w:space="0" w:color="000000"/>
              <w:left w:val="nil"/>
              <w:bottom w:val="single" w:sz="4" w:space="0" w:color="000000"/>
              <w:right w:val="nil"/>
            </w:tcBorders>
          </w:tcPr>
          <w:p w14:paraId="31567DAA" w14:textId="77777777" w:rsidR="00281608" w:rsidRDefault="00281608"/>
        </w:tc>
        <w:tc>
          <w:tcPr>
            <w:tcW w:w="960" w:type="dxa"/>
            <w:tcBorders>
              <w:top w:val="single" w:sz="4" w:space="0" w:color="000000"/>
              <w:left w:val="nil"/>
              <w:bottom w:val="single" w:sz="4" w:space="0" w:color="000000"/>
              <w:right w:val="nil"/>
            </w:tcBorders>
          </w:tcPr>
          <w:p w14:paraId="5E1FB22E" w14:textId="65F36968" w:rsidR="00281608" w:rsidRDefault="00281608">
            <w:pPr>
              <w:ind w:right="4"/>
              <w:jc w:val="center"/>
            </w:pPr>
          </w:p>
        </w:tc>
      </w:tr>
      <w:tr w:rsidR="00281608" w14:paraId="2E33E4AE" w14:textId="77777777">
        <w:trPr>
          <w:trHeight w:val="127"/>
        </w:trPr>
        <w:tc>
          <w:tcPr>
            <w:tcW w:w="672" w:type="dxa"/>
            <w:tcBorders>
              <w:top w:val="single" w:sz="4" w:space="0" w:color="000000"/>
              <w:left w:val="single" w:sz="4" w:space="0" w:color="000000"/>
              <w:bottom w:val="single" w:sz="4" w:space="0" w:color="000000"/>
              <w:right w:val="single" w:sz="4" w:space="0" w:color="000000"/>
            </w:tcBorders>
          </w:tcPr>
          <w:p w14:paraId="7DE81732" w14:textId="77777777" w:rsidR="00281608" w:rsidRDefault="00000000">
            <w:pPr>
              <w:ind w:right="24"/>
              <w:jc w:val="right"/>
            </w:pPr>
            <w:r>
              <w:rPr>
                <w:rFonts w:ascii="Arial" w:eastAsia="Arial" w:hAnsi="Arial" w:cs="Arial"/>
                <w:sz w:val="10"/>
              </w:rPr>
              <w:t>65</w:t>
            </w:r>
          </w:p>
        </w:tc>
        <w:tc>
          <w:tcPr>
            <w:tcW w:w="845" w:type="dxa"/>
            <w:tcBorders>
              <w:top w:val="single" w:sz="4" w:space="0" w:color="000000"/>
              <w:left w:val="single" w:sz="4" w:space="0" w:color="000000"/>
              <w:bottom w:val="single" w:sz="4" w:space="0" w:color="000000"/>
              <w:right w:val="single" w:sz="4" w:space="0" w:color="000000"/>
            </w:tcBorders>
          </w:tcPr>
          <w:p w14:paraId="4BCEE668" w14:textId="77777777" w:rsidR="00281608" w:rsidRDefault="00000000">
            <w:pPr>
              <w:ind w:right="24"/>
              <w:jc w:val="right"/>
            </w:pPr>
            <w:r>
              <w:rPr>
                <w:rFonts w:ascii="Arial" w:eastAsia="Arial" w:hAnsi="Arial" w:cs="Arial"/>
                <w:sz w:val="10"/>
              </w:rPr>
              <w:t>917211</w:t>
            </w:r>
          </w:p>
        </w:tc>
        <w:tc>
          <w:tcPr>
            <w:tcW w:w="557" w:type="dxa"/>
            <w:tcBorders>
              <w:top w:val="single" w:sz="4" w:space="0" w:color="000000"/>
              <w:left w:val="single" w:sz="4" w:space="0" w:color="000000"/>
              <w:bottom w:val="single" w:sz="4" w:space="0" w:color="000000"/>
              <w:right w:val="single" w:sz="4" w:space="0" w:color="000000"/>
            </w:tcBorders>
          </w:tcPr>
          <w:p w14:paraId="5B69F1EE" w14:textId="77777777" w:rsidR="00281608" w:rsidRDefault="00281608"/>
        </w:tc>
        <w:tc>
          <w:tcPr>
            <w:tcW w:w="4062" w:type="dxa"/>
            <w:tcBorders>
              <w:top w:val="double" w:sz="4" w:space="0" w:color="000000"/>
              <w:left w:val="single" w:sz="4" w:space="0" w:color="000000"/>
              <w:bottom w:val="single" w:sz="4" w:space="0" w:color="000000"/>
              <w:right w:val="single" w:sz="4" w:space="0" w:color="000000"/>
            </w:tcBorders>
          </w:tcPr>
          <w:p w14:paraId="0A73229D" w14:textId="77777777" w:rsidR="00281608" w:rsidRDefault="00000000">
            <w:r>
              <w:rPr>
                <w:rFonts w:ascii="Arial" w:eastAsia="Arial" w:hAnsi="Arial" w:cs="Arial"/>
                <w:sz w:val="10"/>
              </w:rPr>
              <w:t>ZÁHONOVÉ OBRUBY Z BETONOVÝCH OBRUBNÍKŮ ŠÍŘ 50MM</w:t>
            </w:r>
          </w:p>
        </w:tc>
        <w:tc>
          <w:tcPr>
            <w:tcW w:w="672" w:type="dxa"/>
            <w:tcBorders>
              <w:top w:val="single" w:sz="4" w:space="0" w:color="000000"/>
              <w:left w:val="single" w:sz="4" w:space="0" w:color="000000"/>
              <w:bottom w:val="single" w:sz="4" w:space="0" w:color="000000"/>
              <w:right w:val="single" w:sz="4" w:space="0" w:color="000000"/>
            </w:tcBorders>
          </w:tcPr>
          <w:p w14:paraId="7E038AC4" w14:textId="77777777" w:rsidR="00281608" w:rsidRDefault="00000000">
            <w:pPr>
              <w:ind w:right="5"/>
              <w:jc w:val="center"/>
            </w:pPr>
            <w:r>
              <w:rPr>
                <w:rFonts w:ascii="Arial" w:eastAsia="Arial" w:hAnsi="Arial" w:cs="Arial"/>
                <w:sz w:val="10"/>
              </w:rPr>
              <w:t>M</w:t>
            </w:r>
          </w:p>
        </w:tc>
        <w:tc>
          <w:tcPr>
            <w:tcW w:w="961" w:type="dxa"/>
            <w:tcBorders>
              <w:top w:val="single" w:sz="4" w:space="0" w:color="000000"/>
              <w:left w:val="single" w:sz="4" w:space="0" w:color="000000"/>
              <w:bottom w:val="single" w:sz="4" w:space="0" w:color="000000"/>
              <w:right w:val="single" w:sz="4" w:space="0" w:color="000000"/>
            </w:tcBorders>
          </w:tcPr>
          <w:p w14:paraId="68EF8812" w14:textId="77777777" w:rsidR="00281608" w:rsidRDefault="00000000">
            <w:pPr>
              <w:ind w:right="4"/>
              <w:jc w:val="center"/>
            </w:pPr>
            <w:r>
              <w:rPr>
                <w:rFonts w:ascii="Arial" w:eastAsia="Arial" w:hAnsi="Arial" w:cs="Arial"/>
                <w:sz w:val="10"/>
              </w:rPr>
              <w:t>1,000</w:t>
            </w:r>
          </w:p>
        </w:tc>
        <w:tc>
          <w:tcPr>
            <w:tcW w:w="960" w:type="dxa"/>
            <w:tcBorders>
              <w:top w:val="single" w:sz="4" w:space="0" w:color="000000"/>
              <w:left w:val="single" w:sz="4" w:space="0" w:color="000000"/>
              <w:bottom w:val="single" w:sz="4" w:space="0" w:color="000000"/>
              <w:right w:val="single" w:sz="4" w:space="0" w:color="000000"/>
            </w:tcBorders>
          </w:tcPr>
          <w:p w14:paraId="484418F1" w14:textId="46501584" w:rsidR="00281608" w:rsidRDefault="00281608">
            <w:pPr>
              <w:ind w:right="4"/>
              <w:jc w:val="center"/>
            </w:pPr>
          </w:p>
        </w:tc>
        <w:tc>
          <w:tcPr>
            <w:tcW w:w="960" w:type="dxa"/>
            <w:tcBorders>
              <w:top w:val="single" w:sz="4" w:space="0" w:color="000000"/>
              <w:left w:val="single" w:sz="4" w:space="0" w:color="000000"/>
              <w:bottom w:val="single" w:sz="4" w:space="0" w:color="000000"/>
              <w:right w:val="single" w:sz="4" w:space="0" w:color="000000"/>
            </w:tcBorders>
          </w:tcPr>
          <w:p w14:paraId="777DBFCC" w14:textId="461FA029" w:rsidR="00281608" w:rsidRDefault="00281608">
            <w:pPr>
              <w:ind w:right="4"/>
              <w:jc w:val="center"/>
            </w:pPr>
          </w:p>
        </w:tc>
      </w:tr>
      <w:tr w:rsidR="00281608" w14:paraId="35BC73E7" w14:textId="77777777">
        <w:trPr>
          <w:trHeight w:val="257"/>
        </w:trPr>
        <w:tc>
          <w:tcPr>
            <w:tcW w:w="672" w:type="dxa"/>
            <w:vMerge w:val="restart"/>
            <w:tcBorders>
              <w:top w:val="single" w:sz="4" w:space="0" w:color="000000"/>
              <w:left w:val="nil"/>
              <w:bottom w:val="nil"/>
              <w:right w:val="nil"/>
            </w:tcBorders>
          </w:tcPr>
          <w:p w14:paraId="17D8AC86" w14:textId="77777777" w:rsidR="00281608" w:rsidRDefault="00281608"/>
        </w:tc>
        <w:tc>
          <w:tcPr>
            <w:tcW w:w="845" w:type="dxa"/>
            <w:vMerge w:val="restart"/>
            <w:tcBorders>
              <w:top w:val="single" w:sz="4" w:space="0" w:color="000000"/>
              <w:left w:val="nil"/>
              <w:bottom w:val="nil"/>
              <w:right w:val="nil"/>
            </w:tcBorders>
          </w:tcPr>
          <w:p w14:paraId="6E5F44D4" w14:textId="77777777" w:rsidR="00281608" w:rsidRDefault="00281608"/>
        </w:tc>
        <w:tc>
          <w:tcPr>
            <w:tcW w:w="557" w:type="dxa"/>
            <w:vMerge w:val="restart"/>
            <w:tcBorders>
              <w:top w:val="single" w:sz="4" w:space="0" w:color="000000"/>
              <w:left w:val="nil"/>
              <w:bottom w:val="nil"/>
              <w:right w:val="single" w:sz="4" w:space="0" w:color="000000"/>
            </w:tcBorders>
          </w:tcPr>
          <w:p w14:paraId="57E0630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644515F" w14:textId="77777777" w:rsidR="00281608" w:rsidRDefault="00000000">
            <w:pPr>
              <w:ind w:right="457"/>
            </w:pPr>
            <w:r>
              <w:rPr>
                <w:rFonts w:ascii="Arial" w:eastAsia="Arial" w:hAnsi="Arial" w:cs="Arial"/>
                <w:sz w:val="10"/>
              </w:rPr>
              <w:t xml:space="preserve">zpětné osazení původního obrubníku před pokládkou chodníkové </w:t>
            </w:r>
            <w:proofErr w:type="gramStart"/>
            <w:r>
              <w:rPr>
                <w:rFonts w:ascii="Arial" w:eastAsia="Arial" w:hAnsi="Arial" w:cs="Arial"/>
                <w:sz w:val="10"/>
              </w:rPr>
              <w:t>dlažby  lože</w:t>
            </w:r>
            <w:proofErr w:type="gramEnd"/>
            <w:r>
              <w:rPr>
                <w:rFonts w:ascii="Arial" w:eastAsia="Arial" w:hAnsi="Arial" w:cs="Arial"/>
                <w:sz w:val="10"/>
              </w:rPr>
              <w:t xml:space="preserve"> </w:t>
            </w:r>
            <w:proofErr w:type="spellStart"/>
            <w:r>
              <w:rPr>
                <w:rFonts w:ascii="Arial" w:eastAsia="Arial" w:hAnsi="Arial" w:cs="Arial"/>
                <w:sz w:val="10"/>
              </w:rPr>
              <w:t>tl</w:t>
            </w:r>
            <w:proofErr w:type="spellEnd"/>
            <w:r>
              <w:rPr>
                <w:rFonts w:ascii="Arial" w:eastAsia="Arial" w:hAnsi="Arial" w:cs="Arial"/>
                <w:sz w:val="10"/>
              </w:rPr>
              <w:t>. 150 mm z betonu C25/30 nXF3 s boční opěrou šířky min. 120 mm</w:t>
            </w:r>
          </w:p>
        </w:tc>
        <w:tc>
          <w:tcPr>
            <w:tcW w:w="672" w:type="dxa"/>
            <w:vMerge w:val="restart"/>
            <w:tcBorders>
              <w:top w:val="single" w:sz="4" w:space="0" w:color="000000"/>
              <w:left w:val="single" w:sz="4" w:space="0" w:color="000000"/>
              <w:bottom w:val="nil"/>
              <w:right w:val="nil"/>
            </w:tcBorders>
          </w:tcPr>
          <w:p w14:paraId="15F28214" w14:textId="77777777" w:rsidR="00281608" w:rsidRDefault="00281608"/>
        </w:tc>
        <w:tc>
          <w:tcPr>
            <w:tcW w:w="961" w:type="dxa"/>
            <w:vMerge w:val="restart"/>
            <w:tcBorders>
              <w:top w:val="single" w:sz="4" w:space="0" w:color="000000"/>
              <w:left w:val="nil"/>
              <w:bottom w:val="nil"/>
              <w:right w:val="nil"/>
            </w:tcBorders>
          </w:tcPr>
          <w:p w14:paraId="13750792" w14:textId="77777777" w:rsidR="00281608" w:rsidRDefault="00281608"/>
        </w:tc>
        <w:tc>
          <w:tcPr>
            <w:tcW w:w="960" w:type="dxa"/>
            <w:vMerge w:val="restart"/>
            <w:tcBorders>
              <w:top w:val="single" w:sz="4" w:space="0" w:color="000000"/>
              <w:left w:val="nil"/>
              <w:bottom w:val="nil"/>
              <w:right w:val="nil"/>
            </w:tcBorders>
          </w:tcPr>
          <w:p w14:paraId="0BB01866" w14:textId="77777777" w:rsidR="00281608" w:rsidRDefault="00281608"/>
        </w:tc>
        <w:tc>
          <w:tcPr>
            <w:tcW w:w="960" w:type="dxa"/>
            <w:vMerge w:val="restart"/>
            <w:tcBorders>
              <w:top w:val="single" w:sz="4" w:space="0" w:color="000000"/>
              <w:left w:val="nil"/>
              <w:bottom w:val="nil"/>
              <w:right w:val="nil"/>
            </w:tcBorders>
          </w:tcPr>
          <w:p w14:paraId="7DA4C8E8" w14:textId="77777777" w:rsidR="00281608" w:rsidRDefault="00281608"/>
        </w:tc>
      </w:tr>
      <w:tr w:rsidR="00281608" w14:paraId="7C96CBE1" w14:textId="77777777">
        <w:trPr>
          <w:trHeight w:val="130"/>
        </w:trPr>
        <w:tc>
          <w:tcPr>
            <w:tcW w:w="0" w:type="auto"/>
            <w:vMerge/>
            <w:tcBorders>
              <w:top w:val="nil"/>
              <w:left w:val="nil"/>
              <w:bottom w:val="nil"/>
              <w:right w:val="nil"/>
            </w:tcBorders>
          </w:tcPr>
          <w:p w14:paraId="19B73611" w14:textId="77777777" w:rsidR="00281608" w:rsidRDefault="00281608"/>
        </w:tc>
        <w:tc>
          <w:tcPr>
            <w:tcW w:w="0" w:type="auto"/>
            <w:vMerge/>
            <w:tcBorders>
              <w:top w:val="nil"/>
              <w:left w:val="nil"/>
              <w:bottom w:val="nil"/>
              <w:right w:val="nil"/>
            </w:tcBorders>
          </w:tcPr>
          <w:p w14:paraId="24A1F927" w14:textId="77777777" w:rsidR="00281608" w:rsidRDefault="00281608"/>
        </w:tc>
        <w:tc>
          <w:tcPr>
            <w:tcW w:w="0" w:type="auto"/>
            <w:vMerge/>
            <w:tcBorders>
              <w:top w:val="nil"/>
              <w:left w:val="nil"/>
              <w:bottom w:val="nil"/>
              <w:right w:val="single" w:sz="4" w:space="0" w:color="000000"/>
            </w:tcBorders>
          </w:tcPr>
          <w:p w14:paraId="74E011E0"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531AADDE" w14:textId="77777777" w:rsidR="00281608" w:rsidRDefault="00281608"/>
        </w:tc>
        <w:tc>
          <w:tcPr>
            <w:tcW w:w="0" w:type="auto"/>
            <w:vMerge/>
            <w:tcBorders>
              <w:top w:val="nil"/>
              <w:left w:val="single" w:sz="4" w:space="0" w:color="000000"/>
              <w:bottom w:val="nil"/>
              <w:right w:val="nil"/>
            </w:tcBorders>
          </w:tcPr>
          <w:p w14:paraId="418D0247" w14:textId="77777777" w:rsidR="00281608" w:rsidRDefault="00281608"/>
        </w:tc>
        <w:tc>
          <w:tcPr>
            <w:tcW w:w="0" w:type="auto"/>
            <w:vMerge/>
            <w:tcBorders>
              <w:top w:val="nil"/>
              <w:left w:val="nil"/>
              <w:bottom w:val="nil"/>
              <w:right w:val="nil"/>
            </w:tcBorders>
          </w:tcPr>
          <w:p w14:paraId="599D3575" w14:textId="77777777" w:rsidR="00281608" w:rsidRDefault="00281608"/>
        </w:tc>
        <w:tc>
          <w:tcPr>
            <w:tcW w:w="0" w:type="auto"/>
            <w:vMerge/>
            <w:tcBorders>
              <w:top w:val="nil"/>
              <w:left w:val="nil"/>
              <w:bottom w:val="nil"/>
              <w:right w:val="nil"/>
            </w:tcBorders>
          </w:tcPr>
          <w:p w14:paraId="7F18B745" w14:textId="77777777" w:rsidR="00281608" w:rsidRDefault="00281608"/>
        </w:tc>
        <w:tc>
          <w:tcPr>
            <w:tcW w:w="0" w:type="auto"/>
            <w:vMerge/>
            <w:tcBorders>
              <w:top w:val="nil"/>
              <w:left w:val="nil"/>
              <w:bottom w:val="nil"/>
              <w:right w:val="nil"/>
            </w:tcBorders>
          </w:tcPr>
          <w:p w14:paraId="723BD63D" w14:textId="77777777" w:rsidR="00281608" w:rsidRDefault="00281608"/>
        </w:tc>
      </w:tr>
      <w:tr w:rsidR="00281608" w14:paraId="5DA8E56A" w14:textId="77777777">
        <w:trPr>
          <w:trHeight w:val="514"/>
        </w:trPr>
        <w:tc>
          <w:tcPr>
            <w:tcW w:w="0" w:type="auto"/>
            <w:vMerge/>
            <w:tcBorders>
              <w:top w:val="nil"/>
              <w:left w:val="nil"/>
              <w:bottom w:val="nil"/>
              <w:right w:val="nil"/>
            </w:tcBorders>
          </w:tcPr>
          <w:p w14:paraId="40188254" w14:textId="77777777" w:rsidR="00281608" w:rsidRDefault="00281608"/>
        </w:tc>
        <w:tc>
          <w:tcPr>
            <w:tcW w:w="0" w:type="auto"/>
            <w:vMerge/>
            <w:tcBorders>
              <w:top w:val="nil"/>
              <w:left w:val="nil"/>
              <w:bottom w:val="nil"/>
              <w:right w:val="nil"/>
            </w:tcBorders>
          </w:tcPr>
          <w:p w14:paraId="074CB9A5" w14:textId="77777777" w:rsidR="00281608" w:rsidRDefault="00281608"/>
        </w:tc>
        <w:tc>
          <w:tcPr>
            <w:tcW w:w="0" w:type="auto"/>
            <w:vMerge/>
            <w:tcBorders>
              <w:top w:val="nil"/>
              <w:left w:val="nil"/>
              <w:bottom w:val="nil"/>
              <w:right w:val="single" w:sz="4" w:space="0" w:color="000000"/>
            </w:tcBorders>
          </w:tcPr>
          <w:p w14:paraId="257A9C5A" w14:textId="77777777" w:rsidR="00281608" w:rsidRDefault="00281608"/>
        </w:tc>
        <w:tc>
          <w:tcPr>
            <w:tcW w:w="4062" w:type="dxa"/>
            <w:tcBorders>
              <w:top w:val="single" w:sz="4" w:space="0" w:color="000000"/>
              <w:left w:val="single" w:sz="4" w:space="0" w:color="000000"/>
              <w:bottom w:val="single" w:sz="4" w:space="0" w:color="000000"/>
              <w:right w:val="single" w:sz="4" w:space="0" w:color="000000"/>
            </w:tcBorders>
          </w:tcPr>
          <w:p w14:paraId="6BCCDF04" w14:textId="77777777" w:rsidR="00281608" w:rsidRDefault="00000000">
            <w:pPr>
              <w:spacing w:after="1"/>
            </w:pPr>
            <w:r>
              <w:rPr>
                <w:rFonts w:ascii="Arial" w:eastAsia="Arial" w:hAnsi="Arial" w:cs="Arial"/>
                <w:sz w:val="10"/>
              </w:rPr>
              <w:t xml:space="preserve">Položka zahrnuje:   </w:t>
            </w:r>
          </w:p>
          <w:p w14:paraId="2D9490BE" w14:textId="77777777" w:rsidR="00281608" w:rsidRDefault="00000000">
            <w:pPr>
              <w:ind w:right="406"/>
            </w:pPr>
            <w:r>
              <w:rPr>
                <w:rFonts w:ascii="Arial" w:eastAsia="Arial" w:hAnsi="Arial" w:cs="Arial"/>
                <w:sz w:val="10"/>
              </w:rPr>
              <w:t>dodání a pokládku betonových obrubníků o rozměrech předepsaných zadávací dokumentací   betonové lože i boční betonovou opěrku.</w:t>
            </w:r>
          </w:p>
        </w:tc>
        <w:tc>
          <w:tcPr>
            <w:tcW w:w="0" w:type="auto"/>
            <w:vMerge/>
            <w:tcBorders>
              <w:top w:val="nil"/>
              <w:left w:val="single" w:sz="4" w:space="0" w:color="000000"/>
              <w:bottom w:val="nil"/>
              <w:right w:val="nil"/>
            </w:tcBorders>
          </w:tcPr>
          <w:p w14:paraId="37819F44" w14:textId="77777777" w:rsidR="00281608" w:rsidRDefault="00281608"/>
        </w:tc>
        <w:tc>
          <w:tcPr>
            <w:tcW w:w="0" w:type="auto"/>
            <w:vMerge/>
            <w:tcBorders>
              <w:top w:val="nil"/>
              <w:left w:val="nil"/>
              <w:bottom w:val="nil"/>
              <w:right w:val="nil"/>
            </w:tcBorders>
          </w:tcPr>
          <w:p w14:paraId="02C7D02B" w14:textId="77777777" w:rsidR="00281608" w:rsidRDefault="00281608"/>
        </w:tc>
        <w:tc>
          <w:tcPr>
            <w:tcW w:w="0" w:type="auto"/>
            <w:vMerge/>
            <w:tcBorders>
              <w:top w:val="nil"/>
              <w:left w:val="nil"/>
              <w:bottom w:val="nil"/>
              <w:right w:val="nil"/>
            </w:tcBorders>
          </w:tcPr>
          <w:p w14:paraId="4689BAA4" w14:textId="77777777" w:rsidR="00281608" w:rsidRDefault="00281608"/>
        </w:tc>
        <w:tc>
          <w:tcPr>
            <w:tcW w:w="0" w:type="auto"/>
            <w:vMerge/>
            <w:tcBorders>
              <w:top w:val="nil"/>
              <w:left w:val="nil"/>
              <w:bottom w:val="nil"/>
              <w:right w:val="nil"/>
            </w:tcBorders>
          </w:tcPr>
          <w:p w14:paraId="2CCA0830" w14:textId="77777777" w:rsidR="00281608" w:rsidRDefault="00281608"/>
        </w:tc>
      </w:tr>
    </w:tbl>
    <w:p w14:paraId="3375F464" w14:textId="77777777" w:rsidR="00281608" w:rsidRDefault="00281608">
      <w:pPr>
        <w:sectPr w:rsidR="00281608">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08" w:footer="1" w:gutter="0"/>
          <w:cols w:space="708"/>
        </w:sectPr>
      </w:pPr>
    </w:p>
    <w:p w14:paraId="4F2D74D9" w14:textId="77777777" w:rsidR="00281608" w:rsidRDefault="00281608">
      <w:pPr>
        <w:spacing w:after="0"/>
      </w:pPr>
    </w:p>
    <w:p w14:paraId="7B48D965" w14:textId="77777777" w:rsidR="00281608" w:rsidRDefault="00000000">
      <w:pPr>
        <w:pStyle w:val="Nadpis2"/>
        <w:spacing w:after="198"/>
        <w:ind w:right="2"/>
        <w:jc w:val="center"/>
      </w:pPr>
      <w:r>
        <w:rPr>
          <w:rFonts w:ascii="Calibri" w:eastAsia="Calibri" w:hAnsi="Calibri" w:cs="Calibri"/>
          <w:sz w:val="28"/>
        </w:rPr>
        <w:t xml:space="preserve"> h) Formuláře a ostatní dokumenty, datový nosič </w:t>
      </w:r>
    </w:p>
    <w:p w14:paraId="34C8F80B" w14:textId="77777777" w:rsidR="00281608" w:rsidRDefault="00000000">
      <w:pPr>
        <w:pStyle w:val="Nadpis3"/>
        <w:spacing w:after="242"/>
        <w:ind w:left="562"/>
      </w:pPr>
      <w:r>
        <w:rPr>
          <w:rFonts w:ascii="Calibri" w:eastAsia="Calibri" w:hAnsi="Calibri" w:cs="Calibri"/>
          <w:b w:val="0"/>
          <w:sz w:val="24"/>
        </w:rPr>
        <w:t>Dodavatel veřejné zakázky na stavebně – montážní práce „</w:t>
      </w:r>
      <w:r>
        <w:rPr>
          <w:sz w:val="18"/>
        </w:rPr>
        <w:t>Rekreační přístav Kolín“</w:t>
      </w:r>
      <w:r>
        <w:rPr>
          <w:rFonts w:ascii="Calibri" w:eastAsia="Calibri" w:hAnsi="Calibri" w:cs="Calibri"/>
        </w:rPr>
        <w:t xml:space="preserve"> </w:t>
      </w:r>
    </w:p>
    <w:p w14:paraId="1CE09DAF" w14:textId="77777777" w:rsidR="00281608" w:rsidRDefault="00000000">
      <w:pPr>
        <w:numPr>
          <w:ilvl w:val="0"/>
          <w:numId w:val="3"/>
        </w:numPr>
        <w:spacing w:after="251"/>
        <w:ind w:left="706" w:hanging="154"/>
      </w:pPr>
      <w:r>
        <w:t xml:space="preserve">Kontrolní kniha stavby </w:t>
      </w:r>
    </w:p>
    <w:p w14:paraId="700DF453" w14:textId="77777777" w:rsidR="00281608" w:rsidRDefault="00000000">
      <w:pPr>
        <w:numPr>
          <w:ilvl w:val="0"/>
          <w:numId w:val="3"/>
        </w:numPr>
        <w:spacing w:after="253"/>
        <w:ind w:left="706" w:hanging="154"/>
      </w:pPr>
      <w:r>
        <w:t xml:space="preserve">Publicita </w:t>
      </w:r>
    </w:p>
    <w:p w14:paraId="6263055E" w14:textId="77777777" w:rsidR="00281608" w:rsidRDefault="00000000">
      <w:pPr>
        <w:numPr>
          <w:ilvl w:val="0"/>
          <w:numId w:val="3"/>
        </w:numPr>
        <w:spacing w:after="251"/>
        <w:ind w:left="706" w:hanging="154"/>
      </w:pPr>
      <w:r>
        <w:t xml:space="preserve">Formulář – Závazek o odkoupení vyzískaného materiálu </w:t>
      </w:r>
    </w:p>
    <w:p w14:paraId="0BD1D2AD" w14:textId="77777777" w:rsidR="00281608" w:rsidRDefault="00000000">
      <w:pPr>
        <w:numPr>
          <w:ilvl w:val="0"/>
          <w:numId w:val="3"/>
        </w:numPr>
        <w:spacing w:after="251"/>
        <w:ind w:left="706" w:hanging="154"/>
      </w:pPr>
      <w:r>
        <w:t xml:space="preserve">Formulář – Přehled patentů a užitných vzorů a průmyslových vzorů </w:t>
      </w:r>
    </w:p>
    <w:p w14:paraId="0B8BDD11" w14:textId="77777777" w:rsidR="00281608" w:rsidRDefault="00000000">
      <w:pPr>
        <w:numPr>
          <w:ilvl w:val="0"/>
          <w:numId w:val="3"/>
        </w:numPr>
        <w:spacing w:after="251"/>
        <w:ind w:left="706" w:hanging="154"/>
      </w:pPr>
      <w:r>
        <w:t xml:space="preserve">Formulář seznam poddodavatelů a jiných osob </w:t>
      </w:r>
    </w:p>
    <w:p w14:paraId="0FAC7AB8" w14:textId="77777777" w:rsidR="00281608" w:rsidRDefault="00000000">
      <w:pPr>
        <w:numPr>
          <w:ilvl w:val="0"/>
          <w:numId w:val="3"/>
        </w:numPr>
        <w:spacing w:after="0" w:line="483" w:lineRule="auto"/>
        <w:ind w:left="706" w:hanging="154"/>
      </w:pPr>
      <w:r>
        <w:t xml:space="preserve">Formuláře bankovních </w:t>
      </w:r>
      <w:proofErr w:type="gramStart"/>
      <w:r>
        <w:t>záruk -</w:t>
      </w:r>
      <w:r>
        <w:rPr>
          <w:rFonts w:ascii="Arial" w:eastAsia="Arial" w:hAnsi="Arial" w:cs="Arial"/>
        </w:rPr>
        <w:t xml:space="preserve"> </w:t>
      </w:r>
      <w:r>
        <w:t>Stavební</w:t>
      </w:r>
      <w:proofErr w:type="gramEnd"/>
      <w:r>
        <w:t xml:space="preserve"> povolení  </w:t>
      </w:r>
    </w:p>
    <w:p w14:paraId="66EC9864" w14:textId="77777777" w:rsidR="00281608" w:rsidRDefault="00000000">
      <w:pPr>
        <w:spacing w:after="209"/>
        <w:ind w:left="103"/>
        <w:jc w:val="center"/>
      </w:pPr>
      <w:r>
        <w:rPr>
          <w:b/>
        </w:rPr>
        <w:t xml:space="preserve">obsah datového nosiče </w:t>
      </w:r>
    </w:p>
    <w:p w14:paraId="1D9F3356" w14:textId="77777777" w:rsidR="00281608" w:rsidRDefault="00000000">
      <w:pPr>
        <w:numPr>
          <w:ilvl w:val="0"/>
          <w:numId w:val="3"/>
        </w:numPr>
        <w:spacing w:after="246"/>
        <w:ind w:left="706" w:hanging="154"/>
      </w:pPr>
      <w:r>
        <w:rPr>
          <w:b/>
          <w:sz w:val="18"/>
        </w:rPr>
        <w:t xml:space="preserve">Celá část d) Smluvní podmínky obecné pro stavby menšího rozsahu jsou uloženy na přiloženém datovém nosiči </w:t>
      </w:r>
    </w:p>
    <w:p w14:paraId="7F811925" w14:textId="77777777" w:rsidR="00281608" w:rsidRDefault="00000000">
      <w:pPr>
        <w:numPr>
          <w:ilvl w:val="0"/>
          <w:numId w:val="3"/>
        </w:numPr>
        <w:spacing w:after="246"/>
        <w:ind w:left="706" w:hanging="154"/>
      </w:pPr>
      <w:r>
        <w:rPr>
          <w:b/>
          <w:sz w:val="18"/>
        </w:rPr>
        <w:t xml:space="preserve">Celá část e) </w:t>
      </w:r>
      <w:proofErr w:type="gramStart"/>
      <w:r>
        <w:rPr>
          <w:b/>
          <w:sz w:val="18"/>
        </w:rPr>
        <w:t>S</w:t>
      </w:r>
      <w:proofErr w:type="gramEnd"/>
      <w:r>
        <w:rPr>
          <w:b/>
          <w:sz w:val="18"/>
        </w:rPr>
        <w:t xml:space="preserve"> mluvní podmínky zvláštní pro stavby menšího rozsahu jsou uloženy na přiloženém datovém nosiči </w:t>
      </w:r>
    </w:p>
    <w:p w14:paraId="16AE9568" w14:textId="77777777" w:rsidR="00281608" w:rsidRDefault="00000000">
      <w:pPr>
        <w:numPr>
          <w:ilvl w:val="0"/>
          <w:numId w:val="3"/>
        </w:numPr>
        <w:spacing w:after="246"/>
        <w:ind w:left="706" w:hanging="154"/>
      </w:pPr>
      <w:r>
        <w:rPr>
          <w:b/>
          <w:sz w:val="18"/>
        </w:rPr>
        <w:t xml:space="preserve">Celá část f) Technické specifikace jsou uloženy na přiloženém datovém nosiči </w:t>
      </w:r>
    </w:p>
    <w:p w14:paraId="42A67F16" w14:textId="77777777" w:rsidR="00281608" w:rsidRDefault="00000000">
      <w:pPr>
        <w:numPr>
          <w:ilvl w:val="0"/>
          <w:numId w:val="3"/>
        </w:numPr>
        <w:spacing w:after="246"/>
        <w:ind w:left="706" w:hanging="154"/>
      </w:pPr>
      <w:r>
        <w:rPr>
          <w:b/>
          <w:sz w:val="18"/>
        </w:rPr>
        <w:t xml:space="preserve">Celá část g) Výkresy jsou uloženy na přiloženém datovém nosiči </w:t>
      </w:r>
    </w:p>
    <w:p w14:paraId="086653B3" w14:textId="77777777" w:rsidR="00281608" w:rsidRDefault="00000000">
      <w:pPr>
        <w:numPr>
          <w:ilvl w:val="0"/>
          <w:numId w:val="3"/>
        </w:numPr>
        <w:spacing w:after="246"/>
        <w:ind w:left="706" w:hanging="154"/>
      </w:pPr>
      <w:r>
        <w:rPr>
          <w:b/>
          <w:sz w:val="18"/>
        </w:rPr>
        <w:t xml:space="preserve">Celá část h) Formuláře a ostatní dokumenty jsou uloženy na přiloženém datovém nosiči </w:t>
      </w:r>
    </w:p>
    <w:p w14:paraId="58A5B24C" w14:textId="77777777" w:rsidR="00281608" w:rsidRDefault="00000000">
      <w:pPr>
        <w:spacing w:after="218"/>
      </w:pPr>
      <w:r>
        <w:t xml:space="preserve"> </w:t>
      </w:r>
    </w:p>
    <w:p w14:paraId="67B5F742" w14:textId="77777777" w:rsidR="00281608" w:rsidRDefault="00000000">
      <w:pPr>
        <w:spacing w:after="215"/>
        <w:ind w:left="567"/>
      </w:pPr>
      <w:r>
        <w:t xml:space="preserve"> </w:t>
      </w:r>
    </w:p>
    <w:p w14:paraId="4ADB7D29" w14:textId="77777777" w:rsidR="00281608" w:rsidRDefault="00000000">
      <w:pPr>
        <w:spacing w:after="0"/>
      </w:pPr>
      <w:r>
        <w:rPr>
          <w:b/>
          <w:sz w:val="18"/>
        </w:rPr>
        <w:t xml:space="preserve">               </w:t>
      </w:r>
      <w:r>
        <w:rPr>
          <w:b/>
          <w:sz w:val="20"/>
        </w:rPr>
        <w:t xml:space="preserve"> </w:t>
      </w:r>
    </w:p>
    <w:p w14:paraId="615D7418" w14:textId="77777777" w:rsidR="00281608" w:rsidRDefault="00000000">
      <w:pPr>
        <w:spacing w:after="216"/>
      </w:pPr>
      <w:r>
        <w:rPr>
          <w:sz w:val="18"/>
        </w:rPr>
        <w:t xml:space="preserve"> </w:t>
      </w:r>
    </w:p>
    <w:p w14:paraId="593BB3A1" w14:textId="77777777" w:rsidR="00281608" w:rsidRDefault="00000000">
      <w:pPr>
        <w:spacing w:after="214"/>
      </w:pPr>
      <w:r>
        <w:rPr>
          <w:sz w:val="18"/>
        </w:rPr>
        <w:t xml:space="preserve"> </w:t>
      </w:r>
    </w:p>
    <w:p w14:paraId="62670B71" w14:textId="77777777" w:rsidR="00281608" w:rsidRDefault="00000000">
      <w:pPr>
        <w:spacing w:after="216"/>
      </w:pPr>
      <w:r>
        <w:rPr>
          <w:sz w:val="18"/>
        </w:rPr>
        <w:t xml:space="preserve"> </w:t>
      </w:r>
    </w:p>
    <w:p w14:paraId="262ED3BB" w14:textId="77777777" w:rsidR="00281608" w:rsidRDefault="00000000">
      <w:pPr>
        <w:spacing w:after="214"/>
      </w:pPr>
      <w:r>
        <w:rPr>
          <w:sz w:val="18"/>
        </w:rPr>
        <w:t xml:space="preserve"> </w:t>
      </w:r>
    </w:p>
    <w:p w14:paraId="6D7D7310" w14:textId="77777777" w:rsidR="00281608" w:rsidRDefault="00000000">
      <w:pPr>
        <w:spacing w:after="216"/>
      </w:pPr>
      <w:r>
        <w:rPr>
          <w:sz w:val="18"/>
        </w:rPr>
        <w:t xml:space="preserve"> </w:t>
      </w:r>
    </w:p>
    <w:p w14:paraId="00B42D9E" w14:textId="77777777" w:rsidR="00281608" w:rsidRDefault="00000000">
      <w:pPr>
        <w:spacing w:after="216"/>
      </w:pPr>
      <w:r>
        <w:rPr>
          <w:sz w:val="18"/>
        </w:rPr>
        <w:t xml:space="preserve"> </w:t>
      </w:r>
    </w:p>
    <w:p w14:paraId="1B46C32B" w14:textId="77777777" w:rsidR="00281608" w:rsidRDefault="00000000">
      <w:pPr>
        <w:spacing w:after="214"/>
      </w:pPr>
      <w:r>
        <w:rPr>
          <w:b/>
          <w:sz w:val="18"/>
        </w:rPr>
        <w:t xml:space="preserve"> </w:t>
      </w:r>
    </w:p>
    <w:p w14:paraId="04BA0804" w14:textId="77777777" w:rsidR="00281608" w:rsidRDefault="00000000">
      <w:pPr>
        <w:spacing w:after="34"/>
        <w:ind w:left="37"/>
        <w:jc w:val="center"/>
      </w:pPr>
      <w:r>
        <w:rPr>
          <w:sz w:val="18"/>
        </w:rPr>
        <w:t xml:space="preserve"> </w:t>
      </w:r>
    </w:p>
    <w:p w14:paraId="6FD233B1" w14:textId="77777777" w:rsidR="00281608" w:rsidRDefault="00000000">
      <w:pPr>
        <w:spacing w:after="238"/>
      </w:pPr>
      <w:r>
        <w:rPr>
          <w:b/>
          <w:sz w:val="20"/>
        </w:rPr>
        <w:t xml:space="preserve"> </w:t>
      </w:r>
    </w:p>
    <w:p w14:paraId="6E15F244" w14:textId="77777777" w:rsidR="00281608" w:rsidRDefault="00000000">
      <w:pPr>
        <w:spacing w:after="257"/>
        <w:ind w:left="-5" w:hanging="10"/>
      </w:pPr>
      <w:r>
        <w:rPr>
          <w:b/>
          <w:sz w:val="20"/>
        </w:rPr>
        <w:t xml:space="preserve"> h) Formuláře a ostatní dokumenty, datový nosič   </w:t>
      </w:r>
      <w:r>
        <w:rPr>
          <w:rFonts w:ascii="Arial" w:eastAsia="Arial" w:hAnsi="Arial" w:cs="Arial"/>
          <w:b/>
          <w:sz w:val="18"/>
        </w:rPr>
        <w:t xml:space="preserve">Rekreační přístav Kolín    </w:t>
      </w:r>
      <w:r>
        <w:rPr>
          <w:b/>
          <w:sz w:val="18"/>
        </w:rPr>
        <w:t>S/ŘVC/086/R/</w:t>
      </w:r>
      <w:proofErr w:type="spellStart"/>
      <w:r>
        <w:rPr>
          <w:b/>
          <w:sz w:val="18"/>
        </w:rPr>
        <w:t>SoD</w:t>
      </w:r>
      <w:proofErr w:type="spellEnd"/>
      <w:r>
        <w:rPr>
          <w:b/>
          <w:sz w:val="18"/>
        </w:rPr>
        <w:t>/2020</w:t>
      </w:r>
      <w:r>
        <w:rPr>
          <w:b/>
          <w:sz w:val="20"/>
        </w:rPr>
        <w:t xml:space="preserve"> </w:t>
      </w:r>
    </w:p>
    <w:p w14:paraId="21D7CDAD" w14:textId="283FCCDF" w:rsidR="00281608" w:rsidRDefault="00000000" w:rsidP="00BA65E0">
      <w:pPr>
        <w:tabs>
          <w:tab w:val="center" w:pos="4537"/>
          <w:tab w:val="center" w:pos="9074"/>
          <w:tab w:val="right" w:pos="10322"/>
        </w:tabs>
        <w:spacing w:after="182"/>
        <w:ind w:left="-15"/>
      </w:pPr>
      <w:r>
        <w:t xml:space="preserve"> </w:t>
      </w:r>
    </w:p>
    <w:p w14:paraId="6EFA320C" w14:textId="77777777" w:rsidR="00281608" w:rsidRDefault="00000000">
      <w:pPr>
        <w:pStyle w:val="Nadpis1"/>
        <w:ind w:left="3786" w:right="0" w:firstLine="0"/>
        <w:jc w:val="left"/>
      </w:pPr>
      <w:r>
        <w:rPr>
          <w:rFonts w:ascii="Arial" w:eastAsia="Arial" w:hAnsi="Arial" w:cs="Arial"/>
          <w:b w:val="0"/>
          <w:sz w:val="40"/>
          <w:u w:val="single" w:color="000000"/>
        </w:rPr>
        <w:t>PUBLICI</w:t>
      </w:r>
      <w:r>
        <w:rPr>
          <w:rFonts w:ascii="Arial" w:eastAsia="Arial" w:hAnsi="Arial" w:cs="Arial"/>
          <w:b w:val="0"/>
          <w:sz w:val="40"/>
          <w:u w:val="single" w:color="000000"/>
        </w:rPr>
        <w:lastRenderedPageBreak/>
        <w:t>TA</w:t>
      </w:r>
      <w:r>
        <w:rPr>
          <w:rFonts w:ascii="Arial" w:eastAsia="Arial" w:hAnsi="Arial" w:cs="Arial"/>
          <w:b w:val="0"/>
          <w:sz w:val="40"/>
        </w:rPr>
        <w:t xml:space="preserve"> </w:t>
      </w:r>
    </w:p>
    <w:p w14:paraId="0F5EEC26" w14:textId="77777777" w:rsidR="00281608" w:rsidRDefault="00000000">
      <w:pPr>
        <w:spacing w:after="0"/>
      </w:pPr>
      <w:r>
        <w:rPr>
          <w:rFonts w:ascii="Arial" w:eastAsia="Arial" w:hAnsi="Arial" w:cs="Arial"/>
          <w:sz w:val="20"/>
        </w:rPr>
        <w:t xml:space="preserve"> </w:t>
      </w:r>
    </w:p>
    <w:p w14:paraId="479635F6" w14:textId="77777777" w:rsidR="00281608" w:rsidRDefault="00000000">
      <w:pPr>
        <w:spacing w:after="0"/>
      </w:pPr>
      <w:r>
        <w:rPr>
          <w:rFonts w:ascii="Arial" w:eastAsia="Arial" w:hAnsi="Arial" w:cs="Arial"/>
          <w:sz w:val="20"/>
        </w:rPr>
        <w:t xml:space="preserve"> </w:t>
      </w:r>
    </w:p>
    <w:p w14:paraId="68A0F522" w14:textId="77777777" w:rsidR="00281608" w:rsidRDefault="00000000">
      <w:pPr>
        <w:spacing w:after="18"/>
      </w:pPr>
      <w:r>
        <w:rPr>
          <w:rFonts w:ascii="Arial" w:eastAsia="Arial" w:hAnsi="Arial" w:cs="Arial"/>
          <w:sz w:val="20"/>
        </w:rPr>
        <w:t xml:space="preserve"> </w:t>
      </w:r>
    </w:p>
    <w:p w14:paraId="01E9003B" w14:textId="77777777" w:rsidR="00281608" w:rsidRDefault="00000000">
      <w:pPr>
        <w:spacing w:after="10" w:line="253" w:lineRule="auto"/>
        <w:ind w:left="3434" w:right="2253" w:hanging="899"/>
      </w:pPr>
      <w:r>
        <w:rPr>
          <w:rFonts w:ascii="Arial" w:eastAsia="Arial" w:hAnsi="Arial" w:cs="Arial"/>
          <w:sz w:val="20"/>
        </w:rPr>
        <w:t xml:space="preserve">přístaviště pro malá plavidla a osobní lodní </w:t>
      </w:r>
      <w:proofErr w:type="gramStart"/>
      <w:r>
        <w:rPr>
          <w:rFonts w:ascii="Arial" w:eastAsia="Arial" w:hAnsi="Arial" w:cs="Arial"/>
          <w:sz w:val="20"/>
        </w:rPr>
        <w:t>dopravu  na</w:t>
      </w:r>
      <w:proofErr w:type="gramEnd"/>
      <w:r>
        <w:rPr>
          <w:rFonts w:ascii="Arial" w:eastAsia="Arial" w:hAnsi="Arial" w:cs="Arial"/>
          <w:sz w:val="20"/>
        </w:rPr>
        <w:t xml:space="preserve"> Labsko-vltavské vodní cestě </w:t>
      </w:r>
    </w:p>
    <w:p w14:paraId="62BA99F8" w14:textId="77777777" w:rsidR="00281608" w:rsidRDefault="00000000">
      <w:pPr>
        <w:spacing w:after="0"/>
      </w:pPr>
      <w:r>
        <w:rPr>
          <w:rFonts w:ascii="Arial" w:eastAsia="Arial" w:hAnsi="Arial" w:cs="Arial"/>
          <w:sz w:val="20"/>
        </w:rPr>
        <w:t xml:space="preserve"> </w:t>
      </w:r>
    </w:p>
    <w:p w14:paraId="2BB1A453" w14:textId="77777777" w:rsidR="00281608" w:rsidRDefault="00000000">
      <w:pPr>
        <w:spacing w:after="0"/>
        <w:ind w:left="2"/>
        <w:jc w:val="center"/>
      </w:pPr>
      <w:r>
        <w:rPr>
          <w:rFonts w:ascii="Arial" w:eastAsia="Arial" w:hAnsi="Arial" w:cs="Arial"/>
          <w:sz w:val="20"/>
        </w:rPr>
        <w:t xml:space="preserve"> </w:t>
      </w:r>
    </w:p>
    <w:p w14:paraId="58F9DDD7" w14:textId="77777777" w:rsidR="00281608" w:rsidRDefault="00000000">
      <w:pPr>
        <w:spacing w:after="0"/>
        <w:ind w:left="2"/>
        <w:jc w:val="center"/>
      </w:pPr>
      <w:r>
        <w:rPr>
          <w:rFonts w:ascii="Arial" w:eastAsia="Arial" w:hAnsi="Arial" w:cs="Arial"/>
          <w:sz w:val="20"/>
        </w:rPr>
        <w:t xml:space="preserve"> </w:t>
      </w:r>
    </w:p>
    <w:p w14:paraId="04C06B35" w14:textId="77777777" w:rsidR="00281608" w:rsidRDefault="00000000">
      <w:pPr>
        <w:spacing w:after="0"/>
      </w:pPr>
      <w:r>
        <w:rPr>
          <w:rFonts w:ascii="Arial" w:eastAsia="Arial" w:hAnsi="Arial" w:cs="Arial"/>
          <w:sz w:val="20"/>
        </w:rPr>
        <w:t xml:space="preserve"> </w:t>
      </w:r>
      <w:r>
        <w:rPr>
          <w:rFonts w:ascii="Arial" w:eastAsia="Arial" w:hAnsi="Arial" w:cs="Arial"/>
          <w:sz w:val="20"/>
        </w:rPr>
        <w:tab/>
        <w:t xml:space="preserve"> </w:t>
      </w:r>
    </w:p>
    <w:p w14:paraId="64DD8B85" w14:textId="77777777" w:rsidR="00281608" w:rsidRDefault="00000000">
      <w:pPr>
        <w:spacing w:after="503" w:line="274" w:lineRule="auto"/>
        <w:jc w:val="center"/>
      </w:pPr>
      <w:r>
        <w:rPr>
          <w:rFonts w:ascii="Arial" w:eastAsia="Arial" w:hAnsi="Arial" w:cs="Arial"/>
        </w:rPr>
        <w:t xml:space="preserve">Publicita obsahuje zásady pro používání grafických symbolů, publikování informací apod., které budou ZHOTOVITELEM dodržovány po celou dobu plnění SMLOUVY.  </w:t>
      </w:r>
    </w:p>
    <w:p w14:paraId="223E6128" w14:textId="77777777" w:rsidR="00281608" w:rsidRDefault="00000000">
      <w:pPr>
        <w:pStyle w:val="Nadpis2"/>
        <w:spacing w:after="114"/>
        <w:ind w:left="0" w:firstLine="0"/>
        <w:jc w:val="center"/>
      </w:pPr>
      <w:r>
        <w:t xml:space="preserve">PŘEDPISY PRO PUBLICITU </w:t>
      </w:r>
    </w:p>
    <w:p w14:paraId="4E220E54" w14:textId="77777777" w:rsidR="00281608" w:rsidRDefault="00000000">
      <w:pPr>
        <w:spacing w:after="512" w:line="265" w:lineRule="auto"/>
        <w:ind w:left="10" w:right="41" w:hanging="10"/>
        <w:jc w:val="both"/>
      </w:pPr>
      <w:r>
        <w:rPr>
          <w:rFonts w:ascii="Arial" w:eastAsia="Arial" w:hAnsi="Arial" w:cs="Arial"/>
          <w:sz w:val="18"/>
        </w:rPr>
        <w:t xml:space="preserve">ZHOTOVITEL </w:t>
      </w:r>
      <w:r>
        <w:rPr>
          <w:rFonts w:ascii="Arial" w:eastAsia="Arial" w:hAnsi="Arial" w:cs="Arial"/>
        </w:rPr>
        <w:t xml:space="preserve">je povinen zabezpečit v rámci plnění smluvního vztahu na vlastní náklady osazení povinných prostředků publicity na </w:t>
      </w:r>
      <w:r>
        <w:rPr>
          <w:rFonts w:ascii="Arial" w:eastAsia="Arial" w:hAnsi="Arial" w:cs="Arial"/>
          <w:sz w:val="18"/>
        </w:rPr>
        <w:t>STAVENIŠTI</w:t>
      </w:r>
      <w:r>
        <w:rPr>
          <w:rFonts w:ascii="Arial" w:eastAsia="Arial" w:hAnsi="Arial" w:cs="Arial"/>
        </w:rPr>
        <w:t>, zrealizovat slavnostní zahájení a ukončení projektu a zajistit další propagační materiály a</w:t>
      </w:r>
      <w:r>
        <w:rPr>
          <w:rFonts w:ascii="Arial" w:eastAsia="Arial" w:hAnsi="Arial" w:cs="Arial"/>
        </w:rPr>
        <w:lastRenderedPageBreak/>
        <w:t xml:space="preserve"> akce k projektu dle článku III. Publicity. Po dobu časově neomezenou smluvním vztahem je </w:t>
      </w:r>
      <w:r>
        <w:rPr>
          <w:rFonts w:ascii="Arial" w:eastAsia="Arial" w:hAnsi="Arial" w:cs="Arial"/>
          <w:sz w:val="18"/>
        </w:rPr>
        <w:t xml:space="preserve">ZHOTOVITEL </w:t>
      </w:r>
      <w:r>
        <w:rPr>
          <w:rFonts w:ascii="Arial" w:eastAsia="Arial" w:hAnsi="Arial" w:cs="Arial"/>
        </w:rPr>
        <w:t xml:space="preserve">dále povinen dodržovat obecná pravidla publicity. </w:t>
      </w:r>
    </w:p>
    <w:p w14:paraId="0B8C7B58" w14:textId="77777777" w:rsidR="00281608" w:rsidRDefault="00000000">
      <w:pPr>
        <w:pStyle w:val="Nadpis2"/>
        <w:tabs>
          <w:tab w:val="center" w:pos="2317"/>
        </w:tabs>
        <w:spacing w:after="117"/>
        <w:ind w:left="-15" w:right="0" w:firstLine="0"/>
      </w:pPr>
      <w:r>
        <w:t xml:space="preserve">I. </w:t>
      </w:r>
      <w:r>
        <w:tab/>
        <w:t xml:space="preserve">OBECNÁ PRAVIDLA PUBLICITY </w:t>
      </w:r>
    </w:p>
    <w:p w14:paraId="276495BE" w14:textId="77777777" w:rsidR="00281608" w:rsidRDefault="00000000">
      <w:pPr>
        <w:tabs>
          <w:tab w:val="center" w:pos="2327"/>
        </w:tabs>
        <w:spacing w:after="345"/>
        <w:ind w:left="-15"/>
      </w:pPr>
      <w:r>
        <w:rPr>
          <w:rFonts w:ascii="Arial" w:eastAsia="Arial" w:hAnsi="Arial" w:cs="Arial"/>
          <w:b/>
        </w:rPr>
        <w:t xml:space="preserve">1. </w:t>
      </w:r>
      <w:r>
        <w:rPr>
          <w:rFonts w:ascii="Arial" w:eastAsia="Arial" w:hAnsi="Arial" w:cs="Arial"/>
          <w:b/>
        </w:rPr>
        <w:tab/>
        <w:t xml:space="preserve">Používání grafických symbolů (log) </w:t>
      </w:r>
    </w:p>
    <w:p w14:paraId="58D16B65" w14:textId="77777777" w:rsidR="00281608" w:rsidRDefault="00000000">
      <w:pPr>
        <w:pStyle w:val="Nadpis3"/>
        <w:ind w:left="493"/>
      </w:pPr>
      <w:r>
        <w:t xml:space="preserve">Symbol SFDI </w:t>
      </w:r>
    </w:p>
    <w:p w14:paraId="7511E591" w14:textId="77777777" w:rsidR="00281608" w:rsidRDefault="00000000">
      <w:pPr>
        <w:spacing w:after="95" w:line="265" w:lineRule="auto"/>
        <w:ind w:left="478" w:right="41" w:hanging="10"/>
        <w:jc w:val="both"/>
      </w:pPr>
      <w:r>
        <w:rPr>
          <w:rFonts w:ascii="Arial" w:eastAsia="Arial" w:hAnsi="Arial" w:cs="Arial"/>
        </w:rPr>
        <w:t xml:space="preserve">Symbol Státního fondu dopravní infrastruktury je třeba používat výhradně v oficiální formě distribuované SFDI na internetových stránkách </w:t>
      </w:r>
      <w:hyperlink r:id="rId86">
        <w:r>
          <w:rPr>
            <w:rFonts w:ascii="Arial" w:eastAsia="Arial" w:hAnsi="Arial" w:cs="Arial"/>
          </w:rPr>
          <w:t>www.sfdi.cz</w:t>
        </w:r>
      </w:hyperlink>
      <w:hyperlink r:id="rId87">
        <w:r>
          <w:rPr>
            <w:rFonts w:ascii="Arial" w:eastAsia="Arial" w:hAnsi="Arial" w:cs="Arial"/>
          </w:rPr>
          <w:t>.</w:t>
        </w:r>
      </w:hyperlink>
      <w:r>
        <w:rPr>
          <w:rFonts w:ascii="Arial" w:eastAsia="Arial" w:hAnsi="Arial" w:cs="Arial"/>
        </w:rPr>
        <w:t xml:space="preserve"> </w:t>
      </w:r>
    </w:p>
    <w:p w14:paraId="4AA0F0C0" w14:textId="77777777" w:rsidR="00281608" w:rsidRDefault="00000000">
      <w:pPr>
        <w:spacing w:after="333" w:line="265" w:lineRule="auto"/>
        <w:ind w:left="478" w:right="41" w:hanging="10"/>
        <w:jc w:val="both"/>
      </w:pPr>
      <w:r>
        <w:rPr>
          <w:rFonts w:ascii="Arial" w:eastAsia="Arial" w:hAnsi="Arial" w:cs="Arial"/>
        </w:rPr>
        <w:t xml:space="preserve">Veškeré materiály obsahující symbol SFDI budou před zahájením výroby předloženy ke schválení </w:t>
      </w:r>
      <w:r>
        <w:rPr>
          <w:rFonts w:ascii="Arial" w:eastAsia="Arial" w:hAnsi="Arial" w:cs="Arial"/>
          <w:sz w:val="18"/>
        </w:rPr>
        <w:t>OBJEDNATELI</w:t>
      </w:r>
      <w:r>
        <w:rPr>
          <w:rFonts w:ascii="Arial" w:eastAsia="Arial" w:hAnsi="Arial" w:cs="Arial"/>
        </w:rPr>
        <w:t>,</w:t>
      </w:r>
      <w:r>
        <w:rPr>
          <w:rFonts w:ascii="Arial" w:eastAsia="Arial" w:hAnsi="Arial" w:cs="Arial"/>
          <w:sz w:val="18"/>
        </w:rPr>
        <w:t xml:space="preserve"> </w:t>
      </w:r>
      <w:r>
        <w:rPr>
          <w:rFonts w:ascii="Arial" w:eastAsia="Arial" w:hAnsi="Arial" w:cs="Arial"/>
        </w:rPr>
        <w:t xml:space="preserve">který v odůvodněných případech zajistí jejich odsouhlasení příslušnými osobami SFDI. </w:t>
      </w:r>
    </w:p>
    <w:p w14:paraId="1B40C002" w14:textId="77777777" w:rsidR="00281608" w:rsidRDefault="00000000">
      <w:pPr>
        <w:pStyle w:val="Nadpis3"/>
        <w:ind w:left="493"/>
      </w:pPr>
      <w:r>
        <w:t xml:space="preserve">Symbol MD </w:t>
      </w:r>
    </w:p>
    <w:p w14:paraId="1E12C06E" w14:textId="77777777" w:rsidR="00281608" w:rsidRDefault="00000000">
      <w:pPr>
        <w:spacing w:after="127" w:line="265" w:lineRule="auto"/>
        <w:ind w:left="478" w:right="41" w:hanging="10"/>
        <w:jc w:val="both"/>
      </w:pPr>
      <w:r>
        <w:rPr>
          <w:rFonts w:ascii="Arial" w:eastAsia="Arial" w:hAnsi="Arial" w:cs="Arial"/>
        </w:rPr>
        <w:t xml:space="preserve">Symbol Ministerstva dopravy je třeba používat výhradně v oficiální formě distribuované MD na internetových stránkách </w:t>
      </w:r>
      <w:hyperlink r:id="rId88">
        <w:r>
          <w:rPr>
            <w:rFonts w:ascii="Arial" w:eastAsia="Arial" w:hAnsi="Arial" w:cs="Arial"/>
          </w:rPr>
          <w:t>www.mdcr.cz</w:t>
        </w:r>
      </w:hyperlink>
      <w:hyperlink r:id="rId89">
        <w:r>
          <w:rPr>
            <w:rFonts w:ascii="Arial" w:eastAsia="Arial" w:hAnsi="Arial" w:cs="Arial"/>
          </w:rPr>
          <w:t>.</w:t>
        </w:r>
      </w:hyperlink>
      <w:r>
        <w:rPr>
          <w:rFonts w:ascii="Arial" w:eastAsia="Arial" w:hAnsi="Arial" w:cs="Arial"/>
        </w:rPr>
        <w:t xml:space="preserve"> </w:t>
      </w:r>
    </w:p>
    <w:p w14:paraId="506CFC2C" w14:textId="77777777" w:rsidR="00281608" w:rsidRDefault="00000000">
      <w:pPr>
        <w:spacing w:after="367" w:line="265" w:lineRule="auto"/>
        <w:ind w:left="478" w:right="41" w:hanging="10"/>
        <w:jc w:val="both"/>
      </w:pPr>
      <w:r>
        <w:rPr>
          <w:rFonts w:ascii="Arial" w:eastAsia="Arial" w:hAnsi="Arial" w:cs="Arial"/>
        </w:rPr>
        <w:lastRenderedPageBreak/>
        <w:t xml:space="preserve">Veškeré materiály obsahující symbol Ministerstva dopravy budou před zahájením výroby předloženy ke schválení </w:t>
      </w:r>
      <w:r>
        <w:rPr>
          <w:rFonts w:ascii="Arial" w:eastAsia="Arial" w:hAnsi="Arial" w:cs="Arial"/>
          <w:sz w:val="18"/>
        </w:rPr>
        <w:t>OBJEDNATELI</w:t>
      </w:r>
      <w:r>
        <w:rPr>
          <w:rFonts w:ascii="Arial" w:eastAsia="Arial" w:hAnsi="Arial" w:cs="Arial"/>
        </w:rPr>
        <w:t>,</w:t>
      </w:r>
      <w:r>
        <w:rPr>
          <w:rFonts w:ascii="Arial" w:eastAsia="Arial" w:hAnsi="Arial" w:cs="Arial"/>
          <w:sz w:val="18"/>
        </w:rPr>
        <w:t xml:space="preserve"> </w:t>
      </w:r>
      <w:r>
        <w:rPr>
          <w:rFonts w:ascii="Arial" w:eastAsia="Arial" w:hAnsi="Arial" w:cs="Arial"/>
        </w:rPr>
        <w:t>kte</w:t>
      </w:r>
      <w:r>
        <w:rPr>
          <w:rFonts w:ascii="Arial" w:eastAsia="Arial" w:hAnsi="Arial" w:cs="Arial"/>
        </w:rPr>
        <w:lastRenderedPageBreak/>
        <w:t>rý</w:t>
      </w:r>
      <w:r>
        <w:rPr>
          <w:rFonts w:ascii="Arial" w:eastAsia="Arial" w:hAnsi="Arial" w:cs="Arial"/>
        </w:rPr>
        <w:lastRenderedPageBreak/>
        <w:t xml:space="preserve"> v</w:t>
      </w:r>
      <w:r>
        <w:rPr>
          <w:rFonts w:ascii="Arial" w:eastAsia="Arial" w:hAnsi="Arial" w:cs="Arial"/>
        </w:rPr>
        <w:lastRenderedPageBreak/>
        <w:t xml:space="preserve"> o</w:t>
      </w:r>
      <w:r>
        <w:rPr>
          <w:rFonts w:ascii="Arial" w:eastAsia="Arial" w:hAnsi="Arial" w:cs="Arial"/>
        </w:rPr>
        <w:lastRenderedPageBreak/>
        <w:t xml:space="preserve">důvodněných případech zajistí jejich odsouhlasení příslušnými osobami Ministerstva dopravy. </w:t>
      </w:r>
    </w:p>
    <w:p w14:paraId="00131761" w14:textId="77777777" w:rsidR="00281608" w:rsidRDefault="00000000">
      <w:pPr>
        <w:pStyle w:val="Nadpis3"/>
        <w:ind w:left="493"/>
      </w:pPr>
      <w:r>
        <w:t xml:space="preserve">Symbol Ředitelství vodních cest České republiky </w:t>
      </w:r>
    </w:p>
    <w:p w14:paraId="77748D39" w14:textId="77777777" w:rsidR="00281608" w:rsidRDefault="00000000">
      <w:pPr>
        <w:spacing w:after="94" w:line="265" w:lineRule="auto"/>
        <w:ind w:left="478" w:right="41" w:hanging="10"/>
        <w:jc w:val="both"/>
      </w:pPr>
      <w:r>
        <w:rPr>
          <w:rFonts w:ascii="Arial" w:eastAsia="Arial" w:hAnsi="Arial" w:cs="Arial"/>
        </w:rPr>
        <w:t xml:space="preserve">Symbol Ředitelství vodních cest České republiky je třeba používat výhradně v oficiální formě distribuované </w:t>
      </w:r>
      <w:r>
        <w:rPr>
          <w:rFonts w:ascii="Arial" w:eastAsia="Arial" w:hAnsi="Arial" w:cs="Arial"/>
          <w:sz w:val="18"/>
        </w:rPr>
        <w:t>OBJEDNATELEM</w:t>
      </w:r>
      <w:r>
        <w:rPr>
          <w:rFonts w:ascii="Arial" w:eastAsia="Arial" w:hAnsi="Arial" w:cs="Arial"/>
        </w:rPr>
        <w:t xml:space="preserve"> a definované v Grafickém manuálu </w:t>
      </w:r>
      <w:r>
        <w:rPr>
          <w:rFonts w:ascii="Arial" w:eastAsia="Arial" w:hAnsi="Arial" w:cs="Arial"/>
          <w:sz w:val="18"/>
        </w:rPr>
        <w:t>OBJEDNATELE</w:t>
      </w:r>
      <w:r>
        <w:rPr>
          <w:rFonts w:ascii="Arial" w:eastAsia="Arial" w:hAnsi="Arial" w:cs="Arial"/>
        </w:rPr>
        <w:t xml:space="preserve">. </w:t>
      </w:r>
    </w:p>
    <w:p w14:paraId="4D5AAB42" w14:textId="77777777" w:rsidR="00281608" w:rsidRDefault="00000000">
      <w:pPr>
        <w:spacing w:after="368" w:line="265" w:lineRule="auto"/>
        <w:ind w:left="478" w:right="41" w:hanging="10"/>
        <w:jc w:val="both"/>
      </w:pPr>
      <w:r>
        <w:rPr>
          <w:rFonts w:ascii="Arial" w:eastAsia="Arial" w:hAnsi="Arial" w:cs="Arial"/>
        </w:rPr>
        <w:t xml:space="preserve">Veškeré materiály obsahující symbol Ředitelství vodních cest České republiky budou před zahájením výroby předloženy </w:t>
      </w:r>
      <w:r>
        <w:rPr>
          <w:rFonts w:ascii="Arial" w:eastAsia="Arial" w:hAnsi="Arial" w:cs="Arial"/>
          <w:sz w:val="18"/>
        </w:rPr>
        <w:t>OBJEDNATELI</w:t>
      </w:r>
      <w:r>
        <w:rPr>
          <w:rFonts w:ascii="Arial" w:eastAsia="Arial" w:hAnsi="Arial" w:cs="Arial"/>
        </w:rPr>
        <w:t xml:space="preserve"> ke schválení. </w:t>
      </w:r>
    </w:p>
    <w:p w14:paraId="2A68EBA7" w14:textId="77777777" w:rsidR="00281608" w:rsidRDefault="00000000">
      <w:pPr>
        <w:pStyle w:val="Nadpis3"/>
        <w:tabs>
          <w:tab w:val="center" w:pos="2189"/>
        </w:tabs>
        <w:ind w:left="-15" w:firstLine="0"/>
      </w:pPr>
      <w:r>
        <w:t xml:space="preserve">2. </w:t>
      </w:r>
      <w:r>
        <w:tab/>
        <w:t xml:space="preserve">Publikování informací o projektu </w:t>
      </w:r>
    </w:p>
    <w:p w14:paraId="162535FE" w14:textId="77777777" w:rsidR="00281608" w:rsidRDefault="00000000">
      <w:pPr>
        <w:spacing w:after="127" w:line="265" w:lineRule="auto"/>
        <w:ind w:left="478" w:right="41" w:hanging="10"/>
        <w:jc w:val="both"/>
      </w:pPr>
      <w:r>
        <w:rPr>
          <w:rFonts w:ascii="Arial" w:eastAsia="Arial" w:hAnsi="Arial" w:cs="Arial"/>
          <w:sz w:val="18"/>
        </w:rPr>
        <w:t xml:space="preserve">ZHOTOVITEL </w:t>
      </w:r>
      <w:r>
        <w:rPr>
          <w:rFonts w:ascii="Arial" w:eastAsia="Arial" w:hAnsi="Arial" w:cs="Arial"/>
        </w:rPr>
        <w:t xml:space="preserve">se zavazuje předkládat </w:t>
      </w:r>
      <w:r>
        <w:rPr>
          <w:rFonts w:ascii="Arial" w:eastAsia="Arial" w:hAnsi="Arial" w:cs="Arial"/>
          <w:sz w:val="18"/>
        </w:rPr>
        <w:t>OBJEDNATELI</w:t>
      </w:r>
      <w:r>
        <w:rPr>
          <w:rFonts w:ascii="Arial" w:eastAsia="Arial" w:hAnsi="Arial" w:cs="Arial"/>
        </w:rPr>
        <w:t xml:space="preserve"> ke schválení veškeré tiskové zprávy a informační a propagační materiály vztahující se k </w:t>
      </w:r>
      <w:r>
        <w:rPr>
          <w:rFonts w:ascii="Arial" w:eastAsia="Arial" w:hAnsi="Arial" w:cs="Arial"/>
          <w:sz w:val="18"/>
        </w:rPr>
        <w:t xml:space="preserve">PŘEDMĚTU DÍLA </w:t>
      </w:r>
      <w:r>
        <w:rPr>
          <w:rFonts w:ascii="Arial" w:eastAsia="Arial" w:hAnsi="Arial" w:cs="Arial"/>
        </w:rPr>
        <w:t xml:space="preserve">před jejich vydáním, přičemž </w:t>
      </w:r>
      <w:r>
        <w:rPr>
          <w:rFonts w:ascii="Arial" w:eastAsia="Arial" w:hAnsi="Arial" w:cs="Arial"/>
          <w:sz w:val="18"/>
        </w:rPr>
        <w:t>OBJEDNATEL</w:t>
      </w:r>
      <w:r>
        <w:rPr>
          <w:rFonts w:ascii="Arial" w:eastAsia="Arial" w:hAnsi="Arial" w:cs="Arial"/>
        </w:rPr>
        <w:t xml:space="preserve"> si vyhrazuje právo zakázat jejich vydání. </w:t>
      </w:r>
    </w:p>
    <w:p w14:paraId="2C952053" w14:textId="77777777" w:rsidR="00281608" w:rsidRDefault="00000000">
      <w:pPr>
        <w:spacing w:after="127" w:line="265" w:lineRule="auto"/>
        <w:ind w:left="478" w:right="41" w:hanging="10"/>
        <w:jc w:val="both"/>
      </w:pPr>
      <w:r>
        <w:rPr>
          <w:rFonts w:ascii="Arial" w:eastAsia="Arial" w:hAnsi="Arial" w:cs="Arial"/>
          <w:sz w:val="18"/>
        </w:rPr>
        <w:t xml:space="preserve">ZHOTOVITEL </w:t>
      </w:r>
      <w:r>
        <w:rPr>
          <w:rFonts w:ascii="Arial" w:eastAsia="Arial" w:hAnsi="Arial" w:cs="Arial"/>
        </w:rPr>
        <w:t xml:space="preserve">je povinen předem informovat </w:t>
      </w:r>
      <w:r>
        <w:rPr>
          <w:rFonts w:ascii="Arial" w:eastAsia="Arial" w:hAnsi="Arial" w:cs="Arial"/>
          <w:sz w:val="18"/>
        </w:rPr>
        <w:t>OBJEDNATELE</w:t>
      </w:r>
      <w:r>
        <w:rPr>
          <w:rFonts w:ascii="Arial" w:eastAsia="Arial" w:hAnsi="Arial" w:cs="Arial"/>
        </w:rPr>
        <w:t xml:space="preserve"> o veškerých aktivitách vůči veřejnosti, které se týkají </w:t>
      </w:r>
      <w:r>
        <w:rPr>
          <w:rFonts w:ascii="Arial" w:eastAsia="Arial" w:hAnsi="Arial" w:cs="Arial"/>
          <w:sz w:val="28"/>
          <w:vertAlign w:val="subscript"/>
        </w:rPr>
        <w:t>PŘEDMĚTU DÍLA</w:t>
      </w:r>
      <w:r>
        <w:rPr>
          <w:rFonts w:ascii="Arial" w:eastAsia="Arial" w:hAnsi="Arial" w:cs="Arial"/>
        </w:rPr>
        <w:t xml:space="preserve"> (článcích, konferencích, seminářích, veletrzích, výstavách, soutěžích apod.) a požádat ho o jejich schválení v dostatečném předstihu, přičemž </w:t>
      </w:r>
      <w:r>
        <w:rPr>
          <w:rFonts w:ascii="Arial" w:eastAsia="Arial" w:hAnsi="Arial" w:cs="Arial"/>
          <w:sz w:val="18"/>
        </w:rPr>
        <w:t>OBJEDNATEL</w:t>
      </w:r>
      <w:r>
        <w:rPr>
          <w:rFonts w:ascii="Arial" w:eastAsia="Arial" w:hAnsi="Arial" w:cs="Arial"/>
        </w:rPr>
        <w:t xml:space="preserve"> si vyhrazuje právo zakázat aktivitu. </w:t>
      </w:r>
    </w:p>
    <w:p w14:paraId="7005DBD4" w14:textId="77777777" w:rsidR="00281608" w:rsidRDefault="00000000">
      <w:pPr>
        <w:spacing w:after="95" w:line="265" w:lineRule="auto"/>
        <w:ind w:left="478" w:right="41" w:hanging="10"/>
        <w:jc w:val="both"/>
      </w:pPr>
      <w:r>
        <w:rPr>
          <w:rFonts w:ascii="Arial" w:eastAsia="Arial" w:hAnsi="Arial" w:cs="Arial"/>
          <w:sz w:val="18"/>
        </w:rPr>
        <w:t>ZHOTOVITEL</w:t>
      </w:r>
      <w:r>
        <w:rPr>
          <w:rFonts w:ascii="Arial" w:eastAsia="Arial" w:hAnsi="Arial" w:cs="Arial"/>
        </w:rPr>
        <w:t xml:space="preserve"> se zavazuje dodržovat tato pravidla: </w:t>
      </w:r>
    </w:p>
    <w:p w14:paraId="2BCF3F64" w14:textId="77777777" w:rsidR="00281608" w:rsidRDefault="00000000">
      <w:pPr>
        <w:spacing w:after="49" w:line="265" w:lineRule="auto"/>
        <w:ind w:left="478" w:right="41" w:hanging="10"/>
        <w:jc w:val="both"/>
      </w:pPr>
      <w:r>
        <w:rPr>
          <w:rFonts w:ascii="Arial" w:eastAsia="Arial" w:hAnsi="Arial" w:cs="Arial"/>
        </w:rPr>
        <w:t xml:space="preserve">Ve veškerých tištěných i elektronicky předávaných výstupech a informačních a propagačních materiálech vztahujících se k předmětu plnění uvádět následující specifikace: </w:t>
      </w:r>
    </w:p>
    <w:p w14:paraId="48BF9E0B" w14:textId="77777777" w:rsidR="00281608" w:rsidRDefault="00000000">
      <w:pPr>
        <w:numPr>
          <w:ilvl w:val="0"/>
          <w:numId w:val="4"/>
        </w:numPr>
        <w:spacing w:after="51" w:line="265" w:lineRule="auto"/>
        <w:ind w:left="586" w:right="41" w:hanging="118"/>
        <w:jc w:val="both"/>
      </w:pPr>
      <w:r>
        <w:rPr>
          <w:rFonts w:ascii="Arial" w:eastAsia="Arial" w:hAnsi="Arial" w:cs="Arial"/>
        </w:rPr>
        <w:t xml:space="preserve">přesný název akce </w:t>
      </w:r>
    </w:p>
    <w:p w14:paraId="7A1EE71B" w14:textId="77777777" w:rsidR="00281608" w:rsidRDefault="00000000">
      <w:pPr>
        <w:numPr>
          <w:ilvl w:val="0"/>
          <w:numId w:val="4"/>
        </w:numPr>
        <w:spacing w:after="51" w:line="265" w:lineRule="auto"/>
        <w:ind w:left="586" w:right="41" w:hanging="118"/>
        <w:jc w:val="both"/>
      </w:pPr>
      <w:r>
        <w:rPr>
          <w:rFonts w:ascii="Arial" w:eastAsia="Arial" w:hAnsi="Arial" w:cs="Arial"/>
        </w:rPr>
        <w:t xml:space="preserve">investorem akce je Ministerstvo dopravy a Ředitelství vodních cest České republiky </w:t>
      </w:r>
    </w:p>
    <w:p w14:paraId="0E94F238" w14:textId="77777777" w:rsidR="00281608" w:rsidRDefault="00000000">
      <w:pPr>
        <w:numPr>
          <w:ilvl w:val="0"/>
          <w:numId w:val="4"/>
        </w:numPr>
        <w:spacing w:after="127" w:line="265" w:lineRule="auto"/>
        <w:ind w:left="586" w:right="41" w:hanging="118"/>
        <w:jc w:val="both"/>
      </w:pPr>
      <w:r>
        <w:rPr>
          <w:rFonts w:ascii="Arial" w:eastAsia="Arial" w:hAnsi="Arial" w:cs="Arial"/>
        </w:rPr>
        <w:t xml:space="preserve">akce je financována z prostředků Státního fondu dopravní infrastruktury  </w:t>
      </w:r>
    </w:p>
    <w:p w14:paraId="031D081E" w14:textId="77777777" w:rsidR="00281608" w:rsidRDefault="00000000">
      <w:pPr>
        <w:numPr>
          <w:ilvl w:val="0"/>
          <w:numId w:val="4"/>
        </w:numPr>
        <w:spacing w:after="127" w:line="265" w:lineRule="auto"/>
        <w:ind w:left="586" w:right="41" w:hanging="118"/>
        <w:jc w:val="both"/>
      </w:pPr>
      <w:r>
        <w:rPr>
          <w:rFonts w:ascii="Arial" w:eastAsia="Arial" w:hAnsi="Arial" w:cs="Arial"/>
        </w:rPr>
        <w:t xml:space="preserve">měsíc, rok dokončení </w:t>
      </w:r>
    </w:p>
    <w:p w14:paraId="0BCD1C1A" w14:textId="77777777" w:rsidR="00281608" w:rsidRDefault="00000000">
      <w:pPr>
        <w:spacing w:after="127" w:line="265" w:lineRule="auto"/>
        <w:ind w:left="478" w:right="41" w:hanging="10"/>
        <w:jc w:val="both"/>
      </w:pPr>
      <w:r>
        <w:rPr>
          <w:rFonts w:ascii="Arial" w:eastAsia="Arial" w:hAnsi="Arial" w:cs="Arial"/>
        </w:rPr>
        <w:t xml:space="preserve">Při publikování stručné informace o projektu, jejímž autorem je </w:t>
      </w:r>
      <w:r>
        <w:rPr>
          <w:rFonts w:ascii="Arial" w:eastAsia="Arial" w:hAnsi="Arial" w:cs="Arial"/>
          <w:sz w:val="18"/>
        </w:rPr>
        <w:t>ZHOTOVITEL</w:t>
      </w:r>
      <w:r>
        <w:rPr>
          <w:rFonts w:ascii="Arial" w:eastAsia="Arial" w:hAnsi="Arial" w:cs="Arial"/>
        </w:rPr>
        <w:t xml:space="preserve"> nebo třetí osoba ve smluvním vztahu se </w:t>
      </w:r>
      <w:r>
        <w:rPr>
          <w:rFonts w:ascii="Arial" w:eastAsia="Arial" w:hAnsi="Arial" w:cs="Arial"/>
          <w:sz w:val="18"/>
        </w:rPr>
        <w:t>ZHOTOVITELEM</w:t>
      </w:r>
      <w:r>
        <w:rPr>
          <w:rFonts w:ascii="Arial" w:eastAsia="Arial" w:hAnsi="Arial" w:cs="Arial"/>
        </w:rPr>
        <w:t xml:space="preserve">, je </w:t>
      </w:r>
      <w:r>
        <w:rPr>
          <w:rFonts w:ascii="Arial" w:eastAsia="Arial" w:hAnsi="Arial" w:cs="Arial"/>
          <w:sz w:val="18"/>
        </w:rPr>
        <w:t>ZHOTOVITEL</w:t>
      </w:r>
      <w:r>
        <w:rPr>
          <w:rFonts w:ascii="Arial" w:eastAsia="Arial" w:hAnsi="Arial" w:cs="Arial"/>
        </w:rPr>
        <w:t xml:space="preserve"> povinen výše uvedené specifikace k akci uvést formou úmyslně nesnižující její přehlednost a </w:t>
      </w:r>
      <w:proofErr w:type="spellStart"/>
      <w:r>
        <w:rPr>
          <w:rFonts w:ascii="Arial" w:eastAsia="Arial" w:hAnsi="Arial" w:cs="Arial"/>
        </w:rPr>
        <w:t>postřehnutelnost</w:t>
      </w:r>
      <w:proofErr w:type="spellEnd"/>
      <w:r>
        <w:rPr>
          <w:rFonts w:ascii="Arial" w:eastAsia="Arial" w:hAnsi="Arial" w:cs="Arial"/>
        </w:rPr>
        <w:t xml:space="preserve"> pro čtenáře. </w:t>
      </w:r>
    </w:p>
    <w:p w14:paraId="56BBC393" w14:textId="77777777" w:rsidR="00281608" w:rsidRDefault="00000000">
      <w:pPr>
        <w:spacing w:after="127" w:line="265" w:lineRule="auto"/>
        <w:ind w:left="478" w:right="41" w:hanging="10"/>
        <w:jc w:val="both"/>
      </w:pPr>
      <w:r>
        <w:rPr>
          <w:rFonts w:ascii="Arial" w:eastAsia="Arial" w:hAnsi="Arial" w:cs="Arial"/>
        </w:rPr>
        <w:t xml:space="preserve">Při poskytování informací o projektu třetím stranám v souladu s ustanoveními </w:t>
      </w:r>
      <w:r>
        <w:rPr>
          <w:rFonts w:ascii="Arial" w:eastAsia="Arial" w:hAnsi="Arial" w:cs="Arial"/>
          <w:sz w:val="28"/>
          <w:vertAlign w:val="subscript"/>
        </w:rPr>
        <w:t>SMLOUVY O DÍLO</w:t>
      </w:r>
      <w:r>
        <w:rPr>
          <w:rFonts w:ascii="Arial" w:eastAsia="Arial" w:hAnsi="Arial" w:cs="Arial"/>
        </w:rPr>
        <w:t xml:space="preserve"> je </w:t>
      </w:r>
      <w:r>
        <w:rPr>
          <w:rFonts w:ascii="Arial" w:eastAsia="Arial" w:hAnsi="Arial" w:cs="Arial"/>
          <w:sz w:val="18"/>
        </w:rPr>
        <w:t>ZHOTOVITEL</w:t>
      </w:r>
      <w:r>
        <w:rPr>
          <w:rFonts w:ascii="Arial" w:eastAsia="Arial" w:hAnsi="Arial" w:cs="Arial"/>
        </w:rPr>
        <w:t xml:space="preserve"> povinen výše uvedené specifikace této straně sdělit. </w:t>
      </w:r>
    </w:p>
    <w:p w14:paraId="7C4ABCB9" w14:textId="77777777" w:rsidR="00281608" w:rsidRDefault="00000000">
      <w:pPr>
        <w:spacing w:after="94" w:line="265" w:lineRule="auto"/>
        <w:ind w:left="478" w:right="41" w:hanging="10"/>
        <w:jc w:val="both"/>
      </w:pPr>
      <w:r>
        <w:rPr>
          <w:rFonts w:ascii="Arial" w:eastAsia="Arial" w:hAnsi="Arial" w:cs="Arial"/>
        </w:rPr>
        <w:t xml:space="preserve">U účelových publikací, letáčků, plakátů a jiných propagačních materiálů úzce se vztahujících k předmětné akci </w:t>
      </w:r>
      <w:r>
        <w:rPr>
          <w:rFonts w:ascii="Arial" w:eastAsia="Arial" w:hAnsi="Arial" w:cs="Arial"/>
          <w:sz w:val="18"/>
        </w:rPr>
        <w:t xml:space="preserve">ZHOTOVITEL </w:t>
      </w:r>
      <w:r>
        <w:rPr>
          <w:rFonts w:ascii="Arial" w:eastAsia="Arial" w:hAnsi="Arial" w:cs="Arial"/>
        </w:rPr>
        <w:t xml:space="preserve">uvádí na titulní straně veškeré výše jmenované specifikace včetně grafických symbolů (loga) Ministerstva dopravy, Ředitelství vodních cest ČR a SFDI ve srovnatelných velikostech a v provedeních/formách dle článku I. odst. 1. Publicity. Povinnosti uvádět grafické symboly a texty/slogany může být </w:t>
      </w:r>
      <w:r>
        <w:rPr>
          <w:rFonts w:ascii="Arial" w:eastAsia="Arial" w:hAnsi="Arial" w:cs="Arial"/>
          <w:sz w:val="18"/>
        </w:rPr>
        <w:t xml:space="preserve">ZHOTOVITEL </w:t>
      </w:r>
      <w:r>
        <w:rPr>
          <w:rFonts w:ascii="Arial" w:eastAsia="Arial" w:hAnsi="Arial" w:cs="Arial"/>
        </w:rPr>
        <w:t xml:space="preserve">písemně zproštěn </w:t>
      </w:r>
      <w:r>
        <w:rPr>
          <w:rFonts w:ascii="Arial" w:eastAsia="Arial" w:hAnsi="Arial" w:cs="Arial"/>
          <w:sz w:val="18"/>
        </w:rPr>
        <w:t>OBJEDNATELEM</w:t>
      </w:r>
      <w:r>
        <w:rPr>
          <w:rFonts w:ascii="Arial" w:eastAsia="Arial" w:hAnsi="Arial" w:cs="Arial"/>
        </w:rPr>
        <w:t xml:space="preserve">, pokud není jejich uvedení technicky proveditelné (např. u drobných propagačních materiálů).  </w:t>
      </w:r>
    </w:p>
    <w:p w14:paraId="5A37106C" w14:textId="77777777" w:rsidR="00281608" w:rsidRDefault="00000000">
      <w:pPr>
        <w:spacing w:after="367" w:line="265" w:lineRule="auto"/>
        <w:ind w:left="478" w:right="41" w:hanging="10"/>
        <w:jc w:val="both"/>
      </w:pPr>
      <w:r>
        <w:rPr>
          <w:rFonts w:ascii="Arial" w:eastAsia="Arial" w:hAnsi="Arial" w:cs="Arial"/>
        </w:rPr>
        <w:t xml:space="preserve">Při informačních akcích pro veřejnost (konferencích, seminářích, veletrzích, výstavách, soutěžích) souvisejících s prováděním projektu musí organizátor v jednacích sálech zřetelně umístit grafické symboly Ministerstva dopravy, Ředitelství vodních cest České republiky a SFDI. Pro dokumenty předávané veřejnosti v rámci těchto akcí platí výše uvedená pravidla.  </w:t>
      </w:r>
    </w:p>
    <w:p w14:paraId="0D7DEBF5" w14:textId="77777777" w:rsidR="00281608" w:rsidRDefault="00000000">
      <w:pPr>
        <w:spacing w:after="137"/>
        <w:ind w:left="-5" w:hanging="10"/>
      </w:pPr>
      <w:r>
        <w:rPr>
          <w:rFonts w:ascii="Arial" w:eastAsia="Arial" w:hAnsi="Arial" w:cs="Arial"/>
          <w:b/>
        </w:rPr>
        <w:t xml:space="preserve">3.  Splnění požadavků dle bodu 1. Používání grafických symbolů (log): </w:t>
      </w:r>
    </w:p>
    <w:p w14:paraId="32D1DEFC" w14:textId="77777777" w:rsidR="00281608" w:rsidRDefault="00000000">
      <w:pPr>
        <w:numPr>
          <w:ilvl w:val="0"/>
          <w:numId w:val="5"/>
        </w:numPr>
        <w:spacing w:after="20" w:line="386" w:lineRule="auto"/>
        <w:ind w:right="2340" w:hanging="322"/>
        <w:jc w:val="both"/>
      </w:pPr>
      <w:r>
        <w:rPr>
          <w:rFonts w:ascii="Arial" w:eastAsia="Arial" w:hAnsi="Arial" w:cs="Arial"/>
        </w:rPr>
        <w:lastRenderedPageBreak/>
        <w:t xml:space="preserve">weby a sociální sítě </w:t>
      </w:r>
      <w:r>
        <w:rPr>
          <w:rFonts w:ascii="Courier New" w:eastAsia="Courier New" w:hAnsi="Courier New" w:cs="Courier New"/>
        </w:rPr>
        <w:t>o</w:t>
      </w:r>
      <w:r>
        <w:rPr>
          <w:rFonts w:ascii="Arial" w:eastAsia="Arial" w:hAnsi="Arial" w:cs="Arial"/>
        </w:rPr>
        <w:t xml:space="preserve"> loga na stejném místě na všech stránkách </w:t>
      </w:r>
    </w:p>
    <w:p w14:paraId="3864403D" w14:textId="77777777" w:rsidR="00281608" w:rsidRDefault="00000000">
      <w:pPr>
        <w:numPr>
          <w:ilvl w:val="1"/>
          <w:numId w:val="5"/>
        </w:numPr>
        <w:spacing w:after="17" w:line="406" w:lineRule="auto"/>
        <w:ind w:left="1363" w:right="579" w:hanging="283"/>
        <w:jc w:val="both"/>
      </w:pPr>
      <w:r>
        <w:rPr>
          <w:rFonts w:ascii="Arial" w:eastAsia="Arial" w:hAnsi="Arial" w:cs="Arial"/>
        </w:rPr>
        <w:t xml:space="preserve">ideálně jako součást rámce stránky, který se užívá na celém webu/sekci </w:t>
      </w:r>
      <w:r>
        <w:rPr>
          <w:rFonts w:ascii="Courier New" w:eastAsia="Courier New" w:hAnsi="Courier New" w:cs="Courier New"/>
        </w:rPr>
        <w:t>o</w:t>
      </w:r>
      <w:r>
        <w:rPr>
          <w:rFonts w:ascii="Arial" w:eastAsia="Arial" w:hAnsi="Arial" w:cs="Arial"/>
        </w:rPr>
        <w:t xml:space="preserve"> u sociálních sítí na úvodní (vstupní) obrazovce </w:t>
      </w:r>
    </w:p>
    <w:p w14:paraId="79014411" w14:textId="77777777" w:rsidR="00281608" w:rsidRDefault="00000000">
      <w:pPr>
        <w:numPr>
          <w:ilvl w:val="0"/>
          <w:numId w:val="5"/>
        </w:numPr>
        <w:spacing w:after="18" w:line="397" w:lineRule="auto"/>
        <w:ind w:right="2340" w:hanging="322"/>
        <w:jc w:val="both"/>
      </w:pPr>
      <w:r>
        <w:rPr>
          <w:rFonts w:ascii="Arial" w:eastAsia="Arial" w:hAnsi="Arial" w:cs="Arial"/>
        </w:rPr>
        <w:t xml:space="preserve">tištěné materiály určené pro veřejnost (vč. novinářů, odborníků atd.) </w:t>
      </w:r>
      <w:r>
        <w:rPr>
          <w:rFonts w:ascii="Courier New" w:eastAsia="Courier New" w:hAnsi="Courier New" w:cs="Courier New"/>
        </w:rPr>
        <w:t>o</w:t>
      </w:r>
      <w:r>
        <w:rPr>
          <w:rFonts w:ascii="Arial" w:eastAsia="Arial" w:hAnsi="Arial" w:cs="Arial"/>
        </w:rPr>
        <w:t xml:space="preserve"> loga v pravém spodním rohu přední nebo zadní strany obálky </w:t>
      </w:r>
      <w:r>
        <w:rPr>
          <w:rFonts w:ascii="Courier New" w:eastAsia="Courier New" w:hAnsi="Courier New" w:cs="Courier New"/>
        </w:rPr>
        <w:t>o</w:t>
      </w:r>
      <w:r>
        <w:rPr>
          <w:rFonts w:ascii="Arial" w:eastAsia="Arial" w:hAnsi="Arial" w:cs="Arial"/>
        </w:rPr>
        <w:t xml:space="preserve"> na bílém pozadí (s výjimkou umístění na celoplošné fotografii) </w:t>
      </w:r>
    </w:p>
    <w:p w14:paraId="409D2D32" w14:textId="77777777" w:rsidR="00281608" w:rsidRDefault="00000000">
      <w:pPr>
        <w:numPr>
          <w:ilvl w:val="0"/>
          <w:numId w:val="5"/>
        </w:numPr>
        <w:spacing w:after="30" w:line="384" w:lineRule="auto"/>
        <w:ind w:right="2340" w:hanging="322"/>
        <w:jc w:val="both"/>
      </w:pPr>
      <w:r>
        <w:rPr>
          <w:rFonts w:ascii="Arial" w:eastAsia="Arial" w:hAnsi="Arial" w:cs="Arial"/>
        </w:rPr>
        <w:t xml:space="preserve">reporty a interní dokumenty projektu </w:t>
      </w:r>
      <w:r>
        <w:rPr>
          <w:rFonts w:ascii="Courier New" w:eastAsia="Courier New" w:hAnsi="Courier New" w:cs="Courier New"/>
        </w:rPr>
        <w:t>o</w:t>
      </w:r>
      <w:r>
        <w:rPr>
          <w:rFonts w:ascii="Arial" w:eastAsia="Arial" w:hAnsi="Arial" w:cs="Arial"/>
        </w:rPr>
        <w:t xml:space="preserve"> loga na přední straně obálky </w:t>
      </w:r>
    </w:p>
    <w:p w14:paraId="68DBBC17" w14:textId="77777777" w:rsidR="00281608" w:rsidRDefault="00000000">
      <w:pPr>
        <w:numPr>
          <w:ilvl w:val="0"/>
          <w:numId w:val="5"/>
        </w:numPr>
        <w:spacing w:after="3" w:line="387" w:lineRule="auto"/>
        <w:ind w:right="2340" w:hanging="322"/>
        <w:jc w:val="both"/>
      </w:pPr>
      <w:r>
        <w:rPr>
          <w:rFonts w:ascii="Arial" w:eastAsia="Arial" w:hAnsi="Arial" w:cs="Arial"/>
        </w:rPr>
        <w:t xml:space="preserve">elektronické prezentace (PowerPoint atd.) </w:t>
      </w:r>
      <w:r>
        <w:rPr>
          <w:rFonts w:ascii="Courier New" w:eastAsia="Courier New" w:hAnsi="Courier New" w:cs="Courier New"/>
        </w:rPr>
        <w:t>o</w:t>
      </w:r>
      <w:r>
        <w:rPr>
          <w:rFonts w:ascii="Arial" w:eastAsia="Arial" w:hAnsi="Arial" w:cs="Arial"/>
        </w:rPr>
        <w:t xml:space="preserve"> loga na prvním nebo posledním slidu nebo v zápatí každého </w:t>
      </w:r>
    </w:p>
    <w:p w14:paraId="50CBB1E5" w14:textId="77777777" w:rsidR="00281608" w:rsidRDefault="00000000">
      <w:pPr>
        <w:numPr>
          <w:ilvl w:val="0"/>
          <w:numId w:val="5"/>
        </w:numPr>
        <w:spacing w:after="85" w:line="265" w:lineRule="auto"/>
        <w:ind w:right="2340" w:hanging="322"/>
        <w:jc w:val="both"/>
      </w:pPr>
      <w:r>
        <w:rPr>
          <w:rFonts w:ascii="Arial" w:eastAsia="Arial" w:hAnsi="Arial" w:cs="Arial"/>
        </w:rPr>
        <w:t xml:space="preserve">CD a DVD </w:t>
      </w:r>
    </w:p>
    <w:p w14:paraId="31747B7A" w14:textId="77777777" w:rsidR="00281608" w:rsidRDefault="00000000">
      <w:pPr>
        <w:numPr>
          <w:ilvl w:val="1"/>
          <w:numId w:val="5"/>
        </w:numPr>
        <w:spacing w:after="127" w:line="265" w:lineRule="auto"/>
        <w:ind w:left="1363" w:right="579" w:hanging="283"/>
        <w:jc w:val="both"/>
      </w:pPr>
      <w:r>
        <w:rPr>
          <w:rFonts w:ascii="Arial" w:eastAsia="Arial" w:hAnsi="Arial" w:cs="Arial"/>
        </w:rPr>
        <w:t xml:space="preserve">loga na obalu krabičky nebo na etiketě disku </w:t>
      </w:r>
    </w:p>
    <w:p w14:paraId="5CB1D6A1" w14:textId="77777777" w:rsidR="00281608" w:rsidRDefault="00000000">
      <w:pPr>
        <w:numPr>
          <w:ilvl w:val="0"/>
          <w:numId w:val="5"/>
        </w:numPr>
        <w:spacing w:after="34" w:line="386" w:lineRule="auto"/>
        <w:ind w:right="2340" w:hanging="322"/>
        <w:jc w:val="both"/>
      </w:pPr>
      <w:r>
        <w:rPr>
          <w:rFonts w:ascii="Arial" w:eastAsia="Arial" w:hAnsi="Arial" w:cs="Arial"/>
        </w:rPr>
        <w:t xml:space="preserve">videa, animace, film </w:t>
      </w:r>
      <w:r>
        <w:rPr>
          <w:rFonts w:ascii="Courier New" w:eastAsia="Courier New" w:hAnsi="Courier New" w:cs="Courier New"/>
        </w:rPr>
        <w:t>o</w:t>
      </w:r>
      <w:r>
        <w:rPr>
          <w:rFonts w:ascii="Arial" w:eastAsia="Arial" w:hAnsi="Arial" w:cs="Arial"/>
        </w:rPr>
        <w:t xml:space="preserve"> loga na úvodním nebo závěrečném záběru </w:t>
      </w:r>
    </w:p>
    <w:p w14:paraId="2D83BA21" w14:textId="77777777" w:rsidR="00281608" w:rsidRDefault="00000000">
      <w:pPr>
        <w:numPr>
          <w:ilvl w:val="0"/>
          <w:numId w:val="5"/>
        </w:numPr>
        <w:spacing w:after="88" w:line="317" w:lineRule="auto"/>
        <w:ind w:right="2340" w:hanging="322"/>
        <w:jc w:val="both"/>
      </w:pPr>
      <w:r>
        <w:rPr>
          <w:rFonts w:ascii="Arial" w:eastAsia="Arial" w:hAnsi="Arial" w:cs="Arial"/>
        </w:rPr>
        <w:t xml:space="preserve">veřejně přístupné práce – v průběhu prací </w:t>
      </w:r>
      <w:r>
        <w:rPr>
          <w:rFonts w:ascii="Courier New" w:eastAsia="Courier New" w:hAnsi="Courier New" w:cs="Courier New"/>
        </w:rPr>
        <w:t>o</w:t>
      </w:r>
      <w:r>
        <w:rPr>
          <w:rFonts w:ascii="Arial" w:eastAsia="Arial" w:hAnsi="Arial" w:cs="Arial"/>
        </w:rPr>
        <w:t xml:space="preserve"> billboard umístěný v místě prací obsahující loga vizuálně rovnocenná, první v pořadí vždy logo Ministerstva dopravy, všechna loga uvedená v bodu 1. ve stejné výšce, resp. výše, než loga ostatních subjektů </w:t>
      </w:r>
    </w:p>
    <w:p w14:paraId="31883D16" w14:textId="77777777" w:rsidR="00281608" w:rsidRDefault="00000000">
      <w:pPr>
        <w:numPr>
          <w:ilvl w:val="0"/>
          <w:numId w:val="5"/>
        </w:numPr>
        <w:spacing w:after="36" w:line="320" w:lineRule="auto"/>
        <w:ind w:right="2340" w:hanging="322"/>
        <w:jc w:val="both"/>
      </w:pPr>
      <w:r>
        <w:rPr>
          <w:rFonts w:ascii="Arial" w:eastAsia="Arial" w:hAnsi="Arial" w:cs="Arial"/>
        </w:rPr>
        <w:t xml:space="preserve">veřejně přístupné práce – po dokončení </w:t>
      </w:r>
      <w:r>
        <w:rPr>
          <w:rFonts w:ascii="Courier New" w:eastAsia="Courier New" w:hAnsi="Courier New" w:cs="Courier New"/>
        </w:rPr>
        <w:t>o</w:t>
      </w:r>
      <w:r>
        <w:rPr>
          <w:rFonts w:ascii="Arial" w:eastAsia="Arial" w:hAnsi="Arial" w:cs="Arial"/>
        </w:rPr>
        <w:t xml:space="preserve"> pamětní deska obsahující loga vizuálně rovnocenná, první v pořadí vždy logo Ministerstva dopravy, všechna loga uvedená v bodu 1. ve stejné výšce, resp. výše, než loga ostatních subjektů </w:t>
      </w:r>
    </w:p>
    <w:p w14:paraId="529C3834" w14:textId="77777777" w:rsidR="00281608" w:rsidRDefault="00000000">
      <w:pPr>
        <w:spacing w:after="0"/>
        <w:ind w:left="1080"/>
      </w:pPr>
      <w:r>
        <w:rPr>
          <w:rFonts w:ascii="Arial" w:eastAsia="Arial" w:hAnsi="Arial" w:cs="Arial"/>
        </w:rPr>
        <w:t xml:space="preserve"> </w:t>
      </w:r>
    </w:p>
    <w:p w14:paraId="4E24FA1B" w14:textId="77777777" w:rsidR="00281608" w:rsidRDefault="00000000">
      <w:pPr>
        <w:pStyle w:val="Nadpis3"/>
        <w:tabs>
          <w:tab w:val="center" w:pos="2476"/>
        </w:tabs>
        <w:ind w:left="-15" w:firstLine="0"/>
      </w:pPr>
      <w:r>
        <w:t xml:space="preserve">4. </w:t>
      </w:r>
      <w:r>
        <w:tab/>
        <w:t xml:space="preserve">Zodpovědná osoba za oblast publicity </w:t>
      </w:r>
    </w:p>
    <w:p w14:paraId="7B9BC821" w14:textId="77777777" w:rsidR="00281608" w:rsidRDefault="00000000">
      <w:pPr>
        <w:spacing w:after="127" w:line="265" w:lineRule="auto"/>
        <w:ind w:left="483" w:right="41" w:hanging="483"/>
        <w:jc w:val="both"/>
      </w:pPr>
      <w:r>
        <w:rPr>
          <w:rFonts w:ascii="Arial" w:eastAsia="Arial" w:hAnsi="Arial" w:cs="Arial"/>
        </w:rPr>
        <w:t xml:space="preserve"> Z</w:t>
      </w:r>
      <w:r>
        <w:rPr>
          <w:rFonts w:ascii="Arial" w:eastAsia="Arial" w:hAnsi="Arial" w:cs="Arial"/>
          <w:sz w:val="18"/>
        </w:rPr>
        <w:t>HOTOVITEL</w:t>
      </w:r>
      <w:r>
        <w:rPr>
          <w:rFonts w:ascii="Arial" w:eastAsia="Arial" w:hAnsi="Arial" w:cs="Arial"/>
        </w:rPr>
        <w:t xml:space="preserve"> se zavazuje k datu spuštění projektu ustanovit kontaktní osobu pro oblast publicity, která bude zodpovědná za plnění Publicity a zajistí komunikaci mezi </w:t>
      </w:r>
      <w:r>
        <w:rPr>
          <w:rFonts w:ascii="Arial" w:eastAsia="Arial" w:hAnsi="Arial" w:cs="Arial"/>
          <w:sz w:val="18"/>
        </w:rPr>
        <w:t>ZHOTOVITELEM</w:t>
      </w:r>
      <w:r>
        <w:rPr>
          <w:rFonts w:ascii="Arial" w:eastAsia="Arial" w:hAnsi="Arial" w:cs="Arial"/>
        </w:rPr>
        <w:t xml:space="preserve"> a </w:t>
      </w:r>
      <w:r>
        <w:rPr>
          <w:rFonts w:ascii="Arial" w:eastAsia="Arial" w:hAnsi="Arial" w:cs="Arial"/>
          <w:sz w:val="18"/>
        </w:rPr>
        <w:t>OBJEDNATELEM</w:t>
      </w:r>
      <w:r>
        <w:rPr>
          <w:rFonts w:ascii="Arial" w:eastAsia="Arial" w:hAnsi="Arial" w:cs="Arial"/>
        </w:rPr>
        <w:t xml:space="preserve"> v oblasti publicity. </w:t>
      </w:r>
    </w:p>
    <w:p w14:paraId="22599087" w14:textId="77777777" w:rsidR="00281608" w:rsidRDefault="00000000">
      <w:pPr>
        <w:spacing w:after="520" w:line="265" w:lineRule="auto"/>
        <w:ind w:left="478" w:right="41" w:hanging="10"/>
        <w:jc w:val="both"/>
      </w:pPr>
      <w:r>
        <w:rPr>
          <w:rFonts w:ascii="Arial" w:eastAsia="Arial" w:hAnsi="Arial" w:cs="Arial"/>
        </w:rPr>
        <w:t>Z</w:t>
      </w:r>
      <w:r>
        <w:rPr>
          <w:rFonts w:ascii="Arial" w:eastAsia="Arial" w:hAnsi="Arial" w:cs="Arial"/>
          <w:sz w:val="18"/>
        </w:rPr>
        <w:t>HOTOVITELEM</w:t>
      </w:r>
      <w:r>
        <w:rPr>
          <w:rFonts w:ascii="Arial" w:eastAsia="Arial" w:hAnsi="Arial" w:cs="Arial"/>
        </w:rPr>
        <w:t xml:space="preserve"> určená zodpovědná osoba se bude nejméně 1x měsíčně účastnit kontrolního dne publicity, na kterém </w:t>
      </w:r>
      <w:r>
        <w:rPr>
          <w:rFonts w:ascii="Arial" w:eastAsia="Arial" w:hAnsi="Arial" w:cs="Arial"/>
          <w:sz w:val="18"/>
        </w:rPr>
        <w:t>OBJEDNATELI</w:t>
      </w:r>
      <w:r>
        <w:rPr>
          <w:rFonts w:ascii="Arial" w:eastAsia="Arial" w:hAnsi="Arial" w:cs="Arial"/>
        </w:rPr>
        <w:t xml:space="preserve"> představí plnění závazků plynoucích z </w:t>
      </w:r>
      <w:proofErr w:type="spellStart"/>
      <w:r>
        <w:rPr>
          <w:rFonts w:ascii="Arial" w:eastAsia="Arial" w:hAnsi="Arial" w:cs="Arial"/>
        </w:rPr>
        <w:t>Publicty</w:t>
      </w:r>
      <w:proofErr w:type="spellEnd"/>
      <w:r>
        <w:rPr>
          <w:rFonts w:ascii="Arial" w:eastAsia="Arial" w:hAnsi="Arial" w:cs="Arial"/>
        </w:rPr>
        <w:t xml:space="preserve">, zejména pak fotodokumentace, video záznamů a komunikace k </w:t>
      </w:r>
      <w:r>
        <w:rPr>
          <w:rFonts w:ascii="Arial" w:eastAsia="Arial" w:hAnsi="Arial" w:cs="Arial"/>
          <w:sz w:val="28"/>
          <w:vertAlign w:val="subscript"/>
        </w:rPr>
        <w:t>DÍLU</w:t>
      </w:r>
      <w:r>
        <w:rPr>
          <w:rFonts w:ascii="Arial" w:eastAsia="Arial" w:hAnsi="Arial" w:cs="Arial"/>
        </w:rPr>
        <w:t xml:space="preserve"> vedené k médiím ze strany </w:t>
      </w:r>
      <w:r>
        <w:rPr>
          <w:rFonts w:ascii="Arial" w:eastAsia="Arial" w:hAnsi="Arial" w:cs="Arial"/>
          <w:sz w:val="18"/>
        </w:rPr>
        <w:t>ZHOTOVITELE</w:t>
      </w:r>
      <w:r>
        <w:rPr>
          <w:rFonts w:ascii="Arial" w:eastAsia="Arial" w:hAnsi="Arial" w:cs="Arial"/>
        </w:rPr>
        <w:t xml:space="preserve">. </w:t>
      </w:r>
    </w:p>
    <w:p w14:paraId="610A4C4E" w14:textId="77777777" w:rsidR="00281608" w:rsidRDefault="00000000">
      <w:pPr>
        <w:pStyle w:val="Nadpis2"/>
        <w:tabs>
          <w:tab w:val="center" w:pos="2630"/>
        </w:tabs>
        <w:spacing w:after="243"/>
        <w:ind w:left="-15" w:right="0" w:firstLine="0"/>
      </w:pPr>
      <w:r>
        <w:t xml:space="preserve">II. </w:t>
      </w:r>
      <w:r>
        <w:tab/>
        <w:t xml:space="preserve">ZÁKLADNÍ PROSTŘEDKY PUBLICITY   </w:t>
      </w:r>
    </w:p>
    <w:p w14:paraId="631E2E31" w14:textId="77777777" w:rsidR="00281608" w:rsidRDefault="00000000">
      <w:pPr>
        <w:pStyle w:val="Nadpis3"/>
        <w:spacing w:after="98"/>
        <w:ind w:left="-5"/>
      </w:pPr>
      <w:r>
        <w:t xml:space="preserve">1.  Velkoplošné reklamní panely na STAVENIŠTI  </w:t>
      </w:r>
    </w:p>
    <w:p w14:paraId="17DEF02F" w14:textId="77777777" w:rsidR="00281608" w:rsidRDefault="00000000">
      <w:pPr>
        <w:spacing w:after="127" w:line="265" w:lineRule="auto"/>
        <w:ind w:left="478" w:right="41" w:hanging="10"/>
        <w:jc w:val="both"/>
      </w:pPr>
      <w:r>
        <w:rPr>
          <w:rFonts w:ascii="Arial" w:eastAsia="Arial" w:hAnsi="Arial" w:cs="Arial"/>
        </w:rPr>
        <w:t xml:space="preserve">„Velkoplošný reklamní panel“ znamená reklamní panel umístěný na vhodném viditelném místě v místě realizace Projektu tak, aby mohl informovat veřejnost o Projektu a jeho financování z prostředků SFDI. </w:t>
      </w:r>
    </w:p>
    <w:p w14:paraId="5EB10181" w14:textId="77777777" w:rsidR="00281608" w:rsidRDefault="00000000">
      <w:pPr>
        <w:spacing w:after="127" w:line="265" w:lineRule="auto"/>
        <w:ind w:left="478" w:right="41" w:hanging="10"/>
        <w:jc w:val="both"/>
      </w:pPr>
      <w:r>
        <w:rPr>
          <w:rFonts w:ascii="Arial" w:eastAsia="Arial" w:hAnsi="Arial" w:cs="Arial"/>
          <w:sz w:val="18"/>
        </w:rPr>
        <w:t>ZHOTOVITEL</w:t>
      </w:r>
      <w:r>
        <w:rPr>
          <w:rFonts w:ascii="Arial" w:eastAsia="Arial" w:hAnsi="Arial" w:cs="Arial"/>
        </w:rPr>
        <w:t xml:space="preserve"> je povinen na </w:t>
      </w:r>
      <w:r>
        <w:rPr>
          <w:rFonts w:ascii="Arial" w:eastAsia="Arial" w:hAnsi="Arial" w:cs="Arial"/>
          <w:sz w:val="28"/>
          <w:vertAlign w:val="subscript"/>
        </w:rPr>
        <w:t>STAVENIŠTI</w:t>
      </w:r>
      <w:r>
        <w:rPr>
          <w:rFonts w:ascii="Arial" w:eastAsia="Arial" w:hAnsi="Arial" w:cs="Arial"/>
        </w:rPr>
        <w:t xml:space="preserve"> umístit 2 velkoplošné reklamní panely odpovídající níže uvedeným požadavkům na místě přístupném veřejnosti s viditelností jak z pozemní </w:t>
      </w:r>
      <w:r>
        <w:rPr>
          <w:rFonts w:ascii="Arial" w:eastAsia="Arial" w:hAnsi="Arial" w:cs="Arial"/>
        </w:rPr>
        <w:lastRenderedPageBreak/>
        <w:t xml:space="preserve">komunikace, tak z vodní cesty.  Osazení velkoplošného panelu dokladuje </w:t>
      </w:r>
      <w:r>
        <w:rPr>
          <w:rFonts w:ascii="Arial" w:eastAsia="Arial" w:hAnsi="Arial" w:cs="Arial"/>
          <w:sz w:val="18"/>
        </w:rPr>
        <w:t xml:space="preserve">ZHOTOVITEL </w:t>
      </w:r>
      <w:r>
        <w:rPr>
          <w:rFonts w:ascii="Arial" w:eastAsia="Arial" w:hAnsi="Arial" w:cs="Arial"/>
        </w:rPr>
        <w:t xml:space="preserve">fotografiemi s časovým razítkem, které neprodleně předá </w:t>
      </w:r>
      <w:r>
        <w:rPr>
          <w:rFonts w:ascii="Arial" w:eastAsia="Arial" w:hAnsi="Arial" w:cs="Arial"/>
          <w:sz w:val="18"/>
        </w:rPr>
        <w:t>OBJEDNATELI</w:t>
      </w:r>
      <w:r>
        <w:rPr>
          <w:rFonts w:ascii="Arial" w:eastAsia="Arial" w:hAnsi="Arial" w:cs="Arial"/>
        </w:rPr>
        <w:t xml:space="preserve">. </w:t>
      </w:r>
    </w:p>
    <w:p w14:paraId="4793A82D" w14:textId="77777777" w:rsidR="00281608" w:rsidRDefault="00000000">
      <w:pPr>
        <w:spacing w:after="127" w:line="265" w:lineRule="auto"/>
        <w:ind w:left="478" w:right="41" w:hanging="10"/>
        <w:jc w:val="both"/>
      </w:pPr>
      <w:r>
        <w:rPr>
          <w:rFonts w:ascii="Arial" w:eastAsia="Arial" w:hAnsi="Arial" w:cs="Arial"/>
        </w:rPr>
        <w:t xml:space="preserve">Velikost velkoplošného reklamního panelu musí odpovídat rozsahu akce. Minimální rozměr panelu je 3,0x1,5 m. Velikost a místo jeho osazení bude upřesněno </w:t>
      </w:r>
      <w:r>
        <w:rPr>
          <w:rFonts w:ascii="Arial" w:eastAsia="Arial" w:hAnsi="Arial" w:cs="Arial"/>
          <w:sz w:val="18"/>
        </w:rPr>
        <w:t>OBJEDNATELEM</w:t>
      </w:r>
      <w:r>
        <w:rPr>
          <w:rFonts w:ascii="Arial" w:eastAsia="Arial" w:hAnsi="Arial" w:cs="Arial"/>
        </w:rPr>
        <w:t>. Panel bude zhotoven z materiálu svojí trvanlivostí odpovídající délce trvání výstavby, přičemž nebude docházet k jeho barevné degradaci a snížení čitelnosti. Z</w:t>
      </w:r>
      <w:r>
        <w:rPr>
          <w:rFonts w:ascii="Arial" w:eastAsia="Arial" w:hAnsi="Arial" w:cs="Arial"/>
          <w:sz w:val="18"/>
        </w:rPr>
        <w:t xml:space="preserve">HOTOVITEL </w:t>
      </w:r>
      <w:r>
        <w:rPr>
          <w:rFonts w:ascii="Arial" w:eastAsia="Arial" w:hAnsi="Arial" w:cs="Arial"/>
        </w:rPr>
        <w:t xml:space="preserve">je povinen panel po celou dobu jeho instalace na </w:t>
      </w:r>
      <w:r>
        <w:rPr>
          <w:rFonts w:ascii="Arial" w:eastAsia="Arial" w:hAnsi="Arial" w:cs="Arial"/>
          <w:sz w:val="18"/>
        </w:rPr>
        <w:t xml:space="preserve">STAVENIŠTI </w:t>
      </w:r>
      <w:r>
        <w:rPr>
          <w:rFonts w:ascii="Arial" w:eastAsia="Arial" w:hAnsi="Arial" w:cs="Arial"/>
        </w:rPr>
        <w:t xml:space="preserve">udržovat, aktualizovat a čistit. Pokud by došlo k poškození nebo zničení panelu, </w:t>
      </w:r>
      <w:r>
        <w:rPr>
          <w:rFonts w:ascii="Arial" w:eastAsia="Arial" w:hAnsi="Arial" w:cs="Arial"/>
          <w:sz w:val="18"/>
        </w:rPr>
        <w:t xml:space="preserve">ZHOTOVITEL </w:t>
      </w:r>
      <w:r>
        <w:rPr>
          <w:rFonts w:ascii="Arial" w:eastAsia="Arial" w:hAnsi="Arial" w:cs="Arial"/>
        </w:rPr>
        <w:t>zajistí obnovu panelu do 1 měsíce od okamžiku zjištění vady.</w:t>
      </w:r>
      <w:r>
        <w:rPr>
          <w:rFonts w:ascii="Arial" w:eastAsia="Arial" w:hAnsi="Arial" w:cs="Arial"/>
          <w:vertAlign w:val="superscript"/>
        </w:rPr>
        <w:t xml:space="preserve"> </w:t>
      </w:r>
    </w:p>
    <w:p w14:paraId="06A798EC" w14:textId="77777777" w:rsidR="00281608" w:rsidRDefault="00000000">
      <w:pPr>
        <w:spacing w:after="37" w:line="265" w:lineRule="auto"/>
        <w:ind w:left="478" w:right="41" w:hanging="10"/>
        <w:jc w:val="both"/>
      </w:pPr>
      <w:r>
        <w:rPr>
          <w:rFonts w:ascii="Arial" w:eastAsia="Arial" w:hAnsi="Arial" w:cs="Arial"/>
        </w:rPr>
        <w:t xml:space="preserve">Přesná podoba velkoplošného reklamního panelu bude dána </w:t>
      </w:r>
      <w:r>
        <w:rPr>
          <w:rFonts w:ascii="Arial" w:eastAsia="Arial" w:hAnsi="Arial" w:cs="Arial"/>
          <w:sz w:val="18"/>
        </w:rPr>
        <w:t>OBJEDNATELEM</w:t>
      </w:r>
      <w:r>
        <w:rPr>
          <w:rFonts w:ascii="Arial" w:eastAsia="Arial" w:hAnsi="Arial" w:cs="Arial"/>
        </w:rPr>
        <w:t xml:space="preserve">. </w:t>
      </w:r>
    </w:p>
    <w:p w14:paraId="66A24FA7" w14:textId="77777777" w:rsidR="00281608" w:rsidRDefault="00000000">
      <w:pPr>
        <w:spacing w:after="242" w:line="265" w:lineRule="auto"/>
        <w:ind w:left="478" w:right="41" w:hanging="10"/>
        <w:jc w:val="both"/>
      </w:pPr>
      <w:r>
        <w:rPr>
          <w:rFonts w:ascii="Arial" w:eastAsia="Arial" w:hAnsi="Arial" w:cs="Arial"/>
        </w:rPr>
        <w:t xml:space="preserve">Grafický návrh velkoplošného reklamního panelu a místo, kam bude umístěn, bude před zahájením výroby předloženo </w:t>
      </w:r>
      <w:r>
        <w:rPr>
          <w:rFonts w:ascii="Arial" w:eastAsia="Arial" w:hAnsi="Arial" w:cs="Arial"/>
          <w:sz w:val="18"/>
        </w:rPr>
        <w:t>OBJEDNATELI</w:t>
      </w:r>
      <w:r>
        <w:rPr>
          <w:rFonts w:ascii="Arial" w:eastAsia="Arial" w:hAnsi="Arial" w:cs="Arial"/>
        </w:rPr>
        <w:t xml:space="preserve"> ke schválení. Zápis o tom bude uveden ve stavebním deníku. </w:t>
      </w:r>
    </w:p>
    <w:p w14:paraId="7BD6A32A" w14:textId="77777777" w:rsidR="00281608" w:rsidRDefault="00000000">
      <w:pPr>
        <w:spacing w:after="35" w:line="265" w:lineRule="auto"/>
        <w:ind w:left="480" w:right="41" w:hanging="480"/>
        <w:jc w:val="both"/>
      </w:pPr>
      <w:r>
        <w:rPr>
          <w:rFonts w:ascii="Arial" w:eastAsia="Arial" w:hAnsi="Arial" w:cs="Arial"/>
          <w:b/>
        </w:rPr>
        <w:t xml:space="preserve">2.  Pamětní deska </w:t>
      </w:r>
      <w:r>
        <w:rPr>
          <w:rFonts w:ascii="Arial" w:eastAsia="Arial" w:hAnsi="Arial" w:cs="Arial"/>
          <w:sz w:val="18"/>
        </w:rPr>
        <w:t>ZHOTOVITEL</w:t>
      </w:r>
      <w:r>
        <w:rPr>
          <w:rFonts w:ascii="Arial" w:eastAsia="Arial" w:hAnsi="Arial" w:cs="Arial"/>
        </w:rPr>
        <w:t xml:space="preserve"> je povinen na dokončeném objektu osadit 1 pamětní desku odpovídající níže uvedeným požadavkům na místě dobře viditelném většině uživatelů infrastruktury. Jedná se převážně o polohy při hlavních přístupech na objekt. Při osazování pamětní desky bude dbáno na její čitelnost osobami nacházejícími se na běžně přístupných komunikačních koridorech stavby, aniž by bylo nutné vynaložit zvláštní úsilí pro její přečtení. Přesná poloha bude před instalací stanovena </w:t>
      </w:r>
      <w:r>
        <w:rPr>
          <w:rFonts w:ascii="Arial" w:eastAsia="Arial" w:hAnsi="Arial" w:cs="Arial"/>
          <w:sz w:val="18"/>
        </w:rPr>
        <w:t>OBJEDNATELEM</w:t>
      </w:r>
      <w:r>
        <w:rPr>
          <w:rFonts w:ascii="Arial" w:eastAsia="Arial" w:hAnsi="Arial" w:cs="Arial"/>
        </w:rPr>
        <w:t xml:space="preserve"> a bude o tom proveden písemný zápis. </w:t>
      </w:r>
    </w:p>
    <w:p w14:paraId="743E78DE" w14:textId="77777777" w:rsidR="00281608" w:rsidRDefault="00000000">
      <w:pPr>
        <w:spacing w:after="65" w:line="265" w:lineRule="auto"/>
        <w:ind w:left="478" w:right="41" w:hanging="10"/>
        <w:jc w:val="both"/>
      </w:pPr>
      <w:r>
        <w:rPr>
          <w:rFonts w:ascii="Arial" w:eastAsia="Arial" w:hAnsi="Arial" w:cs="Arial"/>
        </w:rPr>
        <w:t xml:space="preserve">Pamětní desku </w:t>
      </w:r>
      <w:r>
        <w:rPr>
          <w:rFonts w:ascii="Arial" w:eastAsia="Arial" w:hAnsi="Arial" w:cs="Arial"/>
          <w:sz w:val="18"/>
        </w:rPr>
        <w:t xml:space="preserve">ZHOTOVITEL </w:t>
      </w:r>
      <w:r>
        <w:rPr>
          <w:rFonts w:ascii="Arial" w:eastAsia="Arial" w:hAnsi="Arial" w:cs="Arial"/>
        </w:rPr>
        <w:t xml:space="preserve">osazuje nejpozději do 6 měsíců od předání dokončené stavby včetně odstraněných vad a nedodělků. </w:t>
      </w:r>
    </w:p>
    <w:p w14:paraId="1BAFCB2C" w14:textId="77777777" w:rsidR="00281608" w:rsidRDefault="00000000">
      <w:pPr>
        <w:spacing w:after="34" w:line="265" w:lineRule="auto"/>
        <w:ind w:left="478" w:right="41" w:hanging="10"/>
        <w:jc w:val="both"/>
      </w:pPr>
      <w:r>
        <w:rPr>
          <w:rFonts w:ascii="Arial" w:eastAsia="Arial" w:hAnsi="Arial" w:cs="Arial"/>
        </w:rPr>
        <w:t xml:space="preserve">Osazení pamětní desky dokladuje </w:t>
      </w:r>
      <w:r>
        <w:rPr>
          <w:rFonts w:ascii="Arial" w:eastAsia="Arial" w:hAnsi="Arial" w:cs="Arial"/>
          <w:sz w:val="18"/>
        </w:rPr>
        <w:t xml:space="preserve">ZHOTOVITEL </w:t>
      </w:r>
      <w:r>
        <w:rPr>
          <w:rFonts w:ascii="Arial" w:eastAsia="Arial" w:hAnsi="Arial" w:cs="Arial"/>
        </w:rPr>
        <w:t xml:space="preserve">fotografiemi s časovým razítkem, které neprodleně předá </w:t>
      </w:r>
      <w:r>
        <w:rPr>
          <w:rFonts w:ascii="Arial" w:eastAsia="Arial" w:hAnsi="Arial" w:cs="Arial"/>
          <w:sz w:val="18"/>
        </w:rPr>
        <w:t>OBJEDNATELI</w:t>
      </w:r>
      <w:r>
        <w:rPr>
          <w:rFonts w:ascii="Arial" w:eastAsia="Arial" w:hAnsi="Arial" w:cs="Arial"/>
        </w:rPr>
        <w:t xml:space="preserve">. </w:t>
      </w:r>
    </w:p>
    <w:p w14:paraId="42120777" w14:textId="77777777" w:rsidR="00281608" w:rsidRDefault="00000000">
      <w:pPr>
        <w:spacing w:after="127" w:line="265" w:lineRule="auto"/>
        <w:ind w:left="478" w:right="41" w:hanging="10"/>
        <w:jc w:val="both"/>
      </w:pPr>
      <w:r>
        <w:rPr>
          <w:rFonts w:ascii="Arial" w:eastAsia="Arial" w:hAnsi="Arial" w:cs="Arial"/>
        </w:rPr>
        <w:t xml:space="preserve">Velikost pamětní desky musí odpovídat rozsahu akce a požadavkům na čitelnost uvedených informací. Minimální rozměry jsou 0,60 x 0,40 m. Pamětní deska bude zhotovena z trvanlivého nekorodujícího kovu. Text a grafické symboly budou vyhotoveny reliéfním způsobem s barevnou úpravou. Pamětní deska bude připevněna na zdivo nebo jiné pevné konstrukce stavby, přičemž, pokud se pamětní deska nachází na místě volně přístupném pro veřejnost, bude použité kotvení maximálně znesnadňovat demontáž jednoduchými prostředky. </w:t>
      </w:r>
    </w:p>
    <w:p w14:paraId="48B527B6" w14:textId="77777777" w:rsidR="00281608" w:rsidRDefault="00000000">
      <w:pPr>
        <w:spacing w:after="127" w:line="265" w:lineRule="auto"/>
        <w:ind w:left="478" w:right="41" w:hanging="10"/>
        <w:jc w:val="both"/>
      </w:pPr>
      <w:r>
        <w:rPr>
          <w:rFonts w:ascii="Arial" w:eastAsia="Arial" w:hAnsi="Arial" w:cs="Arial"/>
        </w:rPr>
        <w:t xml:space="preserve">Přesná podoba pamětní desky bude dána </w:t>
      </w:r>
      <w:r>
        <w:rPr>
          <w:rFonts w:ascii="Arial" w:eastAsia="Arial" w:hAnsi="Arial" w:cs="Arial"/>
          <w:sz w:val="18"/>
        </w:rPr>
        <w:t>OBJEDNATELEM</w:t>
      </w:r>
      <w:r>
        <w:rPr>
          <w:rFonts w:ascii="Arial" w:eastAsia="Arial" w:hAnsi="Arial" w:cs="Arial"/>
        </w:rPr>
        <w:t xml:space="preserve">. </w:t>
      </w:r>
    </w:p>
    <w:p w14:paraId="68C155E5" w14:textId="77777777" w:rsidR="00281608" w:rsidRDefault="00000000">
      <w:pPr>
        <w:spacing w:after="510" w:line="265" w:lineRule="auto"/>
        <w:ind w:left="478" w:right="41" w:hanging="10"/>
        <w:jc w:val="both"/>
      </w:pPr>
      <w:r>
        <w:rPr>
          <w:rFonts w:ascii="Arial" w:eastAsia="Arial" w:hAnsi="Arial" w:cs="Arial"/>
        </w:rPr>
        <w:t xml:space="preserve">Grafický návrh pamětní desky bude před zahájením výroby předložen </w:t>
      </w:r>
      <w:r>
        <w:rPr>
          <w:rFonts w:ascii="Arial" w:eastAsia="Arial" w:hAnsi="Arial" w:cs="Arial"/>
          <w:sz w:val="18"/>
        </w:rPr>
        <w:t>OBJEDNATELI</w:t>
      </w:r>
      <w:r>
        <w:rPr>
          <w:rFonts w:ascii="Arial" w:eastAsia="Arial" w:hAnsi="Arial" w:cs="Arial"/>
        </w:rPr>
        <w:t xml:space="preserve"> k písemnému schválení.  </w:t>
      </w:r>
    </w:p>
    <w:p w14:paraId="5C0917CB" w14:textId="77777777" w:rsidR="00281608" w:rsidRDefault="00000000">
      <w:pPr>
        <w:pStyle w:val="Nadpis2"/>
        <w:ind w:left="-5" w:right="0"/>
      </w:pPr>
      <w:r>
        <w:t xml:space="preserve">III. DALŠÍ PROSTŘEDKY PUBLICITY </w:t>
      </w:r>
    </w:p>
    <w:p w14:paraId="63E2AC46" w14:textId="77777777" w:rsidR="00281608" w:rsidRDefault="00000000">
      <w:pPr>
        <w:numPr>
          <w:ilvl w:val="0"/>
          <w:numId w:val="6"/>
        </w:numPr>
        <w:spacing w:after="63" w:line="265" w:lineRule="auto"/>
        <w:ind w:left="806" w:right="41" w:hanging="446"/>
        <w:jc w:val="both"/>
      </w:pPr>
      <w:r>
        <w:rPr>
          <w:rFonts w:ascii="Arial" w:eastAsia="Arial" w:hAnsi="Arial" w:cs="Arial"/>
          <w:sz w:val="18"/>
        </w:rPr>
        <w:t>ZHOTOVITEL</w:t>
      </w:r>
      <w:r>
        <w:rPr>
          <w:rFonts w:ascii="Arial" w:eastAsia="Arial" w:hAnsi="Arial" w:cs="Arial"/>
        </w:rPr>
        <w:t xml:space="preserve"> se zavazuje uspořádat u příležitosti zahájení </w:t>
      </w:r>
      <w:r>
        <w:rPr>
          <w:rFonts w:ascii="Arial" w:eastAsia="Arial" w:hAnsi="Arial" w:cs="Arial"/>
          <w:sz w:val="28"/>
          <w:vertAlign w:val="subscript"/>
        </w:rPr>
        <w:t>DÍLA</w:t>
      </w:r>
      <w:r>
        <w:rPr>
          <w:rFonts w:ascii="Arial" w:eastAsia="Arial" w:hAnsi="Arial" w:cs="Arial"/>
        </w:rPr>
        <w:t xml:space="preserve"> tiskovou konferenci. Termín konání bude po dohodě s </w:t>
      </w:r>
      <w:r>
        <w:rPr>
          <w:rFonts w:ascii="Arial" w:eastAsia="Arial" w:hAnsi="Arial" w:cs="Arial"/>
          <w:sz w:val="18"/>
        </w:rPr>
        <w:t>OBJEDNATELEM</w:t>
      </w:r>
      <w:r>
        <w:rPr>
          <w:rFonts w:ascii="Arial" w:eastAsia="Arial" w:hAnsi="Arial" w:cs="Arial"/>
        </w:rPr>
        <w:t xml:space="preserve"> stanoven s předstihem minimálně 14 dnů. Návrh charakteru celé akce bude předem odsouhlasen </w:t>
      </w:r>
      <w:r>
        <w:rPr>
          <w:rFonts w:ascii="Arial" w:eastAsia="Arial" w:hAnsi="Arial" w:cs="Arial"/>
          <w:sz w:val="18"/>
        </w:rPr>
        <w:t>OBJEDNATELEM</w:t>
      </w:r>
      <w:r>
        <w:rPr>
          <w:rFonts w:ascii="Arial" w:eastAsia="Arial" w:hAnsi="Arial" w:cs="Arial"/>
        </w:rPr>
        <w:t>.</w:t>
      </w:r>
      <w:r>
        <w:rPr>
          <w:rFonts w:ascii="Arial" w:eastAsia="Arial" w:hAnsi="Arial" w:cs="Arial"/>
          <w:sz w:val="18"/>
        </w:rPr>
        <w:t xml:space="preserve"> </w:t>
      </w:r>
      <w:r>
        <w:rPr>
          <w:rFonts w:ascii="Arial" w:eastAsia="Arial" w:hAnsi="Arial" w:cs="Arial"/>
        </w:rPr>
        <w:t xml:space="preserve">Před konáním předá </w:t>
      </w:r>
      <w:r>
        <w:rPr>
          <w:rFonts w:ascii="Arial" w:eastAsia="Arial" w:hAnsi="Arial" w:cs="Arial"/>
          <w:sz w:val="18"/>
        </w:rPr>
        <w:t>ZHOTOVITEL</w:t>
      </w:r>
      <w:r>
        <w:rPr>
          <w:rFonts w:ascii="Arial" w:eastAsia="Arial" w:hAnsi="Arial" w:cs="Arial"/>
        </w:rPr>
        <w:t xml:space="preserve"> ke schválení </w:t>
      </w:r>
      <w:r>
        <w:rPr>
          <w:rFonts w:ascii="Arial" w:eastAsia="Arial" w:hAnsi="Arial" w:cs="Arial"/>
          <w:sz w:val="18"/>
        </w:rPr>
        <w:t>OBJEDNATELI</w:t>
      </w:r>
      <w:r>
        <w:rPr>
          <w:rFonts w:ascii="Arial" w:eastAsia="Arial" w:hAnsi="Arial" w:cs="Arial"/>
        </w:rPr>
        <w:t xml:space="preserve"> seznam hostů, seznam pozvaných novinářů. Dále poskytne prostor pro vystoupení zástupci Ministerstva dopravy ČR (MD ČR), ŘVC ČR, SFDI, obce a dalších významných organizací a zajistí výrobu a umístění předepsaných symbolů MD, ŘVC ČR a SFDI v prostoru, kde budou poskytovány rozhovory médiím. Pro akci zajistí </w:t>
      </w:r>
      <w:r>
        <w:rPr>
          <w:rFonts w:ascii="Arial" w:eastAsia="Arial" w:hAnsi="Arial" w:cs="Arial"/>
          <w:sz w:val="18"/>
        </w:rPr>
        <w:t>ZHOTOVITEL</w:t>
      </w:r>
      <w:r>
        <w:rPr>
          <w:rFonts w:ascii="Arial" w:eastAsia="Arial" w:hAnsi="Arial" w:cs="Arial"/>
        </w:rPr>
        <w:t xml:space="preserve"> grafický návrh a zhotovení 100 ks materiálu pro veřejnost a novináře v rozsahu minimálně jednoho listu formátu A4 v oboustranném barevném provedení</w:t>
      </w:r>
      <w:r>
        <w:rPr>
          <w:rFonts w:ascii="Tahoma" w:eastAsia="Tahoma" w:hAnsi="Tahoma" w:cs="Tahoma"/>
        </w:rPr>
        <w:t xml:space="preserve"> na lesklé křídě s min. gramáží 120 g/m</w:t>
      </w:r>
      <w:r>
        <w:rPr>
          <w:rFonts w:ascii="Tahoma" w:eastAsia="Tahoma" w:hAnsi="Tahoma" w:cs="Tahoma"/>
          <w:vertAlign w:val="superscript"/>
        </w:rPr>
        <w:t>2</w:t>
      </w:r>
      <w:r>
        <w:rPr>
          <w:rFonts w:ascii="Arial" w:eastAsia="Arial" w:hAnsi="Arial" w:cs="Arial"/>
        </w:rPr>
        <w:t xml:space="preserve">, 2 ks referenčních listů formátu A0 v barevném provedení pro venkovní použití s informacemi o projektu a o použitých technologiích a reklamního nosiče typu </w:t>
      </w:r>
      <w:proofErr w:type="spellStart"/>
      <w:r>
        <w:rPr>
          <w:rFonts w:ascii="Arial" w:eastAsia="Arial" w:hAnsi="Arial" w:cs="Arial"/>
        </w:rPr>
        <w:t>roll</w:t>
      </w:r>
      <w:proofErr w:type="spellEnd"/>
      <w:r>
        <w:rPr>
          <w:rFonts w:ascii="Arial" w:eastAsia="Arial" w:hAnsi="Arial" w:cs="Arial"/>
        </w:rPr>
        <w:t xml:space="preserve"> up (rozměry cca 95 x 200 cm) obsahujícího obdobné informace </w:t>
      </w:r>
      <w:r>
        <w:rPr>
          <w:rFonts w:ascii="Arial" w:eastAsia="Arial" w:hAnsi="Arial" w:cs="Arial"/>
        </w:rPr>
        <w:lastRenderedPageBreak/>
        <w:t>jako velkoplošný reklamní panel (viz odst. II. bod 1.). Provedení jednotlivých výrobků musí být odsouhlaseno</w:t>
      </w:r>
      <w:r>
        <w:rPr>
          <w:rFonts w:ascii="Arial" w:eastAsia="Arial" w:hAnsi="Arial" w:cs="Arial"/>
          <w:sz w:val="18"/>
        </w:rPr>
        <w:t xml:space="preserve"> OBJEDNATELEM </w:t>
      </w:r>
      <w:r>
        <w:rPr>
          <w:rFonts w:ascii="Arial" w:eastAsia="Arial" w:hAnsi="Arial" w:cs="Arial"/>
        </w:rPr>
        <w:t>před jejich výrobou.</w:t>
      </w:r>
      <w:r>
        <w:rPr>
          <w:rFonts w:ascii="Arial" w:eastAsia="Arial" w:hAnsi="Arial" w:cs="Arial"/>
          <w:sz w:val="18"/>
        </w:rPr>
        <w:t xml:space="preserve"> </w:t>
      </w:r>
      <w:r>
        <w:rPr>
          <w:rFonts w:ascii="Arial" w:eastAsia="Arial" w:hAnsi="Arial" w:cs="Arial"/>
        </w:rPr>
        <w:t xml:space="preserve">  </w:t>
      </w:r>
    </w:p>
    <w:p w14:paraId="09F7D7FE" w14:textId="77777777" w:rsidR="00281608" w:rsidRDefault="00000000">
      <w:pPr>
        <w:spacing w:after="127" w:line="265" w:lineRule="auto"/>
        <w:ind w:left="822" w:right="41" w:hanging="10"/>
        <w:jc w:val="both"/>
      </w:pPr>
      <w:r>
        <w:rPr>
          <w:rFonts w:ascii="Arial" w:eastAsia="Arial" w:hAnsi="Arial" w:cs="Arial"/>
          <w:sz w:val="18"/>
        </w:rPr>
        <w:t xml:space="preserve">ZHOTOVITEL </w:t>
      </w:r>
      <w:r>
        <w:rPr>
          <w:rFonts w:ascii="Arial" w:eastAsia="Arial" w:hAnsi="Arial" w:cs="Arial"/>
        </w:rPr>
        <w:t>zajistí odpovídající ozvučení akce a profesionální fotodokumentaci akce. Fotografie předá ihned po akci</w:t>
      </w:r>
      <w:r>
        <w:rPr>
          <w:rFonts w:ascii="Arial" w:eastAsia="Arial" w:hAnsi="Arial" w:cs="Arial"/>
          <w:sz w:val="18"/>
        </w:rPr>
        <w:t xml:space="preserve"> OBJEDNATELI</w:t>
      </w:r>
      <w:r>
        <w:rPr>
          <w:rFonts w:ascii="Arial" w:eastAsia="Arial" w:hAnsi="Arial" w:cs="Arial"/>
        </w:rPr>
        <w:t xml:space="preserve">.   </w:t>
      </w:r>
    </w:p>
    <w:p w14:paraId="0425E798" w14:textId="77777777" w:rsidR="00281608" w:rsidRDefault="00000000">
      <w:pPr>
        <w:spacing w:after="127" w:line="216" w:lineRule="auto"/>
        <w:ind w:left="822" w:right="41" w:hanging="10"/>
        <w:jc w:val="both"/>
      </w:pPr>
      <w:r>
        <w:rPr>
          <w:rFonts w:ascii="Arial" w:eastAsia="Arial" w:hAnsi="Arial" w:cs="Arial"/>
          <w:sz w:val="18"/>
        </w:rPr>
        <w:t xml:space="preserve">ZHOTOVITEL </w:t>
      </w:r>
      <w:r>
        <w:rPr>
          <w:rFonts w:ascii="Arial" w:eastAsia="Arial" w:hAnsi="Arial" w:cs="Arial"/>
        </w:rPr>
        <w:t xml:space="preserve">se dále zavazuje uspořádat další tiskové konference operativně kdykoliv v průběhu realizace </w:t>
      </w:r>
      <w:r>
        <w:rPr>
          <w:rFonts w:ascii="Arial" w:eastAsia="Arial" w:hAnsi="Arial" w:cs="Arial"/>
          <w:sz w:val="28"/>
          <w:vertAlign w:val="subscript"/>
        </w:rPr>
        <w:t xml:space="preserve">DÍLA </w:t>
      </w:r>
      <w:r>
        <w:rPr>
          <w:rFonts w:ascii="Arial" w:eastAsia="Arial" w:hAnsi="Arial" w:cs="Arial"/>
        </w:rPr>
        <w:t xml:space="preserve">na pokyn </w:t>
      </w:r>
      <w:r>
        <w:rPr>
          <w:rFonts w:ascii="Arial" w:eastAsia="Arial" w:hAnsi="Arial" w:cs="Arial"/>
          <w:sz w:val="18"/>
        </w:rPr>
        <w:t>OBJEDNATELE</w:t>
      </w:r>
      <w:r>
        <w:rPr>
          <w:rFonts w:ascii="Arial" w:eastAsia="Arial" w:hAnsi="Arial" w:cs="Arial"/>
        </w:rPr>
        <w:t xml:space="preserve">.   </w:t>
      </w:r>
    </w:p>
    <w:p w14:paraId="3D326E29" w14:textId="77777777" w:rsidR="00281608" w:rsidRDefault="00000000">
      <w:pPr>
        <w:numPr>
          <w:ilvl w:val="0"/>
          <w:numId w:val="6"/>
        </w:numPr>
        <w:spacing w:after="127" w:line="265" w:lineRule="auto"/>
        <w:ind w:left="806" w:right="41" w:hanging="446"/>
        <w:jc w:val="both"/>
      </w:pPr>
      <w:r>
        <w:rPr>
          <w:rFonts w:ascii="Arial" w:eastAsia="Arial" w:hAnsi="Arial" w:cs="Arial"/>
          <w:sz w:val="18"/>
        </w:rPr>
        <w:t>ZHOTOVITEL</w:t>
      </w:r>
      <w:r>
        <w:rPr>
          <w:rFonts w:ascii="Arial" w:eastAsia="Arial" w:hAnsi="Arial" w:cs="Arial"/>
        </w:rPr>
        <w:t xml:space="preserve"> na vlastní náklady zajistí a </w:t>
      </w:r>
      <w:r>
        <w:rPr>
          <w:rFonts w:ascii="Arial" w:eastAsia="Arial" w:hAnsi="Arial" w:cs="Arial"/>
          <w:sz w:val="18"/>
        </w:rPr>
        <w:t>OBJEDNATELI</w:t>
      </w:r>
      <w:r>
        <w:rPr>
          <w:rFonts w:ascii="Arial" w:eastAsia="Arial" w:hAnsi="Arial" w:cs="Arial"/>
        </w:rPr>
        <w:t xml:space="preserve"> předá nejpozději do 3 týdnů od převzetí staveniště 500 ks referenčních listů o velikosti minimálně jednoho listu formátu A4 v oboustranném barevném provedení</w:t>
      </w:r>
      <w:r>
        <w:rPr>
          <w:rFonts w:ascii="Tahoma" w:eastAsia="Tahoma" w:hAnsi="Tahoma" w:cs="Tahoma"/>
        </w:rPr>
        <w:t xml:space="preserve"> na lesklé křídě s min. gramáží 120 g/m</w:t>
      </w:r>
      <w:r>
        <w:rPr>
          <w:rFonts w:ascii="Tahoma" w:eastAsia="Tahoma" w:hAnsi="Tahoma" w:cs="Tahoma"/>
          <w:vertAlign w:val="superscript"/>
        </w:rPr>
        <w:t xml:space="preserve">2 </w:t>
      </w:r>
      <w:r>
        <w:rPr>
          <w:rFonts w:ascii="Arial" w:eastAsia="Arial" w:hAnsi="Arial" w:cs="Arial"/>
        </w:rPr>
        <w:t xml:space="preserve">a 2 ks referenčních listů formátu A0 v barevném provedení pro venkovní použití (1x s informacemi o projektu a 1x o </w:t>
      </w:r>
      <w:proofErr w:type="spellStart"/>
      <w:r>
        <w:rPr>
          <w:rFonts w:ascii="Arial" w:eastAsia="Arial" w:hAnsi="Arial" w:cs="Arial"/>
        </w:rPr>
        <w:t>labsko</w:t>
      </w:r>
      <w:proofErr w:type="spellEnd"/>
      <w:r>
        <w:rPr>
          <w:rFonts w:ascii="Arial" w:eastAsia="Arial" w:hAnsi="Arial" w:cs="Arial"/>
        </w:rPr>
        <w:t xml:space="preserve"> – vltavské vodní cestě), které </w:t>
      </w:r>
      <w:r>
        <w:rPr>
          <w:rFonts w:ascii="Arial" w:eastAsia="Arial" w:hAnsi="Arial" w:cs="Arial"/>
          <w:sz w:val="18"/>
        </w:rPr>
        <w:t>ZHOTOVITEL</w:t>
      </w:r>
      <w:r>
        <w:rPr>
          <w:rFonts w:ascii="Arial" w:eastAsia="Arial" w:hAnsi="Arial" w:cs="Arial"/>
        </w:rPr>
        <w:t xml:space="preserve"> umístí dohromady s velkoplošným reklamním panelem (viz odst. II. bod 1.) v místě přístupném veřejnosti vč. výroby nosné konstrukce (hliníkový rám, nosná konstrukce pozinkovaná).   </w:t>
      </w:r>
    </w:p>
    <w:p w14:paraId="52B900B9" w14:textId="77777777" w:rsidR="00281608" w:rsidRDefault="00000000">
      <w:pPr>
        <w:spacing w:after="127" w:line="265" w:lineRule="auto"/>
        <w:ind w:left="805" w:right="41" w:hanging="10"/>
        <w:jc w:val="both"/>
      </w:pPr>
      <w:r>
        <w:rPr>
          <w:rFonts w:ascii="Arial" w:eastAsia="Arial" w:hAnsi="Arial" w:cs="Arial"/>
        </w:rPr>
        <w:t xml:space="preserve">Přesná podoba referenčních listů bude dána </w:t>
      </w:r>
      <w:r>
        <w:rPr>
          <w:rFonts w:ascii="Arial" w:eastAsia="Arial" w:hAnsi="Arial" w:cs="Arial"/>
          <w:sz w:val="18"/>
        </w:rPr>
        <w:t>OBJEDNATELEM</w:t>
      </w:r>
      <w:r>
        <w:rPr>
          <w:rFonts w:ascii="Arial" w:eastAsia="Arial" w:hAnsi="Arial" w:cs="Arial"/>
        </w:rPr>
        <w:t xml:space="preserve">. </w:t>
      </w:r>
    </w:p>
    <w:p w14:paraId="1E5D8D47" w14:textId="77777777" w:rsidR="00281608" w:rsidRDefault="00000000">
      <w:pPr>
        <w:spacing w:after="127" w:line="265" w:lineRule="auto"/>
        <w:ind w:left="805" w:right="41" w:hanging="10"/>
        <w:jc w:val="both"/>
      </w:pPr>
      <w:r>
        <w:rPr>
          <w:rFonts w:ascii="Arial" w:eastAsia="Arial" w:hAnsi="Arial" w:cs="Arial"/>
        </w:rPr>
        <w:t xml:space="preserve">Před tiskem bude obsah, umístění i forma schválena </w:t>
      </w:r>
      <w:r>
        <w:rPr>
          <w:rFonts w:ascii="Arial" w:eastAsia="Arial" w:hAnsi="Arial" w:cs="Arial"/>
          <w:sz w:val="18"/>
        </w:rPr>
        <w:t>OBJEDNATELEM</w:t>
      </w:r>
      <w:r>
        <w:rPr>
          <w:rFonts w:ascii="Arial" w:eastAsia="Arial" w:hAnsi="Arial" w:cs="Arial"/>
        </w:rPr>
        <w:t xml:space="preserve">. </w:t>
      </w:r>
    </w:p>
    <w:p w14:paraId="0601AEFE" w14:textId="77777777" w:rsidR="00281608" w:rsidRDefault="00000000">
      <w:pPr>
        <w:numPr>
          <w:ilvl w:val="0"/>
          <w:numId w:val="6"/>
        </w:numPr>
        <w:spacing w:after="127" w:line="265" w:lineRule="auto"/>
        <w:ind w:left="806" w:right="41" w:hanging="446"/>
        <w:jc w:val="both"/>
      </w:pPr>
      <w:r>
        <w:rPr>
          <w:rFonts w:ascii="Arial" w:eastAsia="Arial" w:hAnsi="Arial" w:cs="Arial"/>
          <w:sz w:val="18"/>
        </w:rPr>
        <w:t>ZHOTOVITEL</w:t>
      </w:r>
      <w:r>
        <w:rPr>
          <w:rFonts w:ascii="Arial" w:eastAsia="Arial" w:hAnsi="Arial" w:cs="Arial"/>
        </w:rPr>
        <w:t xml:space="preserve"> se zavazuje na vlastní náklady zajistit vytvoření a rozmístění potřebného počtu omluvných a vysvětlujících panelů formátu A0 v barevném provedení pro venkovní použití.  </w:t>
      </w:r>
    </w:p>
    <w:p w14:paraId="09A303B8" w14:textId="77777777" w:rsidR="00281608" w:rsidRDefault="00000000">
      <w:pPr>
        <w:spacing w:after="127" w:line="265" w:lineRule="auto"/>
        <w:ind w:left="822" w:right="41" w:hanging="10"/>
        <w:jc w:val="both"/>
      </w:pPr>
      <w:r>
        <w:rPr>
          <w:rFonts w:ascii="Arial" w:eastAsia="Arial" w:hAnsi="Arial" w:cs="Arial"/>
        </w:rPr>
        <w:t xml:space="preserve">Před tiskem bude obsah, umístění i forma schválena </w:t>
      </w:r>
      <w:r>
        <w:rPr>
          <w:rFonts w:ascii="Arial" w:eastAsia="Arial" w:hAnsi="Arial" w:cs="Arial"/>
          <w:sz w:val="18"/>
        </w:rPr>
        <w:t>OBJEDNATELEM</w:t>
      </w:r>
      <w:r>
        <w:rPr>
          <w:rFonts w:ascii="Arial" w:eastAsia="Arial" w:hAnsi="Arial" w:cs="Arial"/>
        </w:rPr>
        <w:t xml:space="preserve">. </w:t>
      </w:r>
    </w:p>
    <w:p w14:paraId="4DD25B39" w14:textId="77777777" w:rsidR="00281608" w:rsidRDefault="00000000">
      <w:pPr>
        <w:numPr>
          <w:ilvl w:val="0"/>
          <w:numId w:val="6"/>
        </w:numPr>
        <w:spacing w:after="127" w:line="265" w:lineRule="auto"/>
        <w:ind w:left="806" w:right="41" w:hanging="446"/>
        <w:jc w:val="both"/>
      </w:pPr>
      <w:r>
        <w:rPr>
          <w:rFonts w:ascii="Arial" w:eastAsia="Arial" w:hAnsi="Arial" w:cs="Arial"/>
          <w:sz w:val="18"/>
        </w:rPr>
        <w:t xml:space="preserve">ZHOTOVITEL </w:t>
      </w:r>
      <w:r>
        <w:rPr>
          <w:rFonts w:ascii="Arial" w:eastAsia="Arial" w:hAnsi="Arial" w:cs="Arial"/>
        </w:rPr>
        <w:t xml:space="preserve">na vlastní náklady zajistí pravidelné zasílání fotodokumentace z průběhu výstavby v minimální frekvenci 1x za 14 dnů. Fotografie v minimální velikosti 1920x1080 budou v elektronické podobě ukládány </w:t>
      </w:r>
      <w:r>
        <w:rPr>
          <w:rFonts w:ascii="Arial" w:eastAsia="Arial" w:hAnsi="Arial" w:cs="Arial"/>
          <w:sz w:val="18"/>
        </w:rPr>
        <w:t>ZHOTOVITELEM</w:t>
      </w:r>
      <w:r>
        <w:rPr>
          <w:rFonts w:ascii="Arial" w:eastAsia="Arial" w:hAnsi="Arial" w:cs="Arial"/>
        </w:rPr>
        <w:t xml:space="preserve"> na adresu určenou </w:t>
      </w:r>
      <w:r>
        <w:rPr>
          <w:rFonts w:ascii="Arial" w:eastAsia="Arial" w:hAnsi="Arial" w:cs="Arial"/>
          <w:sz w:val="18"/>
        </w:rPr>
        <w:t>OBJEDNATELEM</w:t>
      </w:r>
      <w:r>
        <w:rPr>
          <w:rFonts w:ascii="Arial" w:eastAsia="Arial" w:hAnsi="Arial" w:cs="Arial"/>
        </w:rPr>
        <w:t xml:space="preserve">. Po skončení stavby </w:t>
      </w:r>
      <w:r>
        <w:rPr>
          <w:rFonts w:ascii="Arial" w:eastAsia="Arial" w:hAnsi="Arial" w:cs="Arial"/>
          <w:sz w:val="18"/>
        </w:rPr>
        <w:t>ZHOTOVITEL</w:t>
      </w:r>
      <w:r>
        <w:rPr>
          <w:rFonts w:ascii="Arial" w:eastAsia="Arial" w:hAnsi="Arial" w:cs="Arial"/>
        </w:rPr>
        <w:t xml:space="preserve"> předá</w:t>
      </w:r>
      <w:r>
        <w:rPr>
          <w:rFonts w:ascii="Arial" w:eastAsia="Arial" w:hAnsi="Arial" w:cs="Arial"/>
          <w:sz w:val="18"/>
        </w:rPr>
        <w:t xml:space="preserve"> OBJEDNATELI</w:t>
      </w:r>
      <w:r>
        <w:rPr>
          <w:rFonts w:ascii="Arial" w:eastAsia="Arial" w:hAnsi="Arial" w:cs="Arial"/>
        </w:rPr>
        <w:t xml:space="preserve"> ucelenou fotodokumentaci na DVD – jednotlivé fotografie budou mít název ve tvaru RRMMDD název stavby XXX (R – rok, M – měsíc, D – den, X – pořadové číslo fotografie). DVD budou označena názvem projektu a pořadovým číslem a uložena v krabičkách též označených názvem projektu a pořadovým číslem. </w:t>
      </w:r>
    </w:p>
    <w:p w14:paraId="1A026816" w14:textId="77777777" w:rsidR="00281608" w:rsidRDefault="00000000">
      <w:pPr>
        <w:numPr>
          <w:ilvl w:val="0"/>
          <w:numId w:val="6"/>
        </w:numPr>
        <w:spacing w:after="127" w:line="265" w:lineRule="auto"/>
        <w:ind w:left="806" w:right="41" w:hanging="446"/>
        <w:jc w:val="both"/>
      </w:pPr>
      <w:r>
        <w:rPr>
          <w:rFonts w:ascii="Arial" w:eastAsia="Arial" w:hAnsi="Arial" w:cs="Arial"/>
        </w:rPr>
        <w:t xml:space="preserve">Zhotovitel se zavazuje na své náklady zajistit obsahovou náplň sekce webu www.rvccr.cz věnované Dílu. Plnění bude obsahovat: </w:t>
      </w:r>
    </w:p>
    <w:p w14:paraId="695FC751" w14:textId="77777777" w:rsidR="00281608" w:rsidRDefault="00000000">
      <w:pPr>
        <w:numPr>
          <w:ilvl w:val="1"/>
          <w:numId w:val="6"/>
        </w:numPr>
        <w:spacing w:after="121"/>
        <w:ind w:right="41" w:firstLine="96"/>
        <w:jc w:val="both"/>
      </w:pPr>
      <w:r>
        <w:rPr>
          <w:rFonts w:ascii="Arial" w:eastAsia="Arial" w:hAnsi="Arial" w:cs="Arial"/>
        </w:rPr>
        <w:t xml:space="preserve">text o chystané stavbě – vč. popisu technologie výstavby a fotografie původního stavu </w:t>
      </w:r>
    </w:p>
    <w:p w14:paraId="1A6E5887" w14:textId="77777777" w:rsidR="00281608" w:rsidRDefault="00000000">
      <w:pPr>
        <w:numPr>
          <w:ilvl w:val="1"/>
          <w:numId w:val="6"/>
        </w:numPr>
        <w:spacing w:after="127" w:line="265" w:lineRule="auto"/>
        <w:ind w:right="41" w:firstLine="96"/>
        <w:jc w:val="both"/>
      </w:pPr>
      <w:r>
        <w:rPr>
          <w:rFonts w:ascii="Arial" w:eastAsia="Arial" w:hAnsi="Arial" w:cs="Arial"/>
        </w:rPr>
        <w:t xml:space="preserve">aktualitu k zahájení stavby </w:t>
      </w:r>
    </w:p>
    <w:p w14:paraId="1646EE50" w14:textId="77777777" w:rsidR="00281608" w:rsidRDefault="00000000">
      <w:pPr>
        <w:numPr>
          <w:ilvl w:val="1"/>
          <w:numId w:val="6"/>
        </w:numPr>
        <w:spacing w:after="127" w:line="265" w:lineRule="auto"/>
        <w:ind w:right="41" w:firstLine="96"/>
        <w:jc w:val="both"/>
      </w:pPr>
      <w:r>
        <w:rPr>
          <w:rFonts w:ascii="Arial" w:eastAsia="Arial" w:hAnsi="Arial" w:cs="Arial"/>
        </w:rPr>
        <w:t xml:space="preserve">nejméně 1x měsíčně aktualizaci textu a aktualitu z průběhu stavby se zdůrazněním významných milníků Díla, vč. fotodokumentace </w:t>
      </w:r>
    </w:p>
    <w:p w14:paraId="3A31408A" w14:textId="77777777" w:rsidR="00281608" w:rsidRDefault="00000000">
      <w:pPr>
        <w:numPr>
          <w:ilvl w:val="1"/>
          <w:numId w:val="6"/>
        </w:numPr>
        <w:spacing w:after="95" w:line="265" w:lineRule="auto"/>
        <w:ind w:right="41" w:firstLine="96"/>
        <w:jc w:val="both"/>
      </w:pPr>
      <w:r>
        <w:rPr>
          <w:rFonts w:ascii="Arial" w:eastAsia="Arial" w:hAnsi="Arial" w:cs="Arial"/>
        </w:rPr>
        <w:t xml:space="preserve">text o dokončené stavbě, vč. fotografií dokončeného Díla a průběhu realizace Díla </w:t>
      </w:r>
    </w:p>
    <w:p w14:paraId="0E85C0EF" w14:textId="77777777" w:rsidR="00281608" w:rsidRDefault="00000000">
      <w:pPr>
        <w:spacing w:after="127" w:line="265" w:lineRule="auto"/>
        <w:ind w:left="822" w:right="41" w:hanging="10"/>
        <w:jc w:val="both"/>
      </w:pPr>
      <w:r>
        <w:rPr>
          <w:rFonts w:ascii="Arial" w:eastAsia="Arial" w:hAnsi="Arial" w:cs="Arial"/>
        </w:rPr>
        <w:t xml:space="preserve">Výstupy Zhotovitel předá Objednateli elektronickou poštou, resp. na vhodných datových nosičích nebo přes webové rozhraní. Při předání prostřednictvím webového rozhraní musí Zhotovitel data předávat ve formátu pro rozhraní aktuálně akceptovatelném. Při ostatních cestách přenosu Zhotovitel upraví formát předávaných dat (tímto ustanovením nejsou dotčené formáty dat požadované v ostatních bodech smlouvy): </w:t>
      </w:r>
    </w:p>
    <w:p w14:paraId="3C473949" w14:textId="77777777" w:rsidR="00281608" w:rsidRDefault="00000000">
      <w:pPr>
        <w:numPr>
          <w:ilvl w:val="1"/>
          <w:numId w:val="6"/>
        </w:numPr>
        <w:spacing w:after="127" w:line="265" w:lineRule="auto"/>
        <w:ind w:right="41" w:firstLine="96"/>
        <w:jc w:val="both"/>
      </w:pPr>
      <w:r>
        <w:rPr>
          <w:rFonts w:ascii="Arial" w:eastAsia="Arial" w:hAnsi="Arial" w:cs="Arial"/>
        </w:rPr>
        <w:t xml:space="preserve">text ve formát digitálního prostého textu (velikost písma 11, font Arial) </w:t>
      </w:r>
    </w:p>
    <w:p w14:paraId="136D82A9" w14:textId="77777777" w:rsidR="00281608" w:rsidRDefault="00000000">
      <w:pPr>
        <w:numPr>
          <w:ilvl w:val="1"/>
          <w:numId w:val="6"/>
        </w:numPr>
        <w:spacing w:after="127" w:line="265" w:lineRule="auto"/>
        <w:ind w:right="41" w:firstLine="96"/>
        <w:jc w:val="both"/>
      </w:pPr>
      <w:r>
        <w:rPr>
          <w:rFonts w:ascii="Arial" w:eastAsia="Arial" w:hAnsi="Arial" w:cs="Arial"/>
        </w:rPr>
        <w:t xml:space="preserve">videa ve formátu mp4 16:9 </w:t>
      </w:r>
      <w:proofErr w:type="gramStart"/>
      <w:r>
        <w:rPr>
          <w:rFonts w:ascii="Arial" w:eastAsia="Arial" w:hAnsi="Arial" w:cs="Arial"/>
        </w:rPr>
        <w:t>480p</w:t>
      </w:r>
      <w:proofErr w:type="gramEnd"/>
      <w:r>
        <w:rPr>
          <w:rFonts w:ascii="Arial" w:eastAsia="Arial" w:hAnsi="Arial" w:cs="Arial"/>
        </w:rPr>
        <w:t xml:space="preserve"> </w:t>
      </w:r>
    </w:p>
    <w:p w14:paraId="6B3A3867" w14:textId="77777777" w:rsidR="00281608" w:rsidRDefault="00000000">
      <w:pPr>
        <w:numPr>
          <w:ilvl w:val="1"/>
          <w:numId w:val="6"/>
        </w:numPr>
        <w:spacing w:after="127" w:line="265" w:lineRule="auto"/>
        <w:ind w:right="41" w:firstLine="96"/>
        <w:jc w:val="both"/>
      </w:pPr>
      <w:r>
        <w:rPr>
          <w:rFonts w:ascii="Arial" w:eastAsia="Arial" w:hAnsi="Arial" w:cs="Arial"/>
        </w:rPr>
        <w:t xml:space="preserve">fotografie ve formátu </w:t>
      </w:r>
      <w:proofErr w:type="spellStart"/>
      <w:r>
        <w:rPr>
          <w:rFonts w:ascii="Arial" w:eastAsia="Arial" w:hAnsi="Arial" w:cs="Arial"/>
        </w:rPr>
        <w:t>jpg</w:t>
      </w:r>
      <w:proofErr w:type="spellEnd"/>
      <w:r>
        <w:rPr>
          <w:rFonts w:ascii="Arial" w:eastAsia="Arial" w:hAnsi="Arial" w:cs="Arial"/>
        </w:rPr>
        <w:t xml:space="preserve"> v rozlišení 640x480 </w:t>
      </w:r>
    </w:p>
    <w:p w14:paraId="3392AB4C" w14:textId="77777777" w:rsidR="00281608" w:rsidRDefault="00000000">
      <w:pPr>
        <w:spacing w:after="127" w:line="265" w:lineRule="auto"/>
        <w:ind w:left="822" w:right="41" w:hanging="10"/>
        <w:jc w:val="both"/>
      </w:pPr>
      <w:r>
        <w:rPr>
          <w:rFonts w:ascii="Arial" w:eastAsia="Arial" w:hAnsi="Arial" w:cs="Arial"/>
        </w:rPr>
        <w:t xml:space="preserve">Výstupy předávané mimo webové rozhraní musí být upraveny do formátu vhodného pro zveřejnění na webu, Facebooku, Twitteru a </w:t>
      </w:r>
      <w:proofErr w:type="spellStart"/>
      <w:r>
        <w:rPr>
          <w:rFonts w:ascii="Arial" w:eastAsia="Arial" w:hAnsi="Arial" w:cs="Arial"/>
        </w:rPr>
        <w:t>Youtube</w:t>
      </w:r>
      <w:proofErr w:type="spellEnd"/>
      <w:r>
        <w:rPr>
          <w:rFonts w:ascii="Arial" w:eastAsia="Arial" w:hAnsi="Arial" w:cs="Arial"/>
        </w:rPr>
        <w:t xml:space="preserve">, popř. dalších sociálních sítích. </w:t>
      </w:r>
    </w:p>
    <w:p w14:paraId="1CC26165" w14:textId="77777777" w:rsidR="00281608" w:rsidRDefault="00000000">
      <w:pPr>
        <w:numPr>
          <w:ilvl w:val="0"/>
          <w:numId w:val="6"/>
        </w:numPr>
        <w:spacing w:after="77" w:line="265" w:lineRule="auto"/>
        <w:ind w:left="806" w:right="41" w:hanging="446"/>
        <w:jc w:val="both"/>
      </w:pPr>
      <w:r>
        <w:rPr>
          <w:rFonts w:ascii="Arial" w:eastAsia="Arial" w:hAnsi="Arial" w:cs="Arial"/>
          <w:sz w:val="18"/>
        </w:rPr>
        <w:lastRenderedPageBreak/>
        <w:t>ZHOTOVITEL</w:t>
      </w:r>
      <w:r>
        <w:rPr>
          <w:rFonts w:ascii="Arial" w:eastAsia="Arial" w:hAnsi="Arial" w:cs="Arial"/>
        </w:rPr>
        <w:t xml:space="preserve"> se zavazuje uspořádat slavnostní akt pro zvané hosty (cca 50 zvaných osob) u příležitosti úspěšného dokončení </w:t>
      </w:r>
      <w:r>
        <w:rPr>
          <w:rFonts w:ascii="Arial" w:eastAsia="Arial" w:hAnsi="Arial" w:cs="Arial"/>
          <w:sz w:val="28"/>
          <w:vertAlign w:val="subscript"/>
        </w:rPr>
        <w:t>DÍLA</w:t>
      </w:r>
      <w:r>
        <w:rPr>
          <w:rFonts w:ascii="Arial" w:eastAsia="Arial" w:hAnsi="Arial" w:cs="Arial"/>
        </w:rPr>
        <w:t xml:space="preserve">. Součástí akce bude i tisková konference. Termín konání slavnostního aktu k dokončení </w:t>
      </w:r>
      <w:r>
        <w:rPr>
          <w:rFonts w:ascii="Arial" w:eastAsia="Arial" w:hAnsi="Arial" w:cs="Arial"/>
          <w:sz w:val="28"/>
          <w:vertAlign w:val="subscript"/>
        </w:rPr>
        <w:t>DÍLA</w:t>
      </w:r>
      <w:r>
        <w:rPr>
          <w:rFonts w:ascii="Arial" w:eastAsia="Arial" w:hAnsi="Arial" w:cs="Arial"/>
        </w:rPr>
        <w:t xml:space="preserve"> bude po dohodě s </w:t>
      </w:r>
      <w:r>
        <w:rPr>
          <w:rFonts w:ascii="Arial" w:eastAsia="Arial" w:hAnsi="Arial" w:cs="Arial"/>
          <w:sz w:val="18"/>
        </w:rPr>
        <w:t>OBJEDNATELEM</w:t>
      </w:r>
      <w:r>
        <w:rPr>
          <w:rFonts w:ascii="Arial" w:eastAsia="Arial" w:hAnsi="Arial" w:cs="Arial"/>
        </w:rPr>
        <w:t xml:space="preserve"> stanoven s předstihem minimálně 28 dnů. Návrh charakteru celé akce bude předem odsouhlasen </w:t>
      </w:r>
      <w:r>
        <w:rPr>
          <w:rFonts w:ascii="Arial" w:eastAsia="Arial" w:hAnsi="Arial" w:cs="Arial"/>
          <w:sz w:val="18"/>
        </w:rPr>
        <w:t>OBJEDNATELEM</w:t>
      </w:r>
      <w:r>
        <w:rPr>
          <w:rFonts w:ascii="Arial" w:eastAsia="Arial" w:hAnsi="Arial" w:cs="Arial"/>
        </w:rPr>
        <w:t>.</w:t>
      </w:r>
      <w:r>
        <w:rPr>
          <w:rFonts w:ascii="Arial" w:eastAsia="Arial" w:hAnsi="Arial" w:cs="Arial"/>
          <w:sz w:val="18"/>
        </w:rPr>
        <w:t xml:space="preserve"> </w:t>
      </w:r>
      <w:r>
        <w:rPr>
          <w:rFonts w:ascii="Arial" w:eastAsia="Arial" w:hAnsi="Arial" w:cs="Arial"/>
        </w:rPr>
        <w:t xml:space="preserve">Před konáním slavnostního aktu předá </w:t>
      </w:r>
      <w:r>
        <w:rPr>
          <w:rFonts w:ascii="Arial" w:eastAsia="Arial" w:hAnsi="Arial" w:cs="Arial"/>
          <w:sz w:val="18"/>
        </w:rPr>
        <w:t>ZHOTOVITEL</w:t>
      </w:r>
      <w:r>
        <w:rPr>
          <w:rFonts w:ascii="Arial" w:eastAsia="Arial" w:hAnsi="Arial" w:cs="Arial"/>
        </w:rPr>
        <w:t xml:space="preserve"> ke schválení </w:t>
      </w:r>
      <w:r>
        <w:rPr>
          <w:rFonts w:ascii="Arial" w:eastAsia="Arial" w:hAnsi="Arial" w:cs="Arial"/>
          <w:sz w:val="18"/>
        </w:rPr>
        <w:t>OBJEDNATELI</w:t>
      </w:r>
      <w:r>
        <w:rPr>
          <w:rFonts w:ascii="Arial" w:eastAsia="Arial" w:hAnsi="Arial" w:cs="Arial"/>
        </w:rPr>
        <w:t xml:space="preserve"> seznam hostů, seznam pozvaných novinářů, grafický návrh pozvánek a slavnostní pásky, návrh programu akce. Grafická podoba pozvánek bude dána </w:t>
      </w:r>
      <w:r>
        <w:rPr>
          <w:rFonts w:ascii="Arial" w:eastAsia="Arial" w:hAnsi="Arial" w:cs="Arial"/>
          <w:sz w:val="18"/>
        </w:rPr>
        <w:t>OBJEDNATELEM</w:t>
      </w:r>
      <w:r>
        <w:rPr>
          <w:rFonts w:ascii="Arial" w:eastAsia="Arial" w:hAnsi="Arial" w:cs="Arial"/>
        </w:rPr>
        <w:t xml:space="preserve">. </w:t>
      </w:r>
    </w:p>
    <w:p w14:paraId="681F30E9" w14:textId="77777777" w:rsidR="00281608" w:rsidRDefault="00000000">
      <w:pPr>
        <w:spacing w:after="65" w:line="265" w:lineRule="auto"/>
        <w:ind w:left="805" w:right="41" w:hanging="10"/>
        <w:jc w:val="both"/>
      </w:pPr>
      <w:r>
        <w:rPr>
          <w:rFonts w:ascii="Arial" w:eastAsia="Arial" w:hAnsi="Arial" w:cs="Arial"/>
        </w:rPr>
        <w:t xml:space="preserve">Dále poskytne prostor pro vystoupení zástupci Ministerstva dopravy ČR (MD ČR), ŘVC ČR, SFDI, obce a dalších významných organizací a zajistí výrobu a umístění předepsaných symbolů MD, ŘVC ČR a SFDI v prostoru, kde probíhá slavnostní akt a kde budou poskytovány rozhovory médiím.  </w:t>
      </w:r>
    </w:p>
    <w:p w14:paraId="0FA456F4" w14:textId="77777777" w:rsidR="00281608" w:rsidRDefault="00000000">
      <w:pPr>
        <w:spacing w:after="127" w:line="265" w:lineRule="auto"/>
        <w:ind w:left="822" w:right="41" w:hanging="10"/>
        <w:jc w:val="both"/>
      </w:pPr>
      <w:r>
        <w:rPr>
          <w:rFonts w:ascii="Arial" w:eastAsia="Arial" w:hAnsi="Arial" w:cs="Arial"/>
          <w:sz w:val="18"/>
        </w:rPr>
        <w:t xml:space="preserve">ZHOTOVITEL </w:t>
      </w:r>
      <w:r>
        <w:rPr>
          <w:rFonts w:ascii="Arial" w:eastAsia="Arial" w:hAnsi="Arial" w:cs="Arial"/>
        </w:rPr>
        <w:t>zajistí odpovídající ozvučení akce a profesionální fotodokumentaci akce. Fotografie předá ihned po akci</w:t>
      </w:r>
      <w:r>
        <w:rPr>
          <w:rFonts w:ascii="Arial" w:eastAsia="Arial" w:hAnsi="Arial" w:cs="Arial"/>
          <w:sz w:val="18"/>
        </w:rPr>
        <w:t xml:space="preserve"> OBJEDNATELI</w:t>
      </w:r>
      <w:r>
        <w:rPr>
          <w:rFonts w:ascii="Arial" w:eastAsia="Arial" w:hAnsi="Arial" w:cs="Arial"/>
        </w:rPr>
        <w:t xml:space="preserve">.   </w:t>
      </w:r>
    </w:p>
    <w:p w14:paraId="2EA88F3B" w14:textId="77777777" w:rsidR="00281608" w:rsidRDefault="00000000">
      <w:pPr>
        <w:numPr>
          <w:ilvl w:val="0"/>
          <w:numId w:val="6"/>
        </w:numPr>
        <w:spacing w:after="127" w:line="265" w:lineRule="auto"/>
        <w:ind w:left="806" w:right="41" w:hanging="446"/>
        <w:jc w:val="both"/>
      </w:pPr>
      <w:r>
        <w:rPr>
          <w:rFonts w:ascii="Arial" w:eastAsia="Arial" w:hAnsi="Arial" w:cs="Arial"/>
          <w:sz w:val="18"/>
        </w:rPr>
        <w:t xml:space="preserve">ZHOTOVITEL </w:t>
      </w:r>
      <w:r>
        <w:rPr>
          <w:rFonts w:ascii="Arial" w:eastAsia="Arial" w:hAnsi="Arial" w:cs="Arial"/>
        </w:rPr>
        <w:t xml:space="preserve">na vlastní náklady zajistí profesionální fotodokumentaci zachycující stav před zahájením a po dokončení Díla vč. leteckých snímků, pro účely další reprezentace projektu. Snímky budou vyhotoveny v minimálním rozlišení 600 dpi rozměru A3. Fotografie musí být zhotoveny za ideálního počasí v předem s </w:t>
      </w:r>
      <w:r>
        <w:rPr>
          <w:rFonts w:ascii="Arial" w:eastAsia="Arial" w:hAnsi="Arial" w:cs="Arial"/>
          <w:sz w:val="18"/>
        </w:rPr>
        <w:t>OBJEDNATELEM</w:t>
      </w:r>
      <w:r>
        <w:rPr>
          <w:rFonts w:ascii="Arial" w:eastAsia="Arial" w:hAnsi="Arial" w:cs="Arial"/>
        </w:rPr>
        <w:t xml:space="preserve"> dohodnuté podobě (námět, úhel pohledu, výška záběru fotografie). Fotografie v minimálním počtu 5 ks pozemní a 5 ks letecké předá </w:t>
      </w:r>
      <w:r>
        <w:rPr>
          <w:rFonts w:ascii="Arial" w:eastAsia="Arial" w:hAnsi="Arial" w:cs="Arial"/>
          <w:sz w:val="18"/>
        </w:rPr>
        <w:t>OBJEDNATELI</w:t>
      </w:r>
      <w:r>
        <w:rPr>
          <w:rFonts w:ascii="Arial" w:eastAsia="Arial" w:hAnsi="Arial" w:cs="Arial"/>
        </w:rPr>
        <w:t xml:space="preserve"> v digitální podobě na nosiči DVD v termínu určeném </w:t>
      </w:r>
      <w:r>
        <w:rPr>
          <w:rFonts w:ascii="Arial" w:eastAsia="Arial" w:hAnsi="Arial" w:cs="Arial"/>
          <w:sz w:val="18"/>
        </w:rPr>
        <w:t xml:space="preserve">OBJEDNATELEM </w:t>
      </w:r>
      <w:r>
        <w:rPr>
          <w:rFonts w:ascii="Arial" w:eastAsia="Arial" w:hAnsi="Arial" w:cs="Arial"/>
        </w:rPr>
        <w:t xml:space="preserve">dle počasí a ročního období. DVD bude označeno názvem projektu a uloženo v krabičce též označené názvem projektu.  </w:t>
      </w:r>
    </w:p>
    <w:p w14:paraId="138B93F1" w14:textId="77777777" w:rsidR="00281608" w:rsidRDefault="00000000">
      <w:pPr>
        <w:numPr>
          <w:ilvl w:val="0"/>
          <w:numId w:val="6"/>
        </w:numPr>
        <w:spacing w:after="0" w:line="216" w:lineRule="auto"/>
        <w:ind w:left="806" w:right="41" w:hanging="446"/>
        <w:jc w:val="both"/>
      </w:pPr>
      <w:r>
        <w:rPr>
          <w:rFonts w:ascii="Arial" w:eastAsia="Arial" w:hAnsi="Arial" w:cs="Arial"/>
          <w:sz w:val="18"/>
        </w:rPr>
        <w:t>ZHOTOVITEL</w:t>
      </w:r>
      <w:r>
        <w:rPr>
          <w:rFonts w:ascii="Arial" w:eastAsia="Arial" w:hAnsi="Arial" w:cs="Arial"/>
        </w:rPr>
        <w:t xml:space="preserve"> na vlastní náklady zajistí grafický návrh a </w:t>
      </w:r>
      <w:r>
        <w:rPr>
          <w:rFonts w:ascii="Arial" w:eastAsia="Arial" w:hAnsi="Arial" w:cs="Arial"/>
          <w:sz w:val="18"/>
        </w:rPr>
        <w:t xml:space="preserve">OBJEDNATELI </w:t>
      </w:r>
      <w:r>
        <w:rPr>
          <w:rFonts w:ascii="Arial" w:eastAsia="Arial" w:hAnsi="Arial" w:cs="Arial"/>
        </w:rPr>
        <w:t xml:space="preserve">předá do 3 měsíců od předání a převzetí dokončeného </w:t>
      </w:r>
      <w:r>
        <w:rPr>
          <w:rFonts w:ascii="Arial" w:eastAsia="Arial" w:hAnsi="Arial" w:cs="Arial"/>
          <w:sz w:val="28"/>
          <w:vertAlign w:val="subscript"/>
        </w:rPr>
        <w:t>DÍLA</w:t>
      </w:r>
      <w:r>
        <w:rPr>
          <w:rFonts w:ascii="Arial" w:eastAsia="Arial" w:hAnsi="Arial" w:cs="Arial"/>
        </w:rPr>
        <w:t xml:space="preserve"> nebo dle dostupnosti fotografií díla (viz bod 11.) </w:t>
      </w:r>
    </w:p>
    <w:p w14:paraId="6CB73F4B" w14:textId="77777777" w:rsidR="00281608" w:rsidRDefault="00000000">
      <w:pPr>
        <w:spacing w:after="127" w:line="265" w:lineRule="auto"/>
        <w:ind w:left="805" w:right="41" w:hanging="10"/>
        <w:jc w:val="both"/>
      </w:pPr>
      <w:r>
        <w:rPr>
          <w:rFonts w:ascii="Arial" w:eastAsia="Arial" w:hAnsi="Arial" w:cs="Arial"/>
        </w:rPr>
        <w:t>1000 ks referenčních listů o velikosti minimálně jednoho listu formátu A4 v oboustranném barevném provedení na lesklé křídě s min. gramáží 120 g/m</w:t>
      </w:r>
      <w:r>
        <w:rPr>
          <w:rFonts w:ascii="Arial" w:eastAsia="Arial" w:hAnsi="Arial" w:cs="Arial"/>
          <w:vertAlign w:val="superscript"/>
        </w:rPr>
        <w:t>2</w:t>
      </w:r>
      <w:r>
        <w:rPr>
          <w:rFonts w:ascii="Arial" w:eastAsia="Arial" w:hAnsi="Arial" w:cs="Arial"/>
        </w:rPr>
        <w:t xml:space="preserve"> a 4 ks zarámovaných referenčních listů formátu A0 v barevném provedení pro venkovní použití s životností min. 5 let ve venkovním prostředí k propagaci </w:t>
      </w:r>
      <w:r>
        <w:rPr>
          <w:rFonts w:ascii="Arial" w:eastAsia="Arial" w:hAnsi="Arial" w:cs="Arial"/>
          <w:sz w:val="28"/>
          <w:vertAlign w:val="subscript"/>
        </w:rPr>
        <w:t>DÍLA</w:t>
      </w:r>
      <w:r>
        <w:rPr>
          <w:rFonts w:ascii="Arial" w:eastAsia="Arial" w:hAnsi="Arial" w:cs="Arial"/>
        </w:rPr>
        <w:t xml:space="preserve"> a vodních cest. Z toho 1 ks </w:t>
      </w:r>
      <w:r>
        <w:rPr>
          <w:rFonts w:ascii="Arial" w:eastAsia="Arial" w:hAnsi="Arial" w:cs="Arial"/>
          <w:sz w:val="18"/>
        </w:rPr>
        <w:t>ZHOTOVITEL</w:t>
      </w:r>
      <w:r>
        <w:rPr>
          <w:rFonts w:ascii="Arial" w:eastAsia="Arial" w:hAnsi="Arial" w:cs="Arial"/>
        </w:rPr>
        <w:t xml:space="preserve"> umístí v místě přístupném veřejnosti vč. výroby nosné konstrukce (hliníkový rám, nosná konstrukce pozinkovaná).   </w:t>
      </w:r>
    </w:p>
    <w:p w14:paraId="4D0409AB" w14:textId="77777777" w:rsidR="00281608" w:rsidRDefault="00000000">
      <w:pPr>
        <w:spacing w:after="127" w:line="265" w:lineRule="auto"/>
        <w:ind w:left="822" w:right="41" w:hanging="10"/>
        <w:jc w:val="both"/>
      </w:pPr>
      <w:r>
        <w:rPr>
          <w:rFonts w:ascii="Arial" w:eastAsia="Arial" w:hAnsi="Arial" w:cs="Arial"/>
        </w:rPr>
        <w:t xml:space="preserve">Přesná podoba referenčních listů bude dána </w:t>
      </w:r>
      <w:r>
        <w:rPr>
          <w:rFonts w:ascii="Arial" w:eastAsia="Arial" w:hAnsi="Arial" w:cs="Arial"/>
          <w:sz w:val="18"/>
        </w:rPr>
        <w:t>OBJEDNATELEM</w:t>
      </w:r>
      <w:r>
        <w:rPr>
          <w:rFonts w:ascii="Arial" w:eastAsia="Arial" w:hAnsi="Arial" w:cs="Arial"/>
        </w:rPr>
        <w:t xml:space="preserve">. </w:t>
      </w:r>
    </w:p>
    <w:p w14:paraId="2EF3D4D7" w14:textId="77777777" w:rsidR="00281608" w:rsidRDefault="00000000">
      <w:pPr>
        <w:spacing w:after="127" w:line="265" w:lineRule="auto"/>
        <w:ind w:left="822" w:right="41" w:hanging="10"/>
        <w:jc w:val="both"/>
      </w:pPr>
      <w:r>
        <w:rPr>
          <w:rFonts w:ascii="Arial" w:eastAsia="Arial" w:hAnsi="Arial" w:cs="Arial"/>
        </w:rPr>
        <w:t xml:space="preserve">Před tiskem bude obsah, umístění i forma schválena </w:t>
      </w:r>
      <w:r>
        <w:rPr>
          <w:rFonts w:ascii="Arial" w:eastAsia="Arial" w:hAnsi="Arial" w:cs="Arial"/>
          <w:sz w:val="18"/>
        </w:rPr>
        <w:t>OBJEDNATELEM</w:t>
      </w:r>
      <w:r>
        <w:rPr>
          <w:rFonts w:ascii="Arial" w:eastAsia="Arial" w:hAnsi="Arial" w:cs="Arial"/>
        </w:rPr>
        <w:t xml:space="preserve">.  </w:t>
      </w:r>
    </w:p>
    <w:p w14:paraId="5B390F46" w14:textId="77777777" w:rsidR="00281608" w:rsidRDefault="00000000">
      <w:pPr>
        <w:numPr>
          <w:ilvl w:val="0"/>
          <w:numId w:val="6"/>
        </w:numPr>
        <w:spacing w:after="9" w:line="265" w:lineRule="auto"/>
        <w:ind w:left="806" w:right="41" w:hanging="446"/>
        <w:jc w:val="both"/>
      </w:pPr>
      <w:r>
        <w:rPr>
          <w:rFonts w:ascii="Arial" w:eastAsia="Arial" w:hAnsi="Arial" w:cs="Arial"/>
        </w:rPr>
        <w:t xml:space="preserve">U všech grafických výstupů dle výše uvedených bodů </w:t>
      </w:r>
      <w:r>
        <w:rPr>
          <w:rFonts w:ascii="Arial" w:eastAsia="Arial" w:hAnsi="Arial" w:cs="Arial"/>
          <w:sz w:val="18"/>
        </w:rPr>
        <w:t>ZHOTOVITEL</w:t>
      </w:r>
      <w:r>
        <w:rPr>
          <w:rFonts w:ascii="Arial" w:eastAsia="Arial" w:hAnsi="Arial" w:cs="Arial"/>
        </w:rPr>
        <w:t xml:space="preserve"> předá </w:t>
      </w:r>
      <w:r>
        <w:rPr>
          <w:rFonts w:ascii="Arial" w:eastAsia="Arial" w:hAnsi="Arial" w:cs="Arial"/>
          <w:sz w:val="18"/>
        </w:rPr>
        <w:t xml:space="preserve">OBJEDNATELI </w:t>
      </w:r>
      <w:r>
        <w:rPr>
          <w:rFonts w:ascii="Arial" w:eastAsia="Arial" w:hAnsi="Arial" w:cs="Arial"/>
        </w:rPr>
        <w:t xml:space="preserve">na DVD tyto v souborech formátu PDF v tiskové kvalitě, v souborech ve formátu EPS a zdrojové plně editovatelné grafické soubory ve formátech CDR, resp. AI. Dále přikládá zdrojový text ve formátu DOC a zvlášť všechny použité grafické materiály (fotografie, kresby, mapy, vizualizace atd.) v souborech formátu JPG nebo TIFF v tiskové kvalitě vč. </w:t>
      </w:r>
    </w:p>
    <w:p w14:paraId="370BE219" w14:textId="77777777" w:rsidR="00281608" w:rsidRDefault="00000000">
      <w:pPr>
        <w:spacing w:after="92" w:line="265" w:lineRule="auto"/>
        <w:ind w:left="822" w:right="41" w:hanging="10"/>
        <w:jc w:val="both"/>
      </w:pPr>
      <w:r>
        <w:rPr>
          <w:rFonts w:ascii="Arial" w:eastAsia="Arial" w:hAnsi="Arial" w:cs="Arial"/>
        </w:rPr>
        <w:t xml:space="preserve">písemného souhlasu s neomezeným užitím díla. </w:t>
      </w:r>
    </w:p>
    <w:p w14:paraId="5DEDA19C" w14:textId="77777777" w:rsidR="00281608" w:rsidRDefault="00000000">
      <w:pPr>
        <w:spacing w:after="0"/>
        <w:ind w:left="2"/>
      </w:pPr>
      <w:r>
        <w:rPr>
          <w:rFonts w:ascii="Arial" w:eastAsia="Arial" w:hAnsi="Arial" w:cs="Arial"/>
        </w:rPr>
        <w:t xml:space="preserve"> </w:t>
      </w:r>
    </w:p>
    <w:p w14:paraId="005DD749" w14:textId="77777777" w:rsidR="00281608" w:rsidRDefault="00000000">
      <w:pPr>
        <w:spacing w:after="104" w:line="253" w:lineRule="auto"/>
        <w:ind w:left="465" w:hanging="480"/>
      </w:pPr>
      <w:r>
        <w:rPr>
          <w:rFonts w:ascii="Arial" w:eastAsia="Arial" w:hAnsi="Arial" w:cs="Arial"/>
          <w:sz w:val="20"/>
        </w:rPr>
        <w:t xml:space="preserve">Příklady grafického provedení velkoplošného reklamního panelu, pamětní desky a referenčních listů formátu A4 a A0: </w:t>
      </w:r>
    </w:p>
    <w:p w14:paraId="2B18B76E" w14:textId="5DB27D32" w:rsidR="00281608" w:rsidRDefault="00281608">
      <w:pPr>
        <w:spacing w:after="60"/>
        <w:jc w:val="right"/>
      </w:pPr>
    </w:p>
    <w:p w14:paraId="6E41BB5F" w14:textId="77777777" w:rsidR="00281608" w:rsidRDefault="00000000">
      <w:pPr>
        <w:spacing w:after="103"/>
      </w:pPr>
      <w:r>
        <w:rPr>
          <w:rFonts w:ascii="Arial" w:eastAsia="Arial" w:hAnsi="Arial" w:cs="Arial"/>
          <w:sz w:val="20"/>
        </w:rPr>
        <w:t xml:space="preserve"> </w:t>
      </w:r>
    </w:p>
    <w:p w14:paraId="6ABE0D84" w14:textId="77777777" w:rsidR="00281608" w:rsidRDefault="00000000">
      <w:pPr>
        <w:spacing w:after="95"/>
      </w:pPr>
      <w:r>
        <w:rPr>
          <w:rFonts w:ascii="Arial" w:eastAsia="Arial" w:hAnsi="Arial" w:cs="Arial"/>
          <w:sz w:val="20"/>
        </w:rPr>
        <w:t xml:space="preserve"> </w:t>
      </w:r>
    </w:p>
    <w:p w14:paraId="18197146" w14:textId="117E91D1" w:rsidR="00281608" w:rsidRDefault="00000000">
      <w:pPr>
        <w:spacing w:after="0"/>
        <w:ind w:right="5"/>
        <w:jc w:val="right"/>
      </w:pPr>
      <w:r>
        <w:rPr>
          <w:rFonts w:ascii="Arial" w:eastAsia="Arial" w:hAnsi="Arial" w:cs="Arial"/>
          <w:sz w:val="20"/>
        </w:rPr>
        <w:t xml:space="preserve"> </w:t>
      </w:r>
    </w:p>
    <w:p w14:paraId="231B489F" w14:textId="6B17F77E" w:rsidR="00281608" w:rsidRDefault="00281608">
      <w:pPr>
        <w:spacing w:after="0"/>
      </w:pPr>
    </w:p>
    <w:p w14:paraId="68BDCC75" w14:textId="3D57C471" w:rsidR="00281608" w:rsidRDefault="00281608">
      <w:pPr>
        <w:spacing w:after="0"/>
      </w:pPr>
    </w:p>
    <w:p w14:paraId="54599665" w14:textId="32A349EC" w:rsidR="00281608" w:rsidRDefault="00000000">
      <w:pPr>
        <w:spacing w:after="60"/>
        <w:ind w:right="713"/>
        <w:jc w:val="right"/>
      </w:pPr>
      <w:r>
        <w:rPr>
          <w:rFonts w:ascii="Arial" w:eastAsia="Arial" w:hAnsi="Arial" w:cs="Arial"/>
          <w:sz w:val="20"/>
        </w:rPr>
        <w:lastRenderedPageBreak/>
        <w:t xml:space="preserve"> </w:t>
      </w:r>
    </w:p>
    <w:p w14:paraId="0BEB7E21" w14:textId="77777777" w:rsidR="00281608" w:rsidRDefault="00000000">
      <w:pPr>
        <w:spacing w:after="103"/>
      </w:pPr>
      <w:r>
        <w:rPr>
          <w:rFonts w:ascii="Arial" w:eastAsia="Arial" w:hAnsi="Arial" w:cs="Arial"/>
          <w:sz w:val="20"/>
        </w:rPr>
        <w:t xml:space="preserve"> </w:t>
      </w:r>
    </w:p>
    <w:p w14:paraId="64527EDE" w14:textId="77777777" w:rsidR="00281608" w:rsidRDefault="00000000">
      <w:pPr>
        <w:spacing w:after="103"/>
      </w:pPr>
      <w:r>
        <w:rPr>
          <w:rFonts w:ascii="Arial" w:eastAsia="Arial" w:hAnsi="Arial" w:cs="Arial"/>
          <w:sz w:val="20"/>
        </w:rPr>
        <w:t xml:space="preserve"> </w:t>
      </w:r>
    </w:p>
    <w:p w14:paraId="4BDA0468" w14:textId="77777777" w:rsidR="00281608" w:rsidRDefault="00000000">
      <w:pPr>
        <w:spacing w:after="609"/>
      </w:pPr>
      <w:r>
        <w:rPr>
          <w:rFonts w:ascii="Arial" w:eastAsia="Arial" w:hAnsi="Arial" w:cs="Arial"/>
          <w:sz w:val="20"/>
        </w:rPr>
        <w:t xml:space="preserve"> </w:t>
      </w:r>
    </w:p>
    <w:p w14:paraId="05E7E9FE" w14:textId="77777777" w:rsidR="00281608" w:rsidRDefault="00000000">
      <w:pPr>
        <w:spacing w:after="0"/>
        <w:ind w:right="161"/>
        <w:jc w:val="right"/>
      </w:pPr>
      <w:r>
        <w:rPr>
          <w:rFonts w:ascii="Arial" w:eastAsia="Arial" w:hAnsi="Arial" w:cs="Arial"/>
          <w:sz w:val="18"/>
        </w:rPr>
        <w:lastRenderedPageBreak/>
        <w:t xml:space="preserve"> </w:t>
      </w:r>
    </w:p>
    <w:p w14:paraId="2D087171" w14:textId="77777777" w:rsidR="00281608" w:rsidRDefault="00281608">
      <w:pPr>
        <w:sectPr w:rsidR="00281608">
          <w:headerReference w:type="even" r:id="rId90"/>
          <w:headerReference w:type="default" r:id="rId91"/>
          <w:footerReference w:type="even" r:id="rId92"/>
          <w:footerReference w:type="default" r:id="rId93"/>
          <w:headerReference w:type="first" r:id="rId94"/>
          <w:footerReference w:type="first" r:id="rId95"/>
          <w:pgSz w:w="11906" w:h="16838"/>
          <w:pgMar w:top="1133" w:right="1080" w:bottom="1172" w:left="1133" w:header="610" w:footer="735" w:gutter="0"/>
          <w:pgNumType w:start="1"/>
          <w:cols w:space="708"/>
        </w:sectPr>
      </w:pPr>
    </w:p>
    <w:p w14:paraId="37F4D06C" w14:textId="77777777" w:rsidR="00281608" w:rsidRDefault="00000000">
      <w:pPr>
        <w:spacing w:after="68"/>
        <w:ind w:left="60"/>
        <w:jc w:val="center"/>
      </w:pPr>
      <w:r>
        <w:rPr>
          <w:rFonts w:ascii="Times New Roman" w:eastAsia="Times New Roman" w:hAnsi="Times New Roman" w:cs="Times New Roman"/>
          <w:b/>
          <w:sz w:val="24"/>
        </w:rPr>
        <w:lastRenderedPageBreak/>
        <w:t xml:space="preserve"> </w:t>
      </w:r>
    </w:p>
    <w:p w14:paraId="45EC86F1" w14:textId="77777777" w:rsidR="00281608" w:rsidRDefault="00000000">
      <w:pPr>
        <w:spacing w:after="67"/>
        <w:ind w:left="12" w:right="1" w:hanging="10"/>
        <w:jc w:val="center"/>
      </w:pPr>
      <w:r>
        <w:rPr>
          <w:rFonts w:ascii="Times New Roman" w:eastAsia="Times New Roman" w:hAnsi="Times New Roman" w:cs="Times New Roman"/>
          <w:b/>
          <w:sz w:val="24"/>
        </w:rPr>
        <w:t xml:space="preserve">FORMULÁŘ  </w:t>
      </w:r>
    </w:p>
    <w:p w14:paraId="1E019EE0" w14:textId="77777777" w:rsidR="00281608" w:rsidRDefault="00000000">
      <w:pPr>
        <w:spacing w:after="293"/>
        <w:ind w:left="12" w:hanging="10"/>
        <w:jc w:val="center"/>
      </w:pPr>
      <w:r>
        <w:rPr>
          <w:rFonts w:ascii="Times New Roman" w:eastAsia="Times New Roman" w:hAnsi="Times New Roman" w:cs="Times New Roman"/>
          <w:b/>
          <w:sz w:val="24"/>
        </w:rPr>
        <w:t>SEZNAM PODDODAVATELŮ A JINÝCH OSOB</w:t>
      </w:r>
      <w:r>
        <w:rPr>
          <w:rFonts w:ascii="Times New Roman" w:eastAsia="Times New Roman" w:hAnsi="Times New Roman" w:cs="Times New Roman"/>
          <w:sz w:val="24"/>
        </w:rPr>
        <w:t xml:space="preserve"> </w:t>
      </w:r>
    </w:p>
    <w:p w14:paraId="3F38AA40" w14:textId="77777777" w:rsidR="00281608" w:rsidRDefault="00000000">
      <w:pPr>
        <w:spacing w:after="140" w:line="267" w:lineRule="auto"/>
        <w:ind w:left="-5" w:hanging="10"/>
        <w:jc w:val="both"/>
      </w:pPr>
      <w:r>
        <w:rPr>
          <w:rFonts w:ascii="Times New Roman" w:eastAsia="Times New Roman" w:hAnsi="Times New Roman" w:cs="Times New Roman"/>
          <w:sz w:val="24"/>
        </w:rPr>
        <w:t xml:space="preserve">Společnost: LABSKÁ, strojní a stavební společnost s.r.o </w:t>
      </w:r>
    </w:p>
    <w:p w14:paraId="7BE83FE6" w14:textId="77777777" w:rsidR="00281608" w:rsidRDefault="00000000">
      <w:pPr>
        <w:spacing w:after="25" w:line="385" w:lineRule="auto"/>
        <w:ind w:left="-5" w:right="857" w:hanging="10"/>
        <w:jc w:val="both"/>
      </w:pPr>
      <w:r>
        <w:rPr>
          <w:rFonts w:ascii="Times New Roman" w:eastAsia="Times New Roman" w:hAnsi="Times New Roman" w:cs="Times New Roman"/>
          <w:sz w:val="24"/>
        </w:rPr>
        <w:t>Zapsán v obchodním rejstříku vedeném u Krajského soudu v Hradci Králové, oddíl C vložka 1768 se sídlem:</w:t>
      </w:r>
      <w:r>
        <w:rPr>
          <w:rFonts w:ascii="Arial" w:eastAsia="Arial" w:hAnsi="Arial" w:cs="Arial"/>
          <w:sz w:val="24"/>
        </w:rPr>
        <w:t xml:space="preserve"> </w:t>
      </w:r>
      <w:r>
        <w:rPr>
          <w:rFonts w:ascii="Times New Roman" w:eastAsia="Times New Roman" w:hAnsi="Times New Roman" w:cs="Times New Roman"/>
          <w:sz w:val="24"/>
        </w:rPr>
        <w:t xml:space="preserve">Kunětická 2679, Pardubice 530 </w:t>
      </w:r>
      <w:proofErr w:type="gramStart"/>
      <w:r>
        <w:rPr>
          <w:rFonts w:ascii="Times New Roman" w:eastAsia="Times New Roman" w:hAnsi="Times New Roman" w:cs="Times New Roman"/>
          <w:sz w:val="24"/>
        </w:rPr>
        <w:t>09  IČO</w:t>
      </w:r>
      <w:proofErr w:type="gramEnd"/>
      <w:r>
        <w:rPr>
          <w:rFonts w:ascii="Times New Roman" w:eastAsia="Times New Roman" w:hAnsi="Times New Roman" w:cs="Times New Roman"/>
          <w:sz w:val="24"/>
        </w:rPr>
        <w:t>:</w:t>
      </w:r>
      <w:r>
        <w:rPr>
          <w:rFonts w:ascii="Arial" w:eastAsia="Arial" w:hAnsi="Arial" w:cs="Arial"/>
          <w:sz w:val="24"/>
        </w:rPr>
        <w:t xml:space="preserve"> 4</w:t>
      </w:r>
      <w:r>
        <w:rPr>
          <w:rFonts w:ascii="Times New Roman" w:eastAsia="Times New Roman" w:hAnsi="Times New Roman" w:cs="Times New Roman"/>
          <w:sz w:val="24"/>
        </w:rPr>
        <w:t xml:space="preserve">5538093, CZ45538093  </w:t>
      </w:r>
    </w:p>
    <w:p w14:paraId="17E854EA" w14:textId="77777777" w:rsidR="00281608" w:rsidRDefault="00000000">
      <w:pPr>
        <w:spacing w:after="212" w:line="267" w:lineRule="auto"/>
        <w:ind w:left="-5" w:hanging="10"/>
        <w:jc w:val="both"/>
      </w:pPr>
      <w:r>
        <w:rPr>
          <w:rFonts w:ascii="Times New Roman" w:eastAsia="Times New Roman" w:hAnsi="Times New Roman" w:cs="Times New Roman"/>
          <w:sz w:val="24"/>
        </w:rPr>
        <w:t xml:space="preserve">Zastoupen: Ing. Romanem Krupičkou, jednatelem </w:t>
      </w:r>
    </w:p>
    <w:p w14:paraId="470E6050" w14:textId="77777777" w:rsidR="00281608" w:rsidRDefault="00000000">
      <w:pPr>
        <w:spacing w:after="166" w:line="267" w:lineRule="auto"/>
        <w:ind w:left="-5" w:hanging="10"/>
        <w:jc w:val="both"/>
      </w:pPr>
      <w:r>
        <w:rPr>
          <w:rFonts w:ascii="Times New Roman" w:eastAsia="Times New Roman" w:hAnsi="Times New Roman" w:cs="Times New Roman"/>
          <w:sz w:val="24"/>
        </w:rPr>
        <w:t xml:space="preserve">jakožto dodavatel veřejné zakázky na služby „Přístaviště na Labi – II. fáze – OPAKOVANÉ ŘÍZENÍ“, část 2: Rekreační přístav Kolín VZ (dále jen „dodavateli“) </w:t>
      </w:r>
    </w:p>
    <w:p w14:paraId="0D91A599" w14:textId="77777777" w:rsidR="00281608" w:rsidRDefault="00000000">
      <w:pPr>
        <w:spacing w:after="5" w:line="267" w:lineRule="auto"/>
        <w:ind w:left="-5" w:hanging="10"/>
        <w:jc w:val="both"/>
      </w:pPr>
      <w:r>
        <w:rPr>
          <w:rFonts w:ascii="Times New Roman" w:eastAsia="Times New Roman" w:hAnsi="Times New Roman" w:cs="Times New Roman"/>
          <w:sz w:val="24"/>
        </w:rPr>
        <w:t xml:space="preserve">v souladu s požadavky § 105 odst. 1 zákona č. 134/2016 Sb., o zadávání veřejných zakázek, ve znění pozdějších předpisů, níže předkládá seznam poddodavatelů, pokud jsou dodavateli známi včetně uvedení, kterou část bude každý z poddodavatelů plnit </w:t>
      </w:r>
    </w:p>
    <w:tbl>
      <w:tblPr>
        <w:tblStyle w:val="TableGrid"/>
        <w:tblW w:w="9362" w:type="dxa"/>
        <w:tblInd w:w="0" w:type="dxa"/>
        <w:tblCellMar>
          <w:top w:w="61" w:type="dxa"/>
          <w:left w:w="106" w:type="dxa"/>
          <w:right w:w="47" w:type="dxa"/>
        </w:tblCellMar>
        <w:tblLook w:val="04A0" w:firstRow="1" w:lastRow="0" w:firstColumn="1" w:lastColumn="0" w:noHBand="0" w:noVBand="1"/>
      </w:tblPr>
      <w:tblGrid>
        <w:gridCol w:w="3149"/>
        <w:gridCol w:w="3260"/>
        <w:gridCol w:w="2953"/>
      </w:tblGrid>
      <w:tr w:rsidR="00281608" w14:paraId="134F8D7A" w14:textId="77777777">
        <w:trPr>
          <w:trHeight w:val="1088"/>
        </w:trPr>
        <w:tc>
          <w:tcPr>
            <w:tcW w:w="3150" w:type="dxa"/>
            <w:tcBorders>
              <w:top w:val="single" w:sz="6" w:space="0" w:color="000000"/>
              <w:left w:val="single" w:sz="6" w:space="0" w:color="000000"/>
              <w:bottom w:val="single" w:sz="6" w:space="0" w:color="000000"/>
              <w:right w:val="single" w:sz="6" w:space="0" w:color="000000"/>
            </w:tcBorders>
          </w:tcPr>
          <w:p w14:paraId="278A8B77" w14:textId="77777777" w:rsidR="00281608" w:rsidRDefault="00000000">
            <w:pPr>
              <w:spacing w:line="273" w:lineRule="auto"/>
              <w:ind w:left="3"/>
              <w:jc w:val="both"/>
            </w:pPr>
            <w:r>
              <w:rPr>
                <w:rFonts w:ascii="Times New Roman" w:eastAsia="Times New Roman" w:hAnsi="Times New Roman" w:cs="Times New Roman"/>
                <w:b/>
                <w:sz w:val="24"/>
              </w:rPr>
              <w:t xml:space="preserve">Obchodní firma nebo název nebo jméno a příjmení </w:t>
            </w:r>
          </w:p>
          <w:p w14:paraId="09152681" w14:textId="77777777" w:rsidR="00281608" w:rsidRDefault="00000000">
            <w:pPr>
              <w:ind w:left="3"/>
            </w:pPr>
            <w:r>
              <w:rPr>
                <w:rFonts w:ascii="Times New Roman" w:eastAsia="Times New Roman" w:hAnsi="Times New Roman" w:cs="Times New Roman"/>
                <w:b/>
                <w:sz w:val="24"/>
              </w:rPr>
              <w:t xml:space="preserve">poddodavatele </w:t>
            </w:r>
          </w:p>
        </w:tc>
        <w:tc>
          <w:tcPr>
            <w:tcW w:w="3260" w:type="dxa"/>
            <w:tcBorders>
              <w:top w:val="single" w:sz="6" w:space="0" w:color="000000"/>
              <w:left w:val="single" w:sz="6" w:space="0" w:color="000000"/>
              <w:bottom w:val="single" w:sz="6" w:space="0" w:color="000000"/>
              <w:right w:val="single" w:sz="6" w:space="0" w:color="000000"/>
            </w:tcBorders>
          </w:tcPr>
          <w:p w14:paraId="0B72E747" w14:textId="77777777" w:rsidR="00281608" w:rsidRDefault="00000000">
            <w:pPr>
              <w:jc w:val="both"/>
            </w:pPr>
            <w:r>
              <w:rPr>
                <w:rFonts w:ascii="Times New Roman" w:eastAsia="Times New Roman" w:hAnsi="Times New Roman" w:cs="Times New Roman"/>
                <w:b/>
                <w:sz w:val="24"/>
              </w:rPr>
              <w:t xml:space="preserve">IČO (pokud bylo přiděleno) a sídlo poddodavatele </w:t>
            </w:r>
          </w:p>
        </w:tc>
        <w:tc>
          <w:tcPr>
            <w:tcW w:w="2953" w:type="dxa"/>
            <w:tcBorders>
              <w:top w:val="single" w:sz="6" w:space="0" w:color="000000"/>
              <w:left w:val="single" w:sz="6" w:space="0" w:color="000000"/>
              <w:bottom w:val="single" w:sz="6" w:space="0" w:color="000000"/>
              <w:right w:val="single" w:sz="6" w:space="0" w:color="000000"/>
            </w:tcBorders>
          </w:tcPr>
          <w:p w14:paraId="521F3C0D" w14:textId="77777777" w:rsidR="00281608" w:rsidRDefault="00000000">
            <w:pPr>
              <w:ind w:left="2"/>
            </w:pPr>
            <w:r>
              <w:rPr>
                <w:rFonts w:ascii="Times New Roman" w:eastAsia="Times New Roman" w:hAnsi="Times New Roman" w:cs="Times New Roman"/>
                <w:b/>
                <w:sz w:val="24"/>
              </w:rPr>
              <w:t xml:space="preserve">Část </w:t>
            </w:r>
            <w:r>
              <w:rPr>
                <w:rFonts w:ascii="Times New Roman" w:eastAsia="Times New Roman" w:hAnsi="Times New Roman" w:cs="Times New Roman"/>
                <w:b/>
                <w:sz w:val="24"/>
              </w:rPr>
              <w:tab/>
              <w:t xml:space="preserve">veřejné </w:t>
            </w:r>
            <w:r>
              <w:rPr>
                <w:rFonts w:ascii="Times New Roman" w:eastAsia="Times New Roman" w:hAnsi="Times New Roman" w:cs="Times New Roman"/>
                <w:b/>
                <w:sz w:val="24"/>
              </w:rPr>
              <w:tab/>
              <w:t xml:space="preserve">zakázky, kterou bude poddodavatel plnit </w:t>
            </w:r>
          </w:p>
        </w:tc>
      </w:tr>
      <w:tr w:rsidR="00281608" w14:paraId="6FB82984" w14:textId="77777777">
        <w:trPr>
          <w:trHeight w:val="768"/>
        </w:trPr>
        <w:tc>
          <w:tcPr>
            <w:tcW w:w="3150" w:type="dxa"/>
            <w:tcBorders>
              <w:top w:val="single" w:sz="6" w:space="0" w:color="000000"/>
              <w:left w:val="single" w:sz="6" w:space="0" w:color="000000"/>
              <w:bottom w:val="single" w:sz="6" w:space="0" w:color="000000"/>
              <w:right w:val="single" w:sz="6" w:space="0" w:color="000000"/>
            </w:tcBorders>
          </w:tcPr>
          <w:p w14:paraId="6DF3311F" w14:textId="77777777" w:rsidR="00281608" w:rsidRDefault="00000000">
            <w:pPr>
              <w:ind w:right="62"/>
              <w:jc w:val="center"/>
            </w:pPr>
            <w:r>
              <w:rPr>
                <w:rFonts w:ascii="Times New Roman" w:eastAsia="Times New Roman" w:hAnsi="Times New Roman" w:cs="Times New Roman"/>
                <w:sz w:val="24"/>
              </w:rPr>
              <w:t xml:space="preserve">Zakládání staveb, a.s. </w:t>
            </w:r>
          </w:p>
        </w:tc>
        <w:tc>
          <w:tcPr>
            <w:tcW w:w="3260" w:type="dxa"/>
            <w:tcBorders>
              <w:top w:val="single" w:sz="6" w:space="0" w:color="000000"/>
              <w:left w:val="single" w:sz="6" w:space="0" w:color="000000"/>
              <w:bottom w:val="single" w:sz="6" w:space="0" w:color="000000"/>
              <w:right w:val="single" w:sz="6" w:space="0" w:color="000000"/>
            </w:tcBorders>
          </w:tcPr>
          <w:p w14:paraId="25B06E1F" w14:textId="77777777" w:rsidR="00281608" w:rsidRDefault="00000000">
            <w:pPr>
              <w:jc w:val="center"/>
            </w:pPr>
            <w:r>
              <w:rPr>
                <w:rFonts w:ascii="Times New Roman" w:eastAsia="Times New Roman" w:hAnsi="Times New Roman" w:cs="Times New Roman"/>
                <w:sz w:val="24"/>
              </w:rPr>
              <w:t xml:space="preserve">IČO: 49241567, Dobronická 1371, Praha 4 - Libuš 148 26  </w:t>
            </w:r>
          </w:p>
        </w:tc>
        <w:tc>
          <w:tcPr>
            <w:tcW w:w="2953" w:type="dxa"/>
            <w:tcBorders>
              <w:top w:val="single" w:sz="6" w:space="0" w:color="000000"/>
              <w:left w:val="single" w:sz="6" w:space="0" w:color="000000"/>
              <w:bottom w:val="single" w:sz="6" w:space="0" w:color="000000"/>
              <w:right w:val="single" w:sz="6" w:space="0" w:color="000000"/>
            </w:tcBorders>
          </w:tcPr>
          <w:p w14:paraId="7C7D587A" w14:textId="77777777" w:rsidR="00281608" w:rsidRDefault="00000000">
            <w:pPr>
              <w:ind w:right="57"/>
              <w:jc w:val="center"/>
            </w:pPr>
            <w:r>
              <w:rPr>
                <w:rFonts w:ascii="Times New Roman" w:eastAsia="Times New Roman" w:hAnsi="Times New Roman" w:cs="Times New Roman"/>
                <w:sz w:val="24"/>
              </w:rPr>
              <w:t xml:space="preserve">mikropiloty </w:t>
            </w:r>
          </w:p>
        </w:tc>
      </w:tr>
      <w:tr w:rsidR="00281608" w14:paraId="56DB09B4" w14:textId="77777777">
        <w:trPr>
          <w:trHeight w:val="770"/>
        </w:trPr>
        <w:tc>
          <w:tcPr>
            <w:tcW w:w="3150" w:type="dxa"/>
            <w:tcBorders>
              <w:top w:val="single" w:sz="6" w:space="0" w:color="000000"/>
              <w:left w:val="single" w:sz="6" w:space="0" w:color="000000"/>
              <w:bottom w:val="single" w:sz="6" w:space="0" w:color="000000"/>
              <w:right w:val="single" w:sz="6" w:space="0" w:color="000000"/>
            </w:tcBorders>
          </w:tcPr>
          <w:p w14:paraId="071DAE0F" w14:textId="77777777" w:rsidR="00281608" w:rsidRDefault="00000000">
            <w:pPr>
              <w:ind w:right="62"/>
              <w:jc w:val="center"/>
            </w:pPr>
            <w:r>
              <w:rPr>
                <w:rFonts w:ascii="Times New Roman" w:eastAsia="Times New Roman" w:hAnsi="Times New Roman" w:cs="Times New Roman"/>
                <w:sz w:val="24"/>
              </w:rPr>
              <w:t xml:space="preserve">ARGO Automatizace, s.r.o. </w:t>
            </w:r>
          </w:p>
        </w:tc>
        <w:tc>
          <w:tcPr>
            <w:tcW w:w="3260" w:type="dxa"/>
            <w:tcBorders>
              <w:top w:val="single" w:sz="6" w:space="0" w:color="000000"/>
              <w:left w:val="single" w:sz="6" w:space="0" w:color="000000"/>
              <w:bottom w:val="single" w:sz="6" w:space="0" w:color="000000"/>
              <w:right w:val="single" w:sz="6" w:space="0" w:color="000000"/>
            </w:tcBorders>
          </w:tcPr>
          <w:p w14:paraId="18AB27BB" w14:textId="77777777" w:rsidR="00281608" w:rsidRDefault="00000000">
            <w:pPr>
              <w:jc w:val="center"/>
            </w:pPr>
            <w:r>
              <w:rPr>
                <w:rFonts w:ascii="Times New Roman" w:eastAsia="Times New Roman" w:hAnsi="Times New Roman" w:cs="Times New Roman"/>
                <w:sz w:val="24"/>
              </w:rPr>
              <w:t>IČO:25205277, U vlečky 2,</w:t>
            </w:r>
            <w:r>
              <w:rPr>
                <w:rFonts w:ascii="Arial" w:eastAsia="Arial" w:hAnsi="Arial" w:cs="Arial"/>
                <w:sz w:val="20"/>
              </w:rPr>
              <w:t xml:space="preserve"> </w:t>
            </w:r>
            <w:r>
              <w:rPr>
                <w:rFonts w:ascii="Times New Roman" w:eastAsia="Times New Roman" w:hAnsi="Times New Roman" w:cs="Times New Roman"/>
                <w:sz w:val="24"/>
              </w:rPr>
              <w:t xml:space="preserve">Brno 617 00  </w:t>
            </w:r>
          </w:p>
        </w:tc>
        <w:tc>
          <w:tcPr>
            <w:tcW w:w="2953" w:type="dxa"/>
            <w:tcBorders>
              <w:top w:val="single" w:sz="6" w:space="0" w:color="000000"/>
              <w:left w:val="single" w:sz="6" w:space="0" w:color="000000"/>
              <w:bottom w:val="single" w:sz="6" w:space="0" w:color="000000"/>
              <w:right w:val="single" w:sz="6" w:space="0" w:color="000000"/>
            </w:tcBorders>
          </w:tcPr>
          <w:p w14:paraId="791FDFD6" w14:textId="77777777" w:rsidR="00281608" w:rsidRDefault="00000000">
            <w:pPr>
              <w:ind w:right="60"/>
              <w:jc w:val="center"/>
            </w:pPr>
            <w:r>
              <w:rPr>
                <w:rFonts w:ascii="Times New Roman" w:eastAsia="Times New Roman" w:hAnsi="Times New Roman" w:cs="Times New Roman"/>
                <w:sz w:val="24"/>
              </w:rPr>
              <w:t xml:space="preserve">elektro </w:t>
            </w:r>
          </w:p>
        </w:tc>
      </w:tr>
      <w:tr w:rsidR="00281608" w14:paraId="72C1B472" w14:textId="77777777">
        <w:trPr>
          <w:trHeight w:val="770"/>
        </w:trPr>
        <w:tc>
          <w:tcPr>
            <w:tcW w:w="3150" w:type="dxa"/>
            <w:tcBorders>
              <w:top w:val="single" w:sz="6" w:space="0" w:color="000000"/>
              <w:left w:val="single" w:sz="6" w:space="0" w:color="000000"/>
              <w:bottom w:val="single" w:sz="6" w:space="0" w:color="000000"/>
              <w:right w:val="single" w:sz="6" w:space="0" w:color="000000"/>
            </w:tcBorders>
          </w:tcPr>
          <w:p w14:paraId="2C102D10" w14:textId="77777777" w:rsidR="00281608" w:rsidRDefault="00000000">
            <w:pPr>
              <w:ind w:right="61"/>
              <w:jc w:val="center"/>
            </w:pPr>
            <w:r>
              <w:rPr>
                <w:rFonts w:ascii="Times New Roman" w:eastAsia="Times New Roman" w:hAnsi="Times New Roman" w:cs="Times New Roman"/>
                <w:sz w:val="24"/>
              </w:rPr>
              <w:t xml:space="preserve">PONTONY s.r.o. </w:t>
            </w:r>
          </w:p>
        </w:tc>
        <w:tc>
          <w:tcPr>
            <w:tcW w:w="3260" w:type="dxa"/>
            <w:tcBorders>
              <w:top w:val="single" w:sz="6" w:space="0" w:color="000000"/>
              <w:left w:val="single" w:sz="6" w:space="0" w:color="000000"/>
              <w:bottom w:val="single" w:sz="6" w:space="0" w:color="000000"/>
              <w:right w:val="single" w:sz="6" w:space="0" w:color="000000"/>
            </w:tcBorders>
          </w:tcPr>
          <w:p w14:paraId="039D7D28" w14:textId="77777777" w:rsidR="00281608" w:rsidRDefault="00000000">
            <w:pPr>
              <w:spacing w:after="65"/>
              <w:ind w:right="59"/>
              <w:jc w:val="center"/>
            </w:pPr>
            <w:r>
              <w:rPr>
                <w:rFonts w:ascii="Times New Roman" w:eastAsia="Times New Roman" w:hAnsi="Times New Roman" w:cs="Times New Roman"/>
                <w:sz w:val="24"/>
              </w:rPr>
              <w:t xml:space="preserve">IČO: 27865118, Teplická </w:t>
            </w:r>
          </w:p>
          <w:p w14:paraId="4BD71FCD" w14:textId="77777777" w:rsidR="00281608" w:rsidRDefault="00000000">
            <w:pPr>
              <w:ind w:right="62"/>
              <w:jc w:val="center"/>
            </w:pPr>
            <w:r>
              <w:rPr>
                <w:rFonts w:ascii="Times New Roman" w:eastAsia="Times New Roman" w:hAnsi="Times New Roman" w:cs="Times New Roman"/>
                <w:sz w:val="24"/>
              </w:rPr>
              <w:t xml:space="preserve">21/16, D </w:t>
            </w:r>
            <w:proofErr w:type="spellStart"/>
            <w:r>
              <w:rPr>
                <w:rFonts w:ascii="Times New Roman" w:eastAsia="Times New Roman" w:hAnsi="Times New Roman" w:cs="Times New Roman"/>
                <w:sz w:val="24"/>
              </w:rPr>
              <w:t>ěčín</w:t>
            </w:r>
            <w:proofErr w:type="spellEnd"/>
            <w:r>
              <w:rPr>
                <w:rFonts w:ascii="Times New Roman" w:eastAsia="Times New Roman" w:hAnsi="Times New Roman" w:cs="Times New Roman"/>
                <w:sz w:val="24"/>
              </w:rPr>
              <w:t xml:space="preserve"> 405 02 </w:t>
            </w:r>
          </w:p>
        </w:tc>
        <w:tc>
          <w:tcPr>
            <w:tcW w:w="2953" w:type="dxa"/>
            <w:tcBorders>
              <w:top w:val="single" w:sz="6" w:space="0" w:color="000000"/>
              <w:left w:val="single" w:sz="6" w:space="0" w:color="000000"/>
              <w:bottom w:val="single" w:sz="6" w:space="0" w:color="000000"/>
              <w:right w:val="single" w:sz="6" w:space="0" w:color="000000"/>
            </w:tcBorders>
          </w:tcPr>
          <w:p w14:paraId="16EBE520" w14:textId="77777777" w:rsidR="00281608" w:rsidRDefault="00000000">
            <w:pPr>
              <w:ind w:right="58"/>
              <w:jc w:val="center"/>
            </w:pPr>
            <w:r>
              <w:rPr>
                <w:rFonts w:ascii="Times New Roman" w:eastAsia="Times New Roman" w:hAnsi="Times New Roman" w:cs="Times New Roman"/>
                <w:sz w:val="24"/>
              </w:rPr>
              <w:t xml:space="preserve">plováky </w:t>
            </w:r>
          </w:p>
        </w:tc>
      </w:tr>
    </w:tbl>
    <w:p w14:paraId="0C345F9F" w14:textId="77777777" w:rsidR="00281608" w:rsidRDefault="00000000">
      <w:pPr>
        <w:pStyle w:val="Nadpis3"/>
        <w:tabs>
          <w:tab w:val="center" w:pos="720"/>
        </w:tabs>
        <w:spacing w:after="190"/>
        <w:ind w:left="-15" w:firstLine="0"/>
      </w:pPr>
      <w:r>
        <w:rPr>
          <w:rFonts w:ascii="Times New Roman" w:eastAsia="Times New Roman" w:hAnsi="Times New Roman" w:cs="Times New Roman"/>
          <w:sz w:val="24"/>
        </w:rPr>
        <w:t>I)</w:t>
      </w:r>
      <w:r>
        <w:rPr>
          <w:sz w:val="24"/>
        </w:rPr>
        <w:t xml:space="preserve"> </w:t>
      </w:r>
      <w:r>
        <w:rPr>
          <w:sz w:val="24"/>
        </w:rPr>
        <w:tab/>
      </w:r>
      <w:r>
        <w:rPr>
          <w:rFonts w:ascii="Times New Roman" w:eastAsia="Times New Roman" w:hAnsi="Times New Roman" w:cs="Times New Roman"/>
          <w:sz w:val="24"/>
        </w:rPr>
        <w:t xml:space="preserve"> </w:t>
      </w:r>
    </w:p>
    <w:p w14:paraId="504500F2" w14:textId="77777777" w:rsidR="00281608" w:rsidRDefault="00000000">
      <w:pPr>
        <w:spacing w:after="126" w:line="267" w:lineRule="auto"/>
        <w:ind w:left="-5" w:hanging="10"/>
        <w:jc w:val="both"/>
      </w:pPr>
      <w:r>
        <w:rPr>
          <w:rFonts w:ascii="Times New Roman" w:eastAsia="Times New Roman" w:hAnsi="Times New Roman" w:cs="Times New Roman"/>
          <w:i/>
          <w:sz w:val="24"/>
        </w:rPr>
        <w:t>v</w:t>
      </w:r>
      <w:r>
        <w:rPr>
          <w:rFonts w:ascii="Times New Roman" w:eastAsia="Times New Roman" w:hAnsi="Times New Roman" w:cs="Times New Roman"/>
          <w:sz w:val="24"/>
        </w:rPr>
        <w:t xml:space="preserve"> souladu s požadavky § 83 odst. 1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024227DF" w14:textId="77777777" w:rsidR="00281608" w:rsidRDefault="00000000">
      <w:pPr>
        <w:spacing w:after="142"/>
      </w:pPr>
      <w:r>
        <w:rPr>
          <w:sz w:val="24"/>
        </w:rPr>
        <w:t xml:space="preserve"> </w:t>
      </w:r>
    </w:p>
    <w:p w14:paraId="3F005554" w14:textId="77777777" w:rsidR="00281608" w:rsidRDefault="00000000">
      <w:pPr>
        <w:spacing w:after="140"/>
      </w:pPr>
      <w:r>
        <w:rPr>
          <w:sz w:val="24"/>
        </w:rPr>
        <w:t xml:space="preserve"> </w:t>
      </w:r>
    </w:p>
    <w:p w14:paraId="0AD63DA8" w14:textId="77777777" w:rsidR="00281608" w:rsidRDefault="00000000">
      <w:pPr>
        <w:spacing w:after="0"/>
      </w:pPr>
      <w:r>
        <w:rPr>
          <w:sz w:val="24"/>
        </w:rPr>
        <w:t xml:space="preserve"> </w:t>
      </w:r>
    </w:p>
    <w:p w14:paraId="5807FABF" w14:textId="77777777" w:rsidR="00281608" w:rsidRDefault="00000000">
      <w:pPr>
        <w:spacing w:after="182"/>
        <w:ind w:left="12" w:hanging="10"/>
        <w:jc w:val="center"/>
      </w:pPr>
      <w:r>
        <w:t xml:space="preserve">Stránka </w:t>
      </w:r>
      <w:r>
        <w:rPr>
          <w:b/>
        </w:rPr>
        <w:t>1</w:t>
      </w:r>
      <w:r>
        <w:t xml:space="preserve"> z </w:t>
      </w:r>
      <w:r>
        <w:rPr>
          <w:b/>
        </w:rPr>
        <w:t>2</w:t>
      </w:r>
      <w:r>
        <w:t xml:space="preserve"> </w:t>
      </w:r>
    </w:p>
    <w:p w14:paraId="452B4B60" w14:textId="77777777" w:rsidR="00281608" w:rsidRDefault="00000000">
      <w:pPr>
        <w:spacing w:after="0"/>
        <w:ind w:left="39"/>
        <w:jc w:val="center"/>
      </w:pPr>
      <w:r>
        <w:rPr>
          <w:rFonts w:ascii="Arial" w:eastAsia="Arial" w:hAnsi="Arial" w:cs="Arial"/>
          <w:sz w:val="14"/>
        </w:rPr>
        <w:t xml:space="preserve"> </w:t>
      </w:r>
    </w:p>
    <w:p w14:paraId="28F7817C" w14:textId="77777777" w:rsidR="00281608" w:rsidRDefault="00000000">
      <w:pPr>
        <w:spacing w:after="0"/>
      </w:pPr>
      <w:r>
        <w:rPr>
          <w:sz w:val="24"/>
        </w:rPr>
        <w:lastRenderedPageBreak/>
        <w:t xml:space="preserve"> </w:t>
      </w:r>
    </w:p>
    <w:tbl>
      <w:tblPr>
        <w:tblStyle w:val="TableGrid"/>
        <w:tblW w:w="9362" w:type="dxa"/>
        <w:tblInd w:w="0" w:type="dxa"/>
        <w:tblCellMar>
          <w:top w:w="12" w:type="dxa"/>
          <w:left w:w="106" w:type="dxa"/>
          <w:right w:w="48" w:type="dxa"/>
        </w:tblCellMar>
        <w:tblLook w:val="04A0" w:firstRow="1" w:lastRow="0" w:firstColumn="1" w:lastColumn="0" w:noHBand="0" w:noVBand="1"/>
      </w:tblPr>
      <w:tblGrid>
        <w:gridCol w:w="3149"/>
        <w:gridCol w:w="3260"/>
        <w:gridCol w:w="2953"/>
      </w:tblGrid>
      <w:tr w:rsidR="00281608" w14:paraId="1DE7B784" w14:textId="77777777">
        <w:trPr>
          <w:trHeight w:val="1087"/>
        </w:trPr>
        <w:tc>
          <w:tcPr>
            <w:tcW w:w="3150" w:type="dxa"/>
            <w:tcBorders>
              <w:top w:val="single" w:sz="6" w:space="0" w:color="000000"/>
              <w:left w:val="single" w:sz="6" w:space="0" w:color="000000"/>
              <w:bottom w:val="single" w:sz="6" w:space="0" w:color="000000"/>
              <w:right w:val="single" w:sz="6" w:space="0" w:color="000000"/>
            </w:tcBorders>
          </w:tcPr>
          <w:p w14:paraId="3A2F4332" w14:textId="77777777" w:rsidR="00281608" w:rsidRDefault="00000000">
            <w:pPr>
              <w:ind w:left="3" w:right="58"/>
              <w:jc w:val="both"/>
            </w:pPr>
            <w:r>
              <w:rPr>
                <w:rFonts w:ascii="Times New Roman" w:eastAsia="Times New Roman" w:hAnsi="Times New Roman" w:cs="Times New Roman"/>
                <w:b/>
                <w:sz w:val="24"/>
              </w:rPr>
              <w:t xml:space="preserve">Obchodní firma nebo název nebo jméno a příjmení jiné osoby </w:t>
            </w:r>
          </w:p>
        </w:tc>
        <w:tc>
          <w:tcPr>
            <w:tcW w:w="3260" w:type="dxa"/>
            <w:tcBorders>
              <w:top w:val="single" w:sz="6" w:space="0" w:color="000000"/>
              <w:left w:val="single" w:sz="6" w:space="0" w:color="000000"/>
              <w:bottom w:val="single" w:sz="6" w:space="0" w:color="000000"/>
              <w:right w:val="single" w:sz="6" w:space="0" w:color="000000"/>
            </w:tcBorders>
          </w:tcPr>
          <w:p w14:paraId="4231A424" w14:textId="77777777" w:rsidR="00281608" w:rsidRDefault="00000000">
            <w:r>
              <w:rPr>
                <w:rFonts w:ascii="Times New Roman" w:eastAsia="Times New Roman" w:hAnsi="Times New Roman" w:cs="Times New Roman"/>
                <w:b/>
                <w:sz w:val="24"/>
              </w:rPr>
              <w:t xml:space="preserve">IČO (pokud bylo přiděleno) a sídlo jiné osoby </w:t>
            </w:r>
          </w:p>
        </w:tc>
        <w:tc>
          <w:tcPr>
            <w:tcW w:w="2953" w:type="dxa"/>
            <w:tcBorders>
              <w:top w:val="single" w:sz="6" w:space="0" w:color="000000"/>
              <w:left w:val="single" w:sz="6" w:space="0" w:color="000000"/>
              <w:bottom w:val="single" w:sz="6" w:space="0" w:color="000000"/>
              <w:right w:val="single" w:sz="6" w:space="0" w:color="000000"/>
            </w:tcBorders>
          </w:tcPr>
          <w:p w14:paraId="0572BDCB" w14:textId="77777777" w:rsidR="00281608" w:rsidRDefault="00000000">
            <w:pPr>
              <w:ind w:left="2"/>
              <w:jc w:val="both"/>
            </w:pPr>
            <w:r>
              <w:rPr>
                <w:rFonts w:ascii="Times New Roman" w:eastAsia="Times New Roman" w:hAnsi="Times New Roman" w:cs="Times New Roman"/>
                <w:b/>
                <w:sz w:val="24"/>
              </w:rPr>
              <w:t xml:space="preserve">Kvalifikace, která je jinou osobou prokazována </w:t>
            </w:r>
          </w:p>
        </w:tc>
      </w:tr>
      <w:tr w:rsidR="00281608" w14:paraId="01A218F3" w14:textId="77777777">
        <w:trPr>
          <w:trHeight w:val="451"/>
        </w:trPr>
        <w:tc>
          <w:tcPr>
            <w:tcW w:w="3150" w:type="dxa"/>
            <w:tcBorders>
              <w:top w:val="single" w:sz="6" w:space="0" w:color="000000"/>
              <w:left w:val="single" w:sz="6" w:space="0" w:color="000000"/>
              <w:bottom w:val="single" w:sz="6" w:space="0" w:color="000000"/>
              <w:right w:val="single" w:sz="6" w:space="0" w:color="000000"/>
            </w:tcBorders>
          </w:tcPr>
          <w:p w14:paraId="5D780138" w14:textId="77777777" w:rsidR="00281608" w:rsidRDefault="00000000">
            <w:pPr>
              <w:ind w:right="57"/>
              <w:jc w:val="center"/>
            </w:pPr>
            <w:r>
              <w:rPr>
                <w:rFonts w:ascii="Times New Roman" w:eastAsia="Times New Roman" w:hAnsi="Times New Roman" w:cs="Times New Roman"/>
                <w:sz w:val="24"/>
              </w:rPr>
              <w:t xml:space="preserve">Netýká se, neprokazujeme </w:t>
            </w:r>
          </w:p>
        </w:tc>
        <w:tc>
          <w:tcPr>
            <w:tcW w:w="3260" w:type="dxa"/>
            <w:tcBorders>
              <w:top w:val="single" w:sz="6" w:space="0" w:color="000000"/>
              <w:left w:val="single" w:sz="6" w:space="0" w:color="000000"/>
              <w:bottom w:val="single" w:sz="6" w:space="0" w:color="000000"/>
              <w:right w:val="single" w:sz="6" w:space="0" w:color="000000"/>
            </w:tcBorders>
          </w:tcPr>
          <w:p w14:paraId="5FD39902" w14:textId="77777777" w:rsidR="00281608" w:rsidRDefault="00000000">
            <w:pPr>
              <w:ind w:left="3"/>
              <w:jc w:val="center"/>
            </w:pPr>
            <w:r>
              <w:rPr>
                <w:rFonts w:ascii="Times New Roman" w:eastAsia="Times New Roman" w:hAnsi="Times New Roman" w:cs="Times New Roman"/>
                <w:sz w:val="24"/>
              </w:rPr>
              <w:t xml:space="preserve"> </w:t>
            </w:r>
          </w:p>
        </w:tc>
        <w:tc>
          <w:tcPr>
            <w:tcW w:w="2953" w:type="dxa"/>
            <w:tcBorders>
              <w:top w:val="single" w:sz="6" w:space="0" w:color="000000"/>
              <w:left w:val="single" w:sz="6" w:space="0" w:color="000000"/>
              <w:bottom w:val="single" w:sz="6" w:space="0" w:color="000000"/>
              <w:right w:val="single" w:sz="6" w:space="0" w:color="000000"/>
            </w:tcBorders>
          </w:tcPr>
          <w:p w14:paraId="53A1CF7F" w14:textId="77777777" w:rsidR="00281608" w:rsidRDefault="00000000">
            <w:pPr>
              <w:ind w:left="3"/>
              <w:jc w:val="center"/>
            </w:pPr>
            <w:r>
              <w:rPr>
                <w:rFonts w:ascii="Times New Roman" w:eastAsia="Times New Roman" w:hAnsi="Times New Roman" w:cs="Times New Roman"/>
                <w:sz w:val="24"/>
              </w:rPr>
              <w:t xml:space="preserve"> </w:t>
            </w:r>
          </w:p>
        </w:tc>
      </w:tr>
      <w:tr w:rsidR="00281608" w14:paraId="195C6792" w14:textId="77777777">
        <w:trPr>
          <w:trHeight w:val="454"/>
        </w:trPr>
        <w:tc>
          <w:tcPr>
            <w:tcW w:w="3150" w:type="dxa"/>
            <w:tcBorders>
              <w:top w:val="single" w:sz="6" w:space="0" w:color="000000"/>
              <w:left w:val="single" w:sz="6" w:space="0" w:color="000000"/>
              <w:bottom w:val="single" w:sz="6" w:space="0" w:color="000000"/>
              <w:right w:val="single" w:sz="6" w:space="0" w:color="000000"/>
            </w:tcBorders>
          </w:tcPr>
          <w:p w14:paraId="42A3E5A3" w14:textId="77777777" w:rsidR="00281608" w:rsidRDefault="00000000">
            <w:pPr>
              <w:ind w:right="58"/>
              <w:jc w:val="center"/>
            </w:pPr>
            <w:r>
              <w:rPr>
                <w:rFonts w:ascii="Times New Roman" w:eastAsia="Times New Roman" w:hAnsi="Times New Roman" w:cs="Times New Roman"/>
                <w:sz w:val="24"/>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4AD835F" w14:textId="77777777" w:rsidR="00281608" w:rsidRDefault="00000000">
            <w:pPr>
              <w:ind w:left="3"/>
              <w:jc w:val="center"/>
            </w:pPr>
            <w:r>
              <w:rPr>
                <w:rFonts w:ascii="Times New Roman" w:eastAsia="Times New Roman" w:hAnsi="Times New Roman" w:cs="Times New Roman"/>
                <w:sz w:val="24"/>
              </w:rPr>
              <w:t xml:space="preserve"> </w:t>
            </w:r>
          </w:p>
        </w:tc>
        <w:tc>
          <w:tcPr>
            <w:tcW w:w="2953" w:type="dxa"/>
            <w:tcBorders>
              <w:top w:val="single" w:sz="6" w:space="0" w:color="000000"/>
              <w:left w:val="single" w:sz="6" w:space="0" w:color="000000"/>
              <w:bottom w:val="single" w:sz="6" w:space="0" w:color="000000"/>
              <w:right w:val="single" w:sz="6" w:space="0" w:color="000000"/>
            </w:tcBorders>
          </w:tcPr>
          <w:p w14:paraId="2F959AB2" w14:textId="77777777" w:rsidR="00281608" w:rsidRDefault="00000000">
            <w:pPr>
              <w:ind w:left="3"/>
              <w:jc w:val="center"/>
            </w:pPr>
            <w:r>
              <w:rPr>
                <w:rFonts w:ascii="Times New Roman" w:eastAsia="Times New Roman" w:hAnsi="Times New Roman" w:cs="Times New Roman"/>
                <w:sz w:val="24"/>
              </w:rPr>
              <w:t xml:space="preserve"> </w:t>
            </w:r>
          </w:p>
        </w:tc>
      </w:tr>
      <w:tr w:rsidR="00281608" w14:paraId="17F075A0" w14:textId="77777777">
        <w:trPr>
          <w:trHeight w:val="451"/>
        </w:trPr>
        <w:tc>
          <w:tcPr>
            <w:tcW w:w="3150" w:type="dxa"/>
            <w:tcBorders>
              <w:top w:val="single" w:sz="6" w:space="0" w:color="000000"/>
              <w:left w:val="single" w:sz="6" w:space="0" w:color="000000"/>
              <w:bottom w:val="single" w:sz="6" w:space="0" w:color="000000"/>
              <w:right w:val="single" w:sz="6" w:space="0" w:color="000000"/>
            </w:tcBorders>
          </w:tcPr>
          <w:p w14:paraId="08FE1BC4" w14:textId="77777777" w:rsidR="00281608" w:rsidRDefault="00000000">
            <w:pPr>
              <w:ind w:right="58"/>
              <w:jc w:val="center"/>
            </w:pPr>
            <w:r>
              <w:rPr>
                <w:rFonts w:ascii="Times New Roman" w:eastAsia="Times New Roman" w:hAnsi="Times New Roman" w:cs="Times New Roman"/>
                <w:sz w:val="24"/>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77BEBDF" w14:textId="77777777" w:rsidR="00281608" w:rsidRDefault="00000000">
            <w:pPr>
              <w:ind w:left="3"/>
              <w:jc w:val="center"/>
            </w:pPr>
            <w:r>
              <w:rPr>
                <w:rFonts w:ascii="Times New Roman" w:eastAsia="Times New Roman" w:hAnsi="Times New Roman" w:cs="Times New Roman"/>
                <w:sz w:val="24"/>
              </w:rPr>
              <w:t xml:space="preserve"> </w:t>
            </w:r>
          </w:p>
        </w:tc>
        <w:tc>
          <w:tcPr>
            <w:tcW w:w="2953" w:type="dxa"/>
            <w:tcBorders>
              <w:top w:val="single" w:sz="6" w:space="0" w:color="000000"/>
              <w:left w:val="single" w:sz="6" w:space="0" w:color="000000"/>
              <w:bottom w:val="single" w:sz="6" w:space="0" w:color="000000"/>
              <w:right w:val="single" w:sz="6" w:space="0" w:color="000000"/>
            </w:tcBorders>
          </w:tcPr>
          <w:p w14:paraId="0814904C" w14:textId="77777777" w:rsidR="00281608" w:rsidRDefault="00000000">
            <w:pPr>
              <w:ind w:left="3"/>
              <w:jc w:val="center"/>
            </w:pPr>
            <w:r>
              <w:rPr>
                <w:rFonts w:ascii="Times New Roman" w:eastAsia="Times New Roman" w:hAnsi="Times New Roman" w:cs="Times New Roman"/>
                <w:sz w:val="24"/>
              </w:rPr>
              <w:t xml:space="preserve"> </w:t>
            </w:r>
          </w:p>
        </w:tc>
      </w:tr>
    </w:tbl>
    <w:p w14:paraId="7EDD2F92" w14:textId="77777777" w:rsidR="00281608" w:rsidRDefault="00000000">
      <w:pPr>
        <w:spacing w:after="144"/>
      </w:pPr>
      <w:r>
        <w:rPr>
          <w:rFonts w:ascii="Times New Roman" w:eastAsia="Times New Roman" w:hAnsi="Times New Roman" w:cs="Times New Roman"/>
          <w:sz w:val="24"/>
        </w:rPr>
        <w:t xml:space="preserve"> </w:t>
      </w:r>
    </w:p>
    <w:p w14:paraId="0676F9F1" w14:textId="77777777" w:rsidR="00281608" w:rsidRDefault="00000000">
      <w:pPr>
        <w:spacing w:after="179"/>
      </w:pPr>
      <w:r>
        <w:rPr>
          <w:sz w:val="24"/>
        </w:rPr>
        <w:t xml:space="preserve"> </w:t>
      </w:r>
    </w:p>
    <w:p w14:paraId="1D5F3672" w14:textId="77777777" w:rsidR="00281608" w:rsidRDefault="00000000">
      <w:pPr>
        <w:tabs>
          <w:tab w:val="center" w:pos="3601"/>
        </w:tabs>
        <w:spacing w:after="140" w:line="267" w:lineRule="auto"/>
        <w:ind w:left="-15"/>
      </w:pPr>
      <w:r>
        <w:rPr>
          <w:rFonts w:ascii="Times New Roman" w:eastAsia="Times New Roman" w:hAnsi="Times New Roman" w:cs="Times New Roman"/>
          <w:sz w:val="24"/>
        </w:rPr>
        <w:t xml:space="preserve">V Pardubicích dne 3.5.2022  </w:t>
      </w:r>
      <w:r>
        <w:rPr>
          <w:rFonts w:ascii="Times New Roman" w:eastAsia="Times New Roman" w:hAnsi="Times New Roman" w:cs="Times New Roman"/>
          <w:sz w:val="24"/>
        </w:rPr>
        <w:tab/>
        <w:t xml:space="preserve"> </w:t>
      </w:r>
    </w:p>
    <w:p w14:paraId="68B8671D" w14:textId="77777777" w:rsidR="00281608" w:rsidRDefault="00000000">
      <w:pPr>
        <w:spacing w:after="142"/>
      </w:pPr>
      <w:r>
        <w:rPr>
          <w:sz w:val="24"/>
        </w:rPr>
        <w:t xml:space="preserve"> </w:t>
      </w:r>
    </w:p>
    <w:p w14:paraId="0558AA1E" w14:textId="77777777" w:rsidR="00281608" w:rsidRDefault="00000000">
      <w:pPr>
        <w:spacing w:after="183"/>
        <w:ind w:right="2066"/>
        <w:jc w:val="right"/>
      </w:pPr>
      <w:r>
        <w:rPr>
          <w:sz w:val="24"/>
        </w:rPr>
        <w:t xml:space="preserve">____________________________ </w:t>
      </w:r>
    </w:p>
    <w:p w14:paraId="3582E790" w14:textId="7A461874" w:rsidR="00281608" w:rsidRDefault="00000000">
      <w:pPr>
        <w:tabs>
          <w:tab w:val="center" w:pos="6665"/>
        </w:tabs>
        <w:spacing w:after="21"/>
        <w:ind w:left="-15"/>
      </w:pPr>
      <w:r>
        <w:rPr>
          <w:b/>
          <w:sz w:val="18"/>
        </w:rPr>
        <w:t xml:space="preserve"> </w:t>
      </w:r>
      <w:r>
        <w:rPr>
          <w:b/>
          <w:sz w:val="18"/>
        </w:rPr>
        <w:tab/>
      </w:r>
      <w:r w:rsidR="006B1211">
        <w:rPr>
          <w:rFonts w:ascii="Times New Roman" w:eastAsia="Times New Roman" w:hAnsi="Times New Roman" w:cs="Times New Roman"/>
          <w:b/>
          <w:i/>
          <w:sz w:val="24"/>
        </w:rPr>
        <w:t>XXXXXXXXXXXXX</w:t>
      </w:r>
      <w:r>
        <w:rPr>
          <w:rFonts w:ascii="Times New Roman" w:eastAsia="Times New Roman" w:hAnsi="Times New Roman" w:cs="Times New Roman"/>
          <w:b/>
          <w:i/>
          <w:sz w:val="24"/>
        </w:rPr>
        <w:t xml:space="preserve">, jednatel </w:t>
      </w:r>
    </w:p>
    <w:p w14:paraId="79FA4EA9" w14:textId="77777777" w:rsidR="00281608" w:rsidRDefault="00000000">
      <w:pPr>
        <w:tabs>
          <w:tab w:val="center" w:pos="6664"/>
        </w:tabs>
        <w:spacing w:after="0"/>
        <w:ind w:left="-15"/>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LABSKÁ, strojní a stavební společnost s.r.o </w:t>
      </w:r>
    </w:p>
    <w:p w14:paraId="12A890F3" w14:textId="77777777" w:rsidR="00281608" w:rsidRDefault="00000000">
      <w:pPr>
        <w:spacing w:after="6059"/>
      </w:pPr>
      <w:r>
        <w:rPr>
          <w:b/>
          <w:sz w:val="18"/>
        </w:rPr>
        <w:t xml:space="preserve"> </w:t>
      </w:r>
    </w:p>
    <w:p w14:paraId="67CD6EF3" w14:textId="77777777" w:rsidR="00281608" w:rsidRDefault="00000000">
      <w:pPr>
        <w:spacing w:after="182"/>
        <w:ind w:left="12" w:hanging="10"/>
        <w:jc w:val="center"/>
      </w:pPr>
      <w:r>
        <w:t xml:space="preserve">Stránka </w:t>
      </w:r>
      <w:r>
        <w:rPr>
          <w:b/>
        </w:rPr>
        <w:t>2</w:t>
      </w:r>
      <w:r>
        <w:t xml:space="preserve"> z </w:t>
      </w:r>
      <w:r>
        <w:rPr>
          <w:b/>
        </w:rPr>
        <w:t>2</w:t>
      </w:r>
      <w:r>
        <w:t xml:space="preserve"> </w:t>
      </w:r>
    </w:p>
    <w:p w14:paraId="4F2654B7" w14:textId="77777777" w:rsidR="00281608" w:rsidRDefault="00000000">
      <w:pPr>
        <w:spacing w:after="0"/>
        <w:ind w:left="39"/>
        <w:jc w:val="center"/>
      </w:pPr>
      <w:r>
        <w:rPr>
          <w:rFonts w:ascii="Arial" w:eastAsia="Arial" w:hAnsi="Arial" w:cs="Arial"/>
          <w:sz w:val="14"/>
        </w:rPr>
        <w:lastRenderedPageBreak/>
        <w:t xml:space="preserve"> </w:t>
      </w:r>
    </w:p>
    <w:sectPr w:rsidR="00281608">
      <w:headerReference w:type="even" r:id="rId96"/>
      <w:headerReference w:type="default" r:id="rId97"/>
      <w:footerReference w:type="even" r:id="rId98"/>
      <w:footerReference w:type="default" r:id="rId99"/>
      <w:headerReference w:type="first" r:id="rId100"/>
      <w:footerReference w:type="first" r:id="rId101"/>
      <w:pgSz w:w="11904" w:h="16836"/>
      <w:pgMar w:top="1697" w:right="566" w:bottom="246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9C09" w14:textId="77777777" w:rsidR="00D112D4" w:rsidRDefault="00D112D4">
      <w:pPr>
        <w:spacing w:after="0" w:line="240" w:lineRule="auto"/>
      </w:pPr>
      <w:r>
        <w:separator/>
      </w:r>
    </w:p>
  </w:endnote>
  <w:endnote w:type="continuationSeparator" w:id="0">
    <w:p w14:paraId="1CDAA13B" w14:textId="77777777" w:rsidR="00D112D4" w:rsidRDefault="00D1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CBBB" w14:textId="77777777" w:rsidR="00281608" w:rsidRPr="001F615D" w:rsidRDefault="00000000" w:rsidP="001F615D">
    <w:pPr>
      <w:pStyle w:val="Zpat"/>
    </w:pPr>
    <w:r w:rsidRPr="001F615D">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421" w14:textId="77777777" w:rsidR="00281608" w:rsidRDefault="0028160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B523" w14:textId="77777777" w:rsidR="00281608" w:rsidRDefault="0028160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96D5" w14:textId="77777777" w:rsidR="00281608" w:rsidRPr="001F615D" w:rsidRDefault="00000000" w:rsidP="001F615D">
    <w:pPr>
      <w:pStyle w:val="Zpat"/>
    </w:pPr>
    <w:r w:rsidRPr="001F615D">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F419" w14:textId="77777777" w:rsidR="00281608" w:rsidRPr="001F615D" w:rsidRDefault="00000000" w:rsidP="001F615D">
    <w:pPr>
      <w:pStyle w:val="Zpat"/>
    </w:pPr>
    <w:r w:rsidRPr="001F615D">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59A5" w14:textId="77777777" w:rsidR="00281608" w:rsidRPr="001F615D" w:rsidRDefault="00000000" w:rsidP="001F615D">
    <w:pPr>
      <w:pStyle w:val="Zpat"/>
    </w:pPr>
    <w:r w:rsidRPr="001F615D">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8EA3" w14:textId="77777777" w:rsidR="00281608" w:rsidRDefault="0028160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DEB1" w14:textId="77777777" w:rsidR="00281608" w:rsidRDefault="0028160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1E06" w14:textId="77777777" w:rsidR="00281608" w:rsidRDefault="0028160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7B0B" w14:textId="77777777" w:rsidR="00281608" w:rsidRDefault="00281608"/>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BA86" w14:textId="77777777" w:rsidR="00281608" w:rsidRDefault="002816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5B68" w14:textId="77777777" w:rsidR="00281608" w:rsidRPr="001F615D" w:rsidRDefault="00000000" w:rsidP="001F615D">
    <w:pPr>
      <w:pStyle w:val="Zpat"/>
    </w:pPr>
    <w:r w:rsidRPr="001F615D">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113" w14:textId="77777777" w:rsidR="00281608" w:rsidRDefault="00281608"/>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10" w14:textId="77777777" w:rsidR="00281608" w:rsidRDefault="00281608"/>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C75" w14:textId="77777777" w:rsidR="00281608" w:rsidRDefault="00281608"/>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1CAB" w14:textId="77777777" w:rsidR="00281608" w:rsidRDefault="0028160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C06B" w14:textId="77777777" w:rsidR="00281608" w:rsidRDefault="00281608"/>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B58" w14:textId="77777777" w:rsidR="00281608" w:rsidRDefault="0028160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BE6A" w14:textId="77777777" w:rsidR="00281608" w:rsidRDefault="00281608"/>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E6EB" w14:textId="77777777" w:rsidR="00281608" w:rsidRDefault="00281608"/>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1D3A" w14:textId="77777777" w:rsidR="00281608" w:rsidRDefault="00281608"/>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990A" w14:textId="77777777" w:rsidR="00281608" w:rsidRDefault="002816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8A99" w14:textId="77777777" w:rsidR="00281608" w:rsidRDefault="00281608"/>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C710" w14:textId="77777777" w:rsidR="00281608" w:rsidRDefault="00281608"/>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AC85" w14:textId="77777777" w:rsidR="00281608" w:rsidRDefault="00281608"/>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8DE9" w14:textId="77777777" w:rsidR="00281608" w:rsidRDefault="00281608"/>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5321" w14:textId="77777777" w:rsidR="00281608" w:rsidRDefault="00281608"/>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0558" w14:textId="77777777" w:rsidR="00281608" w:rsidRDefault="00281608"/>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AA3" w14:textId="77777777" w:rsidR="00281608" w:rsidRDefault="00281608"/>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A55B" w14:textId="77777777" w:rsidR="00281608" w:rsidRPr="001F615D" w:rsidRDefault="00000000" w:rsidP="001F615D">
    <w:pPr>
      <w:pStyle w:val="Zpat"/>
    </w:pPr>
    <w:r w:rsidRPr="001F615D">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DF1C" w14:textId="77777777" w:rsidR="00281608" w:rsidRPr="001F615D" w:rsidRDefault="00000000" w:rsidP="001F615D">
    <w:pPr>
      <w:pStyle w:val="Zpat"/>
    </w:pPr>
    <w:r w:rsidRPr="001F615D">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9BD1" w14:textId="77777777" w:rsidR="00281608" w:rsidRPr="001F615D" w:rsidRDefault="00000000" w:rsidP="001F615D">
    <w:pPr>
      <w:pStyle w:val="Zpat"/>
    </w:pPr>
    <w:r w:rsidRPr="001F615D">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3CC3" w14:textId="77777777" w:rsidR="00281608" w:rsidRDefault="002816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2775" w14:textId="77777777" w:rsidR="00281608" w:rsidRDefault="00281608"/>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9108" w14:textId="77777777" w:rsidR="00281608" w:rsidRDefault="00281608"/>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AB1" w14:textId="77777777" w:rsidR="00281608" w:rsidRDefault="002816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3B30" w14:textId="77777777" w:rsidR="00281608" w:rsidRDefault="0028160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C9EC" w14:textId="77777777" w:rsidR="00281608" w:rsidRPr="001F615D" w:rsidRDefault="00000000" w:rsidP="001F615D">
    <w:pPr>
      <w:pStyle w:val="Zpat"/>
    </w:pPr>
    <w:r w:rsidRPr="001F615D">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2FC3" w14:textId="77777777" w:rsidR="00281608" w:rsidRPr="001F615D" w:rsidRDefault="00000000" w:rsidP="001F615D">
    <w:pPr>
      <w:pStyle w:val="Zpat"/>
    </w:pPr>
    <w:r w:rsidRPr="001F615D">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7EA" w14:textId="77777777" w:rsidR="00281608" w:rsidRPr="001F615D" w:rsidRDefault="00000000" w:rsidP="001F615D">
    <w:pPr>
      <w:pStyle w:val="Zpat"/>
    </w:pPr>
    <w:r w:rsidRPr="001F615D">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BC75" w14:textId="77777777" w:rsidR="00281608" w:rsidRDefault="002816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D67D" w14:textId="77777777" w:rsidR="00D112D4" w:rsidRDefault="00D112D4">
      <w:pPr>
        <w:spacing w:after="0" w:line="240" w:lineRule="auto"/>
      </w:pPr>
      <w:r>
        <w:separator/>
      </w:r>
    </w:p>
  </w:footnote>
  <w:footnote w:type="continuationSeparator" w:id="0">
    <w:p w14:paraId="0C2BE2C0" w14:textId="77777777" w:rsidR="00D112D4" w:rsidRDefault="00D1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95C" w14:textId="77777777" w:rsidR="00281608" w:rsidRDefault="0028160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14A7" w14:textId="77777777" w:rsidR="00281608" w:rsidRDefault="0028160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7386" w14:textId="77777777" w:rsidR="00281608" w:rsidRDefault="0028160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6844" w14:textId="77777777" w:rsidR="00281608" w:rsidRDefault="0028160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920" w14:textId="77777777" w:rsidR="00281608" w:rsidRDefault="0028160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CA6B" w14:textId="77777777" w:rsidR="00281608" w:rsidRDefault="0028160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798F" w14:textId="77777777" w:rsidR="00281608" w:rsidRDefault="0028160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5F16" w14:textId="77777777" w:rsidR="00281608" w:rsidRDefault="0028160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66AE" w14:textId="77777777" w:rsidR="00281608" w:rsidRDefault="0028160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21E0" w14:textId="77777777" w:rsidR="00281608" w:rsidRDefault="0028160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22A6" w14:textId="77777777" w:rsidR="00281608" w:rsidRDefault="002816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F006" w14:textId="77777777" w:rsidR="00281608" w:rsidRDefault="0028160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C976" w14:textId="77777777" w:rsidR="00281608" w:rsidRDefault="0028160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7BB" w14:textId="77777777" w:rsidR="00281608" w:rsidRDefault="0028160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4CFE" w14:textId="77777777" w:rsidR="00281608" w:rsidRDefault="0028160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40C3" w14:textId="77777777" w:rsidR="00281608" w:rsidRDefault="0028160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EEC" w14:textId="77777777" w:rsidR="00281608" w:rsidRDefault="0028160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5269" w14:textId="77777777" w:rsidR="00281608" w:rsidRDefault="0028160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F648" w14:textId="77777777" w:rsidR="00281608" w:rsidRDefault="0028160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7D3E" w14:textId="77777777" w:rsidR="00281608" w:rsidRDefault="0028160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18A6" w14:textId="77777777" w:rsidR="00281608" w:rsidRDefault="0028160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0013" w14:textId="77777777" w:rsidR="00281608" w:rsidRDefault="002816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846" w14:textId="77777777" w:rsidR="00281608" w:rsidRDefault="00281608"/>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DA31" w14:textId="77777777" w:rsidR="00281608" w:rsidRDefault="0028160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FFF2" w14:textId="77777777" w:rsidR="00281608" w:rsidRDefault="0028160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47C2" w14:textId="77777777" w:rsidR="00281608" w:rsidRDefault="00281608"/>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5271" w14:textId="77777777" w:rsidR="00281608" w:rsidRDefault="00281608"/>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7A91" w14:textId="52B3197A" w:rsidR="00281608" w:rsidRPr="001F615D" w:rsidRDefault="00281608" w:rsidP="001F615D">
    <w:pPr>
      <w:pStyle w:val="Zhlav"/>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7862" w14:textId="23D4A417" w:rsidR="00281608" w:rsidRPr="001F615D" w:rsidRDefault="00281608" w:rsidP="001F615D">
    <w:pPr>
      <w:pStyle w:val="Zhlav"/>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034B" w14:textId="2FA7C812" w:rsidR="00281608" w:rsidRPr="001F615D" w:rsidRDefault="00281608" w:rsidP="001F615D">
    <w:pPr>
      <w:pStyle w:val="Zhlav"/>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EA9E" w14:textId="77777777" w:rsidR="00281608" w:rsidRDefault="00281608"/>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09A2" w14:textId="77777777" w:rsidR="00281608" w:rsidRDefault="00281608"/>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192F" w14:textId="77777777" w:rsidR="00281608" w:rsidRDefault="002816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F613" w14:textId="77777777" w:rsidR="00281608" w:rsidRDefault="0028160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B013" w14:textId="77777777" w:rsidR="00281608" w:rsidRDefault="0028160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00E0" w14:textId="77777777" w:rsidR="00281608" w:rsidRDefault="0028160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DC6B" w14:textId="77777777" w:rsidR="00281608" w:rsidRDefault="0028160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923" w14:textId="77777777" w:rsidR="00281608" w:rsidRDefault="0028160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5D4E" w14:textId="77777777" w:rsidR="00281608" w:rsidRDefault="00281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4F2"/>
    <w:multiLevelType w:val="hybridMultilevel"/>
    <w:tmpl w:val="E85E0ECC"/>
    <w:lvl w:ilvl="0" w:tplc="2E9C93F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0E2951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344432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93EC0F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FD2C03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C22A99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F623C4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60A1E1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1DCFBC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00561137"/>
    <w:multiLevelType w:val="hybridMultilevel"/>
    <w:tmpl w:val="528AEC12"/>
    <w:lvl w:ilvl="0" w:tplc="00A2BBF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CF2974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5EC1BD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DD6448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8520A2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BF82F6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68CAE4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C4030B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720C2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014970DE"/>
    <w:multiLevelType w:val="hybridMultilevel"/>
    <w:tmpl w:val="7E3C6A50"/>
    <w:lvl w:ilvl="0" w:tplc="F9F832A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6CE476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57A5A1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5869D3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576C42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F265DF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0AA9D3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992397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0EC873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 w15:restartNumberingAfterBreak="0">
    <w:nsid w:val="02442C45"/>
    <w:multiLevelType w:val="hybridMultilevel"/>
    <w:tmpl w:val="0846C65C"/>
    <w:lvl w:ilvl="0" w:tplc="47F25BD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4A0D46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824599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48C553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654253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5B2E0A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AF675C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53A1C5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970A14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02CA3B99"/>
    <w:multiLevelType w:val="hybridMultilevel"/>
    <w:tmpl w:val="16725580"/>
    <w:lvl w:ilvl="0" w:tplc="843EC36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DE8530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27C9A2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68ED5B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8FEE19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9E01D6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BAA78A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C7E896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E6E3E0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03F509E0"/>
    <w:multiLevelType w:val="hybridMultilevel"/>
    <w:tmpl w:val="E93641E6"/>
    <w:lvl w:ilvl="0" w:tplc="6726A9F8">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E08874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C88571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96CB22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D72A36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9521CF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EDAB4B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E48166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4B6445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043A51D1"/>
    <w:multiLevelType w:val="hybridMultilevel"/>
    <w:tmpl w:val="E8D4C2D0"/>
    <w:lvl w:ilvl="0" w:tplc="1B42127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224E81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6F2D48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F42C5D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734B44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698E22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5604CC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B3A013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A64CE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045A1E9D"/>
    <w:multiLevelType w:val="hybridMultilevel"/>
    <w:tmpl w:val="464401F6"/>
    <w:lvl w:ilvl="0" w:tplc="7E50233E">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0C062A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8942FC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102EEE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5F4952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B2ACC7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8146BE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1C2899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C101BD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 w15:restartNumberingAfterBreak="0">
    <w:nsid w:val="05484C4D"/>
    <w:multiLevelType w:val="hybridMultilevel"/>
    <w:tmpl w:val="DD303D28"/>
    <w:lvl w:ilvl="0" w:tplc="B308A9B8">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AC0687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02E1D6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2FCAA5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630188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738FEA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1D410A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BFAB56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38E95B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 w15:restartNumberingAfterBreak="0">
    <w:nsid w:val="059E3CE0"/>
    <w:multiLevelType w:val="hybridMultilevel"/>
    <w:tmpl w:val="567C6AF6"/>
    <w:lvl w:ilvl="0" w:tplc="C0C49C7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AEAACE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B923C9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3A838F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0F089B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3E2153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D48399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C2C3DB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7E2DB3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05A5457D"/>
    <w:multiLevelType w:val="hybridMultilevel"/>
    <w:tmpl w:val="24F4F5C2"/>
    <w:lvl w:ilvl="0" w:tplc="D716EE9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C0CB79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508C3E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D80C2D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A94EFF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0367A8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BD8B08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878030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5B2920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 w15:restartNumberingAfterBreak="0">
    <w:nsid w:val="06243678"/>
    <w:multiLevelType w:val="hybridMultilevel"/>
    <w:tmpl w:val="D152CE82"/>
    <w:lvl w:ilvl="0" w:tplc="08D8872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23642D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608418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184BD0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8C0BB0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696096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4B47A0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80A99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05E626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 w15:restartNumberingAfterBreak="0">
    <w:nsid w:val="06384E70"/>
    <w:multiLevelType w:val="hybridMultilevel"/>
    <w:tmpl w:val="BBF2AF12"/>
    <w:lvl w:ilvl="0" w:tplc="C4DA55C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7E01F6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8564EF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2E6336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FFCA01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D6A828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6204E0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3A2436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DDAD1C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 w15:restartNumberingAfterBreak="0">
    <w:nsid w:val="06977377"/>
    <w:multiLevelType w:val="hybridMultilevel"/>
    <w:tmpl w:val="E55CBAFA"/>
    <w:lvl w:ilvl="0" w:tplc="B30C4F6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60E567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41C265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DD87C1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FE4189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6546C0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BFC7C1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CB6D09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F926C7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 w15:restartNumberingAfterBreak="0">
    <w:nsid w:val="06B46792"/>
    <w:multiLevelType w:val="hybridMultilevel"/>
    <w:tmpl w:val="1BC0F3B0"/>
    <w:lvl w:ilvl="0" w:tplc="3628125A">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9ACB12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336C08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57C057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A3AF99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6921ED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2FCA37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1A2019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E66D20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07201334"/>
    <w:multiLevelType w:val="hybridMultilevel"/>
    <w:tmpl w:val="BACA8C6C"/>
    <w:lvl w:ilvl="0" w:tplc="B3A40F8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9CE46E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5A476B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F4AC20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358514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FC8D29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B5868E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AE058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E8ABEC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 w15:restartNumberingAfterBreak="0">
    <w:nsid w:val="07A32A09"/>
    <w:multiLevelType w:val="hybridMultilevel"/>
    <w:tmpl w:val="AF8AB328"/>
    <w:lvl w:ilvl="0" w:tplc="BD6C85F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E82FCD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6920B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E849A0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05048E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7EE9D7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49E080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2CE0C6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DB2E22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 w15:restartNumberingAfterBreak="0">
    <w:nsid w:val="07AD177B"/>
    <w:multiLevelType w:val="hybridMultilevel"/>
    <w:tmpl w:val="E938C9FE"/>
    <w:lvl w:ilvl="0" w:tplc="A59A8A4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0C2D68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E3C1B0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EF4F1D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A624CF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098CEA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CECA28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1BC68B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DE408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 w15:restartNumberingAfterBreak="0">
    <w:nsid w:val="09412B36"/>
    <w:multiLevelType w:val="hybridMultilevel"/>
    <w:tmpl w:val="E2F69190"/>
    <w:lvl w:ilvl="0" w:tplc="B906B5D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AFA7BE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51885F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8FAC54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060235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6CCA49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BB259E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64CBA5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F16188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 w15:restartNumberingAfterBreak="0">
    <w:nsid w:val="0A190341"/>
    <w:multiLevelType w:val="hybridMultilevel"/>
    <w:tmpl w:val="0AFCCCD6"/>
    <w:lvl w:ilvl="0" w:tplc="EB965EC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8862E7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8D43AA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782575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DEA871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CE4CCC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4FEEE3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004893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C62F7E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 w15:restartNumberingAfterBreak="0">
    <w:nsid w:val="0A5624E1"/>
    <w:multiLevelType w:val="hybridMultilevel"/>
    <w:tmpl w:val="FB6618AE"/>
    <w:lvl w:ilvl="0" w:tplc="27FA0B78">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73C2F1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AAC597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DF269E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EAC53B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392291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8CAA6C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D2AC0B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F9A2E2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 w15:restartNumberingAfterBreak="0">
    <w:nsid w:val="0AE64D6E"/>
    <w:multiLevelType w:val="hybridMultilevel"/>
    <w:tmpl w:val="6F08F654"/>
    <w:lvl w:ilvl="0" w:tplc="7BF4A40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F389A2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8AC935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0A2EC0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F1C27E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71E8D9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900DC9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01085C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850A00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 w15:restartNumberingAfterBreak="0">
    <w:nsid w:val="0BFA3750"/>
    <w:multiLevelType w:val="hybridMultilevel"/>
    <w:tmpl w:val="87066D82"/>
    <w:lvl w:ilvl="0" w:tplc="7684473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01C37B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7AC417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750DA7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ECE2D0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07AEDD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E2296A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EEA729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75C6D3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 w15:restartNumberingAfterBreak="0">
    <w:nsid w:val="0C4C7AD6"/>
    <w:multiLevelType w:val="hybridMultilevel"/>
    <w:tmpl w:val="646C080C"/>
    <w:lvl w:ilvl="0" w:tplc="32A2FA4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17E82B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D70137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57C086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2843C1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AA25E2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A04DD7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6AA617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91246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 w15:restartNumberingAfterBreak="0">
    <w:nsid w:val="0C501A3C"/>
    <w:multiLevelType w:val="hybridMultilevel"/>
    <w:tmpl w:val="655C16BE"/>
    <w:lvl w:ilvl="0" w:tplc="D0BAFD1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DFE0C1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89EC25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734DAA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E5CDC0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886444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1900C7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026F53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6483C3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 w15:restartNumberingAfterBreak="0">
    <w:nsid w:val="0C8F7E25"/>
    <w:multiLevelType w:val="hybridMultilevel"/>
    <w:tmpl w:val="30967004"/>
    <w:lvl w:ilvl="0" w:tplc="CB92575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C1E46B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E2C23B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87674B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CA7FE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BCEAEE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682DC1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F3655B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B64DBE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 w15:restartNumberingAfterBreak="0">
    <w:nsid w:val="0D1D4E86"/>
    <w:multiLevelType w:val="hybridMultilevel"/>
    <w:tmpl w:val="4E545EF0"/>
    <w:lvl w:ilvl="0" w:tplc="89E8008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B0014D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E62E7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120D39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70E5D3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004E36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B5E6A2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A38332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01C6A0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 w15:restartNumberingAfterBreak="0">
    <w:nsid w:val="0D2866A3"/>
    <w:multiLevelType w:val="hybridMultilevel"/>
    <w:tmpl w:val="8236B1F2"/>
    <w:lvl w:ilvl="0" w:tplc="0DC492B2">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CD2824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34AF79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370AF7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EFE647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8FE7C4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1DC124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D42753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9BCDEA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 w15:restartNumberingAfterBreak="0">
    <w:nsid w:val="0DC43A4F"/>
    <w:multiLevelType w:val="hybridMultilevel"/>
    <w:tmpl w:val="765AC826"/>
    <w:lvl w:ilvl="0" w:tplc="0A4689F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24A6E1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49A35F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F407F1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97ED5C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994BF8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98A483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7784A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D60F2F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 w15:restartNumberingAfterBreak="0">
    <w:nsid w:val="0DEF44DF"/>
    <w:multiLevelType w:val="hybridMultilevel"/>
    <w:tmpl w:val="A40CD276"/>
    <w:lvl w:ilvl="0" w:tplc="7C484DD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90208A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BFE0E6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C3259C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DAEEC0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938BEB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5B2B7A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7BA08D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1DA42F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 w15:restartNumberingAfterBreak="0">
    <w:nsid w:val="0E4C31F8"/>
    <w:multiLevelType w:val="hybridMultilevel"/>
    <w:tmpl w:val="65BA133A"/>
    <w:lvl w:ilvl="0" w:tplc="FA949C5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BAC199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AF4DC6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76CCDF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1B4C47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732E45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DB0846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31C28F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6D22AC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 w15:restartNumberingAfterBreak="0">
    <w:nsid w:val="0E9E7905"/>
    <w:multiLevelType w:val="hybridMultilevel"/>
    <w:tmpl w:val="30B6396C"/>
    <w:lvl w:ilvl="0" w:tplc="46EE8DC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4B4273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2A441C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7EE526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46619D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B24595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FCE356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ED6271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3EE9B1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 w15:restartNumberingAfterBreak="0">
    <w:nsid w:val="0F130E8C"/>
    <w:multiLevelType w:val="hybridMultilevel"/>
    <w:tmpl w:val="7E1EA62C"/>
    <w:lvl w:ilvl="0" w:tplc="640441D4">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3AE8BC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DE63B7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8B88A5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FFEE6A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524756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428540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AAA134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1C0446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 w15:restartNumberingAfterBreak="0">
    <w:nsid w:val="0F3D409E"/>
    <w:multiLevelType w:val="hybridMultilevel"/>
    <w:tmpl w:val="7646EDB2"/>
    <w:lvl w:ilvl="0" w:tplc="70B408F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D4C6FC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A9C367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188D39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C02673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656C70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BC02D4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22A640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70CD32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4" w15:restartNumberingAfterBreak="0">
    <w:nsid w:val="0FBB3841"/>
    <w:multiLevelType w:val="hybridMultilevel"/>
    <w:tmpl w:val="8E04D7EE"/>
    <w:lvl w:ilvl="0" w:tplc="7FA4186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0002B9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FE689C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D50A02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4B4A9A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F76A15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314961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0F8282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478C22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5" w15:restartNumberingAfterBreak="0">
    <w:nsid w:val="10DF7922"/>
    <w:multiLevelType w:val="hybridMultilevel"/>
    <w:tmpl w:val="E0665D7A"/>
    <w:lvl w:ilvl="0" w:tplc="88CCA52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74EEA1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DDA77A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72AF10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4CC1FE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25EB40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9EA651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96035B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09E5A8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6" w15:restartNumberingAfterBreak="0">
    <w:nsid w:val="11EE0DF6"/>
    <w:multiLevelType w:val="hybridMultilevel"/>
    <w:tmpl w:val="8FAC5BC2"/>
    <w:lvl w:ilvl="0" w:tplc="B30A339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4AE790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14C02E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F0EEEF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8F2635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15A989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6B4688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8D0E23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ED0D3F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7" w15:restartNumberingAfterBreak="0">
    <w:nsid w:val="12002F9B"/>
    <w:multiLevelType w:val="hybridMultilevel"/>
    <w:tmpl w:val="0232B9DC"/>
    <w:lvl w:ilvl="0" w:tplc="D1066BA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94E8EB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A92F45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2CA367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D40BF6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8B895B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0B4C1E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A183E5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1E8E9E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8" w15:restartNumberingAfterBreak="0">
    <w:nsid w:val="1222522B"/>
    <w:multiLevelType w:val="hybridMultilevel"/>
    <w:tmpl w:val="ED1E2726"/>
    <w:lvl w:ilvl="0" w:tplc="50DC8BA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310085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3FA905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BAE0A9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EBCE05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E4A90F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842D8B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9EE77C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7FC041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9" w15:restartNumberingAfterBreak="0">
    <w:nsid w:val="135271C5"/>
    <w:multiLevelType w:val="hybridMultilevel"/>
    <w:tmpl w:val="AA48126E"/>
    <w:lvl w:ilvl="0" w:tplc="8418158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78E1D1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A4654E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34C6D5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3A253D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0ACB2E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7D4939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9AEE6A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41043E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0" w15:restartNumberingAfterBreak="0">
    <w:nsid w:val="136834E3"/>
    <w:multiLevelType w:val="hybridMultilevel"/>
    <w:tmpl w:val="5F7201F8"/>
    <w:lvl w:ilvl="0" w:tplc="0940254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DC83F4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CBA12D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456C5D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DC6E47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08CFC4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0FCBF0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B7A2FB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E9825B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1" w15:restartNumberingAfterBreak="0">
    <w:nsid w:val="138D3C19"/>
    <w:multiLevelType w:val="hybridMultilevel"/>
    <w:tmpl w:val="725A8A8E"/>
    <w:lvl w:ilvl="0" w:tplc="0C5C97B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0303FA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0FE7ED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620613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688B48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1A4DA6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14476B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8BE59F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33E00A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2" w15:restartNumberingAfterBreak="0">
    <w:nsid w:val="13A672F0"/>
    <w:multiLevelType w:val="hybridMultilevel"/>
    <w:tmpl w:val="79B0F310"/>
    <w:lvl w:ilvl="0" w:tplc="3C0ACCE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75E045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6E8731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52418C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34368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8D06ED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2F6C9C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556308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F669ED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3" w15:restartNumberingAfterBreak="0">
    <w:nsid w:val="13E61045"/>
    <w:multiLevelType w:val="hybridMultilevel"/>
    <w:tmpl w:val="9DD0CF5A"/>
    <w:lvl w:ilvl="0" w:tplc="5DCA6D9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31A14D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06257A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E38DE3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AA6CDD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75ACA6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4EE959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0907A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49E6DE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4" w15:restartNumberingAfterBreak="0">
    <w:nsid w:val="141632A0"/>
    <w:multiLevelType w:val="hybridMultilevel"/>
    <w:tmpl w:val="C5968CA6"/>
    <w:lvl w:ilvl="0" w:tplc="693EFFF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A34B93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37A2DF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746399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55A3B6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9AA11C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D2AD9E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BD8603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0A2FD3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5" w15:restartNumberingAfterBreak="0">
    <w:nsid w:val="1423348B"/>
    <w:multiLevelType w:val="hybridMultilevel"/>
    <w:tmpl w:val="EDBCDAE8"/>
    <w:lvl w:ilvl="0" w:tplc="83D026F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480EBC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CAE372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AC4447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256838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0CC745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6FE17B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2D0900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AEEFB3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6" w15:restartNumberingAfterBreak="0">
    <w:nsid w:val="144B27A6"/>
    <w:multiLevelType w:val="hybridMultilevel"/>
    <w:tmpl w:val="AA0E7C40"/>
    <w:lvl w:ilvl="0" w:tplc="13D65F5A">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370ACD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F2A160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02E09B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DE0EE3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E245FB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112A74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6EA75F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79A176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7" w15:restartNumberingAfterBreak="0">
    <w:nsid w:val="15064941"/>
    <w:multiLevelType w:val="hybridMultilevel"/>
    <w:tmpl w:val="24ECC7FE"/>
    <w:lvl w:ilvl="0" w:tplc="F7EA872A">
      <w:start w:val="1"/>
      <w:numFmt w:val="bullet"/>
      <w:lvlText w:val="•"/>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9CC11C">
      <w:start w:val="1"/>
      <w:numFmt w:val="bullet"/>
      <w:lvlText w:val="o"/>
      <w:lvlJc w:val="left"/>
      <w:pPr>
        <w:ind w:left="13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3E5DF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B0CB3B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15A8CB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CF8CA3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7C3E1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7C4AC5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AE6AE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5256CB2"/>
    <w:multiLevelType w:val="hybridMultilevel"/>
    <w:tmpl w:val="5F90AD5E"/>
    <w:lvl w:ilvl="0" w:tplc="7BB06AE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6DE731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53C1B7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2340F1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70EBA8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D504AC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5326CE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9FABC2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6F062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49" w15:restartNumberingAfterBreak="0">
    <w:nsid w:val="152B3846"/>
    <w:multiLevelType w:val="hybridMultilevel"/>
    <w:tmpl w:val="06FC46CE"/>
    <w:lvl w:ilvl="0" w:tplc="D8AE1AA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F9CD77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676B01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DE861B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78837D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CF6FD3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952CB3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132FB1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718DDF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0" w15:restartNumberingAfterBreak="0">
    <w:nsid w:val="15EF3022"/>
    <w:multiLevelType w:val="hybridMultilevel"/>
    <w:tmpl w:val="6AC69B42"/>
    <w:lvl w:ilvl="0" w:tplc="C9F8A81C">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EA2815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F96F0E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2324CD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90DA5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45C9C0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CBEB5A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50098B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B8E7D3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1" w15:restartNumberingAfterBreak="0">
    <w:nsid w:val="15FA3AAC"/>
    <w:multiLevelType w:val="hybridMultilevel"/>
    <w:tmpl w:val="44DC33C0"/>
    <w:lvl w:ilvl="0" w:tplc="B89819BE">
      <w:start w:val="1"/>
      <w:numFmt w:val="bullet"/>
      <w:lvlText w:val="-"/>
      <w:lvlJc w:val="left"/>
      <w:pPr>
        <w:ind w:left="62"/>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39C80B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A5CCEE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CCC312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43471B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BECDB4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8D4183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1FCFF0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0E48F1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2" w15:restartNumberingAfterBreak="0">
    <w:nsid w:val="16EA4BCA"/>
    <w:multiLevelType w:val="hybridMultilevel"/>
    <w:tmpl w:val="9C90D908"/>
    <w:lvl w:ilvl="0" w:tplc="83A02B8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3ECC7A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3DE965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BEA1AD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3E23C4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A1C36D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0FEADA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F5A78F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67C954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3" w15:restartNumberingAfterBreak="0">
    <w:nsid w:val="16EB5CC5"/>
    <w:multiLevelType w:val="hybridMultilevel"/>
    <w:tmpl w:val="7F62511A"/>
    <w:lvl w:ilvl="0" w:tplc="BFD003A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A90F7C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9B46E3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942673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C82F47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2267E0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20E17C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3189AD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56EFB4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4" w15:restartNumberingAfterBreak="0">
    <w:nsid w:val="173D2308"/>
    <w:multiLevelType w:val="hybridMultilevel"/>
    <w:tmpl w:val="4A18D6EA"/>
    <w:lvl w:ilvl="0" w:tplc="74AE959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970FCE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F809D0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386639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BA4185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C14FFA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DB4C48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FAC936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BEE9BF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5" w15:restartNumberingAfterBreak="0">
    <w:nsid w:val="17E30AC3"/>
    <w:multiLevelType w:val="hybridMultilevel"/>
    <w:tmpl w:val="330CDD78"/>
    <w:lvl w:ilvl="0" w:tplc="DFDC7AA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8B444E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DE0347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36CB35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1CEB7D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BE62C2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4C6A2E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09AFDA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7DC69D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6" w15:restartNumberingAfterBreak="0">
    <w:nsid w:val="19063BFA"/>
    <w:multiLevelType w:val="hybridMultilevel"/>
    <w:tmpl w:val="48EAA644"/>
    <w:lvl w:ilvl="0" w:tplc="0F4E96D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3A28C3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784E2C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5B8428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5345FF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F76235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0A0040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348548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B2E7C5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7" w15:restartNumberingAfterBreak="0">
    <w:nsid w:val="196A37C8"/>
    <w:multiLevelType w:val="hybridMultilevel"/>
    <w:tmpl w:val="83E0B880"/>
    <w:lvl w:ilvl="0" w:tplc="9586994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CC0A0B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29E37C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8AAAA6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4A43BD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DB6BBB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DF49BB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E62EDB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806E9A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8" w15:restartNumberingAfterBreak="0">
    <w:nsid w:val="19C54F64"/>
    <w:multiLevelType w:val="hybridMultilevel"/>
    <w:tmpl w:val="E39C5854"/>
    <w:lvl w:ilvl="0" w:tplc="2B68C16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5A0D84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F50B09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426B1A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25C46E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868627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26216A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E867D7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59206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59" w15:restartNumberingAfterBreak="0">
    <w:nsid w:val="19DE10EF"/>
    <w:multiLevelType w:val="hybridMultilevel"/>
    <w:tmpl w:val="C1F8D92E"/>
    <w:lvl w:ilvl="0" w:tplc="39B2C46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C54934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D94EB4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8FCA88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7A2535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7EE9F3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C3AF89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0C23A6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770CC8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0" w15:restartNumberingAfterBreak="0">
    <w:nsid w:val="1ACB0423"/>
    <w:multiLevelType w:val="hybridMultilevel"/>
    <w:tmpl w:val="AD88B50C"/>
    <w:lvl w:ilvl="0" w:tplc="2392E4A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32C924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C08ED0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4FA530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4A8C2D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CEC3DD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09823D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D0C1A6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69E230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1" w15:restartNumberingAfterBreak="0">
    <w:nsid w:val="1B2B74FE"/>
    <w:multiLevelType w:val="hybridMultilevel"/>
    <w:tmpl w:val="06CE68C4"/>
    <w:lvl w:ilvl="0" w:tplc="AD483C8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274405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D3C5EC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0E6C1A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9E0A9D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D0E609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2FA4B0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D68EAD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C5CAA3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2" w15:restartNumberingAfterBreak="0">
    <w:nsid w:val="1B461058"/>
    <w:multiLevelType w:val="hybridMultilevel"/>
    <w:tmpl w:val="52E6C0A8"/>
    <w:lvl w:ilvl="0" w:tplc="67B6205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F5886B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CCCCFE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EC21BB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CAAC80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B5C957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BBC824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3D0D00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4E602F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3" w15:restartNumberingAfterBreak="0">
    <w:nsid w:val="1B913978"/>
    <w:multiLevelType w:val="hybridMultilevel"/>
    <w:tmpl w:val="E7507694"/>
    <w:lvl w:ilvl="0" w:tplc="7BB2F93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35E109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BC0629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26EEEB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752896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2E64FC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2ACC0E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7D8606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E26505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4" w15:restartNumberingAfterBreak="0">
    <w:nsid w:val="1B9256C6"/>
    <w:multiLevelType w:val="hybridMultilevel"/>
    <w:tmpl w:val="3FEC991E"/>
    <w:lvl w:ilvl="0" w:tplc="BE5ECB4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43CD1D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2C209E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3C2501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F08030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BF4A4C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A5033B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3C6BB2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FDA942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5" w15:restartNumberingAfterBreak="0">
    <w:nsid w:val="1B931FCB"/>
    <w:multiLevelType w:val="hybridMultilevel"/>
    <w:tmpl w:val="CC080A2A"/>
    <w:lvl w:ilvl="0" w:tplc="722A197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A28FEE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EFA103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C62B14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DBC71A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C8A152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126A37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0F4EDE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750706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6" w15:restartNumberingAfterBreak="0">
    <w:nsid w:val="1C3B3A2E"/>
    <w:multiLevelType w:val="hybridMultilevel"/>
    <w:tmpl w:val="4BD49BE0"/>
    <w:lvl w:ilvl="0" w:tplc="637C188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1FCB54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D72E90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CF4E8E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584322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E0CF55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0A0DEB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85CCAB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F24122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7" w15:restartNumberingAfterBreak="0">
    <w:nsid w:val="1CD8413A"/>
    <w:multiLevelType w:val="hybridMultilevel"/>
    <w:tmpl w:val="1EF03BC6"/>
    <w:lvl w:ilvl="0" w:tplc="92B47EB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BCA8D5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492392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EA4020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0223A4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B0ADD7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3A44EC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E38B16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52251C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8" w15:restartNumberingAfterBreak="0">
    <w:nsid w:val="1D4B0133"/>
    <w:multiLevelType w:val="hybridMultilevel"/>
    <w:tmpl w:val="79D0C640"/>
    <w:lvl w:ilvl="0" w:tplc="FFA6514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6C2C4A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D568E0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8A4922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B3A447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616691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1DEB00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BD60E3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E7ECE5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69" w15:restartNumberingAfterBreak="0">
    <w:nsid w:val="1D521031"/>
    <w:multiLevelType w:val="hybridMultilevel"/>
    <w:tmpl w:val="C2A6DA5A"/>
    <w:lvl w:ilvl="0" w:tplc="67F8174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A2CEC8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7202F2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8A04E3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AFC461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8F4985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0E6E04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3F6153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51C8DE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0" w15:restartNumberingAfterBreak="0">
    <w:nsid w:val="1D806B79"/>
    <w:multiLevelType w:val="hybridMultilevel"/>
    <w:tmpl w:val="7F02CF4E"/>
    <w:lvl w:ilvl="0" w:tplc="6ACEBB3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A222D3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52C0A9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BFA886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7D09FF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088B12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968480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1B4465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D1EE48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1" w15:restartNumberingAfterBreak="0">
    <w:nsid w:val="1E1F4DC0"/>
    <w:multiLevelType w:val="hybridMultilevel"/>
    <w:tmpl w:val="26F2944C"/>
    <w:lvl w:ilvl="0" w:tplc="AE68791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9F076D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8A645A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1D8F6D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EA296C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FFAE05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7F0EB7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77CCFD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3E4183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2" w15:restartNumberingAfterBreak="0">
    <w:nsid w:val="1E5B2F1B"/>
    <w:multiLevelType w:val="hybridMultilevel"/>
    <w:tmpl w:val="BA38773E"/>
    <w:lvl w:ilvl="0" w:tplc="1F3CC8D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6085B8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F1E17E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D8AF74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E9A464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61CE93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BB8113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A30AF4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5E6274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3" w15:restartNumberingAfterBreak="0">
    <w:nsid w:val="1E722E81"/>
    <w:multiLevelType w:val="hybridMultilevel"/>
    <w:tmpl w:val="753CFA68"/>
    <w:lvl w:ilvl="0" w:tplc="2F9022DE">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16A777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42025A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2BCEBA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D0A1D9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03E2AF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3C8B62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9FCCE7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A5A07A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4" w15:restartNumberingAfterBreak="0">
    <w:nsid w:val="1E8F0975"/>
    <w:multiLevelType w:val="hybridMultilevel"/>
    <w:tmpl w:val="EFDA34CA"/>
    <w:lvl w:ilvl="0" w:tplc="72247354">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6C2E45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A9607E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30EA02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A760A0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60A98C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C1E972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076366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642BC5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5" w15:restartNumberingAfterBreak="0">
    <w:nsid w:val="1EB704A3"/>
    <w:multiLevelType w:val="hybridMultilevel"/>
    <w:tmpl w:val="30FA364C"/>
    <w:lvl w:ilvl="0" w:tplc="65CEEF9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440703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036648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B922D0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0C8691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E7433E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43EE87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CDA161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18A8F8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6" w15:restartNumberingAfterBreak="0">
    <w:nsid w:val="1ECF2D6A"/>
    <w:multiLevelType w:val="hybridMultilevel"/>
    <w:tmpl w:val="EBCC9098"/>
    <w:lvl w:ilvl="0" w:tplc="A9E42BF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8DC289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934458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FF8446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2C8C43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828599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A72C93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8F23BC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E26073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7" w15:restartNumberingAfterBreak="0">
    <w:nsid w:val="1F1E7D0E"/>
    <w:multiLevelType w:val="hybridMultilevel"/>
    <w:tmpl w:val="C6FC6D48"/>
    <w:lvl w:ilvl="0" w:tplc="C5C0FD0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5B2BCD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4B6833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5ECB35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980FC5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6CEBF1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0E2C92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11617B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E50A63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8" w15:restartNumberingAfterBreak="0">
    <w:nsid w:val="1F9373AE"/>
    <w:multiLevelType w:val="hybridMultilevel"/>
    <w:tmpl w:val="7B1AF3A0"/>
    <w:lvl w:ilvl="0" w:tplc="DA86D0D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0802A9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2BCBB4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CAC232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70C13A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CBC524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180B62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DFE345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836BC7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79" w15:restartNumberingAfterBreak="0">
    <w:nsid w:val="1FAF30F2"/>
    <w:multiLevelType w:val="hybridMultilevel"/>
    <w:tmpl w:val="EFC27B1E"/>
    <w:lvl w:ilvl="0" w:tplc="A82C236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C9EA8C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F4081B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C80B88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788AD4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ADE357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41853E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34EEAF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A7C7C6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0" w15:restartNumberingAfterBreak="0">
    <w:nsid w:val="206A2992"/>
    <w:multiLevelType w:val="hybridMultilevel"/>
    <w:tmpl w:val="2020D692"/>
    <w:lvl w:ilvl="0" w:tplc="2806C9F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9A6625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FCA504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A40687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DD0DAC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F00C67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89A932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FD289B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206EB5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1" w15:restartNumberingAfterBreak="0">
    <w:nsid w:val="207B4EE9"/>
    <w:multiLevelType w:val="hybridMultilevel"/>
    <w:tmpl w:val="F308044C"/>
    <w:lvl w:ilvl="0" w:tplc="44D4D448">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7C026B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068B3C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72898B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7CC73B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466503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A8246A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B56B2B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78C7A1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2" w15:restartNumberingAfterBreak="0">
    <w:nsid w:val="20CF6052"/>
    <w:multiLevelType w:val="hybridMultilevel"/>
    <w:tmpl w:val="FEBC0328"/>
    <w:lvl w:ilvl="0" w:tplc="83E437F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A506F9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CC411D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5FA10D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7A8B19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210AF5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60AF68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53206E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D54C57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3" w15:restartNumberingAfterBreak="0">
    <w:nsid w:val="219C1021"/>
    <w:multiLevelType w:val="hybridMultilevel"/>
    <w:tmpl w:val="040EF5CC"/>
    <w:lvl w:ilvl="0" w:tplc="17D22D9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D44D5E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8B2A90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574970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5BE18A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7E0222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A241F2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9CA893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9FAE26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4" w15:restartNumberingAfterBreak="0">
    <w:nsid w:val="219D2DB8"/>
    <w:multiLevelType w:val="hybridMultilevel"/>
    <w:tmpl w:val="5ED81778"/>
    <w:lvl w:ilvl="0" w:tplc="D550DAA8">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6FCB7F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62CE70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16EB3F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E82658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6662DE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3CA70E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1AEE7A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DC468B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5" w15:restartNumberingAfterBreak="0">
    <w:nsid w:val="222360F4"/>
    <w:multiLevelType w:val="hybridMultilevel"/>
    <w:tmpl w:val="574A03B6"/>
    <w:lvl w:ilvl="0" w:tplc="B774859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1A6EEF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FDA7CA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E3C49B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868BCB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7D4913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562765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696594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34864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6" w15:restartNumberingAfterBreak="0">
    <w:nsid w:val="22611669"/>
    <w:multiLevelType w:val="hybridMultilevel"/>
    <w:tmpl w:val="E072150E"/>
    <w:lvl w:ilvl="0" w:tplc="260C04B0">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DEAC00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BAAE61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662082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C7270A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4A674A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7E6278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A26BC9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0B8BB4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7" w15:restartNumberingAfterBreak="0">
    <w:nsid w:val="2264195C"/>
    <w:multiLevelType w:val="hybridMultilevel"/>
    <w:tmpl w:val="30DCB3BA"/>
    <w:lvl w:ilvl="0" w:tplc="8522DE9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5FCDB9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376DCD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D8AB27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10C951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C94D89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23A466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B28A92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4F6DC5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8" w15:restartNumberingAfterBreak="0">
    <w:nsid w:val="230114F0"/>
    <w:multiLevelType w:val="hybridMultilevel"/>
    <w:tmpl w:val="C0621B9E"/>
    <w:lvl w:ilvl="0" w:tplc="F5901A9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3A4883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1AA2C1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4F6932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ABA95F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518787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144B00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FF2F53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03289C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89" w15:restartNumberingAfterBreak="0">
    <w:nsid w:val="2370490B"/>
    <w:multiLevelType w:val="hybridMultilevel"/>
    <w:tmpl w:val="BF7218B4"/>
    <w:lvl w:ilvl="0" w:tplc="FB32351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812118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17E5CD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65CBE7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8DE3FC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C2E944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F04C84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CF2F4D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192A10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0" w15:restartNumberingAfterBreak="0">
    <w:nsid w:val="2383167D"/>
    <w:multiLevelType w:val="hybridMultilevel"/>
    <w:tmpl w:val="C9A8ACF6"/>
    <w:lvl w:ilvl="0" w:tplc="D40EC09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4AED4F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AC2308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656E82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788E57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CE2733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AEA449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C74F16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09C5BE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1" w15:restartNumberingAfterBreak="0">
    <w:nsid w:val="23B87F0D"/>
    <w:multiLevelType w:val="hybridMultilevel"/>
    <w:tmpl w:val="C4DCB77C"/>
    <w:lvl w:ilvl="0" w:tplc="B66A7D8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A765FE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F5C059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B50793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C00064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7F297B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AFED43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CB0F5E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E92EAF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2" w15:restartNumberingAfterBreak="0">
    <w:nsid w:val="246155F4"/>
    <w:multiLevelType w:val="hybridMultilevel"/>
    <w:tmpl w:val="5A84EE82"/>
    <w:lvl w:ilvl="0" w:tplc="A0EAABD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8A4025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B52F91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58EB24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E36238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EE2E9F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C5C8C7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99240D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DE7AE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3" w15:restartNumberingAfterBreak="0">
    <w:nsid w:val="249058F9"/>
    <w:multiLevelType w:val="hybridMultilevel"/>
    <w:tmpl w:val="45DC730E"/>
    <w:lvl w:ilvl="0" w:tplc="841220B2">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C3CBE5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4EE16E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872467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2C2AF3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C56186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7964E3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F80C0E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0AC620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4" w15:restartNumberingAfterBreak="0">
    <w:nsid w:val="24976B87"/>
    <w:multiLevelType w:val="hybridMultilevel"/>
    <w:tmpl w:val="B824C748"/>
    <w:lvl w:ilvl="0" w:tplc="A0C4F67C">
      <w:start w:val="2"/>
      <w:numFmt w:val="decimal"/>
      <w:lvlText w:val="%1."/>
      <w:lvlJc w:val="left"/>
      <w:pPr>
        <w:ind w:left="139"/>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942167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69EBA5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5D440F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BA581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AAC0D1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6C4491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C76328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54A89B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5" w15:restartNumberingAfterBreak="0">
    <w:nsid w:val="25212986"/>
    <w:multiLevelType w:val="hybridMultilevel"/>
    <w:tmpl w:val="73FAD63E"/>
    <w:lvl w:ilvl="0" w:tplc="939AF80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05081A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CF4A95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8062BD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A0E84F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00AC94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C82519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552E8D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2584A4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6" w15:restartNumberingAfterBreak="0">
    <w:nsid w:val="25A14862"/>
    <w:multiLevelType w:val="hybridMultilevel"/>
    <w:tmpl w:val="2BB64BE2"/>
    <w:lvl w:ilvl="0" w:tplc="9DDECD4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2A266B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18EA5B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488BA2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22EA5C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6BC446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3E8E8C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7845F7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424819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7" w15:restartNumberingAfterBreak="0">
    <w:nsid w:val="25C53CBA"/>
    <w:multiLevelType w:val="hybridMultilevel"/>
    <w:tmpl w:val="D398133E"/>
    <w:lvl w:ilvl="0" w:tplc="99DAC6F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49AA39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4424EF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0F0D65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1A0834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A7A0C1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AB801B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65273E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7928EE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8" w15:restartNumberingAfterBreak="0">
    <w:nsid w:val="262C1033"/>
    <w:multiLevelType w:val="hybridMultilevel"/>
    <w:tmpl w:val="6C1CFFC8"/>
    <w:lvl w:ilvl="0" w:tplc="31B075F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FD429F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C62598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068CAC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91825C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5EC1F6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126908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7D0ACF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9F8FDB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99" w15:restartNumberingAfterBreak="0">
    <w:nsid w:val="274943B6"/>
    <w:multiLevelType w:val="hybridMultilevel"/>
    <w:tmpl w:val="B6543A68"/>
    <w:lvl w:ilvl="0" w:tplc="0450B34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D9C548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D4C981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774E58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752117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1EA722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740341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C34833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91E2B4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0" w15:restartNumberingAfterBreak="0">
    <w:nsid w:val="28114D84"/>
    <w:multiLevelType w:val="hybridMultilevel"/>
    <w:tmpl w:val="17E2AF84"/>
    <w:lvl w:ilvl="0" w:tplc="E778A4E4">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23140">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CE482">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49AAA">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8A0A8">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08AF4">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4E4E8">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CD754">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EAD06">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8F90937"/>
    <w:multiLevelType w:val="hybridMultilevel"/>
    <w:tmpl w:val="84AC2A02"/>
    <w:lvl w:ilvl="0" w:tplc="D1EA8AA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ED6A50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592E3C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A52229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43E046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F0CB37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F3EF90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D9C358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BFCFD7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2" w15:restartNumberingAfterBreak="0">
    <w:nsid w:val="29B2505A"/>
    <w:multiLevelType w:val="hybridMultilevel"/>
    <w:tmpl w:val="90A0CE44"/>
    <w:lvl w:ilvl="0" w:tplc="AEAC7C2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98A582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1F8F92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40C301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B4455A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F8E8A4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0A89CE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29EDFE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7D68D5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3" w15:restartNumberingAfterBreak="0">
    <w:nsid w:val="29F023BA"/>
    <w:multiLevelType w:val="hybridMultilevel"/>
    <w:tmpl w:val="BC3239E4"/>
    <w:lvl w:ilvl="0" w:tplc="29CA84E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01E123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B827B7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73EF06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B5E224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F98E5C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40AD59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64A88A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6F2A4B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4" w15:restartNumberingAfterBreak="0">
    <w:nsid w:val="2A610C61"/>
    <w:multiLevelType w:val="hybridMultilevel"/>
    <w:tmpl w:val="3626B41E"/>
    <w:lvl w:ilvl="0" w:tplc="5FD60E8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030836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E52FD3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486E3B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A48E00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67C79F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0AA281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50A240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9EAD4A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5" w15:restartNumberingAfterBreak="0">
    <w:nsid w:val="2ABB0C24"/>
    <w:multiLevelType w:val="hybridMultilevel"/>
    <w:tmpl w:val="F6EAF12E"/>
    <w:lvl w:ilvl="0" w:tplc="14AEC89C">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E200C96">
      <w:start w:val="1"/>
      <w:numFmt w:val="bullet"/>
      <w:lvlText w:val="o"/>
      <w:lvlJc w:val="left"/>
      <w:pPr>
        <w:ind w:left="111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058E06C">
      <w:start w:val="1"/>
      <w:numFmt w:val="bullet"/>
      <w:lvlText w:val="▪"/>
      <w:lvlJc w:val="left"/>
      <w:pPr>
        <w:ind w:left="183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6628D4C">
      <w:start w:val="1"/>
      <w:numFmt w:val="bullet"/>
      <w:lvlText w:val="•"/>
      <w:lvlJc w:val="left"/>
      <w:pPr>
        <w:ind w:left="255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21CB44E">
      <w:start w:val="1"/>
      <w:numFmt w:val="bullet"/>
      <w:lvlText w:val="o"/>
      <w:lvlJc w:val="left"/>
      <w:pPr>
        <w:ind w:left="327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7C6A618">
      <w:start w:val="1"/>
      <w:numFmt w:val="bullet"/>
      <w:lvlText w:val="▪"/>
      <w:lvlJc w:val="left"/>
      <w:pPr>
        <w:ind w:left="399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C962AC0">
      <w:start w:val="1"/>
      <w:numFmt w:val="bullet"/>
      <w:lvlText w:val="•"/>
      <w:lvlJc w:val="left"/>
      <w:pPr>
        <w:ind w:left="471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FE99C8">
      <w:start w:val="1"/>
      <w:numFmt w:val="bullet"/>
      <w:lvlText w:val="o"/>
      <w:lvlJc w:val="left"/>
      <w:pPr>
        <w:ind w:left="543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154B01A">
      <w:start w:val="1"/>
      <w:numFmt w:val="bullet"/>
      <w:lvlText w:val="▪"/>
      <w:lvlJc w:val="left"/>
      <w:pPr>
        <w:ind w:left="615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6" w15:restartNumberingAfterBreak="0">
    <w:nsid w:val="2ADA186A"/>
    <w:multiLevelType w:val="hybridMultilevel"/>
    <w:tmpl w:val="BBD0BC48"/>
    <w:lvl w:ilvl="0" w:tplc="C030A79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CE8A1E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F2EFB1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5D00CC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244CE0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5FC873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B443A2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24EE95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9C8BB6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7" w15:restartNumberingAfterBreak="0">
    <w:nsid w:val="2AF41313"/>
    <w:multiLevelType w:val="hybridMultilevel"/>
    <w:tmpl w:val="DB6EA074"/>
    <w:lvl w:ilvl="0" w:tplc="229AE2C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8DCA23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E48848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C805B9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3C68E9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8865DC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2409FC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C34529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82ED76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8" w15:restartNumberingAfterBreak="0">
    <w:nsid w:val="2B36611B"/>
    <w:multiLevelType w:val="hybridMultilevel"/>
    <w:tmpl w:val="08F4DF98"/>
    <w:lvl w:ilvl="0" w:tplc="5C9A16F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94A687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BF0B15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9DE0F0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11AC5F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21EDC2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8CCE2F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F9C8BA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E30BCB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09" w15:restartNumberingAfterBreak="0">
    <w:nsid w:val="2B494230"/>
    <w:multiLevelType w:val="hybridMultilevel"/>
    <w:tmpl w:val="E5C8D2A0"/>
    <w:lvl w:ilvl="0" w:tplc="EE724322">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BC04AA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2D2204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83A1F7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C2C8EF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D8A682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F1CD27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4DA12B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FAACC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0" w15:restartNumberingAfterBreak="0">
    <w:nsid w:val="2B575B20"/>
    <w:multiLevelType w:val="hybridMultilevel"/>
    <w:tmpl w:val="2AFC6DA0"/>
    <w:lvl w:ilvl="0" w:tplc="200CC65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62E4D2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9146FD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3321BE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DEEC3B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E788B8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1161B5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98869A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1BEB18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1" w15:restartNumberingAfterBreak="0">
    <w:nsid w:val="2C0D2CBB"/>
    <w:multiLevelType w:val="hybridMultilevel"/>
    <w:tmpl w:val="84ECFA7C"/>
    <w:lvl w:ilvl="0" w:tplc="337C787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9FAD30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828A1D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7A2349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37EE43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E1C6FE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B36D82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C343E3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6788AA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2" w15:restartNumberingAfterBreak="0">
    <w:nsid w:val="2C5B57CC"/>
    <w:multiLevelType w:val="hybridMultilevel"/>
    <w:tmpl w:val="09FE9014"/>
    <w:lvl w:ilvl="0" w:tplc="E3CC874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C1E3A3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27E8D7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360832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43A8D6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1C2BD9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6B8970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7B227F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6A6229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3" w15:restartNumberingAfterBreak="0">
    <w:nsid w:val="2D11234D"/>
    <w:multiLevelType w:val="hybridMultilevel"/>
    <w:tmpl w:val="E59424D4"/>
    <w:lvl w:ilvl="0" w:tplc="540E17F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21AE84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C668F0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0DC526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10A91E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A804EE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338F5B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F24180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A4E759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4" w15:restartNumberingAfterBreak="0">
    <w:nsid w:val="2D456D21"/>
    <w:multiLevelType w:val="hybridMultilevel"/>
    <w:tmpl w:val="A9746856"/>
    <w:lvl w:ilvl="0" w:tplc="4984D59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E9C13B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FF8DBD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D56DC4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1BA76D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15E8A6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F86319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6EA746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778BAC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5" w15:restartNumberingAfterBreak="0">
    <w:nsid w:val="2DAA1C38"/>
    <w:multiLevelType w:val="hybridMultilevel"/>
    <w:tmpl w:val="698EE6FC"/>
    <w:lvl w:ilvl="0" w:tplc="DCDA1D7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2B001A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59C33B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6789A9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B1297E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B7636E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AC0152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C662FC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08EB6C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6" w15:restartNumberingAfterBreak="0">
    <w:nsid w:val="2DD87D7E"/>
    <w:multiLevelType w:val="hybridMultilevel"/>
    <w:tmpl w:val="4EB4E4A0"/>
    <w:lvl w:ilvl="0" w:tplc="8C7E487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88CF23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BEAE25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068034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300246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B828E6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042AD7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1006BE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2E2E92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7" w15:restartNumberingAfterBreak="0">
    <w:nsid w:val="2DDF78DF"/>
    <w:multiLevelType w:val="hybridMultilevel"/>
    <w:tmpl w:val="AB988BE0"/>
    <w:lvl w:ilvl="0" w:tplc="A4A86AB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20EC4D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FF8B88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0180DE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F00803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7A6FE2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2B4033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72C200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FAC51E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8" w15:restartNumberingAfterBreak="0">
    <w:nsid w:val="2E1B6D57"/>
    <w:multiLevelType w:val="hybridMultilevel"/>
    <w:tmpl w:val="EBB2A08A"/>
    <w:lvl w:ilvl="0" w:tplc="6714F40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85C597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4DA2F7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BAC664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B4AA64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B78630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124D2B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CDA620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48C881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19" w15:restartNumberingAfterBreak="0">
    <w:nsid w:val="30380A4C"/>
    <w:multiLevelType w:val="hybridMultilevel"/>
    <w:tmpl w:val="582E32F2"/>
    <w:lvl w:ilvl="0" w:tplc="CA92FD9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3E65D5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6AE52D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162B82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E1C1A9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6C420D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E68D2F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20ADEF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47C0A6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0" w15:restartNumberingAfterBreak="0">
    <w:nsid w:val="306715F0"/>
    <w:multiLevelType w:val="hybridMultilevel"/>
    <w:tmpl w:val="A8101242"/>
    <w:lvl w:ilvl="0" w:tplc="CC58CEB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68280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CB6D1E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414541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B18806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90051A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96E354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EF4E68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8106FE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1" w15:restartNumberingAfterBreak="0">
    <w:nsid w:val="30DB10D4"/>
    <w:multiLevelType w:val="hybridMultilevel"/>
    <w:tmpl w:val="B0C03DDA"/>
    <w:lvl w:ilvl="0" w:tplc="41BAD4B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F5E073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ED0BA8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4D4F95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F52E62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7CA149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6D06C7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DD6784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37E287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2" w15:restartNumberingAfterBreak="0">
    <w:nsid w:val="30E869D1"/>
    <w:multiLevelType w:val="hybridMultilevel"/>
    <w:tmpl w:val="9004672E"/>
    <w:lvl w:ilvl="0" w:tplc="B8646E28">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C8E1C4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E8836C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1D0ACD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5D8157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85A4B2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E0CA64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4AA58B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7E06B5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3" w15:restartNumberingAfterBreak="0">
    <w:nsid w:val="313463DC"/>
    <w:multiLevelType w:val="hybridMultilevel"/>
    <w:tmpl w:val="96B87952"/>
    <w:lvl w:ilvl="0" w:tplc="B1CC809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A4C761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D58751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036FF2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F760CD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3FC72A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162055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6E43D4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574A47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4" w15:restartNumberingAfterBreak="0">
    <w:nsid w:val="3150070C"/>
    <w:multiLevelType w:val="hybridMultilevel"/>
    <w:tmpl w:val="F69A373C"/>
    <w:lvl w:ilvl="0" w:tplc="5748D7B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A86D43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70489B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5C661C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B54441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518538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02E178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96856A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CD2C86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5" w15:restartNumberingAfterBreak="0">
    <w:nsid w:val="3170570A"/>
    <w:multiLevelType w:val="hybridMultilevel"/>
    <w:tmpl w:val="DDE428B2"/>
    <w:lvl w:ilvl="0" w:tplc="B912988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BAE940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D30117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F70487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7706DF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B769E3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7506DC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9183F4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3BC333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6" w15:restartNumberingAfterBreak="0">
    <w:nsid w:val="31B52079"/>
    <w:multiLevelType w:val="hybridMultilevel"/>
    <w:tmpl w:val="05585470"/>
    <w:lvl w:ilvl="0" w:tplc="DB6A18F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48C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CFF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09B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AB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2AD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E8D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08F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21B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1BC3BDF"/>
    <w:multiLevelType w:val="hybridMultilevel"/>
    <w:tmpl w:val="2D686FF6"/>
    <w:lvl w:ilvl="0" w:tplc="A218DF0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38248F4">
      <w:start w:val="1"/>
      <w:numFmt w:val="bullet"/>
      <w:lvlText w:val="o"/>
      <w:lvlJc w:val="left"/>
      <w:pPr>
        <w:ind w:left="11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92ACCE4">
      <w:start w:val="1"/>
      <w:numFmt w:val="bullet"/>
      <w:lvlText w:val="▪"/>
      <w:lvlJc w:val="left"/>
      <w:pPr>
        <w:ind w:left="18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EB6A704">
      <w:start w:val="1"/>
      <w:numFmt w:val="bullet"/>
      <w:lvlText w:val="•"/>
      <w:lvlJc w:val="left"/>
      <w:pPr>
        <w:ind w:left="25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2E69C0E">
      <w:start w:val="1"/>
      <w:numFmt w:val="bullet"/>
      <w:lvlText w:val="o"/>
      <w:lvlJc w:val="left"/>
      <w:pPr>
        <w:ind w:left="329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6DABC02">
      <w:start w:val="1"/>
      <w:numFmt w:val="bullet"/>
      <w:lvlText w:val="▪"/>
      <w:lvlJc w:val="left"/>
      <w:pPr>
        <w:ind w:left="401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0FA9448">
      <w:start w:val="1"/>
      <w:numFmt w:val="bullet"/>
      <w:lvlText w:val="•"/>
      <w:lvlJc w:val="left"/>
      <w:pPr>
        <w:ind w:left="47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DC469B8">
      <w:start w:val="1"/>
      <w:numFmt w:val="bullet"/>
      <w:lvlText w:val="o"/>
      <w:lvlJc w:val="left"/>
      <w:pPr>
        <w:ind w:left="54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5E8552E">
      <w:start w:val="1"/>
      <w:numFmt w:val="bullet"/>
      <w:lvlText w:val="▪"/>
      <w:lvlJc w:val="left"/>
      <w:pPr>
        <w:ind w:left="61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8" w15:restartNumberingAfterBreak="0">
    <w:nsid w:val="31C8709C"/>
    <w:multiLevelType w:val="hybridMultilevel"/>
    <w:tmpl w:val="E10048C2"/>
    <w:lvl w:ilvl="0" w:tplc="8A68384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5DAA97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8967C5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D140A8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6CCB8C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3E20CA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2CEE34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0BA990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E38C79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29" w15:restartNumberingAfterBreak="0">
    <w:nsid w:val="32093827"/>
    <w:multiLevelType w:val="hybridMultilevel"/>
    <w:tmpl w:val="F2CE6A90"/>
    <w:lvl w:ilvl="0" w:tplc="85E295D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01639D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206C35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972A11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DE88D2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276B73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74AC4A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776247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81281A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0" w15:restartNumberingAfterBreak="0">
    <w:nsid w:val="32622596"/>
    <w:multiLevelType w:val="hybridMultilevel"/>
    <w:tmpl w:val="4066E898"/>
    <w:lvl w:ilvl="0" w:tplc="9932B656">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0BAB21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81EFF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C521F7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3C8373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54A746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87E1DD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E8CA78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B5C3E4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1" w15:restartNumberingAfterBreak="0">
    <w:nsid w:val="328D07DF"/>
    <w:multiLevelType w:val="hybridMultilevel"/>
    <w:tmpl w:val="3E826290"/>
    <w:lvl w:ilvl="0" w:tplc="B8BCBB8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04A13E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D74463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C8A590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E82C95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E227AC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406049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0AED9D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15E884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2" w15:restartNumberingAfterBreak="0">
    <w:nsid w:val="331B5972"/>
    <w:multiLevelType w:val="hybridMultilevel"/>
    <w:tmpl w:val="7E2CD66A"/>
    <w:lvl w:ilvl="0" w:tplc="2A24F2E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CEED0F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5A00D0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A6A932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594F43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49A301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DB0FED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610BE3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7BE53A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3" w15:restartNumberingAfterBreak="0">
    <w:nsid w:val="333A0196"/>
    <w:multiLevelType w:val="hybridMultilevel"/>
    <w:tmpl w:val="F99C96C4"/>
    <w:lvl w:ilvl="0" w:tplc="5066ED3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A66DB0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9F09CC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3E45A3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8EE3DD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914784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1A206D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5F695E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668330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4" w15:restartNumberingAfterBreak="0">
    <w:nsid w:val="34457D83"/>
    <w:multiLevelType w:val="hybridMultilevel"/>
    <w:tmpl w:val="9B6C291E"/>
    <w:lvl w:ilvl="0" w:tplc="AB58D53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65C1B8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6C05F5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4309C0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09CF2D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45063A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4CCEDE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D7CEF1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4AED80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5" w15:restartNumberingAfterBreak="0">
    <w:nsid w:val="34916E70"/>
    <w:multiLevelType w:val="hybridMultilevel"/>
    <w:tmpl w:val="0164A4DA"/>
    <w:lvl w:ilvl="0" w:tplc="E118D93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02E0D0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8ECE7E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D240E0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64CD3A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2DCE4E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4A69EE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90FFE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124660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6" w15:restartNumberingAfterBreak="0">
    <w:nsid w:val="34AB515B"/>
    <w:multiLevelType w:val="hybridMultilevel"/>
    <w:tmpl w:val="CDAE2716"/>
    <w:lvl w:ilvl="0" w:tplc="FBD6D50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5087AD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7B21C5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F2A4EF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AF0C50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DA046E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AEC650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720503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D26B11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7" w15:restartNumberingAfterBreak="0">
    <w:nsid w:val="359A159B"/>
    <w:multiLevelType w:val="hybridMultilevel"/>
    <w:tmpl w:val="4642DBBE"/>
    <w:lvl w:ilvl="0" w:tplc="B8BEEA8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6CC69D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DFED6C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CC23F4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016DA1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A6A399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1208C9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9EA329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F208EB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8" w15:restartNumberingAfterBreak="0">
    <w:nsid w:val="35DB4C5B"/>
    <w:multiLevelType w:val="hybridMultilevel"/>
    <w:tmpl w:val="E732EE6C"/>
    <w:lvl w:ilvl="0" w:tplc="5EBA61E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18813D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07CCF2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7947AC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B480D7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102674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53EAC9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EAA2F8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9965A5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39" w15:restartNumberingAfterBreak="0">
    <w:nsid w:val="366B5E3A"/>
    <w:multiLevelType w:val="hybridMultilevel"/>
    <w:tmpl w:val="1FE02420"/>
    <w:lvl w:ilvl="0" w:tplc="29F2B2A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51C2DC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B98D46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F9892B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0BE0C9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E4071D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788AAB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C63BB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04C90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0" w15:restartNumberingAfterBreak="0">
    <w:nsid w:val="36FD350D"/>
    <w:multiLevelType w:val="hybridMultilevel"/>
    <w:tmpl w:val="FC2835A4"/>
    <w:lvl w:ilvl="0" w:tplc="2B78F87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3E41C9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444233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4A4071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45A3C1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FAC0A7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D38438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598879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26A072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1" w15:restartNumberingAfterBreak="0">
    <w:nsid w:val="370E50E1"/>
    <w:multiLevelType w:val="hybridMultilevel"/>
    <w:tmpl w:val="F8FEB92E"/>
    <w:lvl w:ilvl="0" w:tplc="8CCCD40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08C101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920490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5CCEBA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D380EF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E724F9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1D2D1A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F4EA71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0FC506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2" w15:restartNumberingAfterBreak="0">
    <w:nsid w:val="375B6F4E"/>
    <w:multiLevelType w:val="hybridMultilevel"/>
    <w:tmpl w:val="C25A682A"/>
    <w:lvl w:ilvl="0" w:tplc="92FA1FE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6360E96">
      <w:start w:val="1"/>
      <w:numFmt w:val="bullet"/>
      <w:lvlText w:val="o"/>
      <w:lvlJc w:val="left"/>
      <w:pPr>
        <w:ind w:left="11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65A03F2">
      <w:start w:val="1"/>
      <w:numFmt w:val="bullet"/>
      <w:lvlText w:val="▪"/>
      <w:lvlJc w:val="left"/>
      <w:pPr>
        <w:ind w:left="18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23A0234">
      <w:start w:val="1"/>
      <w:numFmt w:val="bullet"/>
      <w:lvlText w:val="•"/>
      <w:lvlJc w:val="left"/>
      <w:pPr>
        <w:ind w:left="25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DE4961E">
      <w:start w:val="1"/>
      <w:numFmt w:val="bullet"/>
      <w:lvlText w:val="o"/>
      <w:lvlJc w:val="left"/>
      <w:pPr>
        <w:ind w:left="329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25E08D4">
      <w:start w:val="1"/>
      <w:numFmt w:val="bullet"/>
      <w:lvlText w:val="▪"/>
      <w:lvlJc w:val="left"/>
      <w:pPr>
        <w:ind w:left="401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3021EF8">
      <w:start w:val="1"/>
      <w:numFmt w:val="bullet"/>
      <w:lvlText w:val="•"/>
      <w:lvlJc w:val="left"/>
      <w:pPr>
        <w:ind w:left="47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1807BA8">
      <w:start w:val="1"/>
      <w:numFmt w:val="bullet"/>
      <w:lvlText w:val="o"/>
      <w:lvlJc w:val="left"/>
      <w:pPr>
        <w:ind w:left="54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DB2042C">
      <w:start w:val="1"/>
      <w:numFmt w:val="bullet"/>
      <w:lvlText w:val="▪"/>
      <w:lvlJc w:val="left"/>
      <w:pPr>
        <w:ind w:left="61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3" w15:restartNumberingAfterBreak="0">
    <w:nsid w:val="382347D1"/>
    <w:multiLevelType w:val="hybridMultilevel"/>
    <w:tmpl w:val="B218E2CA"/>
    <w:lvl w:ilvl="0" w:tplc="E826AAD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A18F2A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40818F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3D883C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CE4CD9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6D851D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824382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18C57B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1F03F5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4" w15:restartNumberingAfterBreak="0">
    <w:nsid w:val="38CD5D85"/>
    <w:multiLevelType w:val="hybridMultilevel"/>
    <w:tmpl w:val="FB4AFAB0"/>
    <w:lvl w:ilvl="0" w:tplc="BB4E390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1DE9BC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684E6D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51ECC8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248E45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668642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3EC7F2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088B5E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C76C24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5" w15:restartNumberingAfterBreak="0">
    <w:nsid w:val="394964D9"/>
    <w:multiLevelType w:val="hybridMultilevel"/>
    <w:tmpl w:val="60DA09D4"/>
    <w:lvl w:ilvl="0" w:tplc="55949A5E">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E9A94F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EBEB81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F808EB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C902FC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606446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C1AD17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29891F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876F7D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6" w15:restartNumberingAfterBreak="0">
    <w:nsid w:val="39953905"/>
    <w:multiLevelType w:val="hybridMultilevel"/>
    <w:tmpl w:val="7B420BBE"/>
    <w:lvl w:ilvl="0" w:tplc="BDB2061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F924C0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74665D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D98EB5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5C44BC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66CD31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FB00F1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48A3A5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394B80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7" w15:restartNumberingAfterBreak="0">
    <w:nsid w:val="39A52C48"/>
    <w:multiLevelType w:val="hybridMultilevel"/>
    <w:tmpl w:val="E6FCD49C"/>
    <w:lvl w:ilvl="0" w:tplc="F0E075C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27E6E2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8A88DC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BB4117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208DD2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07C769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69EDE2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4803B5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78EFA5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8" w15:restartNumberingAfterBreak="0">
    <w:nsid w:val="39B34A2C"/>
    <w:multiLevelType w:val="hybridMultilevel"/>
    <w:tmpl w:val="9E26B6A6"/>
    <w:lvl w:ilvl="0" w:tplc="B4605842">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C163D0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07EEB8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996B99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51244A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0366B0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646048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9B054F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6FCF8D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49" w15:restartNumberingAfterBreak="0">
    <w:nsid w:val="39E9632C"/>
    <w:multiLevelType w:val="hybridMultilevel"/>
    <w:tmpl w:val="A01E491E"/>
    <w:lvl w:ilvl="0" w:tplc="6CCEA75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5AED62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44AB3C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814B1E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0CEF8D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066F4A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070092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7C0A94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F4A741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0" w15:restartNumberingAfterBreak="0">
    <w:nsid w:val="3A411958"/>
    <w:multiLevelType w:val="hybridMultilevel"/>
    <w:tmpl w:val="D9CC1162"/>
    <w:lvl w:ilvl="0" w:tplc="44060FC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60C0D7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474976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A2ABF9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8BE55A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95E66E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87AA79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62AC15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35AE4D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1" w15:restartNumberingAfterBreak="0">
    <w:nsid w:val="3A4B0DA6"/>
    <w:multiLevelType w:val="hybridMultilevel"/>
    <w:tmpl w:val="A080BC3C"/>
    <w:lvl w:ilvl="0" w:tplc="BBA4F872">
      <w:start w:val="1"/>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FA0329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752B73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F1AAC2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CA2E85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646EAD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FF6924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3DAB34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B90E9E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2" w15:restartNumberingAfterBreak="0">
    <w:nsid w:val="3B7F352E"/>
    <w:multiLevelType w:val="hybridMultilevel"/>
    <w:tmpl w:val="E3C8FA9E"/>
    <w:lvl w:ilvl="0" w:tplc="01207D7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3C983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26C6BF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04A965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53C017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5081B4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100F91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F8A239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1E83F4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3" w15:restartNumberingAfterBreak="0">
    <w:nsid w:val="3B894730"/>
    <w:multiLevelType w:val="hybridMultilevel"/>
    <w:tmpl w:val="861EB7BA"/>
    <w:lvl w:ilvl="0" w:tplc="09E4B68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E954E">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A6E1FA">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ACFE6">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85268">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5E5A98">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4E9EE">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7AF0F4">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60D9EA">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3CEA0CA0"/>
    <w:multiLevelType w:val="hybridMultilevel"/>
    <w:tmpl w:val="ECCE1E98"/>
    <w:lvl w:ilvl="0" w:tplc="386874DC">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016DFD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A721DD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5FC64A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EB4635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D86A39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30214A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0A4DF3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BEE97F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5" w15:restartNumberingAfterBreak="0">
    <w:nsid w:val="3D0B1AA9"/>
    <w:multiLevelType w:val="hybridMultilevel"/>
    <w:tmpl w:val="D55844F4"/>
    <w:lvl w:ilvl="0" w:tplc="DAA6CE1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AAC107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E8C1A8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DD0682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0AA72D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49A7B7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816207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EC86D6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F5E730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6" w15:restartNumberingAfterBreak="0">
    <w:nsid w:val="3D1D2F50"/>
    <w:multiLevelType w:val="hybridMultilevel"/>
    <w:tmpl w:val="803AB39C"/>
    <w:lvl w:ilvl="0" w:tplc="02D8845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FD86E4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852D35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2ACD66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90E367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6024C4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C42019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BF03F9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D3A2D0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7" w15:restartNumberingAfterBreak="0">
    <w:nsid w:val="3D215090"/>
    <w:multiLevelType w:val="hybridMultilevel"/>
    <w:tmpl w:val="F46C5C58"/>
    <w:lvl w:ilvl="0" w:tplc="EEEA3AD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638D60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5FC876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FBC09B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9EC68F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C581BF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A10F0C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212576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A72895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8" w15:restartNumberingAfterBreak="0">
    <w:nsid w:val="3DA40A5E"/>
    <w:multiLevelType w:val="hybridMultilevel"/>
    <w:tmpl w:val="EB42E174"/>
    <w:lvl w:ilvl="0" w:tplc="B29C9E0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A5EE25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AE4B0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B0E3F2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3D6102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218A4B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4A63A1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9443EC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16072D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59" w15:restartNumberingAfterBreak="0">
    <w:nsid w:val="3DBE5702"/>
    <w:multiLevelType w:val="hybridMultilevel"/>
    <w:tmpl w:val="62002858"/>
    <w:lvl w:ilvl="0" w:tplc="3EA24A9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C1CF1B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25269A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91233A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B621E7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908F9D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46E011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0C461B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A7E5E4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0" w15:restartNumberingAfterBreak="0">
    <w:nsid w:val="3E911076"/>
    <w:multiLevelType w:val="hybridMultilevel"/>
    <w:tmpl w:val="7BFCDCA8"/>
    <w:lvl w:ilvl="0" w:tplc="CBE0E4E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00AB68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8AEA38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260D62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54CA0A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C32E7F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9F6E81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F56E6F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140AD0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1" w15:restartNumberingAfterBreak="0">
    <w:nsid w:val="3E9820A0"/>
    <w:multiLevelType w:val="hybridMultilevel"/>
    <w:tmpl w:val="BC8CC62C"/>
    <w:lvl w:ilvl="0" w:tplc="0A46764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712538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66C3CA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DB0BE8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0E6705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F881AB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6B8A8E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73A0ED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53CB1D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2" w15:restartNumberingAfterBreak="0">
    <w:nsid w:val="3EAD2B71"/>
    <w:multiLevelType w:val="hybridMultilevel"/>
    <w:tmpl w:val="858A6F2E"/>
    <w:lvl w:ilvl="0" w:tplc="DAAC8B2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7A6326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8D4ADE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E40BC2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6441B7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BB071B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0A41C6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66C707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696BA0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3" w15:restartNumberingAfterBreak="0">
    <w:nsid w:val="3ED93C83"/>
    <w:multiLevelType w:val="hybridMultilevel"/>
    <w:tmpl w:val="71B46CA8"/>
    <w:lvl w:ilvl="0" w:tplc="027EE46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8748F2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41A16C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E72E96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E24B33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B2A48F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9C8726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0C0DC2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F8005B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4" w15:restartNumberingAfterBreak="0">
    <w:nsid w:val="3F3D4092"/>
    <w:multiLevelType w:val="hybridMultilevel"/>
    <w:tmpl w:val="B6C66AFA"/>
    <w:lvl w:ilvl="0" w:tplc="9150101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692BE0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920150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5523EA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524E6E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776901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6469FD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D8079A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EC6AF2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5" w15:restartNumberingAfterBreak="0">
    <w:nsid w:val="3F43390A"/>
    <w:multiLevelType w:val="hybridMultilevel"/>
    <w:tmpl w:val="D854B0D8"/>
    <w:lvl w:ilvl="0" w:tplc="B9FCA75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28AD81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33CD72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624A57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79E34F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382D6A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D00B0D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CA0795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432426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6" w15:restartNumberingAfterBreak="0">
    <w:nsid w:val="3F584B2D"/>
    <w:multiLevelType w:val="hybridMultilevel"/>
    <w:tmpl w:val="8AC40E5E"/>
    <w:lvl w:ilvl="0" w:tplc="8FAE9A3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32A2B5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52E425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66AA22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82C7B5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AAEED8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80C03B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736C2A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73EBD0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7" w15:restartNumberingAfterBreak="0">
    <w:nsid w:val="3FAB4D79"/>
    <w:multiLevelType w:val="hybridMultilevel"/>
    <w:tmpl w:val="D116CFE6"/>
    <w:lvl w:ilvl="0" w:tplc="228843D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F18354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41E89D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2605E1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74CEE3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B84883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C76CC8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CCED93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074D85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8" w15:restartNumberingAfterBreak="0">
    <w:nsid w:val="3FDD42A6"/>
    <w:multiLevelType w:val="hybridMultilevel"/>
    <w:tmpl w:val="236081EC"/>
    <w:lvl w:ilvl="0" w:tplc="B1ACBBF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282533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6B477E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A964FE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0E2BD5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54264B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E9486B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164A12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F86A47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69" w15:restartNumberingAfterBreak="0">
    <w:nsid w:val="40523BF6"/>
    <w:multiLevelType w:val="hybridMultilevel"/>
    <w:tmpl w:val="0DC24716"/>
    <w:lvl w:ilvl="0" w:tplc="90D2741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16A55F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42A65F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BEE4DF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BAEB88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F1AB20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736591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BC676E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396D86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0" w15:restartNumberingAfterBreak="0">
    <w:nsid w:val="405F37C9"/>
    <w:multiLevelType w:val="hybridMultilevel"/>
    <w:tmpl w:val="C9344846"/>
    <w:lvl w:ilvl="0" w:tplc="FEE074EC">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B90845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6FE3BB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11CE0C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85C930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B8C614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4F04BD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C18A75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65CDFB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1" w15:restartNumberingAfterBreak="0">
    <w:nsid w:val="40913DF9"/>
    <w:multiLevelType w:val="hybridMultilevel"/>
    <w:tmpl w:val="62FA8A5E"/>
    <w:lvl w:ilvl="0" w:tplc="BFAA86F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9B81E3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C96C04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3C8534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022267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2A6D20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4EA43E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718FAA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E42666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2" w15:restartNumberingAfterBreak="0">
    <w:nsid w:val="40E318E4"/>
    <w:multiLevelType w:val="hybridMultilevel"/>
    <w:tmpl w:val="4F2219DA"/>
    <w:lvl w:ilvl="0" w:tplc="38CE99A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7C45EC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AEE725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070572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87AFAC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1F289D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618B2F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5B0819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A18F7C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3" w15:restartNumberingAfterBreak="0">
    <w:nsid w:val="4142431D"/>
    <w:multiLevelType w:val="hybridMultilevel"/>
    <w:tmpl w:val="CADE572A"/>
    <w:lvl w:ilvl="0" w:tplc="79D0AE1C">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79E147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75ACDE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9A6E00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5F0E58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8EEA3C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F90FB1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7B8F2C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25AADD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4" w15:restartNumberingAfterBreak="0">
    <w:nsid w:val="41CD08F2"/>
    <w:multiLevelType w:val="hybridMultilevel"/>
    <w:tmpl w:val="DDB8569E"/>
    <w:lvl w:ilvl="0" w:tplc="761A434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602A23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79EE2A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FA086C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F04807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C9E7EC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22EAA6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E96920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BEEB69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5" w15:restartNumberingAfterBreak="0">
    <w:nsid w:val="42230C5A"/>
    <w:multiLevelType w:val="hybridMultilevel"/>
    <w:tmpl w:val="0DD885B8"/>
    <w:lvl w:ilvl="0" w:tplc="585E8F7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5982EB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C84C43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4BCB1D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7665D9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0949E3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E0060F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DDC79A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D74211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6" w15:restartNumberingAfterBreak="0">
    <w:nsid w:val="42D22BD7"/>
    <w:multiLevelType w:val="hybridMultilevel"/>
    <w:tmpl w:val="214830A6"/>
    <w:lvl w:ilvl="0" w:tplc="A630062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886605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68279C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EEC7F4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E70978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87CC98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6E4290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F2870C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FCA2CB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7" w15:restartNumberingAfterBreak="0">
    <w:nsid w:val="43850B7F"/>
    <w:multiLevelType w:val="hybridMultilevel"/>
    <w:tmpl w:val="5EDA3B4E"/>
    <w:lvl w:ilvl="0" w:tplc="7F3A4B2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AEA9FB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286F08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99E42E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966765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7F2EC2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4B8696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6BA878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864ABA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8" w15:restartNumberingAfterBreak="0">
    <w:nsid w:val="440B21AF"/>
    <w:multiLevelType w:val="hybridMultilevel"/>
    <w:tmpl w:val="E0B86E7E"/>
    <w:lvl w:ilvl="0" w:tplc="410E3AE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3B0BFA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148740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674976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590215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092F64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420D70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C20F6F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D060D8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79" w15:restartNumberingAfterBreak="0">
    <w:nsid w:val="44676614"/>
    <w:multiLevelType w:val="hybridMultilevel"/>
    <w:tmpl w:val="8DF0A112"/>
    <w:lvl w:ilvl="0" w:tplc="97E81FA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6FA933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AB045B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CAE1BF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23A141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E88CA9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E74218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E445E2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D90AC4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0" w15:restartNumberingAfterBreak="0">
    <w:nsid w:val="4485547A"/>
    <w:multiLevelType w:val="hybridMultilevel"/>
    <w:tmpl w:val="4184C4AE"/>
    <w:lvl w:ilvl="0" w:tplc="D9B0EC0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B2CAAF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E667F9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1845D3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9D0B0D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BD2374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E1C487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5EEDEF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6A2DD6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1" w15:restartNumberingAfterBreak="0">
    <w:nsid w:val="44AA66A4"/>
    <w:multiLevelType w:val="hybridMultilevel"/>
    <w:tmpl w:val="EC4A7A0E"/>
    <w:lvl w:ilvl="0" w:tplc="C8A2734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B3C5DF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2F4121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FF6828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7CCBDD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ED0085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9FC1AD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0D8CD6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1080B6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2" w15:restartNumberingAfterBreak="0">
    <w:nsid w:val="44C50B5D"/>
    <w:multiLevelType w:val="hybridMultilevel"/>
    <w:tmpl w:val="4AFE820E"/>
    <w:lvl w:ilvl="0" w:tplc="B51C8CF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5169CC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E5AE3B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EFE35B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56E405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AD2479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EBE8A6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F20079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19015E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3" w15:restartNumberingAfterBreak="0">
    <w:nsid w:val="465312CB"/>
    <w:multiLevelType w:val="hybridMultilevel"/>
    <w:tmpl w:val="51361494"/>
    <w:lvl w:ilvl="0" w:tplc="C68C63F8">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372313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EF281E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77A1AC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07E58B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EE03B0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A546D0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66222E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19A414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4" w15:restartNumberingAfterBreak="0">
    <w:nsid w:val="467D61C9"/>
    <w:multiLevelType w:val="hybridMultilevel"/>
    <w:tmpl w:val="6408EFF0"/>
    <w:lvl w:ilvl="0" w:tplc="78F242B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58E56D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CE8BDD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C3C3CE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A70976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448D0C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8B2965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4ACC0D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FB8A03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5" w15:restartNumberingAfterBreak="0">
    <w:nsid w:val="46B1320D"/>
    <w:multiLevelType w:val="hybridMultilevel"/>
    <w:tmpl w:val="ACCC8E82"/>
    <w:lvl w:ilvl="0" w:tplc="BB681D8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E1E7EF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46E82A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28ECB5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8AAD84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29261A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6F2EA6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27C6CC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D6657F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6" w15:restartNumberingAfterBreak="0">
    <w:nsid w:val="46CD637F"/>
    <w:multiLevelType w:val="hybridMultilevel"/>
    <w:tmpl w:val="8EA830CC"/>
    <w:lvl w:ilvl="0" w:tplc="85989D5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6886DA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3285AD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188612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E56CCD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1D2996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F60405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FB8983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DC631B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7" w15:restartNumberingAfterBreak="0">
    <w:nsid w:val="47110C91"/>
    <w:multiLevelType w:val="hybridMultilevel"/>
    <w:tmpl w:val="A8AC37EE"/>
    <w:lvl w:ilvl="0" w:tplc="1632EFD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82A871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108F9C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4A277B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63057A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9448C3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B9001B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DC6E42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15E306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8" w15:restartNumberingAfterBreak="0">
    <w:nsid w:val="47164A97"/>
    <w:multiLevelType w:val="hybridMultilevel"/>
    <w:tmpl w:val="7B12CA4A"/>
    <w:lvl w:ilvl="0" w:tplc="EF5EB1E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8164E6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E56A69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7DC11D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5321A3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0267C7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0061A2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CD21CE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410099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89" w15:restartNumberingAfterBreak="0">
    <w:nsid w:val="47554DCE"/>
    <w:multiLevelType w:val="hybridMultilevel"/>
    <w:tmpl w:val="246813FE"/>
    <w:lvl w:ilvl="0" w:tplc="67C432F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12414B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87AB17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3D09D0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FC6BD6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C34FB9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BA21AD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F0462A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6969FA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0" w15:restartNumberingAfterBreak="0">
    <w:nsid w:val="47FD7942"/>
    <w:multiLevelType w:val="hybridMultilevel"/>
    <w:tmpl w:val="3E9E9514"/>
    <w:lvl w:ilvl="0" w:tplc="97EE1E3A">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DB61D2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A42F1C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88E2F3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ABC133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B3C2EA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EC4B94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73A3DE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AD21EF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1" w15:restartNumberingAfterBreak="0">
    <w:nsid w:val="481C13A8"/>
    <w:multiLevelType w:val="hybridMultilevel"/>
    <w:tmpl w:val="6A629FF8"/>
    <w:lvl w:ilvl="0" w:tplc="545264E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7D664A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CB83B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9369E3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B104AC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C9E6AE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5C0E2E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C60797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2C6AC7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2" w15:restartNumberingAfterBreak="0">
    <w:nsid w:val="488A0C11"/>
    <w:multiLevelType w:val="hybridMultilevel"/>
    <w:tmpl w:val="3D16EB12"/>
    <w:lvl w:ilvl="0" w:tplc="C73E1D7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E88CBE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43C622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18432E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97C248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88259F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172014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FA8DBB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49CE5F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3" w15:restartNumberingAfterBreak="0">
    <w:nsid w:val="49080A3E"/>
    <w:multiLevelType w:val="hybridMultilevel"/>
    <w:tmpl w:val="3580CB10"/>
    <w:lvl w:ilvl="0" w:tplc="B99625B2">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848AC8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50CF72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98CBA3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C76CA1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A5CCCA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9E00B9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66629A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40ECF4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4" w15:restartNumberingAfterBreak="0">
    <w:nsid w:val="49A91CF8"/>
    <w:multiLevelType w:val="hybridMultilevel"/>
    <w:tmpl w:val="0C2A1DD8"/>
    <w:lvl w:ilvl="0" w:tplc="66A07FB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0A0B67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A1274A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ADC592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E80BA6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E70AF4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5CEFF2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E14366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600E80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5" w15:restartNumberingAfterBreak="0">
    <w:nsid w:val="49BF7A2A"/>
    <w:multiLevelType w:val="hybridMultilevel"/>
    <w:tmpl w:val="F030EE2E"/>
    <w:lvl w:ilvl="0" w:tplc="04CC4CC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37E11C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FEA58F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BBE853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4D84AF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810E1F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042E0A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8F6E38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786E44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6" w15:restartNumberingAfterBreak="0">
    <w:nsid w:val="4A450806"/>
    <w:multiLevelType w:val="hybridMultilevel"/>
    <w:tmpl w:val="D7C893F8"/>
    <w:lvl w:ilvl="0" w:tplc="FA40114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D84495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1BEE81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386967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998044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F5489E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4CA8E1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25A693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3869F7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7" w15:restartNumberingAfterBreak="0">
    <w:nsid w:val="4A776BBC"/>
    <w:multiLevelType w:val="hybridMultilevel"/>
    <w:tmpl w:val="9A06677C"/>
    <w:lvl w:ilvl="0" w:tplc="6C38FB6A">
      <w:start w:val="2"/>
      <w:numFmt w:val="decimal"/>
      <w:lvlText w:val="%1."/>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AC4B51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6989FF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1264A3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FBAE9A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2D8B2C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DEA98D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686E82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0927E8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8" w15:restartNumberingAfterBreak="0">
    <w:nsid w:val="4ACE144B"/>
    <w:multiLevelType w:val="hybridMultilevel"/>
    <w:tmpl w:val="8D1CCE78"/>
    <w:lvl w:ilvl="0" w:tplc="8690BB9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898D38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85ACFA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B90B5B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C18526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EE2DFA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E742E6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7C0E60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400AB7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199" w15:restartNumberingAfterBreak="0">
    <w:nsid w:val="4B066585"/>
    <w:multiLevelType w:val="hybridMultilevel"/>
    <w:tmpl w:val="CFB2563A"/>
    <w:lvl w:ilvl="0" w:tplc="7D56C10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6DEAD3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F22804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88ABBF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5DE953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3B6838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24403F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318E3C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3305C9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0" w15:restartNumberingAfterBreak="0">
    <w:nsid w:val="4B4131B4"/>
    <w:multiLevelType w:val="hybridMultilevel"/>
    <w:tmpl w:val="26446FAC"/>
    <w:lvl w:ilvl="0" w:tplc="94CAA3B2">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90C1E0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61001F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7562D2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4F23A6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712817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35A239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9C6F8F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4C0175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1" w15:restartNumberingAfterBreak="0">
    <w:nsid w:val="4C326F35"/>
    <w:multiLevelType w:val="hybridMultilevel"/>
    <w:tmpl w:val="10C6D962"/>
    <w:lvl w:ilvl="0" w:tplc="28CC8D6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25ED83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EF04E7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E30436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ED4299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3BEC7F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5B4E57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10682C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51E305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2" w15:restartNumberingAfterBreak="0">
    <w:nsid w:val="4C3E269B"/>
    <w:multiLevelType w:val="hybridMultilevel"/>
    <w:tmpl w:val="630AE958"/>
    <w:lvl w:ilvl="0" w:tplc="75CEDE0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720FB4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1F463C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36ED6A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3A4660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A548E3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4E8D45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CFE01E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20C445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3" w15:restartNumberingAfterBreak="0">
    <w:nsid w:val="4CD82D38"/>
    <w:multiLevelType w:val="hybridMultilevel"/>
    <w:tmpl w:val="092AD0CE"/>
    <w:lvl w:ilvl="0" w:tplc="FE98CE9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6A489C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1B4AF5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CCCEB0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5D4FE8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B30D13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034FEC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A324CD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2E4D7B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4" w15:restartNumberingAfterBreak="0">
    <w:nsid w:val="4D160643"/>
    <w:multiLevelType w:val="hybridMultilevel"/>
    <w:tmpl w:val="B238BE98"/>
    <w:lvl w:ilvl="0" w:tplc="76FE805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90A310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FE4A4C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9D26AA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0AAF5D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5DE274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0EABE9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20CC0D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2BE631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5" w15:restartNumberingAfterBreak="0">
    <w:nsid w:val="4DCA7999"/>
    <w:multiLevelType w:val="hybridMultilevel"/>
    <w:tmpl w:val="609EFC10"/>
    <w:lvl w:ilvl="0" w:tplc="B7FE1AC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A862E2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3C2441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A0A84E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39429C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18ECAE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1FC527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E1AD7F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26AD3F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6" w15:restartNumberingAfterBreak="0">
    <w:nsid w:val="4DD82EBD"/>
    <w:multiLevelType w:val="hybridMultilevel"/>
    <w:tmpl w:val="A58C72A2"/>
    <w:lvl w:ilvl="0" w:tplc="3DC2873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C1ED28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65AA05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092CA6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29EB7E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4E8EFE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894BC2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1E4B82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1AEBC4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7" w15:restartNumberingAfterBreak="0">
    <w:nsid w:val="4E393365"/>
    <w:multiLevelType w:val="hybridMultilevel"/>
    <w:tmpl w:val="E5800432"/>
    <w:lvl w:ilvl="0" w:tplc="39B09A2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BF0369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CAA792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016017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8E6A77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EC8F37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E82908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32695E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D14F06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8" w15:restartNumberingAfterBreak="0">
    <w:nsid w:val="4E3E755D"/>
    <w:multiLevelType w:val="hybridMultilevel"/>
    <w:tmpl w:val="789A37FC"/>
    <w:lvl w:ilvl="0" w:tplc="4B64A82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C08C82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932F08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5CEEE3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0A0696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82AF49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2BCB51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570D7C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5DE23A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09" w15:restartNumberingAfterBreak="0">
    <w:nsid w:val="4E681EF3"/>
    <w:multiLevelType w:val="hybridMultilevel"/>
    <w:tmpl w:val="EB04A3E4"/>
    <w:lvl w:ilvl="0" w:tplc="CA22244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B42CA5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31E064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004129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F64119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BE2854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9808BB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524760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D822C4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0" w15:restartNumberingAfterBreak="0">
    <w:nsid w:val="4F2618DA"/>
    <w:multiLevelType w:val="hybridMultilevel"/>
    <w:tmpl w:val="11820DF8"/>
    <w:lvl w:ilvl="0" w:tplc="5B74EA9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A0E982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082A72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50AC1D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EEC60C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B96FF9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2245E7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4B8880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1DEBE9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1" w15:restartNumberingAfterBreak="0">
    <w:nsid w:val="4F2A3853"/>
    <w:multiLevelType w:val="hybridMultilevel"/>
    <w:tmpl w:val="09FED374"/>
    <w:lvl w:ilvl="0" w:tplc="A1804AA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DB0229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3CC877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C021C0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606221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A38239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29ACBD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850C0F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24289A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2" w15:restartNumberingAfterBreak="0">
    <w:nsid w:val="4F466F65"/>
    <w:multiLevelType w:val="hybridMultilevel"/>
    <w:tmpl w:val="6FC41C28"/>
    <w:lvl w:ilvl="0" w:tplc="98242DF4">
      <w:start w:val="2"/>
      <w:numFmt w:val="decimal"/>
      <w:lvlText w:val="%1)"/>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2DA4BF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1EC013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15AC7C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05EF08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BF265B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30CECD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69A4C7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60E34D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3" w15:restartNumberingAfterBreak="0">
    <w:nsid w:val="4F8E4D60"/>
    <w:multiLevelType w:val="hybridMultilevel"/>
    <w:tmpl w:val="61DEE016"/>
    <w:lvl w:ilvl="0" w:tplc="32A43F6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0A8C63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63674E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D32541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5143FA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5CC4CF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07AAAB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5D2406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E684AA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4" w15:restartNumberingAfterBreak="0">
    <w:nsid w:val="4FBF06A3"/>
    <w:multiLevelType w:val="hybridMultilevel"/>
    <w:tmpl w:val="94C860F6"/>
    <w:lvl w:ilvl="0" w:tplc="4478213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694BBD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756AB3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BF0FE3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590814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C68EAD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E38E2C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7D8332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C44BC4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5" w15:restartNumberingAfterBreak="0">
    <w:nsid w:val="4FCF7E79"/>
    <w:multiLevelType w:val="hybridMultilevel"/>
    <w:tmpl w:val="75BAEA08"/>
    <w:lvl w:ilvl="0" w:tplc="B6404F1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63A5D8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F22611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7FC899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F98599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FAC319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4C0A8B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2E408A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A46BDF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6" w15:restartNumberingAfterBreak="0">
    <w:nsid w:val="4FF65F70"/>
    <w:multiLevelType w:val="hybridMultilevel"/>
    <w:tmpl w:val="34B44074"/>
    <w:lvl w:ilvl="0" w:tplc="008A1C1A">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E4A470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34CBA3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716C0E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3B2B26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99859C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2A6B72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6F086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DE49A8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7" w15:restartNumberingAfterBreak="0">
    <w:nsid w:val="50187AE3"/>
    <w:multiLevelType w:val="hybridMultilevel"/>
    <w:tmpl w:val="73B67818"/>
    <w:lvl w:ilvl="0" w:tplc="B0F40FA4">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ACE973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2102EB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6345FE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1EE140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7AE852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19ACE9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FEEB88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B1E1A2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8" w15:restartNumberingAfterBreak="0">
    <w:nsid w:val="50FB7576"/>
    <w:multiLevelType w:val="hybridMultilevel"/>
    <w:tmpl w:val="06E60B46"/>
    <w:lvl w:ilvl="0" w:tplc="C0EEF4C0">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30CDC6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5B222E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38472A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4CC79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80E4DB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6A2BE0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CE4A9B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990E50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19" w15:restartNumberingAfterBreak="0">
    <w:nsid w:val="516F5EDF"/>
    <w:multiLevelType w:val="hybridMultilevel"/>
    <w:tmpl w:val="BAACDAE8"/>
    <w:lvl w:ilvl="0" w:tplc="7E2A6FA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24CA57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9408F9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F5A160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B22F24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2C23A8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D4A9B4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9C88E5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26052E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0" w15:restartNumberingAfterBreak="0">
    <w:nsid w:val="51EF11B4"/>
    <w:multiLevelType w:val="hybridMultilevel"/>
    <w:tmpl w:val="BF0E06E8"/>
    <w:lvl w:ilvl="0" w:tplc="68E8031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5BCE63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DB8EFF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DEC231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78CA2C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AEA2A4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3A4FC7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7A2F66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4FCB39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1" w15:restartNumberingAfterBreak="0">
    <w:nsid w:val="524276C8"/>
    <w:multiLevelType w:val="hybridMultilevel"/>
    <w:tmpl w:val="4B345888"/>
    <w:lvl w:ilvl="0" w:tplc="D966E20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62A9EC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8B0902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75CC27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7084CC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E1868A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EAA80E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22888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302FE2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2" w15:restartNumberingAfterBreak="0">
    <w:nsid w:val="52A70610"/>
    <w:multiLevelType w:val="hybridMultilevel"/>
    <w:tmpl w:val="7E14403A"/>
    <w:lvl w:ilvl="0" w:tplc="715E9DFC">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58ACB6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708895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E7AD4A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C12138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116471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F42612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C5299A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C52F47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3" w15:restartNumberingAfterBreak="0">
    <w:nsid w:val="52A82D75"/>
    <w:multiLevelType w:val="hybridMultilevel"/>
    <w:tmpl w:val="499ECA6E"/>
    <w:lvl w:ilvl="0" w:tplc="5958F0FE">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8027F5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5ECC02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1EED2D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A4AA67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7FCF18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84E5AC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8348A1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F4AC86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4" w15:restartNumberingAfterBreak="0">
    <w:nsid w:val="53511F16"/>
    <w:multiLevelType w:val="hybridMultilevel"/>
    <w:tmpl w:val="7AAEC2DE"/>
    <w:lvl w:ilvl="0" w:tplc="75B8701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6F6124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1DE751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9B68C9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FD8E0E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DD4C30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42828B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2DBC0C7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5BAA5A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5" w15:restartNumberingAfterBreak="0">
    <w:nsid w:val="5381547C"/>
    <w:multiLevelType w:val="hybridMultilevel"/>
    <w:tmpl w:val="DE946E7C"/>
    <w:lvl w:ilvl="0" w:tplc="E500B0F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53EAE2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95A5C3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28EA18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6C09ED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D9A909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63E2E4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116178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978E60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6" w15:restartNumberingAfterBreak="0">
    <w:nsid w:val="53A475F0"/>
    <w:multiLevelType w:val="hybridMultilevel"/>
    <w:tmpl w:val="B99C2CDC"/>
    <w:lvl w:ilvl="0" w:tplc="47888944">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4419A">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27FE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CF324">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6AAD4">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27984">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C30BE">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A68">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C3C4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54551A56"/>
    <w:multiLevelType w:val="hybridMultilevel"/>
    <w:tmpl w:val="30A6D7C4"/>
    <w:lvl w:ilvl="0" w:tplc="091CDB4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0D24CE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B5E4AE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16A678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C08E8A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A52C53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512218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CE4E76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6C232B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8" w15:restartNumberingAfterBreak="0">
    <w:nsid w:val="54B72731"/>
    <w:multiLevelType w:val="hybridMultilevel"/>
    <w:tmpl w:val="63702B32"/>
    <w:lvl w:ilvl="0" w:tplc="6FFA2B1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F8C2A9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68EC2C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28A294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0122E9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D142DC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2D0075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3E6A34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446640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29" w15:restartNumberingAfterBreak="0">
    <w:nsid w:val="54F33C05"/>
    <w:multiLevelType w:val="hybridMultilevel"/>
    <w:tmpl w:val="B9E06ADC"/>
    <w:lvl w:ilvl="0" w:tplc="FED84DC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DBCED2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236064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6F439C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3D8329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3B6246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B66E9D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ACA3E6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EC641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0" w15:restartNumberingAfterBreak="0">
    <w:nsid w:val="54F91491"/>
    <w:multiLevelType w:val="hybridMultilevel"/>
    <w:tmpl w:val="87CC2584"/>
    <w:lvl w:ilvl="0" w:tplc="B55057A2">
      <w:start w:val="1"/>
      <w:numFmt w:val="decimal"/>
      <w:lvlText w:val="%1."/>
      <w:lvlJc w:val="left"/>
      <w:pPr>
        <w:ind w:left="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CA2674">
      <w:start w:val="1"/>
      <w:numFmt w:val="bullet"/>
      <w:lvlText w:val="•"/>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5616EA">
      <w:start w:val="1"/>
      <w:numFmt w:val="bullet"/>
      <w:lvlText w:val="▪"/>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607BAA">
      <w:start w:val="1"/>
      <w:numFmt w:val="bullet"/>
      <w:lvlText w:val="•"/>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E0C94">
      <w:start w:val="1"/>
      <w:numFmt w:val="bullet"/>
      <w:lvlText w:val="o"/>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705256">
      <w:start w:val="1"/>
      <w:numFmt w:val="bullet"/>
      <w:lvlText w:val="▪"/>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A2807E">
      <w:start w:val="1"/>
      <w:numFmt w:val="bullet"/>
      <w:lvlText w:val="•"/>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EAC9A">
      <w:start w:val="1"/>
      <w:numFmt w:val="bullet"/>
      <w:lvlText w:val="o"/>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037B8">
      <w:start w:val="1"/>
      <w:numFmt w:val="bullet"/>
      <w:lvlText w:val="▪"/>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565123DA"/>
    <w:multiLevelType w:val="hybridMultilevel"/>
    <w:tmpl w:val="5964D988"/>
    <w:lvl w:ilvl="0" w:tplc="ADC60A6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32225E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80A84B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DCCF0F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B8A268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F4E795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036313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044027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8FA98A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2" w15:restartNumberingAfterBreak="0">
    <w:nsid w:val="56705912"/>
    <w:multiLevelType w:val="hybridMultilevel"/>
    <w:tmpl w:val="92264122"/>
    <w:lvl w:ilvl="0" w:tplc="045EDBC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78466F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252F77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48ED98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060274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B584F2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AA204F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97AF99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A768AD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3" w15:restartNumberingAfterBreak="0">
    <w:nsid w:val="58306FF7"/>
    <w:multiLevelType w:val="hybridMultilevel"/>
    <w:tmpl w:val="30941B04"/>
    <w:lvl w:ilvl="0" w:tplc="D07A4FA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57EA71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CC6173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998C3A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8FAACF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B6433F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C02428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FCA2E2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FEE8F3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4" w15:restartNumberingAfterBreak="0">
    <w:nsid w:val="58865B35"/>
    <w:multiLevelType w:val="hybridMultilevel"/>
    <w:tmpl w:val="B32C533C"/>
    <w:lvl w:ilvl="0" w:tplc="B1A4516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E325D8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B1E47F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AEA734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010344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BC6E6D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A60015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E18A55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1D0E4A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5" w15:restartNumberingAfterBreak="0">
    <w:nsid w:val="58D64B84"/>
    <w:multiLevelType w:val="hybridMultilevel"/>
    <w:tmpl w:val="BD5E3F60"/>
    <w:lvl w:ilvl="0" w:tplc="959AD7C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EA22A6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E181CE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01465F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3A6222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41EE91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63C96C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CEEE80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EDAB61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6" w15:restartNumberingAfterBreak="0">
    <w:nsid w:val="597C444A"/>
    <w:multiLevelType w:val="hybridMultilevel"/>
    <w:tmpl w:val="274E3826"/>
    <w:lvl w:ilvl="0" w:tplc="9B68843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C6443F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E3036D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EE60C1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E5A7C0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A9CED3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E1E4FC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02642D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AB2174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7" w15:restartNumberingAfterBreak="0">
    <w:nsid w:val="59A97FFE"/>
    <w:multiLevelType w:val="hybridMultilevel"/>
    <w:tmpl w:val="2C168E1A"/>
    <w:lvl w:ilvl="0" w:tplc="1966A470">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9B2669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ECE55C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E0CD1E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2F6E7F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1680F5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8FC9A5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33C252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F6204A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8" w15:restartNumberingAfterBreak="0">
    <w:nsid w:val="59B36B1E"/>
    <w:multiLevelType w:val="hybridMultilevel"/>
    <w:tmpl w:val="338A8C8A"/>
    <w:lvl w:ilvl="0" w:tplc="2DA0C18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7BAD9A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754E68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A7A487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C68030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380E77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FA899C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F5E3F0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04C34A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39" w15:restartNumberingAfterBreak="0">
    <w:nsid w:val="59BF4432"/>
    <w:multiLevelType w:val="hybridMultilevel"/>
    <w:tmpl w:val="F6E8B77C"/>
    <w:lvl w:ilvl="0" w:tplc="B898350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85E262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A84B7E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592B8C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36C85A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C74123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F98EC0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C48EE8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8A8A4C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0" w15:restartNumberingAfterBreak="0">
    <w:nsid w:val="5A856215"/>
    <w:multiLevelType w:val="hybridMultilevel"/>
    <w:tmpl w:val="2550FAD4"/>
    <w:lvl w:ilvl="0" w:tplc="4BBA752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118000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2AC734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8DCF47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A0A98F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32AFC0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8805CD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480633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A44180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1" w15:restartNumberingAfterBreak="0">
    <w:nsid w:val="5AA64B30"/>
    <w:multiLevelType w:val="hybridMultilevel"/>
    <w:tmpl w:val="5E28878A"/>
    <w:lvl w:ilvl="0" w:tplc="23BC25B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510818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A3CEF2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4B67BA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C23AA95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8DC30B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7E0127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44627C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B56F41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2" w15:restartNumberingAfterBreak="0">
    <w:nsid w:val="5B2B5BF3"/>
    <w:multiLevelType w:val="hybridMultilevel"/>
    <w:tmpl w:val="8CC8694E"/>
    <w:lvl w:ilvl="0" w:tplc="754C6FF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CEE01D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682610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80A4B3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250F37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16437C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72C5C0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3648D1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6C4034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3" w15:restartNumberingAfterBreak="0">
    <w:nsid w:val="5BFD3C9A"/>
    <w:multiLevelType w:val="hybridMultilevel"/>
    <w:tmpl w:val="500E8BCC"/>
    <w:lvl w:ilvl="0" w:tplc="A40E36E2">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2464F7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92E00F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744D53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BA82F6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850025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6E217E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F2AD47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4EC0EA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4" w15:restartNumberingAfterBreak="0">
    <w:nsid w:val="5C027271"/>
    <w:multiLevelType w:val="hybridMultilevel"/>
    <w:tmpl w:val="72C0D3C6"/>
    <w:lvl w:ilvl="0" w:tplc="D30891F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B84FBB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2EA146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9F4544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804A8C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8EA15B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F1269F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0A6D05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39A0CC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5" w15:restartNumberingAfterBreak="0">
    <w:nsid w:val="5C3060C9"/>
    <w:multiLevelType w:val="hybridMultilevel"/>
    <w:tmpl w:val="9482B4CA"/>
    <w:lvl w:ilvl="0" w:tplc="4B80C40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19A31F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F62EE1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0C054D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27A715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55E7FD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D70F00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0C4DD4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97C0D2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6" w15:restartNumberingAfterBreak="0">
    <w:nsid w:val="5D541E0F"/>
    <w:multiLevelType w:val="hybridMultilevel"/>
    <w:tmpl w:val="981E5C2E"/>
    <w:lvl w:ilvl="0" w:tplc="E7FAFAB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622B1F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3EC87F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0AAAAF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6C8B09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028DBE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DDC87F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16AB0A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307A7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7" w15:restartNumberingAfterBreak="0">
    <w:nsid w:val="5E57741A"/>
    <w:multiLevelType w:val="hybridMultilevel"/>
    <w:tmpl w:val="D85860B2"/>
    <w:lvl w:ilvl="0" w:tplc="F398C0D2">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878DBE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626F47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2BE134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A1A9BC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83ECF7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BD2C12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BE083C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D58DB5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8" w15:restartNumberingAfterBreak="0">
    <w:nsid w:val="5ECA4474"/>
    <w:multiLevelType w:val="hybridMultilevel"/>
    <w:tmpl w:val="D5DE462C"/>
    <w:lvl w:ilvl="0" w:tplc="96B052B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00E594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8DADAA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F8A0BE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ED2A44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0C2251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23EE1F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512F8D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15C123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49" w15:restartNumberingAfterBreak="0">
    <w:nsid w:val="5F5D40D8"/>
    <w:multiLevelType w:val="hybridMultilevel"/>
    <w:tmpl w:val="C5584110"/>
    <w:lvl w:ilvl="0" w:tplc="5C687DE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71E303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1863B1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87832A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D1ED36E">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B78C97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4A823E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53A1A2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F7086A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0" w15:restartNumberingAfterBreak="0">
    <w:nsid w:val="5FAB61A4"/>
    <w:multiLevelType w:val="hybridMultilevel"/>
    <w:tmpl w:val="2C0AE4FC"/>
    <w:lvl w:ilvl="0" w:tplc="4724BA9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3280C0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E8A089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F6885F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080E91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50E2B0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72E401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93EE94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7EF06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1" w15:restartNumberingAfterBreak="0">
    <w:nsid w:val="5FE110F6"/>
    <w:multiLevelType w:val="hybridMultilevel"/>
    <w:tmpl w:val="B3622310"/>
    <w:lvl w:ilvl="0" w:tplc="990042D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2F8FC5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61AE79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9D4C93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85255D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5962EF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3E4FAA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F941EB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128D57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2" w15:restartNumberingAfterBreak="0">
    <w:nsid w:val="5FFF7E08"/>
    <w:multiLevelType w:val="hybridMultilevel"/>
    <w:tmpl w:val="AA7CD92E"/>
    <w:lvl w:ilvl="0" w:tplc="4D3A367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838138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0228222">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75A43F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DA8D3B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7F0D55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DDCF488">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6A487E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FF04D5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3" w15:restartNumberingAfterBreak="0">
    <w:nsid w:val="60684272"/>
    <w:multiLevelType w:val="hybridMultilevel"/>
    <w:tmpl w:val="C0645860"/>
    <w:lvl w:ilvl="0" w:tplc="D466E96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E7040D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932A5F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BC447F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AD0497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350938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BA0110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CD820F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912202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4" w15:restartNumberingAfterBreak="0">
    <w:nsid w:val="6069772A"/>
    <w:multiLevelType w:val="hybridMultilevel"/>
    <w:tmpl w:val="9822DFCE"/>
    <w:lvl w:ilvl="0" w:tplc="80246C8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D26667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230C46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99C87C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A7EB9C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DA2AC6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76AB07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3A44CA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28821E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5" w15:restartNumberingAfterBreak="0">
    <w:nsid w:val="60A0196B"/>
    <w:multiLevelType w:val="hybridMultilevel"/>
    <w:tmpl w:val="87D0BFD2"/>
    <w:lvl w:ilvl="0" w:tplc="8D8A5C9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14804D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5F2B30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FC22AF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534F43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F529F9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BA87F9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DD82B2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F5EA5E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6" w15:restartNumberingAfterBreak="0">
    <w:nsid w:val="61985366"/>
    <w:multiLevelType w:val="hybridMultilevel"/>
    <w:tmpl w:val="5874D0B0"/>
    <w:lvl w:ilvl="0" w:tplc="A85C467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87E1D3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2A40AB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39E65D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634E05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D0A835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C7A77A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7DA2C6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47C90C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7" w15:restartNumberingAfterBreak="0">
    <w:nsid w:val="61F54337"/>
    <w:multiLevelType w:val="hybridMultilevel"/>
    <w:tmpl w:val="88FA5FDE"/>
    <w:lvl w:ilvl="0" w:tplc="4B92872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24688B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ECE902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28C14E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BFED2E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BD4E9B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7AA671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5E93F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CC6A59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8" w15:restartNumberingAfterBreak="0">
    <w:nsid w:val="623D09AE"/>
    <w:multiLevelType w:val="hybridMultilevel"/>
    <w:tmpl w:val="F42267F6"/>
    <w:lvl w:ilvl="0" w:tplc="BABA291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198CAE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CCCD86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2E0AC4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4FC984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2542E7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F00BE0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148233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5EAE1D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59" w15:restartNumberingAfterBreak="0">
    <w:nsid w:val="627275B4"/>
    <w:multiLevelType w:val="hybridMultilevel"/>
    <w:tmpl w:val="A5867A0E"/>
    <w:lvl w:ilvl="0" w:tplc="FA68F9B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BBA2FF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8C6CD4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2E2F90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8FA271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B746A4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F80129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B4EFC0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C54DA2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0" w15:restartNumberingAfterBreak="0">
    <w:nsid w:val="62B21F18"/>
    <w:multiLevelType w:val="hybridMultilevel"/>
    <w:tmpl w:val="2DB4BA56"/>
    <w:lvl w:ilvl="0" w:tplc="162271B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E124A5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098532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6CADB2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ADEB32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30CA1A9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7F01A5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884FF7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236FBA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1" w15:restartNumberingAfterBreak="0">
    <w:nsid w:val="62C152B8"/>
    <w:multiLevelType w:val="hybridMultilevel"/>
    <w:tmpl w:val="312CC48A"/>
    <w:lvl w:ilvl="0" w:tplc="7DEA155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AF60B7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166BD0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9F6C8A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404EB3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45CEBB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A581F1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312151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784488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2" w15:restartNumberingAfterBreak="0">
    <w:nsid w:val="63213620"/>
    <w:multiLevelType w:val="hybridMultilevel"/>
    <w:tmpl w:val="7094669E"/>
    <w:lvl w:ilvl="0" w:tplc="553EA4E0">
      <w:start w:val="1"/>
      <w:numFmt w:val="bullet"/>
      <w:lvlText w:val="-"/>
      <w:lvlJc w:val="left"/>
      <w:pPr>
        <w:ind w:left="62"/>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6FA25F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AB4813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C76C9B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3C203E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5924EA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CEA892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C8CC5E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0AAC9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3" w15:restartNumberingAfterBreak="0">
    <w:nsid w:val="633A7A15"/>
    <w:multiLevelType w:val="hybridMultilevel"/>
    <w:tmpl w:val="B64E6244"/>
    <w:lvl w:ilvl="0" w:tplc="42E01B7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1DE258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BC694F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C58694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A4259A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3B42BE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880FAC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C96CA7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BF01BA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4" w15:restartNumberingAfterBreak="0">
    <w:nsid w:val="63947C70"/>
    <w:multiLevelType w:val="hybridMultilevel"/>
    <w:tmpl w:val="35C062DE"/>
    <w:lvl w:ilvl="0" w:tplc="4224B3C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0E4D3B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A1EF60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05A573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DD0E8E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F045DF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26C0A8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254611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E5E884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5" w15:restartNumberingAfterBreak="0">
    <w:nsid w:val="64054D41"/>
    <w:multiLevelType w:val="hybridMultilevel"/>
    <w:tmpl w:val="0C800226"/>
    <w:lvl w:ilvl="0" w:tplc="A4EC8D0A">
      <w:start w:val="1"/>
      <w:numFmt w:val="decimal"/>
      <w:lvlText w:val="%1"/>
      <w:lvlJc w:val="left"/>
      <w:pPr>
        <w:ind w:left="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3464AC8">
      <w:start w:val="1"/>
      <w:numFmt w:val="lowerLetter"/>
      <w:lvlText w:val="%2"/>
      <w:lvlJc w:val="left"/>
      <w:pPr>
        <w:ind w:left="1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DEA5EEA">
      <w:start w:val="1"/>
      <w:numFmt w:val="lowerRoman"/>
      <w:lvlText w:val="%3"/>
      <w:lvlJc w:val="left"/>
      <w:pPr>
        <w:ind w:left="2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96E2544">
      <w:start w:val="1"/>
      <w:numFmt w:val="decimal"/>
      <w:lvlText w:val="%4"/>
      <w:lvlJc w:val="left"/>
      <w:pPr>
        <w:ind w:left="2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500E7AC">
      <w:start w:val="1"/>
      <w:numFmt w:val="lowerLetter"/>
      <w:lvlText w:val="%5"/>
      <w:lvlJc w:val="left"/>
      <w:pPr>
        <w:ind w:left="34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22E0BF6">
      <w:start w:val="1"/>
      <w:numFmt w:val="lowerRoman"/>
      <w:lvlText w:val="%6"/>
      <w:lvlJc w:val="left"/>
      <w:pPr>
        <w:ind w:left="42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C301E88">
      <w:start w:val="1"/>
      <w:numFmt w:val="decimal"/>
      <w:lvlText w:val="%7"/>
      <w:lvlJc w:val="left"/>
      <w:pPr>
        <w:ind w:left="49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878423C">
      <w:start w:val="1"/>
      <w:numFmt w:val="lowerLetter"/>
      <w:lvlText w:val="%8"/>
      <w:lvlJc w:val="left"/>
      <w:pPr>
        <w:ind w:left="56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4720680">
      <w:start w:val="1"/>
      <w:numFmt w:val="lowerRoman"/>
      <w:lvlText w:val="%9"/>
      <w:lvlJc w:val="left"/>
      <w:pPr>
        <w:ind w:left="63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647C359E"/>
    <w:multiLevelType w:val="hybridMultilevel"/>
    <w:tmpl w:val="334695F6"/>
    <w:lvl w:ilvl="0" w:tplc="A05C880C">
      <w:start w:val="1"/>
      <w:numFmt w:val="bullet"/>
      <w:lvlText w:val="-"/>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EE4F8">
      <w:start w:val="1"/>
      <w:numFmt w:val="bullet"/>
      <w:lvlText w:val="o"/>
      <w:lvlJc w:val="left"/>
      <w:pPr>
        <w:ind w:left="1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C1652">
      <w:start w:val="1"/>
      <w:numFmt w:val="bullet"/>
      <w:lvlText w:val="▪"/>
      <w:lvlJc w:val="left"/>
      <w:pPr>
        <w:ind w:left="2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82D0E">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C83CE">
      <w:start w:val="1"/>
      <w:numFmt w:val="bullet"/>
      <w:lvlText w:val="o"/>
      <w:lvlJc w:val="left"/>
      <w:pPr>
        <w:ind w:left="3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CBA64">
      <w:start w:val="1"/>
      <w:numFmt w:val="bullet"/>
      <w:lvlText w:val="▪"/>
      <w:lvlJc w:val="left"/>
      <w:pPr>
        <w:ind w:left="4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E0CF80">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CE22C">
      <w:start w:val="1"/>
      <w:numFmt w:val="bullet"/>
      <w:lvlText w:val="o"/>
      <w:lvlJc w:val="left"/>
      <w:pPr>
        <w:ind w:left="5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CC870">
      <w:start w:val="1"/>
      <w:numFmt w:val="bullet"/>
      <w:lvlText w:val="▪"/>
      <w:lvlJc w:val="left"/>
      <w:pPr>
        <w:ind w:left="6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650E17B5"/>
    <w:multiLevelType w:val="hybridMultilevel"/>
    <w:tmpl w:val="7254A2E8"/>
    <w:lvl w:ilvl="0" w:tplc="0B68DC7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6BC7D3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2C4384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ABCF8F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550400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1E2098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0D0191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6F8312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6CE31E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8" w15:restartNumberingAfterBreak="0">
    <w:nsid w:val="655A0BDE"/>
    <w:multiLevelType w:val="hybridMultilevel"/>
    <w:tmpl w:val="084E1D16"/>
    <w:lvl w:ilvl="0" w:tplc="57D875E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6C25D6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34B0CF0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646A48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0E830E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D2CC3E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2204EA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F04466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F4609E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69" w15:restartNumberingAfterBreak="0">
    <w:nsid w:val="66064FE1"/>
    <w:multiLevelType w:val="hybridMultilevel"/>
    <w:tmpl w:val="85D85032"/>
    <w:lvl w:ilvl="0" w:tplc="FEC2FAF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D76D01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A82F79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1084DF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0DEF77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C60EE2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F2A1F3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39C98A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F54F56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0" w15:restartNumberingAfterBreak="0">
    <w:nsid w:val="660D553E"/>
    <w:multiLevelType w:val="hybridMultilevel"/>
    <w:tmpl w:val="EBEA1096"/>
    <w:lvl w:ilvl="0" w:tplc="95428C3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1F2C5A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B18F5E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8827CF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1F8401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ADC3D9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18A635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D201DD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9C8F88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1" w15:restartNumberingAfterBreak="0">
    <w:nsid w:val="6643717E"/>
    <w:multiLevelType w:val="hybridMultilevel"/>
    <w:tmpl w:val="66F2ADA4"/>
    <w:lvl w:ilvl="0" w:tplc="EBE8E52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F9020E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444875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C6AC73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A7E11B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9CACB5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5AECE1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18AECB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014D1E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2" w15:restartNumberingAfterBreak="0">
    <w:nsid w:val="66AD376F"/>
    <w:multiLevelType w:val="hybridMultilevel"/>
    <w:tmpl w:val="BCDCF536"/>
    <w:lvl w:ilvl="0" w:tplc="D0C48A6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77A503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A02072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B1483D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2D6231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C0E66B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1B6647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C80031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B147AE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3" w15:restartNumberingAfterBreak="0">
    <w:nsid w:val="66C0205D"/>
    <w:multiLevelType w:val="hybridMultilevel"/>
    <w:tmpl w:val="7032B7B2"/>
    <w:lvl w:ilvl="0" w:tplc="B2AE43C2">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FA2FA8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314BBA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C789E9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44496F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A18C23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72A46A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064E29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296F2F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4" w15:restartNumberingAfterBreak="0">
    <w:nsid w:val="66EB11E8"/>
    <w:multiLevelType w:val="hybridMultilevel"/>
    <w:tmpl w:val="5CCEAAD8"/>
    <w:lvl w:ilvl="0" w:tplc="A64637B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0D8486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1D6ADB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80458C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1ECBE5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426DDE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D909DE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7FA7D2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456CE4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5" w15:restartNumberingAfterBreak="0">
    <w:nsid w:val="6759178F"/>
    <w:multiLevelType w:val="hybridMultilevel"/>
    <w:tmpl w:val="13C4A6E8"/>
    <w:lvl w:ilvl="0" w:tplc="AE2C4E8A">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C507170">
      <w:start w:val="1"/>
      <w:numFmt w:val="bullet"/>
      <w:lvlText w:val="o"/>
      <w:lvlJc w:val="left"/>
      <w:pPr>
        <w:ind w:left="11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63A5684">
      <w:start w:val="1"/>
      <w:numFmt w:val="bullet"/>
      <w:lvlText w:val="▪"/>
      <w:lvlJc w:val="left"/>
      <w:pPr>
        <w:ind w:left="18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CD67BAA">
      <w:start w:val="1"/>
      <w:numFmt w:val="bullet"/>
      <w:lvlText w:val="•"/>
      <w:lvlJc w:val="left"/>
      <w:pPr>
        <w:ind w:left="25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63A3EA8">
      <w:start w:val="1"/>
      <w:numFmt w:val="bullet"/>
      <w:lvlText w:val="o"/>
      <w:lvlJc w:val="left"/>
      <w:pPr>
        <w:ind w:left="329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A28EAA2">
      <w:start w:val="1"/>
      <w:numFmt w:val="bullet"/>
      <w:lvlText w:val="▪"/>
      <w:lvlJc w:val="left"/>
      <w:pPr>
        <w:ind w:left="401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58E0DEE">
      <w:start w:val="1"/>
      <w:numFmt w:val="bullet"/>
      <w:lvlText w:val="•"/>
      <w:lvlJc w:val="left"/>
      <w:pPr>
        <w:ind w:left="47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78A9FFE">
      <w:start w:val="1"/>
      <w:numFmt w:val="bullet"/>
      <w:lvlText w:val="o"/>
      <w:lvlJc w:val="left"/>
      <w:pPr>
        <w:ind w:left="54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3A4BC80">
      <w:start w:val="1"/>
      <w:numFmt w:val="bullet"/>
      <w:lvlText w:val="▪"/>
      <w:lvlJc w:val="left"/>
      <w:pPr>
        <w:ind w:left="61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6" w15:restartNumberingAfterBreak="0">
    <w:nsid w:val="6798755C"/>
    <w:multiLevelType w:val="hybridMultilevel"/>
    <w:tmpl w:val="5246A800"/>
    <w:lvl w:ilvl="0" w:tplc="8846632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0C665F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790E5D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CF60AB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2E21F6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9081EA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062448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5446703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8D88FF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7" w15:restartNumberingAfterBreak="0">
    <w:nsid w:val="67B5592C"/>
    <w:multiLevelType w:val="hybridMultilevel"/>
    <w:tmpl w:val="6D105FAE"/>
    <w:lvl w:ilvl="0" w:tplc="22E4C9A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5B83AA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A78E95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F50827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DF2B79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78E526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A42206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688A56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64AC5D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8" w15:restartNumberingAfterBreak="0">
    <w:nsid w:val="684855D9"/>
    <w:multiLevelType w:val="hybridMultilevel"/>
    <w:tmpl w:val="683EA2F0"/>
    <w:lvl w:ilvl="0" w:tplc="5038C4A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2BA5D6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93C538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DD67A3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2F4327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7888ED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38EA88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B7058D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E14222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79" w15:restartNumberingAfterBreak="0">
    <w:nsid w:val="69F0579D"/>
    <w:multiLevelType w:val="hybridMultilevel"/>
    <w:tmpl w:val="F49EFF1A"/>
    <w:lvl w:ilvl="0" w:tplc="468A8EF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684038">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F965B4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9ACCEC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DA4010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E3C418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BC4DED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7A86E6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E54454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0" w15:restartNumberingAfterBreak="0">
    <w:nsid w:val="6A1212AA"/>
    <w:multiLevelType w:val="hybridMultilevel"/>
    <w:tmpl w:val="73946136"/>
    <w:lvl w:ilvl="0" w:tplc="AC860FF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6821DD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CF0CA0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884749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32A541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7ACD69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68CAA7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482F3B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D2A32A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1" w15:restartNumberingAfterBreak="0">
    <w:nsid w:val="6A8D63AE"/>
    <w:multiLevelType w:val="hybridMultilevel"/>
    <w:tmpl w:val="BF54977E"/>
    <w:lvl w:ilvl="0" w:tplc="430CB77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62A045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248A2B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506030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87E1CD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C6A0C8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C66942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3A0619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3AAC7A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2" w15:restartNumberingAfterBreak="0">
    <w:nsid w:val="6B027B2B"/>
    <w:multiLevelType w:val="hybridMultilevel"/>
    <w:tmpl w:val="DE248470"/>
    <w:lvl w:ilvl="0" w:tplc="3BF478C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324CFD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55CA4D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46EDAB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20AC3D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34C4DF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452E2F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FD00A7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632A8D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3" w15:restartNumberingAfterBreak="0">
    <w:nsid w:val="6D2B6720"/>
    <w:multiLevelType w:val="hybridMultilevel"/>
    <w:tmpl w:val="01847EE8"/>
    <w:lvl w:ilvl="0" w:tplc="F112FFB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0C80B5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634ADE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85E40F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670B7F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B801F7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FBA8B6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2EE56E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F18681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4" w15:restartNumberingAfterBreak="0">
    <w:nsid w:val="6D373537"/>
    <w:multiLevelType w:val="hybridMultilevel"/>
    <w:tmpl w:val="8CECCD7A"/>
    <w:lvl w:ilvl="0" w:tplc="6D3897CA">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6E4FB4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B889038">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BEA214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8A44B3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7283A8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3A4EAA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51C610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76A4F4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5" w15:restartNumberingAfterBreak="0">
    <w:nsid w:val="6D645B7B"/>
    <w:multiLevelType w:val="hybridMultilevel"/>
    <w:tmpl w:val="7A929FB0"/>
    <w:lvl w:ilvl="0" w:tplc="9262667E">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01E6BB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A64B9A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D64FE2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F44788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7D8F3C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A2C5BC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76C4FB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9F6097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6" w15:restartNumberingAfterBreak="0">
    <w:nsid w:val="6EC67ABF"/>
    <w:multiLevelType w:val="hybridMultilevel"/>
    <w:tmpl w:val="8FE48D4C"/>
    <w:lvl w:ilvl="0" w:tplc="335E095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55A636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7EA2B7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D5E0C2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DC89FA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A22A52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6F0F25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EEC39E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BCCB37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7" w15:restartNumberingAfterBreak="0">
    <w:nsid w:val="6ED2392E"/>
    <w:multiLevelType w:val="hybridMultilevel"/>
    <w:tmpl w:val="D6421D50"/>
    <w:lvl w:ilvl="0" w:tplc="C7DCFBC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5987C4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AA2A05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95A17B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844656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14EFAE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852136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CA85F4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F48EADE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8" w15:restartNumberingAfterBreak="0">
    <w:nsid w:val="6F351EC6"/>
    <w:multiLevelType w:val="hybridMultilevel"/>
    <w:tmpl w:val="865AD532"/>
    <w:lvl w:ilvl="0" w:tplc="59768E5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93C642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3AEA3D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864F89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4CE805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DE064D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7DCF17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D546400">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49610D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89" w15:restartNumberingAfterBreak="0">
    <w:nsid w:val="6F93264A"/>
    <w:multiLevelType w:val="hybridMultilevel"/>
    <w:tmpl w:val="542A6144"/>
    <w:lvl w:ilvl="0" w:tplc="F4CCF6D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A6818B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4C4E40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81E357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960538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ADCAB8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BAE24D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6A29B2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BA4101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0" w15:restartNumberingAfterBreak="0">
    <w:nsid w:val="6FA7174A"/>
    <w:multiLevelType w:val="hybridMultilevel"/>
    <w:tmpl w:val="65CEE760"/>
    <w:lvl w:ilvl="0" w:tplc="CBCA8FD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22C3D2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0A84E1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6A812D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2B6836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E6E3E6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8D2B8C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1447BB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60CBB64">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1" w15:restartNumberingAfterBreak="0">
    <w:nsid w:val="6FC05D11"/>
    <w:multiLevelType w:val="hybridMultilevel"/>
    <w:tmpl w:val="360005E2"/>
    <w:lvl w:ilvl="0" w:tplc="FF9C8E4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74146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15451C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116A8B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11698F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996D7E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0287E9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B0C10E2">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2EEAA1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2" w15:restartNumberingAfterBreak="0">
    <w:nsid w:val="6FCB7CD3"/>
    <w:multiLevelType w:val="hybridMultilevel"/>
    <w:tmpl w:val="E4E0E648"/>
    <w:lvl w:ilvl="0" w:tplc="F46EE88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8F0F53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EEE3F4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AFEAB7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F6C60A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85C863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562D3E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CF4847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D5A6C9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3" w15:restartNumberingAfterBreak="0">
    <w:nsid w:val="6FE919AC"/>
    <w:multiLevelType w:val="hybridMultilevel"/>
    <w:tmpl w:val="0E3A098A"/>
    <w:lvl w:ilvl="0" w:tplc="3962CA90">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B4AA0A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452A40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BE04222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BE2435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032A84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4FCB13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9C6324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78A7EF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4" w15:restartNumberingAfterBreak="0">
    <w:nsid w:val="701B1E19"/>
    <w:multiLevelType w:val="hybridMultilevel"/>
    <w:tmpl w:val="A4A4AFA0"/>
    <w:lvl w:ilvl="0" w:tplc="25D25D26">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3BC544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CB44EB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5BA354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03C0F2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FDC7B9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AEE003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30E4E4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20C752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5" w15:restartNumberingAfterBreak="0">
    <w:nsid w:val="70CB6D99"/>
    <w:multiLevelType w:val="hybridMultilevel"/>
    <w:tmpl w:val="C4D81236"/>
    <w:lvl w:ilvl="0" w:tplc="F26EEB1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9ECEC2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A26FBC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3686FA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67E2BC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C28B6F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604E73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634024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F6E60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6" w15:restartNumberingAfterBreak="0">
    <w:nsid w:val="716D30CC"/>
    <w:multiLevelType w:val="hybridMultilevel"/>
    <w:tmpl w:val="69D44F0C"/>
    <w:lvl w:ilvl="0" w:tplc="DE16765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E5A702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202507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8A033E4">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F92A98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452AF2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89E286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90EDE2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040516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7" w15:restartNumberingAfterBreak="0">
    <w:nsid w:val="71F64B2B"/>
    <w:multiLevelType w:val="hybridMultilevel"/>
    <w:tmpl w:val="DD884340"/>
    <w:lvl w:ilvl="0" w:tplc="4E849BCA">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80AD85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71EAB3A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582435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A86EC2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EE29A4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51029F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65A146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BAA33E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8" w15:restartNumberingAfterBreak="0">
    <w:nsid w:val="737B1507"/>
    <w:multiLevelType w:val="hybridMultilevel"/>
    <w:tmpl w:val="CA76A6C0"/>
    <w:lvl w:ilvl="0" w:tplc="A4DE80E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D12941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6168C1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3E02AB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6C26CC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842B2C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B94B9C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8529F7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75AC45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99" w15:restartNumberingAfterBreak="0">
    <w:nsid w:val="73886DAE"/>
    <w:multiLevelType w:val="hybridMultilevel"/>
    <w:tmpl w:val="17D0CF2C"/>
    <w:lvl w:ilvl="0" w:tplc="89B8C04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6FC563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BBCD00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CF0CC9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63403B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D427F2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8CC386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602B98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5D2EBC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0" w15:restartNumberingAfterBreak="0">
    <w:nsid w:val="73EB5217"/>
    <w:multiLevelType w:val="hybridMultilevel"/>
    <w:tmpl w:val="00564A6E"/>
    <w:lvl w:ilvl="0" w:tplc="CD666CB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BF8143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4A4FE7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C85E783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DCC44C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51EA52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712633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A8AA6B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FBC849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1" w15:restartNumberingAfterBreak="0">
    <w:nsid w:val="74122E81"/>
    <w:multiLevelType w:val="hybridMultilevel"/>
    <w:tmpl w:val="7A5E0948"/>
    <w:lvl w:ilvl="0" w:tplc="8E362D6E">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D10F3D4">
      <w:start w:val="1"/>
      <w:numFmt w:val="bullet"/>
      <w:lvlText w:val="o"/>
      <w:lvlJc w:val="left"/>
      <w:pPr>
        <w:ind w:left="11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37C4986">
      <w:start w:val="1"/>
      <w:numFmt w:val="bullet"/>
      <w:lvlText w:val="▪"/>
      <w:lvlJc w:val="left"/>
      <w:pPr>
        <w:ind w:left="18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3C89274">
      <w:start w:val="1"/>
      <w:numFmt w:val="bullet"/>
      <w:lvlText w:val="•"/>
      <w:lvlJc w:val="left"/>
      <w:pPr>
        <w:ind w:left="25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834FB36">
      <w:start w:val="1"/>
      <w:numFmt w:val="bullet"/>
      <w:lvlText w:val="o"/>
      <w:lvlJc w:val="left"/>
      <w:pPr>
        <w:ind w:left="329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C186A9E">
      <w:start w:val="1"/>
      <w:numFmt w:val="bullet"/>
      <w:lvlText w:val="▪"/>
      <w:lvlJc w:val="left"/>
      <w:pPr>
        <w:ind w:left="401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BDEAA14">
      <w:start w:val="1"/>
      <w:numFmt w:val="bullet"/>
      <w:lvlText w:val="•"/>
      <w:lvlJc w:val="left"/>
      <w:pPr>
        <w:ind w:left="473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D5EBD90">
      <w:start w:val="1"/>
      <w:numFmt w:val="bullet"/>
      <w:lvlText w:val="o"/>
      <w:lvlJc w:val="left"/>
      <w:pPr>
        <w:ind w:left="545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21C0D20">
      <w:start w:val="1"/>
      <w:numFmt w:val="bullet"/>
      <w:lvlText w:val="▪"/>
      <w:lvlJc w:val="left"/>
      <w:pPr>
        <w:ind w:left="617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2" w15:restartNumberingAfterBreak="0">
    <w:nsid w:val="745D74FE"/>
    <w:multiLevelType w:val="hybridMultilevel"/>
    <w:tmpl w:val="F788C4A2"/>
    <w:lvl w:ilvl="0" w:tplc="2F4E540C">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5C5980">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FC2B27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E922F2A">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83448B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8F46AC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C90071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E5E1F2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D4036B4">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3" w15:restartNumberingAfterBreak="0">
    <w:nsid w:val="74CB615E"/>
    <w:multiLevelType w:val="hybridMultilevel"/>
    <w:tmpl w:val="2ACAD610"/>
    <w:lvl w:ilvl="0" w:tplc="A0B6F58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F63619D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A042C9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F5A977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D0009AC">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0D4D67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FE27A9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F5AB16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FEEAE2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4" w15:restartNumberingAfterBreak="0">
    <w:nsid w:val="753660DB"/>
    <w:multiLevelType w:val="hybridMultilevel"/>
    <w:tmpl w:val="E6EEC8CE"/>
    <w:lvl w:ilvl="0" w:tplc="383E24C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A4ECFA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D04A05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7E051C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FA0FCD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5B4366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4A69A5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A70ECF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9A079C">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5" w15:restartNumberingAfterBreak="0">
    <w:nsid w:val="753E24CD"/>
    <w:multiLevelType w:val="hybridMultilevel"/>
    <w:tmpl w:val="063439DC"/>
    <w:lvl w:ilvl="0" w:tplc="2392153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63694A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F604BF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CB8C29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A9C08E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B80F09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C76206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C5C381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F3225C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6" w15:restartNumberingAfterBreak="0">
    <w:nsid w:val="75417DF8"/>
    <w:multiLevelType w:val="hybridMultilevel"/>
    <w:tmpl w:val="F3F47B26"/>
    <w:lvl w:ilvl="0" w:tplc="DC52C8F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5B8471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BD4D28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51CB9D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5BCC7F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560DB5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BA14262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A4E725C">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D828B1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7" w15:restartNumberingAfterBreak="0">
    <w:nsid w:val="754A64B0"/>
    <w:multiLevelType w:val="hybridMultilevel"/>
    <w:tmpl w:val="12E8B2D8"/>
    <w:lvl w:ilvl="0" w:tplc="92A0A200">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69A6576">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634D2B8">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BC2B23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B7A43A6">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BC6AC274">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862A7A1A">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61A293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51AD2E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8" w15:restartNumberingAfterBreak="0">
    <w:nsid w:val="75F7468D"/>
    <w:multiLevelType w:val="hybridMultilevel"/>
    <w:tmpl w:val="A79CAA96"/>
    <w:lvl w:ilvl="0" w:tplc="E39213D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A3C678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E0814EE">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CC8109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C96E7A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A908B2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E8C2B4E">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79E7D6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5A81B4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09" w15:restartNumberingAfterBreak="0">
    <w:nsid w:val="76346B98"/>
    <w:multiLevelType w:val="hybridMultilevel"/>
    <w:tmpl w:val="F18C172A"/>
    <w:lvl w:ilvl="0" w:tplc="FE081D90">
      <w:start w:val="2"/>
      <w:numFmt w:val="decimal"/>
      <w:lvlText w:val="%1."/>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05E25D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39EAAC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5E67B6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58A81B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D18335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BD42E2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CCA728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DD42FB6">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0" w15:restartNumberingAfterBreak="0">
    <w:nsid w:val="76672848"/>
    <w:multiLevelType w:val="hybridMultilevel"/>
    <w:tmpl w:val="009E14EC"/>
    <w:lvl w:ilvl="0" w:tplc="0878530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132BBD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0F0B44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D328BF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F0E738A">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25E12D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357890F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D4A65A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D6ADB1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1" w15:restartNumberingAfterBreak="0">
    <w:nsid w:val="76C657A9"/>
    <w:multiLevelType w:val="hybridMultilevel"/>
    <w:tmpl w:val="6C9E5B72"/>
    <w:lvl w:ilvl="0" w:tplc="A4049EC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AA32ADF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7882BA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654906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CBA3A2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3608BB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93C5D2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3B28F75E">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1D0FD3A">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2" w15:restartNumberingAfterBreak="0">
    <w:nsid w:val="77000405"/>
    <w:multiLevelType w:val="hybridMultilevel"/>
    <w:tmpl w:val="DD5CC88C"/>
    <w:lvl w:ilvl="0" w:tplc="5D72577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D6ED62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AB80AB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9FEF5DA">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466235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1EA5DD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D7CC23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F94B62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CD16587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3" w15:restartNumberingAfterBreak="0">
    <w:nsid w:val="77C21563"/>
    <w:multiLevelType w:val="hybridMultilevel"/>
    <w:tmpl w:val="4F3E4B78"/>
    <w:lvl w:ilvl="0" w:tplc="C4CC513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3060BB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794184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4B2F6F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10283D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BDAB3F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4BF8DA4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2B015B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A72DF70">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4" w15:restartNumberingAfterBreak="0">
    <w:nsid w:val="77D20D27"/>
    <w:multiLevelType w:val="hybridMultilevel"/>
    <w:tmpl w:val="9C90E5B2"/>
    <w:lvl w:ilvl="0" w:tplc="5B22AE6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AE8E82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3D085A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E08D16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E70420B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40206B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5F6D68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D26770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85E40E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5" w15:restartNumberingAfterBreak="0">
    <w:nsid w:val="78A82784"/>
    <w:multiLevelType w:val="hybridMultilevel"/>
    <w:tmpl w:val="38D6FAFE"/>
    <w:lvl w:ilvl="0" w:tplc="9628104C">
      <w:start w:val="1"/>
      <w:numFmt w:val="lowerLetter"/>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4A968">
      <w:start w:val="1"/>
      <w:numFmt w:val="bullet"/>
      <w:lvlText w:val="-"/>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41F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A807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87C7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41B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439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0779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59D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15:restartNumberingAfterBreak="0">
    <w:nsid w:val="797E2A39"/>
    <w:multiLevelType w:val="hybridMultilevel"/>
    <w:tmpl w:val="0ABAE686"/>
    <w:lvl w:ilvl="0" w:tplc="24C281C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BCE06F5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2FAAF9C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830C2B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80CA98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41E945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CD67A9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8FD4592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2989C7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7" w15:restartNumberingAfterBreak="0">
    <w:nsid w:val="79B60B85"/>
    <w:multiLevelType w:val="hybridMultilevel"/>
    <w:tmpl w:val="5B2863DE"/>
    <w:lvl w:ilvl="0" w:tplc="C2C8F24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220A6E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48E08EC">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02E8162">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4CC271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688E75C">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652BA0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E5CF514">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6C08E5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8" w15:restartNumberingAfterBreak="0">
    <w:nsid w:val="79E752B4"/>
    <w:multiLevelType w:val="hybridMultilevel"/>
    <w:tmpl w:val="F412FEAA"/>
    <w:lvl w:ilvl="0" w:tplc="4B8A68FE">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F2C94D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99015C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500C4FCC">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12C836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24DC5878">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F7C452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F7C85F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3F01A8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19" w15:restartNumberingAfterBreak="0">
    <w:nsid w:val="7A195BCA"/>
    <w:multiLevelType w:val="hybridMultilevel"/>
    <w:tmpl w:val="27B846E8"/>
    <w:lvl w:ilvl="0" w:tplc="95AA00CE">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1A07B68">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E52D31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EBAF46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8C9E0CD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5CEC520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5744425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502EDE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D7F6B8C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0" w15:restartNumberingAfterBreak="0">
    <w:nsid w:val="7A254306"/>
    <w:multiLevelType w:val="hybridMultilevel"/>
    <w:tmpl w:val="EB2EC0EA"/>
    <w:lvl w:ilvl="0" w:tplc="4EA6AD48">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366ADB34">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7E4D83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234C66E">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05BC7DB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91C394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E823E7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9AC60E7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8F691C6">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1" w15:restartNumberingAfterBreak="0">
    <w:nsid w:val="7A393618"/>
    <w:multiLevelType w:val="hybridMultilevel"/>
    <w:tmpl w:val="076E7170"/>
    <w:lvl w:ilvl="0" w:tplc="60D401A6">
      <w:start w:val="1"/>
      <w:numFmt w:val="bullet"/>
      <w:lvlText w:val="-"/>
      <w:lvlJc w:val="left"/>
      <w:pPr>
        <w:ind w:left="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96C814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EDC078A6">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81CF93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4A8C75F8">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94CED02">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C2430B0">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24CC9DA">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2CB81BB8">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2" w15:restartNumberingAfterBreak="0">
    <w:nsid w:val="7AAE3489"/>
    <w:multiLevelType w:val="hybridMultilevel"/>
    <w:tmpl w:val="60C4B666"/>
    <w:lvl w:ilvl="0" w:tplc="EE56228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9DAEA3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9A8CE9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E4C2FD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AD1EF89A">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EBF229E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8BCE74A">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C64F15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B3EF1A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3" w15:restartNumberingAfterBreak="0">
    <w:nsid w:val="7AF143BF"/>
    <w:multiLevelType w:val="hybridMultilevel"/>
    <w:tmpl w:val="79264376"/>
    <w:lvl w:ilvl="0" w:tplc="8034E5A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DF6ABF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C3639B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9D2CFB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AA69F4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B40BCE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A8EAAEC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4C0C66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83E2145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4" w15:restartNumberingAfterBreak="0">
    <w:nsid w:val="7B1B11D8"/>
    <w:multiLevelType w:val="hybridMultilevel"/>
    <w:tmpl w:val="6D6EA16A"/>
    <w:lvl w:ilvl="0" w:tplc="F12E07D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ABE36B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9866A7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EC76301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FCED2C8">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32AB7FE">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7D02DB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152EF3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B36A859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5" w15:restartNumberingAfterBreak="0">
    <w:nsid w:val="7B456BBE"/>
    <w:multiLevelType w:val="hybridMultilevel"/>
    <w:tmpl w:val="3A5ADC24"/>
    <w:lvl w:ilvl="0" w:tplc="1212831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F4C35D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250694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9938815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872EFA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99340ED2">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846724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FEC248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84E8EF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6" w15:restartNumberingAfterBreak="0">
    <w:nsid w:val="7BB76201"/>
    <w:multiLevelType w:val="hybridMultilevel"/>
    <w:tmpl w:val="393295A6"/>
    <w:lvl w:ilvl="0" w:tplc="7ECAA194">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1CDA520A">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C74957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15C7A16">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16E0F12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A440D330">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7996DD5C">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394A83C">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F201FD2">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7" w15:restartNumberingAfterBreak="0">
    <w:nsid w:val="7BF07D71"/>
    <w:multiLevelType w:val="hybridMultilevel"/>
    <w:tmpl w:val="575CDFC0"/>
    <w:lvl w:ilvl="0" w:tplc="844E2C3C">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522498B2">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6AA84CE4">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CECE368">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4DC4254">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4F22416">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52C4986">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32E49D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C989AC0">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8" w15:restartNumberingAfterBreak="0">
    <w:nsid w:val="7C0C3C5B"/>
    <w:multiLevelType w:val="hybridMultilevel"/>
    <w:tmpl w:val="59D8447A"/>
    <w:lvl w:ilvl="0" w:tplc="7EF2A66A">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D4B49E2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5972E7F6">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4EB61B8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48E639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43C2D0F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D0CD48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E73A258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30E94B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29" w15:restartNumberingAfterBreak="0">
    <w:nsid w:val="7C17618B"/>
    <w:multiLevelType w:val="hybridMultilevel"/>
    <w:tmpl w:val="B40A5BD8"/>
    <w:lvl w:ilvl="0" w:tplc="CED8E88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B8C0DB4">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440507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82D8220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380A80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28CF77C">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D3AE39C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E4892C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6BA5FA2">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0" w15:restartNumberingAfterBreak="0">
    <w:nsid w:val="7C8E1832"/>
    <w:multiLevelType w:val="hybridMultilevel"/>
    <w:tmpl w:val="CD7C9332"/>
    <w:lvl w:ilvl="0" w:tplc="4B2A234C">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8ED6444E">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BC6E6160">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01F2F568">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553E9EE2">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AB2945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F82EB7AC">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B7445724">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7A1CDF8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1" w15:restartNumberingAfterBreak="0">
    <w:nsid w:val="7D322BEE"/>
    <w:multiLevelType w:val="hybridMultilevel"/>
    <w:tmpl w:val="2C5066D4"/>
    <w:lvl w:ilvl="0" w:tplc="2A94CDA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E86784C">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9DE04C80">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20A6D094">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79728572">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F2690CA">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218416E4">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77F44AE6">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AAD2C91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2" w15:restartNumberingAfterBreak="0">
    <w:nsid w:val="7DCC60D4"/>
    <w:multiLevelType w:val="hybridMultilevel"/>
    <w:tmpl w:val="E3D0231A"/>
    <w:lvl w:ilvl="0" w:tplc="F6247816">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7044755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4B6CF9A">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FCE6901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22ABD9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D73A8D2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E2C2B5E">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D783666">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3432EAB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3" w15:restartNumberingAfterBreak="0">
    <w:nsid w:val="7E106FBA"/>
    <w:multiLevelType w:val="hybridMultilevel"/>
    <w:tmpl w:val="1F0699B4"/>
    <w:lvl w:ilvl="0" w:tplc="347CF06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CC16E6E6">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C122BCC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05E42A2">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95100AEC">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F244EE0">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1849634">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DE6EE080">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0A664858">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4" w15:restartNumberingAfterBreak="0">
    <w:nsid w:val="7E36418B"/>
    <w:multiLevelType w:val="hybridMultilevel"/>
    <w:tmpl w:val="86C237F6"/>
    <w:lvl w:ilvl="0" w:tplc="28FE0AB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4CABC4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892CD95E">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634A798E">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D7EAD040">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C038BEB6">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EC94B34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20E07C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12A4A05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5" w15:restartNumberingAfterBreak="0">
    <w:nsid w:val="7E5559AF"/>
    <w:multiLevelType w:val="hybridMultilevel"/>
    <w:tmpl w:val="A5648A3E"/>
    <w:lvl w:ilvl="0" w:tplc="FD8C6DE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0D2F28A">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416E7E0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5942AA0">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290BBC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FC12F37A">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BD62138">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C8F6251E">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C9441DE">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6" w15:restartNumberingAfterBreak="0">
    <w:nsid w:val="7E6D685F"/>
    <w:multiLevelType w:val="hybridMultilevel"/>
    <w:tmpl w:val="921239CC"/>
    <w:lvl w:ilvl="0" w:tplc="ACC22888">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2F60E542">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D74ABB4C">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D9563DC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2625446">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6966F64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10921312">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1666904A">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E73A308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7" w15:restartNumberingAfterBreak="0">
    <w:nsid w:val="7EA560A4"/>
    <w:multiLevelType w:val="hybridMultilevel"/>
    <w:tmpl w:val="931299C6"/>
    <w:lvl w:ilvl="0" w:tplc="BED0E682">
      <w:start w:val="1"/>
      <w:numFmt w:val="bullet"/>
      <w:lvlText w:val="-"/>
      <w:lvlJc w:val="left"/>
      <w:pPr>
        <w:ind w:left="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90FC8DFE">
      <w:start w:val="1"/>
      <w:numFmt w:val="bullet"/>
      <w:lvlText w:val="o"/>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F058E7BA">
      <w:start w:val="1"/>
      <w:numFmt w:val="bullet"/>
      <w:lvlText w:val="▪"/>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74682240">
      <w:start w:val="1"/>
      <w:numFmt w:val="bullet"/>
      <w:lvlText w:val="•"/>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6772D770">
      <w:start w:val="1"/>
      <w:numFmt w:val="bullet"/>
      <w:lvlText w:val="o"/>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74705ABE">
      <w:start w:val="1"/>
      <w:numFmt w:val="bullet"/>
      <w:lvlText w:val="▪"/>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9B2088B2">
      <w:start w:val="1"/>
      <w:numFmt w:val="bullet"/>
      <w:lvlText w:val="•"/>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A6047FB8">
      <w:start w:val="1"/>
      <w:numFmt w:val="bullet"/>
      <w:lvlText w:val="o"/>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447E17CE">
      <w:start w:val="1"/>
      <w:numFmt w:val="bullet"/>
      <w:lvlText w:val="▪"/>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8" w15:restartNumberingAfterBreak="0">
    <w:nsid w:val="7EE32196"/>
    <w:multiLevelType w:val="hybridMultilevel"/>
    <w:tmpl w:val="42EA8140"/>
    <w:lvl w:ilvl="0" w:tplc="FC6A2894">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02108DA0">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A720E802">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188E49C6">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BC128E14">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06322318">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C204B8C0">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49688A92">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9A123EFA">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339" w15:restartNumberingAfterBreak="0">
    <w:nsid w:val="7F151613"/>
    <w:multiLevelType w:val="hybridMultilevel"/>
    <w:tmpl w:val="1CEA7DD6"/>
    <w:lvl w:ilvl="0" w:tplc="ECF62362">
      <w:start w:val="2"/>
      <w:numFmt w:val="decimal"/>
      <w:lvlText w:val="%1."/>
      <w:lvlJc w:val="left"/>
      <w:pPr>
        <w:ind w:left="115"/>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E4E6F0BC">
      <w:start w:val="1"/>
      <w:numFmt w:val="lowerLetter"/>
      <w:lvlText w:val="%2"/>
      <w:lvlJc w:val="left"/>
      <w:pPr>
        <w:ind w:left="11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14265B54">
      <w:start w:val="1"/>
      <w:numFmt w:val="lowerRoman"/>
      <w:lvlText w:val="%3"/>
      <w:lvlJc w:val="left"/>
      <w:pPr>
        <w:ind w:left="18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38EAB02C">
      <w:start w:val="1"/>
      <w:numFmt w:val="decimal"/>
      <w:lvlText w:val="%4"/>
      <w:lvlJc w:val="left"/>
      <w:pPr>
        <w:ind w:left="25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3288F4DE">
      <w:start w:val="1"/>
      <w:numFmt w:val="lowerLetter"/>
      <w:lvlText w:val="%5"/>
      <w:lvlJc w:val="left"/>
      <w:pPr>
        <w:ind w:left="326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8806AE94">
      <w:start w:val="1"/>
      <w:numFmt w:val="lowerRoman"/>
      <w:lvlText w:val="%6"/>
      <w:lvlJc w:val="left"/>
      <w:pPr>
        <w:ind w:left="398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0CF0D4E6">
      <w:start w:val="1"/>
      <w:numFmt w:val="decimal"/>
      <w:lvlText w:val="%7"/>
      <w:lvlJc w:val="left"/>
      <w:pPr>
        <w:ind w:left="470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F30226A8">
      <w:start w:val="1"/>
      <w:numFmt w:val="lowerLetter"/>
      <w:lvlText w:val="%8"/>
      <w:lvlJc w:val="left"/>
      <w:pPr>
        <w:ind w:left="542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53901C8C">
      <w:start w:val="1"/>
      <w:numFmt w:val="lowerRoman"/>
      <w:lvlText w:val="%9"/>
      <w:lvlJc w:val="left"/>
      <w:pPr>
        <w:ind w:left="6144"/>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num w:numId="1" w16cid:durableId="1147163697">
    <w:abstractNumId w:val="315"/>
  </w:num>
  <w:num w:numId="2" w16cid:durableId="814029526">
    <w:abstractNumId w:val="100"/>
  </w:num>
  <w:num w:numId="3" w16cid:durableId="1158232063">
    <w:abstractNumId w:val="153"/>
  </w:num>
  <w:num w:numId="4" w16cid:durableId="1279986559">
    <w:abstractNumId w:val="266"/>
  </w:num>
  <w:num w:numId="5" w16cid:durableId="180246715">
    <w:abstractNumId w:val="47"/>
  </w:num>
  <w:num w:numId="6" w16cid:durableId="1936130864">
    <w:abstractNumId w:val="230"/>
  </w:num>
  <w:num w:numId="7" w16cid:durableId="20015688">
    <w:abstractNumId w:val="226"/>
  </w:num>
  <w:num w:numId="8" w16cid:durableId="404883612">
    <w:abstractNumId w:val="126"/>
  </w:num>
  <w:num w:numId="9" w16cid:durableId="401831329">
    <w:abstractNumId w:val="265"/>
  </w:num>
  <w:num w:numId="10" w16cid:durableId="912617516">
    <w:abstractNumId w:val="105"/>
  </w:num>
  <w:num w:numId="11" w16cid:durableId="628436468">
    <w:abstractNumId w:val="223"/>
  </w:num>
  <w:num w:numId="12" w16cid:durableId="214893542">
    <w:abstractNumId w:val="212"/>
  </w:num>
  <w:num w:numId="13" w16cid:durableId="2022395243">
    <w:abstractNumId w:val="50"/>
  </w:num>
  <w:num w:numId="14" w16cid:durableId="277027955">
    <w:abstractNumId w:val="321"/>
  </w:num>
  <w:num w:numId="15" w16cid:durableId="1274702589">
    <w:abstractNumId w:val="8"/>
  </w:num>
  <w:num w:numId="16" w16cid:durableId="1100563295">
    <w:abstractNumId w:val="185"/>
  </w:num>
  <w:num w:numId="17" w16cid:durableId="1158500461">
    <w:abstractNumId w:val="28"/>
  </w:num>
  <w:num w:numId="18" w16cid:durableId="1234510943">
    <w:abstractNumId w:val="333"/>
  </w:num>
  <w:num w:numId="19" w16cid:durableId="112944652">
    <w:abstractNumId w:val="106"/>
  </w:num>
  <w:num w:numId="20" w16cid:durableId="1987390326">
    <w:abstractNumId w:val="90"/>
  </w:num>
  <w:num w:numId="21" w16cid:durableId="1768846547">
    <w:abstractNumId w:val="312"/>
  </w:num>
  <w:num w:numId="22" w16cid:durableId="1015687813">
    <w:abstractNumId w:val="206"/>
  </w:num>
  <w:num w:numId="23" w16cid:durableId="1462843194">
    <w:abstractNumId w:val="196"/>
  </w:num>
  <w:num w:numId="24" w16cid:durableId="378162955">
    <w:abstractNumId w:val="78"/>
  </w:num>
  <w:num w:numId="25" w16cid:durableId="1809937251">
    <w:abstractNumId w:val="240"/>
  </w:num>
  <w:num w:numId="26" w16cid:durableId="101146323">
    <w:abstractNumId w:val="120"/>
  </w:num>
  <w:num w:numId="27" w16cid:durableId="6910787">
    <w:abstractNumId w:val="257"/>
  </w:num>
  <w:num w:numId="28" w16cid:durableId="306664908">
    <w:abstractNumId w:val="45"/>
  </w:num>
  <w:num w:numId="29" w16cid:durableId="2134013157">
    <w:abstractNumId w:val="119"/>
  </w:num>
  <w:num w:numId="30" w16cid:durableId="791560709">
    <w:abstractNumId w:val="135"/>
  </w:num>
  <w:num w:numId="31" w16cid:durableId="1601252494">
    <w:abstractNumId w:val="96"/>
  </w:num>
  <w:num w:numId="32" w16cid:durableId="1459226873">
    <w:abstractNumId w:val="165"/>
  </w:num>
  <w:num w:numId="33" w16cid:durableId="2085108850">
    <w:abstractNumId w:val="304"/>
  </w:num>
  <w:num w:numId="34" w16cid:durableId="576328972">
    <w:abstractNumId w:val="31"/>
  </w:num>
  <w:num w:numId="35" w16cid:durableId="1914313615">
    <w:abstractNumId w:val="247"/>
  </w:num>
  <w:num w:numId="36" w16cid:durableId="686369367">
    <w:abstractNumId w:val="86"/>
  </w:num>
  <w:num w:numId="37" w16cid:durableId="255944504">
    <w:abstractNumId w:val="324"/>
  </w:num>
  <w:num w:numId="38" w16cid:durableId="1694108320">
    <w:abstractNumId w:val="260"/>
  </w:num>
  <w:num w:numId="39" w16cid:durableId="2112777944">
    <w:abstractNumId w:val="61"/>
  </w:num>
  <w:num w:numId="40" w16cid:durableId="1121530262">
    <w:abstractNumId w:val="32"/>
  </w:num>
  <w:num w:numId="41" w16cid:durableId="1188060751">
    <w:abstractNumId w:val="134"/>
  </w:num>
  <w:num w:numId="42" w16cid:durableId="1874464680">
    <w:abstractNumId w:val="191"/>
  </w:num>
  <w:num w:numId="43" w16cid:durableId="1574925664">
    <w:abstractNumId w:val="1"/>
  </w:num>
  <w:num w:numId="44" w16cid:durableId="124197278">
    <w:abstractNumId w:val="303"/>
  </w:num>
  <w:num w:numId="45" w16cid:durableId="1164277165">
    <w:abstractNumId w:val="146"/>
  </w:num>
  <w:num w:numId="46" w16cid:durableId="1945070764">
    <w:abstractNumId w:val="160"/>
  </w:num>
  <w:num w:numId="47" w16cid:durableId="223302191">
    <w:abstractNumId w:val="144"/>
  </w:num>
  <w:num w:numId="48" w16cid:durableId="87040133">
    <w:abstractNumId w:val="297"/>
  </w:num>
  <w:num w:numId="49" w16cid:durableId="766539163">
    <w:abstractNumId w:val="213"/>
  </w:num>
  <w:num w:numId="50" w16cid:durableId="1482043388">
    <w:abstractNumId w:val="221"/>
  </w:num>
  <w:num w:numId="51" w16cid:durableId="428742390">
    <w:abstractNumId w:val="177"/>
  </w:num>
  <w:num w:numId="52" w16cid:durableId="285157454">
    <w:abstractNumId w:val="48"/>
  </w:num>
  <w:num w:numId="53" w16cid:durableId="249314299">
    <w:abstractNumId w:val="81"/>
  </w:num>
  <w:num w:numId="54" w16cid:durableId="1703282850">
    <w:abstractNumId w:val="331"/>
  </w:num>
  <w:num w:numId="55" w16cid:durableId="1705253468">
    <w:abstractNumId w:val="182"/>
  </w:num>
  <w:num w:numId="56" w16cid:durableId="932709306">
    <w:abstractNumId w:val="138"/>
  </w:num>
  <w:num w:numId="57" w16cid:durableId="1264725071">
    <w:abstractNumId w:val="201"/>
  </w:num>
  <w:num w:numId="58" w16cid:durableId="1772968676">
    <w:abstractNumId w:val="34"/>
  </w:num>
  <w:num w:numId="59" w16cid:durableId="95639031">
    <w:abstractNumId w:val="258"/>
  </w:num>
  <w:num w:numId="60" w16cid:durableId="736246431">
    <w:abstractNumId w:val="224"/>
  </w:num>
  <w:num w:numId="61" w16cid:durableId="1029339497">
    <w:abstractNumId w:val="170"/>
  </w:num>
  <w:num w:numId="62" w16cid:durableId="912275658">
    <w:abstractNumId w:val="264"/>
  </w:num>
  <w:num w:numId="63" w16cid:durableId="1963344230">
    <w:abstractNumId w:val="7"/>
  </w:num>
  <w:num w:numId="64" w16cid:durableId="466238853">
    <w:abstractNumId w:val="94"/>
  </w:num>
  <w:num w:numId="65" w16cid:durableId="171146757">
    <w:abstractNumId w:val="301"/>
  </w:num>
  <w:num w:numId="66" w16cid:durableId="1947807863">
    <w:abstractNumId w:val="275"/>
  </w:num>
  <w:num w:numId="67" w16cid:durableId="743841983">
    <w:abstractNumId w:val="197"/>
  </w:num>
  <w:num w:numId="68" w16cid:durableId="1456633876">
    <w:abstractNumId w:val="55"/>
  </w:num>
  <w:num w:numId="69" w16cid:durableId="380788358">
    <w:abstractNumId w:val="102"/>
  </w:num>
  <w:num w:numId="70" w16cid:durableId="682439838">
    <w:abstractNumId w:val="161"/>
  </w:num>
  <w:num w:numId="71" w16cid:durableId="1185706797">
    <w:abstractNumId w:val="128"/>
  </w:num>
  <w:num w:numId="72" w16cid:durableId="2118207515">
    <w:abstractNumId w:val="123"/>
  </w:num>
  <w:num w:numId="73" w16cid:durableId="1037436778">
    <w:abstractNumId w:val="178"/>
  </w:num>
  <w:num w:numId="74" w16cid:durableId="264194240">
    <w:abstractNumId w:val="244"/>
  </w:num>
  <w:num w:numId="75" w16cid:durableId="1367486436">
    <w:abstractNumId w:val="268"/>
  </w:num>
  <w:num w:numId="76" w16cid:durableId="339741873">
    <w:abstractNumId w:val="175"/>
  </w:num>
  <w:num w:numId="77" w16cid:durableId="708534743">
    <w:abstractNumId w:val="215"/>
  </w:num>
  <w:num w:numId="78" w16cid:durableId="1141390108">
    <w:abstractNumId w:val="261"/>
  </w:num>
  <w:num w:numId="79" w16cid:durableId="1980718819">
    <w:abstractNumId w:val="236"/>
  </w:num>
  <w:num w:numId="80" w16cid:durableId="1294673527">
    <w:abstractNumId w:val="117"/>
  </w:num>
  <w:num w:numId="81" w16cid:durableId="306934741">
    <w:abstractNumId w:val="328"/>
  </w:num>
  <w:num w:numId="82" w16cid:durableId="1096754404">
    <w:abstractNumId w:val="235"/>
  </w:num>
  <w:num w:numId="83" w16cid:durableId="642462340">
    <w:abstractNumId w:val="259"/>
  </w:num>
  <w:num w:numId="84" w16cid:durableId="485710081">
    <w:abstractNumId w:val="192"/>
  </w:num>
  <w:num w:numId="85" w16cid:durableId="641160717">
    <w:abstractNumId w:val="243"/>
  </w:num>
  <w:num w:numId="86" w16cid:durableId="1914315990">
    <w:abstractNumId w:val="27"/>
  </w:num>
  <w:num w:numId="87" w16cid:durableId="1947303095">
    <w:abstractNumId w:val="73"/>
  </w:num>
  <w:num w:numId="88" w16cid:durableId="345864459">
    <w:abstractNumId w:val="74"/>
  </w:num>
  <w:num w:numId="89" w16cid:durableId="1833981963">
    <w:abstractNumId w:val="141"/>
  </w:num>
  <w:num w:numId="90" w16cid:durableId="72819427">
    <w:abstractNumId w:val="229"/>
  </w:num>
  <w:num w:numId="91" w16cid:durableId="1464234116">
    <w:abstractNumId w:val="4"/>
  </w:num>
  <w:num w:numId="92" w16cid:durableId="217520274">
    <w:abstractNumId w:val="222"/>
  </w:num>
  <w:num w:numId="93" w16cid:durableId="669333689">
    <w:abstractNumId w:val="270"/>
  </w:num>
  <w:num w:numId="94" w16cid:durableId="1138917177">
    <w:abstractNumId w:val="15"/>
  </w:num>
  <w:num w:numId="95" w16cid:durableId="833835049">
    <w:abstractNumId w:val="2"/>
  </w:num>
  <w:num w:numId="96" w16cid:durableId="1449664218">
    <w:abstractNumId w:val="23"/>
  </w:num>
  <w:num w:numId="97" w16cid:durableId="281036284">
    <w:abstractNumId w:val="53"/>
  </w:num>
  <w:num w:numId="98" w16cid:durableId="1775124991">
    <w:abstractNumId w:val="132"/>
  </w:num>
  <w:num w:numId="99" w16cid:durableId="1478572243">
    <w:abstractNumId w:val="171"/>
  </w:num>
  <w:num w:numId="100" w16cid:durableId="2088190861">
    <w:abstractNumId w:val="85"/>
  </w:num>
  <w:num w:numId="101" w16cid:durableId="1523669223">
    <w:abstractNumId w:val="262"/>
  </w:num>
  <w:num w:numId="102" w16cid:durableId="1259872059">
    <w:abstractNumId w:val="124"/>
  </w:num>
  <w:num w:numId="103" w16cid:durableId="816649876">
    <w:abstractNumId w:val="91"/>
  </w:num>
  <w:num w:numId="104" w16cid:durableId="456797943">
    <w:abstractNumId w:val="337"/>
  </w:num>
  <w:num w:numId="105" w16cid:durableId="322202101">
    <w:abstractNumId w:val="302"/>
  </w:num>
  <w:num w:numId="106" w16cid:durableId="207105711">
    <w:abstractNumId w:val="83"/>
  </w:num>
  <w:num w:numId="107" w16cid:durableId="1004698984">
    <w:abstractNumId w:val="76"/>
  </w:num>
  <w:num w:numId="108" w16cid:durableId="983005098">
    <w:abstractNumId w:val="12"/>
  </w:num>
  <w:num w:numId="109" w16cid:durableId="1990594735">
    <w:abstractNumId w:val="186"/>
  </w:num>
  <w:num w:numId="110" w16cid:durableId="1038973853">
    <w:abstractNumId w:val="256"/>
  </w:num>
  <w:num w:numId="111" w16cid:durableId="783422546">
    <w:abstractNumId w:val="310"/>
  </w:num>
  <w:num w:numId="112" w16cid:durableId="494607693">
    <w:abstractNumId w:val="305"/>
  </w:num>
  <w:num w:numId="113" w16cid:durableId="246231242">
    <w:abstractNumId w:val="62"/>
  </w:num>
  <w:num w:numId="114" w16cid:durableId="792018434">
    <w:abstractNumId w:val="118"/>
  </w:num>
  <w:num w:numId="115" w16cid:durableId="824903372">
    <w:abstractNumId w:val="211"/>
  </w:num>
  <w:num w:numId="116" w16cid:durableId="452989245">
    <w:abstractNumId w:val="5"/>
  </w:num>
  <w:num w:numId="117" w16cid:durableId="1358310604">
    <w:abstractNumId w:val="200"/>
  </w:num>
  <w:num w:numId="118" w16cid:durableId="1150051333">
    <w:abstractNumId w:val="292"/>
  </w:num>
  <w:num w:numId="119" w16cid:durableId="216628591">
    <w:abstractNumId w:val="254"/>
  </w:num>
  <w:num w:numId="120" w16cid:durableId="1977950321">
    <w:abstractNumId w:val="336"/>
  </w:num>
  <w:num w:numId="121" w16cid:durableId="1815295861">
    <w:abstractNumId w:val="327"/>
  </w:num>
  <w:num w:numId="122" w16cid:durableId="870146590">
    <w:abstractNumId w:val="246"/>
  </w:num>
  <w:num w:numId="123" w16cid:durableId="1074931734">
    <w:abstractNumId w:val="290"/>
  </w:num>
  <w:num w:numId="124" w16cid:durableId="494541602">
    <w:abstractNumId w:val="157"/>
  </w:num>
  <w:num w:numId="125" w16cid:durableId="406995547">
    <w:abstractNumId w:val="71"/>
  </w:num>
  <w:num w:numId="126" w16cid:durableId="2012566295">
    <w:abstractNumId w:val="151"/>
  </w:num>
  <w:num w:numId="127" w16cid:durableId="688874728">
    <w:abstractNumId w:val="286"/>
  </w:num>
  <w:num w:numId="128" w16cid:durableId="2039816076">
    <w:abstractNumId w:val="183"/>
  </w:num>
  <w:num w:numId="129" w16cid:durableId="1315839188">
    <w:abstractNumId w:val="309"/>
  </w:num>
  <w:num w:numId="130" w16cid:durableId="1978610209">
    <w:abstractNumId w:val="172"/>
  </w:num>
  <w:num w:numId="131" w16cid:durableId="1964116866">
    <w:abstractNumId w:val="60"/>
  </w:num>
  <w:num w:numId="132" w16cid:durableId="511801647">
    <w:abstractNumId w:val="80"/>
  </w:num>
  <w:num w:numId="133" w16cid:durableId="1686011841">
    <w:abstractNumId w:val="319"/>
  </w:num>
  <w:num w:numId="134" w16cid:durableId="293365129">
    <w:abstractNumId w:val="276"/>
  </w:num>
  <w:num w:numId="135" w16cid:durableId="674303009">
    <w:abstractNumId w:val="314"/>
  </w:num>
  <w:num w:numId="136" w16cid:durableId="2059356959">
    <w:abstractNumId w:val="330"/>
  </w:num>
  <w:num w:numId="137" w16cid:durableId="472067503">
    <w:abstractNumId w:val="164"/>
  </w:num>
  <w:num w:numId="138" w16cid:durableId="297034439">
    <w:abstractNumId w:val="29"/>
  </w:num>
  <w:num w:numId="139" w16cid:durableId="1406106617">
    <w:abstractNumId w:val="291"/>
  </w:num>
  <w:num w:numId="140" w16cid:durableId="1056009786">
    <w:abstractNumId w:val="65"/>
  </w:num>
  <w:num w:numId="141" w16cid:durableId="1372732657">
    <w:abstractNumId w:val="88"/>
  </w:num>
  <w:num w:numId="142" w16cid:durableId="1547256623">
    <w:abstractNumId w:val="6"/>
  </w:num>
  <w:num w:numId="143" w16cid:durableId="1090734106">
    <w:abstractNumId w:val="316"/>
  </w:num>
  <w:num w:numId="144" w16cid:durableId="158353965">
    <w:abstractNumId w:val="107"/>
  </w:num>
  <w:num w:numId="145" w16cid:durableId="295840837">
    <w:abstractNumId w:val="296"/>
  </w:num>
  <w:num w:numId="146" w16cid:durableId="721171646">
    <w:abstractNumId w:val="325"/>
  </w:num>
  <w:num w:numId="147" w16cid:durableId="1124931879">
    <w:abstractNumId w:val="89"/>
  </w:num>
  <w:num w:numId="148" w16cid:durableId="1552696221">
    <w:abstractNumId w:val="282"/>
  </w:num>
  <w:num w:numId="149" w16cid:durableId="1320570716">
    <w:abstractNumId w:val="156"/>
  </w:num>
  <w:num w:numId="150" w16cid:durableId="1263881950">
    <w:abstractNumId w:val="263"/>
  </w:num>
  <w:num w:numId="151" w16cid:durableId="205487546">
    <w:abstractNumId w:val="218"/>
  </w:num>
  <w:num w:numId="152" w16cid:durableId="1105006550">
    <w:abstractNumId w:val="205"/>
  </w:num>
  <w:num w:numId="153" w16cid:durableId="1576937662">
    <w:abstractNumId w:val="14"/>
  </w:num>
  <w:num w:numId="154" w16cid:durableId="297876330">
    <w:abstractNumId w:val="272"/>
  </w:num>
  <w:num w:numId="155" w16cid:durableId="688723973">
    <w:abstractNumId w:val="93"/>
  </w:num>
  <w:num w:numId="156" w16cid:durableId="530459446">
    <w:abstractNumId w:val="203"/>
  </w:num>
  <w:num w:numId="157" w16cid:durableId="835146282">
    <w:abstractNumId w:val="129"/>
  </w:num>
  <w:num w:numId="158" w16cid:durableId="895942894">
    <w:abstractNumId w:val="335"/>
  </w:num>
  <w:num w:numId="159" w16cid:durableId="221336932">
    <w:abstractNumId w:val="154"/>
  </w:num>
  <w:num w:numId="160" w16cid:durableId="2129423104">
    <w:abstractNumId w:val="163"/>
  </w:num>
  <w:num w:numId="161" w16cid:durableId="1604652066">
    <w:abstractNumId w:val="25"/>
  </w:num>
  <w:num w:numId="162" w16cid:durableId="385563941">
    <w:abstractNumId w:val="136"/>
  </w:num>
  <w:num w:numId="163" w16cid:durableId="1665695304">
    <w:abstractNumId w:val="67"/>
  </w:num>
  <w:num w:numId="164" w16cid:durableId="1989090050">
    <w:abstractNumId w:val="299"/>
  </w:num>
  <w:num w:numId="165" w16cid:durableId="1394045853">
    <w:abstractNumId w:val="125"/>
  </w:num>
  <w:num w:numId="166" w16cid:durableId="844174775">
    <w:abstractNumId w:val="216"/>
  </w:num>
  <w:num w:numId="167" w16cid:durableId="784353355">
    <w:abstractNumId w:val="148"/>
  </w:num>
  <w:num w:numId="168" w16cid:durableId="1343314556">
    <w:abstractNumId w:val="99"/>
  </w:num>
  <w:num w:numId="169" w16cid:durableId="56588187">
    <w:abstractNumId w:val="17"/>
  </w:num>
  <w:num w:numId="170" w16cid:durableId="563637185">
    <w:abstractNumId w:val="188"/>
  </w:num>
  <w:num w:numId="171" w16cid:durableId="785929445">
    <w:abstractNumId w:val="278"/>
  </w:num>
  <w:num w:numId="172" w16cid:durableId="639921129">
    <w:abstractNumId w:val="169"/>
  </w:num>
  <w:num w:numId="173" w16cid:durableId="1584727502">
    <w:abstractNumId w:val="112"/>
  </w:num>
  <w:num w:numId="174" w16cid:durableId="809441373">
    <w:abstractNumId w:val="217"/>
  </w:num>
  <w:num w:numId="175" w16cid:durableId="468060524">
    <w:abstractNumId w:val="147"/>
  </w:num>
  <w:num w:numId="176" w16cid:durableId="2110730359">
    <w:abstractNumId w:val="219"/>
  </w:num>
  <w:num w:numId="177" w16cid:durableId="898857102">
    <w:abstractNumId w:val="241"/>
  </w:num>
  <w:num w:numId="178" w16cid:durableId="535050086">
    <w:abstractNumId w:val="228"/>
  </w:num>
  <w:num w:numId="179" w16cid:durableId="1214656166">
    <w:abstractNumId w:val="49"/>
  </w:num>
  <w:num w:numId="180" w16cid:durableId="1882207781">
    <w:abstractNumId w:val="77"/>
  </w:num>
  <w:num w:numId="181" w16cid:durableId="1456680217">
    <w:abstractNumId w:val="271"/>
  </w:num>
  <w:num w:numId="182" w16cid:durableId="1307394258">
    <w:abstractNumId w:val="16"/>
  </w:num>
  <w:num w:numId="183" w16cid:durableId="961422107">
    <w:abstractNumId w:val="338"/>
  </w:num>
  <w:num w:numId="184" w16cid:durableId="738091477">
    <w:abstractNumId w:val="66"/>
  </w:num>
  <w:num w:numId="185" w16cid:durableId="1177771295">
    <w:abstractNumId w:val="195"/>
  </w:num>
  <w:num w:numId="186" w16cid:durableId="1565874358">
    <w:abstractNumId w:val="59"/>
  </w:num>
  <w:num w:numId="187" w16cid:durableId="1865089859">
    <w:abstractNumId w:val="184"/>
  </w:num>
  <w:num w:numId="188" w16cid:durableId="616646761">
    <w:abstractNumId w:val="199"/>
  </w:num>
  <w:num w:numId="189" w16cid:durableId="1153564753">
    <w:abstractNumId w:val="180"/>
  </w:num>
  <w:num w:numId="190" w16cid:durableId="1532299345">
    <w:abstractNumId w:val="279"/>
  </w:num>
  <w:num w:numId="191" w16cid:durableId="97525575">
    <w:abstractNumId w:val="24"/>
  </w:num>
  <w:num w:numId="192" w16cid:durableId="1980303911">
    <w:abstractNumId w:val="64"/>
  </w:num>
  <w:num w:numId="193" w16cid:durableId="1289629340">
    <w:abstractNumId w:val="142"/>
  </w:num>
  <w:num w:numId="194" w16cid:durableId="559708630">
    <w:abstractNumId w:val="127"/>
  </w:num>
  <w:num w:numId="195" w16cid:durableId="1817183913">
    <w:abstractNumId w:val="130"/>
  </w:num>
  <w:num w:numId="196" w16cid:durableId="278530025">
    <w:abstractNumId w:val="332"/>
  </w:num>
  <w:num w:numId="197" w16cid:durableId="2061318320">
    <w:abstractNumId w:val="174"/>
  </w:num>
  <w:num w:numId="198" w16cid:durableId="1113330260">
    <w:abstractNumId w:val="306"/>
  </w:num>
  <w:num w:numId="199" w16cid:durableId="1209801293">
    <w:abstractNumId w:val="322"/>
  </w:num>
  <w:num w:numId="200" w16cid:durableId="716243582">
    <w:abstractNumId w:val="323"/>
  </w:num>
  <w:num w:numId="201" w16cid:durableId="876551539">
    <w:abstractNumId w:val="225"/>
  </w:num>
  <w:num w:numId="202" w16cid:durableId="924650848">
    <w:abstractNumId w:val="281"/>
  </w:num>
  <w:num w:numId="203" w16cid:durableId="46615789">
    <w:abstractNumId w:val="114"/>
  </w:num>
  <w:num w:numId="204" w16cid:durableId="1541475252">
    <w:abstractNumId w:val="334"/>
  </w:num>
  <w:num w:numId="205" w16cid:durableId="497884859">
    <w:abstractNumId w:val="181"/>
  </w:num>
  <w:num w:numId="206" w16cid:durableId="1472361404">
    <w:abstractNumId w:val="293"/>
  </w:num>
  <w:num w:numId="207" w16cid:durableId="543637050">
    <w:abstractNumId w:val="339"/>
  </w:num>
  <w:num w:numId="208" w16cid:durableId="911112842">
    <w:abstractNumId w:val="39"/>
  </w:num>
  <w:num w:numId="209" w16cid:durableId="1553151839">
    <w:abstractNumId w:val="42"/>
  </w:num>
  <w:num w:numId="210" w16cid:durableId="513570167">
    <w:abstractNumId w:val="220"/>
  </w:num>
  <w:num w:numId="211" w16cid:durableId="1904214075">
    <w:abstractNumId w:val="187"/>
  </w:num>
  <w:num w:numId="212" w16cid:durableId="657000768">
    <w:abstractNumId w:val="36"/>
  </w:num>
  <w:num w:numId="213" w16cid:durableId="586695123">
    <w:abstractNumId w:val="26"/>
  </w:num>
  <w:num w:numId="214" w16cid:durableId="1323385567">
    <w:abstractNumId w:val="280"/>
  </w:num>
  <w:num w:numId="215" w16cid:durableId="1769693110">
    <w:abstractNumId w:val="274"/>
  </w:num>
  <w:num w:numId="216" w16cid:durableId="753940523">
    <w:abstractNumId w:val="242"/>
  </w:num>
  <w:num w:numId="217" w16cid:durableId="1226993328">
    <w:abstractNumId w:val="253"/>
  </w:num>
  <w:num w:numId="218" w16cid:durableId="1967735409">
    <w:abstractNumId w:val="273"/>
  </w:num>
  <w:num w:numId="219" w16cid:durableId="1586308082">
    <w:abstractNumId w:val="255"/>
  </w:num>
  <w:num w:numId="220" w16cid:durableId="1336112163">
    <w:abstractNumId w:val="207"/>
  </w:num>
  <w:num w:numId="221" w16cid:durableId="1099909297">
    <w:abstractNumId w:val="69"/>
  </w:num>
  <w:num w:numId="222" w16cid:durableId="1260796002">
    <w:abstractNumId w:val="109"/>
  </w:num>
  <w:num w:numId="223" w16cid:durableId="1955207739">
    <w:abstractNumId w:val="145"/>
  </w:num>
  <w:num w:numId="224" w16cid:durableId="2018194210">
    <w:abstractNumId w:val="269"/>
  </w:num>
  <w:num w:numId="225" w16cid:durableId="804274375">
    <w:abstractNumId w:val="193"/>
  </w:num>
  <w:num w:numId="226" w16cid:durableId="2094164709">
    <w:abstractNumId w:val="320"/>
  </w:num>
  <w:num w:numId="227" w16cid:durableId="297684120">
    <w:abstractNumId w:val="311"/>
  </w:num>
  <w:num w:numId="228" w16cid:durableId="249704834">
    <w:abstractNumId w:val="283"/>
  </w:num>
  <w:num w:numId="229" w16cid:durableId="1233469640">
    <w:abstractNumId w:val="54"/>
  </w:num>
  <w:num w:numId="230" w16cid:durableId="1541748288">
    <w:abstractNumId w:val="57"/>
  </w:num>
  <w:num w:numId="231" w16cid:durableId="1879122053">
    <w:abstractNumId w:val="44"/>
  </w:num>
  <w:num w:numId="232" w16cid:durableId="2032997579">
    <w:abstractNumId w:val="307"/>
  </w:num>
  <w:num w:numId="233" w16cid:durableId="601689183">
    <w:abstractNumId w:val="288"/>
  </w:num>
  <w:num w:numId="234" w16cid:durableId="1964649724">
    <w:abstractNumId w:val="87"/>
  </w:num>
  <w:num w:numId="235" w16cid:durableId="2017153114">
    <w:abstractNumId w:val="232"/>
  </w:num>
  <w:num w:numId="236" w16cid:durableId="1369792708">
    <w:abstractNumId w:val="159"/>
  </w:num>
  <w:num w:numId="237" w16cid:durableId="1615790324">
    <w:abstractNumId w:val="22"/>
  </w:num>
  <w:num w:numId="238" w16cid:durableId="1607955689">
    <w:abstractNumId w:val="63"/>
  </w:num>
  <w:num w:numId="239" w16cid:durableId="584149337">
    <w:abstractNumId w:val="317"/>
  </w:num>
  <w:num w:numId="240" w16cid:durableId="945040016">
    <w:abstractNumId w:val="131"/>
  </w:num>
  <w:num w:numId="241" w16cid:durableId="1338456917">
    <w:abstractNumId w:val="30"/>
  </w:num>
  <w:num w:numId="242" w16cid:durableId="1830900744">
    <w:abstractNumId w:val="194"/>
  </w:num>
  <w:num w:numId="243" w16cid:durableId="699235875">
    <w:abstractNumId w:val="198"/>
  </w:num>
  <w:num w:numId="244" w16cid:durableId="810289528">
    <w:abstractNumId w:val="152"/>
  </w:num>
  <w:num w:numId="245" w16cid:durableId="197009955">
    <w:abstractNumId w:val="248"/>
  </w:num>
  <w:num w:numId="246" w16cid:durableId="1487042098">
    <w:abstractNumId w:val="113"/>
  </w:num>
  <w:num w:numId="247" w16cid:durableId="1867255990">
    <w:abstractNumId w:val="209"/>
  </w:num>
  <w:num w:numId="248" w16cid:durableId="1657031302">
    <w:abstractNumId w:val="108"/>
  </w:num>
  <w:num w:numId="249" w16cid:durableId="1240486210">
    <w:abstractNumId w:val="208"/>
  </w:num>
  <w:num w:numId="250" w16cid:durableId="761023271">
    <w:abstractNumId w:val="51"/>
  </w:num>
  <w:num w:numId="251" w16cid:durableId="676806736">
    <w:abstractNumId w:val="239"/>
  </w:num>
  <w:num w:numId="252" w16cid:durableId="871259912">
    <w:abstractNumId w:val="250"/>
  </w:num>
  <w:num w:numId="253" w16cid:durableId="831945942">
    <w:abstractNumId w:val="238"/>
  </w:num>
  <w:num w:numId="254" w16cid:durableId="901908012">
    <w:abstractNumId w:val="308"/>
  </w:num>
  <w:num w:numId="255" w16cid:durableId="1891569509">
    <w:abstractNumId w:val="179"/>
  </w:num>
  <w:num w:numId="256" w16cid:durableId="1599827435">
    <w:abstractNumId w:val="287"/>
  </w:num>
  <w:num w:numId="257" w16cid:durableId="189295224">
    <w:abstractNumId w:val="121"/>
  </w:num>
  <w:num w:numId="258" w16cid:durableId="1507358259">
    <w:abstractNumId w:val="252"/>
  </w:num>
  <w:num w:numId="259" w16cid:durableId="1677267614">
    <w:abstractNumId w:val="251"/>
  </w:num>
  <w:num w:numId="260" w16cid:durableId="1710185254">
    <w:abstractNumId w:val="162"/>
  </w:num>
  <w:num w:numId="261" w16cid:durableId="1922717719">
    <w:abstractNumId w:val="92"/>
  </w:num>
  <w:num w:numId="262" w16cid:durableId="507333904">
    <w:abstractNumId w:val="33"/>
  </w:num>
  <w:num w:numId="263" w16cid:durableId="422073888">
    <w:abstractNumId w:val="249"/>
  </w:num>
  <w:num w:numId="264" w16cid:durableId="1786273267">
    <w:abstractNumId w:val="115"/>
  </w:num>
  <w:num w:numId="265" w16cid:durableId="1641417628">
    <w:abstractNumId w:val="18"/>
  </w:num>
  <w:num w:numId="266" w16cid:durableId="1433361869">
    <w:abstractNumId w:val="204"/>
  </w:num>
  <w:num w:numId="267" w16cid:durableId="2030521286">
    <w:abstractNumId w:val="294"/>
  </w:num>
  <w:num w:numId="268" w16cid:durableId="249317158">
    <w:abstractNumId w:val="166"/>
  </w:num>
  <w:num w:numId="269" w16cid:durableId="285819088">
    <w:abstractNumId w:val="149"/>
  </w:num>
  <w:num w:numId="270" w16cid:durableId="692076703">
    <w:abstractNumId w:val="97"/>
  </w:num>
  <w:num w:numId="271" w16cid:durableId="1247805666">
    <w:abstractNumId w:val="318"/>
  </w:num>
  <w:num w:numId="272" w16cid:durableId="997344652">
    <w:abstractNumId w:val="9"/>
  </w:num>
  <w:num w:numId="273" w16cid:durableId="259026695">
    <w:abstractNumId w:val="167"/>
  </w:num>
  <w:num w:numId="274" w16cid:durableId="567108053">
    <w:abstractNumId w:val="21"/>
  </w:num>
  <w:num w:numId="275" w16cid:durableId="290406186">
    <w:abstractNumId w:val="110"/>
  </w:num>
  <w:num w:numId="276" w16cid:durableId="1949656575">
    <w:abstractNumId w:val="98"/>
  </w:num>
  <w:num w:numId="277" w16cid:durableId="1941791728">
    <w:abstractNumId w:val="101"/>
  </w:num>
  <w:num w:numId="278" w16cid:durableId="122356183">
    <w:abstractNumId w:val="35"/>
  </w:num>
  <w:num w:numId="279" w16cid:durableId="1958872635">
    <w:abstractNumId w:val="140"/>
  </w:num>
  <w:num w:numId="280" w16cid:durableId="1643926962">
    <w:abstractNumId w:val="137"/>
  </w:num>
  <w:num w:numId="281" w16cid:durableId="1402559150">
    <w:abstractNumId w:val="210"/>
  </w:num>
  <w:num w:numId="282" w16cid:durableId="2125808957">
    <w:abstractNumId w:val="313"/>
  </w:num>
  <w:num w:numId="283" w16cid:durableId="1526947466">
    <w:abstractNumId w:val="103"/>
  </w:num>
  <w:num w:numId="284" w16cid:durableId="680279319">
    <w:abstractNumId w:val="20"/>
  </w:num>
  <w:num w:numId="285" w16cid:durableId="968709874">
    <w:abstractNumId w:val="37"/>
  </w:num>
  <w:num w:numId="286" w16cid:durableId="1583641891">
    <w:abstractNumId w:val="56"/>
  </w:num>
  <w:num w:numId="287" w16cid:durableId="427039954">
    <w:abstractNumId w:val="176"/>
  </w:num>
  <w:num w:numId="288" w16cid:durableId="2087024384">
    <w:abstractNumId w:val="72"/>
  </w:num>
  <w:num w:numId="289" w16cid:durableId="2016567812">
    <w:abstractNumId w:val="79"/>
  </w:num>
  <w:num w:numId="290" w16cid:durableId="106779217">
    <w:abstractNumId w:val="234"/>
  </w:num>
  <w:num w:numId="291" w16cid:durableId="388577665">
    <w:abstractNumId w:val="202"/>
  </w:num>
  <w:num w:numId="292" w16cid:durableId="568273089">
    <w:abstractNumId w:val="158"/>
  </w:num>
  <w:num w:numId="293" w16cid:durableId="1303802954">
    <w:abstractNumId w:val="277"/>
  </w:num>
  <w:num w:numId="294" w16cid:durableId="514460113">
    <w:abstractNumId w:val="150"/>
  </w:num>
  <w:num w:numId="295" w16cid:durableId="1795708367">
    <w:abstractNumId w:val="84"/>
  </w:num>
  <w:num w:numId="296" w16cid:durableId="1565599719">
    <w:abstractNumId w:val="326"/>
  </w:num>
  <w:num w:numId="297" w16cid:durableId="434597350">
    <w:abstractNumId w:val="245"/>
  </w:num>
  <w:num w:numId="298" w16cid:durableId="491526830">
    <w:abstractNumId w:val="68"/>
  </w:num>
  <w:num w:numId="299" w16cid:durableId="157043859">
    <w:abstractNumId w:val="289"/>
  </w:num>
  <w:num w:numId="300" w16cid:durableId="837233542">
    <w:abstractNumId w:val="267"/>
  </w:num>
  <w:num w:numId="301" w16cid:durableId="1590656755">
    <w:abstractNumId w:val="133"/>
  </w:num>
  <w:num w:numId="302" w16cid:durableId="1743335902">
    <w:abstractNumId w:val="13"/>
  </w:num>
  <w:num w:numId="303" w16cid:durableId="1809007369">
    <w:abstractNumId w:val="82"/>
  </w:num>
  <w:num w:numId="304" w16cid:durableId="49693986">
    <w:abstractNumId w:val="58"/>
  </w:num>
  <w:num w:numId="305" w16cid:durableId="1331718424">
    <w:abstractNumId w:val="11"/>
  </w:num>
  <w:num w:numId="306" w16cid:durableId="1277953010">
    <w:abstractNumId w:val="168"/>
  </w:num>
  <w:num w:numId="307" w16cid:durableId="1866088901">
    <w:abstractNumId w:val="75"/>
  </w:num>
  <w:num w:numId="308" w16cid:durableId="1246913094">
    <w:abstractNumId w:val="0"/>
  </w:num>
  <w:num w:numId="309" w16cid:durableId="2127388958">
    <w:abstractNumId w:val="40"/>
  </w:num>
  <w:num w:numId="310" w16cid:durableId="206991635">
    <w:abstractNumId w:val="285"/>
  </w:num>
  <w:num w:numId="311" w16cid:durableId="29844345">
    <w:abstractNumId w:val="284"/>
  </w:num>
  <w:num w:numId="312" w16cid:durableId="147863430">
    <w:abstractNumId w:val="190"/>
  </w:num>
  <w:num w:numId="313" w16cid:durableId="279535325">
    <w:abstractNumId w:val="139"/>
  </w:num>
  <w:num w:numId="314" w16cid:durableId="1287397426">
    <w:abstractNumId w:val="231"/>
  </w:num>
  <w:num w:numId="315" w16cid:durableId="1576040868">
    <w:abstractNumId w:val="38"/>
  </w:num>
  <w:num w:numId="316" w16cid:durableId="1732388916">
    <w:abstractNumId w:val="227"/>
  </w:num>
  <w:num w:numId="317" w16cid:durableId="2143884744">
    <w:abstractNumId w:val="104"/>
  </w:num>
  <w:num w:numId="318" w16cid:durableId="274483683">
    <w:abstractNumId w:val="19"/>
  </w:num>
  <w:num w:numId="319" w16cid:durableId="1083533385">
    <w:abstractNumId w:val="237"/>
  </w:num>
  <w:num w:numId="320" w16cid:durableId="1158689532">
    <w:abstractNumId w:val="116"/>
  </w:num>
  <w:num w:numId="321" w16cid:durableId="1218664635">
    <w:abstractNumId w:val="43"/>
  </w:num>
  <w:num w:numId="322" w16cid:durableId="1384871966">
    <w:abstractNumId w:val="70"/>
  </w:num>
  <w:num w:numId="323" w16cid:durableId="2080402771">
    <w:abstractNumId w:val="189"/>
  </w:num>
  <w:num w:numId="324" w16cid:durableId="122503719">
    <w:abstractNumId w:val="41"/>
  </w:num>
  <w:num w:numId="325" w16cid:durableId="36586137">
    <w:abstractNumId w:val="111"/>
  </w:num>
  <w:num w:numId="326" w16cid:durableId="689453568">
    <w:abstractNumId w:val="295"/>
  </w:num>
  <w:num w:numId="327" w16cid:durableId="1340808786">
    <w:abstractNumId w:val="329"/>
  </w:num>
  <w:num w:numId="328" w16cid:durableId="1727097881">
    <w:abstractNumId w:val="10"/>
  </w:num>
  <w:num w:numId="329" w16cid:durableId="1077440855">
    <w:abstractNumId w:val="298"/>
  </w:num>
  <w:num w:numId="330" w16cid:durableId="1918242550">
    <w:abstractNumId w:val="233"/>
  </w:num>
  <w:num w:numId="331" w16cid:durableId="1455901427">
    <w:abstractNumId w:val="46"/>
  </w:num>
  <w:num w:numId="332" w16cid:durableId="1065641099">
    <w:abstractNumId w:val="173"/>
  </w:num>
  <w:num w:numId="333" w16cid:durableId="415324651">
    <w:abstractNumId w:val="300"/>
  </w:num>
  <w:num w:numId="334" w16cid:durableId="158694772">
    <w:abstractNumId w:val="95"/>
  </w:num>
  <w:num w:numId="335" w16cid:durableId="1087308606">
    <w:abstractNumId w:val="122"/>
  </w:num>
  <w:num w:numId="336" w16cid:durableId="844245962">
    <w:abstractNumId w:val="3"/>
  </w:num>
  <w:num w:numId="337" w16cid:durableId="1925995311">
    <w:abstractNumId w:val="143"/>
  </w:num>
  <w:num w:numId="338" w16cid:durableId="1325544091">
    <w:abstractNumId w:val="214"/>
  </w:num>
  <w:num w:numId="339" w16cid:durableId="508908558">
    <w:abstractNumId w:val="155"/>
  </w:num>
  <w:num w:numId="340" w16cid:durableId="1957978508">
    <w:abstractNumId w:val="52"/>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08"/>
    <w:rsid w:val="001A0E47"/>
    <w:rsid w:val="001F615D"/>
    <w:rsid w:val="00281608"/>
    <w:rsid w:val="006705C4"/>
    <w:rsid w:val="006B1211"/>
    <w:rsid w:val="006B3E6E"/>
    <w:rsid w:val="0094511E"/>
    <w:rsid w:val="00BA65E0"/>
    <w:rsid w:val="00BE51B1"/>
    <w:rsid w:val="00D112D4"/>
    <w:rsid w:val="00F20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right="60"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45"/>
      <w:ind w:left="10" w:right="54" w:hanging="10"/>
      <w:outlineLvl w:val="1"/>
    </w:pPr>
    <w:rPr>
      <w:rFonts w:ascii="Arial" w:eastAsia="Arial" w:hAnsi="Arial" w:cs="Arial"/>
      <w:b/>
      <w:color w:val="000000"/>
      <w:sz w:val="24"/>
    </w:rPr>
  </w:style>
  <w:style w:type="paragraph" w:styleId="Nadpis3">
    <w:name w:val="heading 3"/>
    <w:next w:val="Normln"/>
    <w:link w:val="Nadpis3Char"/>
    <w:uiPriority w:val="9"/>
    <w:unhideWhenUsed/>
    <w:qFormat/>
    <w:pPr>
      <w:keepNext/>
      <w:keepLines/>
      <w:spacing w:after="137"/>
      <w:ind w:left="10" w:hanging="10"/>
      <w:outlineLvl w:val="2"/>
    </w:pPr>
    <w:rPr>
      <w:rFonts w:ascii="Arial" w:eastAsia="Arial" w:hAnsi="Arial" w:cs="Arial"/>
      <w:b/>
      <w:color w:val="000000"/>
    </w:rPr>
  </w:style>
  <w:style w:type="paragraph" w:styleId="Nadpis4">
    <w:name w:val="heading 4"/>
    <w:next w:val="Normln"/>
    <w:link w:val="Nadpis4Char"/>
    <w:uiPriority w:val="9"/>
    <w:unhideWhenUsed/>
    <w:qFormat/>
    <w:pPr>
      <w:keepNext/>
      <w:keepLines/>
      <w:spacing w:after="257"/>
      <w:ind w:left="10" w:hanging="10"/>
      <w:outlineLvl w:val="3"/>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4"/>
    </w:rPr>
  </w:style>
  <w:style w:type="character" w:customStyle="1" w:styleId="Nadpis3Char">
    <w:name w:val="Nadpis 3 Char"/>
    <w:link w:val="Nadpis3"/>
    <w:rPr>
      <w:rFonts w:ascii="Arial" w:eastAsia="Arial" w:hAnsi="Arial" w:cs="Arial"/>
      <w:b/>
      <w:color w:val="000000"/>
      <w:sz w:val="22"/>
    </w:rPr>
  </w:style>
  <w:style w:type="character" w:customStyle="1" w:styleId="Nadpis4Char">
    <w:name w:val="Nadpis 4 Char"/>
    <w:link w:val="Nadpis4"/>
    <w:rPr>
      <w:rFonts w:ascii="Calibri" w:eastAsia="Calibri" w:hAnsi="Calibri" w:cs="Calibri"/>
      <w:b/>
      <w:color w:val="000000"/>
      <w:sz w:val="20"/>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semiHidden/>
    <w:unhideWhenUsed/>
    <w:rsid w:val="001F615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F615D"/>
    <w:rPr>
      <w:rFonts w:ascii="Calibri" w:eastAsia="Calibri" w:hAnsi="Calibri" w:cs="Calibri"/>
      <w:color w:val="000000"/>
    </w:rPr>
  </w:style>
  <w:style w:type="paragraph" w:styleId="Zhlav">
    <w:name w:val="header"/>
    <w:basedOn w:val="Normln"/>
    <w:link w:val="ZhlavChar"/>
    <w:uiPriority w:val="99"/>
    <w:semiHidden/>
    <w:unhideWhenUsed/>
    <w:rsid w:val="001F615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F615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992">
      <w:bodyDiv w:val="1"/>
      <w:marLeft w:val="0"/>
      <w:marRight w:val="0"/>
      <w:marTop w:val="0"/>
      <w:marBottom w:val="0"/>
      <w:divBdr>
        <w:top w:val="none" w:sz="0" w:space="0" w:color="auto"/>
        <w:left w:val="none" w:sz="0" w:space="0" w:color="auto"/>
        <w:bottom w:val="none" w:sz="0" w:space="0" w:color="auto"/>
        <w:right w:val="none" w:sz="0" w:space="0" w:color="auto"/>
      </w:divBdr>
    </w:div>
    <w:div w:id="1223251416">
      <w:bodyDiv w:val="1"/>
      <w:marLeft w:val="0"/>
      <w:marRight w:val="0"/>
      <w:marTop w:val="0"/>
      <w:marBottom w:val="0"/>
      <w:divBdr>
        <w:top w:val="none" w:sz="0" w:space="0" w:color="auto"/>
        <w:left w:val="none" w:sz="0" w:space="0" w:color="auto"/>
        <w:bottom w:val="none" w:sz="0" w:space="0" w:color="auto"/>
        <w:right w:val="none" w:sz="0" w:space="0" w:color="auto"/>
      </w:divBdr>
    </w:div>
    <w:div w:id="1323583266">
      <w:bodyDiv w:val="1"/>
      <w:marLeft w:val="0"/>
      <w:marRight w:val="0"/>
      <w:marTop w:val="0"/>
      <w:marBottom w:val="0"/>
      <w:divBdr>
        <w:top w:val="none" w:sz="0" w:space="0" w:color="auto"/>
        <w:left w:val="none" w:sz="0" w:space="0" w:color="auto"/>
        <w:bottom w:val="none" w:sz="0" w:space="0" w:color="auto"/>
        <w:right w:val="none" w:sz="0" w:space="0" w:color="auto"/>
      </w:divBdr>
    </w:div>
    <w:div w:id="142850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yperlink" Target="http://www.sfdi.cz/pravidla-metodiky-a-ceniky/metodiky" TargetMode="External"/><Relationship Id="rId42" Type="http://schemas.openxmlformats.org/officeDocument/2006/relationships/header" Target="header14.xml"/><Relationship Id="rId47" Type="http://schemas.openxmlformats.org/officeDocument/2006/relationships/header" Target="header16.xml"/><Relationship Id="rId63" Type="http://schemas.openxmlformats.org/officeDocument/2006/relationships/footer" Target="footer24.xml"/><Relationship Id="rId68" Type="http://schemas.openxmlformats.org/officeDocument/2006/relationships/header" Target="header26.xml"/><Relationship Id="rId84" Type="http://schemas.openxmlformats.org/officeDocument/2006/relationships/header" Target="header33.xml"/><Relationship Id="rId89" Type="http://schemas.openxmlformats.org/officeDocument/2006/relationships/hyperlink" Target="http://www.sfdi.cz/" TargetMode="External"/><Relationship Id="rId7" Type="http://schemas.openxmlformats.org/officeDocument/2006/relationships/footer" Target="footer1.xml"/><Relationship Id="rId71" Type="http://schemas.openxmlformats.org/officeDocument/2006/relationships/header" Target="header27.xml"/><Relationship Id="rId92" Type="http://schemas.openxmlformats.org/officeDocument/2006/relationships/footer" Target="footer36.xml"/><Relationship Id="rId2" Type="http://schemas.openxmlformats.org/officeDocument/2006/relationships/styles" Target="styles.xml"/><Relationship Id="rId16" Type="http://schemas.openxmlformats.org/officeDocument/2006/relationships/hyperlink" Target="http://www.sfdi.cz/pravidla-metodiky-a-ceniky/metodiky" TargetMode="External"/><Relationship Id="rId29" Type="http://schemas.openxmlformats.org/officeDocument/2006/relationships/header" Target="header7.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3.xml"/><Relationship Id="rId66" Type="http://schemas.openxmlformats.org/officeDocument/2006/relationships/footer" Target="footer26.xml"/><Relationship Id="rId74" Type="http://schemas.openxmlformats.org/officeDocument/2006/relationships/header" Target="header29.xml"/><Relationship Id="rId79" Type="http://schemas.openxmlformats.org/officeDocument/2006/relationships/image" Target="media/image3.jpg"/><Relationship Id="rId87" Type="http://schemas.openxmlformats.org/officeDocument/2006/relationships/hyperlink" Target="http://www.sfdi.cz/"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2.xml"/><Relationship Id="rId82" Type="http://schemas.openxmlformats.org/officeDocument/2006/relationships/footer" Target="footer33.xml"/><Relationship Id="rId90" Type="http://schemas.openxmlformats.org/officeDocument/2006/relationships/header" Target="header34.xml"/><Relationship Id="rId95" Type="http://schemas.openxmlformats.org/officeDocument/2006/relationships/footer" Target="footer38.xml"/><Relationship Id="rId19" Type="http://schemas.openxmlformats.org/officeDocument/2006/relationships/hyperlink" Target="http://www.sfdi.cz/pravidla-metodiky-a-ceniky/metodiky" TargetMode="External"/><Relationship Id="rId14" Type="http://schemas.openxmlformats.org/officeDocument/2006/relationships/footer" Target="footer5.xml"/><Relationship Id="rId22" Type="http://schemas.openxmlformats.org/officeDocument/2006/relationships/hyperlink" Target="http://www.sfdi.cz/pravidla-metodiky-a-ceniky/metodiky"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footer" Target="footer22.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header" Target="header30.xml"/><Relationship Id="rId100" Type="http://schemas.openxmlformats.org/officeDocument/2006/relationships/header" Target="header39.xml"/><Relationship Id="rId8" Type="http://schemas.openxmlformats.org/officeDocument/2006/relationships/footer" Target="footer2.xml"/><Relationship Id="rId51" Type="http://schemas.openxmlformats.org/officeDocument/2006/relationships/header" Target="header18.xml"/><Relationship Id="rId72" Type="http://schemas.openxmlformats.org/officeDocument/2006/relationships/footer" Target="footer29.xml"/><Relationship Id="rId80" Type="http://schemas.openxmlformats.org/officeDocument/2006/relationships/header" Target="header31.xml"/><Relationship Id="rId85" Type="http://schemas.openxmlformats.org/officeDocument/2006/relationships/footer" Target="footer35.xml"/><Relationship Id="rId93" Type="http://schemas.openxmlformats.org/officeDocument/2006/relationships/footer" Target="footer37.xml"/><Relationship Id="rId98"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www.sfdi.cz/pravidla-metodiky-a-ceniky/metodiky"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image" Target="media/image1.png"/><Relationship Id="rId67" Type="http://schemas.openxmlformats.org/officeDocument/2006/relationships/header" Target="header25.xml"/><Relationship Id="rId103" Type="http://schemas.openxmlformats.org/officeDocument/2006/relationships/theme" Target="theme/theme1.xml"/><Relationship Id="rId20" Type="http://schemas.openxmlformats.org/officeDocument/2006/relationships/hyperlink" Target="http://www.sfdi.cz/pravidla-metodiky-a-ceniky/metodiky" TargetMode="External"/><Relationship Id="rId41" Type="http://schemas.openxmlformats.org/officeDocument/2006/relationships/header" Target="header13.xml"/><Relationship Id="rId54" Type="http://schemas.openxmlformats.org/officeDocument/2006/relationships/header" Target="header20.xml"/><Relationship Id="rId62" Type="http://schemas.openxmlformats.org/officeDocument/2006/relationships/header" Target="header23.xml"/><Relationship Id="rId70" Type="http://schemas.openxmlformats.org/officeDocument/2006/relationships/footer" Target="footer28.xml"/><Relationship Id="rId75" Type="http://schemas.openxmlformats.org/officeDocument/2006/relationships/footer" Target="footer30.xml"/><Relationship Id="rId83" Type="http://schemas.openxmlformats.org/officeDocument/2006/relationships/footer" Target="footer34.xml"/><Relationship Id="rId88" Type="http://schemas.openxmlformats.org/officeDocument/2006/relationships/hyperlink" Target="http://www.sfdi.cz/" TargetMode="External"/><Relationship Id="rId91" Type="http://schemas.openxmlformats.org/officeDocument/2006/relationships/header" Target="header35.xml"/><Relationship Id="rId96"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fdi.cz/pravidla-metodiky-a-ceniky/metodiky" TargetMode="Externa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footer" Target="footer18.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image" Target="media/image2.png"/><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2.xml"/><Relationship Id="rId81" Type="http://schemas.openxmlformats.org/officeDocument/2006/relationships/header" Target="header32.xml"/><Relationship Id="rId86" Type="http://schemas.openxmlformats.org/officeDocument/2006/relationships/hyperlink" Target="http://www.sfdi.cz/" TargetMode="External"/><Relationship Id="rId94" Type="http://schemas.openxmlformats.org/officeDocument/2006/relationships/header" Target="header36.xml"/><Relationship Id="rId99" Type="http://schemas.openxmlformats.org/officeDocument/2006/relationships/footer" Target="footer40.xml"/><Relationship Id="rId101" Type="http://schemas.openxmlformats.org/officeDocument/2006/relationships/footer" Target="footer4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sfdi.cz/pravidla-metodiky-a-ceniky/metodiky" TargetMode="External"/><Relationship Id="rId39" Type="http://schemas.openxmlformats.org/officeDocument/2006/relationships/header" Target="header12.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header" Target="header3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58724</Words>
  <Characters>346475</Characters>
  <Application>Microsoft Office Word</Application>
  <DocSecurity>0</DocSecurity>
  <Lines>2887</Lines>
  <Paragraphs>808</Paragraphs>
  <ScaleCrop>false</ScaleCrop>
  <Company/>
  <LinksUpToDate>false</LinksUpToDate>
  <CharactersWithSpaces>404391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2022-12-20T17:06:00Z</dcterms:created>
  <dcterms:modified xsi:type="dcterms:W3CDTF">2022-12-20T17:07:00Z</dcterms:modified>
</cp:coreProperties>
</file>